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E8" w:rsidRDefault="00236CE8" w:rsidP="00236CE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Зәй муниципаль районы Советы карары</w:t>
      </w:r>
    </w:p>
    <w:p w:rsidR="00236CE8" w:rsidRDefault="00236CE8" w:rsidP="00236CE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18.11.2022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№ 246</w:t>
      </w:r>
      <w:bookmarkStart w:id="0" w:name="_GoBack"/>
      <w:bookmarkEnd w:id="0"/>
    </w:p>
    <w:p w:rsidR="00236CE8" w:rsidRDefault="00236CE8" w:rsidP="00236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75F7" w:rsidRPr="009B797E" w:rsidRDefault="00F675F7" w:rsidP="00236C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797E" w:rsidRPr="009B797E" w:rsidRDefault="009B797E" w:rsidP="006410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75F7" w:rsidRPr="009B797E" w:rsidRDefault="00F675F7" w:rsidP="006410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75F7" w:rsidRPr="009B797E" w:rsidRDefault="00F675F7" w:rsidP="006410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75F7" w:rsidRPr="009B797E" w:rsidRDefault="00F675F7" w:rsidP="006410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75F7" w:rsidRPr="009B797E" w:rsidRDefault="00F675F7" w:rsidP="006410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75F7" w:rsidRPr="009B797E" w:rsidRDefault="00F675F7" w:rsidP="006410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75F7" w:rsidRPr="009B797E" w:rsidRDefault="00F675F7" w:rsidP="006410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75F7" w:rsidRPr="009B797E" w:rsidRDefault="00F675F7" w:rsidP="006410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7C6A" w:rsidRPr="009B797E" w:rsidRDefault="00F67C6A" w:rsidP="006410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75F7" w:rsidRPr="009B797E" w:rsidRDefault="00F675F7" w:rsidP="0064109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41091" w:rsidRPr="009B797E" w:rsidRDefault="00641091" w:rsidP="006410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091" w:rsidRPr="009B797E" w:rsidRDefault="009B797E" w:rsidP="0091597C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7E">
        <w:rPr>
          <w:rFonts w:ascii="Times New Roman" w:hAnsi="Times New Roman" w:cs="Times New Roman"/>
          <w:b/>
          <w:sz w:val="28"/>
          <w:szCs w:val="28"/>
        </w:rPr>
        <w:t>«</w:t>
      </w:r>
      <w:r w:rsidR="00BD31F4" w:rsidRPr="009B797E">
        <w:rPr>
          <w:rFonts w:ascii="Times New Roman" w:hAnsi="Times New Roman" w:cs="Times New Roman"/>
          <w:b/>
          <w:sz w:val="28"/>
          <w:szCs w:val="28"/>
        </w:rPr>
        <w:t>Зәй муниципаль районы башкарма комитетының структур бүлекчәләре булган үзәкләштерелгән бухгалтерияләр җитәкчеләренең һәм белгечләренең,</w:t>
      </w:r>
      <w:r w:rsidR="00BD31F4" w:rsidRPr="009B797E">
        <w:t xml:space="preserve"> </w:t>
      </w:r>
      <w:r w:rsidR="00BD31F4" w:rsidRPr="009B797E">
        <w:rPr>
          <w:rFonts w:ascii="Times New Roman" w:hAnsi="Times New Roman" w:cs="Times New Roman"/>
          <w:b/>
          <w:sz w:val="28"/>
          <w:szCs w:val="28"/>
        </w:rPr>
        <w:t>муниципаль хезмәт вазыйфаларына кертелгән вазыйфалардан тыш, хезмәте өчен түләүне оештыру турында нигезләмә хакында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D31F4" w:rsidRPr="009B797E">
        <w:rPr>
          <w:rFonts w:ascii="Times New Roman" w:hAnsi="Times New Roman" w:cs="Times New Roman"/>
          <w:b/>
          <w:sz w:val="28"/>
          <w:szCs w:val="28"/>
        </w:rPr>
        <w:t xml:space="preserve"> 2019 елның 20 маендагы 397 номерлы</w:t>
      </w:r>
      <w:r w:rsidR="00BD31F4" w:rsidRPr="009B797E">
        <w:t xml:space="preserve"> </w:t>
      </w:r>
      <w:r w:rsidR="00BD31F4" w:rsidRPr="009B797E">
        <w:rPr>
          <w:rFonts w:ascii="Times New Roman" w:hAnsi="Times New Roman" w:cs="Times New Roman"/>
          <w:b/>
          <w:sz w:val="28"/>
          <w:szCs w:val="28"/>
        </w:rPr>
        <w:t>Зәй муниципаль районы Советы карарына үзгәрешләр кертү турында</w:t>
      </w:r>
    </w:p>
    <w:p w:rsidR="00641091" w:rsidRDefault="00641091" w:rsidP="00641091">
      <w:pPr>
        <w:pStyle w:val="a3"/>
        <w:ind w:right="38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97E" w:rsidRPr="009B797E" w:rsidRDefault="009B797E" w:rsidP="00641091">
      <w:pPr>
        <w:pStyle w:val="a3"/>
        <w:ind w:right="38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1F4" w:rsidRPr="009B797E" w:rsidRDefault="00BD31F4" w:rsidP="00641091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7E">
        <w:rPr>
          <w:rFonts w:ascii="Times New Roman" w:hAnsi="Times New Roman" w:cs="Times New Roman"/>
          <w:sz w:val="28"/>
          <w:szCs w:val="28"/>
        </w:rPr>
        <w:t>1998 елның 31 июлендәге 145-ФЗ номерлы Россия Федерациясе Бюджет кодексы нигезендә, Зәй муниципаль районы Уставына таянып, Татарстан Республикасы Зәй муниципаль районы Советы</w:t>
      </w:r>
    </w:p>
    <w:p w:rsidR="00641091" w:rsidRPr="009B797E" w:rsidRDefault="00641091" w:rsidP="00641091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1A5" w:rsidRPr="009B797E" w:rsidRDefault="00BD31F4" w:rsidP="009B797E">
      <w:pPr>
        <w:pStyle w:val="a3"/>
        <w:ind w:right="-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B797E">
        <w:rPr>
          <w:rFonts w:ascii="Times New Roman" w:hAnsi="Times New Roman" w:cs="Times New Roman"/>
          <w:b/>
          <w:sz w:val="32"/>
          <w:szCs w:val="28"/>
        </w:rPr>
        <w:t>КАРАР ИТТЕ</w:t>
      </w:r>
      <w:r w:rsidR="00641091" w:rsidRPr="009B797E">
        <w:rPr>
          <w:rFonts w:ascii="Times New Roman" w:hAnsi="Times New Roman" w:cs="Times New Roman"/>
          <w:b/>
          <w:sz w:val="32"/>
          <w:szCs w:val="28"/>
        </w:rPr>
        <w:t>:</w:t>
      </w:r>
    </w:p>
    <w:p w:rsidR="006C00FD" w:rsidRPr="009B797E" w:rsidRDefault="006C00FD" w:rsidP="002541A5">
      <w:pPr>
        <w:pStyle w:val="a3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196" w:rsidRPr="009B797E" w:rsidRDefault="002541A5" w:rsidP="002541A5">
      <w:pPr>
        <w:pStyle w:val="a3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7E">
        <w:rPr>
          <w:rFonts w:ascii="Times New Roman" w:hAnsi="Times New Roman" w:cs="Times New Roman"/>
          <w:sz w:val="28"/>
          <w:szCs w:val="28"/>
        </w:rPr>
        <w:t xml:space="preserve">1. </w:t>
      </w:r>
      <w:r w:rsidR="009B797E">
        <w:rPr>
          <w:rFonts w:ascii="Times New Roman" w:hAnsi="Times New Roman" w:cs="Times New Roman"/>
          <w:sz w:val="28"/>
          <w:szCs w:val="28"/>
        </w:rPr>
        <w:t>«</w:t>
      </w:r>
      <w:r w:rsidR="00BD31F4" w:rsidRPr="009B797E">
        <w:rPr>
          <w:rFonts w:ascii="Times New Roman" w:hAnsi="Times New Roman" w:cs="Times New Roman"/>
          <w:sz w:val="28"/>
          <w:szCs w:val="28"/>
        </w:rPr>
        <w:t>Зәй муниципаль районы башкарма комитетының структур бүлекчәләре булган үзәкләштерелгән бухгалтерияләр җитәкчеләренең һәм белгечләренең, муниципаль хезмәт вазыйфаларына кертелгән вазыйфалардан тыш, хезмәте өчен түләүне оештыру турында нигезләмә хакында</w:t>
      </w:r>
      <w:r w:rsidR="009B797E">
        <w:rPr>
          <w:rFonts w:ascii="Times New Roman" w:hAnsi="Times New Roman" w:cs="Times New Roman"/>
          <w:sz w:val="28"/>
          <w:szCs w:val="28"/>
        </w:rPr>
        <w:t>»</w:t>
      </w:r>
      <w:r w:rsidR="00BD31F4" w:rsidRPr="009B797E">
        <w:rPr>
          <w:rFonts w:ascii="Times New Roman" w:hAnsi="Times New Roman" w:cs="Times New Roman"/>
          <w:sz w:val="28"/>
          <w:szCs w:val="28"/>
        </w:rPr>
        <w:t xml:space="preserve"> 2019 елның 20 маендагы 397 номерлы Зәй муниципаль районы Советы карары белән расланган</w:t>
      </w:r>
      <w:r w:rsidR="00883D4E" w:rsidRPr="009B797E">
        <w:rPr>
          <w:rFonts w:ascii="Times New Roman" w:hAnsi="Times New Roman" w:cs="Times New Roman"/>
          <w:sz w:val="28"/>
          <w:szCs w:val="28"/>
        </w:rPr>
        <w:t xml:space="preserve"> (Зәй муниципаль районы Советының 2020 елның 27 августындагы 554 номерлы карары нигезендә кертелгән үзгәрешләр белән)</w:t>
      </w:r>
      <w:r w:rsidR="00BD31F4" w:rsidRPr="009B797E">
        <w:t xml:space="preserve"> </w:t>
      </w:r>
      <w:r w:rsidR="00883D4E" w:rsidRPr="009B797E">
        <w:rPr>
          <w:rFonts w:ascii="Times New Roman" w:hAnsi="Times New Roman" w:cs="Times New Roman"/>
          <w:sz w:val="28"/>
          <w:szCs w:val="28"/>
        </w:rPr>
        <w:t>м</w:t>
      </w:r>
      <w:r w:rsidR="00BD31F4" w:rsidRPr="009B797E">
        <w:rPr>
          <w:rFonts w:ascii="Times New Roman" w:hAnsi="Times New Roman" w:cs="Times New Roman"/>
          <w:sz w:val="28"/>
          <w:szCs w:val="28"/>
        </w:rPr>
        <w:t>униципаль хезмәт вазыйфаларына кертелгән вазыйфалардан тыш, Зәй муниципаль районы башкарма комитетының структур бүлекчәләре булган үзәкләштерелгән бухгалтерияләр җитәкчеләренең һәм белгечләренең хезмәт</w:t>
      </w:r>
      <w:r w:rsidR="00883D4E" w:rsidRPr="009B797E">
        <w:rPr>
          <w:rFonts w:ascii="Times New Roman" w:hAnsi="Times New Roman" w:cs="Times New Roman"/>
          <w:sz w:val="28"/>
          <w:szCs w:val="28"/>
        </w:rPr>
        <w:t xml:space="preserve">е </w:t>
      </w:r>
      <w:r w:rsidR="00883D4E" w:rsidRPr="009B797E">
        <w:rPr>
          <w:rFonts w:ascii="Times New Roman" w:hAnsi="Times New Roman" w:cs="Times New Roman"/>
          <w:sz w:val="28"/>
          <w:szCs w:val="28"/>
        </w:rPr>
        <w:lastRenderedPageBreak/>
        <w:t>өчен түләүне оештыру турында</w:t>
      </w:r>
      <w:r w:rsidR="00BD31F4" w:rsidRPr="009B797E">
        <w:rPr>
          <w:rFonts w:ascii="Times New Roman" w:hAnsi="Times New Roman" w:cs="Times New Roman"/>
          <w:sz w:val="28"/>
          <w:szCs w:val="28"/>
        </w:rPr>
        <w:t xml:space="preserve"> нигезләмәнең 2.2</w:t>
      </w:r>
      <w:r w:rsidR="009B797E">
        <w:rPr>
          <w:rFonts w:ascii="Times New Roman" w:hAnsi="Times New Roman" w:cs="Times New Roman"/>
          <w:sz w:val="28"/>
          <w:szCs w:val="28"/>
        </w:rPr>
        <w:t>.</w:t>
      </w:r>
      <w:r w:rsidR="00BD31F4" w:rsidRPr="009B797E">
        <w:rPr>
          <w:rFonts w:ascii="Times New Roman" w:hAnsi="Times New Roman" w:cs="Times New Roman"/>
          <w:sz w:val="28"/>
          <w:szCs w:val="28"/>
        </w:rPr>
        <w:t xml:space="preserve"> пунктына үзгәреш кертергә һәм аны түбәндәге редакциядә бәян итәргә:</w:t>
      </w:r>
    </w:p>
    <w:p w:rsidR="00F32196" w:rsidRPr="009B797E" w:rsidRDefault="00F32196" w:rsidP="00F32196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B797E">
        <w:rPr>
          <w:rFonts w:ascii="Times New Roman" w:hAnsi="Times New Roman" w:cs="Times New Roman"/>
          <w:sz w:val="28"/>
          <w:szCs w:val="28"/>
        </w:rPr>
        <w:t>«</w:t>
      </w:r>
      <w:r w:rsidR="000365A3" w:rsidRPr="009B797E">
        <w:rPr>
          <w:rFonts w:ascii="Times New Roman" w:hAnsi="Times New Roman" w:cs="Times New Roman"/>
          <w:sz w:val="28"/>
          <w:szCs w:val="28"/>
        </w:rPr>
        <w:t xml:space="preserve">2.2. </w:t>
      </w:r>
      <w:r w:rsidR="00BD31F4" w:rsidRPr="009B797E">
        <w:rPr>
          <w:rFonts w:ascii="Times New Roman" w:hAnsi="Times New Roman" w:cs="Times New Roman"/>
          <w:sz w:val="28"/>
          <w:szCs w:val="28"/>
        </w:rPr>
        <w:t>Вазыйфаи окладлар түбәндәге күләмнәрдә билгеләнә:</w:t>
      </w:r>
    </w:p>
    <w:p w:rsidR="006C00FD" w:rsidRPr="009B797E" w:rsidRDefault="006C00FD" w:rsidP="00F32196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851" w:type="dxa"/>
        <w:tblLook w:val="04A0" w:firstRow="1" w:lastRow="0" w:firstColumn="1" w:lastColumn="0" w:noHBand="0" w:noVBand="1"/>
      </w:tblPr>
      <w:tblGrid>
        <w:gridCol w:w="4219"/>
        <w:gridCol w:w="3543"/>
      </w:tblGrid>
      <w:tr w:rsidR="00F32196" w:rsidRPr="009B797E" w:rsidTr="009B797E">
        <w:trPr>
          <w:trHeight w:val="558"/>
        </w:trPr>
        <w:tc>
          <w:tcPr>
            <w:tcW w:w="4219" w:type="dxa"/>
          </w:tcPr>
          <w:p w:rsidR="00F32196" w:rsidRPr="009B797E" w:rsidRDefault="00BD31F4" w:rsidP="00BC4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E">
              <w:rPr>
                <w:rFonts w:ascii="Times New Roman" w:hAnsi="Times New Roman" w:cs="Times New Roman"/>
                <w:sz w:val="28"/>
                <w:szCs w:val="28"/>
              </w:rPr>
              <w:t>Җитәкчеләр</w:t>
            </w:r>
            <w:r w:rsidR="00883D4E" w:rsidRPr="009B797E">
              <w:rPr>
                <w:rFonts w:ascii="Times New Roman" w:hAnsi="Times New Roman" w:cs="Times New Roman"/>
                <w:sz w:val="28"/>
                <w:szCs w:val="28"/>
              </w:rPr>
              <w:t xml:space="preserve"> һәм белгечләр вазыйфалар</w:t>
            </w:r>
            <w:r w:rsidRPr="009B797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543" w:type="dxa"/>
          </w:tcPr>
          <w:p w:rsidR="00F32196" w:rsidRPr="009B797E" w:rsidRDefault="00883D4E" w:rsidP="00BC4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E">
              <w:rPr>
                <w:rFonts w:ascii="Times New Roman" w:hAnsi="Times New Roman" w:cs="Times New Roman"/>
                <w:sz w:val="28"/>
                <w:szCs w:val="28"/>
              </w:rPr>
              <w:t>Вазыйфаи оклад, сум</w:t>
            </w:r>
          </w:p>
        </w:tc>
      </w:tr>
      <w:tr w:rsidR="00F32196" w:rsidRPr="009B797E" w:rsidTr="00BC4226">
        <w:tc>
          <w:tcPr>
            <w:tcW w:w="4219" w:type="dxa"/>
          </w:tcPr>
          <w:p w:rsidR="00F32196" w:rsidRPr="009B797E" w:rsidRDefault="00883D4E" w:rsidP="00CE7C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E">
              <w:rPr>
                <w:rFonts w:ascii="Times New Roman" w:hAnsi="Times New Roman" w:cs="Times New Roman"/>
                <w:sz w:val="28"/>
                <w:szCs w:val="28"/>
              </w:rPr>
              <w:t>Үзәкләштерелгән бухгалтерия җитәкчесе (баш бухгалтер)</w:t>
            </w:r>
          </w:p>
        </w:tc>
        <w:tc>
          <w:tcPr>
            <w:tcW w:w="3543" w:type="dxa"/>
          </w:tcPr>
          <w:p w:rsidR="00F32196" w:rsidRPr="009B797E" w:rsidRDefault="006C00FD" w:rsidP="00BC4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E">
              <w:rPr>
                <w:rFonts w:ascii="Times New Roman" w:hAnsi="Times New Roman" w:cs="Times New Roman"/>
                <w:sz w:val="28"/>
                <w:szCs w:val="28"/>
              </w:rPr>
              <w:t>25 500</w:t>
            </w:r>
          </w:p>
        </w:tc>
      </w:tr>
      <w:tr w:rsidR="00F32196" w:rsidRPr="009B797E" w:rsidTr="00BC4226">
        <w:tc>
          <w:tcPr>
            <w:tcW w:w="4219" w:type="dxa"/>
          </w:tcPr>
          <w:p w:rsidR="00F32196" w:rsidRPr="009B797E" w:rsidRDefault="00883D4E" w:rsidP="00BC42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E">
              <w:rPr>
                <w:rFonts w:ascii="Times New Roman" w:hAnsi="Times New Roman" w:cs="Times New Roman"/>
                <w:sz w:val="28"/>
                <w:szCs w:val="28"/>
              </w:rPr>
              <w:t>Бүлек башлыгы</w:t>
            </w:r>
          </w:p>
        </w:tc>
        <w:tc>
          <w:tcPr>
            <w:tcW w:w="3543" w:type="dxa"/>
          </w:tcPr>
          <w:p w:rsidR="00F32196" w:rsidRPr="009B797E" w:rsidRDefault="006C00FD" w:rsidP="00BC4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E">
              <w:rPr>
                <w:rFonts w:ascii="Times New Roman" w:hAnsi="Times New Roman" w:cs="Times New Roman"/>
                <w:sz w:val="28"/>
                <w:szCs w:val="28"/>
              </w:rPr>
              <w:t>21 700</w:t>
            </w:r>
          </w:p>
        </w:tc>
      </w:tr>
      <w:tr w:rsidR="00F32196" w:rsidRPr="009B797E" w:rsidTr="00BC4226">
        <w:tc>
          <w:tcPr>
            <w:tcW w:w="4219" w:type="dxa"/>
          </w:tcPr>
          <w:p w:rsidR="00F32196" w:rsidRPr="009B797E" w:rsidRDefault="00883D4E" w:rsidP="00BC42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E">
              <w:rPr>
                <w:rFonts w:ascii="Times New Roman" w:hAnsi="Times New Roman" w:cs="Times New Roman"/>
                <w:sz w:val="28"/>
                <w:szCs w:val="28"/>
              </w:rPr>
              <w:t>Әйдәп</w:t>
            </w:r>
            <w:r w:rsidR="006548C6" w:rsidRPr="009B797E">
              <w:rPr>
                <w:rFonts w:ascii="Times New Roman" w:hAnsi="Times New Roman" w:cs="Times New Roman"/>
                <w:sz w:val="28"/>
                <w:szCs w:val="28"/>
              </w:rPr>
              <w:t xml:space="preserve"> баручы бухгалтер</w:t>
            </w:r>
          </w:p>
        </w:tc>
        <w:tc>
          <w:tcPr>
            <w:tcW w:w="3543" w:type="dxa"/>
          </w:tcPr>
          <w:p w:rsidR="00F32196" w:rsidRPr="009B797E" w:rsidRDefault="006C00FD" w:rsidP="00BC4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E">
              <w:rPr>
                <w:rFonts w:ascii="Times New Roman" w:hAnsi="Times New Roman" w:cs="Times New Roman"/>
                <w:sz w:val="28"/>
                <w:szCs w:val="28"/>
              </w:rPr>
              <w:t>19 300</w:t>
            </w:r>
          </w:p>
        </w:tc>
      </w:tr>
      <w:tr w:rsidR="00F32196" w:rsidRPr="009B797E" w:rsidTr="00BC4226">
        <w:tc>
          <w:tcPr>
            <w:tcW w:w="4219" w:type="dxa"/>
          </w:tcPr>
          <w:p w:rsidR="00F32196" w:rsidRPr="009B797E" w:rsidRDefault="00883D4E" w:rsidP="00BC42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E">
              <w:rPr>
                <w:rFonts w:ascii="Times New Roman" w:hAnsi="Times New Roman" w:cs="Times New Roman"/>
                <w:sz w:val="28"/>
                <w:szCs w:val="28"/>
              </w:rPr>
              <w:t>Әйдәп</w:t>
            </w:r>
            <w:r w:rsidR="006548C6" w:rsidRPr="009B797E">
              <w:rPr>
                <w:rFonts w:ascii="Times New Roman" w:hAnsi="Times New Roman" w:cs="Times New Roman"/>
                <w:sz w:val="28"/>
                <w:szCs w:val="28"/>
              </w:rPr>
              <w:t xml:space="preserve"> баручы экономист</w:t>
            </w:r>
          </w:p>
        </w:tc>
        <w:tc>
          <w:tcPr>
            <w:tcW w:w="3543" w:type="dxa"/>
          </w:tcPr>
          <w:p w:rsidR="00F32196" w:rsidRPr="009B797E" w:rsidRDefault="006C00FD" w:rsidP="00BC4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E">
              <w:rPr>
                <w:rFonts w:ascii="Times New Roman" w:hAnsi="Times New Roman" w:cs="Times New Roman"/>
                <w:sz w:val="28"/>
                <w:szCs w:val="28"/>
              </w:rPr>
              <w:t>19 300</w:t>
            </w:r>
          </w:p>
        </w:tc>
      </w:tr>
      <w:tr w:rsidR="00F32196" w:rsidRPr="009B797E" w:rsidTr="00BC4226">
        <w:tc>
          <w:tcPr>
            <w:tcW w:w="4219" w:type="dxa"/>
          </w:tcPr>
          <w:p w:rsidR="00F32196" w:rsidRPr="009B797E" w:rsidRDefault="00883D4E" w:rsidP="00BC42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E">
              <w:rPr>
                <w:rFonts w:ascii="Times New Roman" w:hAnsi="Times New Roman" w:cs="Times New Roman"/>
                <w:sz w:val="28"/>
                <w:szCs w:val="28"/>
              </w:rPr>
              <w:t>Әйдәп баручы белгеч</w:t>
            </w:r>
          </w:p>
        </w:tc>
        <w:tc>
          <w:tcPr>
            <w:tcW w:w="3543" w:type="dxa"/>
          </w:tcPr>
          <w:p w:rsidR="00F32196" w:rsidRPr="009B797E" w:rsidRDefault="006C00FD" w:rsidP="00BC4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E">
              <w:rPr>
                <w:rFonts w:ascii="Times New Roman" w:hAnsi="Times New Roman" w:cs="Times New Roman"/>
                <w:sz w:val="28"/>
                <w:szCs w:val="28"/>
              </w:rPr>
              <w:t>19 300</w:t>
            </w:r>
          </w:p>
        </w:tc>
      </w:tr>
      <w:tr w:rsidR="00F32196" w:rsidRPr="009B797E" w:rsidTr="00BC4226">
        <w:tc>
          <w:tcPr>
            <w:tcW w:w="4219" w:type="dxa"/>
          </w:tcPr>
          <w:p w:rsidR="00F32196" w:rsidRPr="009B797E" w:rsidRDefault="006548C6" w:rsidP="00BC42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E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543" w:type="dxa"/>
          </w:tcPr>
          <w:p w:rsidR="00F32196" w:rsidRPr="009B797E" w:rsidRDefault="006C00FD" w:rsidP="00BC4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F32196" w:rsidRPr="009B797E" w:rsidTr="00BC4226">
        <w:tc>
          <w:tcPr>
            <w:tcW w:w="4219" w:type="dxa"/>
          </w:tcPr>
          <w:p w:rsidR="00F32196" w:rsidRPr="009B797E" w:rsidRDefault="006548C6" w:rsidP="00BC42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E"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  <w:tc>
          <w:tcPr>
            <w:tcW w:w="3543" w:type="dxa"/>
          </w:tcPr>
          <w:p w:rsidR="00F32196" w:rsidRPr="009B797E" w:rsidRDefault="006C00FD" w:rsidP="00BC4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F32196" w:rsidRPr="009B797E" w:rsidTr="00BC4226">
        <w:tc>
          <w:tcPr>
            <w:tcW w:w="4219" w:type="dxa"/>
          </w:tcPr>
          <w:p w:rsidR="00F32196" w:rsidRPr="009B797E" w:rsidRDefault="00883D4E" w:rsidP="00BC42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E">
              <w:rPr>
                <w:rFonts w:ascii="Times New Roman" w:hAnsi="Times New Roman" w:cs="Times New Roman"/>
                <w:sz w:val="28"/>
                <w:szCs w:val="28"/>
              </w:rPr>
              <w:t>Белгеч</w:t>
            </w:r>
          </w:p>
        </w:tc>
        <w:tc>
          <w:tcPr>
            <w:tcW w:w="3543" w:type="dxa"/>
          </w:tcPr>
          <w:p w:rsidR="00F32196" w:rsidRPr="009B797E" w:rsidRDefault="006C00FD" w:rsidP="00BC42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97E"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</w:tbl>
    <w:p w:rsidR="009B797E" w:rsidRDefault="009B797E" w:rsidP="00CE7C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196" w:rsidRPr="009B797E" w:rsidRDefault="00883D4E" w:rsidP="00CE7C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97E">
        <w:rPr>
          <w:rFonts w:ascii="Times New Roman" w:hAnsi="Times New Roman" w:cs="Times New Roman"/>
          <w:sz w:val="28"/>
          <w:szCs w:val="28"/>
        </w:rPr>
        <w:t>Үзәкләштерелгән бухгалтерия бүлекләренең штат саны кимендә 5 берәмлек булырга тиеш</w:t>
      </w:r>
      <w:r w:rsidR="007B5FD0" w:rsidRPr="009B797E">
        <w:rPr>
          <w:rFonts w:ascii="Times New Roman" w:hAnsi="Times New Roman" w:cs="Times New Roman"/>
          <w:sz w:val="28"/>
          <w:szCs w:val="28"/>
        </w:rPr>
        <w:t>».</w:t>
      </w:r>
      <w:r w:rsidR="00F32196" w:rsidRPr="009B79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7B5FD0" w:rsidRPr="009B79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C6151" w:rsidRPr="009B797E" w:rsidRDefault="007C6151" w:rsidP="007C615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97E">
        <w:rPr>
          <w:rFonts w:ascii="Times New Roman" w:hAnsi="Times New Roman" w:cs="Times New Roman"/>
          <w:sz w:val="28"/>
          <w:szCs w:val="28"/>
        </w:rPr>
        <w:t xml:space="preserve">2. </w:t>
      </w:r>
      <w:r w:rsidR="00883D4E" w:rsidRPr="009B797E">
        <w:rPr>
          <w:rFonts w:ascii="Times New Roman" w:hAnsi="Times New Roman" w:cs="Times New Roman"/>
          <w:sz w:val="28"/>
          <w:szCs w:val="28"/>
        </w:rPr>
        <w:t>Зәй муниципаль районының җирле үзидарә органнары җитәкчеләренә штат расписаниеләренә һәм локаль актларга тиешле үзгәрешләрне кертергә.</w:t>
      </w:r>
    </w:p>
    <w:p w:rsidR="00641091" w:rsidRPr="009B797E" w:rsidRDefault="00264522" w:rsidP="00426A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97E">
        <w:rPr>
          <w:rFonts w:ascii="Times New Roman" w:hAnsi="Times New Roman" w:cs="Times New Roman"/>
          <w:sz w:val="28"/>
          <w:szCs w:val="28"/>
        </w:rPr>
        <w:t>3</w:t>
      </w:r>
      <w:r w:rsidR="00426AF6" w:rsidRPr="009B797E">
        <w:rPr>
          <w:rFonts w:ascii="Times New Roman" w:hAnsi="Times New Roman" w:cs="Times New Roman"/>
          <w:sz w:val="28"/>
          <w:szCs w:val="28"/>
        </w:rPr>
        <w:t xml:space="preserve">. </w:t>
      </w:r>
      <w:r w:rsidR="00883D4E" w:rsidRPr="009B797E">
        <w:rPr>
          <w:rFonts w:ascii="Times New Roman" w:hAnsi="Times New Roman" w:cs="Times New Roman"/>
          <w:sz w:val="28"/>
          <w:szCs w:val="28"/>
        </w:rPr>
        <w:t>Зәй муниципаль районы Советының оештыру бүлегенә әлеге карарны массакүләм мәгълүмат чараларында бастырып чыгарырга, Татарстан Республикасының рәсми хокукый мәгълүмат порталында (PRAVO.TATARSTAN.RU) һәм Зәй муниципаль районының рәсми сайтында урнаштырырга.</w:t>
      </w:r>
    </w:p>
    <w:p w:rsidR="00426AF6" w:rsidRPr="009B797E" w:rsidRDefault="00264522" w:rsidP="00426A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97E">
        <w:rPr>
          <w:rFonts w:ascii="Times New Roman" w:hAnsi="Times New Roman" w:cs="Times New Roman"/>
          <w:sz w:val="28"/>
          <w:szCs w:val="28"/>
        </w:rPr>
        <w:t>4</w:t>
      </w:r>
      <w:r w:rsidR="00426AF6" w:rsidRPr="009B797E">
        <w:rPr>
          <w:rFonts w:ascii="Times New Roman" w:hAnsi="Times New Roman" w:cs="Times New Roman"/>
          <w:sz w:val="28"/>
          <w:szCs w:val="28"/>
        </w:rPr>
        <w:t xml:space="preserve">. </w:t>
      </w:r>
      <w:r w:rsidR="00883D4E" w:rsidRPr="009B797E">
        <w:rPr>
          <w:rFonts w:ascii="Times New Roman" w:hAnsi="Times New Roman" w:cs="Times New Roman"/>
          <w:sz w:val="28"/>
          <w:szCs w:val="28"/>
        </w:rPr>
        <w:t>Әлеге карар 2023 елның 1 гыйнварыннан үз көченә керә.</w:t>
      </w:r>
    </w:p>
    <w:p w:rsidR="009C461D" w:rsidRPr="009B797E" w:rsidRDefault="00264522" w:rsidP="00426AF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797E">
        <w:rPr>
          <w:rFonts w:ascii="Times New Roman" w:hAnsi="Times New Roman" w:cs="Times New Roman"/>
          <w:sz w:val="28"/>
          <w:szCs w:val="28"/>
        </w:rPr>
        <w:t>5</w:t>
      </w:r>
      <w:r w:rsidR="00426AF6" w:rsidRPr="009B797E">
        <w:rPr>
          <w:rFonts w:ascii="Times New Roman" w:hAnsi="Times New Roman" w:cs="Times New Roman"/>
          <w:sz w:val="28"/>
          <w:szCs w:val="28"/>
        </w:rPr>
        <w:t xml:space="preserve">. </w:t>
      </w:r>
      <w:r w:rsidR="00883D4E" w:rsidRPr="009B797E">
        <w:rPr>
          <w:rFonts w:ascii="Times New Roman" w:hAnsi="Times New Roman" w:cs="Times New Roman"/>
          <w:sz w:val="28"/>
          <w:szCs w:val="28"/>
        </w:rPr>
        <w:t>Карарның үтәлешен контрольдә тотуны Зәй муниципаль районы башлыгы урынбасары П.С.</w:t>
      </w:r>
      <w:r w:rsidR="009B797E">
        <w:rPr>
          <w:rFonts w:ascii="Times New Roman" w:hAnsi="Times New Roman" w:cs="Times New Roman"/>
          <w:sz w:val="28"/>
          <w:szCs w:val="28"/>
        </w:rPr>
        <w:t xml:space="preserve"> </w:t>
      </w:r>
      <w:r w:rsidR="00883D4E" w:rsidRPr="009B797E">
        <w:rPr>
          <w:rFonts w:ascii="Times New Roman" w:hAnsi="Times New Roman" w:cs="Times New Roman"/>
          <w:sz w:val="28"/>
          <w:szCs w:val="28"/>
        </w:rPr>
        <w:t>Уразайкинга йөкләргә.</w:t>
      </w:r>
    </w:p>
    <w:p w:rsidR="00EA1D29" w:rsidRPr="009B797E" w:rsidRDefault="00EA1D29" w:rsidP="00EA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D29" w:rsidRDefault="00EA1D29" w:rsidP="00EA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97E" w:rsidRPr="009B797E" w:rsidRDefault="009B797E" w:rsidP="00EA1D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1D29" w:rsidRPr="009B797E" w:rsidRDefault="00883D4E" w:rsidP="00EA1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97E">
        <w:rPr>
          <w:rFonts w:ascii="Times New Roman" w:hAnsi="Times New Roman" w:cs="Times New Roman"/>
          <w:b/>
          <w:sz w:val="28"/>
          <w:szCs w:val="28"/>
        </w:rPr>
        <w:t>Совет Рәисе</w:t>
      </w:r>
      <w:r w:rsidR="00EA1D29" w:rsidRPr="009B79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9B797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4274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B797E">
        <w:rPr>
          <w:rFonts w:ascii="Times New Roman" w:hAnsi="Times New Roman" w:cs="Times New Roman"/>
          <w:b/>
          <w:sz w:val="28"/>
          <w:szCs w:val="28"/>
        </w:rPr>
        <w:t xml:space="preserve"> Р.Г. Кә</w:t>
      </w:r>
      <w:r w:rsidR="00EA1D29" w:rsidRPr="009B797E">
        <w:rPr>
          <w:rFonts w:ascii="Times New Roman" w:hAnsi="Times New Roman" w:cs="Times New Roman"/>
          <w:b/>
          <w:sz w:val="28"/>
          <w:szCs w:val="28"/>
        </w:rPr>
        <w:t>римов</w:t>
      </w:r>
    </w:p>
    <w:p w:rsidR="002541A5" w:rsidRPr="009B797E" w:rsidRDefault="002541A5" w:rsidP="00EA1D2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41A5" w:rsidRPr="009B797E" w:rsidSect="009B79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F270B"/>
    <w:multiLevelType w:val="multilevel"/>
    <w:tmpl w:val="87C28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F50BF"/>
    <w:rsid w:val="000365A3"/>
    <w:rsid w:val="00037ECC"/>
    <w:rsid w:val="000B74DA"/>
    <w:rsid w:val="000D0940"/>
    <w:rsid w:val="00236CE8"/>
    <w:rsid w:val="0024623D"/>
    <w:rsid w:val="002541A5"/>
    <w:rsid w:val="00264522"/>
    <w:rsid w:val="00346389"/>
    <w:rsid w:val="00426AF6"/>
    <w:rsid w:val="004346A5"/>
    <w:rsid w:val="004C2BE0"/>
    <w:rsid w:val="0052381D"/>
    <w:rsid w:val="005455EB"/>
    <w:rsid w:val="005F3185"/>
    <w:rsid w:val="005F73B3"/>
    <w:rsid w:val="00610AB2"/>
    <w:rsid w:val="00641091"/>
    <w:rsid w:val="006548C6"/>
    <w:rsid w:val="006801A5"/>
    <w:rsid w:val="006C00FD"/>
    <w:rsid w:val="006C19AC"/>
    <w:rsid w:val="006C7165"/>
    <w:rsid w:val="006E39DC"/>
    <w:rsid w:val="007315EC"/>
    <w:rsid w:val="00752E91"/>
    <w:rsid w:val="007B5FD0"/>
    <w:rsid w:val="007C6151"/>
    <w:rsid w:val="00811203"/>
    <w:rsid w:val="0086230F"/>
    <w:rsid w:val="00875E48"/>
    <w:rsid w:val="00876AB9"/>
    <w:rsid w:val="00883D4E"/>
    <w:rsid w:val="0091597C"/>
    <w:rsid w:val="00927959"/>
    <w:rsid w:val="009B797E"/>
    <w:rsid w:val="009C461D"/>
    <w:rsid w:val="00AB024C"/>
    <w:rsid w:val="00B820A3"/>
    <w:rsid w:val="00BC6603"/>
    <w:rsid w:val="00BC700A"/>
    <w:rsid w:val="00BD31F4"/>
    <w:rsid w:val="00BF50BF"/>
    <w:rsid w:val="00CE7CC0"/>
    <w:rsid w:val="00D34C81"/>
    <w:rsid w:val="00D4274B"/>
    <w:rsid w:val="00E86916"/>
    <w:rsid w:val="00EA1D29"/>
    <w:rsid w:val="00F06A8D"/>
    <w:rsid w:val="00F32196"/>
    <w:rsid w:val="00F675F7"/>
    <w:rsid w:val="00F67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70E3B-1814-42E7-ADF6-49BFB79D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091"/>
    <w:pPr>
      <w:spacing w:after="0" w:line="240" w:lineRule="auto"/>
    </w:pPr>
  </w:style>
  <w:style w:type="table" w:styleId="a4">
    <w:name w:val="Table Grid"/>
    <w:basedOn w:val="a1"/>
    <w:uiPriority w:val="39"/>
    <w:rsid w:val="006C19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специалист</cp:lastModifiedBy>
  <cp:revision>9</cp:revision>
  <cp:lastPrinted>2022-11-18T16:28:00Z</cp:lastPrinted>
  <dcterms:created xsi:type="dcterms:W3CDTF">2022-11-01T06:27:00Z</dcterms:created>
  <dcterms:modified xsi:type="dcterms:W3CDTF">2022-11-23T12:10:00Z</dcterms:modified>
</cp:coreProperties>
</file>