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9D" w:rsidRDefault="007E229D" w:rsidP="007E229D">
      <w:pPr>
        <w:tabs>
          <w:tab w:val="right" w:pos="14175"/>
        </w:tabs>
        <w:ind w:right="-4819"/>
        <w:rPr>
          <w:b/>
          <w:sz w:val="20"/>
          <w:szCs w:val="20"/>
        </w:rPr>
      </w:pPr>
      <w:r w:rsidRPr="007C0D1B">
        <w:rPr>
          <w:b/>
          <w:sz w:val="28"/>
          <w:szCs w:val="28"/>
        </w:rPr>
        <w:t xml:space="preserve">Татарстан </w:t>
      </w:r>
      <w:proofErr w:type="spellStart"/>
      <w:r w:rsidRPr="007C0D1B">
        <w:rPr>
          <w:b/>
          <w:sz w:val="28"/>
          <w:szCs w:val="28"/>
        </w:rPr>
        <w:t>Республикасы</w:t>
      </w:r>
      <w:proofErr w:type="spellEnd"/>
      <w:r w:rsidRPr="007C0D1B">
        <w:rPr>
          <w:b/>
          <w:sz w:val="28"/>
          <w:szCs w:val="28"/>
        </w:rPr>
        <w:t xml:space="preserve"> </w:t>
      </w:r>
      <w:r w:rsidRPr="007C0D1B">
        <w:rPr>
          <w:b/>
          <w:sz w:val="20"/>
          <w:szCs w:val="20"/>
        </w:rPr>
        <w:t xml:space="preserve">   </w:t>
      </w:r>
      <w:proofErr w:type="spellStart"/>
      <w:proofErr w:type="gramStart"/>
      <w:r w:rsidRPr="007C0D1B">
        <w:rPr>
          <w:b/>
          <w:sz w:val="28"/>
          <w:szCs w:val="26"/>
        </w:rPr>
        <w:t>Зәй</w:t>
      </w:r>
      <w:proofErr w:type="spellEnd"/>
      <w:r w:rsidRPr="007C0D1B">
        <w:rPr>
          <w:b/>
          <w:sz w:val="28"/>
          <w:szCs w:val="26"/>
        </w:rPr>
        <w:t xml:space="preserve">  </w:t>
      </w:r>
      <w:proofErr w:type="spellStart"/>
      <w:r w:rsidRPr="007C0D1B">
        <w:rPr>
          <w:b/>
          <w:sz w:val="28"/>
          <w:szCs w:val="26"/>
        </w:rPr>
        <w:t>муниципаль</w:t>
      </w:r>
      <w:proofErr w:type="spellEnd"/>
      <w:proofErr w:type="gramEnd"/>
      <w:r w:rsidRPr="007C0D1B">
        <w:rPr>
          <w:b/>
          <w:sz w:val="28"/>
          <w:szCs w:val="26"/>
        </w:rPr>
        <w:t xml:space="preserve"> районы</w:t>
      </w:r>
      <w:r w:rsidRPr="007C0D1B">
        <w:rPr>
          <w:b/>
          <w:sz w:val="20"/>
          <w:szCs w:val="20"/>
        </w:rPr>
        <w:t xml:space="preserve">    </w:t>
      </w:r>
      <w:proofErr w:type="spellStart"/>
      <w:r w:rsidRPr="007C0D1B">
        <w:rPr>
          <w:b/>
          <w:sz w:val="28"/>
          <w:szCs w:val="26"/>
        </w:rPr>
        <w:t>Зәй</w:t>
      </w:r>
      <w:proofErr w:type="spellEnd"/>
      <w:r w:rsidRPr="007C0D1B">
        <w:rPr>
          <w:b/>
          <w:sz w:val="28"/>
          <w:szCs w:val="26"/>
        </w:rPr>
        <w:t xml:space="preserve"> </w:t>
      </w:r>
      <w:proofErr w:type="spellStart"/>
      <w:r w:rsidRPr="007C0D1B">
        <w:rPr>
          <w:b/>
          <w:sz w:val="28"/>
          <w:szCs w:val="26"/>
        </w:rPr>
        <w:t>шәһәр</w:t>
      </w:r>
      <w:proofErr w:type="spellEnd"/>
      <w:r w:rsidRPr="007C0D1B">
        <w:rPr>
          <w:b/>
          <w:sz w:val="28"/>
          <w:szCs w:val="26"/>
        </w:rPr>
        <w:t xml:space="preserve"> Советы</w:t>
      </w:r>
      <w:r w:rsidRPr="007C0D1B">
        <w:rPr>
          <w:b/>
          <w:sz w:val="20"/>
          <w:szCs w:val="20"/>
        </w:rPr>
        <w:t xml:space="preserve">   </w:t>
      </w:r>
    </w:p>
    <w:p w:rsidR="007E229D" w:rsidRDefault="007E229D" w:rsidP="007E229D">
      <w:pPr>
        <w:tabs>
          <w:tab w:val="right" w:pos="14175"/>
        </w:tabs>
        <w:ind w:right="-4819"/>
        <w:rPr>
          <w:b/>
          <w:sz w:val="20"/>
          <w:szCs w:val="20"/>
        </w:rPr>
      </w:pPr>
    </w:p>
    <w:p w:rsidR="007E229D" w:rsidRDefault="007E229D" w:rsidP="007E229D">
      <w:pPr>
        <w:tabs>
          <w:tab w:val="right" w:pos="14175"/>
        </w:tabs>
        <w:ind w:right="-4819"/>
        <w:jc w:val="both"/>
        <w:rPr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 w:rsidRPr="007C0D1B">
        <w:rPr>
          <w:b/>
          <w:sz w:val="28"/>
          <w:szCs w:val="28"/>
        </w:rPr>
        <w:t>КАРАР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                  09.07.2021</w:t>
      </w:r>
      <w:r>
        <w:rPr>
          <w:noProof/>
        </w:rPr>
        <w:t xml:space="preserve">        </w:t>
      </w:r>
      <w:r w:rsidRPr="00E53ADF">
        <w:rPr>
          <w:noProof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lang w:val="tt-RU"/>
        </w:rPr>
        <w:t xml:space="preserve">         </w:t>
      </w:r>
    </w:p>
    <w:p w:rsidR="00D67B19" w:rsidRDefault="00D67B19" w:rsidP="00D67B19">
      <w:pPr>
        <w:autoSpaceDE w:val="0"/>
        <w:autoSpaceDN w:val="0"/>
        <w:adjustRightInd w:val="0"/>
        <w:spacing w:before="227"/>
        <w:ind w:left="-709" w:right="-1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3173C" w:rsidRPr="0063173C" w:rsidRDefault="0099388B" w:rsidP="007E229D">
      <w:pPr>
        <w:autoSpaceDE w:val="0"/>
        <w:autoSpaceDN w:val="0"/>
        <w:adjustRightInd w:val="0"/>
        <w:spacing w:before="227"/>
        <w:ind w:left="-709" w:right="141"/>
        <w:jc w:val="both"/>
        <w:rPr>
          <w:b/>
          <w:sz w:val="28"/>
          <w:szCs w:val="28"/>
          <w:lang w:val="tt-RU"/>
        </w:rPr>
      </w:pPr>
      <w:r w:rsidRPr="0063173C">
        <w:rPr>
          <w:b/>
          <w:sz w:val="28"/>
          <w:szCs w:val="28"/>
        </w:rPr>
        <w:t xml:space="preserve"> </w:t>
      </w:r>
      <w:r w:rsidR="0063173C" w:rsidRPr="0063173C">
        <w:rPr>
          <w:b/>
          <w:sz w:val="28"/>
          <w:szCs w:val="28"/>
        </w:rPr>
        <w:t>«</w:t>
      </w:r>
      <w:proofErr w:type="spellStart"/>
      <w:r w:rsidR="0063173C" w:rsidRPr="0063173C">
        <w:rPr>
          <w:b/>
          <w:sz w:val="28"/>
          <w:szCs w:val="28"/>
        </w:rPr>
        <w:t>Зәй</w:t>
      </w:r>
      <w:proofErr w:type="spellEnd"/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муниципаль</w:t>
      </w:r>
      <w:proofErr w:type="spellEnd"/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районының</w:t>
      </w:r>
      <w:proofErr w:type="spellEnd"/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Зәй</w:t>
      </w:r>
      <w:proofErr w:type="spellEnd"/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шә</w:t>
      </w:r>
      <w:r w:rsidR="0063173C">
        <w:rPr>
          <w:b/>
          <w:sz w:val="28"/>
          <w:szCs w:val="28"/>
        </w:rPr>
        <w:t>һәре</w:t>
      </w:r>
      <w:proofErr w:type="spellEnd"/>
      <w:r w:rsidR="0063173C">
        <w:rPr>
          <w:b/>
          <w:sz w:val="28"/>
          <w:szCs w:val="28"/>
        </w:rPr>
        <w:t xml:space="preserve"> </w:t>
      </w:r>
      <w:proofErr w:type="spellStart"/>
      <w:r w:rsidR="0063173C">
        <w:rPr>
          <w:b/>
          <w:sz w:val="28"/>
          <w:szCs w:val="28"/>
        </w:rPr>
        <w:t>территориясендә</w:t>
      </w:r>
      <w:proofErr w:type="spellEnd"/>
      <w:r w:rsidR="0063173C">
        <w:rPr>
          <w:b/>
          <w:sz w:val="28"/>
          <w:szCs w:val="28"/>
        </w:rPr>
        <w:t xml:space="preserve"> </w:t>
      </w:r>
      <w:proofErr w:type="spellStart"/>
      <w:r w:rsidR="0063173C">
        <w:rPr>
          <w:b/>
          <w:sz w:val="28"/>
          <w:szCs w:val="28"/>
        </w:rPr>
        <w:t>файдаланылмый</w:t>
      </w:r>
      <w:proofErr w:type="spellEnd"/>
      <w:r w:rsidR="0063173C">
        <w:rPr>
          <w:b/>
          <w:sz w:val="28"/>
          <w:szCs w:val="28"/>
        </w:rPr>
        <w:t xml:space="preserve"> </w:t>
      </w:r>
      <w:proofErr w:type="spellStart"/>
      <w:r w:rsidR="0063173C">
        <w:rPr>
          <w:b/>
          <w:sz w:val="28"/>
          <w:szCs w:val="28"/>
        </w:rPr>
        <w:t>торган</w:t>
      </w:r>
      <w:proofErr w:type="spellEnd"/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терекөмеш</w:t>
      </w:r>
      <w:proofErr w:type="spellEnd"/>
      <w:r w:rsidR="0063173C">
        <w:rPr>
          <w:b/>
          <w:sz w:val="28"/>
          <w:szCs w:val="28"/>
          <w:lang w:val="tt-RU"/>
        </w:rPr>
        <w:t>ле</w:t>
      </w:r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лампалар</w:t>
      </w:r>
      <w:proofErr w:type="spellEnd"/>
      <w:r w:rsidR="0063173C">
        <w:rPr>
          <w:b/>
          <w:sz w:val="28"/>
          <w:szCs w:val="28"/>
          <w:lang w:val="tt-RU"/>
        </w:rPr>
        <w:t>ны</w:t>
      </w:r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җыюны</w:t>
      </w:r>
      <w:proofErr w:type="spellEnd"/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оештыру</w:t>
      </w:r>
      <w:proofErr w:type="spellEnd"/>
      <w:r w:rsidR="0063173C" w:rsidRPr="0063173C">
        <w:rPr>
          <w:b/>
          <w:sz w:val="28"/>
          <w:szCs w:val="28"/>
        </w:rPr>
        <w:t xml:space="preserve"> </w:t>
      </w:r>
      <w:proofErr w:type="spellStart"/>
      <w:r w:rsidR="0063173C" w:rsidRPr="0063173C">
        <w:rPr>
          <w:b/>
          <w:sz w:val="28"/>
          <w:szCs w:val="28"/>
        </w:rPr>
        <w:t>турында</w:t>
      </w:r>
      <w:proofErr w:type="spellEnd"/>
      <w:r w:rsidR="0063173C" w:rsidRPr="0063173C">
        <w:rPr>
          <w:b/>
          <w:sz w:val="28"/>
          <w:szCs w:val="28"/>
        </w:rPr>
        <w:t>»</w:t>
      </w:r>
      <w:r w:rsidR="0063173C">
        <w:rPr>
          <w:b/>
          <w:sz w:val="28"/>
          <w:szCs w:val="28"/>
          <w:lang w:val="tt-RU"/>
        </w:rPr>
        <w:t xml:space="preserve"> 2011 елның 25 октябрендәге 51 номерлы</w:t>
      </w:r>
      <w:r w:rsidR="0063173C">
        <w:t xml:space="preserve"> </w:t>
      </w:r>
      <w:r w:rsidR="0063173C" w:rsidRPr="0063173C">
        <w:rPr>
          <w:b/>
          <w:sz w:val="28"/>
          <w:szCs w:val="28"/>
          <w:lang w:val="tt-RU"/>
        </w:rPr>
        <w:t>Татарстан Республикасы Зәй муниципаль район</w:t>
      </w:r>
      <w:r w:rsidR="0063173C">
        <w:rPr>
          <w:b/>
          <w:sz w:val="28"/>
          <w:szCs w:val="28"/>
          <w:lang w:val="tt-RU"/>
        </w:rPr>
        <w:t>ының Зәй шәһәре Советы карары үз көчен югалткан дип тану хакында</w:t>
      </w:r>
    </w:p>
    <w:p w:rsidR="00B65B62" w:rsidRDefault="00B65B62" w:rsidP="00B65B62">
      <w:pPr>
        <w:autoSpaceDE w:val="0"/>
        <w:autoSpaceDN w:val="0"/>
        <w:adjustRightInd w:val="0"/>
        <w:spacing w:before="227"/>
        <w:ind w:left="-709" w:right="3824" w:firstLine="709"/>
        <w:jc w:val="both"/>
        <w:rPr>
          <w:b/>
          <w:sz w:val="28"/>
          <w:szCs w:val="28"/>
        </w:rPr>
      </w:pPr>
    </w:p>
    <w:p w:rsidR="0063173C" w:rsidRDefault="0063173C" w:rsidP="00B65B62">
      <w:pPr>
        <w:pStyle w:val="a4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3C">
        <w:rPr>
          <w:rFonts w:ascii="Times New Roman" w:hAnsi="Times New Roman"/>
          <w:sz w:val="28"/>
          <w:szCs w:val="28"/>
          <w:lang w:eastAsia="ru-RU"/>
        </w:rPr>
        <w:t xml:space="preserve"> «Россия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Федерациясендә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җирле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үзидарә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оештыруның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гомуми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принциплары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турында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» 2003елның </w:t>
      </w:r>
      <w:r>
        <w:rPr>
          <w:rFonts w:ascii="Times New Roman" w:hAnsi="Times New Roman"/>
          <w:sz w:val="28"/>
          <w:szCs w:val="28"/>
          <w:lang w:val="tt-RU" w:eastAsia="ru-RU"/>
        </w:rPr>
        <w:t>0</w:t>
      </w:r>
      <w:r w:rsidRPr="0063173C">
        <w:rPr>
          <w:rFonts w:ascii="Times New Roman" w:hAnsi="Times New Roman"/>
          <w:sz w:val="28"/>
          <w:szCs w:val="28"/>
          <w:lang w:eastAsia="ru-RU"/>
        </w:rPr>
        <w:t xml:space="preserve">6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октябрендәге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номерлы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Федераль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закон, «Татарстан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Республикасында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җирле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үзидарә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турында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>» 2004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елның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28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июлендәге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45-ТРЗ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номерлы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Татарстан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Законы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нигезендә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, Татарстан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Республ</w:t>
      </w:r>
      <w:r w:rsidR="0099388B">
        <w:rPr>
          <w:rFonts w:ascii="Times New Roman" w:hAnsi="Times New Roman"/>
          <w:sz w:val="28"/>
          <w:szCs w:val="28"/>
          <w:lang w:eastAsia="ru-RU"/>
        </w:rPr>
        <w:t>икасы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388B">
        <w:rPr>
          <w:rFonts w:ascii="Times New Roman" w:hAnsi="Times New Roman"/>
          <w:sz w:val="28"/>
          <w:szCs w:val="28"/>
          <w:lang w:eastAsia="ru-RU"/>
        </w:rPr>
        <w:t>Зәй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388B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388B">
        <w:rPr>
          <w:rFonts w:ascii="Times New Roman" w:hAnsi="Times New Roman"/>
          <w:sz w:val="28"/>
          <w:szCs w:val="28"/>
          <w:lang w:eastAsia="ru-RU"/>
        </w:rPr>
        <w:t>районының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Зәй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шәһәре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Уставына</w:t>
      </w:r>
      <w:proofErr w:type="spellEnd"/>
      <w:r>
        <w:rPr>
          <w:rFonts w:ascii="Times New Roman" w:hAnsi="Times New Roman"/>
          <w:sz w:val="28"/>
          <w:szCs w:val="28"/>
          <w:lang w:val="tt-RU" w:eastAsia="ru-RU"/>
        </w:rPr>
        <w:t xml:space="preserve"> таянып</w:t>
      </w:r>
      <w:r w:rsidRPr="0063173C">
        <w:rPr>
          <w:rFonts w:ascii="Times New Roman" w:hAnsi="Times New Roman"/>
          <w:sz w:val="28"/>
          <w:szCs w:val="28"/>
          <w:lang w:eastAsia="ru-RU"/>
        </w:rPr>
        <w:t xml:space="preserve">, Татарстан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Республ</w:t>
      </w:r>
      <w:r w:rsidR="0099388B">
        <w:rPr>
          <w:rFonts w:ascii="Times New Roman" w:hAnsi="Times New Roman"/>
          <w:sz w:val="28"/>
          <w:szCs w:val="28"/>
          <w:lang w:eastAsia="ru-RU"/>
        </w:rPr>
        <w:t>икасы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388B">
        <w:rPr>
          <w:rFonts w:ascii="Times New Roman" w:hAnsi="Times New Roman"/>
          <w:sz w:val="28"/>
          <w:szCs w:val="28"/>
          <w:lang w:eastAsia="ru-RU"/>
        </w:rPr>
        <w:t>Зәй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388B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388B">
        <w:rPr>
          <w:rFonts w:ascii="Times New Roman" w:hAnsi="Times New Roman"/>
          <w:sz w:val="28"/>
          <w:szCs w:val="28"/>
          <w:lang w:eastAsia="ru-RU"/>
        </w:rPr>
        <w:t>районының</w:t>
      </w:r>
      <w:proofErr w:type="spellEnd"/>
      <w:r w:rsidR="009938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Зәй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173C">
        <w:rPr>
          <w:rFonts w:ascii="Times New Roman" w:hAnsi="Times New Roman"/>
          <w:sz w:val="28"/>
          <w:szCs w:val="28"/>
          <w:lang w:eastAsia="ru-RU"/>
        </w:rPr>
        <w:t>шәһәре</w:t>
      </w:r>
      <w:proofErr w:type="spellEnd"/>
      <w:r w:rsidRPr="0063173C">
        <w:rPr>
          <w:rFonts w:ascii="Times New Roman" w:hAnsi="Times New Roman"/>
          <w:sz w:val="28"/>
          <w:szCs w:val="28"/>
          <w:lang w:eastAsia="ru-RU"/>
        </w:rPr>
        <w:t xml:space="preserve"> Советы</w:t>
      </w:r>
    </w:p>
    <w:p w:rsidR="00B65B62" w:rsidRPr="00041C40" w:rsidRDefault="00B65B62" w:rsidP="00B65B62">
      <w:pPr>
        <w:pStyle w:val="a4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3800" w:rsidRPr="007B293F" w:rsidRDefault="0063173C" w:rsidP="00B65B62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КАРАР ИТТЕ</w:t>
      </w:r>
      <w:r w:rsidR="00573800" w:rsidRPr="007B293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65B62" w:rsidRPr="00041C40" w:rsidRDefault="00B65B62" w:rsidP="00B65B62">
      <w:pPr>
        <w:pStyle w:val="a4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293F" w:rsidRPr="0099388B" w:rsidRDefault="00041C40" w:rsidP="0099388B">
      <w:pPr>
        <w:autoSpaceDE w:val="0"/>
        <w:autoSpaceDN w:val="0"/>
        <w:adjustRightInd w:val="0"/>
        <w:ind w:left="-709" w:firstLine="709"/>
        <w:jc w:val="both"/>
        <w:rPr>
          <w:sz w:val="28"/>
          <w:szCs w:val="32"/>
          <w:lang w:val="tt-RU"/>
        </w:rPr>
      </w:pPr>
      <w:r w:rsidRPr="00041C40">
        <w:rPr>
          <w:sz w:val="28"/>
          <w:szCs w:val="28"/>
        </w:rPr>
        <w:t xml:space="preserve">1. </w:t>
      </w:r>
      <w:r w:rsidR="0063173C" w:rsidRPr="0063173C">
        <w:rPr>
          <w:sz w:val="28"/>
          <w:szCs w:val="32"/>
        </w:rPr>
        <w:t>«</w:t>
      </w:r>
      <w:proofErr w:type="spellStart"/>
      <w:r w:rsidR="0063173C" w:rsidRPr="0063173C">
        <w:rPr>
          <w:sz w:val="28"/>
          <w:szCs w:val="32"/>
        </w:rPr>
        <w:t>Зәй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муниципаль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районының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Зәй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шәһәре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территориясендә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файдаланылмый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торган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терекөмешле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лампаларны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җыюны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оештыру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турында</w:t>
      </w:r>
      <w:proofErr w:type="spellEnd"/>
      <w:r w:rsidR="0063173C" w:rsidRPr="0063173C">
        <w:rPr>
          <w:sz w:val="28"/>
          <w:szCs w:val="32"/>
        </w:rPr>
        <w:t xml:space="preserve">» 2011 </w:t>
      </w:r>
      <w:proofErr w:type="spellStart"/>
      <w:r w:rsidR="0063173C" w:rsidRPr="0063173C">
        <w:rPr>
          <w:sz w:val="28"/>
          <w:szCs w:val="32"/>
        </w:rPr>
        <w:t>елның</w:t>
      </w:r>
      <w:proofErr w:type="spellEnd"/>
      <w:r w:rsidR="0063173C" w:rsidRPr="0063173C">
        <w:rPr>
          <w:sz w:val="28"/>
          <w:szCs w:val="32"/>
        </w:rPr>
        <w:t xml:space="preserve"> 25 </w:t>
      </w:r>
      <w:proofErr w:type="spellStart"/>
      <w:r w:rsidR="0063173C" w:rsidRPr="0063173C">
        <w:rPr>
          <w:sz w:val="28"/>
          <w:szCs w:val="32"/>
        </w:rPr>
        <w:t>октябрендәге</w:t>
      </w:r>
      <w:proofErr w:type="spellEnd"/>
      <w:r w:rsidR="0063173C" w:rsidRPr="0063173C">
        <w:rPr>
          <w:sz w:val="28"/>
          <w:szCs w:val="32"/>
        </w:rPr>
        <w:t xml:space="preserve"> 51 </w:t>
      </w:r>
      <w:proofErr w:type="spellStart"/>
      <w:r w:rsidR="0063173C" w:rsidRPr="0063173C">
        <w:rPr>
          <w:sz w:val="28"/>
          <w:szCs w:val="32"/>
        </w:rPr>
        <w:t>номерлы</w:t>
      </w:r>
      <w:proofErr w:type="spellEnd"/>
      <w:r w:rsidR="0063173C" w:rsidRPr="0063173C">
        <w:rPr>
          <w:sz w:val="28"/>
          <w:szCs w:val="32"/>
        </w:rPr>
        <w:t xml:space="preserve"> Татарстан </w:t>
      </w:r>
      <w:proofErr w:type="spellStart"/>
      <w:r w:rsidR="0063173C" w:rsidRPr="0063173C">
        <w:rPr>
          <w:sz w:val="28"/>
          <w:szCs w:val="32"/>
        </w:rPr>
        <w:t>Республикасы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Зәй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муниципаль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районының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Зәй</w:t>
      </w:r>
      <w:proofErr w:type="spellEnd"/>
      <w:r w:rsidR="0063173C" w:rsidRPr="0063173C">
        <w:rPr>
          <w:sz w:val="28"/>
          <w:szCs w:val="32"/>
        </w:rPr>
        <w:t xml:space="preserve"> </w:t>
      </w:r>
      <w:proofErr w:type="spellStart"/>
      <w:r w:rsidR="0063173C" w:rsidRPr="0063173C">
        <w:rPr>
          <w:sz w:val="28"/>
          <w:szCs w:val="32"/>
        </w:rPr>
        <w:t>шәһәре</w:t>
      </w:r>
      <w:proofErr w:type="spellEnd"/>
      <w:r w:rsidR="0063173C" w:rsidRPr="0063173C">
        <w:rPr>
          <w:sz w:val="28"/>
          <w:szCs w:val="32"/>
        </w:rPr>
        <w:t xml:space="preserve"> Советы </w:t>
      </w:r>
      <w:proofErr w:type="spellStart"/>
      <w:r w:rsidR="0063173C" w:rsidRPr="0063173C">
        <w:rPr>
          <w:sz w:val="28"/>
          <w:szCs w:val="32"/>
        </w:rPr>
        <w:t>карары</w:t>
      </w:r>
      <w:proofErr w:type="spellEnd"/>
      <w:r w:rsidR="0099388B">
        <w:rPr>
          <w:sz w:val="28"/>
          <w:szCs w:val="32"/>
          <w:lang w:val="tt-RU"/>
        </w:rPr>
        <w:t xml:space="preserve"> (</w:t>
      </w:r>
      <w:r w:rsidR="0099388B" w:rsidRPr="0099388B">
        <w:rPr>
          <w:sz w:val="28"/>
          <w:szCs w:val="32"/>
          <w:lang w:val="tt-RU"/>
        </w:rPr>
        <w:t>2014 елның 23 гыйнварындагы 157 номерлы</w:t>
      </w:r>
      <w:r w:rsidR="0099388B">
        <w:rPr>
          <w:sz w:val="28"/>
          <w:szCs w:val="32"/>
          <w:lang w:val="tt-RU"/>
        </w:rPr>
        <w:t xml:space="preserve"> карар нигезендә кертелгән</w:t>
      </w:r>
      <w:r w:rsidR="0099388B" w:rsidRPr="0099388B">
        <w:rPr>
          <w:sz w:val="28"/>
          <w:szCs w:val="32"/>
          <w:lang w:val="tt-RU"/>
        </w:rPr>
        <w:t xml:space="preserve"> үзгәрешләр белән</w:t>
      </w:r>
      <w:r w:rsidR="0099388B">
        <w:rPr>
          <w:sz w:val="28"/>
          <w:szCs w:val="32"/>
          <w:lang w:val="tt-RU"/>
        </w:rPr>
        <w:t xml:space="preserve">) </w:t>
      </w:r>
      <w:r w:rsidR="0063173C" w:rsidRPr="0099388B">
        <w:rPr>
          <w:sz w:val="28"/>
          <w:szCs w:val="32"/>
          <w:lang w:val="tt-RU"/>
        </w:rPr>
        <w:t>үз көчен югалткан дип танырга</w:t>
      </w:r>
      <w:r w:rsidR="0099388B">
        <w:rPr>
          <w:sz w:val="28"/>
          <w:szCs w:val="32"/>
          <w:lang w:val="tt-RU"/>
        </w:rPr>
        <w:t>.</w:t>
      </w:r>
      <w:r w:rsidR="00573800" w:rsidRPr="0099388B">
        <w:rPr>
          <w:bCs/>
          <w:sz w:val="28"/>
          <w:szCs w:val="32"/>
          <w:lang w:val="tt-RU"/>
        </w:rPr>
        <w:t xml:space="preserve"> </w:t>
      </w:r>
      <w:r w:rsidR="007B293F" w:rsidRPr="0099388B">
        <w:rPr>
          <w:bCs/>
          <w:sz w:val="28"/>
          <w:szCs w:val="32"/>
          <w:lang w:val="tt-RU"/>
        </w:rPr>
        <w:tab/>
      </w:r>
      <w:r w:rsidR="007B293F" w:rsidRPr="0099388B">
        <w:rPr>
          <w:bCs/>
          <w:sz w:val="28"/>
          <w:szCs w:val="32"/>
          <w:lang w:val="tt-RU"/>
        </w:rPr>
        <w:tab/>
      </w:r>
    </w:p>
    <w:p w:rsidR="00114DCD" w:rsidRPr="00D24564" w:rsidRDefault="00041C40" w:rsidP="007B293F">
      <w:pPr>
        <w:autoSpaceDE w:val="0"/>
        <w:autoSpaceDN w:val="0"/>
        <w:adjustRightInd w:val="0"/>
        <w:ind w:left="-709" w:firstLine="709"/>
        <w:jc w:val="both"/>
        <w:rPr>
          <w:b/>
          <w:sz w:val="22"/>
          <w:szCs w:val="22"/>
          <w:lang w:val="tt-RU"/>
        </w:rPr>
      </w:pPr>
      <w:r w:rsidRPr="00D24564">
        <w:rPr>
          <w:bCs/>
          <w:sz w:val="28"/>
          <w:szCs w:val="28"/>
          <w:lang w:val="tt-RU"/>
        </w:rPr>
        <w:t xml:space="preserve">2. </w:t>
      </w:r>
      <w:r w:rsidR="00E30318" w:rsidRPr="00D24564">
        <w:rPr>
          <w:bCs/>
          <w:sz w:val="28"/>
          <w:szCs w:val="28"/>
          <w:lang w:val="tt-RU"/>
        </w:rPr>
        <w:t>Карарны Зәй муниципаль районының рәсми сайтында һәм Татарстан Республикасы рәсми хокукый мәгълүмат порталында (PRAVO.TATARSTAN.RU) урнаштырырга.</w:t>
      </w:r>
    </w:p>
    <w:p w:rsidR="00B65B62" w:rsidRPr="00D24564" w:rsidRDefault="00041C40" w:rsidP="007B293F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D24564">
        <w:rPr>
          <w:rFonts w:ascii="Times New Roman" w:hAnsi="Times New Roman"/>
          <w:sz w:val="28"/>
          <w:szCs w:val="28"/>
          <w:lang w:val="tt-RU" w:eastAsia="zh-CN"/>
        </w:rPr>
        <w:t xml:space="preserve">3. </w:t>
      </w:r>
      <w:r w:rsidR="00E30318" w:rsidRPr="00D24564">
        <w:rPr>
          <w:rFonts w:ascii="Times New Roman" w:hAnsi="Times New Roman"/>
          <w:sz w:val="28"/>
          <w:szCs w:val="28"/>
          <w:lang w:val="tt-RU" w:eastAsia="zh-CN"/>
        </w:rPr>
        <w:t>Әлеге карарның үтәлешен контроль</w:t>
      </w:r>
      <w:r w:rsidR="00E30318">
        <w:rPr>
          <w:rFonts w:ascii="Times New Roman" w:hAnsi="Times New Roman"/>
          <w:sz w:val="28"/>
          <w:szCs w:val="28"/>
          <w:lang w:val="tt-RU" w:eastAsia="zh-CN"/>
        </w:rPr>
        <w:t>дә</w:t>
      </w:r>
      <w:r w:rsidR="00E30318" w:rsidRPr="00D24564">
        <w:rPr>
          <w:rFonts w:ascii="Times New Roman" w:hAnsi="Times New Roman"/>
          <w:sz w:val="28"/>
          <w:szCs w:val="28"/>
          <w:lang w:val="tt-RU" w:eastAsia="zh-CN"/>
        </w:rPr>
        <w:t xml:space="preserve"> тотуны үз җаваплылыгымда калдырам.</w:t>
      </w:r>
    </w:p>
    <w:p w:rsidR="00B65B62" w:rsidRPr="00D24564" w:rsidRDefault="00B65B62" w:rsidP="00B65B62">
      <w:pPr>
        <w:pStyle w:val="a4"/>
        <w:ind w:left="-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65B62" w:rsidRPr="00D24564" w:rsidRDefault="00B65B62" w:rsidP="00B65B62">
      <w:pPr>
        <w:pStyle w:val="a4"/>
        <w:ind w:left="-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15D76" w:rsidRPr="00B65B62" w:rsidRDefault="008A6E6A" w:rsidP="00B65B62">
      <w:pPr>
        <w:pStyle w:val="a4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Р</w:t>
      </w:r>
      <w:r>
        <w:rPr>
          <w:rFonts w:ascii="Times New Roman" w:hAnsi="Times New Roman"/>
          <w:b/>
          <w:sz w:val="28"/>
          <w:szCs w:val="28"/>
          <w:lang w:val="tt-RU"/>
        </w:rPr>
        <w:t>ә</w:t>
      </w:r>
      <w:proofErr w:type="spellStart"/>
      <w:r>
        <w:rPr>
          <w:rFonts w:ascii="Times New Roman" w:hAnsi="Times New Roman"/>
          <w:b/>
          <w:sz w:val="28"/>
          <w:szCs w:val="28"/>
        </w:rPr>
        <w:t>исе</w:t>
      </w:r>
      <w:proofErr w:type="spellEnd"/>
      <w:r w:rsidR="00C15D76" w:rsidRPr="00B65B62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241174">
        <w:rPr>
          <w:rFonts w:ascii="Times New Roman" w:hAnsi="Times New Roman"/>
          <w:b/>
          <w:sz w:val="28"/>
          <w:szCs w:val="28"/>
        </w:rPr>
        <w:tab/>
      </w:r>
      <w:r w:rsidR="00241174">
        <w:rPr>
          <w:rFonts w:ascii="Times New Roman" w:hAnsi="Times New Roman"/>
          <w:b/>
          <w:sz w:val="28"/>
          <w:szCs w:val="28"/>
        </w:rPr>
        <w:tab/>
      </w:r>
      <w:r w:rsidR="0024117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/>
          <w:b/>
          <w:sz w:val="28"/>
          <w:szCs w:val="28"/>
        </w:rPr>
        <w:t>Кә</w:t>
      </w:r>
      <w:r w:rsidR="00710FC2">
        <w:rPr>
          <w:rFonts w:ascii="Times New Roman" w:hAnsi="Times New Roman"/>
          <w:b/>
          <w:sz w:val="28"/>
          <w:szCs w:val="28"/>
        </w:rPr>
        <w:t>римов</w:t>
      </w:r>
      <w:proofErr w:type="spellEnd"/>
    </w:p>
    <w:p w:rsidR="005B2415" w:rsidRDefault="005B2415" w:rsidP="00C15D76">
      <w:pPr>
        <w:pStyle w:val="ConsPlusNormal"/>
        <w:spacing w:line="288" w:lineRule="auto"/>
        <w:ind w:firstLine="5954"/>
        <w:rPr>
          <w:sz w:val="28"/>
          <w:szCs w:val="28"/>
        </w:rPr>
      </w:pPr>
    </w:p>
    <w:p w:rsidR="005B2415" w:rsidRDefault="005B2415" w:rsidP="001170EE">
      <w:pPr>
        <w:pStyle w:val="ConsPlusNormal"/>
        <w:spacing w:line="288" w:lineRule="auto"/>
        <w:rPr>
          <w:sz w:val="28"/>
          <w:szCs w:val="28"/>
        </w:rPr>
      </w:pPr>
    </w:p>
    <w:sectPr w:rsidR="005B2415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A0624"/>
    <w:multiLevelType w:val="hybridMultilevel"/>
    <w:tmpl w:val="BC3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C5F34"/>
    <w:multiLevelType w:val="hybridMultilevel"/>
    <w:tmpl w:val="B6AA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D76"/>
    <w:rsid w:val="00041C40"/>
    <w:rsid w:val="00080FD5"/>
    <w:rsid w:val="000D5042"/>
    <w:rsid w:val="000F0F21"/>
    <w:rsid w:val="001060BB"/>
    <w:rsid w:val="00114DCD"/>
    <w:rsid w:val="001170EE"/>
    <w:rsid w:val="00132D66"/>
    <w:rsid w:val="001D2A2F"/>
    <w:rsid w:val="00241174"/>
    <w:rsid w:val="003A0D89"/>
    <w:rsid w:val="003C347B"/>
    <w:rsid w:val="004A1FE5"/>
    <w:rsid w:val="004A3C4D"/>
    <w:rsid w:val="0050382A"/>
    <w:rsid w:val="00506377"/>
    <w:rsid w:val="00573800"/>
    <w:rsid w:val="00574F1A"/>
    <w:rsid w:val="00595888"/>
    <w:rsid w:val="005A28B5"/>
    <w:rsid w:val="005B2415"/>
    <w:rsid w:val="005C5EC3"/>
    <w:rsid w:val="0063173C"/>
    <w:rsid w:val="0070052C"/>
    <w:rsid w:val="00710FC2"/>
    <w:rsid w:val="007B293F"/>
    <w:rsid w:val="007E229D"/>
    <w:rsid w:val="0087052B"/>
    <w:rsid w:val="008A32C4"/>
    <w:rsid w:val="008A6E6A"/>
    <w:rsid w:val="009009D0"/>
    <w:rsid w:val="009111B6"/>
    <w:rsid w:val="0099388B"/>
    <w:rsid w:val="009A09A7"/>
    <w:rsid w:val="009C7CB1"/>
    <w:rsid w:val="009D0E4B"/>
    <w:rsid w:val="009E7974"/>
    <w:rsid w:val="009F14B7"/>
    <w:rsid w:val="00AF6AE4"/>
    <w:rsid w:val="00B07967"/>
    <w:rsid w:val="00B24003"/>
    <w:rsid w:val="00B65B62"/>
    <w:rsid w:val="00C15D76"/>
    <w:rsid w:val="00C347C6"/>
    <w:rsid w:val="00C40A68"/>
    <w:rsid w:val="00C715E9"/>
    <w:rsid w:val="00D24564"/>
    <w:rsid w:val="00D67B19"/>
    <w:rsid w:val="00DA4CAC"/>
    <w:rsid w:val="00DC1B97"/>
    <w:rsid w:val="00DD43B4"/>
    <w:rsid w:val="00E1041E"/>
    <w:rsid w:val="00E30318"/>
    <w:rsid w:val="00E85ACF"/>
    <w:rsid w:val="00E9660D"/>
    <w:rsid w:val="00E97D22"/>
    <w:rsid w:val="00EE2FA0"/>
    <w:rsid w:val="00F75325"/>
    <w:rsid w:val="00F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4092D-2286-4381-A6E4-6BC3600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22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5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15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2415"/>
    <w:pPr>
      <w:ind w:left="720"/>
      <w:contextualSpacing/>
    </w:pPr>
  </w:style>
  <w:style w:type="paragraph" w:styleId="a4">
    <w:name w:val="No Spacing"/>
    <w:uiPriority w:val="1"/>
    <w:qFormat/>
    <w:rsid w:val="0057380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45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5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2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02AC-41F6-45BA-814B-9A2E18B6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Елена Владимировна Недошивина</cp:lastModifiedBy>
  <cp:revision>2</cp:revision>
  <cp:lastPrinted>2021-07-08T08:27:00Z</cp:lastPrinted>
  <dcterms:created xsi:type="dcterms:W3CDTF">2021-07-09T12:00:00Z</dcterms:created>
  <dcterms:modified xsi:type="dcterms:W3CDTF">2021-07-09T12:00:00Z</dcterms:modified>
</cp:coreProperties>
</file>