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6D" w:rsidRDefault="009142B9" w:rsidP="00850D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42B9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9142B9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142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42B9">
        <w:rPr>
          <w:rFonts w:ascii="Times New Roman" w:eastAsia="Calibri" w:hAnsi="Times New Roman" w:cs="Times New Roman"/>
          <w:sz w:val="28"/>
          <w:szCs w:val="28"/>
        </w:rPr>
        <w:t>Зәй</w:t>
      </w:r>
      <w:proofErr w:type="spellEnd"/>
      <w:r w:rsidRPr="009142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142B9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142B9">
        <w:rPr>
          <w:rFonts w:ascii="Times New Roman" w:eastAsia="Calibri" w:hAnsi="Times New Roman" w:cs="Times New Roman"/>
          <w:sz w:val="28"/>
          <w:szCs w:val="28"/>
        </w:rPr>
        <w:t xml:space="preserve"> районы Советы </w:t>
      </w:r>
      <w:proofErr w:type="spellStart"/>
      <w:r w:rsidRPr="009142B9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</w:p>
    <w:p w:rsidR="009142B9" w:rsidRPr="00850D6D" w:rsidRDefault="009142B9" w:rsidP="00850D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B13F51" w:rsidRPr="00850D6D" w:rsidRDefault="00850D6D" w:rsidP="00850D6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D6D">
        <w:rPr>
          <w:rFonts w:ascii="Times New Roman" w:eastAsia="Calibri" w:hAnsi="Times New Roman" w:cs="Times New Roman"/>
          <w:sz w:val="28"/>
          <w:szCs w:val="28"/>
        </w:rPr>
        <w:t>01.04.2021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</w:t>
      </w:r>
      <w:r w:rsidRPr="00850D6D">
        <w:rPr>
          <w:rFonts w:ascii="Times New Roman" w:eastAsia="Calibri" w:hAnsi="Times New Roman" w:cs="Times New Roman"/>
          <w:sz w:val="28"/>
          <w:szCs w:val="28"/>
        </w:rPr>
        <w:t xml:space="preserve">                           № 38</w:t>
      </w:r>
    </w:p>
    <w:p w:rsidR="00B13F51" w:rsidRDefault="00B13F51" w:rsidP="00884ADF">
      <w:pPr>
        <w:ind w:right="48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A97" w:rsidRPr="00006B71" w:rsidRDefault="00800A97" w:rsidP="00850D6D">
      <w:pPr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97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800A97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80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b/>
          <w:sz w:val="28"/>
          <w:szCs w:val="28"/>
        </w:rPr>
        <w:t>Зәй</w:t>
      </w:r>
      <w:proofErr w:type="spellEnd"/>
      <w:r w:rsidRPr="0080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Иске Маврин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80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b/>
          <w:sz w:val="28"/>
          <w:szCs w:val="28"/>
        </w:rPr>
        <w:t>генераль</w:t>
      </w:r>
      <w:proofErr w:type="spellEnd"/>
      <w:r w:rsidRPr="0080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b/>
          <w:sz w:val="28"/>
          <w:szCs w:val="28"/>
        </w:rPr>
        <w:t>планын</w:t>
      </w:r>
      <w:proofErr w:type="spellEnd"/>
      <w:r w:rsidRPr="0080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800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006B71" w:rsidRDefault="00BD5F40" w:rsidP="00006B71">
      <w:pPr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0A97" w:rsidRPr="00006B71" w:rsidRDefault="00800A97" w:rsidP="00006B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Территориянең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берләшмәләренең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>,</w:t>
      </w:r>
      <w:r w:rsidRPr="00800A97">
        <w:t xml:space="preserve"> </w:t>
      </w:r>
      <w:r w:rsidRPr="00800A97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9, 24, 25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>, «Россия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оештыруны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2003</w:t>
      </w:r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800A97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14, 15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2010</w:t>
      </w:r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98-ТРЗ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Законының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>,</w:t>
      </w:r>
      <w:r w:rsidRPr="00800A97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тыңлаулар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бәяләмәне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A9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00A97">
        <w:rPr>
          <w:rFonts w:ascii="Times New Roman" w:hAnsi="Times New Roman" w:cs="Times New Roman"/>
          <w:sz w:val="28"/>
          <w:szCs w:val="28"/>
        </w:rPr>
        <w:t>,</w:t>
      </w:r>
      <w:r w:rsidR="00C673A1" w:rsidRPr="00C673A1">
        <w:t xml:space="preserve"> </w:t>
      </w:r>
      <w:r w:rsidR="00C673A1" w:rsidRPr="00C673A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673A1" w:rsidRPr="00C673A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673A1"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A1" w:rsidRPr="00C673A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C673A1"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A1" w:rsidRPr="00C673A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673A1" w:rsidRPr="00C673A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C673A1" w:rsidRPr="00C673A1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="00C673A1">
        <w:rPr>
          <w:rFonts w:ascii="Times New Roman" w:hAnsi="Times New Roman" w:cs="Times New Roman"/>
          <w:sz w:val="28"/>
          <w:szCs w:val="28"/>
          <w:lang w:val="tt-RU"/>
        </w:rPr>
        <w:t xml:space="preserve"> таянып</w:t>
      </w:r>
      <w:r w:rsidR="00C673A1" w:rsidRPr="00C673A1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C673A1" w:rsidRPr="00C673A1">
        <w:rPr>
          <w:rFonts w:ascii="Times New Roman" w:hAnsi="Times New Roman" w:cs="Times New Roman"/>
          <w:sz w:val="28"/>
          <w:szCs w:val="28"/>
        </w:rPr>
        <w:t>Республикас</w:t>
      </w:r>
      <w:r w:rsidR="00C673A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A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A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673A1">
        <w:rPr>
          <w:rFonts w:ascii="Times New Roman" w:hAnsi="Times New Roman" w:cs="Times New Roman"/>
          <w:sz w:val="28"/>
          <w:szCs w:val="28"/>
        </w:rPr>
        <w:t xml:space="preserve"> районы Советы</w:t>
      </w:r>
    </w:p>
    <w:p w:rsidR="00BD5F40" w:rsidRPr="00B13F51" w:rsidRDefault="00C673A1" w:rsidP="00006B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3F51">
        <w:rPr>
          <w:rFonts w:ascii="Times New Roman" w:hAnsi="Times New Roman" w:cs="Times New Roman"/>
          <w:b/>
          <w:sz w:val="32"/>
          <w:szCs w:val="32"/>
        </w:rPr>
        <w:t>КАРАР ИТТЕ</w:t>
      </w:r>
      <w:r w:rsidR="00BD5F40" w:rsidRPr="00B13F51">
        <w:rPr>
          <w:rFonts w:ascii="Times New Roman" w:hAnsi="Times New Roman" w:cs="Times New Roman"/>
          <w:b/>
          <w:sz w:val="32"/>
          <w:szCs w:val="32"/>
        </w:rPr>
        <w:t>:</w:t>
      </w:r>
    </w:p>
    <w:p w:rsidR="00006B71" w:rsidRDefault="00C673A1" w:rsidP="00C673A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3A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Иске Маврин</w:t>
      </w:r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>).</w:t>
      </w:r>
    </w:p>
    <w:p w:rsidR="00F57C64" w:rsidRDefault="00C673A1" w:rsidP="00C673A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73A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оештыру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араларында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73A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мәгълүматының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3A1">
        <w:rPr>
          <w:rFonts w:ascii="Times New Roman" w:hAnsi="Times New Roman" w:cs="Times New Roman"/>
          <w:sz w:val="28"/>
          <w:szCs w:val="28"/>
        </w:rPr>
        <w:t xml:space="preserve">(PRAVO.TATARSTAN.RU)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>.</w:t>
      </w:r>
    </w:p>
    <w:p w:rsidR="00BD5F40" w:rsidRPr="00006B71" w:rsidRDefault="00C673A1" w:rsidP="00C673A1">
      <w:pPr>
        <w:jc w:val="both"/>
        <w:rPr>
          <w:rFonts w:ascii="Times New Roman" w:hAnsi="Times New Roman" w:cs="Times New Roman"/>
          <w:sz w:val="28"/>
          <w:szCs w:val="28"/>
        </w:rPr>
      </w:pPr>
      <w:r w:rsidRPr="00C673A1">
        <w:rPr>
          <w:rFonts w:ascii="Times New Roman" w:hAnsi="Times New Roman" w:cs="Times New Roman"/>
          <w:sz w:val="28"/>
          <w:szCs w:val="28"/>
        </w:rPr>
        <w:t>3.</w:t>
      </w:r>
      <w:r w:rsidRPr="00C673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Әлег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  <w:lang w:val="tt-RU"/>
        </w:rPr>
        <w:t>дә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</w:t>
      </w:r>
      <w:r w:rsidRPr="00C673A1">
        <w:rPr>
          <w:rFonts w:ascii="Times New Roman" w:hAnsi="Times New Roman" w:cs="Times New Roman"/>
          <w:sz w:val="28"/>
          <w:szCs w:val="28"/>
        </w:rPr>
        <w:t>уны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экология,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, ТКХ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комиссиясенә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3A1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C673A1">
        <w:rPr>
          <w:rFonts w:ascii="Times New Roman" w:hAnsi="Times New Roman" w:cs="Times New Roman"/>
          <w:sz w:val="28"/>
          <w:szCs w:val="28"/>
        </w:rPr>
        <w:t>.</w:t>
      </w:r>
    </w:p>
    <w:p w:rsidR="00BD5F40" w:rsidRDefault="00BD5F40" w:rsidP="00BD5F40">
      <w:pPr>
        <w:rPr>
          <w:rFonts w:ascii="Times New Roman" w:hAnsi="Times New Roman" w:cs="Times New Roman"/>
          <w:b/>
          <w:sz w:val="28"/>
          <w:szCs w:val="28"/>
        </w:rPr>
      </w:pPr>
    </w:p>
    <w:p w:rsidR="00850D6D" w:rsidRDefault="00850D6D" w:rsidP="00BD5F40">
      <w:pPr>
        <w:rPr>
          <w:rFonts w:ascii="Times New Roman" w:hAnsi="Times New Roman" w:cs="Times New Roman"/>
          <w:b/>
          <w:sz w:val="28"/>
          <w:szCs w:val="28"/>
        </w:rPr>
      </w:pPr>
    </w:p>
    <w:p w:rsidR="00850D6D" w:rsidRPr="00006B71" w:rsidRDefault="00850D6D" w:rsidP="00BD5F40">
      <w:pPr>
        <w:rPr>
          <w:rFonts w:ascii="Times New Roman" w:hAnsi="Times New Roman" w:cs="Times New Roman"/>
          <w:b/>
          <w:sz w:val="28"/>
          <w:szCs w:val="28"/>
        </w:rPr>
      </w:pPr>
    </w:p>
    <w:p w:rsidR="00B51F1E" w:rsidRDefault="00C673A1">
      <w:r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Рәисе</w:t>
      </w:r>
      <w:proofErr w:type="spellEnd"/>
      <w:r w:rsidR="00BD5F40" w:rsidRPr="00006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846A9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D5F40" w:rsidRPr="00006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A98" w:rsidRPr="00846A98">
        <w:rPr>
          <w:rFonts w:ascii="Times New Roman" w:hAnsi="Times New Roman" w:cs="Times New Roman"/>
          <w:b/>
          <w:bCs/>
          <w:sz w:val="28"/>
          <w:szCs w:val="28"/>
        </w:rPr>
        <w:t xml:space="preserve">Р.Г. </w:t>
      </w:r>
      <w:proofErr w:type="spellStart"/>
      <w:r w:rsidR="00846A98" w:rsidRPr="00846A98">
        <w:rPr>
          <w:rFonts w:ascii="Times New Roman" w:hAnsi="Times New Roman" w:cs="Times New Roman"/>
          <w:b/>
          <w:bCs/>
          <w:sz w:val="28"/>
          <w:szCs w:val="28"/>
        </w:rPr>
        <w:t>Кәримов</w:t>
      </w:r>
      <w:proofErr w:type="spellEnd"/>
      <w:r w:rsidR="00BD5F40" w:rsidRPr="00006B7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B51F1E" w:rsidSect="00E75AB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356"/>
    <w:multiLevelType w:val="hybridMultilevel"/>
    <w:tmpl w:val="F684E47E"/>
    <w:lvl w:ilvl="0" w:tplc="72D6152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D"/>
    <w:rsid w:val="00006B71"/>
    <w:rsid w:val="0003133D"/>
    <w:rsid w:val="000550B5"/>
    <w:rsid w:val="00663344"/>
    <w:rsid w:val="00800A97"/>
    <w:rsid w:val="00831ABD"/>
    <w:rsid w:val="00846A98"/>
    <w:rsid w:val="00850D6D"/>
    <w:rsid w:val="00884ADF"/>
    <w:rsid w:val="009142B9"/>
    <w:rsid w:val="00B13F51"/>
    <w:rsid w:val="00B51F1E"/>
    <w:rsid w:val="00BD5F40"/>
    <w:rsid w:val="00C673A1"/>
    <w:rsid w:val="00D0109C"/>
    <w:rsid w:val="00DA04EA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A396-A065-4B74-96D4-9AECB51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Идиятов И.И.</cp:lastModifiedBy>
  <cp:revision>14</cp:revision>
  <cp:lastPrinted>2021-03-31T15:06:00Z</cp:lastPrinted>
  <dcterms:created xsi:type="dcterms:W3CDTF">2020-04-27T06:21:00Z</dcterms:created>
  <dcterms:modified xsi:type="dcterms:W3CDTF">2021-04-02T12:38:00Z</dcterms:modified>
</cp:coreProperties>
</file>