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3D" w:rsidRPr="00113B00" w:rsidRDefault="00113B00" w:rsidP="00113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proofErr w:type="gramEnd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әй </w:t>
      </w:r>
      <w:proofErr w:type="spellStart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</w:t>
      </w:r>
      <w:proofErr w:type="spellEnd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районы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Зәй шәһәре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>Башкарма</w:t>
      </w:r>
      <w:proofErr w:type="spellEnd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комитетының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5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.02.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ел 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№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B00">
        <w:rPr>
          <w:rFonts w:ascii="Times New Roman" w:eastAsia="Calibri" w:hAnsi="Times New Roman" w:cs="Times New Roman"/>
          <w:b/>
          <w:bCs/>
          <w:sz w:val="28"/>
          <w:szCs w:val="28"/>
        </w:rPr>
        <w:t>карары</w:t>
      </w:r>
      <w:proofErr w:type="spellEnd"/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55183D" w:rsidRDefault="0055183D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0C0168" w:rsidRDefault="000C0168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</w:rPr>
      </w:pPr>
    </w:p>
    <w:p w:rsidR="000C0168" w:rsidRPr="00E74D55" w:rsidRDefault="00E74D55" w:rsidP="000C0168">
      <w:pPr>
        <w:pStyle w:val="a3"/>
        <w:ind w:right="3402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74D55">
        <w:rPr>
          <w:rFonts w:ascii="Times New Roman" w:hAnsi="Times New Roman" w:cs="Times New Roman"/>
          <w:b/>
          <w:sz w:val="28"/>
          <w:szCs w:val="28"/>
        </w:rPr>
        <w:t>«Җирл</w:t>
      </w:r>
      <w:r>
        <w:rPr>
          <w:rFonts w:ascii="Times New Roman" w:hAnsi="Times New Roman" w:cs="Times New Roman"/>
          <w:b/>
          <w:sz w:val="28"/>
          <w:szCs w:val="28"/>
        </w:rPr>
        <w:t xml:space="preserve">е әһәмияттәге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махсус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сакланыла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табигать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территорияләреннән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файдалану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һәм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аларны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саклау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өлкәсендә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контрольне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гамәлгә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ашыру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функцияне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башкару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административ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регламентны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E74D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2017 елның 09 октябрендәге</w:t>
      </w:r>
      <w:r w:rsidR="00D803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218 номерлы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әй муни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районыны</w:t>
      </w:r>
      <w:proofErr w:type="spellEnd"/>
      <w:r w:rsidR="00D80321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Зәй шәһәре башкарма комитеты карарына үзгәреш кертү хакында</w:t>
      </w:r>
    </w:p>
    <w:p w:rsidR="00464273" w:rsidRDefault="00464273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D55" w:rsidRPr="00E74D55" w:rsidRDefault="00E74D55" w:rsidP="00FB116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4D55">
        <w:rPr>
          <w:rFonts w:ascii="Times New Roman" w:hAnsi="Times New Roman" w:cs="Times New Roman"/>
          <w:sz w:val="28"/>
          <w:szCs w:val="28"/>
        </w:rPr>
        <w:t xml:space="preserve">"Дәүләт контроле (күзәтчелеге)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затл</w:t>
      </w:r>
      <w:r w:rsidR="00D80321">
        <w:rPr>
          <w:rFonts w:ascii="Times New Roman" w:hAnsi="Times New Roman" w:cs="Times New Roman"/>
          <w:sz w:val="28"/>
          <w:szCs w:val="28"/>
        </w:rPr>
        <w:t>арны</w:t>
      </w:r>
      <w:proofErr w:type="spellEnd"/>
      <w:r w:rsidR="00D80321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="00D8032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80321">
        <w:rPr>
          <w:rFonts w:ascii="Times New Roman" w:hAnsi="Times New Roman" w:cs="Times New Roman"/>
          <w:sz w:val="28"/>
          <w:szCs w:val="28"/>
          <w:lang w:val="tt-RU"/>
        </w:rPr>
        <w:t>әхси</w:t>
      </w:r>
      <w:r w:rsid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21">
        <w:rPr>
          <w:rFonts w:ascii="Times New Roman" w:hAnsi="Times New Roman" w:cs="Times New Roman"/>
          <w:sz w:val="28"/>
          <w:szCs w:val="28"/>
        </w:rPr>
        <w:t>эшм</w:t>
      </w:r>
      <w:proofErr w:type="spellEnd"/>
      <w:r w:rsidR="00D80321">
        <w:rPr>
          <w:rFonts w:ascii="Times New Roman" w:hAnsi="Times New Roman" w:cs="Times New Roman"/>
          <w:sz w:val="28"/>
          <w:szCs w:val="28"/>
          <w:lang w:val="tt-RU"/>
        </w:rPr>
        <w:t>әкәрләрне</w:t>
      </w:r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планлы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тикшерүләр үткәрүнең</w:t>
      </w:r>
      <w:r w:rsid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21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21">
        <w:rPr>
          <w:rFonts w:ascii="Times New Roman" w:hAnsi="Times New Roman" w:cs="Times New Roman"/>
          <w:sz w:val="28"/>
          <w:szCs w:val="28"/>
        </w:rPr>
        <w:t>планнарын</w:t>
      </w:r>
      <w:proofErr w:type="spellEnd"/>
      <w:r w:rsidR="00D80321">
        <w:rPr>
          <w:rFonts w:ascii="Times New Roman" w:hAnsi="Times New Roman" w:cs="Times New Roman"/>
          <w:sz w:val="28"/>
          <w:szCs w:val="28"/>
        </w:rPr>
        <w:t xml:space="preserve"> әзерләү к</w:t>
      </w:r>
      <w:r w:rsidRPr="00E74D55">
        <w:rPr>
          <w:rFonts w:ascii="Times New Roman" w:hAnsi="Times New Roman" w:cs="Times New Roman"/>
          <w:sz w:val="28"/>
          <w:szCs w:val="28"/>
        </w:rPr>
        <w:t xml:space="preserve">агыйдәләрен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>"</w:t>
      </w:r>
      <w:r w:rsidRPr="00E74D55">
        <w:t xml:space="preserve"> </w:t>
      </w:r>
      <w:r w:rsidRPr="00E74D55">
        <w:rPr>
          <w:rFonts w:ascii="Times New Roman" w:hAnsi="Times New Roman" w:cs="Times New Roman"/>
          <w:sz w:val="28"/>
          <w:szCs w:val="28"/>
        </w:rPr>
        <w:t xml:space="preserve">2010 елның 30 июнендәге 489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Хөкүмәте</w:t>
      </w:r>
      <w:r w:rsidRPr="00E7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55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E74D55">
        <w:rPr>
          <w:rFonts w:ascii="Times New Roman" w:hAnsi="Times New Roman" w:cs="Times New Roman"/>
          <w:sz w:val="28"/>
          <w:szCs w:val="28"/>
        </w:rPr>
        <w:t xml:space="preserve"> нигезендә (30.11.2</w:t>
      </w:r>
      <w:r>
        <w:rPr>
          <w:rFonts w:ascii="Times New Roman" w:hAnsi="Times New Roman" w:cs="Times New Roman"/>
          <w:sz w:val="28"/>
          <w:szCs w:val="28"/>
        </w:rPr>
        <w:t>020 ел</w:t>
      </w:r>
      <w:r w:rsidRPr="00E74D55">
        <w:rPr>
          <w:rFonts w:ascii="Times New Roman" w:hAnsi="Times New Roman" w:cs="Times New Roman"/>
          <w:sz w:val="28"/>
          <w:szCs w:val="28"/>
        </w:rPr>
        <w:t xml:space="preserve"> ред.)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74D55">
        <w:t xml:space="preserve"> </w:t>
      </w:r>
      <w:r w:rsidRPr="00E74D55">
        <w:rPr>
          <w:rFonts w:ascii="Times New Roman" w:hAnsi="Times New Roman" w:cs="Times New Roman"/>
          <w:sz w:val="28"/>
          <w:szCs w:val="28"/>
          <w:lang w:val="tt-RU"/>
        </w:rPr>
        <w:t>Зәй муниципаль районының Зәй шәһәре Уставына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таянып</w:t>
      </w:r>
      <w:r w:rsidRPr="00E74D55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Зәй муниципаль районының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Зәй шәһәре башкарма комитеты</w:t>
      </w:r>
    </w:p>
    <w:p w:rsidR="00D05E66" w:rsidRPr="00464273" w:rsidRDefault="00D05E66" w:rsidP="00687D7E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273" w:rsidRPr="0055183D" w:rsidRDefault="00E74D55" w:rsidP="005518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бирә</w:t>
      </w:r>
      <w:r w:rsidR="00464273" w:rsidRPr="0055183D">
        <w:rPr>
          <w:rFonts w:ascii="Times New Roman" w:hAnsi="Times New Roman" w:cs="Times New Roman"/>
          <w:sz w:val="32"/>
          <w:szCs w:val="32"/>
        </w:rPr>
        <w:t>:</w:t>
      </w:r>
    </w:p>
    <w:p w:rsidR="00746975" w:rsidRDefault="00746975" w:rsidP="0074697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6975" w:rsidRPr="009D3CC4" w:rsidRDefault="00D80321" w:rsidP="00D80321">
      <w:pPr>
        <w:pStyle w:val="a3"/>
        <w:numPr>
          <w:ilvl w:val="0"/>
          <w:numId w:val="2"/>
        </w:numPr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21">
        <w:t xml:space="preserve"> </w:t>
      </w:r>
      <w:r w:rsidRPr="00D80321">
        <w:rPr>
          <w:rFonts w:ascii="Times New Roman" w:hAnsi="Times New Roman" w:cs="Times New Roman"/>
          <w:sz w:val="28"/>
          <w:szCs w:val="28"/>
        </w:rPr>
        <w:t xml:space="preserve">«Җирле әһәмияттәге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сакланыла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табигать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территорияләреннән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өлкәсендә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функцияне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регламентны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>» 2017 елның 09 октябрендәге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218 номерлы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21">
        <w:rPr>
          <w:rFonts w:ascii="Times New Roman" w:hAnsi="Times New Roman" w:cs="Times New Roman"/>
          <w:sz w:val="28"/>
          <w:szCs w:val="28"/>
        </w:rPr>
        <w:t xml:space="preserve">Зәй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районыны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D80321">
        <w:rPr>
          <w:rFonts w:ascii="Times New Roman" w:hAnsi="Times New Roman" w:cs="Times New Roman"/>
          <w:sz w:val="28"/>
          <w:szCs w:val="28"/>
        </w:rPr>
        <w:t xml:space="preserve"> Зәй шәһәре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1854CE" w:rsidRPr="009D3CC4" w:rsidRDefault="0055183D" w:rsidP="004614C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1.1. </w:t>
      </w:r>
      <w:r w:rsidR="00D80321" w:rsidRPr="00D80321">
        <w:rPr>
          <w:rFonts w:ascii="Times New Roman" w:hAnsi="Times New Roman" w:cs="Times New Roman"/>
          <w:sz w:val="28"/>
          <w:szCs w:val="28"/>
        </w:rPr>
        <w:t xml:space="preserve">8 бүлекнең 8.6 </w:t>
      </w:r>
      <w:proofErr w:type="spellStart"/>
      <w:r w:rsidR="00D80321" w:rsidRPr="00D80321"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 w:rsidR="00D80321" w:rsidRPr="00D80321">
        <w:rPr>
          <w:rFonts w:ascii="Times New Roman" w:hAnsi="Times New Roman" w:cs="Times New Roman"/>
          <w:sz w:val="28"/>
          <w:szCs w:val="28"/>
        </w:rPr>
        <w:t xml:space="preserve"> түбәндәге редакциядә бәян итәргә: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«8.6.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планга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үзгәрешләр кертү түбәндәге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очракларда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рөхсәт ителә: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планнан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тикшерүне төшереп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калдыру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>: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r w:rsidR="00566961">
        <w:rPr>
          <w:rFonts w:ascii="Times New Roman" w:hAnsi="Times New Roman" w:cs="Times New Roman"/>
          <w:sz w:val="28"/>
          <w:szCs w:val="28"/>
          <w:lang w:val="tt-RU"/>
        </w:rPr>
        <w:t>ликвида</w:t>
      </w:r>
      <w:proofErr w:type="spellStart"/>
      <w:r w:rsidR="00566961">
        <w:rPr>
          <w:rFonts w:ascii="Times New Roman" w:hAnsi="Times New Roman" w:cs="Times New Roman"/>
          <w:sz w:val="28"/>
          <w:szCs w:val="28"/>
        </w:rPr>
        <w:t>циял</w:t>
      </w:r>
      <w:proofErr w:type="spellEnd"/>
      <w:r w:rsidR="00566961">
        <w:rPr>
          <w:rFonts w:ascii="Times New Roman" w:hAnsi="Times New Roman" w:cs="Times New Roman"/>
          <w:sz w:val="28"/>
          <w:szCs w:val="28"/>
          <w:lang w:val="tt-RU"/>
        </w:rPr>
        <w:t>әнү</w:t>
      </w:r>
      <w:r w:rsidR="006E067E">
        <w:rPr>
          <w:rFonts w:ascii="Times New Roman" w:hAnsi="Times New Roman" w:cs="Times New Roman"/>
          <w:sz w:val="28"/>
          <w:szCs w:val="28"/>
          <w:lang w:val="tt-RU"/>
        </w:rPr>
        <w:t xml:space="preserve"> нәтиҗәсендә юридик зат эшчәнлеген планлы тикшерү үткәрү мөмкин булмау,</w:t>
      </w:r>
      <w:r w:rsidR="00566961" w:rsidRPr="00566961">
        <w:t xml:space="preserve"> </w:t>
      </w:r>
      <w:r w:rsidR="00566961">
        <w:rPr>
          <w:rFonts w:ascii="Times New Roman" w:hAnsi="Times New Roman" w:cs="Times New Roman"/>
          <w:sz w:val="28"/>
          <w:szCs w:val="28"/>
        </w:rPr>
        <w:t xml:space="preserve">физик </w:t>
      </w:r>
      <w:proofErr w:type="spellStart"/>
      <w:r w:rsidR="00566961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56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61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566961">
        <w:rPr>
          <w:rFonts w:ascii="Times New Roman" w:hAnsi="Times New Roman" w:cs="Times New Roman"/>
          <w:sz w:val="28"/>
          <w:szCs w:val="28"/>
        </w:rPr>
        <w:t xml:space="preserve"> шәхси эшмәкәр</w:t>
      </w:r>
      <w:r w:rsidR="00566961" w:rsidRPr="0056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="00566961" w:rsidRPr="00566961">
        <w:rPr>
          <w:rFonts w:ascii="Times New Roman" w:hAnsi="Times New Roman" w:cs="Times New Roman"/>
          <w:sz w:val="28"/>
          <w:szCs w:val="28"/>
        </w:rPr>
        <w:t xml:space="preserve"> эшчәнлекне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ту</w:t>
      </w:r>
      <w:r w:rsidR="00566961">
        <w:rPr>
          <w:rFonts w:ascii="Times New Roman" w:hAnsi="Times New Roman" w:cs="Times New Roman"/>
          <w:sz w:val="28"/>
          <w:szCs w:val="28"/>
        </w:rPr>
        <w:t>ктату</w:t>
      </w:r>
      <w:proofErr w:type="spellEnd"/>
      <w:r w:rsidR="00566961">
        <w:rPr>
          <w:rFonts w:ascii="Times New Roman" w:hAnsi="Times New Roman" w:cs="Times New Roman"/>
          <w:sz w:val="28"/>
          <w:szCs w:val="28"/>
        </w:rPr>
        <w:t xml:space="preserve"> нәтиҗәсендә шәхси эшмәкәрне</w:t>
      </w:r>
      <w:r w:rsidR="00566961" w:rsidRPr="00566961">
        <w:rPr>
          <w:rFonts w:ascii="Times New Roman" w:hAnsi="Times New Roman" w:cs="Times New Roman"/>
          <w:sz w:val="28"/>
          <w:szCs w:val="28"/>
        </w:rPr>
        <w:t xml:space="preserve"> тикшерү үткәрү м</w:t>
      </w:r>
      <w:r w:rsidR="00566961">
        <w:rPr>
          <w:rFonts w:ascii="Times New Roman" w:hAnsi="Times New Roman" w:cs="Times New Roman"/>
          <w:sz w:val="28"/>
          <w:szCs w:val="28"/>
        </w:rPr>
        <w:t>өмкин</w:t>
      </w:r>
      <w:r w:rsidR="00566961" w:rsidRPr="0056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961" w:rsidRPr="00566961">
        <w:rPr>
          <w:rFonts w:ascii="Times New Roman" w:hAnsi="Times New Roman" w:cs="Times New Roman"/>
          <w:sz w:val="28"/>
          <w:szCs w:val="28"/>
        </w:rPr>
        <w:t>булмау</w:t>
      </w:r>
      <w:proofErr w:type="spellEnd"/>
      <w:r w:rsidR="00566961">
        <w:rPr>
          <w:rFonts w:ascii="Times New Roman" w:hAnsi="Times New Roman" w:cs="Times New Roman"/>
          <w:sz w:val="28"/>
          <w:szCs w:val="28"/>
          <w:lang w:val="tt-RU"/>
        </w:rPr>
        <w:t xml:space="preserve"> сәбәпле</w:t>
      </w:r>
      <w:r w:rsidR="00566961" w:rsidRPr="00566961">
        <w:rPr>
          <w:rFonts w:ascii="Times New Roman" w:hAnsi="Times New Roman" w:cs="Times New Roman"/>
          <w:sz w:val="28"/>
          <w:szCs w:val="28"/>
        </w:rPr>
        <w:t>;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контроль органы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«Дәүләт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r w:rsidR="006E067E" w:rsidRPr="006E067E">
        <w:rPr>
          <w:rFonts w:ascii="Times New Roman" w:hAnsi="Times New Roman" w:cs="Times New Roman"/>
          <w:sz w:val="28"/>
          <w:szCs w:val="28"/>
        </w:rPr>
        <w:lastRenderedPageBreak/>
        <w:t xml:space="preserve">(күзәтчелеген) һәм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ашырганда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затлар</w:t>
      </w:r>
      <w:r w:rsidR="008A7E92">
        <w:rPr>
          <w:rFonts w:ascii="Times New Roman" w:hAnsi="Times New Roman" w:cs="Times New Roman"/>
          <w:sz w:val="28"/>
          <w:szCs w:val="28"/>
        </w:rPr>
        <w:t xml:space="preserve">ның һәм </w:t>
      </w:r>
      <w:proofErr w:type="spellStart"/>
      <w:r w:rsidR="008A7E92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="008A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2">
        <w:rPr>
          <w:rFonts w:ascii="Times New Roman" w:hAnsi="Times New Roman" w:cs="Times New Roman"/>
          <w:sz w:val="28"/>
          <w:szCs w:val="28"/>
        </w:rPr>
        <w:t>эшмщкщрлщрне</w:t>
      </w:r>
      <w:proofErr w:type="spellEnd"/>
      <w:r w:rsidR="008A7E92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» 2008 елның 26 декабрендәге 294-ФЗ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законның 26.12.1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статьясында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очракларда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үткәрелә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планнан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тикшерүне төшереп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калдыру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кабул ителүгә бәйле рәвештә;</w:t>
      </w:r>
    </w:p>
    <w:p w:rsidR="00347004" w:rsidRPr="009D3CC4" w:rsidRDefault="00347004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лицензияне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туктату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яки гамәлдән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сәбәпле -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лицензиатларга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планлаштырылган</w:t>
      </w:r>
      <w:proofErr w:type="spellEnd"/>
      <w:r w:rsidR="006E067E" w:rsidRPr="006E067E">
        <w:rPr>
          <w:rFonts w:ascii="Times New Roman" w:hAnsi="Times New Roman" w:cs="Times New Roman"/>
          <w:sz w:val="28"/>
          <w:szCs w:val="28"/>
        </w:rPr>
        <w:t xml:space="preserve"> тикшерүләр өчен;</w:t>
      </w:r>
    </w:p>
    <w:p w:rsidR="009D3CC4" w:rsidRPr="009D3CC4" w:rsidRDefault="00185B27" w:rsidP="009D3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r w:rsidR="006E067E" w:rsidRPr="006E067E">
        <w:rPr>
          <w:rFonts w:ascii="Times New Roman" w:hAnsi="Times New Roman" w:cs="Times New Roman"/>
          <w:sz w:val="28"/>
          <w:szCs w:val="28"/>
        </w:rPr>
        <w:t xml:space="preserve">җиңеп </w:t>
      </w:r>
      <w:proofErr w:type="spellStart"/>
      <w:r w:rsidR="006E067E" w:rsidRPr="006E067E">
        <w:rPr>
          <w:rFonts w:ascii="Times New Roman" w:hAnsi="Times New Roman" w:cs="Times New Roman"/>
          <w:sz w:val="28"/>
          <w:szCs w:val="28"/>
        </w:rPr>
        <w:t>булм</w:t>
      </w:r>
      <w:r w:rsidR="006E06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E067E">
        <w:rPr>
          <w:rFonts w:ascii="Times New Roman" w:hAnsi="Times New Roman" w:cs="Times New Roman"/>
          <w:sz w:val="28"/>
          <w:szCs w:val="28"/>
        </w:rPr>
        <w:t xml:space="preserve"> көч </w:t>
      </w:r>
      <w:proofErr w:type="spellStart"/>
      <w:r w:rsidR="006E067E">
        <w:rPr>
          <w:rFonts w:ascii="Times New Roman" w:hAnsi="Times New Roman" w:cs="Times New Roman"/>
          <w:sz w:val="28"/>
          <w:szCs w:val="28"/>
        </w:rPr>
        <w:t>шартлары</w:t>
      </w:r>
      <w:proofErr w:type="spellEnd"/>
      <w:r w:rsidR="006E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="006E067E">
        <w:rPr>
          <w:rFonts w:ascii="Times New Roman" w:hAnsi="Times New Roman" w:cs="Times New Roman"/>
          <w:sz w:val="28"/>
          <w:szCs w:val="28"/>
        </w:rPr>
        <w:t xml:space="preserve"> килү белән</w:t>
      </w:r>
      <w:r w:rsidR="006E067E" w:rsidRPr="006E067E">
        <w:rPr>
          <w:rFonts w:ascii="Times New Roman" w:hAnsi="Times New Roman" w:cs="Times New Roman"/>
          <w:sz w:val="28"/>
          <w:szCs w:val="28"/>
        </w:rPr>
        <w:t xml:space="preserve"> бәйле рәвештә;</w:t>
      </w:r>
    </w:p>
    <w:p w:rsidR="009D3CC4" w:rsidRPr="009D3CC4" w:rsidRDefault="00347004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«Дәүләт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(күзәтчелеген) һәм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ашырганда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2">
        <w:rPr>
          <w:rStyle w:val="blk"/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8A7E92">
        <w:rPr>
          <w:rStyle w:val="blk"/>
          <w:rFonts w:ascii="Times New Roman" w:hAnsi="Times New Roman" w:cs="Times New Roman"/>
          <w:sz w:val="28"/>
          <w:szCs w:val="28"/>
        </w:rPr>
        <w:t xml:space="preserve"> затларның һәм шәхси эшмәкәрләрнең</w:t>
      </w:r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яклау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» 2008 елның 26 декабрендәге 29</w:t>
      </w:r>
      <w:r w:rsidR="006E067E">
        <w:rPr>
          <w:rStyle w:val="blk"/>
          <w:rFonts w:ascii="Times New Roman" w:hAnsi="Times New Roman" w:cs="Times New Roman"/>
          <w:sz w:val="28"/>
          <w:szCs w:val="28"/>
        </w:rPr>
        <w:t xml:space="preserve">4-ФЗ </w:t>
      </w:r>
      <w:proofErr w:type="spellStart"/>
      <w:r w:rsidR="006E067E">
        <w:rPr>
          <w:rStyle w:val="blk"/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>
        <w:rPr>
          <w:rStyle w:val="blk"/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6E067E">
        <w:rPr>
          <w:rStyle w:val="blk"/>
          <w:rFonts w:ascii="Times New Roman" w:hAnsi="Times New Roman" w:cs="Times New Roman"/>
          <w:sz w:val="28"/>
          <w:szCs w:val="28"/>
        </w:rPr>
        <w:t xml:space="preserve"> законның 26.2 </w:t>
      </w:r>
      <w:proofErr w:type="spellStart"/>
      <w:r w:rsidR="006E067E">
        <w:rPr>
          <w:rStyle w:val="blk"/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1 өлешендә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планлы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тикшерүләр үткәрүне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тыюга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бәйле рәвештә;</w:t>
      </w:r>
    </w:p>
    <w:p w:rsidR="009D3CC4" w:rsidRDefault="00347004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3CC4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«Дәүләт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(күзәтчелеген) һәм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ашырганда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A7E92">
        <w:rPr>
          <w:rStyle w:val="blk"/>
          <w:rFonts w:ascii="Times New Roman" w:hAnsi="Times New Roman" w:cs="Times New Roman"/>
          <w:sz w:val="28"/>
          <w:szCs w:val="28"/>
        </w:rPr>
        <w:t>затларның һәм шәхси эшмәкәрләрнең</w:t>
      </w:r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яклау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» 2008 елның 26 декабрендәге 294-ФЗ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законның 26.2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статьясындагы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1</w:t>
      </w:r>
      <w:r w:rsidR="006E067E">
        <w:rPr>
          <w:rStyle w:val="blk"/>
          <w:rFonts w:ascii="Times New Roman" w:hAnsi="Times New Roman" w:cs="Times New Roman"/>
          <w:sz w:val="28"/>
          <w:szCs w:val="28"/>
          <w:lang w:val="tt-RU"/>
        </w:rPr>
        <w:t>.1</w:t>
      </w:r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өлешендә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планлы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тикшерүләр үткәрүне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тыюга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бәйле рәвештә;</w:t>
      </w:r>
    </w:p>
    <w:p w:rsidR="008A7E92" w:rsidRPr="009D3CC4" w:rsidRDefault="008A7E92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tt-RU"/>
        </w:rPr>
        <w:t xml:space="preserve">-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контроль органы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2020 елның 18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мартыннан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5 апреленә кадәр</w:t>
      </w:r>
      <w:r>
        <w:rPr>
          <w:rStyle w:val="blk"/>
          <w:rFonts w:ascii="Times New Roman" w:hAnsi="Times New Roman" w:cs="Times New Roman"/>
          <w:sz w:val="28"/>
          <w:szCs w:val="28"/>
          <w:lang w:val="tt-RU"/>
        </w:rPr>
        <w:t xml:space="preserve"> чорда</w:t>
      </w:r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Хөкүмәте йөкләмәсе, Россия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субъектының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заты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(Россия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субъекты дәүләт хакимиятенең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органы җитәкчесе),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берәмлекнең 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югары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вазыйфаи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заты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йөкләмәсе нигезендә</w:t>
      </w:r>
      <w:r w:rsidRPr="008A7E92">
        <w:rPr>
          <w:rStyle w:val="blk"/>
          <w:rFonts w:ascii="Times New Roman" w:hAnsi="Times New Roman" w:cs="Times New Roman"/>
          <w:sz w:val="28"/>
          <w:szCs w:val="28"/>
        </w:rPr>
        <w:t xml:space="preserve"> билгеләнгән </w:t>
      </w:r>
      <w:proofErr w:type="spellStart"/>
      <w:r w:rsidRPr="008A7E92">
        <w:rPr>
          <w:rStyle w:val="blk"/>
          <w:rFonts w:ascii="Times New Roman" w:hAnsi="Times New Roman" w:cs="Times New Roman"/>
          <w:sz w:val="28"/>
          <w:szCs w:val="28"/>
        </w:rPr>
        <w:t>планлы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тикшерүне юкка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чыгару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8A7E92">
        <w:rPr>
          <w:rStyle w:val="blk"/>
          <w:rFonts w:ascii="Times New Roman" w:hAnsi="Times New Roman" w:cs="Times New Roman"/>
          <w:sz w:val="28"/>
          <w:szCs w:val="28"/>
        </w:rPr>
        <w:t>ар</w:t>
      </w:r>
      <w:r>
        <w:rPr>
          <w:rStyle w:val="blk"/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кабул ителүгә бәйле рәвештә;</w:t>
      </w:r>
    </w:p>
    <w:p w:rsidR="009D3CC4" w:rsidRDefault="009D3CC4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3CC4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контроль органы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елда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дәүләт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(күзәтчелеген)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һәм гамәлгә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ашыру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үзенчәлекләрен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билгели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Хөкүмәте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нигезендә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планлы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тикшерүне төшереп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калдыру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>карар</w:t>
      </w:r>
      <w:proofErr w:type="spellEnd"/>
      <w:r w:rsidR="006E067E" w:rsidRPr="006E067E">
        <w:rPr>
          <w:rStyle w:val="blk"/>
          <w:rFonts w:ascii="Times New Roman" w:hAnsi="Times New Roman" w:cs="Times New Roman"/>
          <w:sz w:val="28"/>
          <w:szCs w:val="28"/>
        </w:rPr>
        <w:t xml:space="preserve"> кабул ителүгә бәйле рәвештә;</w:t>
      </w:r>
    </w:p>
    <w:p w:rsidR="003A7093" w:rsidRPr="009D3CC4" w:rsidRDefault="003A7093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tt-RU"/>
        </w:rPr>
        <w:t xml:space="preserve">-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контроль төрен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билгели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закон нигезләмәләренең ү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з көчләрен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югалтуын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тану белән бәйле рәвештә</w:t>
      </w:r>
      <w:r w:rsidRPr="003A7093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3A7093">
        <w:t xml:space="preserve"> </w:t>
      </w:r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әгәр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планлаштырылган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тикшерү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контрольнең башка төре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күрсәтелгән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контроль рәвешендәге нигезләмә нигезендә үткәрелмәскә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тиеш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93">
        <w:rPr>
          <w:rStyle w:val="blk"/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3A709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32FC2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932FC2">
        <w:rPr>
          <w:rFonts w:ascii="Times New Roman" w:hAnsi="Times New Roman" w:cs="Times New Roman"/>
          <w:sz w:val="28"/>
          <w:szCs w:val="28"/>
        </w:rPr>
        <w:t xml:space="preserve"> яисә шәхси эшмәкәр</w:t>
      </w:r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планда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күрсәтелгән белешмәләрне</w:t>
      </w:r>
      <w:r w:rsidR="00932FC2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2FC2">
        <w:rPr>
          <w:rFonts w:ascii="Times New Roman" w:hAnsi="Times New Roman" w:cs="Times New Roman"/>
          <w:sz w:val="28"/>
          <w:szCs w:val="28"/>
        </w:rPr>
        <w:t xml:space="preserve"> үзгәр</w:t>
      </w:r>
      <w:r w:rsidR="00932FC2" w:rsidRPr="00932FC2">
        <w:rPr>
          <w:rFonts w:ascii="Times New Roman" w:hAnsi="Times New Roman" w:cs="Times New Roman"/>
          <w:sz w:val="28"/>
          <w:szCs w:val="28"/>
        </w:rPr>
        <w:t>ү</w:t>
      </w:r>
      <w:r w:rsidR="00932FC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932FC2" w:rsidRPr="00932FC2">
        <w:rPr>
          <w:rFonts w:ascii="Times New Roman" w:hAnsi="Times New Roman" w:cs="Times New Roman"/>
          <w:sz w:val="28"/>
          <w:szCs w:val="28"/>
        </w:rPr>
        <w:t>: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2FC2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932FC2">
        <w:rPr>
          <w:rFonts w:ascii="Times New Roman" w:hAnsi="Times New Roman" w:cs="Times New Roman"/>
          <w:sz w:val="28"/>
          <w:szCs w:val="28"/>
        </w:rPr>
        <w:t xml:space="preserve"> яисә шәхси эшмәкәр</w:t>
      </w:r>
      <w:r w:rsidR="00932FC2" w:rsidRPr="00932FC2">
        <w:rPr>
          <w:rFonts w:ascii="Times New Roman" w:hAnsi="Times New Roman" w:cs="Times New Roman"/>
          <w:sz w:val="28"/>
          <w:szCs w:val="28"/>
        </w:rPr>
        <w:t xml:space="preserve"> эшчәнлеген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фактта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яисә адресы үзгәрүгә бәйле рәвештә;</w:t>
      </w:r>
    </w:p>
    <w:p w:rsidR="00185B27" w:rsidRPr="009D3CC4" w:rsidRDefault="00185B27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затны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үзгәртеп </w:t>
      </w:r>
      <w:proofErr w:type="spellStart"/>
      <w:r w:rsidR="00932FC2" w:rsidRPr="00932FC2">
        <w:rPr>
          <w:rFonts w:ascii="Times New Roman" w:hAnsi="Times New Roman" w:cs="Times New Roman"/>
          <w:sz w:val="28"/>
          <w:szCs w:val="28"/>
        </w:rPr>
        <w:t>коруга</w:t>
      </w:r>
      <w:proofErr w:type="spellEnd"/>
      <w:r w:rsidR="00932FC2" w:rsidRPr="00932FC2">
        <w:rPr>
          <w:rFonts w:ascii="Times New Roman" w:hAnsi="Times New Roman" w:cs="Times New Roman"/>
          <w:sz w:val="28"/>
          <w:szCs w:val="28"/>
        </w:rPr>
        <w:t xml:space="preserve"> бәйле рәвештә;</w:t>
      </w:r>
    </w:p>
    <w:p w:rsidR="00185B27" w:rsidRPr="009D3CC4" w:rsidRDefault="00932FC2" w:rsidP="0018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атамасы</w:t>
      </w:r>
      <w:proofErr w:type="spellEnd"/>
      <w:r w:rsidRPr="00932FC2">
        <w:rPr>
          <w:rFonts w:ascii="Times New Roman" w:hAnsi="Times New Roman" w:cs="Times New Roman"/>
          <w:sz w:val="28"/>
          <w:szCs w:val="28"/>
        </w:rPr>
        <w:t xml:space="preserve"> үз</w:t>
      </w:r>
      <w:r>
        <w:rPr>
          <w:rFonts w:ascii="Times New Roman" w:hAnsi="Times New Roman" w:cs="Times New Roman"/>
          <w:sz w:val="28"/>
          <w:szCs w:val="28"/>
        </w:rPr>
        <w:t xml:space="preserve">гәрүгә,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шәхси эшмәкәрнең</w:t>
      </w:r>
      <w:r w:rsidRPr="00932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FC2">
        <w:rPr>
          <w:rFonts w:ascii="Times New Roman" w:hAnsi="Times New Roman" w:cs="Times New Roman"/>
          <w:sz w:val="28"/>
          <w:szCs w:val="28"/>
        </w:rPr>
        <w:t>фамилиясе</w:t>
      </w:r>
      <w:proofErr w:type="spellEnd"/>
      <w:r w:rsidRPr="00932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FC2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932FC2">
        <w:rPr>
          <w:rFonts w:ascii="Times New Roman" w:hAnsi="Times New Roman" w:cs="Times New Roman"/>
          <w:sz w:val="28"/>
          <w:szCs w:val="28"/>
        </w:rPr>
        <w:t xml:space="preserve"> һәм атасының </w:t>
      </w:r>
      <w:proofErr w:type="spellStart"/>
      <w:r w:rsidRPr="00932FC2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932FC2">
        <w:rPr>
          <w:rFonts w:ascii="Times New Roman" w:hAnsi="Times New Roman" w:cs="Times New Roman"/>
          <w:sz w:val="28"/>
          <w:szCs w:val="28"/>
        </w:rPr>
        <w:t xml:space="preserve"> үзгәрүгә бәйле рәвештә;</w:t>
      </w:r>
    </w:p>
    <w:p w:rsidR="003A7093" w:rsidRDefault="00347004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3CC4">
        <w:rPr>
          <w:rFonts w:ascii="Times New Roman" w:hAnsi="Times New Roman" w:cs="Times New Roman"/>
          <w:sz w:val="28"/>
          <w:szCs w:val="28"/>
        </w:rPr>
        <w:t>в</w:t>
      </w:r>
      <w:r w:rsidR="009D3CC4" w:rsidRPr="009D3CC4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3A7093" w:rsidRPr="003A7093">
        <w:t xml:space="preserve"> </w:t>
      </w:r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«Дәүләт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(күзәтчелеген) һәм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гамәлгә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ашырганда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>
        <w:rPr>
          <w:rStyle w:val="blk"/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3A7093">
        <w:rPr>
          <w:rStyle w:val="blk"/>
          <w:rFonts w:ascii="Times New Roman" w:hAnsi="Times New Roman" w:cs="Times New Roman"/>
          <w:sz w:val="28"/>
          <w:szCs w:val="28"/>
        </w:rPr>
        <w:t xml:space="preserve"> затларның һәм шәхси эшмәкәрләрнең</w:t>
      </w:r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яклау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» 2008 елның 26 декабрендәге 294-ФЗ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lastRenderedPageBreak/>
        <w:t>Федераль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законның </w:t>
      </w:r>
      <w:r w:rsidR="003A7093">
        <w:rPr>
          <w:rStyle w:val="blk"/>
          <w:rFonts w:ascii="Times New Roman" w:hAnsi="Times New Roman" w:cs="Times New Roman"/>
          <w:sz w:val="28"/>
          <w:szCs w:val="28"/>
        </w:rPr>
        <w:t xml:space="preserve">26.2 </w:t>
      </w:r>
      <w:proofErr w:type="spellStart"/>
      <w:r w:rsidR="003A7093">
        <w:rPr>
          <w:rStyle w:val="blk"/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1 өлешенең 3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мәгълүматны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еллык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планда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күрсәтү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зарурлыгына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бәйле рәвештә;</w:t>
      </w:r>
      <w:r w:rsidR="009D3CC4" w:rsidRPr="009D3CC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3A7093" w:rsidRDefault="009D3CC4" w:rsidP="009D3CC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3CC4">
        <w:rPr>
          <w:rStyle w:val="blk"/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планлы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тикшерү үткәрелә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контроль төрен үзгәртү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зарурлыгына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бәйле рәвештә,</w:t>
      </w:r>
      <w:r w:rsidR="003A7093" w:rsidRPr="003A7093">
        <w:t xml:space="preserve"> </w:t>
      </w:r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әгәр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бу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контроль рәвеше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нигезләмәдә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булса</w:t>
      </w:r>
      <w:proofErr w:type="spellEnd"/>
      <w:r w:rsidR="003A7093" w:rsidRPr="003A709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A21FC" w:rsidRPr="000B48EC" w:rsidRDefault="00D80321" w:rsidP="00D8032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321">
        <w:rPr>
          <w:rFonts w:ascii="Times New Roman" w:hAnsi="Times New Roman" w:cs="Times New Roman"/>
          <w:sz w:val="28"/>
          <w:szCs w:val="28"/>
        </w:rPr>
        <w:t xml:space="preserve">Әлеге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билгеләнгән тәртиптә массакүләм мәгълүмат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чараларында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>.</w:t>
      </w:r>
    </w:p>
    <w:p w:rsidR="00CA21FC" w:rsidRPr="00D80321" w:rsidRDefault="00D80321" w:rsidP="00D80321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0321">
        <w:rPr>
          <w:rFonts w:ascii="Times New Roman" w:hAnsi="Times New Roman" w:cs="Times New Roman"/>
          <w:sz w:val="28"/>
          <w:szCs w:val="28"/>
        </w:rPr>
        <w:t>арарның</w:t>
      </w:r>
      <w:r>
        <w:rPr>
          <w:rFonts w:ascii="Times New Roman" w:hAnsi="Times New Roman" w:cs="Times New Roman"/>
          <w:sz w:val="28"/>
          <w:szCs w:val="28"/>
        </w:rPr>
        <w:t xml:space="preserve"> үтәлешен контроль</w:t>
      </w:r>
      <w:r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</w:t>
      </w:r>
      <w:r w:rsidRPr="00D80321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 xml:space="preserve"> үземдә </w:t>
      </w:r>
      <w:proofErr w:type="spellStart"/>
      <w:r w:rsidRPr="00D80321">
        <w:rPr>
          <w:rFonts w:ascii="Times New Roman" w:hAnsi="Times New Roman" w:cs="Times New Roman"/>
          <w:sz w:val="28"/>
          <w:szCs w:val="28"/>
        </w:rPr>
        <w:t>калдырам</w:t>
      </w:r>
      <w:proofErr w:type="spellEnd"/>
      <w:r w:rsidRPr="00D80321">
        <w:rPr>
          <w:rFonts w:ascii="Times New Roman" w:hAnsi="Times New Roman" w:cs="Times New Roman"/>
          <w:sz w:val="28"/>
          <w:szCs w:val="28"/>
        </w:rPr>
        <w:t>.</w:t>
      </w:r>
      <w:r w:rsidR="00CA21FC" w:rsidRPr="00D8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54" w:rsidRDefault="00A21454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3B00" w:rsidRPr="00CA21FC" w:rsidRDefault="00113B00" w:rsidP="00CA21F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A21454" w:rsidRDefault="00D80321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Башкарма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</w:p>
    <w:p w:rsidR="00BE74DD" w:rsidRDefault="00D80321" w:rsidP="00CA21F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җ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әкчесе</w:t>
      </w:r>
      <w:r w:rsidR="00CA21FC" w:rsidRPr="00A214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3E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A21FC" w:rsidRPr="00A21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4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21FC" w:rsidRPr="00A214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7E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21FC" w:rsidRPr="00A21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CA21FC" w:rsidRPr="00A2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8C">
        <w:rPr>
          <w:rFonts w:ascii="Times New Roman" w:hAnsi="Times New Roman" w:cs="Times New Roman"/>
          <w:b/>
          <w:sz w:val="28"/>
          <w:szCs w:val="28"/>
        </w:rPr>
        <w:t>Р.Р. Садртдинов</w:t>
      </w:r>
    </w:p>
    <w:p w:rsidR="00623E8C" w:rsidRDefault="00623E8C" w:rsidP="00CA21FC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623E8C" w:rsidRDefault="00623E8C" w:rsidP="00CA21FC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623E8C" w:rsidRDefault="00623E8C" w:rsidP="00CA21F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Т.Н. Кузнецова</w:t>
      </w:r>
    </w:p>
    <w:p w:rsidR="00623E8C" w:rsidRPr="00623E8C" w:rsidRDefault="00623E8C" w:rsidP="00CA21F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6 63 77</w:t>
      </w:r>
    </w:p>
    <w:sectPr w:rsidR="00623E8C" w:rsidRPr="00623E8C" w:rsidSect="000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09D"/>
    <w:multiLevelType w:val="hybridMultilevel"/>
    <w:tmpl w:val="026C429A"/>
    <w:lvl w:ilvl="0" w:tplc="041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643A"/>
    <w:multiLevelType w:val="hybridMultilevel"/>
    <w:tmpl w:val="8414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11CC"/>
    <w:rsid w:val="0006123C"/>
    <w:rsid w:val="000B48EC"/>
    <w:rsid w:val="000C0168"/>
    <w:rsid w:val="00113B00"/>
    <w:rsid w:val="00141C7D"/>
    <w:rsid w:val="001854CE"/>
    <w:rsid w:val="00185B27"/>
    <w:rsid w:val="00283FC3"/>
    <w:rsid w:val="00293BDC"/>
    <w:rsid w:val="002B51E7"/>
    <w:rsid w:val="00347004"/>
    <w:rsid w:val="003A6B03"/>
    <w:rsid w:val="003A7093"/>
    <w:rsid w:val="003E5D30"/>
    <w:rsid w:val="00404DA0"/>
    <w:rsid w:val="004263AA"/>
    <w:rsid w:val="00434BF9"/>
    <w:rsid w:val="004614C3"/>
    <w:rsid w:val="00464273"/>
    <w:rsid w:val="00550294"/>
    <w:rsid w:val="00550A2F"/>
    <w:rsid w:val="0055183D"/>
    <w:rsid w:val="00566961"/>
    <w:rsid w:val="00623E8C"/>
    <w:rsid w:val="006448E1"/>
    <w:rsid w:val="00687D7E"/>
    <w:rsid w:val="006A3477"/>
    <w:rsid w:val="006E067E"/>
    <w:rsid w:val="00706FCD"/>
    <w:rsid w:val="00746975"/>
    <w:rsid w:val="0085677C"/>
    <w:rsid w:val="00867474"/>
    <w:rsid w:val="00895414"/>
    <w:rsid w:val="008A7E92"/>
    <w:rsid w:val="009111CC"/>
    <w:rsid w:val="00932FC2"/>
    <w:rsid w:val="009461B6"/>
    <w:rsid w:val="0097160A"/>
    <w:rsid w:val="00982956"/>
    <w:rsid w:val="009D3CC4"/>
    <w:rsid w:val="00A21454"/>
    <w:rsid w:val="00A50490"/>
    <w:rsid w:val="00AA1559"/>
    <w:rsid w:val="00AA6E9D"/>
    <w:rsid w:val="00BE74DD"/>
    <w:rsid w:val="00C14380"/>
    <w:rsid w:val="00C14D23"/>
    <w:rsid w:val="00C914EB"/>
    <w:rsid w:val="00CA0827"/>
    <w:rsid w:val="00CA21FC"/>
    <w:rsid w:val="00CF7E18"/>
    <w:rsid w:val="00D05E66"/>
    <w:rsid w:val="00D54195"/>
    <w:rsid w:val="00D80321"/>
    <w:rsid w:val="00E62B70"/>
    <w:rsid w:val="00E74D55"/>
    <w:rsid w:val="00F839C9"/>
    <w:rsid w:val="00F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customStyle="1" w:styleId="formattexttopleveltext">
    <w:name w:val="formattext topleveltext"/>
    <w:basedOn w:val="a"/>
    <w:rsid w:val="00C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B116F"/>
    <w:rPr>
      <w:color w:val="0000FF"/>
      <w:u w:val="single"/>
    </w:rPr>
  </w:style>
  <w:style w:type="character" w:customStyle="1" w:styleId="blk">
    <w:name w:val="blk"/>
    <w:basedOn w:val="a0"/>
    <w:rsid w:val="00347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20</cp:revision>
  <dcterms:created xsi:type="dcterms:W3CDTF">2020-05-07T10:37:00Z</dcterms:created>
  <dcterms:modified xsi:type="dcterms:W3CDTF">2021-02-10T06:44:00Z</dcterms:modified>
</cp:coreProperties>
</file>