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66" w:rsidRDefault="00404A66" w:rsidP="00404A66">
      <w:pPr>
        <w:tabs>
          <w:tab w:val="left" w:pos="0"/>
          <w:tab w:val="left" w:pos="3969"/>
          <w:tab w:val="left" w:pos="4253"/>
        </w:tabs>
        <w:spacing w:after="0" w:line="240" w:lineRule="auto"/>
        <w:ind w:right="481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4A66" w:rsidRDefault="00404A66" w:rsidP="002D58C6">
      <w:pPr>
        <w:tabs>
          <w:tab w:val="left" w:pos="0"/>
          <w:tab w:val="left" w:pos="3969"/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5F9" w:rsidRDefault="002D05F9" w:rsidP="002D58C6">
      <w:pPr>
        <w:tabs>
          <w:tab w:val="left" w:pos="0"/>
          <w:tab w:val="left" w:pos="3969"/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4477" w:rsidRPr="00200CC9" w:rsidRDefault="001C4477" w:rsidP="001C4477">
      <w:pPr>
        <w:jc w:val="center"/>
        <w:rPr>
          <w:rFonts w:ascii="Times New Roman" w:hAnsi="Times New Roman" w:cs="Times New Roman"/>
        </w:rPr>
      </w:pPr>
      <w:r w:rsidRPr="00200CC9">
        <w:rPr>
          <w:rFonts w:ascii="Times New Roman" w:hAnsi="Times New Roman" w:cs="Times New Roman"/>
        </w:rPr>
        <w:t>Решение Совета Заинского муниципального района</w:t>
      </w:r>
    </w:p>
    <w:p w:rsidR="001C4477" w:rsidRPr="00200CC9" w:rsidRDefault="001C4477" w:rsidP="001C4477">
      <w:pPr>
        <w:jc w:val="center"/>
        <w:rPr>
          <w:rFonts w:ascii="Times New Roman" w:hAnsi="Times New Roman" w:cs="Times New Roman"/>
        </w:rPr>
      </w:pPr>
      <w:r w:rsidRPr="00200CC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21</w:t>
      </w:r>
      <w:r w:rsidRPr="00200CC9">
        <w:rPr>
          <w:rFonts w:ascii="Times New Roman" w:hAnsi="Times New Roman" w:cs="Times New Roman"/>
        </w:rPr>
        <w:tab/>
      </w:r>
      <w:r w:rsidRPr="00200CC9">
        <w:rPr>
          <w:rFonts w:ascii="Times New Roman" w:hAnsi="Times New Roman" w:cs="Times New Roman"/>
        </w:rPr>
        <w:tab/>
      </w:r>
      <w:r w:rsidRPr="00200CC9">
        <w:rPr>
          <w:rFonts w:ascii="Times New Roman" w:hAnsi="Times New Roman" w:cs="Times New Roman"/>
        </w:rPr>
        <w:tab/>
      </w:r>
      <w:r w:rsidRPr="00200C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от </w:t>
      </w:r>
      <w:r w:rsidRPr="00200CC9">
        <w:rPr>
          <w:rFonts w:ascii="Times New Roman" w:hAnsi="Times New Roman" w:cs="Times New Roman"/>
        </w:rPr>
        <w:t>23.11.2020</w:t>
      </w:r>
    </w:p>
    <w:p w:rsidR="002D05F9" w:rsidRDefault="002D05F9" w:rsidP="002D58C6">
      <w:pPr>
        <w:tabs>
          <w:tab w:val="left" w:pos="0"/>
          <w:tab w:val="left" w:pos="3969"/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5F9" w:rsidRDefault="002D05F9" w:rsidP="001C4477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A87" w:rsidRPr="008E6771" w:rsidRDefault="008E6771" w:rsidP="001C4477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Зәй муниципаль районы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</w:t>
      </w:r>
      <w:r w:rsidR="00710303">
        <w:rPr>
          <w:rFonts w:ascii="Times New Roman" w:hAnsi="Times New Roman" w:cs="Times New Roman"/>
          <w:b/>
          <w:sz w:val="28"/>
          <w:szCs w:val="28"/>
          <w:lang w:val="tt-RU"/>
        </w:rPr>
        <w:t>ың</w:t>
      </w:r>
      <w:r w:rsidRPr="008E6771">
        <w:rPr>
          <w:rFonts w:ascii="Times New Roman" w:hAnsi="Times New Roman" w:cs="Times New Roman"/>
          <w:b/>
          <w:sz w:val="28"/>
          <w:szCs w:val="28"/>
        </w:rPr>
        <w:t xml:space="preserve"> территориаль планлаштыру схемасы турында»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2012 елның 04</w:t>
      </w:r>
      <w:r w:rsidR="0071030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июнендәге 198 номерлы Зәй муни</w:t>
      </w:r>
      <w:r w:rsidR="00710303">
        <w:rPr>
          <w:rFonts w:ascii="Times New Roman" w:hAnsi="Times New Roman" w:cs="Times New Roman"/>
          <w:b/>
          <w:sz w:val="28"/>
          <w:szCs w:val="28"/>
        </w:rPr>
        <w:t>ц</w:t>
      </w:r>
      <w:r w:rsidR="00710303">
        <w:rPr>
          <w:rFonts w:ascii="Times New Roman" w:hAnsi="Times New Roman" w:cs="Times New Roman"/>
          <w:b/>
          <w:sz w:val="28"/>
          <w:szCs w:val="28"/>
          <w:lang w:val="tt-RU"/>
        </w:rPr>
        <w:t>ипаль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районы Советы карарына үзгәрешләр кертү хакында</w:t>
      </w:r>
    </w:p>
    <w:p w:rsidR="00BE3C3E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5F9" w:rsidRPr="002A119C" w:rsidRDefault="002D05F9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7C1" w:rsidRPr="008E6771" w:rsidRDefault="008E6771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E6771">
        <w:rPr>
          <w:rFonts w:ascii="Times New Roman" w:hAnsi="Times New Roman" w:cs="Times New Roman"/>
          <w:sz w:val="28"/>
          <w:szCs w:val="28"/>
        </w:rPr>
        <w:t>Россия Федерациясе Шәһәр төзелеше кодексының 9, 20, 21 статьялары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8E6771">
        <w:t xml:space="preserve"> </w:t>
      </w:r>
      <w:r w:rsidRPr="008E6771">
        <w:rPr>
          <w:rFonts w:ascii="Times New Roman" w:hAnsi="Times New Roman" w:cs="Times New Roman"/>
          <w:sz w:val="28"/>
          <w:szCs w:val="28"/>
          <w:lang w:val="tt-RU"/>
        </w:rPr>
        <w:t>Татарстан Респу</w:t>
      </w:r>
      <w:r>
        <w:rPr>
          <w:rFonts w:ascii="Times New Roman" w:hAnsi="Times New Roman" w:cs="Times New Roman"/>
          <w:sz w:val="28"/>
          <w:szCs w:val="28"/>
          <w:lang w:val="tt-RU"/>
        </w:rPr>
        <w:t>бликасы Зәй муниципаль районын</w:t>
      </w:r>
      <w:r w:rsidR="00710303">
        <w:rPr>
          <w:rFonts w:ascii="Times New Roman" w:hAnsi="Times New Roman" w:cs="Times New Roman"/>
          <w:sz w:val="28"/>
          <w:szCs w:val="28"/>
          <w:lang w:val="tt-RU"/>
        </w:rPr>
        <w:t>ың</w:t>
      </w:r>
      <w:r w:rsidRPr="008E6771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территориаль планлаштыру схемасына үзгәрешләр кертү проекты</w:t>
      </w:r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8E6771">
        <w:t xml:space="preserve"> </w:t>
      </w:r>
      <w:r w:rsidRPr="008E6771">
        <w:rPr>
          <w:rFonts w:ascii="Times New Roman" w:hAnsi="Times New Roman" w:cs="Times New Roman"/>
          <w:sz w:val="28"/>
          <w:szCs w:val="28"/>
          <w:lang w:val="tt-RU"/>
        </w:rPr>
        <w:t>2020 елның 3 августындагы 10-53/9661 номерлы</w:t>
      </w:r>
      <w:r w:rsidR="00710303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</w:t>
      </w:r>
      <w:r w:rsidR="00710303" w:rsidRPr="00710303">
        <w:t xml:space="preserve"> </w:t>
      </w:r>
      <w:r w:rsidR="00710303" w:rsidRPr="00710303">
        <w:rPr>
          <w:rFonts w:ascii="Times New Roman" w:hAnsi="Times New Roman" w:cs="Times New Roman"/>
          <w:sz w:val="28"/>
          <w:szCs w:val="28"/>
          <w:lang w:val="tt-RU"/>
        </w:rPr>
        <w:t>Рес</w:t>
      </w:r>
      <w:r w:rsidR="00710303">
        <w:rPr>
          <w:rFonts w:ascii="Times New Roman" w:hAnsi="Times New Roman" w:cs="Times New Roman"/>
          <w:sz w:val="28"/>
          <w:szCs w:val="28"/>
          <w:lang w:val="tt-RU"/>
        </w:rPr>
        <w:t>публикасы Министрлар Кабинеты</w:t>
      </w:r>
      <w:r w:rsidRPr="008E6771">
        <w:rPr>
          <w:rFonts w:ascii="Times New Roman" w:hAnsi="Times New Roman" w:cs="Times New Roman"/>
          <w:sz w:val="28"/>
          <w:szCs w:val="28"/>
          <w:lang w:val="tt-RU"/>
        </w:rPr>
        <w:t xml:space="preserve"> бәяләмәсе нигезендә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8E6771">
        <w:t xml:space="preserve"> </w:t>
      </w:r>
      <w:r w:rsidRPr="008E6771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16 октябрендәге 131-ФЗ номерлы Федераль законга, Зәй муниципаль районы Уставына таянып,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155A" w:rsidRPr="0064155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Зәй муниципаль районы Советы</w:t>
      </w:r>
    </w:p>
    <w:p w:rsidR="00ED2AD3" w:rsidRDefault="00ED2AD3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64155A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E84B14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336F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8C6" w:rsidRPr="00710303" w:rsidRDefault="002D05F9" w:rsidP="002D05F9">
      <w:pPr>
        <w:pStyle w:val="a3"/>
        <w:numPr>
          <w:ilvl w:val="0"/>
          <w:numId w:val="1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E6771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4155A" w:rsidRPr="00710303">
        <w:rPr>
          <w:rFonts w:ascii="Times New Roman" w:hAnsi="Times New Roman" w:cs="Times New Roman"/>
          <w:sz w:val="28"/>
          <w:szCs w:val="28"/>
          <w:lang w:val="tt-RU"/>
        </w:rPr>
        <w:t>Зәй муниципаль районын</w:t>
      </w:r>
      <w:r w:rsidR="00710303">
        <w:rPr>
          <w:rFonts w:ascii="Times New Roman" w:hAnsi="Times New Roman" w:cs="Times New Roman"/>
          <w:sz w:val="28"/>
          <w:szCs w:val="28"/>
          <w:lang w:val="tt-RU"/>
        </w:rPr>
        <w:t>ың</w:t>
      </w:r>
      <w:r w:rsidR="0064155A" w:rsidRPr="00710303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территориаль планлаштыру схемасы турында» 2012 елның </w:t>
      </w:r>
      <w:r w:rsidR="0071030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64155A" w:rsidRPr="00710303">
        <w:rPr>
          <w:rFonts w:ascii="Times New Roman" w:hAnsi="Times New Roman" w:cs="Times New Roman"/>
          <w:sz w:val="28"/>
          <w:szCs w:val="28"/>
          <w:lang w:val="tt-RU"/>
        </w:rPr>
        <w:t>4 июнендәге 198 номерлы</w:t>
      </w:r>
      <w:r w:rsidR="0064155A">
        <w:rPr>
          <w:rFonts w:ascii="Times New Roman" w:hAnsi="Times New Roman" w:cs="Times New Roman"/>
          <w:sz w:val="28"/>
          <w:szCs w:val="28"/>
          <w:lang w:val="tt-RU"/>
        </w:rPr>
        <w:t xml:space="preserve"> Зәй муниципаль районы Советы</w:t>
      </w:r>
      <w:r w:rsidR="0064155A" w:rsidRPr="00710303">
        <w:rPr>
          <w:rFonts w:ascii="Times New Roman" w:hAnsi="Times New Roman" w:cs="Times New Roman"/>
          <w:sz w:val="28"/>
          <w:szCs w:val="28"/>
          <w:lang w:val="tt-RU"/>
        </w:rPr>
        <w:t xml:space="preserve"> карарына, муниципаль районның электр белән тәэмин итү картасы белән территориаль планлаштыру схемасын нигезләү буенча материалларны эшләү һәм өстәү өлешендә,</w:t>
      </w:r>
      <w:r w:rsidR="0064155A">
        <w:rPr>
          <w:rFonts w:ascii="Times New Roman" w:hAnsi="Times New Roman" w:cs="Times New Roman"/>
          <w:sz w:val="28"/>
          <w:szCs w:val="28"/>
          <w:lang w:val="tt-RU"/>
        </w:rPr>
        <w:t xml:space="preserve"> кушымта нигезендә</w:t>
      </w:r>
      <w:r w:rsidR="0064155A" w:rsidRPr="00710303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 керт</w:t>
      </w:r>
      <w:r w:rsidR="0064155A"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="0064155A" w:rsidRPr="0071030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4155A" w:rsidRPr="002D05F9" w:rsidRDefault="0064155A" w:rsidP="00710303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D05F9">
        <w:rPr>
          <w:rFonts w:ascii="Times New Roman" w:hAnsi="Times New Roman" w:cs="Times New Roman"/>
          <w:sz w:val="28"/>
          <w:szCs w:val="28"/>
          <w:lang w:val="tt-RU"/>
        </w:rPr>
        <w:t>Әлеге карарны билгеләнгән тәртиптә бастырып чыгарырга.</w:t>
      </w:r>
    </w:p>
    <w:p w:rsidR="00336F49" w:rsidRPr="00710303" w:rsidRDefault="00710303" w:rsidP="002D05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10303">
        <w:rPr>
          <w:rFonts w:ascii="Times New Roman" w:eastAsia="Calibri" w:hAnsi="Times New Roman" w:cs="Times New Roman"/>
          <w:sz w:val="28"/>
          <w:szCs w:val="28"/>
          <w:lang w:val="tt-RU"/>
        </w:rPr>
        <w:t>К</w:t>
      </w:r>
      <w:r w:rsidR="0064155A" w:rsidRPr="00710303">
        <w:rPr>
          <w:rFonts w:ascii="Times New Roman" w:eastAsia="Calibri" w:hAnsi="Times New Roman" w:cs="Times New Roman"/>
          <w:sz w:val="28"/>
          <w:szCs w:val="28"/>
          <w:lang w:val="tt-RU"/>
        </w:rPr>
        <w:t>арарның үтәлешен контрольдә тотуны Зәй</w:t>
      </w:r>
      <w:r w:rsidRPr="0071030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муниципаль районы Советының э</w:t>
      </w:r>
      <w:r w:rsidR="0064155A" w:rsidRPr="00710303">
        <w:rPr>
          <w:rFonts w:ascii="Times New Roman" w:eastAsia="Calibri" w:hAnsi="Times New Roman" w:cs="Times New Roman"/>
          <w:sz w:val="28"/>
          <w:szCs w:val="28"/>
          <w:lang w:val="tt-RU"/>
        </w:rPr>
        <w:t>кология, җир мәсьәләләре, төзелеш, ТКХ һәм транспорт буенча даими комиссиясенә йөкләргә.</w:t>
      </w:r>
    </w:p>
    <w:p w:rsidR="00710303" w:rsidRDefault="00710303" w:rsidP="00710303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D05F9" w:rsidRDefault="002D05F9" w:rsidP="00710303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D05F9" w:rsidRPr="00710303" w:rsidRDefault="002D05F9" w:rsidP="00710303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A15EE" w:rsidRPr="003562D8" w:rsidRDefault="0064155A" w:rsidP="002A119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Рәисе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D05F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D05F9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D05F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D05F9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Р.Г.К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ә</w:t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>римов</w:t>
      </w:r>
    </w:p>
    <w:p w:rsidR="006A15EE" w:rsidRPr="006A15EE" w:rsidRDefault="006A15EE" w:rsidP="00336F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6A15EE" w:rsidRPr="006A15EE" w:rsidSect="002D05F9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C5" w:rsidRDefault="003D48C5" w:rsidP="00D54769">
      <w:pPr>
        <w:spacing w:after="0" w:line="240" w:lineRule="auto"/>
      </w:pPr>
      <w:r>
        <w:separator/>
      </w:r>
    </w:p>
  </w:endnote>
  <w:endnote w:type="continuationSeparator" w:id="0">
    <w:p w:rsidR="003D48C5" w:rsidRDefault="003D48C5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C5" w:rsidRDefault="003D48C5" w:rsidP="00D54769">
      <w:pPr>
        <w:spacing w:after="0" w:line="240" w:lineRule="auto"/>
      </w:pPr>
      <w:r>
        <w:separator/>
      </w:r>
    </w:p>
  </w:footnote>
  <w:footnote w:type="continuationSeparator" w:id="0">
    <w:p w:rsidR="003D48C5" w:rsidRDefault="003D48C5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9316429E"/>
    <w:lvl w:ilvl="0" w:tplc="F7180EA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4C"/>
    <w:rsid w:val="00012E54"/>
    <w:rsid w:val="00017AA5"/>
    <w:rsid w:val="000314B7"/>
    <w:rsid w:val="000A2A1B"/>
    <w:rsid w:val="000C4F55"/>
    <w:rsid w:val="000D6DC7"/>
    <w:rsid w:val="00104C07"/>
    <w:rsid w:val="00130AA1"/>
    <w:rsid w:val="00145377"/>
    <w:rsid w:val="00153BD4"/>
    <w:rsid w:val="00160BFC"/>
    <w:rsid w:val="0017121F"/>
    <w:rsid w:val="001A0F16"/>
    <w:rsid w:val="001C4477"/>
    <w:rsid w:val="001E3360"/>
    <w:rsid w:val="001E4BCF"/>
    <w:rsid w:val="002133F3"/>
    <w:rsid w:val="002207BA"/>
    <w:rsid w:val="002314C0"/>
    <w:rsid w:val="00231945"/>
    <w:rsid w:val="00263F66"/>
    <w:rsid w:val="002A119C"/>
    <w:rsid w:val="002B5581"/>
    <w:rsid w:val="002C0590"/>
    <w:rsid w:val="002D05F9"/>
    <w:rsid w:val="002D58C6"/>
    <w:rsid w:val="002E39BE"/>
    <w:rsid w:val="002F1B6D"/>
    <w:rsid w:val="00325BD9"/>
    <w:rsid w:val="00336F49"/>
    <w:rsid w:val="003462B8"/>
    <w:rsid w:val="003562D8"/>
    <w:rsid w:val="003573A5"/>
    <w:rsid w:val="003772A5"/>
    <w:rsid w:val="0039054C"/>
    <w:rsid w:val="00394851"/>
    <w:rsid w:val="003B119D"/>
    <w:rsid w:val="003B6196"/>
    <w:rsid w:val="003D48C5"/>
    <w:rsid w:val="003F29DB"/>
    <w:rsid w:val="00403E99"/>
    <w:rsid w:val="00404A66"/>
    <w:rsid w:val="004146CF"/>
    <w:rsid w:val="00444485"/>
    <w:rsid w:val="004562CF"/>
    <w:rsid w:val="00470DFA"/>
    <w:rsid w:val="00474CF3"/>
    <w:rsid w:val="00493A86"/>
    <w:rsid w:val="004A499D"/>
    <w:rsid w:val="004D03F3"/>
    <w:rsid w:val="005103C7"/>
    <w:rsid w:val="005232FA"/>
    <w:rsid w:val="00525D06"/>
    <w:rsid w:val="0058266E"/>
    <w:rsid w:val="00594AAE"/>
    <w:rsid w:val="005A79BC"/>
    <w:rsid w:val="005C2A2E"/>
    <w:rsid w:val="0060650C"/>
    <w:rsid w:val="0064155A"/>
    <w:rsid w:val="00643F18"/>
    <w:rsid w:val="00653954"/>
    <w:rsid w:val="00680A39"/>
    <w:rsid w:val="006820C5"/>
    <w:rsid w:val="006A0E9F"/>
    <w:rsid w:val="006A15EE"/>
    <w:rsid w:val="006D2280"/>
    <w:rsid w:val="00710303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C15C7"/>
    <w:rsid w:val="007D1703"/>
    <w:rsid w:val="008176DF"/>
    <w:rsid w:val="008478AD"/>
    <w:rsid w:val="00854D31"/>
    <w:rsid w:val="00875F5C"/>
    <w:rsid w:val="008A202A"/>
    <w:rsid w:val="008A4BE9"/>
    <w:rsid w:val="008C1D53"/>
    <w:rsid w:val="008E0E92"/>
    <w:rsid w:val="008E1624"/>
    <w:rsid w:val="008E6771"/>
    <w:rsid w:val="009160E1"/>
    <w:rsid w:val="00936F11"/>
    <w:rsid w:val="009451FC"/>
    <w:rsid w:val="00946311"/>
    <w:rsid w:val="0099663D"/>
    <w:rsid w:val="009A1336"/>
    <w:rsid w:val="009A35B8"/>
    <w:rsid w:val="009A53A7"/>
    <w:rsid w:val="009C4B83"/>
    <w:rsid w:val="009D61A6"/>
    <w:rsid w:val="00A21444"/>
    <w:rsid w:val="00A46E05"/>
    <w:rsid w:val="00A60C36"/>
    <w:rsid w:val="00A70BEA"/>
    <w:rsid w:val="00A76E80"/>
    <w:rsid w:val="00A80F88"/>
    <w:rsid w:val="00A83564"/>
    <w:rsid w:val="00A97AF2"/>
    <w:rsid w:val="00AC7269"/>
    <w:rsid w:val="00B149ED"/>
    <w:rsid w:val="00B2545C"/>
    <w:rsid w:val="00B2558D"/>
    <w:rsid w:val="00B36A87"/>
    <w:rsid w:val="00B737F2"/>
    <w:rsid w:val="00B83FA5"/>
    <w:rsid w:val="00B975B8"/>
    <w:rsid w:val="00BA421F"/>
    <w:rsid w:val="00BD0E19"/>
    <w:rsid w:val="00BE3C3E"/>
    <w:rsid w:val="00BF26E5"/>
    <w:rsid w:val="00C10277"/>
    <w:rsid w:val="00C46160"/>
    <w:rsid w:val="00C82378"/>
    <w:rsid w:val="00C8507F"/>
    <w:rsid w:val="00CC5D71"/>
    <w:rsid w:val="00CD067D"/>
    <w:rsid w:val="00CD2480"/>
    <w:rsid w:val="00CD25E8"/>
    <w:rsid w:val="00D11154"/>
    <w:rsid w:val="00D14917"/>
    <w:rsid w:val="00D16CBD"/>
    <w:rsid w:val="00D25159"/>
    <w:rsid w:val="00D26D09"/>
    <w:rsid w:val="00D30DFC"/>
    <w:rsid w:val="00D54769"/>
    <w:rsid w:val="00D74522"/>
    <w:rsid w:val="00D96E0A"/>
    <w:rsid w:val="00DA59AF"/>
    <w:rsid w:val="00DB6AD9"/>
    <w:rsid w:val="00DD1BF5"/>
    <w:rsid w:val="00DE392B"/>
    <w:rsid w:val="00DF7922"/>
    <w:rsid w:val="00E37723"/>
    <w:rsid w:val="00E45366"/>
    <w:rsid w:val="00E50EF7"/>
    <w:rsid w:val="00E51E9D"/>
    <w:rsid w:val="00E53D71"/>
    <w:rsid w:val="00E60CD3"/>
    <w:rsid w:val="00E64102"/>
    <w:rsid w:val="00E84B14"/>
    <w:rsid w:val="00EA3905"/>
    <w:rsid w:val="00EC5A38"/>
    <w:rsid w:val="00ED2AD3"/>
    <w:rsid w:val="00EF332C"/>
    <w:rsid w:val="00EF5DD4"/>
    <w:rsid w:val="00F12FA9"/>
    <w:rsid w:val="00F1317D"/>
    <w:rsid w:val="00F313D9"/>
    <w:rsid w:val="00F33101"/>
    <w:rsid w:val="00F4058C"/>
    <w:rsid w:val="00F607C1"/>
    <w:rsid w:val="00F74B56"/>
    <w:rsid w:val="00F933C2"/>
    <w:rsid w:val="00FA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177718-1FD4-486E-A5D0-2B0ECFFA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D58C5-50E0-466F-9A37-D4EB572A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7</cp:revision>
  <cp:lastPrinted>2020-11-25T06:26:00Z</cp:lastPrinted>
  <dcterms:created xsi:type="dcterms:W3CDTF">2020-10-05T11:27:00Z</dcterms:created>
  <dcterms:modified xsi:type="dcterms:W3CDTF">2020-11-26T13:48:00Z</dcterms:modified>
</cp:coreProperties>
</file>