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C6" w:rsidRDefault="00887FC6" w:rsidP="00887F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87FC6" w:rsidRDefault="00887FC6" w:rsidP="00887F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FC6" w:rsidRDefault="00887FC6" w:rsidP="00887FC6">
      <w:pPr>
        <w:pStyle w:val="a3"/>
        <w:tabs>
          <w:tab w:val="left" w:pos="4962"/>
        </w:tabs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признание утратившим силу отдельных положений «Правил по благоустройству территории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 утвержденных решением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от 22.12.2012года № 91</w:t>
      </w:r>
    </w:p>
    <w:p w:rsidR="00887FC6" w:rsidRDefault="00887FC6" w:rsidP="00887FC6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7FC6" w:rsidRDefault="00887FC6" w:rsidP="00887FC6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п. 19, ч. 1, ст. 14 Федерального закона от 06. 10. 2003 № 131-ФЗ «Об общих принципах организации местного самоуправления в Российской Федерации», п.19, ч.1, ст. 15 Закона Республики Татарстан от 28.07.2004 № 45-ЗРТ «О местном самоуправлении в Республике Татарстан» и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887FC6" w:rsidRDefault="00887FC6" w:rsidP="00887FC6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87FC6" w:rsidRDefault="00887FC6" w:rsidP="00887FC6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87FC6" w:rsidRDefault="00887FC6" w:rsidP="00887FC6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пункты 8.2.1, 8.2.2, 8.2.3, 8.2.8, 8.2.21, 8.2.24, 8.5.2.7, 8.6.5, 8.6.9, 8.6.12, 8.6.16, 8.7.5, 8.8.3 «Правил по благоустройству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утвержденных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22.12.2012 года № 91.</w:t>
      </w:r>
    </w:p>
    <w:p w:rsidR="00887FC6" w:rsidRDefault="00887FC6" w:rsidP="00887FC6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87FC6" w:rsidRDefault="00887FC6" w:rsidP="00887FC6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87FC6" w:rsidRDefault="00887FC6" w:rsidP="00887FC6">
      <w:pPr>
        <w:pStyle w:val="a3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FC6" w:rsidRDefault="00887FC6" w:rsidP="00887FC6">
      <w:pPr>
        <w:pStyle w:val="a3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FC6" w:rsidRDefault="00887FC6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477F02">
        <w:rPr>
          <w:rFonts w:ascii="Times New Roman" w:hAnsi="Times New Roman" w:cs="Times New Roman"/>
          <w:b/>
          <w:sz w:val="28"/>
          <w:szCs w:val="28"/>
        </w:rPr>
        <w:t>,</w:t>
      </w:r>
    </w:p>
    <w:p w:rsidR="00887FC6" w:rsidRDefault="00887FC6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</w:p>
    <w:p w:rsidR="00477F02" w:rsidRDefault="00887FC6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77F02" w:rsidRDefault="00477F02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F02" w:rsidRPr="00477F02" w:rsidRDefault="00477F02" w:rsidP="00477F0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F0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Совет </w:t>
      </w:r>
      <w:proofErr w:type="spellStart"/>
      <w:r w:rsidRPr="00477F02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477F02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477F02" w:rsidRPr="00477F02" w:rsidRDefault="00477F02" w:rsidP="00477F0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77F02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477F02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477F02" w:rsidRPr="00477F02" w:rsidRDefault="00477F02" w:rsidP="008F62F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F02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477F02" w:rsidRPr="00477F02" w:rsidRDefault="00477F02" w:rsidP="008F62F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F0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77F02" w:rsidRPr="00477F02" w:rsidRDefault="00477F02" w:rsidP="008F62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</w:t>
      </w:r>
      <w:r w:rsidR="008F62FF">
        <w:rPr>
          <w:rFonts w:ascii="Times New Roman" w:hAnsi="Times New Roman" w:cs="Times New Roman"/>
          <w:b/>
          <w:sz w:val="32"/>
          <w:szCs w:val="32"/>
        </w:rPr>
        <w:t>62</w:t>
      </w:r>
      <w:r w:rsidRPr="00477F02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477F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62FF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477F02">
        <w:rPr>
          <w:rFonts w:ascii="Times New Roman" w:hAnsi="Times New Roman" w:cs="Times New Roman"/>
          <w:b/>
          <w:sz w:val="32"/>
          <w:szCs w:val="32"/>
        </w:rPr>
        <w:t>«</w:t>
      </w:r>
      <w:r w:rsidR="008F62FF">
        <w:rPr>
          <w:rFonts w:ascii="Times New Roman" w:hAnsi="Times New Roman" w:cs="Times New Roman"/>
          <w:b/>
          <w:sz w:val="32"/>
          <w:szCs w:val="32"/>
        </w:rPr>
        <w:t>04</w:t>
      </w:r>
      <w:r w:rsidRPr="00477F02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8F62FF">
        <w:rPr>
          <w:rFonts w:ascii="Times New Roman" w:hAnsi="Times New Roman" w:cs="Times New Roman"/>
          <w:b/>
          <w:sz w:val="32"/>
          <w:szCs w:val="32"/>
        </w:rPr>
        <w:t>февраля</w:t>
      </w:r>
      <w:r>
        <w:rPr>
          <w:rFonts w:ascii="Times New Roman" w:hAnsi="Times New Roman" w:cs="Times New Roman"/>
          <w:b/>
          <w:sz w:val="32"/>
          <w:szCs w:val="32"/>
        </w:rPr>
        <w:t xml:space="preserve"> 2017</w:t>
      </w:r>
      <w:r w:rsidRPr="00477F02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77F02" w:rsidRDefault="00477F02" w:rsidP="00477F02">
      <w:pPr>
        <w:pStyle w:val="a3"/>
        <w:tabs>
          <w:tab w:val="left" w:pos="4962"/>
        </w:tabs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признание утратившим силу отдельных положений «Правил по благоустройству территории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 утвержденных решением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от 22.12.2012года № 91</w:t>
      </w:r>
    </w:p>
    <w:p w:rsidR="00477F02" w:rsidRDefault="00477F02" w:rsidP="00477F02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77F02" w:rsidRDefault="00477F02" w:rsidP="00477F02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п. 19, ч. 1, ст. 14 Федерального закона от 06. 10. 2003 № 131-ФЗ «Об общих принципах организации местного самоуправления в Российской Федерации», п.19, ч.1, ст. 15 Закона Республики Татарстан от 28.07.2004 № 45-ЗРТ «О местном самоуправлении в Республике Татарстан» и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477F02" w:rsidRDefault="00477F02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F02" w:rsidRDefault="00477F02" w:rsidP="00477F02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477F02" w:rsidRDefault="00477F02" w:rsidP="00477F02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</w:p>
    <w:p w:rsidR="00477F02" w:rsidRDefault="00477F02" w:rsidP="00477F02">
      <w:pPr>
        <w:pStyle w:val="a3"/>
        <w:tabs>
          <w:tab w:val="left" w:pos="4962"/>
        </w:tabs>
        <w:ind w:right="-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77F02">
        <w:rPr>
          <w:rFonts w:ascii="Times New Roman" w:hAnsi="Times New Roman" w:cs="Times New Roman"/>
          <w:sz w:val="28"/>
          <w:szCs w:val="28"/>
        </w:rPr>
        <w:t>признание утратившим силу отдельных положений «Правил по благоустройству территории муниципального образования «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Аксаринское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муниципального района» утвержденных решением Совета 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22.12.2012года № 91</w:t>
      </w:r>
      <w:r>
        <w:rPr>
          <w:rStyle w:val="FontStyle19"/>
          <w:sz w:val="28"/>
          <w:szCs w:val="28"/>
        </w:rPr>
        <w:t>» одобрить и вынести на публичные слушания (прилагается).</w:t>
      </w:r>
    </w:p>
    <w:p w:rsidR="00477F02" w:rsidRDefault="00477F02" w:rsidP="00477F02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</w:t>
      </w:r>
      <w:r w:rsidRPr="00477F02">
        <w:rPr>
          <w:sz w:val="28"/>
          <w:szCs w:val="28"/>
        </w:rPr>
        <w:t>Правил по благоустройству территории муниципального образования «</w:t>
      </w:r>
      <w:proofErr w:type="spellStart"/>
      <w:r w:rsidRPr="00477F02">
        <w:rPr>
          <w:sz w:val="28"/>
          <w:szCs w:val="28"/>
        </w:rPr>
        <w:t>Аксаринское</w:t>
      </w:r>
      <w:proofErr w:type="spellEnd"/>
      <w:r w:rsidRPr="00477F02">
        <w:rPr>
          <w:sz w:val="28"/>
          <w:szCs w:val="28"/>
        </w:rPr>
        <w:t xml:space="preserve"> сельское поселение» </w:t>
      </w:r>
      <w:proofErr w:type="spellStart"/>
      <w:r w:rsidRPr="00477F02">
        <w:rPr>
          <w:sz w:val="28"/>
          <w:szCs w:val="28"/>
        </w:rPr>
        <w:t>Заинского</w:t>
      </w:r>
      <w:proofErr w:type="spellEnd"/>
      <w:r w:rsidRPr="00477F02">
        <w:rPr>
          <w:sz w:val="28"/>
          <w:szCs w:val="28"/>
        </w:rPr>
        <w:t xml:space="preserve"> муниципального района» утвержденных решением Совета </w:t>
      </w:r>
      <w:proofErr w:type="spellStart"/>
      <w:r w:rsidRPr="00477F02">
        <w:rPr>
          <w:sz w:val="28"/>
          <w:szCs w:val="28"/>
        </w:rPr>
        <w:t>Аксаринского</w:t>
      </w:r>
      <w:proofErr w:type="spellEnd"/>
      <w:r w:rsidRPr="00477F02">
        <w:rPr>
          <w:sz w:val="28"/>
          <w:szCs w:val="28"/>
        </w:rPr>
        <w:t xml:space="preserve"> сельского поселения </w:t>
      </w:r>
      <w:proofErr w:type="spellStart"/>
      <w:r w:rsidRPr="00477F02">
        <w:rPr>
          <w:sz w:val="28"/>
          <w:szCs w:val="28"/>
        </w:rPr>
        <w:t>Заинского</w:t>
      </w:r>
      <w:proofErr w:type="spellEnd"/>
      <w:r w:rsidRPr="00477F02">
        <w:rPr>
          <w:sz w:val="28"/>
          <w:szCs w:val="28"/>
        </w:rPr>
        <w:t xml:space="preserve"> муниципального района Республики Татарстан от 22.12.2012года № 91</w:t>
      </w:r>
      <w:r>
        <w:rPr>
          <w:rStyle w:val="FontStyle19"/>
          <w:sz w:val="28"/>
          <w:szCs w:val="28"/>
        </w:rPr>
        <w:t>»;</w:t>
      </w:r>
    </w:p>
    <w:p w:rsidR="00477F02" w:rsidRDefault="00477F02" w:rsidP="00477F02">
      <w:pPr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>3. Провести публичные слушания по проекту решения «</w:t>
      </w:r>
      <w:r w:rsidRPr="00477F02">
        <w:rPr>
          <w:rFonts w:ascii="Times New Roman" w:hAnsi="Times New Roman" w:cs="Times New Roman"/>
          <w:sz w:val="28"/>
          <w:szCs w:val="28"/>
        </w:rPr>
        <w:t>Правил по благоустройству территории муниципального образования «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Аксаринское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муниципального района» утвержденных решением Совета 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77F02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77F0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22.12.2012года № 91</w:t>
      </w:r>
      <w:r>
        <w:rPr>
          <w:rStyle w:val="FontStyle19"/>
          <w:sz w:val="28"/>
          <w:szCs w:val="28"/>
        </w:rPr>
        <w:t xml:space="preserve">»  </w:t>
      </w:r>
      <w:r w:rsidR="008F62FF" w:rsidRPr="008F62FF">
        <w:rPr>
          <w:rFonts w:ascii="Times New Roman" w:hAnsi="Times New Roman" w:cs="Times New Roman"/>
          <w:sz w:val="28"/>
          <w:szCs w:val="28"/>
        </w:rPr>
        <w:t>14 февраля 2017 года  в 16</w:t>
      </w:r>
      <w:r w:rsidRPr="008F62FF">
        <w:rPr>
          <w:rFonts w:ascii="Times New Roman" w:hAnsi="Times New Roman" w:cs="Times New Roman"/>
          <w:sz w:val="28"/>
          <w:szCs w:val="28"/>
        </w:rPr>
        <w:t xml:space="preserve">.00 часов в актовым зале </w:t>
      </w:r>
      <w:proofErr w:type="spellStart"/>
      <w:r w:rsidRPr="008F62FF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8F62FF">
        <w:rPr>
          <w:rFonts w:ascii="Times New Roman" w:hAnsi="Times New Roman" w:cs="Times New Roman"/>
          <w:sz w:val="28"/>
          <w:szCs w:val="28"/>
        </w:rPr>
        <w:t xml:space="preserve"> СДК, по адресу: с. </w:t>
      </w:r>
      <w:proofErr w:type="spellStart"/>
      <w:r w:rsidRPr="008F62FF">
        <w:rPr>
          <w:rFonts w:ascii="Times New Roman" w:hAnsi="Times New Roman" w:cs="Times New Roman"/>
          <w:sz w:val="28"/>
          <w:szCs w:val="28"/>
        </w:rPr>
        <w:t>Аксарино</w:t>
      </w:r>
      <w:proofErr w:type="spellEnd"/>
      <w:r w:rsidRPr="008F62FF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8F62F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F62FF">
        <w:rPr>
          <w:rFonts w:ascii="Times New Roman" w:hAnsi="Times New Roman" w:cs="Times New Roman"/>
          <w:sz w:val="28"/>
          <w:szCs w:val="28"/>
        </w:rPr>
        <w:t xml:space="preserve">енина, д.42 </w:t>
      </w:r>
      <w:proofErr w:type="spellStart"/>
      <w:r w:rsidRPr="008F62F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8F62FF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  <w:r>
        <w:rPr>
          <w:sz w:val="28"/>
          <w:szCs w:val="28"/>
        </w:rPr>
        <w:t xml:space="preserve"> </w:t>
      </w:r>
    </w:p>
    <w:p w:rsidR="00477F02" w:rsidRDefault="00477F02" w:rsidP="00477F02">
      <w:pPr>
        <w:pStyle w:val="Style12"/>
        <w:widowControl/>
        <w:tabs>
          <w:tab w:val="left" w:pos="1598"/>
        </w:tabs>
        <w:spacing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4. Аппарату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477F02" w:rsidRDefault="00477F02" w:rsidP="00477F02">
      <w:pPr>
        <w:pStyle w:val="Style14"/>
        <w:widowControl/>
        <w:tabs>
          <w:tab w:val="left" w:pos="1080"/>
        </w:tabs>
        <w:spacing w:before="67" w:line="326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5.</w:t>
      </w:r>
      <w:r>
        <w:rPr>
          <w:rStyle w:val="FontStyle19"/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поступивших в ходе обсуждения, внести на рассмотрение Совета 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района.</w:t>
      </w:r>
    </w:p>
    <w:p w:rsidR="00477F02" w:rsidRDefault="00477F02" w:rsidP="00477F02">
      <w:pPr>
        <w:ind w:firstLine="68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6.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477F02" w:rsidRDefault="00477F02" w:rsidP="00477F02">
      <w:pPr>
        <w:rPr>
          <w:rStyle w:val="FontStyle19"/>
          <w:sz w:val="28"/>
          <w:szCs w:val="28"/>
        </w:rPr>
      </w:pPr>
    </w:p>
    <w:p w:rsidR="00477F02" w:rsidRDefault="00477F02" w:rsidP="00477F02">
      <w:pPr>
        <w:rPr>
          <w:rStyle w:val="FontStyle19"/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>Председатель Совета,</w:t>
      </w:r>
    </w:p>
    <w:p w:rsidR="00477F02" w:rsidRDefault="00477F02" w:rsidP="00477F02">
      <w:pPr>
        <w:rPr>
          <w:rStyle w:val="FontStyle19"/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Глава сельского поселения                                                    </w:t>
      </w:r>
      <w:proofErr w:type="spellStart"/>
      <w:r>
        <w:rPr>
          <w:rStyle w:val="FontStyle19"/>
          <w:b/>
          <w:bCs/>
          <w:sz w:val="28"/>
          <w:szCs w:val="28"/>
        </w:rPr>
        <w:t>Ю.И.Гильманов</w:t>
      </w:r>
      <w:proofErr w:type="spellEnd"/>
    </w:p>
    <w:p w:rsidR="00477F02" w:rsidRDefault="00477F02" w:rsidP="00477F02">
      <w:pPr>
        <w:rPr>
          <w:rStyle w:val="FontStyle19"/>
          <w:b/>
          <w:bCs/>
          <w:sz w:val="28"/>
          <w:szCs w:val="28"/>
        </w:rPr>
      </w:pPr>
    </w:p>
    <w:p w:rsidR="00477F02" w:rsidRDefault="00477F02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F02" w:rsidRDefault="00477F02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F02" w:rsidRDefault="00477F02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F02" w:rsidRDefault="00477F02" w:rsidP="00887F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0DE9" w:rsidRDefault="00887FC6" w:rsidP="00887FC6">
      <w:pPr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sectPr w:rsidR="00620DE9" w:rsidSect="0062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AE7"/>
    <w:multiLevelType w:val="hybridMultilevel"/>
    <w:tmpl w:val="B2227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FC6"/>
    <w:rsid w:val="00354F98"/>
    <w:rsid w:val="00477F02"/>
    <w:rsid w:val="00483195"/>
    <w:rsid w:val="00620DE9"/>
    <w:rsid w:val="00887FC6"/>
    <w:rsid w:val="008F62FF"/>
    <w:rsid w:val="00B5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FC6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477F02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77F02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77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477F02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477F0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477F0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2017-01-26T06:08:00Z</cp:lastPrinted>
  <dcterms:created xsi:type="dcterms:W3CDTF">2017-01-10T08:44:00Z</dcterms:created>
  <dcterms:modified xsi:type="dcterms:W3CDTF">2017-01-26T06:09:00Z</dcterms:modified>
</cp:coreProperties>
</file>