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B86" w:rsidRPr="009365E1" w:rsidRDefault="009C2B86" w:rsidP="009C2B86">
      <w:pPr>
        <w:jc w:val="both"/>
        <w:rPr>
          <w:b/>
          <w:sz w:val="24"/>
          <w:szCs w:val="24"/>
        </w:rPr>
      </w:pPr>
    </w:p>
    <w:p w:rsidR="009C2B86" w:rsidRPr="00C6479C" w:rsidRDefault="009C2B86" w:rsidP="009C2B86">
      <w:pPr>
        <w:jc w:val="center"/>
        <w:rPr>
          <w:b/>
          <w:sz w:val="28"/>
          <w:szCs w:val="28"/>
        </w:rPr>
      </w:pPr>
      <w:r w:rsidRPr="00C6479C">
        <w:rPr>
          <w:b/>
          <w:sz w:val="28"/>
          <w:szCs w:val="28"/>
        </w:rPr>
        <w:t>Решение Совета города Заинска</w:t>
      </w:r>
    </w:p>
    <w:p w:rsidR="009C2B86" w:rsidRPr="00C6479C" w:rsidRDefault="009C2B86" w:rsidP="009C2B86">
      <w:pPr>
        <w:jc w:val="center"/>
        <w:rPr>
          <w:b/>
          <w:sz w:val="28"/>
          <w:szCs w:val="28"/>
        </w:rPr>
      </w:pPr>
      <w:r w:rsidRPr="00C6479C">
        <w:rPr>
          <w:b/>
          <w:sz w:val="28"/>
          <w:szCs w:val="28"/>
        </w:rPr>
        <w:t xml:space="preserve">Заинского муниципального района </w:t>
      </w:r>
    </w:p>
    <w:p w:rsidR="009C2B86" w:rsidRPr="00C6479C" w:rsidRDefault="009C2B86" w:rsidP="009C2B86">
      <w:pPr>
        <w:jc w:val="center"/>
        <w:rPr>
          <w:b/>
          <w:sz w:val="28"/>
          <w:szCs w:val="28"/>
        </w:rPr>
      </w:pPr>
    </w:p>
    <w:p w:rsidR="009C2B86" w:rsidRPr="00C6479C" w:rsidRDefault="009C2B86" w:rsidP="009C2B86">
      <w:pPr>
        <w:jc w:val="center"/>
        <w:rPr>
          <w:b/>
          <w:sz w:val="28"/>
          <w:szCs w:val="28"/>
        </w:rPr>
      </w:pPr>
      <w:r w:rsidRPr="00C6479C">
        <w:rPr>
          <w:b/>
          <w:sz w:val="28"/>
          <w:szCs w:val="28"/>
        </w:rPr>
        <w:t xml:space="preserve">от 28.07.2016г. </w:t>
      </w:r>
      <w:r w:rsidRPr="00C6479C">
        <w:rPr>
          <w:b/>
          <w:sz w:val="28"/>
          <w:szCs w:val="28"/>
        </w:rPr>
        <w:tab/>
      </w:r>
      <w:r w:rsidRPr="00C6479C">
        <w:rPr>
          <w:b/>
          <w:sz w:val="28"/>
          <w:szCs w:val="28"/>
        </w:rPr>
        <w:tab/>
      </w:r>
      <w:r w:rsidRPr="00C6479C">
        <w:rPr>
          <w:b/>
          <w:sz w:val="28"/>
          <w:szCs w:val="28"/>
        </w:rPr>
        <w:tab/>
      </w:r>
      <w:r w:rsidRPr="00C6479C">
        <w:rPr>
          <w:b/>
          <w:sz w:val="28"/>
          <w:szCs w:val="28"/>
        </w:rPr>
        <w:tab/>
      </w:r>
      <w:r w:rsidRPr="00C6479C">
        <w:rPr>
          <w:b/>
          <w:sz w:val="28"/>
          <w:szCs w:val="28"/>
        </w:rPr>
        <w:tab/>
      </w:r>
      <w:r w:rsidRPr="00C6479C">
        <w:rPr>
          <w:b/>
          <w:sz w:val="28"/>
          <w:szCs w:val="28"/>
        </w:rPr>
        <w:tab/>
      </w:r>
      <w:r w:rsidRPr="00C6479C">
        <w:rPr>
          <w:b/>
          <w:sz w:val="28"/>
          <w:szCs w:val="28"/>
        </w:rPr>
        <w:tab/>
      </w:r>
      <w:r w:rsidRPr="00C6479C">
        <w:rPr>
          <w:b/>
          <w:sz w:val="28"/>
          <w:szCs w:val="28"/>
        </w:rPr>
        <w:tab/>
      </w:r>
      <w:r w:rsidRPr="00C6479C">
        <w:rPr>
          <w:b/>
          <w:sz w:val="28"/>
          <w:szCs w:val="28"/>
        </w:rPr>
        <w:tab/>
      </w:r>
      <w:r w:rsidRPr="00C6479C">
        <w:rPr>
          <w:b/>
          <w:sz w:val="28"/>
          <w:szCs w:val="28"/>
        </w:rPr>
        <w:tab/>
        <w:t>№ 49</w:t>
      </w:r>
    </w:p>
    <w:p w:rsidR="009C2B86" w:rsidRPr="00C6479C" w:rsidRDefault="009C2B86" w:rsidP="009C2B86">
      <w:pPr>
        <w:tabs>
          <w:tab w:val="left" w:pos="2968"/>
        </w:tabs>
        <w:jc w:val="center"/>
        <w:rPr>
          <w:rFonts w:eastAsia="Calibri"/>
          <w:b/>
          <w:bCs/>
          <w:color w:val="000000"/>
          <w:sz w:val="28"/>
          <w:szCs w:val="28"/>
          <w:lang w:eastAsia="en-US"/>
        </w:rPr>
      </w:pPr>
    </w:p>
    <w:p w:rsidR="009C2B86" w:rsidRPr="00C6479C" w:rsidRDefault="009C2B86" w:rsidP="009C2B86">
      <w:pPr>
        <w:tabs>
          <w:tab w:val="left" w:pos="2968"/>
        </w:tabs>
        <w:jc w:val="center"/>
        <w:rPr>
          <w:rFonts w:eastAsia="Calibri"/>
          <w:b/>
          <w:bCs/>
          <w:color w:val="000000"/>
          <w:sz w:val="28"/>
          <w:szCs w:val="28"/>
          <w:lang w:eastAsia="en-US"/>
        </w:rPr>
      </w:pPr>
      <w:r w:rsidRPr="00C6479C">
        <w:rPr>
          <w:rFonts w:eastAsia="Calibri"/>
          <w:b/>
          <w:bCs/>
          <w:color w:val="000000"/>
          <w:sz w:val="28"/>
          <w:szCs w:val="28"/>
          <w:lang w:eastAsia="en-US"/>
        </w:rPr>
        <w:t>«О внесении изменений в Устав муниципального образования «город Заинск» Заинского муниципального района Республики Татарстан»</w:t>
      </w:r>
    </w:p>
    <w:p w:rsidR="009C2B86" w:rsidRPr="00C6479C" w:rsidRDefault="009C2B86" w:rsidP="009C2B86">
      <w:pPr>
        <w:pStyle w:val="Style10"/>
        <w:widowControl/>
        <w:spacing w:before="86" w:line="240" w:lineRule="auto"/>
        <w:rPr>
          <w:sz w:val="28"/>
          <w:szCs w:val="28"/>
        </w:rPr>
      </w:pPr>
    </w:p>
    <w:p w:rsidR="009C2B86" w:rsidRPr="00C6479C" w:rsidRDefault="009C2B86" w:rsidP="009C2B86">
      <w:pPr>
        <w:pStyle w:val="Style10"/>
        <w:widowControl/>
        <w:spacing w:before="86" w:line="240" w:lineRule="auto"/>
        <w:rPr>
          <w:rStyle w:val="FontStyle19"/>
          <w:sz w:val="28"/>
          <w:szCs w:val="28"/>
        </w:rPr>
      </w:pPr>
      <w:proofErr w:type="gramStart"/>
      <w:r w:rsidRPr="00C6479C">
        <w:rPr>
          <w:sz w:val="28"/>
          <w:szCs w:val="28"/>
        </w:rPr>
        <w:t>В соответствии со статьей 44 Федерального закона от 6 октября 2003 года № 131-ФЗ «Об общих принципах организации местного самоуправления в Российской Федерации», статьей 7 Закона Республики Татарстан от 28 июля 2004 года №45-ЗРТ «О местном самоуправлении в Республике Татарстан», Законом Республики Татарстан  от 21 июля 2015 года № 59-ЗРТ «О внесении изменений в Закон Республики Татарстан «О местном самоуправлении в Республике</w:t>
      </w:r>
      <w:proofErr w:type="gramEnd"/>
      <w:r w:rsidRPr="00C6479C">
        <w:rPr>
          <w:sz w:val="28"/>
          <w:szCs w:val="28"/>
        </w:rPr>
        <w:t xml:space="preserve"> Татарстан», Уставом города Заинска Заинского муниципального района Республики Татарстан, в целях </w:t>
      </w:r>
      <w:proofErr w:type="gramStart"/>
      <w:r w:rsidRPr="00C6479C">
        <w:rPr>
          <w:sz w:val="28"/>
          <w:szCs w:val="28"/>
        </w:rPr>
        <w:t>приведения положений действующего Устава города Заинска</w:t>
      </w:r>
      <w:proofErr w:type="gramEnd"/>
      <w:r w:rsidRPr="00C6479C">
        <w:rPr>
          <w:sz w:val="28"/>
          <w:szCs w:val="28"/>
        </w:rPr>
        <w:t xml:space="preserve"> Заинского муниципального района в соответствие с действующим законодательством,  </w:t>
      </w:r>
      <w:r w:rsidRPr="00C6479C">
        <w:rPr>
          <w:rStyle w:val="FontStyle19"/>
          <w:sz w:val="28"/>
          <w:szCs w:val="28"/>
        </w:rPr>
        <w:t>Совет города Заинска Заинского муниципального района</w:t>
      </w:r>
    </w:p>
    <w:p w:rsidR="009C2B86" w:rsidRPr="00C6479C" w:rsidRDefault="009C2B86" w:rsidP="009C2B86">
      <w:pPr>
        <w:pStyle w:val="Style13"/>
        <w:widowControl/>
        <w:spacing w:before="110"/>
        <w:ind w:hanging="180"/>
        <w:jc w:val="center"/>
        <w:rPr>
          <w:rStyle w:val="FontStyle18"/>
          <w:b w:val="0"/>
          <w:bCs w:val="0"/>
          <w:sz w:val="28"/>
          <w:szCs w:val="28"/>
        </w:rPr>
      </w:pPr>
      <w:r w:rsidRPr="00C6479C">
        <w:rPr>
          <w:rStyle w:val="FontStyle18"/>
          <w:sz w:val="28"/>
          <w:szCs w:val="28"/>
        </w:rPr>
        <w:t>РЕШИЛ:</w:t>
      </w:r>
    </w:p>
    <w:p w:rsidR="009C2B86" w:rsidRPr="00C6479C" w:rsidRDefault="009C2B86" w:rsidP="009C2B86">
      <w:pPr>
        <w:numPr>
          <w:ilvl w:val="0"/>
          <w:numId w:val="3"/>
        </w:numPr>
        <w:tabs>
          <w:tab w:val="clear" w:pos="720"/>
          <w:tab w:val="num" w:pos="360"/>
        </w:tabs>
        <w:ind w:left="0" w:firstLine="357"/>
        <w:jc w:val="both"/>
        <w:rPr>
          <w:sz w:val="28"/>
          <w:szCs w:val="28"/>
        </w:rPr>
      </w:pPr>
      <w:r w:rsidRPr="00C6479C">
        <w:rPr>
          <w:sz w:val="28"/>
          <w:szCs w:val="28"/>
        </w:rPr>
        <w:t xml:space="preserve">Внести изменения в Устав </w:t>
      </w:r>
      <w:r w:rsidRPr="00C6479C">
        <w:rPr>
          <w:rStyle w:val="FontStyle19"/>
          <w:sz w:val="28"/>
          <w:szCs w:val="28"/>
        </w:rPr>
        <w:t xml:space="preserve">города Заинска </w:t>
      </w:r>
      <w:r w:rsidRPr="00C6479C">
        <w:rPr>
          <w:sz w:val="28"/>
          <w:szCs w:val="28"/>
        </w:rPr>
        <w:t>Заинского муниципального района Республики Татарстан согласно приложению.</w:t>
      </w:r>
    </w:p>
    <w:p w:rsidR="009C2B86" w:rsidRPr="00C6479C" w:rsidRDefault="009C2B86" w:rsidP="009C2B86">
      <w:pPr>
        <w:numPr>
          <w:ilvl w:val="0"/>
          <w:numId w:val="3"/>
        </w:numPr>
        <w:tabs>
          <w:tab w:val="clear" w:pos="720"/>
          <w:tab w:val="num" w:pos="360"/>
        </w:tabs>
        <w:ind w:left="0" w:firstLine="357"/>
        <w:jc w:val="both"/>
        <w:rPr>
          <w:sz w:val="28"/>
          <w:szCs w:val="28"/>
        </w:rPr>
      </w:pPr>
      <w:r w:rsidRPr="00C6479C">
        <w:rPr>
          <w:sz w:val="28"/>
          <w:szCs w:val="28"/>
        </w:rPr>
        <w:t xml:space="preserve">Направить внесенные изменения в Устав </w:t>
      </w:r>
      <w:r w:rsidRPr="00C6479C">
        <w:rPr>
          <w:rStyle w:val="FontStyle19"/>
          <w:sz w:val="28"/>
          <w:szCs w:val="28"/>
        </w:rPr>
        <w:t>города Заинска</w:t>
      </w:r>
      <w:r w:rsidRPr="00C6479C">
        <w:rPr>
          <w:sz w:val="28"/>
          <w:szCs w:val="28"/>
        </w:rPr>
        <w:t xml:space="preserve"> Заинского муниципального Республики Татарстан для государственной регистрации в Управление  Министерства юстиции Российской Федерации по Республике Татарстан.</w:t>
      </w:r>
    </w:p>
    <w:p w:rsidR="009C2B86" w:rsidRPr="00C6479C" w:rsidRDefault="009C2B86" w:rsidP="009C2B86">
      <w:pPr>
        <w:numPr>
          <w:ilvl w:val="0"/>
          <w:numId w:val="3"/>
        </w:numPr>
        <w:tabs>
          <w:tab w:val="clear" w:pos="720"/>
          <w:tab w:val="num" w:pos="360"/>
        </w:tabs>
        <w:ind w:left="0" w:firstLine="357"/>
        <w:jc w:val="both"/>
        <w:rPr>
          <w:sz w:val="28"/>
          <w:szCs w:val="28"/>
        </w:rPr>
      </w:pPr>
      <w:r w:rsidRPr="00C6479C">
        <w:rPr>
          <w:sz w:val="28"/>
          <w:szCs w:val="28"/>
        </w:rPr>
        <w:t xml:space="preserve">Опубликовать внесенные изменения в Устав </w:t>
      </w:r>
      <w:r w:rsidRPr="00C6479C">
        <w:rPr>
          <w:rStyle w:val="FontStyle19"/>
          <w:sz w:val="28"/>
          <w:szCs w:val="28"/>
        </w:rPr>
        <w:t xml:space="preserve"> города Заинска</w:t>
      </w:r>
      <w:r w:rsidRPr="00C6479C">
        <w:rPr>
          <w:sz w:val="28"/>
          <w:szCs w:val="28"/>
        </w:rPr>
        <w:t xml:space="preserve"> Заинского муниципального района Республики Татарстан в установленном порядке после государственной регистрации.</w:t>
      </w:r>
    </w:p>
    <w:p w:rsidR="009C2B86" w:rsidRPr="00C6479C" w:rsidRDefault="009C2B86" w:rsidP="009C2B86">
      <w:pPr>
        <w:numPr>
          <w:ilvl w:val="0"/>
          <w:numId w:val="3"/>
        </w:numPr>
        <w:tabs>
          <w:tab w:val="clear" w:pos="720"/>
          <w:tab w:val="num" w:pos="360"/>
        </w:tabs>
        <w:ind w:left="0" w:firstLine="357"/>
        <w:jc w:val="both"/>
        <w:rPr>
          <w:sz w:val="28"/>
          <w:szCs w:val="28"/>
        </w:rPr>
      </w:pPr>
      <w:r w:rsidRPr="00C6479C">
        <w:rPr>
          <w:sz w:val="28"/>
          <w:szCs w:val="28"/>
        </w:rPr>
        <w:t>Настоящее решение вступает в силу после государственной регистрации и опубликования в установленном порядке.</w:t>
      </w:r>
    </w:p>
    <w:p w:rsidR="009C2B86" w:rsidRPr="00C6479C" w:rsidRDefault="009C2B86" w:rsidP="009C2B86">
      <w:pPr>
        <w:numPr>
          <w:ilvl w:val="0"/>
          <w:numId w:val="3"/>
        </w:numPr>
        <w:tabs>
          <w:tab w:val="clear" w:pos="720"/>
          <w:tab w:val="num" w:pos="360"/>
        </w:tabs>
        <w:ind w:left="0" w:firstLine="357"/>
        <w:jc w:val="both"/>
        <w:rPr>
          <w:rStyle w:val="FontStyle19"/>
          <w:sz w:val="28"/>
          <w:szCs w:val="28"/>
        </w:rPr>
      </w:pPr>
      <w:proofErr w:type="gramStart"/>
      <w:r w:rsidRPr="00C6479C">
        <w:rPr>
          <w:rStyle w:val="FontStyle19"/>
          <w:sz w:val="28"/>
          <w:szCs w:val="28"/>
        </w:rPr>
        <w:t>Контроль за</w:t>
      </w:r>
      <w:proofErr w:type="gramEnd"/>
      <w:r w:rsidRPr="00C6479C">
        <w:rPr>
          <w:rStyle w:val="FontStyle19"/>
          <w:sz w:val="28"/>
          <w:szCs w:val="28"/>
        </w:rPr>
        <w:t xml:space="preserve"> исполнением настоящего решения оставляю за собой.</w:t>
      </w:r>
    </w:p>
    <w:p w:rsidR="009C2B86" w:rsidRPr="00C6479C" w:rsidRDefault="009C2B86" w:rsidP="009C2B86">
      <w:pPr>
        <w:rPr>
          <w:rStyle w:val="FontStyle19"/>
          <w:b/>
          <w:bCs/>
          <w:sz w:val="28"/>
          <w:szCs w:val="28"/>
        </w:rPr>
      </w:pPr>
    </w:p>
    <w:p w:rsidR="009C2B86" w:rsidRPr="00C6479C" w:rsidRDefault="009C2B86" w:rsidP="009C2B86">
      <w:pPr>
        <w:rPr>
          <w:rStyle w:val="FontStyle19"/>
          <w:b/>
          <w:bCs/>
          <w:sz w:val="28"/>
          <w:szCs w:val="28"/>
        </w:rPr>
      </w:pPr>
    </w:p>
    <w:p w:rsidR="009C2B86" w:rsidRPr="00C6479C" w:rsidRDefault="009C2B86" w:rsidP="009C2B86">
      <w:pPr>
        <w:ind w:left="357"/>
        <w:rPr>
          <w:rStyle w:val="FontStyle19"/>
          <w:sz w:val="28"/>
          <w:szCs w:val="28"/>
        </w:rPr>
      </w:pPr>
      <w:r w:rsidRPr="00C6479C">
        <w:rPr>
          <w:rStyle w:val="FontStyle19"/>
          <w:b/>
          <w:bCs/>
          <w:sz w:val="28"/>
          <w:szCs w:val="28"/>
        </w:rPr>
        <w:t>Председатель Совета</w:t>
      </w:r>
      <w:r w:rsidRPr="00C6479C">
        <w:rPr>
          <w:rStyle w:val="FontStyle19"/>
          <w:b/>
          <w:bCs/>
          <w:sz w:val="28"/>
          <w:szCs w:val="28"/>
        </w:rPr>
        <w:tab/>
      </w:r>
      <w:r w:rsidRPr="00C6479C">
        <w:rPr>
          <w:rStyle w:val="FontStyle19"/>
          <w:b/>
          <w:bCs/>
          <w:sz w:val="28"/>
          <w:szCs w:val="28"/>
        </w:rPr>
        <w:tab/>
      </w:r>
      <w:r w:rsidRPr="00C6479C">
        <w:rPr>
          <w:rStyle w:val="FontStyle19"/>
          <w:b/>
          <w:bCs/>
          <w:sz w:val="28"/>
          <w:szCs w:val="28"/>
        </w:rPr>
        <w:tab/>
      </w:r>
      <w:r w:rsidRPr="00C6479C">
        <w:rPr>
          <w:rStyle w:val="FontStyle19"/>
          <w:b/>
          <w:bCs/>
          <w:sz w:val="28"/>
          <w:szCs w:val="28"/>
        </w:rPr>
        <w:tab/>
      </w:r>
      <w:r w:rsidRPr="00C6479C">
        <w:rPr>
          <w:rStyle w:val="FontStyle19"/>
          <w:b/>
          <w:bCs/>
          <w:sz w:val="28"/>
          <w:szCs w:val="28"/>
        </w:rPr>
        <w:tab/>
      </w:r>
      <w:r w:rsidRPr="00C6479C">
        <w:rPr>
          <w:rStyle w:val="FontStyle19"/>
          <w:b/>
          <w:bCs/>
          <w:sz w:val="28"/>
          <w:szCs w:val="28"/>
        </w:rPr>
        <w:tab/>
      </w:r>
      <w:r w:rsidRPr="00C6479C">
        <w:rPr>
          <w:rStyle w:val="FontStyle19"/>
          <w:b/>
          <w:bCs/>
          <w:sz w:val="28"/>
          <w:szCs w:val="28"/>
        </w:rPr>
        <w:tab/>
      </w:r>
      <w:r w:rsidRPr="00C6479C">
        <w:rPr>
          <w:rStyle w:val="FontStyle19"/>
          <w:b/>
          <w:bCs/>
          <w:sz w:val="28"/>
          <w:szCs w:val="28"/>
        </w:rPr>
        <w:tab/>
        <w:t>Р.Г. Каримов</w:t>
      </w:r>
    </w:p>
    <w:p w:rsidR="009C2B86" w:rsidRPr="00C6479C" w:rsidRDefault="009C2B86" w:rsidP="009C2B86">
      <w:pPr>
        <w:jc w:val="both"/>
        <w:rPr>
          <w:rStyle w:val="FontStyle19"/>
          <w:sz w:val="28"/>
          <w:szCs w:val="28"/>
        </w:rPr>
      </w:pPr>
    </w:p>
    <w:p w:rsidR="009C2B86" w:rsidRPr="00C6479C" w:rsidRDefault="009C2B86" w:rsidP="009C2B86">
      <w:pPr>
        <w:jc w:val="both"/>
        <w:rPr>
          <w:rStyle w:val="FontStyle19"/>
          <w:sz w:val="28"/>
          <w:szCs w:val="28"/>
        </w:rPr>
      </w:pPr>
    </w:p>
    <w:p w:rsidR="009C2B86" w:rsidRPr="00C6479C" w:rsidRDefault="009C2B86" w:rsidP="009C2B86">
      <w:pPr>
        <w:jc w:val="both"/>
        <w:rPr>
          <w:rStyle w:val="FontStyle19"/>
          <w:sz w:val="28"/>
          <w:szCs w:val="28"/>
        </w:rPr>
      </w:pPr>
    </w:p>
    <w:p w:rsidR="009C2B86" w:rsidRPr="00C6479C" w:rsidRDefault="009C2B86" w:rsidP="009C2B86">
      <w:pPr>
        <w:jc w:val="both"/>
        <w:rPr>
          <w:rStyle w:val="FontStyle19"/>
          <w:sz w:val="28"/>
          <w:szCs w:val="28"/>
        </w:rPr>
      </w:pPr>
    </w:p>
    <w:p w:rsidR="009C2B86" w:rsidRPr="00C6479C" w:rsidRDefault="009C2B86" w:rsidP="009C2B86">
      <w:pPr>
        <w:jc w:val="both"/>
        <w:rPr>
          <w:rStyle w:val="FontStyle19"/>
          <w:sz w:val="28"/>
          <w:szCs w:val="28"/>
        </w:rPr>
      </w:pPr>
    </w:p>
    <w:p w:rsidR="009C2B86" w:rsidRPr="00C6479C" w:rsidRDefault="009C2B86" w:rsidP="009C2B86">
      <w:pPr>
        <w:jc w:val="both"/>
        <w:rPr>
          <w:rStyle w:val="FontStyle19"/>
          <w:sz w:val="28"/>
          <w:szCs w:val="28"/>
        </w:rPr>
      </w:pPr>
    </w:p>
    <w:p w:rsidR="009C2B86" w:rsidRPr="00C6479C" w:rsidRDefault="009C2B86" w:rsidP="009C2B86">
      <w:pPr>
        <w:jc w:val="both"/>
        <w:rPr>
          <w:rStyle w:val="FontStyle19"/>
          <w:sz w:val="28"/>
          <w:szCs w:val="28"/>
        </w:rPr>
      </w:pPr>
    </w:p>
    <w:p w:rsidR="009C2B86" w:rsidRPr="00C6479C" w:rsidRDefault="009C2B86" w:rsidP="009C2B86">
      <w:pPr>
        <w:jc w:val="both"/>
        <w:rPr>
          <w:rStyle w:val="FontStyle19"/>
          <w:sz w:val="28"/>
          <w:szCs w:val="28"/>
        </w:rPr>
      </w:pPr>
    </w:p>
    <w:p w:rsidR="009C2B86" w:rsidRPr="00C6479C" w:rsidRDefault="009C2B86" w:rsidP="009C2B86">
      <w:pPr>
        <w:jc w:val="both"/>
        <w:rPr>
          <w:rStyle w:val="FontStyle19"/>
          <w:sz w:val="28"/>
          <w:szCs w:val="28"/>
        </w:rPr>
      </w:pPr>
    </w:p>
    <w:p w:rsidR="009C2B86" w:rsidRPr="00C6479C" w:rsidRDefault="009C2B86" w:rsidP="009C2B86">
      <w:pPr>
        <w:jc w:val="both"/>
        <w:rPr>
          <w:rStyle w:val="FontStyle19"/>
          <w:sz w:val="28"/>
          <w:szCs w:val="28"/>
        </w:rPr>
      </w:pPr>
    </w:p>
    <w:p w:rsidR="009C2B86" w:rsidRDefault="009C2B86" w:rsidP="009C2B86">
      <w:pPr>
        <w:jc w:val="both"/>
        <w:rPr>
          <w:rStyle w:val="FontStyle19"/>
          <w:sz w:val="24"/>
          <w:szCs w:val="24"/>
        </w:rPr>
      </w:pPr>
    </w:p>
    <w:p w:rsidR="009C2B86" w:rsidRDefault="009C2B86" w:rsidP="009C2B86">
      <w:pPr>
        <w:jc w:val="both"/>
        <w:rPr>
          <w:rStyle w:val="FontStyle19"/>
          <w:sz w:val="24"/>
          <w:szCs w:val="24"/>
        </w:rPr>
      </w:pPr>
    </w:p>
    <w:p w:rsidR="009C2B86" w:rsidRDefault="009C2B86" w:rsidP="009C2B86">
      <w:pPr>
        <w:jc w:val="both"/>
        <w:rPr>
          <w:rStyle w:val="FontStyle19"/>
          <w:sz w:val="24"/>
          <w:szCs w:val="24"/>
        </w:rPr>
      </w:pPr>
    </w:p>
    <w:p w:rsidR="009C2B86" w:rsidRDefault="009C2B86" w:rsidP="009C2B86">
      <w:pPr>
        <w:jc w:val="both"/>
        <w:rPr>
          <w:rStyle w:val="FontStyle19"/>
          <w:sz w:val="24"/>
          <w:szCs w:val="24"/>
        </w:rPr>
      </w:pPr>
    </w:p>
    <w:p w:rsidR="00C6479C" w:rsidRPr="003B3C1C" w:rsidRDefault="00C6479C" w:rsidP="00C6479C">
      <w:pPr>
        <w:ind w:left="4956" w:firstLine="708"/>
        <w:jc w:val="right"/>
        <w:rPr>
          <w:rStyle w:val="FontStyle19"/>
        </w:rPr>
      </w:pPr>
      <w:r w:rsidRPr="003B3C1C">
        <w:rPr>
          <w:rStyle w:val="FontStyle19"/>
        </w:rPr>
        <w:lastRenderedPageBreak/>
        <w:t xml:space="preserve">Приложение </w:t>
      </w:r>
    </w:p>
    <w:p w:rsidR="00C6479C" w:rsidRPr="003B3C1C" w:rsidRDefault="00C6479C" w:rsidP="00C6479C">
      <w:pPr>
        <w:ind w:left="4956" w:firstLine="6"/>
        <w:jc w:val="right"/>
        <w:rPr>
          <w:rStyle w:val="FontStyle19"/>
        </w:rPr>
      </w:pPr>
      <w:r w:rsidRPr="003B3C1C">
        <w:rPr>
          <w:rStyle w:val="FontStyle19"/>
        </w:rPr>
        <w:t xml:space="preserve">к Решению Совета </w:t>
      </w:r>
    </w:p>
    <w:p w:rsidR="00C6479C" w:rsidRPr="003B3C1C" w:rsidRDefault="00C6479C" w:rsidP="00C6479C">
      <w:pPr>
        <w:ind w:left="4536"/>
        <w:jc w:val="right"/>
        <w:rPr>
          <w:rStyle w:val="FontStyle19"/>
        </w:rPr>
      </w:pPr>
      <w:r w:rsidRPr="003B3C1C">
        <w:rPr>
          <w:rStyle w:val="FontStyle19"/>
        </w:rPr>
        <w:t xml:space="preserve">   </w:t>
      </w:r>
      <w:r>
        <w:rPr>
          <w:rStyle w:val="FontStyle19"/>
        </w:rPr>
        <w:t>города Заинска</w:t>
      </w:r>
    </w:p>
    <w:p w:rsidR="00C6479C" w:rsidRPr="003B3C1C" w:rsidRDefault="00C6479C" w:rsidP="00C6479C">
      <w:pPr>
        <w:jc w:val="right"/>
        <w:rPr>
          <w:rStyle w:val="FontStyle19"/>
        </w:rPr>
      </w:pPr>
      <w:r w:rsidRPr="003B3C1C">
        <w:rPr>
          <w:rStyle w:val="FontStyle19"/>
        </w:rPr>
        <w:t xml:space="preserve">Заинского муниципального района </w:t>
      </w:r>
    </w:p>
    <w:p w:rsidR="00C6479C" w:rsidRPr="003B3C1C" w:rsidRDefault="00C6479C" w:rsidP="00C6479C">
      <w:pPr>
        <w:ind w:left="4956"/>
        <w:rPr>
          <w:rStyle w:val="FontStyle19"/>
        </w:rPr>
      </w:pPr>
      <w:r>
        <w:rPr>
          <w:rStyle w:val="FontStyle19"/>
        </w:rPr>
        <w:t xml:space="preserve">   </w:t>
      </w:r>
      <w:r>
        <w:rPr>
          <w:rStyle w:val="FontStyle19"/>
        </w:rPr>
        <w:tab/>
      </w:r>
      <w:r>
        <w:rPr>
          <w:rStyle w:val="FontStyle19"/>
        </w:rPr>
        <w:tab/>
      </w:r>
      <w:r>
        <w:rPr>
          <w:rStyle w:val="FontStyle19"/>
        </w:rPr>
        <w:tab/>
      </w:r>
      <w:bookmarkStart w:id="0" w:name="_GoBack"/>
      <w:bookmarkEnd w:id="0"/>
      <w:r>
        <w:rPr>
          <w:rStyle w:val="FontStyle19"/>
        </w:rPr>
        <w:t xml:space="preserve">    </w:t>
      </w:r>
      <w:r w:rsidRPr="003B3C1C">
        <w:rPr>
          <w:rStyle w:val="FontStyle19"/>
        </w:rPr>
        <w:t xml:space="preserve">  от « </w:t>
      </w:r>
      <w:r>
        <w:rPr>
          <w:rStyle w:val="FontStyle19"/>
        </w:rPr>
        <w:t>28</w:t>
      </w:r>
      <w:r w:rsidRPr="003B3C1C">
        <w:rPr>
          <w:rStyle w:val="FontStyle19"/>
        </w:rPr>
        <w:t xml:space="preserve"> » </w:t>
      </w:r>
      <w:r>
        <w:rPr>
          <w:rStyle w:val="FontStyle19"/>
        </w:rPr>
        <w:t xml:space="preserve">июля </w:t>
      </w:r>
      <w:r w:rsidRPr="003B3C1C">
        <w:rPr>
          <w:rStyle w:val="FontStyle19"/>
        </w:rPr>
        <w:t xml:space="preserve"> 201</w:t>
      </w:r>
      <w:r>
        <w:rPr>
          <w:rStyle w:val="FontStyle19"/>
        </w:rPr>
        <w:t>6</w:t>
      </w:r>
      <w:r w:rsidRPr="003B3C1C">
        <w:rPr>
          <w:rStyle w:val="FontStyle19"/>
        </w:rPr>
        <w:t xml:space="preserve">г. № </w:t>
      </w:r>
      <w:r>
        <w:rPr>
          <w:rStyle w:val="FontStyle19"/>
        </w:rPr>
        <w:t>49</w:t>
      </w:r>
    </w:p>
    <w:p w:rsidR="00C6479C" w:rsidRPr="004977B5" w:rsidRDefault="00C6479C" w:rsidP="00C6479C">
      <w:pPr>
        <w:ind w:left="4956" w:firstLine="708"/>
        <w:jc w:val="both"/>
        <w:rPr>
          <w:rStyle w:val="FontStyle19"/>
          <w:sz w:val="28"/>
          <w:szCs w:val="28"/>
        </w:rPr>
      </w:pPr>
    </w:p>
    <w:p w:rsidR="00C6479C" w:rsidRPr="004977B5" w:rsidRDefault="00C6479C" w:rsidP="00C6479C">
      <w:pPr>
        <w:jc w:val="center"/>
        <w:rPr>
          <w:sz w:val="28"/>
          <w:szCs w:val="28"/>
        </w:rPr>
      </w:pPr>
      <w:r w:rsidRPr="004977B5">
        <w:rPr>
          <w:sz w:val="28"/>
          <w:szCs w:val="28"/>
        </w:rPr>
        <w:t xml:space="preserve">Изменения </w:t>
      </w:r>
    </w:p>
    <w:p w:rsidR="00C6479C" w:rsidRDefault="00C6479C" w:rsidP="00C6479C">
      <w:pPr>
        <w:jc w:val="center"/>
        <w:rPr>
          <w:sz w:val="28"/>
          <w:szCs w:val="28"/>
        </w:rPr>
      </w:pPr>
      <w:r w:rsidRPr="004977B5">
        <w:rPr>
          <w:sz w:val="28"/>
          <w:szCs w:val="28"/>
        </w:rPr>
        <w:t xml:space="preserve">в Устав </w:t>
      </w:r>
      <w:r>
        <w:rPr>
          <w:sz w:val="28"/>
          <w:szCs w:val="28"/>
        </w:rPr>
        <w:t>города Заинска</w:t>
      </w:r>
      <w:r w:rsidRPr="004977B5">
        <w:rPr>
          <w:sz w:val="28"/>
          <w:szCs w:val="28"/>
        </w:rPr>
        <w:t xml:space="preserve"> Заинского муниципального района</w:t>
      </w:r>
    </w:p>
    <w:p w:rsidR="00C6479C" w:rsidRPr="004977B5" w:rsidRDefault="00C6479C" w:rsidP="00C6479C">
      <w:pPr>
        <w:jc w:val="center"/>
        <w:rPr>
          <w:sz w:val="28"/>
          <w:szCs w:val="28"/>
        </w:rPr>
      </w:pPr>
      <w:r w:rsidRPr="004977B5">
        <w:rPr>
          <w:sz w:val="28"/>
          <w:szCs w:val="28"/>
        </w:rPr>
        <w:t xml:space="preserve"> Республики Татарстан</w:t>
      </w:r>
    </w:p>
    <w:p w:rsidR="00C6479C" w:rsidRPr="004977B5" w:rsidRDefault="00C6479C" w:rsidP="00C6479C">
      <w:pPr>
        <w:jc w:val="both"/>
        <w:rPr>
          <w:sz w:val="28"/>
          <w:szCs w:val="28"/>
        </w:rPr>
      </w:pPr>
    </w:p>
    <w:p w:rsidR="00C6479C" w:rsidRPr="004977B5" w:rsidRDefault="00C6479C" w:rsidP="00C6479C">
      <w:pPr>
        <w:ind w:firstLine="708"/>
        <w:jc w:val="both"/>
        <w:rPr>
          <w:sz w:val="28"/>
          <w:szCs w:val="28"/>
        </w:rPr>
      </w:pPr>
      <w:r w:rsidRPr="004977B5">
        <w:rPr>
          <w:sz w:val="28"/>
          <w:szCs w:val="28"/>
        </w:rPr>
        <w:t xml:space="preserve">Внести в Устав </w:t>
      </w:r>
      <w:r>
        <w:rPr>
          <w:sz w:val="28"/>
          <w:szCs w:val="28"/>
        </w:rPr>
        <w:t>города Заинска</w:t>
      </w:r>
      <w:r w:rsidRPr="004977B5">
        <w:rPr>
          <w:sz w:val="28"/>
          <w:szCs w:val="28"/>
        </w:rPr>
        <w:t xml:space="preserve"> Заинского муниципального района </w:t>
      </w:r>
      <w:r w:rsidRPr="004977B5">
        <w:rPr>
          <w:color w:val="000000"/>
          <w:sz w:val="28"/>
          <w:szCs w:val="28"/>
        </w:rPr>
        <w:t xml:space="preserve">изменения </w:t>
      </w:r>
      <w:r w:rsidRPr="004977B5">
        <w:rPr>
          <w:sz w:val="28"/>
          <w:szCs w:val="28"/>
        </w:rPr>
        <w:t>следующего содержания:</w:t>
      </w:r>
    </w:p>
    <w:p w:rsidR="00C6479C" w:rsidRPr="004977B5" w:rsidRDefault="00C6479C" w:rsidP="00C6479C">
      <w:pPr>
        <w:ind w:firstLine="708"/>
        <w:jc w:val="both"/>
        <w:rPr>
          <w:sz w:val="28"/>
          <w:szCs w:val="28"/>
        </w:rPr>
      </w:pPr>
      <w:r w:rsidRPr="004977B5">
        <w:rPr>
          <w:sz w:val="28"/>
          <w:szCs w:val="28"/>
        </w:rPr>
        <w:t xml:space="preserve">1. часть </w:t>
      </w:r>
      <w:r>
        <w:rPr>
          <w:sz w:val="28"/>
          <w:szCs w:val="28"/>
        </w:rPr>
        <w:t>4</w:t>
      </w:r>
      <w:r w:rsidRPr="004977B5">
        <w:rPr>
          <w:sz w:val="28"/>
          <w:szCs w:val="28"/>
        </w:rPr>
        <w:t xml:space="preserve"> статьи 29 изложить в следующей редакции: </w:t>
      </w:r>
    </w:p>
    <w:p w:rsidR="00C6479C" w:rsidRDefault="00C6479C" w:rsidP="00C6479C">
      <w:pPr>
        <w:ind w:firstLine="708"/>
        <w:jc w:val="both"/>
        <w:rPr>
          <w:sz w:val="28"/>
          <w:szCs w:val="28"/>
        </w:rPr>
      </w:pPr>
      <w:r w:rsidRPr="004977B5">
        <w:rPr>
          <w:sz w:val="28"/>
          <w:szCs w:val="28"/>
        </w:rPr>
        <w:t>«</w:t>
      </w:r>
      <w:r>
        <w:rPr>
          <w:sz w:val="28"/>
          <w:szCs w:val="28"/>
        </w:rPr>
        <w:t>4</w:t>
      </w:r>
      <w:r w:rsidRPr="004977B5">
        <w:rPr>
          <w:sz w:val="28"/>
          <w:szCs w:val="28"/>
        </w:rPr>
        <w:t>.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roofErr w:type="gramStart"/>
      <w:r w:rsidRPr="004977B5">
        <w:rPr>
          <w:sz w:val="28"/>
          <w:szCs w:val="28"/>
        </w:rPr>
        <w:t>.»;</w:t>
      </w:r>
      <w:proofErr w:type="gramEnd"/>
    </w:p>
    <w:p w:rsidR="00C6479C" w:rsidRDefault="00C6479C" w:rsidP="00C6479C">
      <w:pPr>
        <w:jc w:val="both"/>
        <w:rPr>
          <w:sz w:val="28"/>
          <w:szCs w:val="28"/>
        </w:rPr>
      </w:pPr>
    </w:p>
    <w:p w:rsidR="00C6479C" w:rsidRPr="004977B5" w:rsidRDefault="00C6479C" w:rsidP="00C6479C">
      <w:pPr>
        <w:ind w:firstLine="708"/>
        <w:jc w:val="both"/>
        <w:rPr>
          <w:sz w:val="28"/>
          <w:szCs w:val="28"/>
        </w:rPr>
      </w:pPr>
      <w:r w:rsidRPr="004977B5">
        <w:rPr>
          <w:sz w:val="28"/>
          <w:szCs w:val="28"/>
        </w:rPr>
        <w:t>1</w:t>
      </w:r>
      <w:r>
        <w:rPr>
          <w:sz w:val="28"/>
          <w:szCs w:val="28"/>
        </w:rPr>
        <w:t xml:space="preserve">. </w:t>
      </w:r>
      <w:r w:rsidRPr="004977B5">
        <w:rPr>
          <w:sz w:val="28"/>
          <w:szCs w:val="28"/>
        </w:rPr>
        <w:t xml:space="preserve"> стать</w:t>
      </w:r>
      <w:r>
        <w:rPr>
          <w:sz w:val="28"/>
          <w:szCs w:val="28"/>
        </w:rPr>
        <w:t>ю</w:t>
      </w:r>
      <w:r w:rsidRPr="004977B5">
        <w:rPr>
          <w:sz w:val="28"/>
          <w:szCs w:val="28"/>
        </w:rPr>
        <w:t xml:space="preserve"> 29 </w:t>
      </w:r>
      <w:r>
        <w:rPr>
          <w:sz w:val="28"/>
          <w:szCs w:val="28"/>
        </w:rPr>
        <w:t xml:space="preserve">дополнить пунктом 6 </w:t>
      </w:r>
      <w:r w:rsidRPr="004977B5">
        <w:rPr>
          <w:sz w:val="28"/>
          <w:szCs w:val="28"/>
        </w:rPr>
        <w:t xml:space="preserve">в следующей редакции: </w:t>
      </w:r>
    </w:p>
    <w:p w:rsidR="00C6479C" w:rsidRPr="004977B5" w:rsidRDefault="00C6479C" w:rsidP="00C6479C">
      <w:pPr>
        <w:pStyle w:val="ConsPlusNormal"/>
        <w:ind w:firstLine="743"/>
        <w:jc w:val="both"/>
        <w:rPr>
          <w:rFonts w:ascii="Times New Roman" w:hAnsi="Times New Roman" w:cs="Times New Roman"/>
          <w:sz w:val="28"/>
          <w:szCs w:val="28"/>
        </w:rPr>
      </w:pPr>
      <w:r w:rsidRPr="004977B5">
        <w:rPr>
          <w:rFonts w:ascii="Times New Roman" w:hAnsi="Times New Roman" w:cs="Times New Roman"/>
          <w:sz w:val="28"/>
          <w:szCs w:val="28"/>
        </w:rPr>
        <w:t>«6. Полномочия депутата,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Федеральным законом от 6 октября 2003 года №131-ФЗ «Об общих принципах организации местного самоуправления в Российской Федерации».</w:t>
      </w:r>
    </w:p>
    <w:p w:rsidR="00C6479C" w:rsidRDefault="00C6479C" w:rsidP="00C6479C">
      <w:pPr>
        <w:ind w:left="34" w:firstLine="682"/>
        <w:jc w:val="both"/>
        <w:rPr>
          <w:sz w:val="28"/>
          <w:szCs w:val="28"/>
        </w:rPr>
      </w:pPr>
      <w:proofErr w:type="gramStart"/>
      <w:r w:rsidRPr="004977B5">
        <w:rPr>
          <w:sz w:val="28"/>
          <w:szCs w:val="28"/>
        </w:rPr>
        <w:t xml:space="preserve">Полномочия депутата,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w:t>
      </w:r>
      <w:hyperlink r:id="rId7" w:history="1">
        <w:r w:rsidRPr="004977B5">
          <w:rPr>
            <w:sz w:val="28"/>
            <w:szCs w:val="28"/>
          </w:rPr>
          <w:t>законом</w:t>
        </w:r>
      </w:hyperlink>
      <w:r w:rsidRPr="004977B5">
        <w:rPr>
          <w:sz w:val="28"/>
          <w:szCs w:val="28"/>
        </w:rPr>
        <w:t xml:space="preserve"> от </w:t>
      </w:r>
      <w:smartTag w:uri="urn:schemas-microsoft-com:office:smarttags" w:element="date">
        <w:smartTagPr>
          <w:attr w:name="Year" w:val="2008"/>
          <w:attr w:name="Day" w:val="25"/>
          <w:attr w:name="Month" w:val="12"/>
          <w:attr w:name="ls" w:val="trans"/>
        </w:smartTagPr>
        <w:r w:rsidRPr="004977B5">
          <w:rPr>
            <w:sz w:val="28"/>
            <w:szCs w:val="28"/>
          </w:rPr>
          <w:t>25 декабря 2008 года</w:t>
        </w:r>
      </w:smartTag>
      <w:r w:rsidRPr="004977B5">
        <w:rPr>
          <w:sz w:val="28"/>
          <w:szCs w:val="28"/>
        </w:rPr>
        <w:t xml:space="preserve"> № 273-ФЗ "О противодействии коррупции", Федеральным </w:t>
      </w:r>
      <w:hyperlink r:id="rId8" w:history="1">
        <w:r w:rsidRPr="004977B5">
          <w:rPr>
            <w:sz w:val="28"/>
            <w:szCs w:val="28"/>
          </w:rPr>
          <w:t>законом</w:t>
        </w:r>
      </w:hyperlink>
      <w:r w:rsidRPr="004977B5">
        <w:rPr>
          <w:sz w:val="28"/>
          <w:szCs w:val="28"/>
        </w:rPr>
        <w:t xml:space="preserve"> от </w:t>
      </w:r>
      <w:smartTag w:uri="urn:schemas-microsoft-com:office:smarttags" w:element="date">
        <w:smartTagPr>
          <w:attr w:name="Year" w:val="2012"/>
          <w:attr w:name="Day" w:val="3"/>
          <w:attr w:name="Month" w:val="12"/>
          <w:attr w:name="ls" w:val="trans"/>
        </w:smartTagPr>
        <w:r w:rsidRPr="004977B5">
          <w:rPr>
            <w:sz w:val="28"/>
            <w:szCs w:val="28"/>
          </w:rPr>
          <w:t>3 декабря 2012 года</w:t>
        </w:r>
      </w:smartTag>
      <w:r w:rsidRPr="004977B5">
        <w:rPr>
          <w:sz w:val="28"/>
          <w:szCs w:val="28"/>
        </w:rPr>
        <w:t xml:space="preserve"> № 230-ФЗ "О контроле за соответствием расходов лиц, замещающих государственные должности, и иных лиц их доходам", Федеральным </w:t>
      </w:r>
      <w:hyperlink r:id="rId9" w:history="1">
        <w:r w:rsidRPr="004977B5">
          <w:rPr>
            <w:sz w:val="28"/>
            <w:szCs w:val="28"/>
          </w:rPr>
          <w:t>законом</w:t>
        </w:r>
      </w:hyperlink>
      <w:r w:rsidRPr="004977B5">
        <w:rPr>
          <w:sz w:val="28"/>
          <w:szCs w:val="28"/>
        </w:rPr>
        <w:t xml:space="preserve"> от </w:t>
      </w:r>
      <w:smartTag w:uri="urn:schemas-microsoft-com:office:smarttags" w:element="date">
        <w:smartTagPr>
          <w:attr w:name="Year" w:val="2013"/>
          <w:attr w:name="Day" w:val="7"/>
          <w:attr w:name="Month" w:val="5"/>
          <w:attr w:name="ls" w:val="trans"/>
        </w:smartTagPr>
        <w:r w:rsidRPr="004977B5">
          <w:rPr>
            <w:sz w:val="28"/>
            <w:szCs w:val="28"/>
          </w:rPr>
          <w:t>7 мая</w:t>
        </w:r>
        <w:proofErr w:type="gramEnd"/>
        <w:r w:rsidRPr="004977B5">
          <w:rPr>
            <w:sz w:val="28"/>
            <w:szCs w:val="28"/>
          </w:rPr>
          <w:t xml:space="preserve"> 2013 года</w:t>
        </w:r>
      </w:smartTag>
      <w:r w:rsidRPr="004977B5">
        <w:rPr>
          <w:sz w:val="28"/>
          <w:szCs w:val="28"/>
        </w:rPr>
        <w:t xml:space="preserve">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6479C" w:rsidRDefault="00C6479C" w:rsidP="00C6479C">
      <w:pPr>
        <w:ind w:left="34" w:firstLine="682"/>
        <w:jc w:val="both"/>
        <w:rPr>
          <w:sz w:val="28"/>
          <w:szCs w:val="28"/>
        </w:rPr>
      </w:pPr>
    </w:p>
    <w:p w:rsidR="00C6479C" w:rsidRDefault="00C6479C" w:rsidP="00C6479C">
      <w:pPr>
        <w:ind w:left="34" w:firstLine="682"/>
        <w:jc w:val="both"/>
        <w:rPr>
          <w:sz w:val="28"/>
          <w:szCs w:val="28"/>
        </w:rPr>
      </w:pPr>
    </w:p>
    <w:p w:rsidR="00C6479C" w:rsidRDefault="00C6479C" w:rsidP="00C6479C">
      <w:pPr>
        <w:ind w:left="34" w:firstLine="682"/>
        <w:jc w:val="both"/>
        <w:rPr>
          <w:sz w:val="28"/>
          <w:szCs w:val="28"/>
        </w:rPr>
      </w:pPr>
    </w:p>
    <w:p w:rsidR="00C6479C" w:rsidRDefault="00C6479C" w:rsidP="00C6479C">
      <w:pPr>
        <w:ind w:left="34" w:firstLine="682"/>
        <w:jc w:val="both"/>
        <w:rPr>
          <w:sz w:val="28"/>
          <w:szCs w:val="28"/>
        </w:rPr>
      </w:pPr>
    </w:p>
    <w:p w:rsidR="00C6479C" w:rsidRDefault="00C6479C" w:rsidP="00C6479C">
      <w:pPr>
        <w:ind w:left="34" w:firstLine="682"/>
        <w:jc w:val="both"/>
        <w:rPr>
          <w:sz w:val="28"/>
          <w:szCs w:val="28"/>
        </w:rPr>
      </w:pPr>
    </w:p>
    <w:p w:rsidR="00C6479C" w:rsidRDefault="00C6479C" w:rsidP="00C6479C">
      <w:pPr>
        <w:ind w:left="34" w:firstLine="682"/>
        <w:jc w:val="both"/>
        <w:rPr>
          <w:sz w:val="28"/>
          <w:szCs w:val="28"/>
        </w:rPr>
      </w:pPr>
    </w:p>
    <w:p w:rsidR="00C6479C" w:rsidRDefault="00C6479C" w:rsidP="00C6479C">
      <w:pPr>
        <w:ind w:left="34" w:firstLine="682"/>
        <w:jc w:val="both"/>
        <w:rPr>
          <w:sz w:val="28"/>
          <w:szCs w:val="28"/>
        </w:rPr>
      </w:pPr>
    </w:p>
    <w:p w:rsidR="00C6479C" w:rsidRDefault="00C6479C" w:rsidP="00C6479C">
      <w:pPr>
        <w:ind w:left="34" w:firstLine="682"/>
        <w:jc w:val="both"/>
        <w:rPr>
          <w:sz w:val="28"/>
          <w:szCs w:val="28"/>
        </w:rPr>
      </w:pPr>
    </w:p>
    <w:p w:rsidR="00C6479C" w:rsidRDefault="00C6479C" w:rsidP="00C6479C">
      <w:pPr>
        <w:ind w:left="34" w:firstLine="682"/>
        <w:jc w:val="both"/>
        <w:rPr>
          <w:sz w:val="28"/>
          <w:szCs w:val="28"/>
        </w:rPr>
      </w:pPr>
    </w:p>
    <w:p w:rsidR="00C6479C" w:rsidRDefault="00C6479C" w:rsidP="00C6479C">
      <w:pPr>
        <w:ind w:left="34" w:firstLine="682"/>
        <w:jc w:val="both"/>
        <w:rPr>
          <w:sz w:val="28"/>
          <w:szCs w:val="28"/>
        </w:rPr>
      </w:pPr>
    </w:p>
    <w:p w:rsidR="00C6479C" w:rsidRDefault="00C6479C" w:rsidP="00C6479C">
      <w:pPr>
        <w:ind w:left="34" w:firstLine="682"/>
        <w:jc w:val="both"/>
        <w:rPr>
          <w:sz w:val="28"/>
          <w:szCs w:val="28"/>
        </w:rPr>
      </w:pPr>
    </w:p>
    <w:p w:rsidR="00C6479C" w:rsidRDefault="00C6479C" w:rsidP="00C6479C">
      <w:pPr>
        <w:ind w:left="34" w:firstLine="682"/>
        <w:jc w:val="both"/>
        <w:rPr>
          <w:sz w:val="28"/>
          <w:szCs w:val="28"/>
        </w:rPr>
      </w:pPr>
    </w:p>
    <w:p w:rsidR="00C6479C" w:rsidRDefault="00C6479C" w:rsidP="00C6479C">
      <w:pPr>
        <w:ind w:left="34" w:firstLine="682"/>
        <w:jc w:val="both"/>
        <w:rPr>
          <w:sz w:val="28"/>
          <w:szCs w:val="28"/>
        </w:rPr>
      </w:pPr>
    </w:p>
    <w:p w:rsidR="00C6479C" w:rsidRDefault="00C6479C" w:rsidP="00C6479C">
      <w:pPr>
        <w:jc w:val="center"/>
        <w:rPr>
          <w:b/>
          <w:sz w:val="28"/>
          <w:szCs w:val="28"/>
        </w:rPr>
      </w:pPr>
      <w:r w:rsidRPr="00C6479C">
        <w:rPr>
          <w:b/>
          <w:sz w:val="28"/>
          <w:szCs w:val="28"/>
        </w:rPr>
        <w:lastRenderedPageBreak/>
        <w:t xml:space="preserve">Новая редакция статей Устава </w:t>
      </w:r>
      <w:r w:rsidRPr="00C6479C">
        <w:rPr>
          <w:b/>
          <w:sz w:val="28"/>
          <w:szCs w:val="28"/>
        </w:rPr>
        <w:t xml:space="preserve">города Заинска </w:t>
      </w:r>
    </w:p>
    <w:p w:rsidR="00C6479C" w:rsidRPr="00C6479C" w:rsidRDefault="00C6479C" w:rsidP="00C6479C">
      <w:pPr>
        <w:jc w:val="center"/>
        <w:rPr>
          <w:b/>
          <w:sz w:val="28"/>
          <w:szCs w:val="28"/>
        </w:rPr>
      </w:pPr>
      <w:r w:rsidRPr="00C6479C">
        <w:rPr>
          <w:b/>
          <w:sz w:val="28"/>
          <w:szCs w:val="28"/>
        </w:rPr>
        <w:t>Заинского муниципального района</w:t>
      </w:r>
    </w:p>
    <w:p w:rsidR="00C6479C" w:rsidRPr="00C6479C" w:rsidRDefault="00C6479C" w:rsidP="00C6479C">
      <w:pPr>
        <w:jc w:val="center"/>
        <w:rPr>
          <w:b/>
          <w:sz w:val="28"/>
          <w:szCs w:val="28"/>
        </w:rPr>
      </w:pPr>
      <w:r w:rsidRPr="00C6479C">
        <w:rPr>
          <w:b/>
          <w:sz w:val="28"/>
          <w:szCs w:val="28"/>
        </w:rPr>
        <w:t xml:space="preserve"> Республики Татарстан</w:t>
      </w:r>
    </w:p>
    <w:p w:rsidR="00C6479C" w:rsidRPr="00C6479C" w:rsidRDefault="00C6479C" w:rsidP="00C6479C">
      <w:pPr>
        <w:ind w:left="34" w:firstLine="682"/>
        <w:jc w:val="center"/>
        <w:rPr>
          <w:b/>
          <w:sz w:val="28"/>
          <w:szCs w:val="28"/>
        </w:rPr>
      </w:pPr>
    </w:p>
    <w:p w:rsidR="00C6479C" w:rsidRDefault="00C6479C" w:rsidP="00C6479C">
      <w:pPr>
        <w:ind w:left="34" w:firstLine="682"/>
        <w:jc w:val="both"/>
        <w:rPr>
          <w:sz w:val="28"/>
          <w:szCs w:val="28"/>
        </w:rPr>
      </w:pPr>
    </w:p>
    <w:p w:rsidR="00C6479C" w:rsidRPr="00A50E04" w:rsidRDefault="00C6479C" w:rsidP="00C6479C">
      <w:pPr>
        <w:ind w:firstLine="709"/>
        <w:jc w:val="both"/>
        <w:rPr>
          <w:b/>
          <w:sz w:val="28"/>
          <w:szCs w:val="28"/>
        </w:rPr>
      </w:pPr>
      <w:r w:rsidRPr="00A50E04">
        <w:rPr>
          <w:b/>
          <w:sz w:val="28"/>
          <w:szCs w:val="28"/>
        </w:rPr>
        <w:t>Статья 29. Статус депутата Совета Города</w:t>
      </w:r>
    </w:p>
    <w:p w:rsidR="00C6479C" w:rsidRPr="00A50E04" w:rsidRDefault="00C6479C" w:rsidP="00C6479C">
      <w:pPr>
        <w:ind w:firstLine="709"/>
        <w:jc w:val="both"/>
        <w:rPr>
          <w:sz w:val="28"/>
          <w:szCs w:val="28"/>
        </w:rPr>
      </w:pPr>
      <w:r w:rsidRPr="00A50E04">
        <w:rPr>
          <w:sz w:val="28"/>
          <w:szCs w:val="28"/>
        </w:rPr>
        <w:t xml:space="preserve">1. Полномочия депутата Совета Города начинаются со дня его избрания и прекращаются со дня </w:t>
      </w:r>
      <w:proofErr w:type="gramStart"/>
      <w:r w:rsidRPr="00A50E04">
        <w:rPr>
          <w:sz w:val="28"/>
          <w:szCs w:val="28"/>
        </w:rPr>
        <w:t>начала работы  Совета Города нового созыва</w:t>
      </w:r>
      <w:proofErr w:type="gramEnd"/>
      <w:r w:rsidRPr="00A50E04">
        <w:rPr>
          <w:sz w:val="28"/>
          <w:szCs w:val="28"/>
        </w:rPr>
        <w:t>.</w:t>
      </w:r>
    </w:p>
    <w:p w:rsidR="00C6479C" w:rsidRPr="00A50E04" w:rsidRDefault="00C6479C" w:rsidP="00C6479C">
      <w:pPr>
        <w:ind w:firstLine="709"/>
        <w:jc w:val="both"/>
        <w:rPr>
          <w:sz w:val="28"/>
          <w:szCs w:val="28"/>
        </w:rPr>
      </w:pPr>
      <w:r w:rsidRPr="00A50E04">
        <w:rPr>
          <w:sz w:val="28"/>
          <w:szCs w:val="28"/>
        </w:rPr>
        <w:t>2. Депутат Совета Города работает на неосвобожденной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C6479C" w:rsidRPr="00A50E04" w:rsidRDefault="00C6479C" w:rsidP="00C6479C">
      <w:pPr>
        <w:ind w:firstLine="709"/>
        <w:jc w:val="both"/>
        <w:rPr>
          <w:sz w:val="28"/>
          <w:szCs w:val="28"/>
        </w:rPr>
      </w:pPr>
      <w:r w:rsidRPr="00A50E04">
        <w:rPr>
          <w:sz w:val="28"/>
          <w:szCs w:val="28"/>
        </w:rPr>
        <w:t xml:space="preserve">3. </w:t>
      </w:r>
      <w:proofErr w:type="gramStart"/>
      <w:r w:rsidRPr="00A50E04">
        <w:rPr>
          <w:color w:val="000000"/>
          <w:sz w:val="28"/>
          <w:szCs w:val="28"/>
        </w:rPr>
        <w:t xml:space="preserve">Депутат Совета </w:t>
      </w:r>
      <w:r w:rsidRPr="00A50E04">
        <w:rPr>
          <w:sz w:val="28"/>
          <w:szCs w:val="28"/>
        </w:rPr>
        <w:t xml:space="preserve">Города </w:t>
      </w:r>
      <w:r w:rsidRPr="00A50E04">
        <w:rPr>
          <w:color w:val="000000"/>
          <w:sz w:val="28"/>
          <w:szCs w:val="28"/>
        </w:rPr>
        <w:t>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законодательного (представительного) органа государственной власти субъекта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государственные должности государственной службы и муниципальные должности муниципальной службы.</w:t>
      </w:r>
      <w:proofErr w:type="gramEnd"/>
      <w:r w:rsidRPr="00A50E04">
        <w:rPr>
          <w:color w:val="000000"/>
          <w:sz w:val="28"/>
          <w:szCs w:val="28"/>
        </w:rPr>
        <w:t xml:space="preserve"> </w:t>
      </w:r>
      <w:r w:rsidRPr="00A50E04">
        <w:rPr>
          <w:sz w:val="28"/>
          <w:szCs w:val="28"/>
        </w:rPr>
        <w:t>Иные ограничения, связанные с осуществлением полномочий депутата  Совета Города, устанавливаются федеральными законами.</w:t>
      </w:r>
    </w:p>
    <w:p w:rsidR="00C6479C" w:rsidRPr="00A50E04" w:rsidRDefault="00C6479C" w:rsidP="00C6479C">
      <w:pPr>
        <w:ind w:firstLine="709"/>
        <w:jc w:val="both"/>
        <w:rPr>
          <w:color w:val="FF0000"/>
          <w:sz w:val="28"/>
          <w:szCs w:val="28"/>
        </w:rPr>
      </w:pPr>
      <w:r w:rsidRPr="00A50E04">
        <w:rPr>
          <w:sz w:val="28"/>
          <w:szCs w:val="28"/>
        </w:rPr>
        <w:t xml:space="preserve">4. </w:t>
      </w:r>
      <w:r w:rsidRPr="00A50E04">
        <w:rPr>
          <w:color w:val="FF0000"/>
          <w:sz w:val="28"/>
          <w:szCs w:val="28"/>
        </w:rPr>
        <w:t>Депутату  Совета Города обеспечиваются условия для беспрепятственного осуществления своих полномочий в соответствии с законами, настоящим Уставом, решениями Совета Города.</w:t>
      </w:r>
    </w:p>
    <w:p w:rsidR="00C6479C" w:rsidRPr="00A50E04" w:rsidRDefault="00C6479C" w:rsidP="00C6479C">
      <w:pPr>
        <w:ind w:firstLine="709"/>
        <w:jc w:val="both"/>
        <w:rPr>
          <w:sz w:val="28"/>
          <w:szCs w:val="28"/>
        </w:rPr>
      </w:pPr>
      <w:r w:rsidRPr="00A50E04">
        <w:rPr>
          <w:sz w:val="28"/>
          <w:szCs w:val="28"/>
        </w:rPr>
        <w:t xml:space="preserve">5. Депутат Совета Города обязан соблюдать Правила депутатской этики, утверждаемые Советом Города, которые в том числе должны содержать следующие обязательства депутата: </w:t>
      </w:r>
    </w:p>
    <w:p w:rsidR="00C6479C" w:rsidRPr="00A50E04" w:rsidRDefault="00C6479C" w:rsidP="00C6479C">
      <w:pPr>
        <w:ind w:firstLine="720"/>
        <w:jc w:val="both"/>
        <w:rPr>
          <w:sz w:val="28"/>
          <w:szCs w:val="28"/>
        </w:rPr>
      </w:pPr>
      <w:r w:rsidRPr="00A50E04">
        <w:rPr>
          <w:sz w:val="28"/>
          <w:szCs w:val="28"/>
        </w:rPr>
        <w:t>1) 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C6479C" w:rsidRPr="00A50E04" w:rsidRDefault="00C6479C" w:rsidP="00C6479C">
      <w:pPr>
        <w:ind w:firstLine="720"/>
        <w:jc w:val="both"/>
        <w:rPr>
          <w:sz w:val="28"/>
          <w:szCs w:val="28"/>
        </w:rPr>
      </w:pPr>
      <w:r w:rsidRPr="00A50E04">
        <w:rPr>
          <w:sz w:val="28"/>
          <w:szCs w:val="28"/>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Города;</w:t>
      </w:r>
    </w:p>
    <w:p w:rsidR="00C6479C" w:rsidRPr="00A50E04" w:rsidRDefault="00C6479C" w:rsidP="00C6479C">
      <w:pPr>
        <w:ind w:firstLine="720"/>
        <w:jc w:val="both"/>
        <w:rPr>
          <w:sz w:val="28"/>
          <w:szCs w:val="28"/>
        </w:rPr>
      </w:pPr>
      <w:r w:rsidRPr="00A50E04">
        <w:rPr>
          <w:sz w:val="28"/>
          <w:szCs w:val="28"/>
        </w:rPr>
        <w:t>3) при угрозе возникновения конфликта интересов - ситуации, когда личная заинтересованность влияет или может повлиять на объективное исполнение депутатских обязанностей, - сообщать об этом Совету Города и выполнять его решение, направленное на предотвращение или урегулирование данного конфликта интересов;</w:t>
      </w:r>
    </w:p>
    <w:p w:rsidR="00C6479C" w:rsidRPr="00A50E04" w:rsidRDefault="00C6479C" w:rsidP="00C6479C">
      <w:pPr>
        <w:ind w:firstLine="720"/>
        <w:jc w:val="both"/>
        <w:rPr>
          <w:sz w:val="28"/>
          <w:szCs w:val="28"/>
        </w:rPr>
      </w:pPr>
      <w:r w:rsidRPr="00A50E04">
        <w:rPr>
          <w:sz w:val="28"/>
          <w:szCs w:val="28"/>
        </w:rPr>
        <w:t>4) соблюдать установленные в Совете Города правила публичных выступлений;</w:t>
      </w:r>
    </w:p>
    <w:p w:rsidR="00C6479C" w:rsidRPr="00A50E04" w:rsidRDefault="00C6479C" w:rsidP="00C6479C">
      <w:pPr>
        <w:ind w:firstLine="720"/>
        <w:jc w:val="both"/>
        <w:rPr>
          <w:sz w:val="28"/>
          <w:szCs w:val="28"/>
        </w:rPr>
      </w:pPr>
      <w:bookmarkStart w:id="1" w:name="sub_170109"/>
      <w:r w:rsidRPr="00A50E04">
        <w:rPr>
          <w:sz w:val="28"/>
          <w:szCs w:val="28"/>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bookmarkEnd w:id="1"/>
    <w:p w:rsidR="00C6479C" w:rsidRPr="00A50E04" w:rsidRDefault="00C6479C" w:rsidP="00C6479C">
      <w:pPr>
        <w:ind w:firstLine="720"/>
        <w:jc w:val="both"/>
        <w:rPr>
          <w:sz w:val="28"/>
          <w:szCs w:val="28"/>
        </w:rPr>
      </w:pPr>
      <w:r w:rsidRPr="00A50E04">
        <w:rPr>
          <w:sz w:val="28"/>
          <w:szCs w:val="28"/>
        </w:rPr>
        <w:t xml:space="preserve">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w:t>
      </w:r>
    </w:p>
    <w:p w:rsidR="00C6479C" w:rsidRPr="00A50E04" w:rsidRDefault="00C6479C" w:rsidP="00C6479C">
      <w:pPr>
        <w:pStyle w:val="ConsPlusNormal"/>
        <w:ind w:firstLine="743"/>
        <w:jc w:val="both"/>
        <w:rPr>
          <w:rFonts w:ascii="Times New Roman" w:hAnsi="Times New Roman" w:cs="Times New Roman"/>
          <w:color w:val="FF0000"/>
          <w:sz w:val="28"/>
          <w:szCs w:val="28"/>
        </w:rPr>
      </w:pPr>
      <w:r w:rsidRPr="00A50E04">
        <w:rPr>
          <w:rFonts w:ascii="Times New Roman" w:hAnsi="Times New Roman" w:cs="Times New Roman"/>
          <w:color w:val="FF0000"/>
          <w:sz w:val="28"/>
          <w:szCs w:val="28"/>
        </w:rPr>
        <w:t xml:space="preserve">6. Полномочия депутата,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Федеральным законом </w:t>
      </w:r>
      <w:r w:rsidRPr="00A50E04">
        <w:rPr>
          <w:rFonts w:ascii="Times New Roman" w:hAnsi="Times New Roman" w:cs="Times New Roman"/>
          <w:color w:val="FF0000"/>
          <w:sz w:val="28"/>
          <w:szCs w:val="28"/>
        </w:rPr>
        <w:lastRenderedPageBreak/>
        <w:t>от 6 октября 2003 года №131-ФЗ «Об общих принципах организации местного самоуправления в Российской Федерации».</w:t>
      </w:r>
    </w:p>
    <w:p w:rsidR="00C6479C" w:rsidRPr="00A50E04" w:rsidRDefault="00C6479C" w:rsidP="00C6479C">
      <w:pPr>
        <w:ind w:left="34" w:firstLine="682"/>
        <w:jc w:val="both"/>
        <w:rPr>
          <w:sz w:val="28"/>
          <w:szCs w:val="28"/>
        </w:rPr>
      </w:pPr>
      <w:proofErr w:type="gramStart"/>
      <w:r w:rsidRPr="00A50E04">
        <w:rPr>
          <w:color w:val="FF0000"/>
          <w:sz w:val="28"/>
          <w:szCs w:val="28"/>
        </w:rPr>
        <w:t xml:space="preserve">Полномочия депутата,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w:t>
      </w:r>
      <w:hyperlink r:id="rId10" w:history="1">
        <w:r w:rsidRPr="00A50E04">
          <w:rPr>
            <w:color w:val="FF0000"/>
            <w:sz w:val="28"/>
            <w:szCs w:val="28"/>
          </w:rPr>
          <w:t>законом</w:t>
        </w:r>
      </w:hyperlink>
      <w:r w:rsidRPr="00A50E04">
        <w:rPr>
          <w:color w:val="FF0000"/>
          <w:sz w:val="28"/>
          <w:szCs w:val="28"/>
        </w:rPr>
        <w:t xml:space="preserve"> от 25 декабря 2008 года № 273-ФЗ "О противодействии коррупции", Федеральным </w:t>
      </w:r>
      <w:hyperlink r:id="rId11" w:history="1">
        <w:r w:rsidRPr="00A50E04">
          <w:rPr>
            <w:color w:val="FF0000"/>
            <w:sz w:val="28"/>
            <w:szCs w:val="28"/>
          </w:rPr>
          <w:t>законом</w:t>
        </w:r>
      </w:hyperlink>
      <w:r w:rsidRPr="00A50E04">
        <w:rPr>
          <w:color w:val="FF0000"/>
          <w:sz w:val="28"/>
          <w:szCs w:val="28"/>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12" w:history="1">
        <w:r w:rsidRPr="00A50E04">
          <w:rPr>
            <w:color w:val="FF0000"/>
            <w:sz w:val="28"/>
            <w:szCs w:val="28"/>
          </w:rPr>
          <w:t>законом</w:t>
        </w:r>
      </w:hyperlink>
      <w:r w:rsidRPr="00A50E04">
        <w:rPr>
          <w:color w:val="FF0000"/>
          <w:sz w:val="28"/>
          <w:szCs w:val="28"/>
        </w:rPr>
        <w:t xml:space="preserve"> от 7 мая</w:t>
      </w:r>
      <w:proofErr w:type="gramEnd"/>
      <w:r w:rsidRPr="00A50E04">
        <w:rPr>
          <w:color w:val="FF0000"/>
          <w:sz w:val="28"/>
          <w:szCs w:val="28"/>
        </w:rPr>
        <w:t xml:space="preserve">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6479C" w:rsidRPr="00A50E04" w:rsidRDefault="00C6479C" w:rsidP="00C6479C">
      <w:pPr>
        <w:rPr>
          <w:sz w:val="28"/>
          <w:szCs w:val="28"/>
        </w:rPr>
      </w:pPr>
    </w:p>
    <w:p w:rsidR="009C2B86" w:rsidRDefault="009C2B86" w:rsidP="009C2B86">
      <w:pPr>
        <w:jc w:val="both"/>
        <w:rPr>
          <w:rStyle w:val="FontStyle19"/>
          <w:sz w:val="24"/>
          <w:szCs w:val="24"/>
        </w:rPr>
      </w:pPr>
    </w:p>
    <w:sectPr w:rsidR="009C2B86" w:rsidSect="009D6F87">
      <w:pgSz w:w="11906" w:h="16838"/>
      <w:pgMar w:top="568" w:right="566" w:bottom="568" w:left="70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95833"/>
    <w:multiLevelType w:val="hybridMultilevel"/>
    <w:tmpl w:val="171E40AA"/>
    <w:lvl w:ilvl="0" w:tplc="3F1689F8">
      <w:start w:val="1"/>
      <w:numFmt w:val="decimal"/>
      <w:lvlText w:val="%1."/>
      <w:lvlJc w:val="left"/>
      <w:pPr>
        <w:ind w:left="360" w:hanging="360"/>
      </w:pPr>
      <w:rPr>
        <w:rFonts w:ascii="Times New Roman" w:hAnsi="Times New Roman" w:cs="Times New Roman" w:hint="default"/>
        <w:b/>
        <w:color w:val="000000" w:themeColor="text1"/>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4BCC2643"/>
    <w:multiLevelType w:val="multilevel"/>
    <w:tmpl w:val="993C10E6"/>
    <w:lvl w:ilvl="0">
      <w:start w:val="1"/>
      <w:numFmt w:val="decimal"/>
      <w:lvlText w:val="%1."/>
      <w:lvlJc w:val="left"/>
      <w:pPr>
        <w:tabs>
          <w:tab w:val="num" w:pos="1134"/>
        </w:tabs>
        <w:ind w:left="0" w:firstLine="709"/>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6E2003DE"/>
    <w:multiLevelType w:val="hybridMultilevel"/>
    <w:tmpl w:val="DDBC0B2A"/>
    <w:lvl w:ilvl="0" w:tplc="CFBAA4D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7565EFA"/>
    <w:multiLevelType w:val="hybridMultilevel"/>
    <w:tmpl w:val="EE585F8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78"/>
    <w:rsid w:val="0042346D"/>
    <w:rsid w:val="004E0CD2"/>
    <w:rsid w:val="00860CDA"/>
    <w:rsid w:val="009365E1"/>
    <w:rsid w:val="009C2B86"/>
    <w:rsid w:val="009D6F87"/>
    <w:rsid w:val="00A127DB"/>
    <w:rsid w:val="00C6479C"/>
    <w:rsid w:val="00E934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CD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860CD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860CDA"/>
    <w:pPr>
      <w:ind w:left="720"/>
      <w:contextualSpacing/>
    </w:pPr>
    <w:rPr>
      <w:sz w:val="24"/>
      <w:szCs w:val="24"/>
    </w:rPr>
  </w:style>
  <w:style w:type="paragraph" w:customStyle="1" w:styleId="Style10">
    <w:name w:val="Style10"/>
    <w:basedOn w:val="a"/>
    <w:uiPriority w:val="99"/>
    <w:rsid w:val="009D6F87"/>
    <w:pPr>
      <w:widowControl w:val="0"/>
      <w:autoSpaceDE w:val="0"/>
      <w:autoSpaceDN w:val="0"/>
      <w:adjustRightInd w:val="0"/>
      <w:spacing w:line="322" w:lineRule="exact"/>
      <w:ind w:firstLine="710"/>
      <w:jc w:val="both"/>
    </w:pPr>
    <w:rPr>
      <w:sz w:val="24"/>
      <w:szCs w:val="24"/>
    </w:rPr>
  </w:style>
  <w:style w:type="paragraph" w:customStyle="1" w:styleId="Style13">
    <w:name w:val="Style13"/>
    <w:basedOn w:val="a"/>
    <w:uiPriority w:val="99"/>
    <w:rsid w:val="009D6F87"/>
    <w:pPr>
      <w:widowControl w:val="0"/>
      <w:autoSpaceDE w:val="0"/>
      <w:autoSpaceDN w:val="0"/>
      <w:adjustRightInd w:val="0"/>
    </w:pPr>
    <w:rPr>
      <w:sz w:val="24"/>
      <w:szCs w:val="24"/>
    </w:rPr>
  </w:style>
  <w:style w:type="paragraph" w:customStyle="1" w:styleId="ConsPlusNormal">
    <w:name w:val="ConsPlusNormal"/>
    <w:uiPriority w:val="99"/>
    <w:rsid w:val="009D6F8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8">
    <w:name w:val="Font Style18"/>
    <w:uiPriority w:val="99"/>
    <w:rsid w:val="009D6F87"/>
    <w:rPr>
      <w:rFonts w:ascii="Times New Roman" w:hAnsi="Times New Roman" w:cs="Times New Roman" w:hint="default"/>
      <w:b/>
      <w:bCs/>
      <w:sz w:val="26"/>
      <w:szCs w:val="26"/>
    </w:rPr>
  </w:style>
  <w:style w:type="character" w:customStyle="1" w:styleId="FontStyle19">
    <w:name w:val="Font Style19"/>
    <w:uiPriority w:val="99"/>
    <w:rsid w:val="009D6F87"/>
    <w:rPr>
      <w:rFonts w:ascii="Times New Roman" w:hAnsi="Times New Roman" w:cs="Times New Roman" w:hint="default"/>
      <w:sz w:val="26"/>
      <w:szCs w:val="26"/>
    </w:rPr>
  </w:style>
  <w:style w:type="character" w:styleId="a4">
    <w:name w:val="Hyperlink"/>
    <w:basedOn w:val="a0"/>
    <w:uiPriority w:val="99"/>
    <w:unhideWhenUsed/>
    <w:rsid w:val="009C2B8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CD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860CD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860CDA"/>
    <w:pPr>
      <w:ind w:left="720"/>
      <w:contextualSpacing/>
    </w:pPr>
    <w:rPr>
      <w:sz w:val="24"/>
      <w:szCs w:val="24"/>
    </w:rPr>
  </w:style>
  <w:style w:type="paragraph" w:customStyle="1" w:styleId="Style10">
    <w:name w:val="Style10"/>
    <w:basedOn w:val="a"/>
    <w:uiPriority w:val="99"/>
    <w:rsid w:val="009D6F87"/>
    <w:pPr>
      <w:widowControl w:val="0"/>
      <w:autoSpaceDE w:val="0"/>
      <w:autoSpaceDN w:val="0"/>
      <w:adjustRightInd w:val="0"/>
      <w:spacing w:line="322" w:lineRule="exact"/>
      <w:ind w:firstLine="710"/>
      <w:jc w:val="both"/>
    </w:pPr>
    <w:rPr>
      <w:sz w:val="24"/>
      <w:szCs w:val="24"/>
    </w:rPr>
  </w:style>
  <w:style w:type="paragraph" w:customStyle="1" w:styleId="Style13">
    <w:name w:val="Style13"/>
    <w:basedOn w:val="a"/>
    <w:uiPriority w:val="99"/>
    <w:rsid w:val="009D6F87"/>
    <w:pPr>
      <w:widowControl w:val="0"/>
      <w:autoSpaceDE w:val="0"/>
      <w:autoSpaceDN w:val="0"/>
      <w:adjustRightInd w:val="0"/>
    </w:pPr>
    <w:rPr>
      <w:sz w:val="24"/>
      <w:szCs w:val="24"/>
    </w:rPr>
  </w:style>
  <w:style w:type="paragraph" w:customStyle="1" w:styleId="ConsPlusNormal">
    <w:name w:val="ConsPlusNormal"/>
    <w:uiPriority w:val="99"/>
    <w:rsid w:val="009D6F8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8">
    <w:name w:val="Font Style18"/>
    <w:uiPriority w:val="99"/>
    <w:rsid w:val="009D6F87"/>
    <w:rPr>
      <w:rFonts w:ascii="Times New Roman" w:hAnsi="Times New Roman" w:cs="Times New Roman" w:hint="default"/>
      <w:b/>
      <w:bCs/>
      <w:sz w:val="26"/>
      <w:szCs w:val="26"/>
    </w:rPr>
  </w:style>
  <w:style w:type="character" w:customStyle="1" w:styleId="FontStyle19">
    <w:name w:val="Font Style19"/>
    <w:uiPriority w:val="99"/>
    <w:rsid w:val="009D6F87"/>
    <w:rPr>
      <w:rFonts w:ascii="Times New Roman" w:hAnsi="Times New Roman" w:cs="Times New Roman" w:hint="default"/>
      <w:sz w:val="26"/>
      <w:szCs w:val="26"/>
    </w:rPr>
  </w:style>
  <w:style w:type="character" w:styleId="a4">
    <w:name w:val="Hyperlink"/>
    <w:basedOn w:val="a0"/>
    <w:uiPriority w:val="99"/>
    <w:unhideWhenUsed/>
    <w:rsid w:val="009C2B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327097EA8EDF868AA25308A7BE39AA7E5B8B819CB9045484BED3185CBwFOA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7327097EA8EDF868AA25308A7BE39AA7E5B8B819CB9745484BED3185CBwFOAN" TargetMode="External"/><Relationship Id="rId12" Type="http://schemas.openxmlformats.org/officeDocument/2006/relationships/hyperlink" Target="consultantplus://offline/ref=7327097EA8EDF868AA25308A7BE39AA7E5B8B819CB9245484BED3185CBwFOA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327097EA8EDF868AA25308A7BE39AA7E5B8B819CB9045484BED3185CBwFOAN" TargetMode="External"/><Relationship Id="rId5" Type="http://schemas.openxmlformats.org/officeDocument/2006/relationships/settings" Target="settings.xml"/><Relationship Id="rId10" Type="http://schemas.openxmlformats.org/officeDocument/2006/relationships/hyperlink" Target="consultantplus://offline/ref=7327097EA8EDF868AA25308A7BE39AA7E5B8B819CB9745484BED3185CBwFOAN" TargetMode="External"/><Relationship Id="rId4" Type="http://schemas.microsoft.com/office/2007/relationships/stylesWithEffects" Target="stylesWithEffects.xml"/><Relationship Id="rId9" Type="http://schemas.openxmlformats.org/officeDocument/2006/relationships/hyperlink" Target="consultantplus://offline/ref=7327097EA8EDF868AA25308A7BE39AA7E5B8B819CB9245484BED3185CBwFOA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D95CA-29B8-4798-91A4-8572E614E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1229</Words>
  <Characters>7008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Совет Заинского муниципального района</Company>
  <LinksUpToDate>false</LinksUpToDate>
  <CharactersWithSpaces>8221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Бывальцева Альбина Азатовна</dc:creator>
  <cp:keywords/>
  <dc:description/>
  <cp:lastModifiedBy>Бывальцева Альбина Азатовна</cp:lastModifiedBy>
  <cp:revision>8</cp:revision>
  <dcterms:created xsi:type="dcterms:W3CDTF">2016-07-27T04:47:00Z</dcterms:created>
  <dcterms:modified xsi:type="dcterms:W3CDTF">2016-08-03T05:49:00Z</dcterms:modified>
</cp:coreProperties>
</file>