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43" w:rsidRDefault="00D12943" w:rsidP="00D12943">
      <w:pPr>
        <w:pStyle w:val="a4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lightGray"/>
          <w:lang w:eastAsia="en-US"/>
        </w:rPr>
        <w:t>Информационное сообщение</w:t>
      </w:r>
    </w:p>
    <w:p w:rsidR="00D12943" w:rsidRDefault="00D12943" w:rsidP="002B35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242" w:rsidRPr="00797A35" w:rsidRDefault="00D23242" w:rsidP="002B3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A35">
        <w:rPr>
          <w:rFonts w:ascii="Times New Roman" w:hAnsi="Times New Roman" w:cs="Times New Roman"/>
          <w:b/>
          <w:sz w:val="28"/>
          <w:szCs w:val="28"/>
        </w:rPr>
        <w:t>Тран</w:t>
      </w:r>
      <w:r w:rsidR="00797A35" w:rsidRPr="00797A35">
        <w:rPr>
          <w:rFonts w:ascii="Times New Roman" w:hAnsi="Times New Roman" w:cs="Times New Roman"/>
          <w:b/>
          <w:sz w:val="28"/>
          <w:szCs w:val="28"/>
        </w:rPr>
        <w:t>с</w:t>
      </w:r>
      <w:r w:rsidRPr="00797A35">
        <w:rPr>
          <w:rFonts w:ascii="Times New Roman" w:hAnsi="Times New Roman" w:cs="Times New Roman"/>
          <w:b/>
          <w:sz w:val="28"/>
          <w:szCs w:val="28"/>
        </w:rPr>
        <w:t xml:space="preserve">формация </w:t>
      </w:r>
      <w:r w:rsidR="00797A35">
        <w:rPr>
          <w:rFonts w:ascii="Times New Roman" w:hAnsi="Times New Roman" w:cs="Times New Roman"/>
          <w:b/>
          <w:sz w:val="28"/>
          <w:szCs w:val="28"/>
        </w:rPr>
        <w:t xml:space="preserve">процессов </w:t>
      </w:r>
      <w:r w:rsidRPr="00797A35">
        <w:rPr>
          <w:rFonts w:ascii="Times New Roman" w:hAnsi="Times New Roman" w:cs="Times New Roman"/>
          <w:b/>
          <w:sz w:val="28"/>
          <w:szCs w:val="28"/>
        </w:rPr>
        <w:t>при продаж</w:t>
      </w:r>
      <w:r w:rsidR="00797A35">
        <w:rPr>
          <w:rFonts w:ascii="Times New Roman" w:hAnsi="Times New Roman" w:cs="Times New Roman"/>
          <w:b/>
          <w:sz w:val="28"/>
          <w:szCs w:val="28"/>
        </w:rPr>
        <w:t>е</w:t>
      </w:r>
      <w:r w:rsidRPr="00797A35">
        <w:rPr>
          <w:rFonts w:ascii="Times New Roman" w:hAnsi="Times New Roman" w:cs="Times New Roman"/>
          <w:b/>
          <w:sz w:val="28"/>
          <w:szCs w:val="28"/>
        </w:rPr>
        <w:t xml:space="preserve"> имущества банкротов набирает обороты </w:t>
      </w:r>
    </w:p>
    <w:p w:rsidR="00797A35" w:rsidRDefault="002B3559" w:rsidP="00797A35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797A35">
        <w:rPr>
          <w:color w:val="2C2D2E"/>
          <w:sz w:val="28"/>
          <w:szCs w:val="28"/>
        </w:rPr>
        <w:t xml:space="preserve">Открытый в 2024 </w:t>
      </w:r>
      <w:r w:rsidR="00230A19">
        <w:rPr>
          <w:color w:val="2C2D2E"/>
          <w:sz w:val="28"/>
          <w:szCs w:val="28"/>
        </w:rPr>
        <w:t xml:space="preserve">году </w:t>
      </w:r>
      <w:r w:rsidRPr="00797A35">
        <w:rPr>
          <w:color w:val="2C2D2E"/>
          <w:sz w:val="28"/>
          <w:szCs w:val="28"/>
        </w:rPr>
        <w:t xml:space="preserve">в Татарстане пилотный проект по продаже имущества банкротов </w:t>
      </w:r>
      <w:r w:rsidR="004D43F7" w:rsidRPr="00797A35">
        <w:rPr>
          <w:color w:val="2C2D2E"/>
          <w:sz w:val="28"/>
          <w:szCs w:val="28"/>
        </w:rPr>
        <w:t>Сервис</w:t>
      </w:r>
      <w:r w:rsidRPr="00797A35">
        <w:rPr>
          <w:color w:val="2C2D2E"/>
          <w:sz w:val="28"/>
          <w:szCs w:val="28"/>
        </w:rPr>
        <w:t xml:space="preserve"> «Витрина имущества банкротов» (ВИБ) расширяет границы. </w:t>
      </w:r>
      <w:r w:rsidR="004D43F7" w:rsidRPr="00797A35">
        <w:rPr>
          <w:color w:val="2C2D2E"/>
          <w:sz w:val="28"/>
          <w:szCs w:val="28"/>
        </w:rPr>
        <w:t xml:space="preserve">Сегодня проект расширяется и объединяет уже десятки регионов. </w:t>
      </w:r>
    </w:p>
    <w:p w:rsidR="006D61FE" w:rsidRDefault="00230A19" w:rsidP="00797A35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С марта </w:t>
      </w:r>
      <w:r w:rsidR="002B3559" w:rsidRPr="00797A35">
        <w:rPr>
          <w:color w:val="2C2D2E"/>
          <w:sz w:val="28"/>
          <w:szCs w:val="28"/>
        </w:rPr>
        <w:t>2025</w:t>
      </w:r>
      <w:r>
        <w:rPr>
          <w:color w:val="2C2D2E"/>
          <w:sz w:val="28"/>
          <w:szCs w:val="28"/>
        </w:rPr>
        <w:t xml:space="preserve"> года</w:t>
      </w:r>
      <w:r w:rsidR="002B3559" w:rsidRPr="00797A35">
        <w:rPr>
          <w:color w:val="2C2D2E"/>
          <w:sz w:val="28"/>
          <w:szCs w:val="28"/>
        </w:rPr>
        <w:t xml:space="preserve"> в открытом доступе находятся объекты Самарской и Саратовской областей, Удмуртской республики и Пермского края. С октября аналогичная информация доступна для пользователей по банкротам всего Приволжского федерального округа - к проекту присоединились еще 9 регионов: Башкортостан, Марий Эл, Мордовия и Чувашия, также Кировская, Оренбургская, Нижегородская, Пензенская и Ульяновская области. </w:t>
      </w:r>
    </w:p>
    <w:p w:rsidR="002B3559" w:rsidRPr="00797A35" w:rsidRDefault="002B3559" w:rsidP="007522F7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797A35">
        <w:rPr>
          <w:color w:val="2C2D2E"/>
          <w:sz w:val="28"/>
          <w:szCs w:val="28"/>
        </w:rPr>
        <w:t>В апреле 2026 года к проекту присоединились Республика Коми, Ставропольский край, Мурманская, Воронежская, Иркутская, Рязанская, Тверская, Тюменская области, Республика Бурятия. География продолжает расширяться, формируя единое федеральное пространство данных.</w:t>
      </w:r>
    </w:p>
    <w:p w:rsidR="007522F7" w:rsidRDefault="007522F7" w:rsidP="0075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3559" w:rsidRPr="00797A35" w:rsidRDefault="00797A35" w:rsidP="0075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УФНС России по Республике Татарстан напоминает, что с</w:t>
      </w:r>
      <w:r w:rsidR="004D43F7"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ервис</w:t>
      </w:r>
      <w:r w:rsidR="002B3559"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ВИБ представляет собой онлайн-витрину объявлений о продаже самого востребованного сегодня на рынке имущества банкротов: от готового бизнеса, недвижимости, транспорта, до земельных участков, оборудования и дебиторской задолженности.  </w:t>
      </w:r>
    </w:p>
    <w:p w:rsidR="002B3559" w:rsidRPr="00797A35" w:rsidRDefault="002B3559" w:rsidP="002B3559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правило, имущество должников распродается на торгах на различных электронных площадках. Сегодня все объявления о продаже имущества банкротов  подключенных регионов, а это около 8</w:t>
      </w:r>
      <w:r w:rsidR="00D33458"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,2</w:t>
      </w:r>
      <w:r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тысяч объектов,  можно увидеть в одном месте на ВИБ. Объекты продажи представлены с пользовательскими характеристиками (фото и видео), с указаниями о местонахождении объекта и возможности его просмотра, в интуитивно понятном виде. Достоверность подтверждается Россрестром, </w:t>
      </w:r>
      <w:r w:rsidR="00D33458"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ГИБДД, </w:t>
      </w:r>
      <w:r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ФНС России, ЕФРСБ.</w:t>
      </w:r>
    </w:p>
    <w:p w:rsidR="002B3559" w:rsidRPr="00797A35" w:rsidRDefault="002B3559" w:rsidP="00797A35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Имущество можно приобрести для себя, для ведения бизнеса и перепродажи. Доступ к данным осуществляется на бесплатной основе и без регистрации. Для участия в торгах по покупке имущества </w:t>
      </w:r>
      <w:r w:rsidR="004D43F7"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Сервис</w:t>
      </w:r>
      <w:r w:rsidRPr="00797A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предоставляет помощь агентов.</w:t>
      </w:r>
    </w:p>
    <w:p w:rsidR="002B3559" w:rsidRPr="00797A35" w:rsidRDefault="002B3559" w:rsidP="002B355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C2D2E"/>
          <w:sz w:val="28"/>
          <w:szCs w:val="28"/>
        </w:rPr>
      </w:pPr>
    </w:p>
    <w:p w:rsidR="00404CC4" w:rsidRPr="00797A35" w:rsidRDefault="00404CC4" w:rsidP="002B3559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404CC4" w:rsidRPr="00797A35" w:rsidSect="002B355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A3"/>
    <w:rsid w:val="00024583"/>
    <w:rsid w:val="00230A19"/>
    <w:rsid w:val="002B3559"/>
    <w:rsid w:val="00404CC4"/>
    <w:rsid w:val="004D43F7"/>
    <w:rsid w:val="004F36C5"/>
    <w:rsid w:val="00570D44"/>
    <w:rsid w:val="005F1BA3"/>
    <w:rsid w:val="006D61FE"/>
    <w:rsid w:val="007522F7"/>
    <w:rsid w:val="00797A35"/>
    <w:rsid w:val="00A707CC"/>
    <w:rsid w:val="00D12943"/>
    <w:rsid w:val="00D23242"/>
    <w:rsid w:val="00D33458"/>
    <w:rsid w:val="00D87FF7"/>
    <w:rsid w:val="00E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олнотекст_ЗАГОЛОВОК"/>
    <w:basedOn w:val="a"/>
    <w:rsid w:val="00D12943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олнотекст_ЗАГОЛОВОК"/>
    <w:basedOn w:val="a"/>
    <w:rsid w:val="00D12943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2</cp:revision>
  <cp:lastPrinted>2026-04-15T14:59:00Z</cp:lastPrinted>
  <dcterms:created xsi:type="dcterms:W3CDTF">2026-04-30T08:53:00Z</dcterms:created>
  <dcterms:modified xsi:type="dcterms:W3CDTF">2026-04-30T08:53:00Z</dcterms:modified>
</cp:coreProperties>
</file>