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59" w:rsidRPr="00D275FA" w:rsidRDefault="006C0D59" w:rsidP="006C0D59">
      <w:pPr>
        <w:spacing w:after="0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275FA">
        <w:rPr>
          <w:rFonts w:ascii="Arial" w:eastAsia="Calibri" w:hAnsi="Arial" w:cs="Arial"/>
          <w:b/>
          <w:bCs/>
          <w:sz w:val="24"/>
          <w:szCs w:val="24"/>
        </w:rPr>
        <w:t>Совет</w:t>
      </w:r>
    </w:p>
    <w:p w:rsidR="006C0D59" w:rsidRPr="00D275FA" w:rsidRDefault="006C0D59" w:rsidP="006C0D59">
      <w:pPr>
        <w:spacing w:after="0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275F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D275FA">
        <w:rPr>
          <w:rFonts w:ascii="Arial" w:eastAsia="Calibri" w:hAnsi="Arial" w:cs="Arial"/>
          <w:b/>
          <w:bCs/>
          <w:sz w:val="24"/>
          <w:szCs w:val="24"/>
        </w:rPr>
        <w:t>Аксаринского</w:t>
      </w:r>
      <w:proofErr w:type="spellEnd"/>
      <w:r w:rsidRPr="00D275FA">
        <w:rPr>
          <w:rFonts w:ascii="Arial" w:eastAsia="Calibri" w:hAnsi="Arial" w:cs="Arial"/>
          <w:b/>
          <w:bCs/>
          <w:sz w:val="24"/>
          <w:szCs w:val="24"/>
        </w:rPr>
        <w:t xml:space="preserve"> сельского поселения</w:t>
      </w:r>
    </w:p>
    <w:p w:rsidR="006C0D59" w:rsidRPr="00D275FA" w:rsidRDefault="006C0D59" w:rsidP="006C0D59">
      <w:pPr>
        <w:spacing w:after="0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D275FA">
        <w:rPr>
          <w:rFonts w:ascii="Arial" w:eastAsia="Calibri" w:hAnsi="Arial" w:cs="Arial"/>
          <w:b/>
          <w:bCs/>
          <w:sz w:val="24"/>
          <w:szCs w:val="24"/>
        </w:rPr>
        <w:t>Заинского</w:t>
      </w:r>
      <w:proofErr w:type="spellEnd"/>
      <w:r w:rsidRPr="00D275FA">
        <w:rPr>
          <w:rFonts w:ascii="Arial" w:eastAsia="Calibri" w:hAnsi="Arial" w:cs="Arial"/>
          <w:b/>
          <w:bCs/>
          <w:sz w:val="24"/>
          <w:szCs w:val="24"/>
        </w:rPr>
        <w:t xml:space="preserve"> муниципального района </w:t>
      </w:r>
    </w:p>
    <w:p w:rsidR="006C0D59" w:rsidRPr="00D275FA" w:rsidRDefault="006C0D59" w:rsidP="006C0D59">
      <w:pPr>
        <w:spacing w:after="0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275FA">
        <w:rPr>
          <w:rFonts w:ascii="Arial" w:eastAsia="Calibri" w:hAnsi="Arial" w:cs="Arial"/>
          <w:b/>
          <w:bCs/>
          <w:sz w:val="24"/>
          <w:szCs w:val="24"/>
        </w:rPr>
        <w:t>Республики Татарстан</w:t>
      </w:r>
    </w:p>
    <w:p w:rsidR="006C0D59" w:rsidRPr="00D275FA" w:rsidRDefault="006C0D59" w:rsidP="006C0D59">
      <w:pPr>
        <w:spacing w:after="0" w:line="254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6C0D59" w:rsidRPr="00D275FA" w:rsidRDefault="006C0D59" w:rsidP="006C0D59">
      <w:pPr>
        <w:spacing w:after="0" w:line="254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275FA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:rsidR="006C0D59" w:rsidRPr="00D275FA" w:rsidRDefault="006C0D59" w:rsidP="006C0D59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C0D59" w:rsidRPr="00D275FA" w:rsidRDefault="006C0D59" w:rsidP="006C0D59">
      <w:pPr>
        <w:spacing w:after="0"/>
        <w:ind w:left="-180" w:firstLine="180"/>
        <w:rPr>
          <w:rFonts w:ascii="Arial" w:eastAsia="Calibri" w:hAnsi="Arial" w:cs="Arial"/>
          <w:b/>
          <w:sz w:val="24"/>
          <w:szCs w:val="24"/>
        </w:rPr>
      </w:pPr>
      <w:r w:rsidRPr="00D275FA">
        <w:rPr>
          <w:rFonts w:ascii="Arial" w:eastAsia="Calibri" w:hAnsi="Arial" w:cs="Arial"/>
          <w:b/>
          <w:sz w:val="24"/>
          <w:szCs w:val="24"/>
        </w:rPr>
        <w:t>22.12.2025</w:t>
      </w:r>
      <w:r w:rsidRPr="00D275FA">
        <w:rPr>
          <w:rFonts w:ascii="Arial" w:eastAsia="Calibri" w:hAnsi="Arial" w:cs="Arial"/>
          <w:b/>
          <w:sz w:val="24"/>
          <w:szCs w:val="24"/>
        </w:rPr>
        <w:tab/>
      </w:r>
      <w:r w:rsidRPr="00D275FA">
        <w:rPr>
          <w:rFonts w:ascii="Arial" w:eastAsia="Calibri" w:hAnsi="Arial" w:cs="Arial"/>
          <w:b/>
          <w:sz w:val="24"/>
          <w:szCs w:val="24"/>
        </w:rPr>
        <w:tab/>
      </w:r>
      <w:r w:rsidRPr="00D275FA">
        <w:rPr>
          <w:rFonts w:ascii="Arial" w:eastAsia="Calibri" w:hAnsi="Arial" w:cs="Arial"/>
          <w:b/>
          <w:sz w:val="24"/>
          <w:szCs w:val="24"/>
        </w:rPr>
        <w:tab/>
      </w:r>
      <w:r w:rsidRPr="00D275FA">
        <w:rPr>
          <w:rFonts w:ascii="Arial" w:eastAsia="Calibri" w:hAnsi="Arial" w:cs="Arial"/>
          <w:b/>
          <w:sz w:val="24"/>
          <w:szCs w:val="24"/>
        </w:rPr>
        <w:tab/>
      </w:r>
      <w:r w:rsidRPr="00D275FA">
        <w:rPr>
          <w:rFonts w:ascii="Arial" w:eastAsia="Calibri" w:hAnsi="Arial" w:cs="Arial"/>
          <w:b/>
          <w:sz w:val="24"/>
          <w:szCs w:val="24"/>
        </w:rPr>
        <w:tab/>
      </w:r>
      <w:r w:rsidRPr="00D275FA">
        <w:rPr>
          <w:rFonts w:ascii="Arial" w:eastAsia="Calibri" w:hAnsi="Arial" w:cs="Arial"/>
          <w:b/>
          <w:sz w:val="24"/>
          <w:szCs w:val="24"/>
        </w:rPr>
        <w:tab/>
      </w:r>
      <w:r w:rsidRPr="00D275FA">
        <w:rPr>
          <w:rFonts w:ascii="Arial" w:eastAsia="Calibri" w:hAnsi="Arial" w:cs="Arial"/>
          <w:b/>
          <w:sz w:val="24"/>
          <w:szCs w:val="24"/>
        </w:rPr>
        <w:tab/>
      </w:r>
      <w:r w:rsidRPr="00D275FA">
        <w:rPr>
          <w:rFonts w:ascii="Arial" w:eastAsia="Calibri" w:hAnsi="Arial" w:cs="Arial"/>
          <w:b/>
          <w:sz w:val="24"/>
          <w:szCs w:val="24"/>
        </w:rPr>
        <w:tab/>
      </w:r>
      <w:r w:rsidRPr="00D275FA">
        <w:rPr>
          <w:rFonts w:ascii="Arial" w:eastAsia="Calibri" w:hAnsi="Arial" w:cs="Arial"/>
          <w:b/>
          <w:sz w:val="24"/>
          <w:szCs w:val="24"/>
        </w:rPr>
        <w:tab/>
        <w:t xml:space="preserve">                       № 7</w:t>
      </w:r>
    </w:p>
    <w:p w:rsidR="00BB429B" w:rsidRPr="00D275FA" w:rsidRDefault="00BB429B" w:rsidP="0037399E">
      <w:pPr>
        <w:spacing w:after="200" w:line="240" w:lineRule="auto"/>
        <w:ind w:right="2948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37399E" w:rsidRPr="00D275FA" w:rsidRDefault="0037399E" w:rsidP="0037399E">
      <w:pPr>
        <w:spacing w:after="200" w:line="240" w:lineRule="auto"/>
        <w:ind w:right="2948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D275FA">
        <w:rPr>
          <w:rFonts w:ascii="Arial" w:eastAsia="Calibri" w:hAnsi="Arial" w:cs="Arial"/>
          <w:b/>
          <w:sz w:val="24"/>
          <w:szCs w:val="24"/>
        </w:rPr>
        <w:t xml:space="preserve">О признании </w:t>
      </w:r>
      <w:proofErr w:type="gramStart"/>
      <w:r w:rsidRPr="00D275FA">
        <w:rPr>
          <w:rFonts w:ascii="Arial" w:eastAsia="Calibri" w:hAnsi="Arial" w:cs="Arial"/>
          <w:b/>
          <w:sz w:val="24"/>
          <w:szCs w:val="24"/>
        </w:rPr>
        <w:t>утратившим</w:t>
      </w:r>
      <w:proofErr w:type="gramEnd"/>
      <w:r w:rsidRPr="00D275FA">
        <w:rPr>
          <w:rFonts w:ascii="Arial" w:eastAsia="Calibri" w:hAnsi="Arial" w:cs="Arial"/>
          <w:b/>
          <w:sz w:val="24"/>
          <w:szCs w:val="24"/>
        </w:rPr>
        <w:t xml:space="preserve"> силу решения Совета </w:t>
      </w:r>
      <w:proofErr w:type="spellStart"/>
      <w:r w:rsidR="00B8213D" w:rsidRPr="00D275FA">
        <w:rPr>
          <w:rFonts w:ascii="Arial" w:eastAsia="Calibri" w:hAnsi="Arial" w:cs="Arial"/>
          <w:b/>
          <w:sz w:val="24"/>
          <w:szCs w:val="24"/>
        </w:rPr>
        <w:t>Аксаринского</w:t>
      </w:r>
      <w:proofErr w:type="spellEnd"/>
      <w:r w:rsidRPr="00D275FA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D275FA">
        <w:rPr>
          <w:rFonts w:ascii="Arial" w:eastAsia="Calibri" w:hAnsi="Arial" w:cs="Arial"/>
          <w:b/>
          <w:sz w:val="24"/>
          <w:szCs w:val="24"/>
        </w:rPr>
        <w:t>Заинского</w:t>
      </w:r>
      <w:proofErr w:type="spellEnd"/>
      <w:r w:rsidRPr="00D275FA">
        <w:rPr>
          <w:rFonts w:ascii="Arial" w:eastAsia="Calibri" w:hAnsi="Arial" w:cs="Arial"/>
          <w:b/>
          <w:sz w:val="24"/>
          <w:szCs w:val="24"/>
        </w:rPr>
        <w:t xml:space="preserve"> муниципального района Республики Татарстан от </w:t>
      </w:r>
      <w:r w:rsidR="00B8213D" w:rsidRPr="00D275FA">
        <w:rPr>
          <w:rFonts w:ascii="Arial" w:eastAsia="Calibri" w:hAnsi="Arial" w:cs="Arial"/>
          <w:b/>
          <w:sz w:val="24"/>
          <w:szCs w:val="24"/>
        </w:rPr>
        <w:t>11.05.2023</w:t>
      </w:r>
      <w:r w:rsidRPr="00D275FA">
        <w:rPr>
          <w:rFonts w:ascii="Arial" w:eastAsia="Calibri" w:hAnsi="Arial" w:cs="Arial"/>
          <w:b/>
          <w:sz w:val="24"/>
          <w:szCs w:val="24"/>
        </w:rPr>
        <w:t xml:space="preserve"> №</w:t>
      </w:r>
      <w:r w:rsidR="00B8213D" w:rsidRPr="00D275FA">
        <w:rPr>
          <w:rFonts w:ascii="Arial" w:eastAsia="Calibri" w:hAnsi="Arial" w:cs="Arial"/>
          <w:b/>
          <w:sz w:val="24"/>
          <w:szCs w:val="24"/>
        </w:rPr>
        <w:t>97</w:t>
      </w:r>
      <w:r w:rsidRPr="00D275FA">
        <w:rPr>
          <w:rFonts w:ascii="Arial" w:eastAsia="Calibri" w:hAnsi="Arial" w:cs="Arial"/>
          <w:b/>
          <w:sz w:val="24"/>
          <w:szCs w:val="24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</w:t>
      </w:r>
    </w:p>
    <w:p w:rsidR="0037399E" w:rsidRPr="00D275FA" w:rsidRDefault="0037399E" w:rsidP="0037399E">
      <w:pPr>
        <w:spacing w:after="200" w:line="240" w:lineRule="auto"/>
        <w:ind w:right="2948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37399E" w:rsidRPr="00D275FA" w:rsidRDefault="0037399E" w:rsidP="0037399E">
      <w:pPr>
        <w:spacing w:after="200" w:line="240" w:lineRule="auto"/>
        <w:ind w:right="294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37399E" w:rsidRPr="00D275FA" w:rsidRDefault="0037399E" w:rsidP="00D77A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275FA">
        <w:rPr>
          <w:rFonts w:ascii="Arial" w:eastAsia="Times New Roman" w:hAnsi="Arial" w:cs="Arial"/>
          <w:sz w:val="24"/>
          <w:szCs w:val="24"/>
          <w:lang w:eastAsia="ru-RU"/>
        </w:rPr>
        <w:t>В соо</w:t>
      </w:r>
      <w:r w:rsidR="008345CE" w:rsidRPr="00D275FA">
        <w:rPr>
          <w:rFonts w:ascii="Arial" w:eastAsia="Times New Roman" w:hAnsi="Arial" w:cs="Arial"/>
          <w:sz w:val="24"/>
          <w:szCs w:val="24"/>
          <w:lang w:eastAsia="ru-RU"/>
        </w:rPr>
        <w:t>тветствии с Налоговым кодекс</w:t>
      </w:r>
      <w:bookmarkStart w:id="0" w:name="_GoBack"/>
      <w:bookmarkEnd w:id="0"/>
      <w:r w:rsidR="008345CE" w:rsidRPr="00D275FA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</w:t>
      </w:r>
      <w:r w:rsidR="00D77AAE" w:rsidRPr="00D275FA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20 марта 2025</w:t>
      </w:r>
      <w:r w:rsidR="00FC4283"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D77AAE"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, Законом Республики Татарстан от 28 июля 2004 года № 45-ЗРТ «О местном самоуправлении в Республике Татарстан», руководствуясь Уставом </w:t>
      </w:r>
      <w:proofErr w:type="spellStart"/>
      <w:r w:rsidR="00B8213D" w:rsidRPr="00D275FA">
        <w:rPr>
          <w:rFonts w:ascii="Arial" w:eastAsia="Times New Roman" w:hAnsi="Arial" w:cs="Arial"/>
          <w:sz w:val="24"/>
          <w:szCs w:val="24"/>
          <w:lang w:eastAsia="ru-RU"/>
        </w:rPr>
        <w:t>Аксаринского</w:t>
      </w:r>
      <w:proofErr w:type="spellEnd"/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D275FA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Совет </w:t>
      </w:r>
      <w:proofErr w:type="spellStart"/>
      <w:r w:rsidR="00B8213D" w:rsidRPr="00D275FA">
        <w:rPr>
          <w:rFonts w:ascii="Arial" w:eastAsia="Times New Roman" w:hAnsi="Arial" w:cs="Arial"/>
          <w:sz w:val="24"/>
          <w:szCs w:val="24"/>
          <w:lang w:eastAsia="ru-RU"/>
        </w:rPr>
        <w:t>Аксаринского</w:t>
      </w:r>
      <w:proofErr w:type="spellEnd"/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D275FA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proofErr w:type="gramEnd"/>
    </w:p>
    <w:p w:rsidR="0037399E" w:rsidRPr="00D275FA" w:rsidRDefault="0037399E" w:rsidP="003739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399E" w:rsidRPr="00D275FA" w:rsidRDefault="0037399E" w:rsidP="0037399E">
      <w:pPr>
        <w:tabs>
          <w:tab w:val="left" w:pos="567"/>
        </w:tabs>
        <w:spacing w:after="200" w:line="276" w:lineRule="auto"/>
        <w:ind w:right="44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D275FA">
        <w:rPr>
          <w:rFonts w:ascii="Arial" w:eastAsia="Calibri" w:hAnsi="Arial" w:cs="Arial"/>
          <w:b/>
          <w:sz w:val="24"/>
          <w:szCs w:val="24"/>
        </w:rPr>
        <w:t>РЕШИЛ:</w:t>
      </w:r>
    </w:p>
    <w:p w:rsidR="008A51E4" w:rsidRPr="00D275FA" w:rsidRDefault="0037399E" w:rsidP="00D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D77AAE"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решение Совета </w:t>
      </w:r>
      <w:proofErr w:type="spellStart"/>
      <w:r w:rsidR="00B8213D" w:rsidRPr="00D275FA">
        <w:rPr>
          <w:rFonts w:ascii="Arial" w:eastAsia="Times New Roman" w:hAnsi="Arial" w:cs="Arial"/>
          <w:sz w:val="24"/>
          <w:szCs w:val="24"/>
          <w:lang w:eastAsia="ru-RU"/>
        </w:rPr>
        <w:t>Аксаринского</w:t>
      </w:r>
      <w:proofErr w:type="spellEnd"/>
      <w:r w:rsidR="00D77AAE"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D77AAE" w:rsidRPr="00D275FA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D77AAE"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от </w:t>
      </w:r>
      <w:r w:rsidR="00B8213D" w:rsidRPr="00D275FA">
        <w:rPr>
          <w:rFonts w:ascii="Arial" w:eastAsia="Times New Roman" w:hAnsi="Arial" w:cs="Arial"/>
          <w:sz w:val="24"/>
          <w:szCs w:val="24"/>
          <w:lang w:eastAsia="ru-RU"/>
        </w:rPr>
        <w:t>11.05.</w:t>
      </w:r>
      <w:r w:rsidR="00D77AAE" w:rsidRPr="00D275FA">
        <w:rPr>
          <w:rFonts w:ascii="Arial" w:eastAsia="Times New Roman" w:hAnsi="Arial" w:cs="Arial"/>
          <w:sz w:val="24"/>
          <w:szCs w:val="24"/>
          <w:lang w:eastAsia="ru-RU"/>
        </w:rPr>
        <w:t>2023 №</w:t>
      </w:r>
      <w:r w:rsidR="00B8213D" w:rsidRPr="00D275FA">
        <w:rPr>
          <w:rFonts w:ascii="Arial" w:eastAsia="Times New Roman" w:hAnsi="Arial" w:cs="Arial"/>
          <w:sz w:val="24"/>
          <w:szCs w:val="24"/>
          <w:lang w:eastAsia="ru-RU"/>
        </w:rPr>
        <w:t>97</w:t>
      </w:r>
      <w:r w:rsidR="00D77AAE"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налогов».</w:t>
      </w:r>
    </w:p>
    <w:p w:rsidR="00D77AAE" w:rsidRPr="00D275FA" w:rsidRDefault="00D77AAE" w:rsidP="00D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разместить на официальном сайте </w:t>
      </w:r>
      <w:proofErr w:type="spellStart"/>
      <w:r w:rsidRPr="00D275FA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 разделе «Сельские поселения».</w:t>
      </w:r>
    </w:p>
    <w:p w:rsidR="00D77AAE" w:rsidRPr="00D275FA" w:rsidRDefault="00D77AAE" w:rsidP="00D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75FA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:rsidR="00D77AAE" w:rsidRPr="00D275FA" w:rsidRDefault="00D77AAE" w:rsidP="00D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D275F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D77AAE" w:rsidRPr="00D275FA" w:rsidRDefault="00D77AAE" w:rsidP="00D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AAE" w:rsidRPr="00D275FA" w:rsidRDefault="00D77AAE" w:rsidP="00D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AAE" w:rsidRPr="00D275FA" w:rsidRDefault="00D77AAE" w:rsidP="00D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75FA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  <w:r w:rsidRPr="00D275F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</w:t>
      </w:r>
      <w:r w:rsidR="00B8213D"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D275F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B8213D" w:rsidRPr="00D275FA">
        <w:rPr>
          <w:rFonts w:ascii="Arial" w:eastAsia="Times New Roman" w:hAnsi="Arial" w:cs="Arial"/>
          <w:sz w:val="24"/>
          <w:szCs w:val="24"/>
          <w:lang w:eastAsia="ru-RU"/>
        </w:rPr>
        <w:t>Ю.И.Гильманов</w:t>
      </w:r>
      <w:proofErr w:type="spellEnd"/>
    </w:p>
    <w:sectPr w:rsidR="00D77AAE" w:rsidRPr="00D275FA" w:rsidSect="006C0D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77E"/>
    <w:rsid w:val="0011177E"/>
    <w:rsid w:val="00297180"/>
    <w:rsid w:val="0037399E"/>
    <w:rsid w:val="003D7978"/>
    <w:rsid w:val="006C0D59"/>
    <w:rsid w:val="008345CE"/>
    <w:rsid w:val="008A51E4"/>
    <w:rsid w:val="009C1B07"/>
    <w:rsid w:val="00B8213D"/>
    <w:rsid w:val="00BB429B"/>
    <w:rsid w:val="00CD2C52"/>
    <w:rsid w:val="00D275FA"/>
    <w:rsid w:val="00D56ADC"/>
    <w:rsid w:val="00D64521"/>
    <w:rsid w:val="00D77AAE"/>
    <w:rsid w:val="00FC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180"/>
    <w:pPr>
      <w:spacing w:after="0" w:line="240" w:lineRule="auto"/>
    </w:pPr>
  </w:style>
  <w:style w:type="character" w:customStyle="1" w:styleId="a4">
    <w:name w:val="Цветовое выделение"/>
    <w:rsid w:val="006C0D59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2025-12-20T03:29:00Z</cp:lastPrinted>
  <dcterms:created xsi:type="dcterms:W3CDTF">2025-12-13T06:35:00Z</dcterms:created>
  <dcterms:modified xsi:type="dcterms:W3CDTF">2025-12-23T04:15:00Z</dcterms:modified>
</cp:coreProperties>
</file>