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A6" w:rsidRDefault="007318A6" w:rsidP="007318A6">
      <w:pPr>
        <w:pStyle w:val="a3"/>
        <w:jc w:val="center"/>
      </w:pPr>
      <w:r>
        <w:rPr>
          <w:b/>
          <w:bCs/>
          <w:sz w:val="20"/>
          <w:szCs w:val="20"/>
          <w:bdr w:val="none" w:sz="0" w:space="0" w:color="auto" w:frame="1"/>
        </w:rPr>
        <w:t>Штормовое предупреждение о заморозках</w:t>
      </w:r>
    </w:p>
    <w:p w:rsidR="007318A6" w:rsidRDefault="007318A6" w:rsidP="007318A6">
      <w:pPr>
        <w:pStyle w:val="a3"/>
        <w:jc w:val="center"/>
      </w:pPr>
      <w:r>
        <w:rPr>
          <w:b/>
          <w:bCs/>
          <w:sz w:val="20"/>
          <w:szCs w:val="20"/>
          <w:bdr w:val="none" w:sz="0" w:space="0" w:color="auto" w:frame="1"/>
        </w:rPr>
        <w:t>на территории Республики Татарстан  </w:t>
      </w:r>
    </w:p>
    <w:p w:rsidR="007318A6" w:rsidRDefault="007318A6" w:rsidP="007318A6">
      <w:pPr>
        <w:pStyle w:val="a3"/>
        <w:jc w:val="center"/>
      </w:pPr>
      <w:r>
        <w:rPr>
          <w:rFonts w:ascii="Trebuchet MS" w:hAnsi="Trebuchet MS" w:cs="Calibri"/>
          <w:spacing w:val="2"/>
          <w:sz w:val="20"/>
          <w:szCs w:val="20"/>
          <w:bdr w:val="none" w:sz="0" w:space="0" w:color="auto" w:frame="1"/>
        </w:rPr>
        <w:t>13-14 сентября 2025 г. в ночные и утренние часы на территории Республики Татарстан местами ожидаются заморозки в воздухе и на почве до -2°, в г. Казани 13 сентября в низких местах до -1°.</w:t>
      </w:r>
    </w:p>
    <w:p w:rsidR="00725918" w:rsidRDefault="00725918">
      <w:bookmarkStart w:id="0" w:name="_GoBack"/>
      <w:bookmarkEnd w:id="0"/>
    </w:p>
    <w:sectPr w:rsidR="0072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A6"/>
    <w:rsid w:val="00725918"/>
    <w:rsid w:val="0073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4D145-B9D6-4693-B8B3-B207741A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2025-09-12T11:01:00Z</dcterms:created>
  <dcterms:modified xsi:type="dcterms:W3CDTF">2025-09-12T11:01:00Z</dcterms:modified>
</cp:coreProperties>
</file>