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CE6" w:rsidRDefault="00846CE6" w:rsidP="00B1249B">
      <w:pPr>
        <w:spacing w:after="0" w:line="240" w:lineRule="auto"/>
        <w:jc w:val="center"/>
        <w:outlineLvl w:val="0"/>
        <w:rPr>
          <w:rFonts w:ascii="Times New Roman" w:eastAsia="Times New Roman" w:hAnsi="Times New Roman" w:cs="Times New Roman"/>
          <w:b/>
          <w:bCs/>
          <w:kern w:val="36"/>
          <w:sz w:val="28"/>
          <w:szCs w:val="28"/>
          <w:lang w:eastAsia="ru-RU"/>
        </w:rPr>
      </w:pPr>
      <w:r w:rsidRPr="00B1249B">
        <w:rPr>
          <w:rFonts w:ascii="Times New Roman" w:eastAsia="Times New Roman" w:hAnsi="Times New Roman" w:cs="Times New Roman"/>
          <w:b/>
          <w:bCs/>
          <w:kern w:val="36"/>
          <w:sz w:val="28"/>
          <w:szCs w:val="28"/>
          <w:lang w:eastAsia="ru-RU"/>
        </w:rPr>
        <w:t>П</w:t>
      </w:r>
      <w:r w:rsidR="00B1249B">
        <w:rPr>
          <w:rFonts w:ascii="Times New Roman" w:eastAsia="Times New Roman" w:hAnsi="Times New Roman" w:cs="Times New Roman"/>
          <w:b/>
          <w:bCs/>
          <w:kern w:val="36"/>
          <w:sz w:val="28"/>
          <w:szCs w:val="28"/>
          <w:lang w:eastAsia="ru-RU"/>
        </w:rPr>
        <w:t>амятка по пе</w:t>
      </w:r>
      <w:r w:rsidRPr="00B1249B">
        <w:rPr>
          <w:rFonts w:ascii="Times New Roman" w:eastAsia="Times New Roman" w:hAnsi="Times New Roman" w:cs="Times New Roman"/>
          <w:b/>
          <w:bCs/>
          <w:kern w:val="36"/>
          <w:sz w:val="28"/>
          <w:szCs w:val="28"/>
          <w:lang w:eastAsia="ru-RU"/>
        </w:rPr>
        <w:t>нсионно</w:t>
      </w:r>
      <w:r w:rsidR="00B1249B">
        <w:rPr>
          <w:rFonts w:ascii="Times New Roman" w:eastAsia="Times New Roman" w:hAnsi="Times New Roman" w:cs="Times New Roman"/>
          <w:b/>
          <w:bCs/>
          <w:kern w:val="36"/>
          <w:sz w:val="28"/>
          <w:szCs w:val="28"/>
          <w:lang w:eastAsia="ru-RU"/>
        </w:rPr>
        <w:t>му</w:t>
      </w:r>
      <w:r w:rsidRPr="00B1249B">
        <w:rPr>
          <w:rFonts w:ascii="Times New Roman" w:eastAsia="Times New Roman" w:hAnsi="Times New Roman" w:cs="Times New Roman"/>
          <w:b/>
          <w:bCs/>
          <w:kern w:val="36"/>
          <w:sz w:val="28"/>
          <w:szCs w:val="28"/>
          <w:lang w:eastAsia="ru-RU"/>
        </w:rPr>
        <w:t xml:space="preserve"> </w:t>
      </w:r>
      <w:bookmarkStart w:id="0" w:name="_GoBack"/>
      <w:bookmarkEnd w:id="0"/>
      <w:r w:rsidRPr="00B1249B">
        <w:rPr>
          <w:rFonts w:ascii="Times New Roman" w:eastAsia="Times New Roman" w:hAnsi="Times New Roman" w:cs="Times New Roman"/>
          <w:b/>
          <w:bCs/>
          <w:kern w:val="36"/>
          <w:sz w:val="28"/>
          <w:szCs w:val="28"/>
          <w:lang w:eastAsia="ru-RU"/>
        </w:rPr>
        <w:t>страховани</w:t>
      </w:r>
      <w:r w:rsidR="00B1249B">
        <w:rPr>
          <w:rFonts w:ascii="Times New Roman" w:eastAsia="Times New Roman" w:hAnsi="Times New Roman" w:cs="Times New Roman"/>
          <w:b/>
          <w:bCs/>
          <w:kern w:val="36"/>
          <w:sz w:val="28"/>
          <w:szCs w:val="28"/>
          <w:lang w:eastAsia="ru-RU"/>
        </w:rPr>
        <w:t>ю</w:t>
      </w:r>
      <w:r w:rsidRPr="00B1249B">
        <w:rPr>
          <w:rFonts w:ascii="Times New Roman" w:eastAsia="Times New Roman" w:hAnsi="Times New Roman" w:cs="Times New Roman"/>
          <w:b/>
          <w:bCs/>
          <w:kern w:val="36"/>
          <w:sz w:val="28"/>
          <w:szCs w:val="28"/>
          <w:lang w:eastAsia="ru-RU"/>
        </w:rPr>
        <w:t xml:space="preserve"> индивидуальных предпринимателей и других </w:t>
      </w:r>
      <w:proofErr w:type="spellStart"/>
      <w:r w:rsidRPr="00B1249B">
        <w:rPr>
          <w:rFonts w:ascii="Times New Roman" w:eastAsia="Times New Roman" w:hAnsi="Times New Roman" w:cs="Times New Roman"/>
          <w:b/>
          <w:bCs/>
          <w:kern w:val="36"/>
          <w:sz w:val="28"/>
          <w:szCs w:val="28"/>
          <w:lang w:eastAsia="ru-RU"/>
        </w:rPr>
        <w:t>самозанятых</w:t>
      </w:r>
      <w:proofErr w:type="spellEnd"/>
      <w:r w:rsidRPr="00B1249B">
        <w:rPr>
          <w:rFonts w:ascii="Times New Roman" w:eastAsia="Times New Roman" w:hAnsi="Times New Roman" w:cs="Times New Roman"/>
          <w:b/>
          <w:bCs/>
          <w:kern w:val="36"/>
          <w:sz w:val="28"/>
          <w:szCs w:val="28"/>
          <w:lang w:eastAsia="ru-RU"/>
        </w:rPr>
        <w:t xml:space="preserve"> граждан</w:t>
      </w:r>
    </w:p>
    <w:p w:rsidR="00B1249B" w:rsidRPr="00B1249B" w:rsidRDefault="006B3B5D" w:rsidP="00B1249B">
      <w:pPr>
        <w:spacing w:after="0" w:line="240" w:lineRule="auto"/>
        <w:jc w:val="center"/>
        <w:rPr>
          <w:rFonts w:ascii="Times New Roman" w:hAnsi="Times New Roman" w:cs="Times New Roman"/>
          <w:sz w:val="28"/>
          <w:szCs w:val="28"/>
        </w:rPr>
      </w:pPr>
      <w:hyperlink r:id="rId5" w:history="1">
        <w:r w:rsidR="00B1249B" w:rsidRPr="00B1249B">
          <w:rPr>
            <w:rStyle w:val="a4"/>
            <w:rFonts w:ascii="Times New Roman" w:hAnsi="Times New Roman" w:cs="Times New Roman"/>
            <w:sz w:val="28"/>
            <w:szCs w:val="28"/>
          </w:rPr>
          <w:t>https://sfr.gov.ru/grazhdanam/volunataryinsurance/</w:t>
        </w:r>
      </w:hyperlink>
    </w:p>
    <w:p w:rsidR="00B1249B" w:rsidRPr="00B1249B" w:rsidRDefault="00B1249B" w:rsidP="00B1249B">
      <w:pPr>
        <w:spacing w:after="0" w:line="240" w:lineRule="auto"/>
        <w:jc w:val="both"/>
        <w:outlineLvl w:val="0"/>
        <w:rPr>
          <w:rFonts w:ascii="Times New Roman" w:eastAsia="Times New Roman" w:hAnsi="Times New Roman" w:cs="Times New Roman"/>
          <w:b/>
          <w:bCs/>
          <w:kern w:val="36"/>
          <w:sz w:val="28"/>
          <w:szCs w:val="28"/>
          <w:lang w:eastAsia="ru-RU"/>
        </w:rPr>
      </w:pPr>
    </w:p>
    <w:p w:rsidR="00846CE6" w:rsidRPr="00B1249B" w:rsidRDefault="00846CE6" w:rsidP="00B1249B">
      <w:pPr>
        <w:spacing w:after="0" w:line="240" w:lineRule="auto"/>
        <w:ind w:firstLine="709"/>
        <w:jc w:val="both"/>
        <w:rPr>
          <w:rFonts w:ascii="Times New Roman" w:eastAsia="Times New Roman" w:hAnsi="Times New Roman" w:cs="Times New Roman"/>
          <w:sz w:val="28"/>
          <w:szCs w:val="28"/>
          <w:lang w:eastAsia="ru-RU"/>
        </w:rPr>
      </w:pPr>
      <w:r w:rsidRPr="00B1249B">
        <w:rPr>
          <w:rFonts w:ascii="Times New Roman" w:eastAsia="Times New Roman" w:hAnsi="Times New Roman" w:cs="Times New Roman"/>
          <w:sz w:val="28"/>
          <w:szCs w:val="28"/>
          <w:lang w:eastAsia="ru-RU"/>
        </w:rPr>
        <w:t xml:space="preserve">Выделяют две группы </w:t>
      </w:r>
      <w:proofErr w:type="spellStart"/>
      <w:r w:rsidRPr="00B1249B">
        <w:rPr>
          <w:rFonts w:ascii="Times New Roman" w:eastAsia="Times New Roman" w:hAnsi="Times New Roman" w:cs="Times New Roman"/>
          <w:sz w:val="28"/>
          <w:szCs w:val="28"/>
          <w:lang w:eastAsia="ru-RU"/>
        </w:rPr>
        <w:t>самозанятых</w:t>
      </w:r>
      <w:proofErr w:type="spellEnd"/>
      <w:r w:rsidRPr="00B1249B">
        <w:rPr>
          <w:rFonts w:ascii="Times New Roman" w:eastAsia="Times New Roman" w:hAnsi="Times New Roman" w:cs="Times New Roman"/>
          <w:sz w:val="28"/>
          <w:szCs w:val="28"/>
          <w:lang w:eastAsia="ru-RU"/>
        </w:rPr>
        <w:t>, которые имеют разный налоговый статус и порядок уплаты страховых взносов:</w:t>
      </w:r>
    </w:p>
    <w:p w:rsidR="00846CE6" w:rsidRPr="00B1249B" w:rsidRDefault="00846CE6" w:rsidP="00B1249B">
      <w:pPr>
        <w:numPr>
          <w:ilvl w:val="0"/>
          <w:numId w:val="2"/>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B1249B">
        <w:rPr>
          <w:rFonts w:ascii="Times New Roman" w:eastAsia="Times New Roman" w:hAnsi="Times New Roman" w:cs="Times New Roman"/>
          <w:sz w:val="28"/>
          <w:szCs w:val="28"/>
          <w:lang w:eastAsia="ru-RU"/>
        </w:rPr>
        <w:t>Индивидуальные предприниматели, главы и члены крестьянских (фермерских) хозяйств, адвокаты, арбитражные управляющие, нотариусы, занимающиеся частной практикой, а также иные лица, занимающиеся частной практикой, но не являющиеся индивидуальными предпринимателями</w:t>
      </w:r>
      <w:r w:rsidR="00B1249B">
        <w:rPr>
          <w:rFonts w:ascii="Times New Roman" w:eastAsia="Times New Roman" w:hAnsi="Times New Roman" w:cs="Times New Roman"/>
          <w:sz w:val="28"/>
          <w:szCs w:val="28"/>
          <w:lang w:eastAsia="ru-RU"/>
        </w:rPr>
        <w:t xml:space="preserve"> </w:t>
      </w:r>
      <w:r w:rsidR="00B1249B" w:rsidRPr="00B1249B">
        <w:rPr>
          <w:rFonts w:ascii="Times New Roman" w:eastAsia="Times New Roman" w:hAnsi="Times New Roman" w:cs="Times New Roman"/>
          <w:color w:val="212121"/>
          <w:sz w:val="28"/>
          <w:szCs w:val="28"/>
          <w:lang w:eastAsia="ru-RU"/>
        </w:rPr>
        <w:t>(далее — предприниматели)</w:t>
      </w:r>
      <w:r w:rsidR="00B1249B">
        <w:rPr>
          <w:rFonts w:ascii="Times New Roman" w:eastAsia="Times New Roman" w:hAnsi="Times New Roman" w:cs="Times New Roman"/>
          <w:sz w:val="28"/>
          <w:szCs w:val="28"/>
          <w:lang w:eastAsia="ru-RU"/>
        </w:rPr>
        <w:t>;</w:t>
      </w:r>
    </w:p>
    <w:p w:rsidR="00846CE6" w:rsidRPr="00B1249B" w:rsidRDefault="00846CE6" w:rsidP="00B1249B">
      <w:pPr>
        <w:numPr>
          <w:ilvl w:val="0"/>
          <w:numId w:val="2"/>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B1249B">
        <w:rPr>
          <w:rFonts w:ascii="Times New Roman" w:eastAsia="Times New Roman" w:hAnsi="Times New Roman" w:cs="Times New Roman"/>
          <w:sz w:val="28"/>
          <w:szCs w:val="28"/>
          <w:lang w:eastAsia="ru-RU"/>
        </w:rPr>
        <w:t>Плательщики налога на профессиональный доход (НПД)</w:t>
      </w:r>
      <w:r w:rsidR="00B1249B">
        <w:rPr>
          <w:rFonts w:ascii="Times New Roman" w:eastAsia="Times New Roman" w:hAnsi="Times New Roman" w:cs="Times New Roman"/>
          <w:sz w:val="28"/>
          <w:szCs w:val="28"/>
          <w:lang w:eastAsia="ru-RU"/>
        </w:rPr>
        <w:t>.</w:t>
      </w:r>
    </w:p>
    <w:p w:rsidR="005F6FB4" w:rsidRDefault="005F6FB4" w:rsidP="00B1249B">
      <w:pPr>
        <w:spacing w:after="0" w:line="240" w:lineRule="auto"/>
        <w:ind w:firstLine="709"/>
        <w:jc w:val="both"/>
        <w:rPr>
          <w:rFonts w:ascii="Times New Roman" w:hAnsi="Times New Roman" w:cs="Times New Roman"/>
          <w:sz w:val="28"/>
          <w:szCs w:val="28"/>
        </w:rPr>
      </w:pPr>
    </w:p>
    <w:p w:rsidR="00B1249B" w:rsidRPr="00B1249B" w:rsidRDefault="00B1249B" w:rsidP="00B1249B">
      <w:pPr>
        <w:spacing w:after="0" w:line="240" w:lineRule="auto"/>
        <w:ind w:firstLine="709"/>
        <w:jc w:val="both"/>
        <w:rPr>
          <w:rFonts w:ascii="Times New Roman" w:eastAsia="Times New Roman" w:hAnsi="Times New Roman" w:cs="Times New Roman"/>
          <w:sz w:val="28"/>
          <w:szCs w:val="28"/>
          <w:lang w:eastAsia="ru-RU"/>
        </w:rPr>
      </w:pPr>
      <w:r w:rsidRPr="00B1249B">
        <w:rPr>
          <w:rFonts w:ascii="Times New Roman" w:eastAsia="Times New Roman" w:hAnsi="Times New Roman" w:cs="Times New Roman"/>
          <w:sz w:val="28"/>
          <w:szCs w:val="28"/>
          <w:lang w:eastAsia="ru-RU"/>
        </w:rPr>
        <w:t xml:space="preserve">Для всех категорий </w:t>
      </w:r>
      <w:proofErr w:type="spellStart"/>
      <w:r w:rsidRPr="00B1249B">
        <w:rPr>
          <w:rFonts w:ascii="Times New Roman" w:eastAsia="Times New Roman" w:hAnsi="Times New Roman" w:cs="Times New Roman"/>
          <w:sz w:val="28"/>
          <w:szCs w:val="28"/>
          <w:lang w:eastAsia="ru-RU"/>
        </w:rPr>
        <w:t>самозанятых</w:t>
      </w:r>
      <w:proofErr w:type="spellEnd"/>
      <w:r w:rsidRPr="00B1249B">
        <w:rPr>
          <w:rFonts w:ascii="Times New Roman" w:eastAsia="Times New Roman" w:hAnsi="Times New Roman" w:cs="Times New Roman"/>
          <w:sz w:val="28"/>
          <w:szCs w:val="28"/>
          <w:lang w:eastAsia="ru-RU"/>
        </w:rPr>
        <w:t xml:space="preserve"> граждан установлены единые условия назначения страховой пенсии по старости:</w:t>
      </w:r>
    </w:p>
    <w:p w:rsidR="00B1249B" w:rsidRPr="00B1249B" w:rsidRDefault="00B1249B" w:rsidP="00B1249B">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B1249B">
        <w:rPr>
          <w:rFonts w:ascii="Times New Roman" w:eastAsia="Times New Roman" w:hAnsi="Times New Roman" w:cs="Times New Roman"/>
          <w:sz w:val="28"/>
          <w:szCs w:val="28"/>
          <w:lang w:eastAsia="ru-RU"/>
        </w:rPr>
        <w:t>Наличие страхового стажа не менее 15 лет</w:t>
      </w:r>
    </w:p>
    <w:p w:rsidR="00B1249B" w:rsidRPr="00B1249B" w:rsidRDefault="00B1249B" w:rsidP="00B1249B">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B1249B">
        <w:rPr>
          <w:rFonts w:ascii="Times New Roman" w:eastAsia="Times New Roman" w:hAnsi="Times New Roman" w:cs="Times New Roman"/>
          <w:sz w:val="28"/>
          <w:szCs w:val="28"/>
          <w:lang w:eastAsia="ru-RU"/>
        </w:rPr>
        <w:t>Наличие индивидуального пенсионного коэффициента (ИПК) с величиной не менее 30</w:t>
      </w:r>
    </w:p>
    <w:p w:rsidR="00B1249B" w:rsidRPr="00B1249B" w:rsidRDefault="00B1249B" w:rsidP="00B1249B">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B1249B">
        <w:rPr>
          <w:rFonts w:ascii="Times New Roman" w:eastAsia="Times New Roman" w:hAnsi="Times New Roman" w:cs="Times New Roman"/>
          <w:sz w:val="28"/>
          <w:szCs w:val="28"/>
          <w:lang w:eastAsia="ru-RU"/>
        </w:rPr>
        <w:t>Достижение пенсионного возраста</w:t>
      </w:r>
      <w:r w:rsidR="00C17379">
        <w:rPr>
          <w:rFonts w:ascii="Times New Roman" w:eastAsia="Times New Roman" w:hAnsi="Times New Roman" w:cs="Times New Roman"/>
          <w:sz w:val="28"/>
          <w:szCs w:val="28"/>
          <w:lang w:eastAsia="ru-RU"/>
        </w:rPr>
        <w:t>.</w:t>
      </w:r>
    </w:p>
    <w:p w:rsidR="00B1249B" w:rsidRDefault="00B1249B" w:rsidP="00B1249B">
      <w:pPr>
        <w:spacing w:after="0" w:line="240" w:lineRule="auto"/>
        <w:jc w:val="both"/>
        <w:rPr>
          <w:rFonts w:ascii="Times New Roman" w:hAnsi="Times New Roman" w:cs="Times New Roman"/>
          <w:sz w:val="28"/>
          <w:szCs w:val="28"/>
        </w:rPr>
      </w:pPr>
    </w:p>
    <w:p w:rsidR="00B1249B" w:rsidRPr="00B1249B" w:rsidRDefault="00B1249B" w:rsidP="00B1249B">
      <w:pPr>
        <w:spacing w:after="0" w:line="240" w:lineRule="auto"/>
        <w:jc w:val="both"/>
        <w:rPr>
          <w:rFonts w:ascii="Times New Roman" w:hAnsi="Times New Roman" w:cs="Times New Roman"/>
          <w:b/>
          <w:sz w:val="28"/>
          <w:szCs w:val="28"/>
        </w:rPr>
      </w:pPr>
      <w:r w:rsidRPr="00B1249B">
        <w:rPr>
          <w:rFonts w:ascii="Times New Roman" w:hAnsi="Times New Roman" w:cs="Times New Roman"/>
          <w:b/>
          <w:sz w:val="28"/>
          <w:szCs w:val="28"/>
        </w:rPr>
        <w:t>Предприниматели</w:t>
      </w:r>
    </w:p>
    <w:p w:rsidR="00846CE6" w:rsidRPr="00B1249B" w:rsidRDefault="006B3B5D" w:rsidP="00B1249B">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hyperlink r:id="rId6" w:history="1">
        <w:r w:rsidR="00846CE6" w:rsidRPr="00B1249B">
          <w:rPr>
            <w:rFonts w:ascii="Times New Roman" w:eastAsia="Times New Roman" w:hAnsi="Times New Roman" w:cs="Times New Roman"/>
            <w:color w:val="212121"/>
            <w:sz w:val="28"/>
            <w:szCs w:val="28"/>
            <w:u w:val="single"/>
            <w:lang w:eastAsia="ru-RU"/>
          </w:rPr>
          <w:t>Обязательные взносы на ОПС предпринимателей</w:t>
        </w:r>
      </w:hyperlink>
      <w:r w:rsidR="00B1249B">
        <w:rPr>
          <w:rFonts w:ascii="Times New Roman" w:eastAsia="Times New Roman" w:hAnsi="Times New Roman" w:cs="Times New Roman"/>
          <w:color w:val="212121"/>
          <w:sz w:val="28"/>
          <w:szCs w:val="28"/>
          <w:u w:val="single"/>
          <w:lang w:eastAsia="ru-RU"/>
        </w:rPr>
        <w:t>:</w:t>
      </w:r>
      <w:r w:rsidR="00B1249B" w:rsidRPr="00B1249B">
        <w:rPr>
          <w:rFonts w:ascii="Times New Roman" w:eastAsia="Times New Roman" w:hAnsi="Times New Roman" w:cs="Times New Roman"/>
          <w:color w:val="212121"/>
          <w:sz w:val="28"/>
          <w:szCs w:val="28"/>
          <w:lang w:eastAsia="ru-RU"/>
        </w:rPr>
        <w:t xml:space="preserve"> и</w:t>
      </w:r>
      <w:r w:rsidR="00846CE6" w:rsidRPr="00B1249B">
        <w:rPr>
          <w:rFonts w:ascii="Times New Roman" w:eastAsia="Times New Roman" w:hAnsi="Times New Roman" w:cs="Times New Roman"/>
          <w:color w:val="212121"/>
          <w:sz w:val="28"/>
          <w:szCs w:val="28"/>
          <w:lang w:eastAsia="ru-RU"/>
        </w:rPr>
        <w:t>ндивидуальные предприниматели, главы и члены крестьянских (фермерских) хозяйств, адвокаты, арбитражные управляющие, нотариусы, занимающиеся частной практикой, и иные лица, занимающиеся частной практикой, ежегодно уплачивают обязательные взносы, которые включают:</w:t>
      </w:r>
    </w:p>
    <w:p w:rsidR="00846CE6" w:rsidRPr="00B1249B" w:rsidRDefault="00846CE6" w:rsidP="00B1249B">
      <w:pPr>
        <w:numPr>
          <w:ilvl w:val="0"/>
          <w:numId w:val="3"/>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Совокупный фиксированный взнос на обязательное пенсионное страхование и обязательное медицинское страхование</w:t>
      </w:r>
    </w:p>
    <w:p w:rsidR="00846CE6" w:rsidRPr="00B1249B" w:rsidRDefault="00846CE6" w:rsidP="00B1249B">
      <w:pPr>
        <w:numPr>
          <w:ilvl w:val="0"/>
          <w:numId w:val="3"/>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Взнос в размере 1% годового дохода, превышающего 300</w:t>
      </w:r>
      <w:r w:rsidR="00C17379">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000</w:t>
      </w:r>
      <w:r w:rsidR="00C17379">
        <w:rPr>
          <w:rFonts w:ascii="Times New Roman" w:eastAsia="Times New Roman" w:hAnsi="Times New Roman" w:cs="Times New Roman"/>
          <w:color w:val="212121"/>
          <w:sz w:val="28"/>
          <w:szCs w:val="28"/>
          <w:lang w:eastAsia="ru-RU"/>
        </w:rPr>
        <w:t xml:space="preserve"> </w:t>
      </w:r>
      <w:r w:rsidRPr="00B1249B">
        <w:rPr>
          <w:rFonts w:ascii="Times New Roman" w:eastAsia="Times New Roman" w:hAnsi="Times New Roman" w:cs="Times New Roman"/>
          <w:color w:val="212121"/>
          <w:sz w:val="28"/>
          <w:szCs w:val="28"/>
          <w:lang w:eastAsia="ru-RU"/>
        </w:rPr>
        <w:t>руб. Этот платеж полностью направляется на ОПС</w:t>
      </w:r>
      <w:r w:rsidR="00B1249B">
        <w:rPr>
          <w:rFonts w:ascii="Times New Roman" w:eastAsia="Times New Roman" w:hAnsi="Times New Roman" w:cs="Times New Roman"/>
          <w:color w:val="212121"/>
          <w:sz w:val="28"/>
          <w:szCs w:val="28"/>
          <w:lang w:eastAsia="ru-RU"/>
        </w:rPr>
        <w:t>.</w:t>
      </w:r>
    </w:p>
    <w:p w:rsidR="005E6874" w:rsidRDefault="005E6874" w:rsidP="00B1249B">
      <w:pPr>
        <w:shd w:val="clear" w:color="auto" w:fill="FFFFFF"/>
        <w:spacing w:after="0" w:line="240" w:lineRule="auto"/>
        <w:ind w:firstLine="709"/>
        <w:jc w:val="both"/>
        <w:rPr>
          <w:rFonts w:ascii="Times New Roman" w:eastAsia="Times New Roman" w:hAnsi="Times New Roman" w:cs="Times New Roman"/>
          <w:bCs/>
          <w:color w:val="212121"/>
          <w:sz w:val="28"/>
          <w:szCs w:val="28"/>
          <w:u w:val="single"/>
          <w:lang w:eastAsia="ru-RU"/>
        </w:rPr>
      </w:pPr>
    </w:p>
    <w:p w:rsidR="00846CE6" w:rsidRPr="00B1249B" w:rsidRDefault="00846CE6" w:rsidP="00B1249B">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bCs/>
          <w:color w:val="212121"/>
          <w:sz w:val="28"/>
          <w:szCs w:val="28"/>
          <w:u w:val="single"/>
          <w:lang w:eastAsia="ru-RU"/>
        </w:rPr>
        <w:t>Совокупный фиксированный взнос</w:t>
      </w:r>
      <w:r w:rsidR="00B1249B" w:rsidRPr="00B1249B">
        <w:rPr>
          <w:rFonts w:ascii="Times New Roman" w:eastAsia="Times New Roman" w:hAnsi="Times New Roman" w:cs="Times New Roman"/>
          <w:bCs/>
          <w:color w:val="212121"/>
          <w:sz w:val="28"/>
          <w:szCs w:val="28"/>
          <w:lang w:eastAsia="ru-RU"/>
        </w:rPr>
        <w:t xml:space="preserve"> </w:t>
      </w:r>
      <w:r w:rsidRPr="00B1249B">
        <w:rPr>
          <w:rFonts w:ascii="Times New Roman" w:eastAsia="Times New Roman" w:hAnsi="Times New Roman" w:cs="Times New Roman"/>
          <w:color w:val="212121"/>
          <w:sz w:val="28"/>
          <w:szCs w:val="28"/>
          <w:lang w:eastAsia="ru-RU"/>
        </w:rPr>
        <w:t>уплачивается даже в том случае, если в течение расчетного периода предприниматель не работал и получил нулевой доход. Перечислить этот платеж на счет Федеральной налоговой службы необходимо до 31 декабря отчетного года.</w:t>
      </w:r>
    </w:p>
    <w:p w:rsidR="00846CE6" w:rsidRPr="00B1249B" w:rsidRDefault="00846CE6" w:rsidP="00B1249B">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В 2025 году совокупный фиксированный взнос равен 53</w:t>
      </w:r>
      <w:r w:rsidR="00B1249B">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658</w:t>
      </w:r>
      <w:r w:rsidR="00B1249B">
        <w:rPr>
          <w:rFonts w:ascii="Times New Roman" w:eastAsia="Times New Roman" w:hAnsi="Times New Roman" w:cs="Times New Roman"/>
          <w:color w:val="212121"/>
          <w:sz w:val="28"/>
          <w:szCs w:val="28"/>
          <w:lang w:eastAsia="ru-RU"/>
        </w:rPr>
        <w:t xml:space="preserve"> </w:t>
      </w:r>
      <w:r w:rsidRPr="00B1249B">
        <w:rPr>
          <w:rFonts w:ascii="Times New Roman" w:eastAsia="Times New Roman" w:hAnsi="Times New Roman" w:cs="Times New Roman"/>
          <w:color w:val="212121"/>
          <w:sz w:val="28"/>
          <w:szCs w:val="28"/>
          <w:lang w:eastAsia="ru-RU"/>
        </w:rPr>
        <w:t>руб., из которых 42</w:t>
      </w:r>
      <w:r w:rsidR="00B1249B">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984,24 руб. учитывается в качестве платежа на ОПС и 10</w:t>
      </w:r>
      <w:r w:rsidR="00B1249B">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673,76 руб. – на ОМС.</w:t>
      </w:r>
    </w:p>
    <w:p w:rsidR="00846CE6" w:rsidRPr="00B1249B" w:rsidRDefault="00846CE6" w:rsidP="00B1249B">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bCs/>
          <w:color w:val="212121"/>
          <w:sz w:val="28"/>
          <w:szCs w:val="28"/>
          <w:lang w:eastAsia="ru-RU"/>
        </w:rPr>
        <w:t>Платеж с дохода свыше 300</w:t>
      </w:r>
      <w:r w:rsidR="00B1249B">
        <w:rPr>
          <w:rFonts w:ascii="Times New Roman" w:eastAsia="Times New Roman" w:hAnsi="Times New Roman" w:cs="Times New Roman"/>
          <w:bCs/>
          <w:color w:val="212121"/>
          <w:sz w:val="28"/>
          <w:szCs w:val="28"/>
          <w:lang w:eastAsia="ru-RU"/>
        </w:rPr>
        <w:t> </w:t>
      </w:r>
      <w:r w:rsidRPr="00B1249B">
        <w:rPr>
          <w:rFonts w:ascii="Times New Roman" w:eastAsia="Times New Roman" w:hAnsi="Times New Roman" w:cs="Times New Roman"/>
          <w:bCs/>
          <w:color w:val="212121"/>
          <w:sz w:val="28"/>
          <w:szCs w:val="28"/>
          <w:lang w:eastAsia="ru-RU"/>
        </w:rPr>
        <w:t>000</w:t>
      </w:r>
      <w:r w:rsidR="00B1249B">
        <w:rPr>
          <w:rFonts w:ascii="Times New Roman" w:eastAsia="Times New Roman" w:hAnsi="Times New Roman" w:cs="Times New Roman"/>
          <w:bCs/>
          <w:color w:val="212121"/>
          <w:sz w:val="28"/>
          <w:szCs w:val="28"/>
          <w:lang w:eastAsia="ru-RU"/>
        </w:rPr>
        <w:t xml:space="preserve"> </w:t>
      </w:r>
      <w:r w:rsidRPr="00B1249B">
        <w:rPr>
          <w:rFonts w:ascii="Times New Roman" w:eastAsia="Times New Roman" w:hAnsi="Times New Roman" w:cs="Times New Roman"/>
          <w:bCs/>
          <w:color w:val="212121"/>
          <w:sz w:val="28"/>
          <w:szCs w:val="28"/>
          <w:lang w:eastAsia="ru-RU"/>
        </w:rPr>
        <w:t>руб.</w:t>
      </w:r>
      <w:r w:rsidRPr="00B1249B">
        <w:rPr>
          <w:rFonts w:ascii="Times New Roman" w:eastAsia="Times New Roman" w:hAnsi="Times New Roman" w:cs="Times New Roman"/>
          <w:color w:val="212121"/>
          <w:sz w:val="28"/>
          <w:szCs w:val="28"/>
          <w:lang w:eastAsia="ru-RU"/>
        </w:rPr>
        <w:t> уплачивается на счет ФНС до 1 июля года, следующего за истекшим расчетным периодом. Например, до 1 июля 2026 года за 2025 год. При этом размер платежа ограничен и в 2025 году не может быть более 300</w:t>
      </w:r>
      <w:r w:rsidR="00B1249B">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888</w:t>
      </w:r>
      <w:r w:rsidR="00B1249B">
        <w:rPr>
          <w:rFonts w:ascii="Times New Roman" w:eastAsia="Times New Roman" w:hAnsi="Times New Roman" w:cs="Times New Roman"/>
          <w:color w:val="212121"/>
          <w:sz w:val="28"/>
          <w:szCs w:val="28"/>
          <w:lang w:eastAsia="ru-RU"/>
        </w:rPr>
        <w:t xml:space="preserve"> </w:t>
      </w:r>
      <w:r w:rsidRPr="00B1249B">
        <w:rPr>
          <w:rFonts w:ascii="Times New Roman" w:eastAsia="Times New Roman" w:hAnsi="Times New Roman" w:cs="Times New Roman"/>
          <w:color w:val="212121"/>
          <w:sz w:val="28"/>
          <w:szCs w:val="28"/>
          <w:lang w:eastAsia="ru-RU"/>
        </w:rPr>
        <w:t>руб.</w:t>
      </w:r>
    </w:p>
    <w:p w:rsidR="00846CE6" w:rsidRPr="00B1249B" w:rsidRDefault="00846CE6" w:rsidP="00B1249B">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В результате, благодаря механизму обязательных взносов предприниматели в 2025 году могут сформировать:</w:t>
      </w:r>
    </w:p>
    <w:p w:rsidR="00846CE6" w:rsidRPr="00B1249B" w:rsidRDefault="00846CE6" w:rsidP="00B1249B">
      <w:pPr>
        <w:numPr>
          <w:ilvl w:val="0"/>
          <w:numId w:val="4"/>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1 год страхового стажа и 0,707 ИПК при уплате совокупного фиксированного взноса</w:t>
      </w:r>
    </w:p>
    <w:p w:rsidR="00846CE6" w:rsidRPr="00B1249B" w:rsidRDefault="00846CE6" w:rsidP="00B1249B">
      <w:pPr>
        <w:numPr>
          <w:ilvl w:val="0"/>
          <w:numId w:val="4"/>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lastRenderedPageBreak/>
        <w:t>1 год страхового стажа и 5,658 ИПК при уплате совокупного фиксированного взноса и максимально допустимого взноса в размере 1% с дохода, превышающего 300</w:t>
      </w:r>
      <w:r w:rsidR="00C17379">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000</w:t>
      </w:r>
      <w:r w:rsidR="00C17379">
        <w:rPr>
          <w:rFonts w:ascii="Times New Roman" w:eastAsia="Times New Roman" w:hAnsi="Times New Roman" w:cs="Times New Roman"/>
          <w:color w:val="212121"/>
          <w:sz w:val="28"/>
          <w:szCs w:val="28"/>
          <w:lang w:eastAsia="ru-RU"/>
        </w:rPr>
        <w:t xml:space="preserve"> </w:t>
      </w:r>
      <w:r w:rsidRPr="00B1249B">
        <w:rPr>
          <w:rFonts w:ascii="Times New Roman" w:eastAsia="Times New Roman" w:hAnsi="Times New Roman" w:cs="Times New Roman"/>
          <w:color w:val="212121"/>
          <w:sz w:val="28"/>
          <w:szCs w:val="28"/>
          <w:lang w:eastAsia="ru-RU"/>
        </w:rPr>
        <w:t>руб.</w:t>
      </w:r>
    </w:p>
    <w:p w:rsidR="00846CE6" w:rsidRPr="00B1249B" w:rsidRDefault="00846CE6" w:rsidP="00B1249B">
      <w:pPr>
        <w:pStyle w:val="a7"/>
        <w:numPr>
          <w:ilvl w:val="0"/>
          <w:numId w:val="4"/>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 xml:space="preserve">Такой результат возможен, если </w:t>
      </w:r>
      <w:r w:rsidR="00EE2649">
        <w:rPr>
          <w:rFonts w:ascii="Times New Roman" w:eastAsia="Times New Roman" w:hAnsi="Times New Roman" w:cs="Times New Roman"/>
          <w:color w:val="212121"/>
          <w:sz w:val="28"/>
          <w:szCs w:val="28"/>
          <w:lang w:eastAsia="ru-RU"/>
        </w:rPr>
        <w:t>предприниматель</w:t>
      </w:r>
      <w:r w:rsidRPr="00B1249B">
        <w:rPr>
          <w:rFonts w:ascii="Times New Roman" w:eastAsia="Times New Roman" w:hAnsi="Times New Roman" w:cs="Times New Roman"/>
          <w:color w:val="212121"/>
          <w:sz w:val="28"/>
          <w:szCs w:val="28"/>
          <w:lang w:eastAsia="ru-RU"/>
        </w:rPr>
        <w:t xml:space="preserve"> был зарегистрирован в соответствующем налоговом статусе (в качестве ИП, главы КФХ и т. д.) с 1 января по 31 декабря.</w:t>
      </w:r>
    </w:p>
    <w:p w:rsidR="00846CE6" w:rsidRDefault="00846CE6" w:rsidP="00B1249B">
      <w:pPr>
        <w:spacing w:after="0" w:line="240" w:lineRule="auto"/>
        <w:jc w:val="both"/>
        <w:rPr>
          <w:rFonts w:ascii="Times New Roman" w:hAnsi="Times New Roman" w:cs="Times New Roman"/>
          <w:sz w:val="28"/>
          <w:szCs w:val="28"/>
        </w:rPr>
      </w:pPr>
    </w:p>
    <w:p w:rsidR="00EE2649" w:rsidRPr="00EE2649" w:rsidRDefault="00EE2649" w:rsidP="00B1249B">
      <w:pPr>
        <w:spacing w:after="0" w:line="240" w:lineRule="auto"/>
        <w:jc w:val="both"/>
        <w:rPr>
          <w:rFonts w:ascii="Times New Roman" w:hAnsi="Times New Roman" w:cs="Times New Roman"/>
          <w:b/>
          <w:sz w:val="28"/>
          <w:szCs w:val="28"/>
        </w:rPr>
      </w:pPr>
      <w:r w:rsidRPr="00EE2649">
        <w:rPr>
          <w:rFonts w:ascii="Times New Roman" w:eastAsia="Times New Roman" w:hAnsi="Times New Roman" w:cs="Times New Roman"/>
          <w:b/>
          <w:color w:val="212121"/>
          <w:sz w:val="28"/>
          <w:szCs w:val="28"/>
          <w:lang w:eastAsia="ru-RU"/>
        </w:rPr>
        <w:t>Граждане, применяющие специальный режим «Н</w:t>
      </w:r>
      <w:r>
        <w:rPr>
          <w:rFonts w:ascii="Times New Roman" w:eastAsia="Times New Roman" w:hAnsi="Times New Roman" w:cs="Times New Roman"/>
          <w:b/>
          <w:color w:val="212121"/>
          <w:sz w:val="28"/>
          <w:szCs w:val="28"/>
          <w:lang w:eastAsia="ru-RU"/>
        </w:rPr>
        <w:t>алог на профессиональный доход»</w:t>
      </w:r>
    </w:p>
    <w:p w:rsidR="00846CE6" w:rsidRDefault="006B3B5D"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hyperlink r:id="rId7" w:history="1">
        <w:r w:rsidR="00846CE6" w:rsidRPr="00B1249B">
          <w:rPr>
            <w:rFonts w:ascii="Times New Roman" w:eastAsia="Times New Roman" w:hAnsi="Times New Roman" w:cs="Times New Roman"/>
            <w:color w:val="212121"/>
            <w:sz w:val="28"/>
            <w:szCs w:val="28"/>
            <w:u w:val="single"/>
            <w:lang w:eastAsia="ru-RU"/>
          </w:rPr>
          <w:t xml:space="preserve">Добровольные взносы на ОПС плательщиков </w:t>
        </w:r>
        <w:proofErr w:type="spellStart"/>
        <w:r w:rsidR="00846CE6" w:rsidRPr="00B1249B">
          <w:rPr>
            <w:rFonts w:ascii="Times New Roman" w:eastAsia="Times New Roman" w:hAnsi="Times New Roman" w:cs="Times New Roman"/>
            <w:color w:val="212121"/>
            <w:sz w:val="28"/>
            <w:szCs w:val="28"/>
            <w:u w:val="single"/>
            <w:lang w:eastAsia="ru-RU"/>
          </w:rPr>
          <w:t>профналога</w:t>
        </w:r>
        <w:proofErr w:type="spellEnd"/>
      </w:hyperlink>
      <w:r w:rsidR="00EE2649">
        <w:rPr>
          <w:rFonts w:ascii="Times New Roman" w:eastAsia="Times New Roman" w:hAnsi="Times New Roman" w:cs="Times New Roman"/>
          <w:color w:val="212121"/>
          <w:sz w:val="28"/>
          <w:szCs w:val="28"/>
          <w:u w:val="single"/>
          <w:lang w:eastAsia="ru-RU"/>
        </w:rPr>
        <w:t>: г</w:t>
      </w:r>
      <w:r w:rsidR="00846CE6" w:rsidRPr="00B1249B">
        <w:rPr>
          <w:rFonts w:ascii="Times New Roman" w:eastAsia="Times New Roman" w:hAnsi="Times New Roman" w:cs="Times New Roman"/>
          <w:color w:val="212121"/>
          <w:sz w:val="28"/>
          <w:szCs w:val="28"/>
          <w:lang w:eastAsia="ru-RU"/>
        </w:rPr>
        <w:t>раждане, применяющие специальный режим «Налог на профессиональный доход», уплачивать страховых взносов на ОПС не обязаны. Однако в соответствии со статьей 29 Федерального закона № 167-ФЗ они могут вступать с Социальным фондом России в добровольные правоотношения по обязательному пенсионному страхованию и тем самым формировать свои пенсионные права.</w:t>
      </w:r>
    </w:p>
    <w:p w:rsidR="005E6874" w:rsidRPr="00EE2649" w:rsidRDefault="005E6874" w:rsidP="00EE2649">
      <w:pPr>
        <w:shd w:val="clear" w:color="auto" w:fill="FFFFFF"/>
        <w:spacing w:after="0" w:line="240" w:lineRule="auto"/>
        <w:ind w:firstLine="709"/>
        <w:jc w:val="both"/>
        <w:rPr>
          <w:rFonts w:ascii="Times New Roman" w:eastAsia="Times New Roman" w:hAnsi="Times New Roman" w:cs="Times New Roman"/>
          <w:color w:val="212121"/>
          <w:sz w:val="28"/>
          <w:szCs w:val="28"/>
          <w:u w:val="single"/>
          <w:lang w:eastAsia="ru-RU"/>
        </w:rPr>
      </w:pPr>
    </w:p>
    <w:p w:rsidR="00846CE6" w:rsidRPr="00B1249B" w:rsidRDefault="00EE2649"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EE2649">
        <w:rPr>
          <w:rFonts w:ascii="Times New Roman" w:eastAsia="Times New Roman" w:hAnsi="Times New Roman" w:cs="Times New Roman"/>
          <w:color w:val="212121"/>
          <w:sz w:val="28"/>
          <w:szCs w:val="28"/>
          <w:u w:val="single"/>
          <w:lang w:eastAsia="ru-RU"/>
        </w:rPr>
        <w:t>Сумма взносов:</w:t>
      </w:r>
      <w:r>
        <w:rPr>
          <w:rFonts w:ascii="Times New Roman" w:eastAsia="Times New Roman" w:hAnsi="Times New Roman" w:cs="Times New Roman"/>
          <w:color w:val="212121"/>
          <w:sz w:val="28"/>
          <w:szCs w:val="28"/>
          <w:lang w:eastAsia="ru-RU"/>
        </w:rPr>
        <w:t xml:space="preserve"> м</w:t>
      </w:r>
      <w:r w:rsidR="00846CE6" w:rsidRPr="00B1249B">
        <w:rPr>
          <w:rFonts w:ascii="Times New Roman" w:eastAsia="Times New Roman" w:hAnsi="Times New Roman" w:cs="Times New Roman"/>
          <w:color w:val="212121"/>
          <w:sz w:val="28"/>
          <w:szCs w:val="28"/>
          <w:lang w:eastAsia="ru-RU"/>
        </w:rPr>
        <w:t>инимальная сумма добровольных взносов на ОПС составляет 22</w:t>
      </w:r>
      <w:r>
        <w:rPr>
          <w:rFonts w:ascii="Times New Roman" w:eastAsia="Times New Roman" w:hAnsi="Times New Roman" w:cs="Times New Roman"/>
          <w:color w:val="212121"/>
          <w:sz w:val="28"/>
          <w:szCs w:val="28"/>
          <w:lang w:eastAsia="ru-RU"/>
        </w:rPr>
        <w:t> </w:t>
      </w:r>
      <w:r w:rsidR="00846CE6" w:rsidRPr="00B1249B">
        <w:rPr>
          <w:rFonts w:ascii="Times New Roman" w:eastAsia="Times New Roman" w:hAnsi="Times New Roman" w:cs="Times New Roman"/>
          <w:color w:val="212121"/>
          <w:sz w:val="28"/>
          <w:szCs w:val="28"/>
          <w:lang w:eastAsia="ru-RU"/>
        </w:rPr>
        <w:t>% от МРОТ, установленного федеральным законом на начало финансового года, за который уплачиваются страховые взносы, увеличенные в 12 раз (МРОТ х 22% х 12 месяцев). В 2025 году составляет 59</w:t>
      </w:r>
      <w:r>
        <w:rPr>
          <w:rFonts w:ascii="Times New Roman" w:eastAsia="Times New Roman" w:hAnsi="Times New Roman" w:cs="Times New Roman"/>
          <w:color w:val="212121"/>
          <w:sz w:val="28"/>
          <w:szCs w:val="28"/>
          <w:lang w:eastAsia="ru-RU"/>
        </w:rPr>
        <w:t> </w:t>
      </w:r>
      <w:r w:rsidR="00846CE6" w:rsidRPr="00B1249B">
        <w:rPr>
          <w:rFonts w:ascii="Times New Roman" w:eastAsia="Times New Roman" w:hAnsi="Times New Roman" w:cs="Times New Roman"/>
          <w:color w:val="212121"/>
          <w:sz w:val="28"/>
          <w:szCs w:val="28"/>
          <w:lang w:eastAsia="ru-RU"/>
        </w:rPr>
        <w:t>241,60 руб.</w:t>
      </w: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Максимально возможный добровольный платеж на ОПС равен восьми минимальным</w:t>
      </w:r>
      <w:r w:rsidR="00EE2649">
        <w:rPr>
          <w:rFonts w:ascii="Times New Roman" w:eastAsia="Times New Roman" w:hAnsi="Times New Roman" w:cs="Times New Roman"/>
          <w:color w:val="212121"/>
          <w:sz w:val="28"/>
          <w:szCs w:val="28"/>
          <w:lang w:eastAsia="ru-RU"/>
        </w:rPr>
        <w:t xml:space="preserve"> суммам</w:t>
      </w:r>
      <w:r w:rsidRPr="00B1249B">
        <w:rPr>
          <w:rFonts w:ascii="Times New Roman" w:eastAsia="Times New Roman" w:hAnsi="Times New Roman" w:cs="Times New Roman"/>
          <w:color w:val="212121"/>
          <w:sz w:val="28"/>
          <w:szCs w:val="28"/>
          <w:lang w:eastAsia="ru-RU"/>
        </w:rPr>
        <w:t>. В 2025 году это 473</w:t>
      </w:r>
      <w:r w:rsidR="00EE2649">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932,80 руб., что позволяет сформировать 1 год стажа и 7,799 ИПК.</w:t>
      </w: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Уплата добровольных взносов в текущем календарном году за истекшие расчетные периоды не предусмотрена. Если в течени</w:t>
      </w:r>
      <w:r w:rsidR="00B1249B" w:rsidRPr="00B1249B">
        <w:rPr>
          <w:rFonts w:ascii="Times New Roman" w:eastAsia="Times New Roman" w:hAnsi="Times New Roman" w:cs="Times New Roman"/>
          <w:color w:val="212121"/>
          <w:sz w:val="28"/>
          <w:szCs w:val="28"/>
          <w:lang w:eastAsia="ru-RU"/>
        </w:rPr>
        <w:t>е</w:t>
      </w:r>
      <w:r w:rsidRPr="00B1249B">
        <w:rPr>
          <w:rFonts w:ascii="Times New Roman" w:eastAsia="Times New Roman" w:hAnsi="Times New Roman" w:cs="Times New Roman"/>
          <w:color w:val="212121"/>
          <w:sz w:val="28"/>
          <w:szCs w:val="28"/>
          <w:lang w:eastAsia="ru-RU"/>
        </w:rPr>
        <w:t xml:space="preserve"> расчетного периода </w:t>
      </w:r>
      <w:proofErr w:type="spellStart"/>
      <w:r w:rsidRPr="00B1249B">
        <w:rPr>
          <w:rFonts w:ascii="Times New Roman" w:eastAsia="Times New Roman" w:hAnsi="Times New Roman" w:cs="Times New Roman"/>
          <w:color w:val="212121"/>
          <w:sz w:val="28"/>
          <w:szCs w:val="28"/>
          <w:lang w:eastAsia="ru-RU"/>
        </w:rPr>
        <w:t>самозанятый</w:t>
      </w:r>
      <w:proofErr w:type="spellEnd"/>
      <w:r w:rsidRPr="00B1249B">
        <w:rPr>
          <w:rFonts w:ascii="Times New Roman" w:eastAsia="Times New Roman" w:hAnsi="Times New Roman" w:cs="Times New Roman"/>
          <w:color w:val="212121"/>
          <w:sz w:val="28"/>
          <w:szCs w:val="28"/>
          <w:lang w:eastAsia="ru-RU"/>
        </w:rPr>
        <w:t xml:space="preserve"> заплатил сумму, которая меньше минимального годового размера, сформированный стаж определяется пропорционально перечисленной сумме.</w:t>
      </w: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 xml:space="preserve">Добровольный взнос за текущий год необходимо заплатить до 31 декабря включительно, а если </w:t>
      </w:r>
      <w:proofErr w:type="spellStart"/>
      <w:r w:rsidRPr="00B1249B">
        <w:rPr>
          <w:rFonts w:ascii="Times New Roman" w:eastAsia="Times New Roman" w:hAnsi="Times New Roman" w:cs="Times New Roman"/>
          <w:color w:val="212121"/>
          <w:sz w:val="28"/>
          <w:szCs w:val="28"/>
          <w:lang w:eastAsia="ru-RU"/>
        </w:rPr>
        <w:t>самозанятый</w:t>
      </w:r>
      <w:proofErr w:type="spellEnd"/>
      <w:r w:rsidRPr="00B1249B">
        <w:rPr>
          <w:rFonts w:ascii="Times New Roman" w:eastAsia="Times New Roman" w:hAnsi="Times New Roman" w:cs="Times New Roman"/>
          <w:color w:val="212121"/>
          <w:sz w:val="28"/>
          <w:szCs w:val="28"/>
          <w:lang w:eastAsia="ru-RU"/>
        </w:rPr>
        <w:t xml:space="preserve"> решает прекратить добровольные правоотношения по ОПС – не позднее даты подачи в СФР соответствующего заявления.</w:t>
      </w: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Уплата страховых взносов может осуществляться в любом размере, но не более максимально установленного.</w:t>
      </w:r>
    </w:p>
    <w:p w:rsidR="00EE2649"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 xml:space="preserve">Чтобы приобрести полный календарный год страхового стажа, необходимо быть зарегистрированным в качестве плательщика страховых взносов по ОПС с 1 января по 31 декабря и перечислить в СФР минимальный взнос, установленный в расчетном году. </w:t>
      </w: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Если сделанный взнос превышает минимальный размер, это позволяет увеличить ИПК, приобретаемый в течение года, но формируемый стаж также составляет 1 год. Если период нахождения в добровольных отношениях меньше календарного года, размер страхового взноса, который ему соответствует, уменьшается пропорционально, и страховой стаж формируется с учетом длительности периода нахождения в добровольных правоотношениях.</w:t>
      </w:r>
    </w:p>
    <w:p w:rsidR="00846CE6" w:rsidRDefault="00846CE6" w:rsidP="00EE2649">
      <w:pPr>
        <w:spacing w:after="0" w:line="240" w:lineRule="auto"/>
        <w:ind w:firstLine="709"/>
        <w:jc w:val="both"/>
        <w:rPr>
          <w:rFonts w:ascii="Times New Roman" w:hAnsi="Times New Roman" w:cs="Times New Roman"/>
          <w:sz w:val="28"/>
          <w:szCs w:val="28"/>
        </w:rPr>
      </w:pPr>
    </w:p>
    <w:p w:rsidR="002D6F5E" w:rsidRPr="00B1249B" w:rsidRDefault="002D6F5E" w:rsidP="00EE2649">
      <w:pPr>
        <w:spacing w:after="0" w:line="240" w:lineRule="auto"/>
        <w:ind w:firstLine="709"/>
        <w:jc w:val="both"/>
        <w:rPr>
          <w:rFonts w:ascii="Times New Roman" w:hAnsi="Times New Roman" w:cs="Times New Roman"/>
          <w:sz w:val="28"/>
          <w:szCs w:val="28"/>
        </w:rPr>
      </w:pPr>
    </w:p>
    <w:p w:rsidR="00D63684" w:rsidRDefault="00846CE6" w:rsidP="00D63684">
      <w:pPr>
        <w:shd w:val="clear" w:color="auto" w:fill="FFFFFF"/>
        <w:spacing w:after="0" w:line="240" w:lineRule="auto"/>
        <w:jc w:val="both"/>
        <w:rPr>
          <w:rFonts w:ascii="Times New Roman" w:eastAsia="Times New Roman" w:hAnsi="Times New Roman" w:cs="Times New Roman"/>
          <w:b/>
          <w:bCs/>
          <w:color w:val="212121"/>
          <w:sz w:val="28"/>
          <w:szCs w:val="28"/>
          <w:lang w:eastAsia="ru-RU"/>
        </w:rPr>
      </w:pPr>
      <w:r w:rsidRPr="00B1249B">
        <w:rPr>
          <w:rFonts w:ascii="Times New Roman" w:eastAsia="Times New Roman" w:hAnsi="Times New Roman" w:cs="Times New Roman"/>
          <w:b/>
          <w:bCs/>
          <w:color w:val="212121"/>
          <w:sz w:val="28"/>
          <w:szCs w:val="28"/>
          <w:lang w:eastAsia="ru-RU"/>
        </w:rPr>
        <w:lastRenderedPageBreak/>
        <w:t xml:space="preserve">Регистрация в </w:t>
      </w:r>
      <w:proofErr w:type="spellStart"/>
      <w:r w:rsidRPr="00B1249B">
        <w:rPr>
          <w:rFonts w:ascii="Times New Roman" w:eastAsia="Times New Roman" w:hAnsi="Times New Roman" w:cs="Times New Roman"/>
          <w:b/>
          <w:bCs/>
          <w:color w:val="212121"/>
          <w:sz w:val="28"/>
          <w:szCs w:val="28"/>
          <w:lang w:eastAsia="ru-RU"/>
        </w:rPr>
        <w:t>C</w:t>
      </w:r>
      <w:r w:rsidR="00D63684">
        <w:rPr>
          <w:rFonts w:ascii="Times New Roman" w:eastAsia="Times New Roman" w:hAnsi="Times New Roman" w:cs="Times New Roman"/>
          <w:b/>
          <w:bCs/>
          <w:color w:val="212121"/>
          <w:sz w:val="28"/>
          <w:szCs w:val="28"/>
          <w:lang w:eastAsia="ru-RU"/>
        </w:rPr>
        <w:t>оциальном</w:t>
      </w:r>
      <w:proofErr w:type="spellEnd"/>
      <w:r w:rsidR="00D63684">
        <w:rPr>
          <w:rFonts w:ascii="Times New Roman" w:eastAsia="Times New Roman" w:hAnsi="Times New Roman" w:cs="Times New Roman"/>
          <w:b/>
          <w:bCs/>
          <w:color w:val="212121"/>
          <w:sz w:val="28"/>
          <w:szCs w:val="28"/>
          <w:lang w:eastAsia="ru-RU"/>
        </w:rPr>
        <w:t xml:space="preserve"> фонде России</w:t>
      </w:r>
    </w:p>
    <w:p w:rsidR="00D63684" w:rsidRPr="00D63684" w:rsidRDefault="00D63684" w:rsidP="00D63684">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212121"/>
          <w:sz w:val="28"/>
          <w:szCs w:val="28"/>
          <w:lang w:eastAsia="ru-RU"/>
        </w:rPr>
        <w:t>Регистрация лиц, добровольно вступающих в правоотношения по ОПС, в качестве плательщиков страховых взносов, осуществляется по месту жительства.</w:t>
      </w:r>
      <w:r w:rsidRPr="00D63684">
        <w:rPr>
          <w:rFonts w:ascii="Times New Roman" w:hAnsi="Times New Roman" w:cs="Times New Roman"/>
          <w:sz w:val="28"/>
          <w:szCs w:val="28"/>
        </w:rPr>
        <w:t xml:space="preserve"> </w:t>
      </w:r>
    </w:p>
    <w:p w:rsidR="00846CE6" w:rsidRDefault="00D63684"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Регистрация </w:t>
      </w:r>
      <w:r w:rsidR="00846CE6" w:rsidRPr="00B1249B">
        <w:rPr>
          <w:rFonts w:ascii="Times New Roman" w:eastAsia="Times New Roman" w:hAnsi="Times New Roman" w:cs="Times New Roman"/>
          <w:color w:val="212121"/>
          <w:sz w:val="28"/>
          <w:szCs w:val="28"/>
          <w:lang w:eastAsia="ru-RU"/>
        </w:rPr>
        <w:t>в качестве страхователя лиц, добровольно вступающих в правоотношения по обязательному пенсионному страхованию, осуществляется путем подачи заявления о вступлении в правоотношения по образцу</w:t>
      </w:r>
      <w:r>
        <w:rPr>
          <w:rFonts w:ascii="Times New Roman" w:eastAsia="Times New Roman" w:hAnsi="Times New Roman" w:cs="Times New Roman"/>
          <w:color w:val="212121"/>
          <w:sz w:val="28"/>
          <w:szCs w:val="28"/>
          <w:lang w:eastAsia="ru-RU"/>
        </w:rPr>
        <w:t xml:space="preserve"> </w:t>
      </w:r>
      <w:hyperlink r:id="rId8" w:history="1">
        <w:r w:rsidR="00846CE6" w:rsidRPr="00D63684">
          <w:rPr>
            <w:rFonts w:ascii="Times New Roman" w:eastAsia="Times New Roman" w:hAnsi="Times New Roman" w:cs="Times New Roman"/>
            <w:color w:val="212121"/>
            <w:sz w:val="28"/>
            <w:szCs w:val="28"/>
            <w:lang w:eastAsia="ru-RU"/>
          </w:rPr>
          <w:t>Приложения № 1</w:t>
        </w:r>
      </w:hyperlink>
      <w:r>
        <w:rPr>
          <w:rFonts w:ascii="Times New Roman" w:eastAsia="Times New Roman" w:hAnsi="Times New Roman" w:cs="Times New Roman"/>
          <w:color w:val="212121"/>
          <w:sz w:val="28"/>
          <w:szCs w:val="28"/>
          <w:lang w:eastAsia="ru-RU"/>
        </w:rPr>
        <w:t xml:space="preserve"> </w:t>
      </w:r>
      <w:r w:rsidR="00846CE6" w:rsidRPr="00D63684">
        <w:rPr>
          <w:rFonts w:ascii="Times New Roman" w:eastAsia="Times New Roman" w:hAnsi="Times New Roman" w:cs="Times New Roman"/>
          <w:color w:val="212121"/>
          <w:sz w:val="28"/>
          <w:szCs w:val="28"/>
          <w:lang w:eastAsia="ru-RU"/>
        </w:rPr>
        <w:t>к приказу </w:t>
      </w:r>
      <w:hyperlink r:id="rId9" w:history="1">
        <w:r w:rsidR="00846CE6" w:rsidRPr="00D63684">
          <w:rPr>
            <w:rFonts w:ascii="Times New Roman" w:eastAsia="Times New Roman" w:hAnsi="Times New Roman" w:cs="Times New Roman"/>
            <w:color w:val="212121"/>
            <w:sz w:val="28"/>
            <w:szCs w:val="28"/>
            <w:lang w:eastAsia="ru-RU"/>
          </w:rPr>
          <w:t>Минтруда России от 31.05.2017 № 462н</w:t>
        </w:r>
      </w:hyperlink>
      <w:r>
        <w:rPr>
          <w:rFonts w:ascii="Times New Roman" w:eastAsia="Times New Roman" w:hAnsi="Times New Roman" w:cs="Times New Roman"/>
          <w:color w:val="212121"/>
          <w:sz w:val="28"/>
          <w:szCs w:val="28"/>
          <w:lang w:eastAsia="ru-RU"/>
        </w:rPr>
        <w:t xml:space="preserve"> </w:t>
      </w:r>
      <w:r w:rsidR="00846CE6" w:rsidRPr="00D63684">
        <w:rPr>
          <w:rFonts w:ascii="Times New Roman" w:eastAsia="Times New Roman" w:hAnsi="Times New Roman" w:cs="Times New Roman"/>
          <w:color w:val="212121"/>
          <w:sz w:val="28"/>
          <w:szCs w:val="28"/>
          <w:lang w:eastAsia="ru-RU"/>
        </w:rPr>
        <w:t>«Об утве</w:t>
      </w:r>
      <w:r w:rsidR="00846CE6" w:rsidRPr="00B1249B">
        <w:rPr>
          <w:rFonts w:ascii="Times New Roman" w:eastAsia="Times New Roman" w:hAnsi="Times New Roman" w:cs="Times New Roman"/>
          <w:color w:val="212121"/>
          <w:sz w:val="28"/>
          <w:szCs w:val="28"/>
          <w:lang w:eastAsia="ru-RU"/>
        </w:rPr>
        <w:t>рждении Правил подачи заявления о добровольном вступлении в правоотношения по обязательному пенсионному страхованию и заявления о прекращении правоотношений по обязательному пенсионному страхованию»</w:t>
      </w:r>
      <w:r>
        <w:rPr>
          <w:rFonts w:ascii="Times New Roman" w:eastAsia="Times New Roman" w:hAnsi="Times New Roman" w:cs="Times New Roman"/>
          <w:color w:val="212121"/>
          <w:sz w:val="28"/>
          <w:szCs w:val="28"/>
          <w:lang w:eastAsia="ru-RU"/>
        </w:rPr>
        <w:t>.</w:t>
      </w:r>
    </w:p>
    <w:p w:rsidR="002D6F5E" w:rsidRPr="002D6F5E" w:rsidRDefault="006B3B5D"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hyperlink r:id="rId10" w:history="1">
        <w:r w:rsidR="002D6F5E" w:rsidRPr="002D6F5E">
          <w:rPr>
            <w:rStyle w:val="a4"/>
            <w:rFonts w:ascii="Times New Roman" w:hAnsi="Times New Roman" w:cs="Times New Roman"/>
            <w:i/>
            <w:color w:val="212121"/>
            <w:sz w:val="28"/>
            <w:szCs w:val="28"/>
            <w:u w:val="none"/>
            <w:shd w:val="clear" w:color="auto" w:fill="FFFFFF"/>
          </w:rPr>
          <w:t>Бланк заявления о добровольном вступлении в правоотношения по обязательному пенсионному страхованию</w:t>
        </w:r>
      </w:hyperlink>
      <w:r w:rsidR="002D6F5E">
        <w:rPr>
          <w:rFonts w:ascii="Times New Roman" w:hAnsi="Times New Roman" w:cs="Times New Roman"/>
          <w:sz w:val="28"/>
          <w:szCs w:val="28"/>
        </w:rPr>
        <w:t xml:space="preserve"> размещен на сайте Социального фонда России (</w:t>
      </w:r>
      <w:hyperlink r:id="rId11" w:history="1">
        <w:r w:rsidR="002D6F5E" w:rsidRPr="008F2F1A">
          <w:rPr>
            <w:rStyle w:val="a4"/>
            <w:rFonts w:ascii="Times New Roman" w:hAnsi="Times New Roman" w:cs="Times New Roman"/>
            <w:sz w:val="28"/>
            <w:szCs w:val="28"/>
          </w:rPr>
          <w:t>https://sfr.gov.ru/grazhdanam/volunataryinsurance/</w:t>
        </w:r>
      </w:hyperlink>
      <w:r w:rsidR="002D6F5E">
        <w:rPr>
          <w:rFonts w:ascii="Times New Roman" w:hAnsi="Times New Roman" w:cs="Times New Roman"/>
          <w:sz w:val="28"/>
          <w:szCs w:val="28"/>
        </w:rPr>
        <w:t xml:space="preserve"> ).</w:t>
      </w: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 xml:space="preserve">В добровольные правоотношения по ОПС (п.п.1-3, 5-7 пункта 1 статьи </w:t>
      </w:r>
      <w:r w:rsidRPr="00D63684">
        <w:rPr>
          <w:rFonts w:ascii="Times New Roman" w:eastAsia="Times New Roman" w:hAnsi="Times New Roman" w:cs="Times New Roman"/>
          <w:color w:val="212121"/>
          <w:sz w:val="28"/>
          <w:szCs w:val="28"/>
          <w:lang w:eastAsia="ru-RU"/>
        </w:rPr>
        <w:t>29</w:t>
      </w:r>
      <w:r w:rsidR="00D63684">
        <w:rPr>
          <w:rFonts w:ascii="Times New Roman" w:eastAsia="Times New Roman" w:hAnsi="Times New Roman" w:cs="Times New Roman"/>
          <w:color w:val="212121"/>
          <w:sz w:val="28"/>
          <w:szCs w:val="28"/>
          <w:lang w:eastAsia="ru-RU"/>
        </w:rPr>
        <w:t xml:space="preserve"> </w:t>
      </w:r>
      <w:hyperlink r:id="rId12" w:history="1">
        <w:r w:rsidRPr="00D63684">
          <w:rPr>
            <w:rFonts w:ascii="Times New Roman" w:eastAsia="Times New Roman" w:hAnsi="Times New Roman" w:cs="Times New Roman"/>
            <w:color w:val="212121"/>
            <w:sz w:val="28"/>
            <w:szCs w:val="28"/>
            <w:lang w:eastAsia="ru-RU"/>
          </w:rPr>
          <w:t>Федерального закона от 15.12.2001 № 167-ФЗ</w:t>
        </w:r>
      </w:hyperlink>
      <w:r w:rsidRPr="00B1249B">
        <w:rPr>
          <w:rFonts w:ascii="Times New Roman" w:eastAsia="Times New Roman" w:hAnsi="Times New Roman" w:cs="Times New Roman"/>
          <w:color w:val="212121"/>
          <w:sz w:val="28"/>
          <w:szCs w:val="28"/>
          <w:lang w:eastAsia="ru-RU"/>
        </w:rPr>
        <w:t> «Об обязательном пенсионном страховании в Российской Федерации») в целях уплаты страховых взносов вправе вступить следующие лица:</w:t>
      </w:r>
    </w:p>
    <w:p w:rsidR="00846CE6" w:rsidRPr="00B1249B" w:rsidRDefault="00846CE6" w:rsidP="00D63684">
      <w:pPr>
        <w:numPr>
          <w:ilvl w:val="0"/>
          <w:numId w:val="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граждане РФ, работающие за пределами территории РФ;</w:t>
      </w:r>
    </w:p>
    <w:p w:rsidR="00846CE6" w:rsidRPr="00B1249B" w:rsidRDefault="00846CE6" w:rsidP="00D63684">
      <w:pPr>
        <w:numPr>
          <w:ilvl w:val="0"/>
          <w:numId w:val="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физические лица – в целях уплаты страховых взносов за другое физическое лицо, за которое не осуществляется уплата страховых взносов в СФР;</w:t>
      </w:r>
    </w:p>
    <w:p w:rsidR="00846CE6" w:rsidRPr="00B1249B" w:rsidRDefault="00846CE6" w:rsidP="00D63684">
      <w:pPr>
        <w:numPr>
          <w:ilvl w:val="0"/>
          <w:numId w:val="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застрахованные лица (индивидуальные предприниматели, нотариусы, занимающиеся частной практикой, адвокаты, арбитражные управляющие и иные лица, занимающиеся частной практикой, осуществляющие в качестве страхователей уплату страховых взносов в фиксированном размере в соответствии со статьей 430 НК РФ), – в целях уплаты страховых взносов сверх фиксированного размера;</w:t>
      </w:r>
    </w:p>
    <w:p w:rsidR="00846CE6" w:rsidRPr="00B1249B" w:rsidRDefault="00846CE6" w:rsidP="00D63684">
      <w:pPr>
        <w:numPr>
          <w:ilvl w:val="0"/>
          <w:numId w:val="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физические лица, постоянно или временно проживающие на территории России, на которых не распространяется обязательное пенсионное страхование;</w:t>
      </w:r>
    </w:p>
    <w:p w:rsidR="00846CE6" w:rsidRPr="00B1249B" w:rsidRDefault="00846CE6" w:rsidP="00D63684">
      <w:pPr>
        <w:numPr>
          <w:ilvl w:val="0"/>
          <w:numId w:val="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физические лица, применяющие специальный налоговый режим «Налог на профессиональный доход», постоянно или временно проживающие на территории России;</w:t>
      </w:r>
    </w:p>
    <w:p w:rsidR="00846CE6" w:rsidRDefault="00846CE6" w:rsidP="00D63684">
      <w:pPr>
        <w:numPr>
          <w:ilvl w:val="0"/>
          <w:numId w:val="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и не являющихся индивидуальными предпринимателями, являющихся получателями пенсии за выслугу лет или пенсии по инвалидности в соответствии с Законом № 4468-1, в целях уплаты страховых взносов в Фонд пенсионного и социального страхования Российской Федерации за себя.</w:t>
      </w:r>
    </w:p>
    <w:p w:rsidR="00846CE6" w:rsidRPr="00D63684" w:rsidRDefault="00846CE6" w:rsidP="00D63684">
      <w:pPr>
        <w:shd w:val="clear" w:color="auto" w:fill="FFFFFF"/>
        <w:spacing w:after="0" w:line="240" w:lineRule="auto"/>
        <w:jc w:val="both"/>
        <w:rPr>
          <w:rFonts w:ascii="Times New Roman" w:hAnsi="Times New Roman" w:cs="Times New Roman"/>
          <w:sz w:val="28"/>
          <w:szCs w:val="28"/>
        </w:rPr>
      </w:pP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5E6874">
        <w:rPr>
          <w:rFonts w:ascii="Times New Roman" w:eastAsia="Times New Roman" w:hAnsi="Times New Roman" w:cs="Times New Roman"/>
          <w:color w:val="212121"/>
          <w:sz w:val="28"/>
          <w:szCs w:val="28"/>
          <w:u w:val="single"/>
          <w:lang w:eastAsia="ru-RU"/>
        </w:rPr>
        <w:t>Способы подачи заявления</w:t>
      </w:r>
      <w:r w:rsidRPr="00B1249B">
        <w:rPr>
          <w:rFonts w:ascii="Times New Roman" w:eastAsia="Times New Roman" w:hAnsi="Times New Roman" w:cs="Times New Roman"/>
          <w:color w:val="212121"/>
          <w:sz w:val="28"/>
          <w:szCs w:val="28"/>
          <w:lang w:eastAsia="ru-RU"/>
        </w:rPr>
        <w:t xml:space="preserve"> о добровольном вступлении в правоотношения по обязательному пенсионному страхованию:</w:t>
      </w:r>
    </w:p>
    <w:p w:rsidR="00846CE6" w:rsidRPr="00D63684" w:rsidRDefault="00846CE6" w:rsidP="00D63684">
      <w:pPr>
        <w:numPr>
          <w:ilvl w:val="0"/>
          <w:numId w:val="6"/>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через личный кабинет на </w:t>
      </w:r>
      <w:hyperlink r:id="rId13" w:history="1">
        <w:r w:rsidRPr="00D63684">
          <w:rPr>
            <w:rFonts w:ascii="Times New Roman" w:eastAsia="Times New Roman" w:hAnsi="Times New Roman" w:cs="Times New Roman"/>
            <w:color w:val="212121"/>
            <w:sz w:val="28"/>
            <w:szCs w:val="28"/>
            <w:lang w:eastAsia="ru-RU"/>
          </w:rPr>
          <w:t>Едином портале государственных услуг</w:t>
        </w:r>
      </w:hyperlink>
      <w:r w:rsidRPr="00D63684">
        <w:rPr>
          <w:rFonts w:ascii="Times New Roman" w:eastAsia="Times New Roman" w:hAnsi="Times New Roman" w:cs="Times New Roman"/>
          <w:color w:val="212121"/>
          <w:sz w:val="28"/>
          <w:szCs w:val="28"/>
          <w:lang w:eastAsia="ru-RU"/>
        </w:rPr>
        <w:t>;</w:t>
      </w:r>
    </w:p>
    <w:p w:rsidR="00846CE6" w:rsidRPr="00B1249B" w:rsidRDefault="00846CE6" w:rsidP="00D63684">
      <w:pPr>
        <w:numPr>
          <w:ilvl w:val="0"/>
          <w:numId w:val="6"/>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лично в территориальный орган СФР (по месту жительства);</w:t>
      </w:r>
    </w:p>
    <w:p w:rsidR="00846CE6" w:rsidRPr="00B1249B" w:rsidRDefault="00846CE6" w:rsidP="00D63684">
      <w:pPr>
        <w:numPr>
          <w:ilvl w:val="0"/>
          <w:numId w:val="6"/>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с использованием услуг почтовой связи способом, позволяющим подтвердить факт и дату отправления;</w:t>
      </w:r>
    </w:p>
    <w:p w:rsidR="00846CE6" w:rsidRPr="00B1249B" w:rsidRDefault="00846CE6" w:rsidP="00D63684">
      <w:pPr>
        <w:numPr>
          <w:ilvl w:val="0"/>
          <w:numId w:val="6"/>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lastRenderedPageBreak/>
        <w:t>через мобильное приложение «Мой налог» (только для физических лиц, применяющих специальный налоговый режим «Налог на профессиональный доход»).</w:t>
      </w:r>
    </w:p>
    <w:p w:rsidR="00846CE6" w:rsidRPr="00B1249B" w:rsidRDefault="00846CE6" w:rsidP="00D63684">
      <w:pPr>
        <w:shd w:val="clear" w:color="auto" w:fill="FFFFFF"/>
        <w:tabs>
          <w:tab w:val="num" w:pos="0"/>
        </w:tabs>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При подаче заявления о вступлении в правоотношения к заявлению прикладываются следующие документы:</w:t>
      </w:r>
    </w:p>
    <w:p w:rsidR="00846CE6" w:rsidRPr="00B1249B" w:rsidRDefault="00846CE6" w:rsidP="00D63684">
      <w:pPr>
        <w:numPr>
          <w:ilvl w:val="0"/>
          <w:numId w:val="7"/>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документ, удостоверяющий личность заявителя (копии);</w:t>
      </w:r>
    </w:p>
    <w:p w:rsidR="00846CE6" w:rsidRPr="00B1249B" w:rsidRDefault="00846CE6" w:rsidP="00D63684">
      <w:pPr>
        <w:numPr>
          <w:ilvl w:val="0"/>
          <w:numId w:val="7"/>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 xml:space="preserve">документы (их копии), подтверждающие факт работы заявителя или факт приглашения его на работу за пределами территории РФ, либо дающие право на осуществление деятельности за пределами территории РФ (только для лиц, работающих за пределами территории </w:t>
      </w:r>
      <w:proofErr w:type="gramStart"/>
      <w:r w:rsidRPr="00B1249B">
        <w:rPr>
          <w:rFonts w:ascii="Times New Roman" w:eastAsia="Times New Roman" w:hAnsi="Times New Roman" w:cs="Times New Roman"/>
          <w:color w:val="212121"/>
          <w:sz w:val="28"/>
          <w:szCs w:val="28"/>
          <w:lang w:eastAsia="ru-RU"/>
        </w:rPr>
        <w:t>РФ</w:t>
      </w:r>
      <w:proofErr w:type="gramEnd"/>
      <w:r w:rsidRPr="00B1249B">
        <w:rPr>
          <w:rFonts w:ascii="Times New Roman" w:eastAsia="Times New Roman" w:hAnsi="Times New Roman" w:cs="Times New Roman"/>
          <w:color w:val="212121"/>
          <w:sz w:val="28"/>
          <w:szCs w:val="28"/>
          <w:lang w:eastAsia="ru-RU"/>
        </w:rPr>
        <w:t xml:space="preserve"> либо получивших право заниматься предпринимательской или иной деятельностью за пределами территории РФ в соответствии с законодательством государства, на территории которого осуществляется указанная частная деятельность);</w:t>
      </w:r>
    </w:p>
    <w:p w:rsidR="00846CE6" w:rsidRPr="00B1249B" w:rsidRDefault="00846CE6" w:rsidP="00D63684">
      <w:pPr>
        <w:numPr>
          <w:ilvl w:val="0"/>
          <w:numId w:val="7"/>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документ, удостоверяющий личность физического лица (копия), за которое уплачиваются страховые взносы (в случае уплаты за него другим физическим лицом);</w:t>
      </w:r>
    </w:p>
    <w:p w:rsidR="00846CE6" w:rsidRPr="00B1249B" w:rsidRDefault="00846CE6" w:rsidP="00D63684">
      <w:pPr>
        <w:numPr>
          <w:ilvl w:val="0"/>
          <w:numId w:val="7"/>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сведения (информация), подтверждающие факт постановки на учет в налоговом органе в качестве налогоплательщика, применяющего специальный налоговый режим «Налог на профессиональный доход» (только для лиц применяющих специальный налоговый режим в соответствии с </w:t>
      </w:r>
      <w:hyperlink r:id="rId14" w:history="1">
        <w:r w:rsidRPr="00D63684">
          <w:rPr>
            <w:rFonts w:ascii="Times New Roman" w:eastAsia="Times New Roman" w:hAnsi="Times New Roman" w:cs="Times New Roman"/>
            <w:color w:val="212121"/>
            <w:sz w:val="28"/>
            <w:szCs w:val="28"/>
            <w:lang w:eastAsia="ru-RU"/>
          </w:rPr>
          <w:t>Федеральным законом от 27.11.2018 № 422</w:t>
        </w:r>
        <w:r w:rsidR="00D63684">
          <w:rPr>
            <w:rFonts w:ascii="Times New Roman" w:eastAsia="Times New Roman" w:hAnsi="Times New Roman" w:cs="Times New Roman"/>
            <w:color w:val="212121"/>
            <w:sz w:val="28"/>
            <w:szCs w:val="28"/>
            <w:lang w:eastAsia="ru-RU"/>
          </w:rPr>
          <w:t>)</w:t>
        </w:r>
        <w:r w:rsidRPr="00B1249B">
          <w:rPr>
            <w:rFonts w:ascii="Times New Roman" w:eastAsia="Times New Roman" w:hAnsi="Times New Roman" w:cs="Times New Roman"/>
            <w:color w:val="212121"/>
            <w:sz w:val="28"/>
            <w:szCs w:val="28"/>
            <w:u w:val="single"/>
            <w:lang w:eastAsia="ru-RU"/>
          </w:rPr>
          <w:t>;</w:t>
        </w:r>
      </w:hyperlink>
    </w:p>
    <w:p w:rsidR="00846CE6" w:rsidRPr="00B1249B" w:rsidRDefault="00846CE6" w:rsidP="00D63684">
      <w:pPr>
        <w:numPr>
          <w:ilvl w:val="0"/>
          <w:numId w:val="7"/>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сведения (информация), подтверждающие факт постановки на учет в налоговом органе физического лица в качестве адвоката, и документы (копии) или сведения, подтверждающие факт получения пенсии за выслугу лет или пенсии по инвалидности в соответствии с Законом от 12 февраля 1993 г. № 4468-1.</w:t>
      </w:r>
    </w:p>
    <w:p w:rsidR="005E6874" w:rsidRDefault="005E6874"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По результатам рассмотрения заявления о вступлении в правоотношения и приложенных документов (копий документов), поданных лично заявителем, в день его подачи территориальным органом СФР выдается уведомление о регистрации его в качестве страхователя, добровольно вступившего в правоотношения по обязательному пенсионному страхованию. В уведомлении указывается регистрационный номер в СФР.</w:t>
      </w: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При направлении заявления с использованием услуг почтовой связи уведомление о регистрации направляется заявителю по почтовому адресу, указанному в заявлении.</w:t>
      </w: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Расчетный период начинается со дня подачи в территориальный орган СФР заявления о добровольном вступлении в правоотношения по ОПС.</w:t>
      </w: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 xml:space="preserve">Страхователь прекращает правоотношения по обязательному пенсионному страхованию путем подачи заявления </w:t>
      </w:r>
      <w:r w:rsidRPr="00D63684">
        <w:rPr>
          <w:rFonts w:ascii="Times New Roman" w:eastAsia="Times New Roman" w:hAnsi="Times New Roman" w:cs="Times New Roman"/>
          <w:color w:val="212121"/>
          <w:sz w:val="28"/>
          <w:szCs w:val="28"/>
          <w:lang w:eastAsia="ru-RU"/>
        </w:rPr>
        <w:t>(</w:t>
      </w:r>
      <w:hyperlink r:id="rId15" w:history="1">
        <w:r w:rsidRPr="00D63684">
          <w:rPr>
            <w:rFonts w:ascii="Times New Roman" w:eastAsia="Times New Roman" w:hAnsi="Times New Roman" w:cs="Times New Roman"/>
            <w:color w:val="212121"/>
            <w:sz w:val="28"/>
            <w:szCs w:val="28"/>
            <w:lang w:eastAsia="ru-RU"/>
          </w:rPr>
          <w:t>Приложение № 2</w:t>
        </w:r>
      </w:hyperlink>
      <w:r w:rsidR="005E6874">
        <w:rPr>
          <w:rFonts w:ascii="Times New Roman" w:eastAsia="Times New Roman" w:hAnsi="Times New Roman" w:cs="Times New Roman"/>
          <w:color w:val="212121"/>
          <w:sz w:val="28"/>
          <w:szCs w:val="28"/>
          <w:lang w:eastAsia="ru-RU"/>
        </w:rPr>
        <w:t xml:space="preserve"> </w:t>
      </w:r>
      <w:r w:rsidRPr="00D63684">
        <w:rPr>
          <w:rFonts w:ascii="Times New Roman" w:eastAsia="Times New Roman" w:hAnsi="Times New Roman" w:cs="Times New Roman"/>
          <w:color w:val="212121"/>
          <w:sz w:val="28"/>
          <w:szCs w:val="28"/>
          <w:lang w:eastAsia="ru-RU"/>
        </w:rPr>
        <w:t>к</w:t>
      </w:r>
      <w:r w:rsidR="005E6874">
        <w:rPr>
          <w:rFonts w:ascii="Times New Roman" w:eastAsia="Times New Roman" w:hAnsi="Times New Roman" w:cs="Times New Roman"/>
          <w:color w:val="212121"/>
          <w:sz w:val="28"/>
          <w:szCs w:val="28"/>
          <w:lang w:eastAsia="ru-RU"/>
        </w:rPr>
        <w:t xml:space="preserve"> </w:t>
      </w:r>
      <w:hyperlink r:id="rId16" w:history="1">
        <w:r w:rsidRPr="00D63684">
          <w:rPr>
            <w:rFonts w:ascii="Times New Roman" w:eastAsia="Times New Roman" w:hAnsi="Times New Roman" w:cs="Times New Roman"/>
            <w:color w:val="212121"/>
            <w:sz w:val="28"/>
            <w:szCs w:val="28"/>
            <w:lang w:eastAsia="ru-RU"/>
          </w:rPr>
          <w:t>приказу Минтруда России от 31.05.2017 № 462н</w:t>
        </w:r>
      </w:hyperlink>
      <w:r w:rsidRPr="00D63684">
        <w:rPr>
          <w:rFonts w:ascii="Times New Roman" w:eastAsia="Times New Roman" w:hAnsi="Times New Roman" w:cs="Times New Roman"/>
          <w:color w:val="212121"/>
          <w:sz w:val="28"/>
          <w:szCs w:val="28"/>
          <w:lang w:eastAsia="ru-RU"/>
        </w:rPr>
        <w:t>)</w:t>
      </w:r>
      <w:r w:rsidRPr="00B1249B">
        <w:rPr>
          <w:rFonts w:ascii="Times New Roman" w:eastAsia="Times New Roman" w:hAnsi="Times New Roman" w:cs="Times New Roman"/>
          <w:color w:val="212121"/>
          <w:sz w:val="28"/>
          <w:szCs w:val="28"/>
          <w:lang w:eastAsia="ru-RU"/>
        </w:rPr>
        <w:t xml:space="preserve"> в территориальный орган СФР по правилам, утверждаемым в порядке, определяемом Правительством Российской Федерации.</w:t>
      </w:r>
    </w:p>
    <w:p w:rsidR="005E6874" w:rsidRDefault="005E6874" w:rsidP="005E6874">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Прекращение добровольных правоотношений по обязательному пенсионному страхованию возможно только при подаче в территориальный орган СФР соответствующего заявления.</w:t>
      </w:r>
    </w:p>
    <w:p w:rsidR="00846CE6" w:rsidRPr="00B1249B" w:rsidRDefault="00846CE6" w:rsidP="00EE2649">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lastRenderedPageBreak/>
        <w:t>Расчетный период заканчивается в день подачи в территориальный орган СФР заявления о прекращении правоотношений по ОПС.</w:t>
      </w:r>
    </w:p>
    <w:p w:rsidR="00846CE6" w:rsidRPr="00B1249B" w:rsidRDefault="00846CE6" w:rsidP="00EE2649">
      <w:pPr>
        <w:spacing w:after="0" w:line="240" w:lineRule="auto"/>
        <w:ind w:firstLine="709"/>
        <w:jc w:val="both"/>
        <w:rPr>
          <w:rFonts w:ascii="Times New Roman" w:hAnsi="Times New Roman" w:cs="Times New Roman"/>
          <w:color w:val="292929"/>
          <w:sz w:val="28"/>
          <w:szCs w:val="28"/>
          <w:shd w:val="clear" w:color="auto" w:fill="FCE6DF"/>
        </w:rPr>
      </w:pPr>
    </w:p>
    <w:p w:rsidR="00846CE6" w:rsidRPr="005E6874" w:rsidRDefault="006B3B5D" w:rsidP="00B1249B">
      <w:pPr>
        <w:shd w:val="clear" w:color="auto" w:fill="FFFFFF"/>
        <w:spacing w:after="0" w:line="240" w:lineRule="auto"/>
        <w:jc w:val="both"/>
        <w:rPr>
          <w:rFonts w:ascii="Times New Roman" w:eastAsia="Times New Roman" w:hAnsi="Times New Roman" w:cs="Times New Roman"/>
          <w:b/>
          <w:color w:val="212121"/>
          <w:sz w:val="28"/>
          <w:szCs w:val="28"/>
          <w:lang w:eastAsia="ru-RU"/>
        </w:rPr>
      </w:pPr>
      <w:hyperlink r:id="rId17" w:history="1">
        <w:r w:rsidR="00846CE6" w:rsidRPr="005E6874">
          <w:rPr>
            <w:rFonts w:ascii="Times New Roman" w:eastAsia="Times New Roman" w:hAnsi="Times New Roman" w:cs="Times New Roman"/>
            <w:b/>
            <w:color w:val="212121"/>
            <w:sz w:val="28"/>
            <w:szCs w:val="28"/>
            <w:lang w:eastAsia="ru-RU"/>
          </w:rPr>
          <w:t>Как осуществить уплату страховых взносов лицам, добровольно вступившим в правоотношения по ОПС?</w:t>
        </w:r>
      </w:hyperlink>
    </w:p>
    <w:p w:rsidR="00846CE6" w:rsidRPr="00B1249B" w:rsidRDefault="00846CE6" w:rsidP="005E6874">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5E6874">
        <w:rPr>
          <w:rFonts w:ascii="Times New Roman" w:eastAsia="Times New Roman" w:hAnsi="Times New Roman" w:cs="Times New Roman"/>
          <w:bCs/>
          <w:color w:val="212121"/>
          <w:sz w:val="28"/>
          <w:szCs w:val="28"/>
          <w:u w:val="single"/>
          <w:lang w:eastAsia="ru-RU"/>
        </w:rPr>
        <w:t>Оплата страховых взносов в добровольном порядке</w:t>
      </w:r>
      <w:r w:rsidRPr="00B1249B">
        <w:rPr>
          <w:rFonts w:ascii="Times New Roman" w:eastAsia="Times New Roman" w:hAnsi="Times New Roman" w:cs="Times New Roman"/>
          <w:color w:val="212121"/>
          <w:sz w:val="28"/>
          <w:szCs w:val="28"/>
          <w:lang w:eastAsia="ru-RU"/>
        </w:rPr>
        <w:t> осуществляется после регистрации и получения регистрационного номера страхователя в СФР на казначейские счета, открытые Фонду пенсионного и социального страхования Российской Федерации в Федеральном казначействе, с применением кода бюджетной классификации (пункт 5 статьи 29 </w:t>
      </w:r>
      <w:hyperlink r:id="rId18" w:history="1">
        <w:r w:rsidRPr="005E6874">
          <w:rPr>
            <w:rFonts w:ascii="Times New Roman" w:eastAsia="Times New Roman" w:hAnsi="Times New Roman" w:cs="Times New Roman"/>
            <w:color w:val="212121"/>
            <w:sz w:val="28"/>
            <w:szCs w:val="28"/>
            <w:lang w:eastAsia="ru-RU"/>
          </w:rPr>
          <w:t>Федерального закона № 167-ФЗ</w:t>
        </w:r>
      </w:hyperlink>
      <w:r w:rsidRPr="005E6874">
        <w:rPr>
          <w:rFonts w:ascii="Times New Roman" w:eastAsia="Times New Roman" w:hAnsi="Times New Roman" w:cs="Times New Roman"/>
          <w:color w:val="212121"/>
          <w:sz w:val="28"/>
          <w:szCs w:val="28"/>
          <w:lang w:eastAsia="ru-RU"/>
        </w:rPr>
        <w:t>)</w:t>
      </w:r>
      <w:r w:rsidRPr="00B1249B">
        <w:rPr>
          <w:rFonts w:ascii="Times New Roman" w:eastAsia="Times New Roman" w:hAnsi="Times New Roman" w:cs="Times New Roman"/>
          <w:color w:val="212121"/>
          <w:sz w:val="28"/>
          <w:szCs w:val="28"/>
          <w:lang w:eastAsia="ru-RU"/>
        </w:rPr>
        <w:t>.</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6"/>
        <w:gridCol w:w="6379"/>
      </w:tblGrid>
      <w:tr w:rsidR="00846CE6" w:rsidRPr="00B1249B" w:rsidTr="005E6874">
        <w:trPr>
          <w:trHeight w:val="690"/>
        </w:trPr>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6CE6" w:rsidRPr="00B1249B" w:rsidRDefault="00846CE6" w:rsidP="005E6874">
            <w:pPr>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Код</w:t>
            </w:r>
          </w:p>
        </w:tc>
        <w:tc>
          <w:tcPr>
            <w:tcW w:w="63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6CE6" w:rsidRPr="00B1249B" w:rsidRDefault="00846CE6" w:rsidP="005E6874">
            <w:pPr>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Наименование КБК</w:t>
            </w:r>
          </w:p>
        </w:tc>
      </w:tr>
      <w:tr w:rsidR="00846CE6" w:rsidRPr="00B1249B" w:rsidTr="005E6874">
        <w:trPr>
          <w:trHeight w:val="1230"/>
        </w:trPr>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6CE6" w:rsidRPr="00B1249B" w:rsidRDefault="00846CE6" w:rsidP="005E6874">
            <w:pPr>
              <w:spacing w:after="0" w:line="240" w:lineRule="auto"/>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b/>
                <w:bCs/>
                <w:color w:val="212121"/>
                <w:sz w:val="28"/>
                <w:szCs w:val="28"/>
                <w:lang w:eastAsia="ru-RU"/>
              </w:rPr>
              <w:t>797 1 02 05000 06 1000 160</w:t>
            </w:r>
          </w:p>
        </w:tc>
        <w:tc>
          <w:tcPr>
            <w:tcW w:w="63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6CE6" w:rsidRPr="00B1249B" w:rsidRDefault="00846CE6" w:rsidP="005E6874">
            <w:pPr>
              <w:spacing w:after="0" w:line="240" w:lineRule="auto"/>
              <w:ind w:right="266"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
        </w:tc>
      </w:tr>
    </w:tbl>
    <w:p w:rsidR="00846CE6" w:rsidRPr="005E6874" w:rsidRDefault="00846CE6" w:rsidP="005E6874">
      <w:pPr>
        <w:pStyle w:val="a3"/>
        <w:spacing w:before="0" w:beforeAutospacing="0" w:after="0" w:afterAutospacing="0"/>
        <w:ind w:firstLine="709"/>
        <w:jc w:val="both"/>
        <w:rPr>
          <w:b/>
          <w:color w:val="292929"/>
          <w:sz w:val="28"/>
          <w:szCs w:val="28"/>
        </w:rPr>
      </w:pPr>
      <w:r w:rsidRPr="005E6874">
        <w:rPr>
          <w:rStyle w:val="a5"/>
          <w:i/>
          <w:color w:val="292929"/>
          <w:sz w:val="28"/>
          <w:szCs w:val="28"/>
        </w:rPr>
        <w:t>Обращаем внимание,</w:t>
      </w:r>
      <w:r w:rsidRPr="005E6874">
        <w:rPr>
          <w:rStyle w:val="a5"/>
          <w:b w:val="0"/>
          <w:color w:val="292929"/>
          <w:sz w:val="28"/>
          <w:szCs w:val="28"/>
        </w:rPr>
        <w:t xml:space="preserve"> что с 01.01.2023 изменяются коды бюджетной классификации, а также реквизиты для уплаты страховых взносов на страховую пенсию физическими лицами, добровольно вступившими в правоотношения по обязательному пенсионному страхованию.</w:t>
      </w:r>
    </w:p>
    <w:p w:rsidR="00846CE6" w:rsidRPr="00B1249B" w:rsidRDefault="00846CE6" w:rsidP="005E6874">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 xml:space="preserve">Узнать реквизиты для уплаты страховых взносов можно на </w:t>
      </w:r>
      <w:hyperlink r:id="rId19" w:history="1">
        <w:r w:rsidRPr="005E6874">
          <w:rPr>
            <w:rFonts w:ascii="Times New Roman" w:eastAsia="Times New Roman" w:hAnsi="Times New Roman" w:cs="Times New Roman"/>
            <w:color w:val="212121"/>
            <w:sz w:val="28"/>
            <w:szCs w:val="28"/>
            <w:lang w:eastAsia="ru-RU"/>
          </w:rPr>
          <w:t>электронном сервисе</w:t>
        </w:r>
      </w:hyperlink>
      <w:r w:rsidR="005E6874" w:rsidRPr="005E6874">
        <w:rPr>
          <w:rFonts w:ascii="Times New Roman" w:eastAsia="Times New Roman" w:hAnsi="Times New Roman" w:cs="Times New Roman"/>
          <w:color w:val="212121"/>
          <w:sz w:val="28"/>
          <w:szCs w:val="28"/>
          <w:lang w:eastAsia="ru-RU"/>
        </w:rPr>
        <w:t xml:space="preserve"> Социального фонда России</w:t>
      </w:r>
      <w:r w:rsidRPr="005E6874">
        <w:rPr>
          <w:rFonts w:ascii="Times New Roman" w:eastAsia="Times New Roman" w:hAnsi="Times New Roman" w:cs="Times New Roman"/>
          <w:i/>
          <w:iCs/>
          <w:color w:val="212121"/>
          <w:sz w:val="28"/>
          <w:szCs w:val="28"/>
          <w:lang w:eastAsia="ru-RU"/>
        </w:rPr>
        <w:t>.</w:t>
      </w:r>
    </w:p>
    <w:p w:rsidR="005E6874" w:rsidRDefault="00846CE6" w:rsidP="005E6874">
      <w:pPr>
        <w:spacing w:after="0" w:line="240" w:lineRule="auto"/>
        <w:ind w:firstLine="709"/>
        <w:jc w:val="both"/>
        <w:rPr>
          <w:rFonts w:ascii="Times New Roman" w:eastAsia="Times New Roman" w:hAnsi="Times New Roman" w:cs="Times New Roman"/>
          <w:color w:val="212121"/>
          <w:sz w:val="28"/>
          <w:szCs w:val="28"/>
          <w:shd w:val="clear" w:color="auto" w:fill="FFFFFF"/>
          <w:lang w:eastAsia="ru-RU"/>
        </w:rPr>
      </w:pPr>
      <w:r w:rsidRPr="00B1249B">
        <w:rPr>
          <w:rFonts w:ascii="Times New Roman" w:eastAsia="Times New Roman" w:hAnsi="Times New Roman" w:cs="Times New Roman"/>
          <w:color w:val="212121"/>
          <w:sz w:val="28"/>
          <w:szCs w:val="28"/>
          <w:shd w:val="clear" w:color="auto" w:fill="FFFFFF"/>
          <w:lang w:eastAsia="ru-RU"/>
        </w:rPr>
        <w:t>При формировании реквизитов для уплаты страховых взносов следует обязательно выбрать следующие параметры:</w:t>
      </w:r>
    </w:p>
    <w:p w:rsidR="005E6874" w:rsidRDefault="00846CE6" w:rsidP="005E6874">
      <w:pPr>
        <w:spacing w:after="0" w:line="240" w:lineRule="auto"/>
        <w:ind w:firstLine="709"/>
        <w:jc w:val="both"/>
        <w:rPr>
          <w:rFonts w:ascii="Times New Roman" w:eastAsia="Times New Roman" w:hAnsi="Times New Roman" w:cs="Times New Roman"/>
          <w:color w:val="212121"/>
          <w:sz w:val="28"/>
          <w:szCs w:val="28"/>
          <w:shd w:val="clear" w:color="auto" w:fill="FFFFFF"/>
          <w:lang w:eastAsia="ru-RU"/>
        </w:rPr>
      </w:pPr>
      <w:r w:rsidRPr="00B1249B">
        <w:rPr>
          <w:rFonts w:ascii="Times New Roman" w:eastAsia="Times New Roman" w:hAnsi="Times New Roman" w:cs="Times New Roman"/>
          <w:color w:val="212121"/>
          <w:sz w:val="28"/>
          <w:szCs w:val="28"/>
          <w:shd w:val="clear" w:color="auto" w:fill="FFFFFF"/>
          <w:lang w:eastAsia="ru-RU"/>
        </w:rPr>
        <w:t>- Плательщик: - «Физическое лицо»;</w:t>
      </w:r>
    </w:p>
    <w:p w:rsidR="005E6874" w:rsidRDefault="00846CE6" w:rsidP="005E6874">
      <w:pPr>
        <w:spacing w:after="0" w:line="240" w:lineRule="auto"/>
        <w:ind w:firstLine="709"/>
        <w:jc w:val="both"/>
        <w:rPr>
          <w:rFonts w:ascii="Times New Roman" w:eastAsia="Times New Roman" w:hAnsi="Times New Roman" w:cs="Times New Roman"/>
          <w:color w:val="212121"/>
          <w:sz w:val="28"/>
          <w:szCs w:val="28"/>
          <w:shd w:val="clear" w:color="auto" w:fill="FFFFFF"/>
          <w:lang w:eastAsia="ru-RU"/>
        </w:rPr>
      </w:pPr>
      <w:r w:rsidRPr="00B1249B">
        <w:rPr>
          <w:rFonts w:ascii="Times New Roman" w:eastAsia="Times New Roman" w:hAnsi="Times New Roman" w:cs="Times New Roman"/>
          <w:color w:val="212121"/>
          <w:sz w:val="28"/>
          <w:szCs w:val="28"/>
          <w:shd w:val="clear" w:color="auto" w:fill="FFFFFF"/>
          <w:lang w:eastAsia="ru-RU"/>
        </w:rPr>
        <w:t>- Тип платежа: - «Уплата страховых взносов лицами, добровольно вступившими в правоотношения по ОПС»;</w:t>
      </w:r>
    </w:p>
    <w:p w:rsidR="005E6874" w:rsidRDefault="00846CE6" w:rsidP="005E6874">
      <w:pPr>
        <w:spacing w:after="0" w:line="240" w:lineRule="auto"/>
        <w:ind w:firstLine="709"/>
        <w:jc w:val="both"/>
        <w:rPr>
          <w:rFonts w:ascii="Times New Roman" w:eastAsia="Times New Roman" w:hAnsi="Times New Roman" w:cs="Times New Roman"/>
          <w:color w:val="212121"/>
          <w:sz w:val="28"/>
          <w:szCs w:val="28"/>
          <w:shd w:val="clear" w:color="auto" w:fill="FFFFFF"/>
          <w:lang w:eastAsia="ru-RU"/>
        </w:rPr>
      </w:pPr>
      <w:r w:rsidRPr="00B1249B">
        <w:rPr>
          <w:rFonts w:ascii="Times New Roman" w:eastAsia="Times New Roman" w:hAnsi="Times New Roman" w:cs="Times New Roman"/>
          <w:color w:val="212121"/>
          <w:sz w:val="28"/>
          <w:szCs w:val="28"/>
          <w:shd w:val="clear" w:color="auto" w:fill="FFFFFF"/>
          <w:lang w:eastAsia="ru-RU"/>
        </w:rPr>
        <w:t>- Вид платежа;</w:t>
      </w:r>
    </w:p>
    <w:p w:rsidR="00846CE6" w:rsidRPr="00B1249B" w:rsidRDefault="00846CE6" w:rsidP="005E6874">
      <w:pPr>
        <w:spacing w:after="0" w:line="240" w:lineRule="auto"/>
        <w:ind w:firstLine="709"/>
        <w:jc w:val="both"/>
        <w:rPr>
          <w:rFonts w:ascii="Times New Roman" w:eastAsia="Times New Roman" w:hAnsi="Times New Roman" w:cs="Times New Roman"/>
          <w:sz w:val="28"/>
          <w:szCs w:val="28"/>
          <w:lang w:eastAsia="ru-RU"/>
        </w:rPr>
      </w:pPr>
      <w:r w:rsidRPr="00B1249B">
        <w:rPr>
          <w:rFonts w:ascii="Times New Roman" w:eastAsia="Times New Roman" w:hAnsi="Times New Roman" w:cs="Times New Roman"/>
          <w:color w:val="212121"/>
          <w:sz w:val="28"/>
          <w:szCs w:val="28"/>
          <w:shd w:val="clear" w:color="auto" w:fill="FFFFFF"/>
          <w:lang w:eastAsia="ru-RU"/>
        </w:rPr>
        <w:t>- Субъект Российской Федерации (регион места жительства)</w:t>
      </w:r>
      <w:r w:rsidR="005E6874">
        <w:rPr>
          <w:rFonts w:ascii="Times New Roman" w:eastAsia="Times New Roman" w:hAnsi="Times New Roman" w:cs="Times New Roman"/>
          <w:color w:val="212121"/>
          <w:sz w:val="28"/>
          <w:szCs w:val="28"/>
          <w:shd w:val="clear" w:color="auto" w:fill="FFFFFF"/>
          <w:lang w:eastAsia="ru-RU"/>
        </w:rPr>
        <w:t>.</w:t>
      </w:r>
    </w:p>
    <w:p w:rsidR="00846CE6" w:rsidRPr="00B1249B" w:rsidRDefault="00846CE6" w:rsidP="005E6874">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Реквизиты распоряжения о переводе денежных средств формируются автоматически.</w:t>
      </w:r>
    </w:p>
    <w:p w:rsidR="005E6874" w:rsidRDefault="005E6874" w:rsidP="005E6874">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p>
    <w:p w:rsidR="00846CE6" w:rsidRPr="00B1249B" w:rsidRDefault="00846CE6" w:rsidP="005E6874">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Минимальный размер страховых взносов определяется как 22,0 процента минимального размера оплаты труда (МРОТ), установленного федеральным законом на начало финансового года, за который уплачиваются страховые взносы, увеличенные в 12 раз (МРОТ х 22% х 12 месяцев).  За расчетный период 2024 год – 50</w:t>
      </w:r>
      <w:r w:rsidR="005E6874">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798,88 руб</w:t>
      </w:r>
      <w:r w:rsidR="00C17379">
        <w:rPr>
          <w:rFonts w:ascii="Times New Roman" w:eastAsia="Times New Roman" w:hAnsi="Times New Roman" w:cs="Times New Roman"/>
          <w:color w:val="212121"/>
          <w:sz w:val="28"/>
          <w:szCs w:val="28"/>
          <w:lang w:eastAsia="ru-RU"/>
        </w:rPr>
        <w:t>.</w:t>
      </w:r>
      <w:r w:rsidRPr="00B1249B">
        <w:rPr>
          <w:rFonts w:ascii="Times New Roman" w:eastAsia="Times New Roman" w:hAnsi="Times New Roman" w:cs="Times New Roman"/>
          <w:color w:val="212121"/>
          <w:sz w:val="28"/>
          <w:szCs w:val="28"/>
          <w:lang w:eastAsia="ru-RU"/>
        </w:rPr>
        <w:t xml:space="preserve"> (19</w:t>
      </w:r>
      <w:r w:rsidR="005E6874">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242</w:t>
      </w:r>
      <w:r w:rsidR="005E6874">
        <w:rPr>
          <w:rFonts w:ascii="Times New Roman" w:eastAsia="Times New Roman" w:hAnsi="Times New Roman" w:cs="Times New Roman"/>
          <w:color w:val="212121"/>
          <w:sz w:val="28"/>
          <w:szCs w:val="28"/>
          <w:lang w:eastAsia="ru-RU"/>
        </w:rPr>
        <w:t xml:space="preserve"> </w:t>
      </w:r>
      <w:r w:rsidRPr="00B1249B">
        <w:rPr>
          <w:rFonts w:ascii="Times New Roman" w:eastAsia="Times New Roman" w:hAnsi="Times New Roman" w:cs="Times New Roman"/>
          <w:color w:val="212121"/>
          <w:sz w:val="28"/>
          <w:szCs w:val="28"/>
          <w:lang w:eastAsia="ru-RU"/>
        </w:rPr>
        <w:t>× 22 % × 12). Размер страховых взносов за расчетный период 2025 год составляет 59</w:t>
      </w:r>
      <w:r w:rsidR="005E6874">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241,60 руб</w:t>
      </w:r>
      <w:r w:rsidR="00C17379">
        <w:rPr>
          <w:rFonts w:ascii="Times New Roman" w:eastAsia="Times New Roman" w:hAnsi="Times New Roman" w:cs="Times New Roman"/>
          <w:color w:val="212121"/>
          <w:sz w:val="28"/>
          <w:szCs w:val="28"/>
          <w:lang w:eastAsia="ru-RU"/>
        </w:rPr>
        <w:t>.</w:t>
      </w:r>
      <w:r w:rsidRPr="00B1249B">
        <w:rPr>
          <w:rFonts w:ascii="Times New Roman" w:eastAsia="Times New Roman" w:hAnsi="Times New Roman" w:cs="Times New Roman"/>
          <w:color w:val="212121"/>
          <w:sz w:val="28"/>
          <w:szCs w:val="28"/>
          <w:lang w:eastAsia="ru-RU"/>
        </w:rPr>
        <w:t xml:space="preserve"> (1МРОТ × 22% ×12). 1МРОТ на 01.01.2025 – 22</w:t>
      </w:r>
      <w:r w:rsidR="005E6874">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440</w:t>
      </w:r>
      <w:r w:rsidR="005E6874">
        <w:rPr>
          <w:rFonts w:ascii="Times New Roman" w:eastAsia="Times New Roman" w:hAnsi="Times New Roman" w:cs="Times New Roman"/>
          <w:color w:val="212121"/>
          <w:sz w:val="28"/>
          <w:szCs w:val="28"/>
          <w:lang w:eastAsia="ru-RU"/>
        </w:rPr>
        <w:t xml:space="preserve"> </w:t>
      </w:r>
      <w:r w:rsidRPr="00B1249B">
        <w:rPr>
          <w:rFonts w:ascii="Times New Roman" w:eastAsia="Times New Roman" w:hAnsi="Times New Roman" w:cs="Times New Roman"/>
          <w:color w:val="212121"/>
          <w:sz w:val="28"/>
          <w:szCs w:val="28"/>
          <w:lang w:eastAsia="ru-RU"/>
        </w:rPr>
        <w:t>руб.</w:t>
      </w:r>
    </w:p>
    <w:p w:rsidR="00846CE6" w:rsidRPr="00B1249B" w:rsidRDefault="00846CE6" w:rsidP="005E6874">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B1249B">
        <w:rPr>
          <w:rFonts w:ascii="Times New Roman" w:eastAsia="Times New Roman" w:hAnsi="Times New Roman" w:cs="Times New Roman"/>
          <w:color w:val="212121"/>
          <w:sz w:val="28"/>
          <w:szCs w:val="28"/>
          <w:lang w:eastAsia="ru-RU"/>
        </w:rPr>
        <w:t xml:space="preserve">Для лиц, применяющих специальный налоговый режим «Налог на профессиональный доход», а также для физических лиц из числа индивидуальных </w:t>
      </w:r>
      <w:r w:rsidRPr="00B1249B">
        <w:rPr>
          <w:rFonts w:ascii="Times New Roman" w:eastAsia="Times New Roman" w:hAnsi="Times New Roman" w:cs="Times New Roman"/>
          <w:color w:val="212121"/>
          <w:sz w:val="28"/>
          <w:szCs w:val="28"/>
          <w:lang w:eastAsia="ru-RU"/>
        </w:rPr>
        <w:lastRenderedPageBreak/>
        <w:t>предпринимателей, адвокатов, арбитражных управляющих, нотариусов, занимающихся частной практикой, и иных лиц, занимающихся частной практикой и не являющихся индивидуальными предпринимателями, являющихся получателями пенсий за выслугу лет или пенсии по инвалидности в соответствии с Законом РФ от 12.02.1993 № 4468-1, чтобы получить целый год страхового стажа (весь год состоять на учете, добровольно вступив в систему ОПС) необходимо уплатить в расчетном периоде не менее минимального размера страхового взноса на обязательное пенсионное страхование, который также составляет за 2024 год – 50</w:t>
      </w:r>
      <w:r w:rsidR="00C17379">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798,88 руб</w:t>
      </w:r>
      <w:r w:rsidR="00C17379">
        <w:rPr>
          <w:rFonts w:ascii="Times New Roman" w:eastAsia="Times New Roman" w:hAnsi="Times New Roman" w:cs="Times New Roman"/>
          <w:color w:val="212121"/>
          <w:sz w:val="28"/>
          <w:szCs w:val="28"/>
          <w:lang w:eastAsia="ru-RU"/>
        </w:rPr>
        <w:t>.</w:t>
      </w:r>
      <w:r w:rsidRPr="00B1249B">
        <w:rPr>
          <w:rFonts w:ascii="Times New Roman" w:eastAsia="Times New Roman" w:hAnsi="Times New Roman" w:cs="Times New Roman"/>
          <w:color w:val="212121"/>
          <w:sz w:val="28"/>
          <w:szCs w:val="28"/>
          <w:lang w:eastAsia="ru-RU"/>
        </w:rPr>
        <w:t>, за 2025 год – 59 241,60 руб. В случае уплаты меньшей суммы в страховой стаж будет засчитан период, пропорциональный уплате.</w:t>
      </w:r>
    </w:p>
    <w:p w:rsidR="00846CE6" w:rsidRPr="00B1249B" w:rsidRDefault="00846CE6" w:rsidP="005E6874">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C17379">
        <w:rPr>
          <w:rFonts w:ascii="Times New Roman" w:eastAsia="Times New Roman" w:hAnsi="Times New Roman" w:cs="Times New Roman"/>
          <w:bCs/>
          <w:color w:val="212121"/>
          <w:sz w:val="28"/>
          <w:szCs w:val="28"/>
          <w:lang w:eastAsia="ru-RU"/>
        </w:rPr>
        <w:t>Максимальный размер</w:t>
      </w:r>
      <w:r w:rsidRPr="00B1249B">
        <w:rPr>
          <w:rFonts w:ascii="Times New Roman" w:eastAsia="Times New Roman" w:hAnsi="Times New Roman" w:cs="Times New Roman"/>
          <w:color w:val="212121"/>
          <w:sz w:val="28"/>
          <w:szCs w:val="28"/>
          <w:lang w:eastAsia="ru-RU"/>
        </w:rPr>
        <w:t> страховых взносов для всех категорий плательщиков добровольных страховых взносов определен как 22,0 процента восьмикратного минимального размера оплаты труда, установленного федеральным законом на начало финансового года, за который уплачиваютс</w:t>
      </w:r>
      <w:r w:rsidR="00C17379">
        <w:rPr>
          <w:rFonts w:ascii="Times New Roman" w:eastAsia="Times New Roman" w:hAnsi="Times New Roman" w:cs="Times New Roman"/>
          <w:color w:val="212121"/>
          <w:sz w:val="28"/>
          <w:szCs w:val="28"/>
          <w:lang w:eastAsia="ru-RU"/>
        </w:rPr>
        <w:t>я страховые взносы,</w:t>
      </w:r>
      <w:r w:rsidRPr="00B1249B">
        <w:rPr>
          <w:rFonts w:ascii="Times New Roman" w:eastAsia="Times New Roman" w:hAnsi="Times New Roman" w:cs="Times New Roman"/>
          <w:color w:val="212121"/>
          <w:sz w:val="28"/>
          <w:szCs w:val="28"/>
          <w:lang w:eastAsia="ru-RU"/>
        </w:rPr>
        <w:t xml:space="preserve"> увеличенные в 12 раз (8МРОТ х 22% х 12 месяцев). В 2024 году данная сумма составляет 406</w:t>
      </w:r>
      <w:r w:rsidR="00C17379">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391,04 руб. (8 × 19</w:t>
      </w:r>
      <w:r w:rsidR="00C17379">
        <w:rPr>
          <w:rFonts w:ascii="Times New Roman" w:eastAsia="Times New Roman" w:hAnsi="Times New Roman" w:cs="Times New Roman"/>
          <w:color w:val="212121"/>
          <w:sz w:val="28"/>
          <w:szCs w:val="28"/>
          <w:lang w:eastAsia="ru-RU"/>
        </w:rPr>
        <w:t> </w:t>
      </w:r>
      <w:r w:rsidRPr="00B1249B">
        <w:rPr>
          <w:rFonts w:ascii="Times New Roman" w:eastAsia="Times New Roman" w:hAnsi="Times New Roman" w:cs="Times New Roman"/>
          <w:color w:val="212121"/>
          <w:sz w:val="28"/>
          <w:szCs w:val="28"/>
          <w:lang w:eastAsia="ru-RU"/>
        </w:rPr>
        <w:t>242</w:t>
      </w:r>
      <w:r w:rsidR="00C17379">
        <w:rPr>
          <w:rFonts w:ascii="Times New Roman" w:eastAsia="Times New Roman" w:hAnsi="Times New Roman" w:cs="Times New Roman"/>
          <w:color w:val="212121"/>
          <w:sz w:val="28"/>
          <w:szCs w:val="28"/>
          <w:lang w:eastAsia="ru-RU"/>
        </w:rPr>
        <w:t xml:space="preserve"> </w:t>
      </w:r>
      <w:r w:rsidRPr="00B1249B">
        <w:rPr>
          <w:rFonts w:ascii="Times New Roman" w:eastAsia="Times New Roman" w:hAnsi="Times New Roman" w:cs="Times New Roman"/>
          <w:color w:val="212121"/>
          <w:sz w:val="28"/>
          <w:szCs w:val="28"/>
          <w:lang w:eastAsia="ru-RU"/>
        </w:rPr>
        <w:t>× 22 % × 12), в 2025 году – 473 932,80 руб. (8 × 22 440 × 22% × 12).</w:t>
      </w:r>
    </w:p>
    <w:p w:rsidR="00846CE6" w:rsidRPr="00B1249B" w:rsidRDefault="00846CE6" w:rsidP="005E6874">
      <w:pPr>
        <w:spacing w:after="0" w:line="240" w:lineRule="auto"/>
        <w:ind w:firstLine="709"/>
        <w:jc w:val="both"/>
        <w:rPr>
          <w:rFonts w:ascii="Times New Roman" w:hAnsi="Times New Roman" w:cs="Times New Roman"/>
          <w:sz w:val="28"/>
          <w:szCs w:val="28"/>
        </w:rPr>
      </w:pPr>
    </w:p>
    <w:sectPr w:rsidR="00846CE6" w:rsidRPr="00B1249B" w:rsidSect="00B1249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21B8C"/>
    <w:multiLevelType w:val="multilevel"/>
    <w:tmpl w:val="1D80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20F1B"/>
    <w:multiLevelType w:val="multilevel"/>
    <w:tmpl w:val="7CB6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074AB"/>
    <w:multiLevelType w:val="multilevel"/>
    <w:tmpl w:val="39FE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0145B"/>
    <w:multiLevelType w:val="multilevel"/>
    <w:tmpl w:val="3EB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35DBC"/>
    <w:multiLevelType w:val="multilevel"/>
    <w:tmpl w:val="6C20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E414B"/>
    <w:multiLevelType w:val="multilevel"/>
    <w:tmpl w:val="2002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2A3258"/>
    <w:multiLevelType w:val="multilevel"/>
    <w:tmpl w:val="0DA2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CE6"/>
    <w:rsid w:val="002D6F5E"/>
    <w:rsid w:val="005E6874"/>
    <w:rsid w:val="005F6FB4"/>
    <w:rsid w:val="006B3B5D"/>
    <w:rsid w:val="00846CE6"/>
    <w:rsid w:val="00B1249B"/>
    <w:rsid w:val="00C17379"/>
    <w:rsid w:val="00D63684"/>
    <w:rsid w:val="00EE2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5901"/>
  <w15:chartTrackingRefBased/>
  <w15:docId w15:val="{4623D875-3045-472B-BBA8-36F29BB3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6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46C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CE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46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46CE6"/>
    <w:rPr>
      <w:color w:val="0000FF"/>
      <w:u w:val="single"/>
    </w:rPr>
  </w:style>
  <w:style w:type="character" w:styleId="a5">
    <w:name w:val="Strong"/>
    <w:basedOn w:val="a0"/>
    <w:uiPriority w:val="22"/>
    <w:qFormat/>
    <w:rsid w:val="00846CE6"/>
    <w:rPr>
      <w:b/>
      <w:bCs/>
    </w:rPr>
  </w:style>
  <w:style w:type="character" w:styleId="a6">
    <w:name w:val="Emphasis"/>
    <w:basedOn w:val="a0"/>
    <w:uiPriority w:val="20"/>
    <w:qFormat/>
    <w:rsid w:val="00846CE6"/>
    <w:rPr>
      <w:i/>
      <w:iCs/>
    </w:rPr>
  </w:style>
  <w:style w:type="paragraph" w:styleId="a7">
    <w:name w:val="List Paragraph"/>
    <w:basedOn w:val="a"/>
    <w:uiPriority w:val="34"/>
    <w:qFormat/>
    <w:rsid w:val="00846CE6"/>
    <w:pPr>
      <w:ind w:left="720"/>
      <w:contextualSpacing/>
    </w:pPr>
  </w:style>
  <w:style w:type="character" w:customStyle="1" w:styleId="40">
    <w:name w:val="Заголовок 4 Знак"/>
    <w:basedOn w:val="a0"/>
    <w:link w:val="4"/>
    <w:uiPriority w:val="9"/>
    <w:semiHidden/>
    <w:rsid w:val="00846CE6"/>
    <w:rPr>
      <w:rFonts w:asciiTheme="majorHAnsi" w:eastAsiaTheme="majorEastAsia" w:hAnsiTheme="majorHAnsi" w:cstheme="majorBidi"/>
      <w:i/>
      <w:iCs/>
      <w:color w:val="2E74B5" w:themeColor="accent1" w:themeShade="BF"/>
    </w:rPr>
  </w:style>
  <w:style w:type="character" w:styleId="a8">
    <w:name w:val="FollowedHyperlink"/>
    <w:basedOn w:val="a0"/>
    <w:uiPriority w:val="99"/>
    <w:semiHidden/>
    <w:unhideWhenUsed/>
    <w:rsid w:val="00EE2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1083">
      <w:bodyDiv w:val="1"/>
      <w:marLeft w:val="0"/>
      <w:marRight w:val="0"/>
      <w:marTop w:val="0"/>
      <w:marBottom w:val="0"/>
      <w:divBdr>
        <w:top w:val="none" w:sz="0" w:space="0" w:color="auto"/>
        <w:left w:val="none" w:sz="0" w:space="0" w:color="auto"/>
        <w:bottom w:val="none" w:sz="0" w:space="0" w:color="auto"/>
        <w:right w:val="none" w:sz="0" w:space="0" w:color="auto"/>
      </w:divBdr>
    </w:div>
    <w:div w:id="577176168">
      <w:bodyDiv w:val="1"/>
      <w:marLeft w:val="0"/>
      <w:marRight w:val="0"/>
      <w:marTop w:val="0"/>
      <w:marBottom w:val="0"/>
      <w:divBdr>
        <w:top w:val="none" w:sz="0" w:space="0" w:color="auto"/>
        <w:left w:val="none" w:sz="0" w:space="0" w:color="auto"/>
        <w:bottom w:val="none" w:sz="0" w:space="0" w:color="auto"/>
        <w:right w:val="none" w:sz="0" w:space="0" w:color="auto"/>
      </w:divBdr>
    </w:div>
    <w:div w:id="831220523">
      <w:bodyDiv w:val="1"/>
      <w:marLeft w:val="0"/>
      <w:marRight w:val="0"/>
      <w:marTop w:val="0"/>
      <w:marBottom w:val="0"/>
      <w:divBdr>
        <w:top w:val="none" w:sz="0" w:space="0" w:color="auto"/>
        <w:left w:val="none" w:sz="0" w:space="0" w:color="auto"/>
        <w:bottom w:val="none" w:sz="0" w:space="0" w:color="auto"/>
        <w:right w:val="none" w:sz="0" w:space="0" w:color="auto"/>
      </w:divBdr>
    </w:div>
    <w:div w:id="851182281">
      <w:bodyDiv w:val="1"/>
      <w:marLeft w:val="0"/>
      <w:marRight w:val="0"/>
      <w:marTop w:val="0"/>
      <w:marBottom w:val="0"/>
      <w:divBdr>
        <w:top w:val="none" w:sz="0" w:space="0" w:color="auto"/>
        <w:left w:val="none" w:sz="0" w:space="0" w:color="auto"/>
        <w:bottom w:val="none" w:sz="0" w:space="0" w:color="auto"/>
        <w:right w:val="none" w:sz="0" w:space="0" w:color="auto"/>
      </w:divBdr>
    </w:div>
    <w:div w:id="1326207032">
      <w:bodyDiv w:val="1"/>
      <w:marLeft w:val="0"/>
      <w:marRight w:val="0"/>
      <w:marTop w:val="0"/>
      <w:marBottom w:val="0"/>
      <w:divBdr>
        <w:top w:val="none" w:sz="0" w:space="0" w:color="auto"/>
        <w:left w:val="none" w:sz="0" w:space="0" w:color="auto"/>
        <w:bottom w:val="none" w:sz="0" w:space="0" w:color="auto"/>
        <w:right w:val="none" w:sz="0" w:space="0" w:color="auto"/>
      </w:divBdr>
    </w:div>
    <w:div w:id="1328823016">
      <w:bodyDiv w:val="1"/>
      <w:marLeft w:val="0"/>
      <w:marRight w:val="0"/>
      <w:marTop w:val="0"/>
      <w:marBottom w:val="0"/>
      <w:divBdr>
        <w:top w:val="none" w:sz="0" w:space="0" w:color="auto"/>
        <w:left w:val="none" w:sz="0" w:space="0" w:color="auto"/>
        <w:bottom w:val="none" w:sz="0" w:space="0" w:color="auto"/>
        <w:right w:val="none" w:sz="0" w:space="0" w:color="auto"/>
      </w:divBdr>
    </w:div>
    <w:div w:id="1433934717">
      <w:bodyDiv w:val="1"/>
      <w:marLeft w:val="0"/>
      <w:marRight w:val="0"/>
      <w:marTop w:val="0"/>
      <w:marBottom w:val="0"/>
      <w:divBdr>
        <w:top w:val="none" w:sz="0" w:space="0" w:color="auto"/>
        <w:left w:val="none" w:sz="0" w:space="0" w:color="auto"/>
        <w:bottom w:val="none" w:sz="0" w:space="0" w:color="auto"/>
        <w:right w:val="none" w:sz="0" w:space="0" w:color="auto"/>
      </w:divBdr>
    </w:div>
    <w:div w:id="1513035077">
      <w:bodyDiv w:val="1"/>
      <w:marLeft w:val="0"/>
      <w:marRight w:val="0"/>
      <w:marTop w:val="0"/>
      <w:marBottom w:val="0"/>
      <w:divBdr>
        <w:top w:val="none" w:sz="0" w:space="0" w:color="auto"/>
        <w:left w:val="none" w:sz="0" w:space="0" w:color="auto"/>
        <w:bottom w:val="none" w:sz="0" w:space="0" w:color="auto"/>
        <w:right w:val="none" w:sz="0" w:space="0" w:color="auto"/>
      </w:divBdr>
    </w:div>
    <w:div w:id="1576354768">
      <w:bodyDiv w:val="1"/>
      <w:marLeft w:val="0"/>
      <w:marRight w:val="0"/>
      <w:marTop w:val="0"/>
      <w:marBottom w:val="0"/>
      <w:divBdr>
        <w:top w:val="none" w:sz="0" w:space="0" w:color="auto"/>
        <w:left w:val="none" w:sz="0" w:space="0" w:color="auto"/>
        <w:bottom w:val="none" w:sz="0" w:space="0" w:color="auto"/>
        <w:right w:val="none" w:sz="0" w:space="0" w:color="auto"/>
      </w:divBdr>
    </w:div>
    <w:div w:id="1585063495">
      <w:bodyDiv w:val="1"/>
      <w:marLeft w:val="0"/>
      <w:marRight w:val="0"/>
      <w:marTop w:val="0"/>
      <w:marBottom w:val="0"/>
      <w:divBdr>
        <w:top w:val="none" w:sz="0" w:space="0" w:color="auto"/>
        <w:left w:val="none" w:sz="0" w:space="0" w:color="auto"/>
        <w:bottom w:val="none" w:sz="0" w:space="0" w:color="auto"/>
        <w:right w:val="none" w:sz="0" w:space="0" w:color="auto"/>
      </w:divBdr>
      <w:divsChild>
        <w:div w:id="940071524">
          <w:marLeft w:val="0"/>
          <w:marRight w:val="0"/>
          <w:marTop w:val="0"/>
          <w:marBottom w:val="0"/>
          <w:divBdr>
            <w:top w:val="none" w:sz="0" w:space="0" w:color="auto"/>
            <w:left w:val="none" w:sz="0" w:space="0" w:color="auto"/>
            <w:bottom w:val="none" w:sz="0" w:space="0" w:color="auto"/>
            <w:right w:val="none" w:sz="0" w:space="0" w:color="auto"/>
          </w:divBdr>
        </w:div>
      </w:divsChild>
    </w:div>
    <w:div w:id="1591814943">
      <w:bodyDiv w:val="1"/>
      <w:marLeft w:val="0"/>
      <w:marRight w:val="0"/>
      <w:marTop w:val="0"/>
      <w:marBottom w:val="0"/>
      <w:divBdr>
        <w:top w:val="none" w:sz="0" w:space="0" w:color="auto"/>
        <w:left w:val="none" w:sz="0" w:space="0" w:color="auto"/>
        <w:bottom w:val="none" w:sz="0" w:space="0" w:color="auto"/>
        <w:right w:val="none" w:sz="0" w:space="0" w:color="auto"/>
      </w:divBdr>
    </w:div>
    <w:div w:id="1790783050">
      <w:bodyDiv w:val="1"/>
      <w:marLeft w:val="0"/>
      <w:marRight w:val="0"/>
      <w:marTop w:val="0"/>
      <w:marBottom w:val="0"/>
      <w:divBdr>
        <w:top w:val="none" w:sz="0" w:space="0" w:color="auto"/>
        <w:left w:val="none" w:sz="0" w:space="0" w:color="auto"/>
        <w:bottom w:val="none" w:sz="0" w:space="0" w:color="auto"/>
        <w:right w:val="none" w:sz="0" w:space="0" w:color="auto"/>
      </w:divBdr>
    </w:div>
    <w:div w:id="20636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r.gov.ru/files/id/zakonodatelstvo/pers_uchet/vstupl.docx" TargetMode="External"/><Relationship Id="rId13" Type="http://schemas.openxmlformats.org/officeDocument/2006/relationships/hyperlink" Target="https://www.gosuslugi.ru/" TargetMode="External"/><Relationship Id="rId18" Type="http://schemas.openxmlformats.org/officeDocument/2006/relationships/hyperlink" Target="https://pfr.gov.ru/order/individual_records~156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fr.gov.ru/employers/general_information/selfemployed/brief/" TargetMode="External"/><Relationship Id="rId12" Type="http://schemas.openxmlformats.org/officeDocument/2006/relationships/hyperlink" Target="https://sfr.gov.ru/order/individual_records~1569/" TargetMode="External"/><Relationship Id="rId17" Type="http://schemas.openxmlformats.org/officeDocument/2006/relationships/hyperlink" Target="https://sfr.gov.ru/grazhdanam/volunataryinsurance/" TargetMode="External"/><Relationship Id="rId2" Type="http://schemas.openxmlformats.org/officeDocument/2006/relationships/styles" Target="styles.xml"/><Relationship Id="rId16" Type="http://schemas.openxmlformats.org/officeDocument/2006/relationships/hyperlink" Target="https://sfr.gov.ru/info/order/individual_records~455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fr.gov.ru/employers/general_information/selfemployed/brief/" TargetMode="External"/><Relationship Id="rId11" Type="http://schemas.openxmlformats.org/officeDocument/2006/relationships/hyperlink" Target="https://sfr.gov.ru/grazhdanam/volunataryinsurance/" TargetMode="External"/><Relationship Id="rId5" Type="http://schemas.openxmlformats.org/officeDocument/2006/relationships/hyperlink" Target="https://sfr.gov.ru/grazhdanam/volunataryinsurance/" TargetMode="External"/><Relationship Id="rId15" Type="http://schemas.openxmlformats.org/officeDocument/2006/relationships/hyperlink" Target="https://sfr.gov.ru/files/id/zakonodatelstvo/pers_uchet/prekr.docx" TargetMode="External"/><Relationship Id="rId10" Type="http://schemas.openxmlformats.org/officeDocument/2006/relationships/hyperlink" Target="https://sfr.gov.ru/files/id/zhiznsit/strah/vstupl.docx" TargetMode="External"/><Relationship Id="rId19" Type="http://schemas.openxmlformats.org/officeDocument/2006/relationships/hyperlink" Target="https://es.pfrf.ru/paymentDocs/" TargetMode="External"/><Relationship Id="rId4" Type="http://schemas.openxmlformats.org/officeDocument/2006/relationships/webSettings" Target="webSettings.xml"/><Relationship Id="rId9" Type="http://schemas.openxmlformats.org/officeDocument/2006/relationships/hyperlink" Target="https://sfr.gov.ru/order/individual_records/~4658" TargetMode="External"/><Relationship Id="rId14" Type="http://schemas.openxmlformats.org/officeDocument/2006/relationships/hyperlink" Target="http://pravo.gov.ru/proxy/ips/?docbody=&amp;firstDoc=1&amp;lastDoc=1&amp;nd=102488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2174</Words>
  <Characters>12397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Ирина Мирзазяновна</dc:creator>
  <cp:keywords/>
  <dc:description/>
  <cp:lastModifiedBy>Акрамова Флуда Фанусовна</cp:lastModifiedBy>
  <cp:revision>3</cp:revision>
  <dcterms:created xsi:type="dcterms:W3CDTF">2025-03-20T09:06:00Z</dcterms:created>
  <dcterms:modified xsi:type="dcterms:W3CDTF">2025-03-20T11:01:00Z</dcterms:modified>
</cp:coreProperties>
</file>