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430D" w14:textId="6091A0CE" w:rsidR="00EB273A" w:rsidRPr="00EB273A" w:rsidRDefault="00EB273A" w:rsidP="00EB273A">
      <w:pPr>
        <w:pStyle w:val="ConsPlusTitle"/>
        <w:tabs>
          <w:tab w:val="left" w:pos="4253"/>
          <w:tab w:val="left" w:pos="4820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  <w:r>
        <w:rPr>
          <w:rFonts w:eastAsia="Times New Roman"/>
          <w:b w:val="0"/>
          <w:bCs w:val="0"/>
          <w:spacing w:val="10"/>
          <w:u w:val="single"/>
        </w:rPr>
        <w:t>Постановление Исполнительного комитета Заинского муниципального района РТ от 09.07.2024г. №388</w:t>
      </w:r>
    </w:p>
    <w:p w14:paraId="21CE17F3" w14:textId="77777777" w:rsidR="00EB273A" w:rsidRDefault="00EB273A" w:rsidP="00B933CA">
      <w:pPr>
        <w:pStyle w:val="ConsPlusTitle"/>
        <w:tabs>
          <w:tab w:val="left" w:pos="4253"/>
          <w:tab w:val="left" w:pos="4820"/>
        </w:tabs>
        <w:spacing w:line="18" w:lineRule="atLeast"/>
        <w:ind w:right="4679"/>
        <w:jc w:val="both"/>
        <w:outlineLvl w:val="0"/>
        <w:rPr>
          <w:rFonts w:eastAsia="Times New Roman"/>
          <w:bCs w:val="0"/>
          <w:spacing w:val="10"/>
        </w:rPr>
      </w:pPr>
    </w:p>
    <w:p w14:paraId="39341EAA" w14:textId="6CEFCFDB" w:rsidR="00CE35DF" w:rsidRPr="0010326E" w:rsidRDefault="00DE1675" w:rsidP="00B933CA">
      <w:pPr>
        <w:pStyle w:val="ConsPlusTitle"/>
        <w:tabs>
          <w:tab w:val="left" w:pos="4253"/>
          <w:tab w:val="left" w:pos="4820"/>
        </w:tabs>
        <w:spacing w:line="18" w:lineRule="atLeast"/>
        <w:ind w:right="4679"/>
        <w:jc w:val="both"/>
        <w:outlineLvl w:val="0"/>
        <w:rPr>
          <w:bCs w:val="0"/>
          <w:spacing w:val="10"/>
        </w:rPr>
      </w:pPr>
      <w:r w:rsidRPr="0010326E">
        <w:rPr>
          <w:rFonts w:eastAsia="Times New Roman"/>
          <w:bCs w:val="0"/>
          <w:spacing w:val="10"/>
        </w:rPr>
        <w:t>«</w:t>
      </w:r>
      <w:r w:rsidR="00C46919" w:rsidRPr="0010326E">
        <w:rPr>
          <w:rFonts w:eastAsia="Times New Roman"/>
          <w:bCs w:val="0"/>
          <w:spacing w:val="10"/>
        </w:rPr>
        <w:t>О назначении публичных</w:t>
      </w:r>
      <w:r w:rsidR="00F47CAE" w:rsidRPr="0010326E">
        <w:rPr>
          <w:rFonts w:eastAsia="Times New Roman"/>
          <w:bCs w:val="0"/>
          <w:spacing w:val="10"/>
        </w:rPr>
        <w:t xml:space="preserve"> </w:t>
      </w:r>
      <w:r w:rsidR="00BF3E35" w:rsidRPr="0010326E">
        <w:rPr>
          <w:rFonts w:eastAsia="Times New Roman"/>
          <w:bCs w:val="0"/>
          <w:spacing w:val="10"/>
        </w:rPr>
        <w:t>с</w:t>
      </w:r>
      <w:r w:rsidR="00203A9E" w:rsidRPr="0010326E">
        <w:rPr>
          <w:rFonts w:eastAsia="Times New Roman"/>
          <w:bCs w:val="0"/>
          <w:spacing w:val="10"/>
        </w:rPr>
        <w:t>лушаний</w:t>
      </w:r>
      <w:r w:rsidR="00BF3E35" w:rsidRPr="0010326E">
        <w:rPr>
          <w:rFonts w:eastAsia="Times New Roman"/>
          <w:bCs w:val="0"/>
          <w:spacing w:val="10"/>
        </w:rPr>
        <w:t xml:space="preserve"> </w:t>
      </w:r>
      <w:r w:rsidR="00D63328" w:rsidRPr="0010326E">
        <w:rPr>
          <w:rFonts w:eastAsia="Times New Roman"/>
          <w:bCs w:val="0"/>
          <w:spacing w:val="10"/>
        </w:rPr>
        <w:t>п</w:t>
      </w:r>
      <w:r w:rsidR="00203A9E" w:rsidRPr="0010326E">
        <w:rPr>
          <w:rFonts w:eastAsia="Times New Roman"/>
          <w:bCs w:val="0"/>
          <w:spacing w:val="10"/>
        </w:rPr>
        <w:t>о</w:t>
      </w:r>
      <w:r w:rsidR="00D63328" w:rsidRPr="0010326E">
        <w:rPr>
          <w:rFonts w:eastAsia="Times New Roman"/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 xml:space="preserve">у </w:t>
      </w:r>
      <w:r w:rsidR="00F47CAE" w:rsidRPr="0010326E">
        <w:rPr>
          <w:bCs w:val="0"/>
          <w:spacing w:val="10"/>
        </w:rPr>
        <w:t>п</w:t>
      </w:r>
      <w:r w:rsidR="00CE35DF" w:rsidRPr="0010326E">
        <w:rPr>
          <w:bCs w:val="0"/>
          <w:spacing w:val="10"/>
        </w:rPr>
        <w:t>ланировки</w:t>
      </w:r>
      <w:r w:rsidR="00F47CAE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и</w:t>
      </w:r>
      <w:r w:rsidR="00AD2743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>у</w:t>
      </w:r>
      <w:r w:rsidR="00AD2743" w:rsidRPr="0010326E">
        <w:rPr>
          <w:bCs w:val="0"/>
          <w:spacing w:val="10"/>
        </w:rPr>
        <w:t xml:space="preserve"> </w:t>
      </w:r>
      <w:r w:rsidR="00D63328" w:rsidRPr="0010326E">
        <w:rPr>
          <w:bCs w:val="0"/>
          <w:spacing w:val="10"/>
        </w:rPr>
        <w:t>межевания</w:t>
      </w:r>
      <w:r w:rsidR="00AD2743" w:rsidRPr="0010326E">
        <w:rPr>
          <w:bCs w:val="0"/>
          <w:spacing w:val="10"/>
        </w:rPr>
        <w:t xml:space="preserve"> </w:t>
      </w:r>
      <w:r w:rsidR="00BF3E35" w:rsidRPr="0010326E">
        <w:rPr>
          <w:bCs w:val="0"/>
          <w:spacing w:val="10"/>
        </w:rPr>
        <w:t>те</w:t>
      </w:r>
      <w:r w:rsidR="00D63328" w:rsidRPr="0010326E">
        <w:rPr>
          <w:bCs w:val="0"/>
          <w:spacing w:val="10"/>
        </w:rPr>
        <w:t>рритори</w:t>
      </w:r>
      <w:r w:rsidR="00C46919" w:rsidRPr="0010326E">
        <w:rPr>
          <w:bCs w:val="0"/>
          <w:spacing w:val="10"/>
        </w:rPr>
        <w:t>и</w:t>
      </w:r>
      <w:r w:rsidR="00F47CAE" w:rsidRPr="0010326E">
        <w:rPr>
          <w:bCs w:val="0"/>
          <w:spacing w:val="10"/>
        </w:rPr>
        <w:t xml:space="preserve"> </w:t>
      </w:r>
      <w:r w:rsidR="008B206F" w:rsidRPr="0010326E">
        <w:rPr>
          <w:bCs w:val="0"/>
          <w:spacing w:val="10"/>
        </w:rPr>
        <w:t>для</w:t>
      </w:r>
      <w:r w:rsidR="00F47CAE" w:rsidRPr="0010326E">
        <w:rPr>
          <w:bCs w:val="0"/>
          <w:spacing w:val="10"/>
        </w:rPr>
        <w:t xml:space="preserve"> п</w:t>
      </w:r>
      <w:r w:rsidR="00BF3E35" w:rsidRPr="0010326E">
        <w:rPr>
          <w:bCs w:val="0"/>
          <w:spacing w:val="10"/>
        </w:rPr>
        <w:t xml:space="preserve">роектирования </w:t>
      </w:r>
      <w:r w:rsidR="00CE35DF" w:rsidRPr="0010326E">
        <w:rPr>
          <w:bCs w:val="0"/>
          <w:spacing w:val="10"/>
        </w:rPr>
        <w:t>объект</w:t>
      </w:r>
      <w:r w:rsidR="008B206F" w:rsidRPr="0010326E">
        <w:rPr>
          <w:bCs w:val="0"/>
          <w:spacing w:val="10"/>
        </w:rPr>
        <w:t>а</w:t>
      </w:r>
      <w:r w:rsidR="00D63328" w:rsidRPr="0010326E">
        <w:rPr>
          <w:bCs w:val="0"/>
          <w:spacing w:val="10"/>
        </w:rPr>
        <w:t>:</w:t>
      </w:r>
      <w:r w:rsidR="00BF3E35" w:rsidRPr="0010326E">
        <w:rPr>
          <w:bCs w:val="0"/>
          <w:spacing w:val="10"/>
        </w:rPr>
        <w:t xml:space="preserve"> «</w:t>
      </w:r>
      <w:r w:rsidR="0010326E" w:rsidRPr="0010326E">
        <w:rPr>
          <w:bCs w:val="0"/>
          <w:spacing w:val="10"/>
        </w:rPr>
        <w:t xml:space="preserve">Обустройство </w:t>
      </w:r>
      <w:proofErr w:type="spellStart"/>
      <w:r w:rsidR="00B933CA">
        <w:rPr>
          <w:bCs w:val="0"/>
          <w:spacing w:val="10"/>
        </w:rPr>
        <w:t>Бастрыкского</w:t>
      </w:r>
      <w:proofErr w:type="spellEnd"/>
      <w:r w:rsidR="00B933CA">
        <w:rPr>
          <w:bCs w:val="0"/>
          <w:spacing w:val="10"/>
        </w:rPr>
        <w:t xml:space="preserve"> нефтяного месторождения. НГДУ «</w:t>
      </w:r>
      <w:proofErr w:type="spellStart"/>
      <w:r w:rsidR="00B933CA">
        <w:rPr>
          <w:bCs w:val="0"/>
          <w:spacing w:val="10"/>
        </w:rPr>
        <w:t>Прикамнефть</w:t>
      </w:r>
      <w:proofErr w:type="spellEnd"/>
      <w:r w:rsidR="00B933CA">
        <w:rPr>
          <w:bCs w:val="0"/>
          <w:spacing w:val="10"/>
        </w:rPr>
        <w:t>». 2024 год</w:t>
      </w:r>
      <w:r w:rsidR="00654C9B">
        <w:rPr>
          <w:bCs w:val="0"/>
          <w:spacing w:val="10"/>
        </w:rPr>
        <w:t>»</w:t>
      </w:r>
      <w:r w:rsidR="0010326E" w:rsidRPr="0010326E">
        <w:rPr>
          <w:bCs w:val="0"/>
          <w:spacing w:val="10"/>
        </w:rPr>
        <w:t xml:space="preserve"> </w:t>
      </w:r>
    </w:p>
    <w:p w14:paraId="1F89419E" w14:textId="77777777" w:rsidR="00203A9E" w:rsidRPr="0010326E" w:rsidRDefault="00203A9E" w:rsidP="00E951EA">
      <w:pPr>
        <w:pStyle w:val="ConsPlusTitle"/>
        <w:spacing w:line="18" w:lineRule="atLeast"/>
        <w:outlineLvl w:val="0"/>
        <w:rPr>
          <w:rFonts w:eastAsia="Times New Roman"/>
        </w:rPr>
      </w:pPr>
    </w:p>
    <w:p w14:paraId="6FA7066A" w14:textId="77777777" w:rsidR="00D63328" w:rsidRPr="0010326E" w:rsidRDefault="00D63328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прав и законных интересов правообладателей земельных участков, в соответствии с Федеральным законом от 06.10.2003г. №131-Ф3 «Об общих принципах организации местного самоуправления в Российской Федерации»,  статьей 46 Градостроительного кодекса Российской Федерации, 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04.05.2018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289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Положении о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14:paraId="75ADFD4D" w14:textId="77777777" w:rsidR="00C463D6" w:rsidRPr="0010326E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B6949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bookmark0"/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постановля</w:t>
      </w:r>
      <w:r w:rsidR="00E92749"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ет</w:t>
      </w:r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:</w:t>
      </w:r>
      <w:bookmarkEnd w:id="0"/>
    </w:p>
    <w:p w14:paraId="3262E82B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17A83" w14:textId="2E9583E9" w:rsidR="00D63328" w:rsidRPr="0010326E" w:rsidRDefault="00D63328" w:rsidP="00B933CA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проведение публичных слушаний 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для проектирования объекта: «Обустройство 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Бастрыкского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Прикамнефть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4C9B" w:rsidRPr="0010326E">
        <w:rPr>
          <w:rFonts w:ascii="Times New Roman" w:hAnsi="Times New Roman"/>
          <w:bCs/>
          <w:sz w:val="28"/>
          <w:szCs w:val="28"/>
        </w:rPr>
        <w:t>расположенного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в границах </w:t>
      </w:r>
      <w:proofErr w:type="spellStart"/>
      <w:r w:rsidR="00B933CA">
        <w:rPr>
          <w:rFonts w:ascii="Times New Roman" w:hAnsi="Times New Roman"/>
          <w:bCs/>
          <w:sz w:val="28"/>
          <w:szCs w:val="28"/>
        </w:rPr>
        <w:t>Нижнебишевского</w:t>
      </w:r>
      <w:proofErr w:type="spellEnd"/>
      <w:r w:rsidR="00B933CA">
        <w:rPr>
          <w:rFonts w:ascii="Times New Roman" w:hAnsi="Times New Roman"/>
          <w:bCs/>
          <w:sz w:val="28"/>
          <w:szCs w:val="28"/>
        </w:rPr>
        <w:t xml:space="preserve"> </w:t>
      </w:r>
      <w:r w:rsidR="0010326E" w:rsidRPr="0010326E">
        <w:rPr>
          <w:rFonts w:ascii="Times New Roman" w:hAnsi="Times New Roman"/>
          <w:bCs/>
          <w:sz w:val="28"/>
          <w:szCs w:val="28"/>
        </w:rPr>
        <w:t>сельск</w:t>
      </w:r>
      <w:r w:rsidR="00B933CA">
        <w:rPr>
          <w:rFonts w:ascii="Times New Roman" w:hAnsi="Times New Roman"/>
          <w:bCs/>
          <w:sz w:val="28"/>
          <w:szCs w:val="28"/>
        </w:rPr>
        <w:t>ого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B933CA">
        <w:rPr>
          <w:rFonts w:ascii="Times New Roman" w:hAnsi="Times New Roman"/>
          <w:bCs/>
          <w:sz w:val="28"/>
          <w:szCs w:val="28"/>
        </w:rPr>
        <w:t>я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Заинского муниципального района</w:t>
      </w:r>
      <w:r w:rsidR="00086B09" w:rsidRPr="0010326E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0326E">
        <w:rPr>
          <w:rFonts w:ascii="Times New Roman" w:hAnsi="Times New Roman"/>
          <w:bCs/>
          <w:sz w:val="28"/>
          <w:szCs w:val="28"/>
        </w:rPr>
        <w:t>.</w:t>
      </w:r>
    </w:p>
    <w:p w14:paraId="7775B29A" w14:textId="01F917D0" w:rsidR="00DC5EEB" w:rsidRDefault="00C46B19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для проектирования объекта: «Обустройство 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Бастрыкского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Прикамнефть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6200B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 Заинск, ул. Крупской, д. 6 (2-ой этаж, малый зал) – </w:t>
      </w:r>
      <w:r w:rsidR="00B933C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11FC" w:rsidRPr="006200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г. в 15.</w:t>
      </w:r>
      <w:r w:rsidR="008B206F" w:rsidRPr="006200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0   часов.</w:t>
      </w:r>
    </w:p>
    <w:p w14:paraId="7951B4EE" w14:textId="14123C57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3. Ознакомиться с материалами</w:t>
      </w:r>
      <w:r w:rsidRPr="0010326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текстовой и графической частью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содержащимися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B933C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планировки и проект</w:t>
      </w:r>
      <w:r w:rsidR="00B933C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межевания территории для проектирования объекта: «Обустройство 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Бастрыкского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Прикамнефть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>в рабочие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с 08.00 до 17.00 по адресу:</w:t>
      </w:r>
      <w:r w:rsid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Татарстан,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Заинск, ул. Крупской, д.6, кабинете №15.</w:t>
      </w:r>
    </w:p>
    <w:p w14:paraId="4E96F962" w14:textId="711ED81C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3.1. Определить местом сбора предложений и замечаний</w:t>
      </w:r>
      <w:r w:rsidR="008B206F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планировки и проекту межевания территории для проектирования объекта: </w:t>
      </w:r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«Обустройство 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Бастрыкского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месторождения. НГДУ «</w:t>
      </w:r>
      <w:proofErr w:type="spellStart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Прикамнефть</w:t>
      </w:r>
      <w:proofErr w:type="spellEnd"/>
      <w:r w:rsidR="00B933CA" w:rsidRPr="00B933CA">
        <w:rPr>
          <w:rFonts w:ascii="Times New Roman" w:eastAsia="Times New Roman" w:hAnsi="Times New Roman"/>
          <w:sz w:val="28"/>
          <w:szCs w:val="28"/>
          <w:lang w:eastAsia="ru-RU"/>
        </w:rPr>
        <w:t>». 2024 год»</w:t>
      </w:r>
      <w:r w:rsidR="00B93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Заинск, ул. Крупской, д.6, кабинет №15</w:t>
      </w:r>
      <w:r w:rsidR="00A17893" w:rsidRPr="00103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A063C" w14:textId="77777777" w:rsidR="006B48F5" w:rsidRPr="0010326E" w:rsidRDefault="00D63328" w:rsidP="00CF13D5">
      <w:pPr>
        <w:numPr>
          <w:ilvl w:val="0"/>
          <w:numId w:val="2"/>
        </w:numPr>
        <w:tabs>
          <w:tab w:val="left" w:pos="0"/>
        </w:tabs>
        <w:spacing w:after="0" w:line="18" w:lineRule="atLeast"/>
        <w:ind w:left="0" w:right="4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при Руководителе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комитета Заинского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Татарстан:</w:t>
      </w:r>
      <w:r w:rsidR="006B48F5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DF945" w14:textId="02288F15" w:rsidR="00D63328" w:rsidRPr="0010326E" w:rsidRDefault="00D63328" w:rsidP="00CF13D5">
      <w:pPr>
        <w:spacing w:after="0" w:line="18" w:lineRule="atLeast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разместить на официальном сайте Заинского муниципального района   информацию о проведении публичных слушаний, опубликовать настоящее постановление и материалы </w:t>
      </w:r>
      <w:r w:rsidR="00B933CA" w:rsidRPr="00B933CA">
        <w:rPr>
          <w:rFonts w:ascii="Times New Roman" w:hAnsi="Times New Roman"/>
          <w:bCs/>
          <w:sz w:val="28"/>
          <w:szCs w:val="28"/>
        </w:rPr>
        <w:t>проект</w:t>
      </w:r>
      <w:r w:rsidR="00B933CA">
        <w:rPr>
          <w:rFonts w:ascii="Times New Roman" w:hAnsi="Times New Roman"/>
          <w:bCs/>
          <w:sz w:val="28"/>
          <w:szCs w:val="28"/>
        </w:rPr>
        <w:t>а</w:t>
      </w:r>
      <w:r w:rsidR="00B933CA" w:rsidRPr="00B933CA">
        <w:rPr>
          <w:rFonts w:ascii="Times New Roman" w:hAnsi="Times New Roman"/>
          <w:bCs/>
          <w:sz w:val="28"/>
          <w:szCs w:val="28"/>
        </w:rPr>
        <w:t xml:space="preserve"> планировки и проект</w:t>
      </w:r>
      <w:r w:rsidR="00B933CA">
        <w:rPr>
          <w:rFonts w:ascii="Times New Roman" w:hAnsi="Times New Roman"/>
          <w:bCs/>
          <w:sz w:val="28"/>
          <w:szCs w:val="28"/>
        </w:rPr>
        <w:t>а</w:t>
      </w:r>
      <w:r w:rsidR="00B933CA" w:rsidRPr="00B933CA">
        <w:rPr>
          <w:rFonts w:ascii="Times New Roman" w:hAnsi="Times New Roman"/>
          <w:bCs/>
          <w:sz w:val="28"/>
          <w:szCs w:val="28"/>
        </w:rPr>
        <w:t xml:space="preserve"> межевания территории для проектирования объекта: «Обустройство </w:t>
      </w:r>
      <w:proofErr w:type="spellStart"/>
      <w:r w:rsidR="00B933CA" w:rsidRPr="00B933CA">
        <w:rPr>
          <w:rFonts w:ascii="Times New Roman" w:hAnsi="Times New Roman"/>
          <w:bCs/>
          <w:sz w:val="28"/>
          <w:szCs w:val="28"/>
        </w:rPr>
        <w:t>Бастрыкского</w:t>
      </w:r>
      <w:proofErr w:type="spellEnd"/>
      <w:r w:rsidR="00B933CA" w:rsidRPr="00B933CA">
        <w:rPr>
          <w:rFonts w:ascii="Times New Roman" w:hAnsi="Times New Roman"/>
          <w:bCs/>
          <w:sz w:val="28"/>
          <w:szCs w:val="28"/>
        </w:rPr>
        <w:t xml:space="preserve"> нефтяного месторождения. НГДУ «</w:t>
      </w:r>
      <w:proofErr w:type="spellStart"/>
      <w:r w:rsidR="00B933CA" w:rsidRPr="00B933CA">
        <w:rPr>
          <w:rFonts w:ascii="Times New Roman" w:hAnsi="Times New Roman"/>
          <w:bCs/>
          <w:sz w:val="28"/>
          <w:szCs w:val="28"/>
        </w:rPr>
        <w:t>Прикамнефть</w:t>
      </w:r>
      <w:proofErr w:type="spellEnd"/>
      <w:r w:rsidR="00B933CA" w:rsidRPr="00B933CA">
        <w:rPr>
          <w:rFonts w:ascii="Times New Roman" w:hAnsi="Times New Roman"/>
          <w:bCs/>
          <w:sz w:val="28"/>
          <w:szCs w:val="28"/>
        </w:rPr>
        <w:t>». 2024 год»</w:t>
      </w:r>
      <w:r w:rsidR="00654C9B" w:rsidRPr="00654C9B">
        <w:rPr>
          <w:rFonts w:ascii="Times New Roman" w:hAnsi="Times New Roman"/>
          <w:bCs/>
          <w:sz w:val="28"/>
          <w:szCs w:val="28"/>
        </w:rPr>
        <w:t xml:space="preserve"> </w:t>
      </w:r>
      <w:r w:rsidR="00654C9B" w:rsidRPr="0010326E">
        <w:rPr>
          <w:rFonts w:ascii="Times New Roman" w:hAnsi="Times New Roman"/>
          <w:bCs/>
          <w:sz w:val="28"/>
          <w:szCs w:val="28"/>
        </w:rPr>
        <w:t>в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информации;</w:t>
      </w:r>
    </w:p>
    <w:p w14:paraId="3650C53A" w14:textId="77777777" w:rsidR="00D63328" w:rsidRPr="0010326E" w:rsidRDefault="00D63328" w:rsidP="00CF13D5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14:paraId="53AB10F8" w14:textId="07045B7B" w:rsidR="00D63328" w:rsidRPr="0010326E" w:rsidRDefault="00D63328" w:rsidP="00654C9B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4B6DE32" w14:textId="495EA0B4" w:rsidR="00203A9E" w:rsidRDefault="00203A9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4E47FFBE" w14:textId="3B2AFA82" w:rsidR="0010326E" w:rsidRDefault="0010326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567717C7" w14:textId="77777777" w:rsidR="00D63328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Руководител</w:t>
      </w:r>
      <w:r w:rsidR="00086B0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ь</w:t>
      </w:r>
    </w:p>
    <w:p w14:paraId="31D8118C" w14:textId="0C590276" w:rsidR="00C463D6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Исполнительного комитета </w:t>
      </w:r>
      <w:r w:rsidR="000D331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A17893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</w:t>
      </w:r>
      <w:r w:rsidR="00113BB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</w:t>
      </w:r>
      <w:r w:rsidR="00CF13D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Э.Э. </w:t>
      </w:r>
      <w:proofErr w:type="spellStart"/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Галеев</w:t>
      </w:r>
      <w:proofErr w:type="spellEnd"/>
      <w:r w:rsidR="00C463D6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</w:t>
      </w:r>
    </w:p>
    <w:p w14:paraId="4926030C" w14:textId="77777777" w:rsidR="00C463D6" w:rsidRPr="0010326E" w:rsidRDefault="00C463D6" w:rsidP="00CF13D5">
      <w:pPr>
        <w:spacing w:after="0" w:line="1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FBF5F" w14:textId="77777777" w:rsidR="00E92749" w:rsidRPr="0010326E" w:rsidRDefault="00A045D9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</w:p>
    <w:p w14:paraId="1CDC7648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50B25CAE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7B25BFBE" w14:textId="3D16A8BD" w:rsidR="0059750E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О.В. Усик</w:t>
      </w:r>
    </w:p>
    <w:p w14:paraId="3311632E" w14:textId="29542A03" w:rsidR="00654C9B" w:rsidRPr="00654C9B" w:rsidRDefault="00654C9B" w:rsidP="00CF13D5">
      <w:pPr>
        <w:spacing w:after="0" w:line="18" w:lineRule="atLeast"/>
        <w:ind w:right="326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7-14-14</w:t>
      </w:r>
    </w:p>
    <w:sectPr w:rsidR="00654C9B" w:rsidRPr="00654C9B" w:rsidSect="002B2FA9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2F1B"/>
    <w:multiLevelType w:val="hybridMultilevel"/>
    <w:tmpl w:val="301C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7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6A30"/>
    <w:rsid w:val="00053CBF"/>
    <w:rsid w:val="000610DA"/>
    <w:rsid w:val="00086B09"/>
    <w:rsid w:val="0008718C"/>
    <w:rsid w:val="000B0DB4"/>
    <w:rsid w:val="000B1D4E"/>
    <w:rsid w:val="000C4C8B"/>
    <w:rsid w:val="000D3315"/>
    <w:rsid w:val="000D5C44"/>
    <w:rsid w:val="000E5B12"/>
    <w:rsid w:val="0010326E"/>
    <w:rsid w:val="00106BE4"/>
    <w:rsid w:val="00113BB9"/>
    <w:rsid w:val="00113D9C"/>
    <w:rsid w:val="00184C20"/>
    <w:rsid w:val="00197AFE"/>
    <w:rsid w:val="001E38FB"/>
    <w:rsid w:val="00203A9E"/>
    <w:rsid w:val="002458B3"/>
    <w:rsid w:val="00260C9B"/>
    <w:rsid w:val="00266D26"/>
    <w:rsid w:val="00276C99"/>
    <w:rsid w:val="002831CF"/>
    <w:rsid w:val="002B139D"/>
    <w:rsid w:val="002B2FA9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E022A"/>
    <w:rsid w:val="003E636D"/>
    <w:rsid w:val="004060D4"/>
    <w:rsid w:val="00465636"/>
    <w:rsid w:val="00466D4E"/>
    <w:rsid w:val="00471E1D"/>
    <w:rsid w:val="0048709B"/>
    <w:rsid w:val="004968A6"/>
    <w:rsid w:val="004D1E76"/>
    <w:rsid w:val="004E28DC"/>
    <w:rsid w:val="004E7471"/>
    <w:rsid w:val="00555C20"/>
    <w:rsid w:val="00573B4B"/>
    <w:rsid w:val="005749C5"/>
    <w:rsid w:val="0059750E"/>
    <w:rsid w:val="005C71AA"/>
    <w:rsid w:val="005E168A"/>
    <w:rsid w:val="005E59A4"/>
    <w:rsid w:val="005F5FC0"/>
    <w:rsid w:val="00604061"/>
    <w:rsid w:val="00617CC4"/>
    <w:rsid w:val="006200BE"/>
    <w:rsid w:val="00637F99"/>
    <w:rsid w:val="00643F64"/>
    <w:rsid w:val="00654C9B"/>
    <w:rsid w:val="00686E1D"/>
    <w:rsid w:val="00697F89"/>
    <w:rsid w:val="006B48F5"/>
    <w:rsid w:val="006D3603"/>
    <w:rsid w:val="006F697B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6648B"/>
    <w:rsid w:val="008803F0"/>
    <w:rsid w:val="00885DFC"/>
    <w:rsid w:val="00886AB4"/>
    <w:rsid w:val="0089313C"/>
    <w:rsid w:val="008A1635"/>
    <w:rsid w:val="008A5A19"/>
    <w:rsid w:val="008B206F"/>
    <w:rsid w:val="008B5A26"/>
    <w:rsid w:val="008E1996"/>
    <w:rsid w:val="008E6365"/>
    <w:rsid w:val="008F72F4"/>
    <w:rsid w:val="0093000B"/>
    <w:rsid w:val="0093132C"/>
    <w:rsid w:val="00983548"/>
    <w:rsid w:val="009C1F5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B14E96"/>
    <w:rsid w:val="00B52124"/>
    <w:rsid w:val="00B625D9"/>
    <w:rsid w:val="00B63BE1"/>
    <w:rsid w:val="00B7371B"/>
    <w:rsid w:val="00B8597F"/>
    <w:rsid w:val="00B933CA"/>
    <w:rsid w:val="00B93725"/>
    <w:rsid w:val="00BB58C1"/>
    <w:rsid w:val="00BF3E35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F13D5"/>
    <w:rsid w:val="00D63328"/>
    <w:rsid w:val="00D833A2"/>
    <w:rsid w:val="00D949D8"/>
    <w:rsid w:val="00DB373B"/>
    <w:rsid w:val="00DC4781"/>
    <w:rsid w:val="00DC5EEB"/>
    <w:rsid w:val="00DE1025"/>
    <w:rsid w:val="00DE1675"/>
    <w:rsid w:val="00DE649D"/>
    <w:rsid w:val="00DE6CDA"/>
    <w:rsid w:val="00E0384C"/>
    <w:rsid w:val="00E10266"/>
    <w:rsid w:val="00E14E6B"/>
    <w:rsid w:val="00E249FD"/>
    <w:rsid w:val="00E440EE"/>
    <w:rsid w:val="00E74F96"/>
    <w:rsid w:val="00E75701"/>
    <w:rsid w:val="00E8450A"/>
    <w:rsid w:val="00E90360"/>
    <w:rsid w:val="00E92749"/>
    <w:rsid w:val="00E94F2D"/>
    <w:rsid w:val="00E951EA"/>
    <w:rsid w:val="00EA0FD3"/>
    <w:rsid w:val="00EB273A"/>
    <w:rsid w:val="00F011FC"/>
    <w:rsid w:val="00F116DA"/>
    <w:rsid w:val="00F24F2B"/>
    <w:rsid w:val="00F34D7A"/>
    <w:rsid w:val="00F37B67"/>
    <w:rsid w:val="00F41948"/>
    <w:rsid w:val="00F47CAE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01D"/>
  <w15:docId w15:val="{5F8315D1-B694-438A-9B58-5CF3889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A1863E-D4F8-4B04-8A08-E592EA58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10</cp:revision>
  <cp:lastPrinted>2024-07-09T07:46:00Z</cp:lastPrinted>
  <dcterms:created xsi:type="dcterms:W3CDTF">2023-08-16T07:18:00Z</dcterms:created>
  <dcterms:modified xsi:type="dcterms:W3CDTF">2024-07-10T11:50:00Z</dcterms:modified>
</cp:coreProperties>
</file>