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E5" w:rsidRDefault="005872E5">
      <w:pPr>
        <w:pStyle w:val="60"/>
        <w:shd w:val="clear" w:color="auto" w:fill="auto"/>
        <w:spacing w:before="0" w:after="313" w:line="280" w:lineRule="exact"/>
      </w:pPr>
    </w:p>
    <w:p w:rsidR="005734D4" w:rsidRDefault="005734D4" w:rsidP="0019630A">
      <w:pPr>
        <w:pStyle w:val="60"/>
        <w:shd w:val="clear" w:color="auto" w:fill="auto"/>
        <w:spacing w:before="0" w:after="313" w:line="280" w:lineRule="exact"/>
        <w:jc w:val="right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9F3CF4" w:rsidRDefault="009F3CF4">
      <w:pPr>
        <w:pStyle w:val="60"/>
        <w:shd w:val="clear" w:color="auto" w:fill="auto"/>
        <w:spacing w:before="0" w:after="303" w:line="317" w:lineRule="exact"/>
        <w:ind w:right="3740"/>
      </w:pPr>
      <w:bookmarkStart w:id="0" w:name="_GoBack"/>
      <w:bookmarkEnd w:id="0"/>
    </w:p>
    <w:p w:rsidR="0099211D" w:rsidRDefault="00B819FE">
      <w:pPr>
        <w:pStyle w:val="60"/>
        <w:shd w:val="clear" w:color="auto" w:fill="auto"/>
        <w:spacing w:before="0" w:after="303" w:line="317" w:lineRule="exact"/>
        <w:ind w:right="3740"/>
        <w:rPr>
          <w:bCs w:val="0"/>
        </w:rPr>
      </w:pPr>
      <w:r>
        <w:t xml:space="preserve">О внесении изменений в </w:t>
      </w:r>
      <w:r w:rsidR="00BF62FC">
        <w:t xml:space="preserve">Постановление Исполнительного комитета </w:t>
      </w:r>
      <w:r w:rsidR="00266736">
        <w:t>города Заинска Заинского муниципального района Республики Татарстан</w:t>
      </w:r>
      <w:r w:rsidR="00BF62FC">
        <w:t xml:space="preserve"> от 01.04.2020 №61</w:t>
      </w:r>
      <w:r w:rsidR="00266736">
        <w:t xml:space="preserve"> «Об </w:t>
      </w:r>
      <w:r w:rsidR="00BF62FC">
        <w:rPr>
          <w:b w:val="0"/>
          <w:bCs w:val="0"/>
        </w:rPr>
        <w:t xml:space="preserve"> </w:t>
      </w:r>
      <w:r w:rsidR="00BF62FC" w:rsidRPr="00BF62FC">
        <w:rPr>
          <w:bCs w:val="0"/>
        </w:rPr>
        <w:t>утверждении Порядка формирования перечня налоговых расходов и оценки налоговых расходов муниципального образования город Заинск Заинского муниципального района Республики Татарстан»</w:t>
      </w:r>
    </w:p>
    <w:p w:rsidR="00C10C89" w:rsidRDefault="00C10C89">
      <w:pPr>
        <w:pStyle w:val="60"/>
        <w:shd w:val="clear" w:color="auto" w:fill="auto"/>
        <w:spacing w:before="0" w:after="303" w:line="317" w:lineRule="exact"/>
        <w:ind w:right="3740"/>
      </w:pPr>
    </w:p>
    <w:p w:rsidR="005734D4" w:rsidRPr="00BF62FC" w:rsidRDefault="00BF62FC" w:rsidP="00C10C89">
      <w:pPr>
        <w:pStyle w:val="20"/>
        <w:shd w:val="clear" w:color="auto" w:fill="auto"/>
        <w:spacing w:before="0" w:after="327" w:line="276" w:lineRule="auto"/>
        <w:ind w:firstLine="708"/>
      </w:pPr>
      <w:r w:rsidRPr="00BF62FC">
        <w:rPr>
          <w:color w:val="auto"/>
        </w:rPr>
        <w:t xml:space="preserve">В </w:t>
      </w:r>
      <w:r w:rsidR="00F75C97">
        <w:rPr>
          <w:color w:val="auto"/>
        </w:rPr>
        <w:t xml:space="preserve">целях приведения в соответствие с действующим законодательством, </w:t>
      </w:r>
      <w:r w:rsidR="005872E5">
        <w:t xml:space="preserve">руководствуясь Уставом города </w:t>
      </w:r>
      <w:r w:rsidR="00B819FE">
        <w:t xml:space="preserve">Заинска Заинского </w:t>
      </w:r>
      <w:r w:rsidR="005872E5">
        <w:t>мун</w:t>
      </w:r>
      <w:r w:rsidR="00B819FE">
        <w:t>иципального района</w:t>
      </w:r>
      <w:r w:rsidR="005872E5">
        <w:t xml:space="preserve">, Исполнительный комитет города </w:t>
      </w:r>
      <w:r w:rsidR="00B819FE">
        <w:t xml:space="preserve">Заинска Заинского </w:t>
      </w:r>
      <w:r w:rsidR="005872E5">
        <w:t>мун</w:t>
      </w:r>
      <w:r w:rsidR="00B819FE">
        <w:t>иципального района Республики Татарстан</w:t>
      </w:r>
    </w:p>
    <w:p w:rsidR="005734D4" w:rsidRPr="005872E5" w:rsidRDefault="00B819FE">
      <w:pPr>
        <w:pStyle w:val="20"/>
        <w:shd w:val="clear" w:color="auto" w:fill="auto"/>
        <w:spacing w:before="0" w:after="309" w:line="280" w:lineRule="exact"/>
        <w:jc w:val="center"/>
        <w:rPr>
          <w:sz w:val="32"/>
          <w:szCs w:val="32"/>
        </w:rPr>
      </w:pPr>
      <w:r w:rsidRPr="005872E5">
        <w:rPr>
          <w:sz w:val="32"/>
          <w:szCs w:val="32"/>
        </w:rPr>
        <w:t>постановляет:</w:t>
      </w:r>
    </w:p>
    <w:p w:rsidR="00266736" w:rsidRDefault="00B819FE" w:rsidP="00C10C89">
      <w:pPr>
        <w:pStyle w:val="20"/>
        <w:shd w:val="clear" w:color="auto" w:fill="auto"/>
        <w:tabs>
          <w:tab w:val="left" w:pos="5065"/>
        </w:tabs>
        <w:spacing w:before="0" w:after="0" w:line="276" w:lineRule="auto"/>
        <w:ind w:firstLine="640"/>
      </w:pPr>
      <w:r>
        <w:t xml:space="preserve">1. Внести в </w:t>
      </w:r>
      <w:r w:rsidR="00BF62FC">
        <w:t>Постановление Исполнительного комитета</w:t>
      </w:r>
      <w:r w:rsidR="00266736">
        <w:t xml:space="preserve"> города Заинска Заинского муниципального района Республики Татарстан </w:t>
      </w:r>
      <w:r w:rsidR="00BF62FC">
        <w:t xml:space="preserve"> от 01.04.2020 №61 «Об утверждении Порядка формирования перечня налоговых расходов и оценки налоговых расходов муниципального образования город Заинск Заинского муниципального района Республики Татарстан» </w:t>
      </w:r>
      <w:r w:rsidR="00F75C97">
        <w:t>следующие изменения</w:t>
      </w:r>
      <w:r w:rsidR="0099211D">
        <w:t>:</w:t>
      </w:r>
    </w:p>
    <w:p w:rsidR="00F75C97" w:rsidRDefault="00F75C97" w:rsidP="00F75C97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1.1. Подпункт 2 пункта 4 изложить в следующей редакции:</w:t>
      </w:r>
    </w:p>
    <w:p w:rsidR="005872E5" w:rsidRDefault="00C10C89" w:rsidP="00F75C97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«</w:t>
      </w:r>
      <w:r w:rsidR="00BF62FC" w:rsidRPr="00BF62FC"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t>»</w:t>
      </w:r>
      <w:r w:rsidR="00F75C97">
        <w:t>;</w:t>
      </w:r>
    </w:p>
    <w:p w:rsidR="00F75C97" w:rsidRDefault="00F75C97" w:rsidP="00F75C97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 xml:space="preserve">1.2. </w:t>
      </w:r>
      <w:r w:rsidR="008C44D8">
        <w:t>В п</w:t>
      </w:r>
      <w:r>
        <w:t>одпункт</w:t>
      </w:r>
      <w:r w:rsidR="008C44D8">
        <w:t>е</w:t>
      </w:r>
      <w:r>
        <w:t xml:space="preserve"> 1 пункта 4 слова «структурным элементом муниципальных программ МО г. Заинск» исключить.</w:t>
      </w:r>
    </w:p>
    <w:p w:rsidR="00F75C97" w:rsidRDefault="00266736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lastRenderedPageBreak/>
        <w:t>2</w:t>
      </w:r>
      <w:r w:rsidR="0019630A">
        <w:t xml:space="preserve">. </w:t>
      </w:r>
      <w:r w:rsidR="00F75C97">
        <w:t>Опубликовать настоящее постановление на официальном портале правовой информации Республики Татарстан» (</w:t>
      </w:r>
      <w:r w:rsidR="00F75C97">
        <w:rPr>
          <w:lang w:val="en-US"/>
        </w:rPr>
        <w:t>pravo</w:t>
      </w:r>
      <w:r w:rsidR="00F75C97" w:rsidRPr="008F6C6A">
        <w:t>.</w:t>
      </w:r>
      <w:r w:rsidR="00F75C97">
        <w:rPr>
          <w:lang w:val="en-US"/>
        </w:rPr>
        <w:t>tatarstan</w:t>
      </w:r>
      <w:r w:rsidR="00F75C97" w:rsidRPr="008F6C6A">
        <w:t>.</w:t>
      </w:r>
      <w:r w:rsidR="00F75C97">
        <w:rPr>
          <w:lang w:val="en-US"/>
        </w:rPr>
        <w:t>ru</w:t>
      </w:r>
      <w:r w:rsidR="00F75C97" w:rsidRPr="008F6C6A">
        <w:t>)</w:t>
      </w:r>
      <w:r w:rsidR="00F75C97">
        <w:t xml:space="preserve"> и на официальном сайте </w:t>
      </w:r>
    </w:p>
    <w:p w:rsidR="00F75C97" w:rsidRDefault="00F75C97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</w:p>
    <w:p w:rsidR="00F75C97" w:rsidRDefault="00F75C97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</w:p>
    <w:p w:rsidR="00C10C89" w:rsidRDefault="00F75C97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 xml:space="preserve">Заинского муниципального района </w:t>
      </w:r>
      <w:hyperlink r:id="rId7" w:history="1">
        <w:r w:rsidRPr="005E0798">
          <w:rPr>
            <w:color w:val="0000FF"/>
            <w:u w:val="single"/>
          </w:rPr>
          <w:t>http://zainsk.tatarstan.ru</w:t>
        </w:r>
      </w:hyperlink>
      <w:r>
        <w:rPr>
          <w:color w:val="0000FF"/>
          <w:u w:val="single"/>
        </w:rPr>
        <w:t>.</w:t>
      </w:r>
    </w:p>
    <w:p w:rsidR="005734D4" w:rsidRDefault="00266736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3</w:t>
      </w:r>
      <w:r w:rsidR="0019630A">
        <w:t xml:space="preserve">. </w:t>
      </w:r>
      <w:r w:rsidR="00B819FE">
        <w:t>Настоящее постановление вступает в силу со дня его официального опубликования.</w:t>
      </w:r>
    </w:p>
    <w:p w:rsidR="005734D4" w:rsidRDefault="00266736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4</w:t>
      </w:r>
      <w:r w:rsidR="0019630A">
        <w:t xml:space="preserve">. </w:t>
      </w:r>
      <w:r w:rsidR="00B819FE">
        <w:t>Контроль за исполнением настоящего постановления оставляю за собой.</w:t>
      </w:r>
    </w:p>
    <w:p w:rsidR="0019630A" w:rsidRDefault="0019630A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</w:p>
    <w:p w:rsidR="0019630A" w:rsidRDefault="0019630A" w:rsidP="0019630A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</w:p>
    <w:p w:rsidR="000D1ED0" w:rsidRDefault="00B819FE" w:rsidP="005872E5">
      <w:pPr>
        <w:pStyle w:val="20"/>
        <w:shd w:val="clear" w:color="auto" w:fill="auto"/>
        <w:spacing w:before="0" w:after="0"/>
        <w:rPr>
          <w:b/>
        </w:rPr>
      </w:pPr>
      <w:r w:rsidRPr="005872E5">
        <w:rPr>
          <w:b/>
        </w:rPr>
        <w:t xml:space="preserve">Руководитель </w:t>
      </w:r>
    </w:p>
    <w:p w:rsidR="005734D4" w:rsidRPr="005872E5" w:rsidRDefault="00B819FE" w:rsidP="005872E5">
      <w:pPr>
        <w:pStyle w:val="20"/>
        <w:shd w:val="clear" w:color="auto" w:fill="auto"/>
        <w:spacing w:before="0" w:after="0"/>
        <w:rPr>
          <w:b/>
        </w:rPr>
      </w:pPr>
      <w:r w:rsidRPr="005872E5">
        <w:rPr>
          <w:b/>
        </w:rPr>
        <w:t xml:space="preserve">Исполнительного </w:t>
      </w:r>
      <w:r w:rsidR="005872E5" w:rsidRPr="005872E5">
        <w:rPr>
          <w:b/>
        </w:rPr>
        <w:t>к</w:t>
      </w:r>
      <w:r w:rsidRPr="005872E5">
        <w:rPr>
          <w:b/>
        </w:rPr>
        <w:t>омитета</w:t>
      </w:r>
      <w:r w:rsidR="005872E5" w:rsidRPr="005872E5">
        <w:rPr>
          <w:b/>
        </w:rPr>
        <w:t xml:space="preserve"> города Заинска         </w:t>
      </w:r>
      <w:r w:rsidR="000D1ED0">
        <w:rPr>
          <w:b/>
        </w:rPr>
        <w:t xml:space="preserve">                    </w:t>
      </w:r>
      <w:r w:rsidR="005872E5" w:rsidRPr="005872E5">
        <w:rPr>
          <w:b/>
        </w:rPr>
        <w:t xml:space="preserve">       Н.Г. Павлова</w:t>
      </w:r>
    </w:p>
    <w:p w:rsidR="005872E5" w:rsidRPr="00266736" w:rsidRDefault="00266736" w:rsidP="005872E5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 w:rsidRPr="00266736">
        <w:rPr>
          <w:sz w:val="16"/>
          <w:szCs w:val="16"/>
        </w:rPr>
        <w:t>Юрист</w:t>
      </w:r>
      <w:r w:rsidR="00B819FE" w:rsidRPr="00266736">
        <w:rPr>
          <w:sz w:val="16"/>
          <w:szCs w:val="16"/>
        </w:rPr>
        <w:t xml:space="preserve"> </w:t>
      </w:r>
    </w:p>
    <w:p w:rsidR="005734D4" w:rsidRPr="00266736" w:rsidRDefault="00B819FE" w:rsidP="005872E5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 w:rsidRPr="00266736">
        <w:rPr>
          <w:sz w:val="16"/>
          <w:szCs w:val="16"/>
        </w:rPr>
        <w:t>7 10 27</w:t>
      </w:r>
    </w:p>
    <w:p w:rsidR="005872E5" w:rsidRPr="00266736" w:rsidRDefault="005872E5" w:rsidP="005872E5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 w:rsidRPr="00266736">
        <w:rPr>
          <w:sz w:val="16"/>
          <w:szCs w:val="16"/>
        </w:rPr>
        <w:t>О.В. Уварова</w:t>
      </w:r>
    </w:p>
    <w:p w:rsidR="005734D4" w:rsidRPr="00266736" w:rsidRDefault="005872E5" w:rsidP="005872E5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 w:rsidRPr="00266736">
        <w:rPr>
          <w:sz w:val="16"/>
          <w:szCs w:val="16"/>
        </w:rPr>
        <w:t xml:space="preserve"> 71882</w:t>
      </w:r>
    </w:p>
    <w:sectPr w:rsidR="005734D4" w:rsidRPr="00266736" w:rsidSect="00266736">
      <w:pgSz w:w="11900" w:h="16840"/>
      <w:pgMar w:top="116" w:right="1039" w:bottom="709" w:left="11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24" w:rsidRDefault="00384424">
      <w:r>
        <w:separator/>
      </w:r>
    </w:p>
  </w:endnote>
  <w:endnote w:type="continuationSeparator" w:id="0">
    <w:p w:rsidR="00384424" w:rsidRDefault="0038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24" w:rsidRDefault="00384424"/>
  </w:footnote>
  <w:footnote w:type="continuationSeparator" w:id="0">
    <w:p w:rsidR="00384424" w:rsidRDefault="003844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23E5"/>
    <w:multiLevelType w:val="multilevel"/>
    <w:tmpl w:val="9AF2A2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837ECD"/>
    <w:multiLevelType w:val="multilevel"/>
    <w:tmpl w:val="B6A0A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4"/>
    <w:rsid w:val="00061104"/>
    <w:rsid w:val="000D1ED0"/>
    <w:rsid w:val="00106296"/>
    <w:rsid w:val="00171BD5"/>
    <w:rsid w:val="0019630A"/>
    <w:rsid w:val="00266736"/>
    <w:rsid w:val="00384424"/>
    <w:rsid w:val="003A7421"/>
    <w:rsid w:val="004F4163"/>
    <w:rsid w:val="005734D4"/>
    <w:rsid w:val="005827FC"/>
    <w:rsid w:val="005872E5"/>
    <w:rsid w:val="005A5E7B"/>
    <w:rsid w:val="00782A42"/>
    <w:rsid w:val="007C724D"/>
    <w:rsid w:val="00875A04"/>
    <w:rsid w:val="008C44D8"/>
    <w:rsid w:val="0099211D"/>
    <w:rsid w:val="009A6D82"/>
    <w:rsid w:val="009F3CF4"/>
    <w:rsid w:val="00B13F48"/>
    <w:rsid w:val="00B819FE"/>
    <w:rsid w:val="00BB5CE5"/>
    <w:rsid w:val="00BF62FC"/>
    <w:rsid w:val="00C10C89"/>
    <w:rsid w:val="00D71043"/>
    <w:rsid w:val="00E472E9"/>
    <w:rsid w:val="00F7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5DF6B"/>
  <w15:docId w15:val="{EC905922-21FC-4144-AB92-5DD3807B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31">
    <w:name w:val="Основной текст (3) + Курсив;Малые прописные"/>
    <w:basedOn w:val="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33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rial10pt">
    <w:name w:val="Колонтитул + Arial;1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65pt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1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205" w:lineRule="exact"/>
      <w:ind w:hanging="64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72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2E5"/>
    <w:rPr>
      <w:color w:val="000000"/>
    </w:rPr>
  </w:style>
  <w:style w:type="paragraph" w:styleId="a9">
    <w:name w:val="footer"/>
    <w:basedOn w:val="a"/>
    <w:link w:val="aa"/>
    <w:uiPriority w:val="99"/>
    <w:unhideWhenUsed/>
    <w:rsid w:val="005872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2E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872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72E5"/>
    <w:rPr>
      <w:rFonts w:ascii="Segoe UI" w:hAnsi="Segoe UI" w:cs="Segoe UI"/>
      <w:color w:val="000000"/>
      <w:sz w:val="18"/>
      <w:szCs w:val="18"/>
    </w:rPr>
  </w:style>
  <w:style w:type="table" w:styleId="ad">
    <w:name w:val="Table Grid"/>
    <w:basedOn w:val="a1"/>
    <w:uiPriority w:val="39"/>
    <w:rsid w:val="000D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266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66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17</cp:revision>
  <cp:lastPrinted>2024-01-18T06:20:00Z</cp:lastPrinted>
  <dcterms:created xsi:type="dcterms:W3CDTF">2023-11-22T13:18:00Z</dcterms:created>
  <dcterms:modified xsi:type="dcterms:W3CDTF">2024-01-31T13:39:00Z</dcterms:modified>
</cp:coreProperties>
</file>