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81" w:rsidRDefault="006C7B81">
      <w:pPr>
        <w:rPr>
          <w:sz w:val="2"/>
          <w:szCs w:val="2"/>
        </w:rPr>
      </w:pPr>
    </w:p>
    <w:p w:rsidR="006C7B81" w:rsidRDefault="006C7B81" w:rsidP="00816B88">
      <w:pPr>
        <w:pStyle w:val="30"/>
        <w:framePr w:w="4231" w:h="2535" w:hRule="exact" w:wrap="none" w:vAnchor="page" w:hAnchor="page" w:x="1561" w:y="3211"/>
        <w:shd w:val="clear" w:color="auto" w:fill="auto"/>
        <w:tabs>
          <w:tab w:val="left" w:pos="4220"/>
          <w:tab w:val="left" w:pos="6447"/>
          <w:tab w:val="left" w:pos="7047"/>
        </w:tabs>
        <w:spacing w:line="170" w:lineRule="exact"/>
        <w:ind w:left="1220"/>
        <w:jc w:val="both"/>
      </w:pPr>
    </w:p>
    <w:p w:rsidR="006C7B81" w:rsidRDefault="00085C2C" w:rsidP="00816B88">
      <w:pPr>
        <w:pStyle w:val="20"/>
        <w:framePr w:w="4231" w:h="2535" w:hRule="exact" w:wrap="none" w:vAnchor="page" w:hAnchor="page" w:x="1561" w:y="3211"/>
        <w:shd w:val="clear" w:color="auto" w:fill="auto"/>
        <w:spacing w:after="0"/>
        <w:ind w:left="280" w:right="119" w:firstLine="0"/>
        <w:jc w:val="both"/>
      </w:pPr>
      <w:r>
        <w:rPr>
          <w:rStyle w:val="21"/>
        </w:rPr>
        <w:t xml:space="preserve">О подготовке документации по проекту межевания территории части кадастрового квартала 16:48:020101, включающей в себя земельный участок с кадастровым номером 16:48:020101:17 и </w:t>
      </w:r>
      <w:r>
        <w:rPr>
          <w:rStyle w:val="21"/>
        </w:rPr>
        <w:t>земли, государственная собственность на которые не разграничена</w:t>
      </w:r>
    </w:p>
    <w:p w:rsidR="006C7B81" w:rsidRDefault="00085C2C" w:rsidP="00816B88">
      <w:pPr>
        <w:pStyle w:val="20"/>
        <w:framePr w:w="9629" w:h="5776" w:hRule="exact" w:wrap="none" w:vAnchor="page" w:hAnchor="page" w:x="1429" w:y="6590"/>
        <w:shd w:val="clear" w:color="auto" w:fill="auto"/>
        <w:tabs>
          <w:tab w:val="left" w:pos="3760"/>
          <w:tab w:val="left" w:pos="5831"/>
        </w:tabs>
        <w:spacing w:after="0" w:line="269" w:lineRule="exact"/>
        <w:ind w:left="280" w:firstLine="720"/>
        <w:jc w:val="both"/>
      </w:pPr>
      <w:r>
        <w:rPr>
          <w:rStyle w:val="21"/>
        </w:rPr>
        <w:t>В целях обеспечения устойчивого развития территории и в связи с заявлением гражданки Федотовой Л.И. в соответствии со статьями 45,46 Градостроительного кодекса Российской Федерации, статьей 14</w:t>
      </w:r>
      <w:r>
        <w:rPr>
          <w:rStyle w:val="21"/>
        </w:rPr>
        <w:t xml:space="preserve"> Федерального закона от 06Л 0.2003 №131-Ф3 «Об общих принципах организации местного самоуправления в Российской Федерации», ст.48 Устава города Заинска Заинского муниципального района Исполнительный к</w:t>
      </w:r>
      <w:r w:rsidR="00816B88">
        <w:rPr>
          <w:rStyle w:val="21"/>
        </w:rPr>
        <w:t xml:space="preserve">омитет города Заинска Заинского муниципального </w:t>
      </w:r>
      <w:r>
        <w:rPr>
          <w:rStyle w:val="21"/>
        </w:rPr>
        <w:t>района Ре</w:t>
      </w:r>
      <w:r>
        <w:rPr>
          <w:rStyle w:val="21"/>
        </w:rPr>
        <w:t>спублики Татарстан,</w:t>
      </w:r>
      <w:r w:rsidR="00816B88">
        <w:t xml:space="preserve"> </w:t>
      </w:r>
      <w:r>
        <w:rPr>
          <w:rStyle w:val="21"/>
        </w:rPr>
        <w:t>Исполнительный комитет города Заинска Заинского муниципального района</w:t>
      </w:r>
    </w:p>
    <w:p w:rsidR="006C7B81" w:rsidRDefault="00085C2C">
      <w:pPr>
        <w:pStyle w:val="20"/>
        <w:framePr w:w="9629" w:h="5776" w:hRule="exact" w:wrap="none" w:vAnchor="page" w:hAnchor="page" w:x="1429" w:y="6590"/>
        <w:shd w:val="clear" w:color="auto" w:fill="auto"/>
        <w:spacing w:after="255" w:line="220" w:lineRule="exact"/>
        <w:ind w:right="40" w:firstLine="0"/>
        <w:jc w:val="center"/>
      </w:pPr>
      <w:r>
        <w:rPr>
          <w:rStyle w:val="21"/>
        </w:rPr>
        <w:t>постановляет:</w:t>
      </w:r>
    </w:p>
    <w:p w:rsidR="006C7B81" w:rsidRDefault="00085C2C">
      <w:pPr>
        <w:pStyle w:val="20"/>
        <w:framePr w:w="9629" w:h="5776" w:hRule="exact" w:wrap="none" w:vAnchor="page" w:hAnchor="page" w:x="1429" w:y="6590"/>
        <w:numPr>
          <w:ilvl w:val="0"/>
          <w:numId w:val="1"/>
        </w:numPr>
        <w:shd w:val="clear" w:color="auto" w:fill="auto"/>
        <w:tabs>
          <w:tab w:val="left" w:pos="1012"/>
        </w:tabs>
        <w:spacing w:after="0"/>
        <w:ind w:left="1000"/>
        <w:jc w:val="both"/>
      </w:pPr>
      <w:r>
        <w:rPr>
          <w:rStyle w:val="21"/>
        </w:rPr>
        <w:t>Приступить к подготовке документации по проекту межевания территории части</w:t>
      </w:r>
    </w:p>
    <w:p w:rsidR="006C7B81" w:rsidRDefault="00085C2C">
      <w:pPr>
        <w:pStyle w:val="20"/>
        <w:framePr w:w="9629" w:h="5776" w:hRule="exact" w:wrap="none" w:vAnchor="page" w:hAnchor="page" w:x="1429" w:y="6590"/>
        <w:shd w:val="clear" w:color="auto" w:fill="auto"/>
        <w:tabs>
          <w:tab w:val="left" w:pos="5831"/>
          <w:tab w:val="left" w:pos="6803"/>
        </w:tabs>
        <w:spacing w:after="0"/>
        <w:ind w:left="1000" w:firstLine="0"/>
        <w:jc w:val="both"/>
      </w:pPr>
      <w:r>
        <w:rPr>
          <w:rStyle w:val="21"/>
        </w:rPr>
        <w:t>кадастрового квартала 16:48:020101, включающей в себя земельный участок с кад</w:t>
      </w:r>
      <w:r>
        <w:rPr>
          <w:rStyle w:val="21"/>
        </w:rPr>
        <w:t>астровым номером 16:48:020101:17</w:t>
      </w:r>
      <w:r>
        <w:rPr>
          <w:rStyle w:val="21"/>
        </w:rPr>
        <w:tab/>
        <w:t>(ВРИ</w:t>
      </w:r>
      <w:r>
        <w:rPr>
          <w:rStyle w:val="21"/>
        </w:rPr>
        <w:tab/>
      </w:r>
      <w:r>
        <w:rPr>
          <w:rStyle w:val="22"/>
        </w:rPr>
        <w:t xml:space="preserve">- </w:t>
      </w:r>
      <w:r>
        <w:rPr>
          <w:rStyle w:val="21"/>
        </w:rPr>
        <w:t>Под строительство</w:t>
      </w:r>
    </w:p>
    <w:p w:rsidR="006C7B81" w:rsidRDefault="00085C2C">
      <w:pPr>
        <w:pStyle w:val="20"/>
        <w:framePr w:w="9629" w:h="5776" w:hRule="exact" w:wrap="none" w:vAnchor="page" w:hAnchor="page" w:x="1429" w:y="6590"/>
        <w:shd w:val="clear" w:color="auto" w:fill="auto"/>
        <w:spacing w:after="0"/>
        <w:ind w:left="1000" w:firstLine="0"/>
        <w:jc w:val="both"/>
      </w:pPr>
      <w:r>
        <w:rPr>
          <w:rStyle w:val="21"/>
        </w:rPr>
        <w:t xml:space="preserve">деревообрабатывающего цеха) и земли, государственная собственность на которые не разграничена, расположенного по адресу: Российская Федерация, Республика Татарстан, Заинский муниципальный район, </w:t>
      </w:r>
      <w:r>
        <w:rPr>
          <w:rStyle w:val="21"/>
        </w:rPr>
        <w:t>городское поселение город Заинек, г.Заинск, ул. Шоссейная, з/у Зг. Собственник земельного участка Федотова Л.И.</w:t>
      </w:r>
    </w:p>
    <w:p w:rsidR="006C7B81" w:rsidRDefault="00085C2C">
      <w:pPr>
        <w:pStyle w:val="20"/>
        <w:framePr w:w="9629" w:h="5776" w:hRule="exact" w:wrap="none" w:vAnchor="page" w:hAnchor="page" w:x="1429" w:y="6590"/>
        <w:numPr>
          <w:ilvl w:val="0"/>
          <w:numId w:val="1"/>
        </w:numPr>
        <w:shd w:val="clear" w:color="auto" w:fill="auto"/>
        <w:tabs>
          <w:tab w:val="left" w:pos="1012"/>
        </w:tabs>
        <w:spacing w:after="0"/>
        <w:ind w:left="1000"/>
        <w:jc w:val="both"/>
      </w:pPr>
      <w:r>
        <w:rPr>
          <w:rStyle w:val="21"/>
        </w:rPr>
        <w:t>Опубликовать настоящее постановление в установленном порядке в средствах массовой информации и разместить на официальном сайге Заинского муницип</w:t>
      </w:r>
      <w:r>
        <w:rPr>
          <w:rStyle w:val="21"/>
        </w:rPr>
        <w:t>ального района Республики Татарстан.</w:t>
      </w:r>
    </w:p>
    <w:p w:rsidR="006C7B81" w:rsidRDefault="00085C2C">
      <w:pPr>
        <w:pStyle w:val="20"/>
        <w:framePr w:w="9629" w:h="5776" w:hRule="exact" w:wrap="none" w:vAnchor="page" w:hAnchor="page" w:x="1429" w:y="6590"/>
        <w:numPr>
          <w:ilvl w:val="0"/>
          <w:numId w:val="1"/>
        </w:numPr>
        <w:shd w:val="clear" w:color="auto" w:fill="auto"/>
        <w:tabs>
          <w:tab w:val="left" w:pos="1012"/>
        </w:tabs>
        <w:spacing w:after="0"/>
        <w:ind w:left="1000"/>
        <w:jc w:val="both"/>
      </w:pPr>
      <w:r>
        <w:rPr>
          <w:rStyle w:val="21"/>
        </w:rPr>
        <w:t>Контроль за исполнением настоящего постановления оставляю за собой.</w:t>
      </w:r>
    </w:p>
    <w:p w:rsidR="006C7B81" w:rsidRDefault="00085C2C">
      <w:pPr>
        <w:pStyle w:val="20"/>
        <w:framePr w:w="5290" w:h="608" w:hRule="exact" w:wrap="none" w:vAnchor="page" w:hAnchor="page" w:x="2087" w:y="13993"/>
        <w:shd w:val="clear" w:color="auto" w:fill="auto"/>
        <w:spacing w:after="0"/>
        <w:ind w:firstLine="0"/>
      </w:pPr>
      <w:r>
        <w:rPr>
          <w:rStyle w:val="21"/>
        </w:rPr>
        <w:t>Руководитель Исполнительного комитета города Заинска Заинского муниципального района:</w:t>
      </w:r>
    </w:p>
    <w:p w:rsidR="006C7B81" w:rsidRDefault="00085C2C">
      <w:pPr>
        <w:pStyle w:val="20"/>
        <w:framePr w:wrap="none" w:vAnchor="page" w:hAnchor="page" w:x="9426" w:y="14305"/>
        <w:shd w:val="clear" w:color="auto" w:fill="auto"/>
        <w:spacing w:after="0" w:line="220" w:lineRule="exact"/>
        <w:ind w:firstLine="0"/>
      </w:pPr>
      <w:r>
        <w:rPr>
          <w:rStyle w:val="21"/>
        </w:rPr>
        <w:t>Н. Г. Павлова</w:t>
      </w:r>
    </w:p>
    <w:p w:rsidR="006C7B81" w:rsidRDefault="006C7B81">
      <w:pPr>
        <w:rPr>
          <w:sz w:val="2"/>
          <w:szCs w:val="2"/>
        </w:rPr>
      </w:pPr>
      <w:bookmarkStart w:id="0" w:name="_GoBack"/>
      <w:bookmarkEnd w:id="0"/>
    </w:p>
    <w:sectPr w:rsidR="006C7B8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2C" w:rsidRDefault="00085C2C">
      <w:r>
        <w:separator/>
      </w:r>
    </w:p>
  </w:endnote>
  <w:endnote w:type="continuationSeparator" w:id="0">
    <w:p w:rsidR="00085C2C" w:rsidRDefault="0008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2C" w:rsidRDefault="00085C2C"/>
  </w:footnote>
  <w:footnote w:type="continuationSeparator" w:id="0">
    <w:p w:rsidR="00085C2C" w:rsidRDefault="00085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10B1"/>
    <w:multiLevelType w:val="multilevel"/>
    <w:tmpl w:val="F506A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81"/>
    <w:rsid w:val="00085C2C"/>
    <w:rsid w:val="006C7B81"/>
    <w:rsid w:val="0081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FCAB"/>
  <w15:docId w15:val="{69A7A008-6F27-4E17-AFF9-3924F45C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after="240" w:line="0" w:lineRule="atLeast"/>
      <w:jc w:val="both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74" w:lineRule="exact"/>
      <w:ind w:hanging="3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2024-01-23T10:27:00Z</dcterms:created>
  <dcterms:modified xsi:type="dcterms:W3CDTF">2024-01-23T10:29:00Z</dcterms:modified>
</cp:coreProperties>
</file>