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8F" w:rsidRDefault="00AB308F" w:rsidP="00AB30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B308F" w:rsidRDefault="00AB308F" w:rsidP="00AB308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AB308F" w:rsidP="00AB30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713BB4">
        <w:rPr>
          <w:sz w:val="28"/>
          <w:szCs w:val="28"/>
        </w:rPr>
        <w:t>190301</w:t>
      </w:r>
      <w:r w:rsidR="00FA0B6C">
        <w:rPr>
          <w:sz w:val="28"/>
          <w:szCs w:val="28"/>
        </w:rPr>
        <w:t>:</w:t>
      </w:r>
      <w:r w:rsidR="00713BB4">
        <w:rPr>
          <w:sz w:val="28"/>
          <w:szCs w:val="28"/>
        </w:rPr>
        <w:t>71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713BB4">
        <w:rPr>
          <w:sz w:val="28"/>
          <w:szCs w:val="28"/>
        </w:rPr>
        <w:t>Багряжское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r w:rsidR="00713BB4">
        <w:rPr>
          <w:sz w:val="28"/>
          <w:szCs w:val="28"/>
        </w:rPr>
        <w:t xml:space="preserve">Верхний </w:t>
      </w:r>
      <w:proofErr w:type="spellStart"/>
      <w:r w:rsidR="00713BB4">
        <w:rPr>
          <w:sz w:val="28"/>
          <w:szCs w:val="28"/>
        </w:rPr>
        <w:t>Багряж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713BB4">
        <w:rPr>
          <w:sz w:val="28"/>
          <w:szCs w:val="28"/>
        </w:rPr>
        <w:t>Н</w:t>
      </w:r>
      <w:proofErr w:type="gramEnd"/>
      <w:r w:rsidR="00713BB4">
        <w:rPr>
          <w:sz w:val="28"/>
          <w:szCs w:val="28"/>
        </w:rPr>
        <w:t>абережная, 21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713BB4">
        <w:rPr>
          <w:sz w:val="28"/>
          <w:szCs w:val="28"/>
        </w:rPr>
        <w:t>Тарасова Гузель Маратовна</w:t>
      </w:r>
      <w:r w:rsidR="00AB308F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AB308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AB308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B308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B308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AB308F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AB308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713BB4">
        <w:rPr>
          <w:sz w:val="28"/>
          <w:szCs w:val="28"/>
        </w:rPr>
        <w:t>Тарасовой Гузель Маратовны</w:t>
      </w:r>
      <w:bookmarkStart w:id="0" w:name="_GoBack"/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13BB4"/>
    <w:rsid w:val="00754E2F"/>
    <w:rsid w:val="007705B4"/>
    <w:rsid w:val="007B4DE2"/>
    <w:rsid w:val="008266CA"/>
    <w:rsid w:val="00955068"/>
    <w:rsid w:val="00A04312"/>
    <w:rsid w:val="00A06345"/>
    <w:rsid w:val="00A77D93"/>
    <w:rsid w:val="00AB308F"/>
    <w:rsid w:val="00AE704D"/>
    <w:rsid w:val="00B31C03"/>
    <w:rsid w:val="00B40779"/>
    <w:rsid w:val="00BD2D90"/>
    <w:rsid w:val="00D0781F"/>
    <w:rsid w:val="00D50047"/>
    <w:rsid w:val="00D55C78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21</cp:revision>
  <cp:lastPrinted>2023-10-21T09:14:00Z</cp:lastPrinted>
  <dcterms:created xsi:type="dcterms:W3CDTF">2023-10-05T17:16:00Z</dcterms:created>
  <dcterms:modified xsi:type="dcterms:W3CDTF">2023-11-20T13:17:00Z</dcterms:modified>
</cp:coreProperties>
</file>