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31" w:rsidRDefault="00C94431" w:rsidP="00C944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94431" w:rsidRDefault="00C94431" w:rsidP="00C944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C94431" w:rsidRDefault="00C94431" w:rsidP="00C944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земельного участка «</w:t>
      </w:r>
      <w:r w:rsidR="00964AE7">
        <w:rPr>
          <w:sz w:val="28"/>
          <w:szCs w:val="28"/>
        </w:rPr>
        <w:t>земли сельскохозяйственного назначения</w:t>
      </w:r>
      <w:r>
        <w:rPr>
          <w:sz w:val="28"/>
          <w:szCs w:val="28"/>
        </w:rPr>
        <w:t xml:space="preserve">» с кадастровым номером 16:19:080104:163 расположенного по адресу: </w:t>
      </w:r>
      <w:proofErr w:type="gramStart"/>
      <w:r>
        <w:rPr>
          <w:sz w:val="28"/>
          <w:szCs w:val="28"/>
        </w:rPr>
        <w:t xml:space="preserve">Республика Татарстан, Заинский муниципальный район, с. Верхний Налим, кв-л. 080104, 163, в качестве правообладателя, владеющего данным земельным участком на праве собственности выявлен гр. Ибрагимов </w:t>
      </w:r>
      <w:proofErr w:type="spellStart"/>
      <w:r>
        <w:rPr>
          <w:sz w:val="28"/>
          <w:szCs w:val="28"/>
        </w:rPr>
        <w:t>МинахметМинвагизович</w:t>
      </w:r>
      <w:proofErr w:type="spellEnd"/>
      <w:r>
        <w:rPr>
          <w:sz w:val="28"/>
          <w:szCs w:val="28"/>
        </w:rPr>
        <w:t xml:space="preserve"> </w:t>
      </w:r>
      <w:r w:rsidR="0085464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854640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54640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5464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5464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052-322-019-00, зарегистрированный по адресу: </w:t>
      </w:r>
      <w:r w:rsidR="00854640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Ибрагимова </w:t>
      </w:r>
      <w:proofErr w:type="spellStart"/>
      <w:r>
        <w:rPr>
          <w:sz w:val="28"/>
          <w:szCs w:val="28"/>
        </w:rPr>
        <w:t>Минахмета</w:t>
      </w:r>
      <w:proofErr w:type="spellEnd"/>
      <w:r w:rsidR="007A4F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Минвагизовича</w:t>
      </w:r>
      <w:proofErr w:type="spellEnd"/>
      <w:r>
        <w:rPr>
          <w:sz w:val="28"/>
          <w:szCs w:val="28"/>
        </w:rPr>
        <w:t xml:space="preserve"> на указанный в пункте 1 настоящего постановления земельный участок возникло </w:t>
      </w:r>
      <w:r w:rsidR="00C924C3">
        <w:rPr>
          <w:sz w:val="28"/>
          <w:szCs w:val="28"/>
        </w:rPr>
        <w:t>на основании государственного акта</w:t>
      </w:r>
      <w:r>
        <w:rPr>
          <w:sz w:val="28"/>
          <w:szCs w:val="28"/>
        </w:rPr>
        <w:t xml:space="preserve"> № РТ-19кх-0063.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</w:t>
      </w:r>
      <w:bookmarkStart w:id="0" w:name="_GoBack"/>
      <w:bookmarkEnd w:id="0"/>
      <w:r>
        <w:rPr>
          <w:sz w:val="28"/>
          <w:szCs w:val="28"/>
        </w:rPr>
        <w:t xml:space="preserve">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71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7178E8"/>
    <w:rsid w:val="00754E2F"/>
    <w:rsid w:val="007A4F89"/>
    <w:rsid w:val="007B4DE2"/>
    <w:rsid w:val="00854640"/>
    <w:rsid w:val="00964AE7"/>
    <w:rsid w:val="00C924C3"/>
    <w:rsid w:val="00C94431"/>
    <w:rsid w:val="00E4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7</cp:revision>
  <cp:lastPrinted>2023-08-04T08:59:00Z</cp:lastPrinted>
  <dcterms:created xsi:type="dcterms:W3CDTF">2023-08-04T07:48:00Z</dcterms:created>
  <dcterms:modified xsi:type="dcterms:W3CDTF">2023-08-08T08:34:00Z</dcterms:modified>
</cp:coreProperties>
</file>