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E3A" w:rsidRPr="009B4F61" w:rsidRDefault="00C05E3A" w:rsidP="00C05E3A">
      <w:pPr>
        <w:jc w:val="both"/>
        <w:rPr>
          <w:rFonts w:eastAsia="Times New Roman" w:cs="Times New Roman"/>
          <w:szCs w:val="28"/>
          <w:lang w:eastAsia="ru-RU"/>
        </w:rPr>
      </w:pPr>
      <w:r w:rsidRPr="009B4F61">
        <w:rPr>
          <w:rFonts w:eastAsia="Times New Roman" w:cs="Times New Roman"/>
          <w:szCs w:val="28"/>
          <w:lang w:eastAsia="ru-RU"/>
        </w:rPr>
        <w:t>Прокурор разъясняет.</w:t>
      </w:r>
    </w:p>
    <w:p w:rsidR="00C05E3A" w:rsidRPr="009B4F61" w:rsidRDefault="00C05E3A" w:rsidP="00C05E3A">
      <w:pPr>
        <w:jc w:val="both"/>
        <w:rPr>
          <w:rFonts w:eastAsia="Times New Roman" w:cs="Times New Roman"/>
          <w:szCs w:val="28"/>
          <w:lang w:eastAsia="ru-RU"/>
        </w:rPr>
      </w:pPr>
    </w:p>
    <w:p w:rsidR="007D15C5" w:rsidRPr="009B4F61" w:rsidRDefault="00C05E3A" w:rsidP="00C05E3A">
      <w:pPr>
        <w:ind w:firstLine="540"/>
        <w:jc w:val="both"/>
        <w:rPr>
          <w:rFonts w:eastAsia="Times New Roman" w:cs="Times New Roman"/>
          <w:szCs w:val="28"/>
          <w:lang w:eastAsia="ru-RU"/>
        </w:rPr>
      </w:pPr>
      <w:r w:rsidRPr="009B4F61">
        <w:rPr>
          <w:rFonts w:eastAsia="Times New Roman" w:cs="Times New Roman"/>
          <w:szCs w:val="28"/>
          <w:lang w:eastAsia="ru-RU"/>
        </w:rPr>
        <w:t xml:space="preserve">Федеральным законом от </w:t>
      </w:r>
      <w:r w:rsidRPr="00C05E3A">
        <w:rPr>
          <w:rFonts w:eastAsia="Times New Roman" w:cs="Times New Roman"/>
          <w:szCs w:val="28"/>
          <w:lang w:eastAsia="ru-RU"/>
        </w:rPr>
        <w:t xml:space="preserve">4 марта 2022 года N 32-ФЗ </w:t>
      </w:r>
      <w:r w:rsidRPr="009B4F61">
        <w:rPr>
          <w:rFonts w:eastAsia="Times New Roman" w:cs="Times New Roman"/>
          <w:szCs w:val="28"/>
          <w:lang w:eastAsia="ru-RU"/>
        </w:rPr>
        <w:t>Уголовный кодекс Российской Федерации дополнен 2-мя новыми нормами -  ст. 270.3</w:t>
      </w:r>
      <w:r w:rsidR="007D15C5" w:rsidRPr="009B4F61">
        <w:rPr>
          <w:rFonts w:eastAsia="Times New Roman" w:cs="Times New Roman"/>
          <w:szCs w:val="28"/>
          <w:lang w:eastAsia="ru-RU"/>
        </w:rPr>
        <w:t xml:space="preserve"> и</w:t>
      </w:r>
      <w:r w:rsidRPr="009B4F61">
        <w:rPr>
          <w:rFonts w:eastAsia="Times New Roman" w:cs="Times New Roman"/>
          <w:szCs w:val="28"/>
          <w:lang w:eastAsia="ru-RU"/>
        </w:rPr>
        <w:t xml:space="preserve"> ст. 280.3</w:t>
      </w:r>
    </w:p>
    <w:p w:rsidR="007D15C5" w:rsidRPr="009B4F61" w:rsidRDefault="007D15C5" w:rsidP="00C05E3A">
      <w:pPr>
        <w:ind w:firstLine="540"/>
        <w:jc w:val="both"/>
        <w:rPr>
          <w:rFonts w:eastAsia="Times New Roman" w:cs="Times New Roman"/>
          <w:szCs w:val="28"/>
          <w:lang w:eastAsia="ru-RU"/>
        </w:rPr>
      </w:pPr>
      <w:r w:rsidRPr="009B4F61">
        <w:rPr>
          <w:rFonts w:eastAsia="Times New Roman" w:cs="Times New Roman"/>
          <w:szCs w:val="28"/>
          <w:lang w:eastAsia="ru-RU"/>
        </w:rPr>
        <w:t>Статья 207.3 УК РФ предусматривает ответственность за п</w:t>
      </w:r>
      <w:r w:rsidRPr="00C05E3A">
        <w:rPr>
          <w:rFonts w:eastAsia="Times New Roman" w:cs="Times New Roman"/>
          <w:szCs w:val="28"/>
          <w:lang w:eastAsia="ru-RU"/>
        </w:rPr>
        <w:t>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w:t>
      </w:r>
      <w:r w:rsidRPr="009B4F61">
        <w:rPr>
          <w:rFonts w:eastAsia="Times New Roman" w:cs="Times New Roman"/>
          <w:szCs w:val="28"/>
          <w:lang w:eastAsia="ru-RU"/>
        </w:rPr>
        <w:t>.</w:t>
      </w:r>
    </w:p>
    <w:p w:rsidR="007D15C5" w:rsidRPr="009B4F61" w:rsidRDefault="007D15C5" w:rsidP="00243069">
      <w:pPr>
        <w:ind w:firstLine="540"/>
        <w:jc w:val="both"/>
        <w:rPr>
          <w:rFonts w:eastAsia="Times New Roman" w:cs="Times New Roman"/>
          <w:szCs w:val="28"/>
          <w:lang w:eastAsia="ru-RU"/>
        </w:rPr>
      </w:pPr>
      <w:r w:rsidRPr="009B4F61">
        <w:rPr>
          <w:rFonts w:eastAsia="Times New Roman" w:cs="Times New Roman"/>
          <w:szCs w:val="28"/>
          <w:lang w:eastAsia="ru-RU"/>
        </w:rPr>
        <w:t>За такое преступление предусмотрено наказание</w:t>
      </w:r>
      <w:r w:rsidR="00243069" w:rsidRPr="009B4F61">
        <w:rPr>
          <w:rFonts w:eastAsia="Times New Roman" w:cs="Times New Roman"/>
          <w:szCs w:val="28"/>
          <w:lang w:eastAsia="ru-RU"/>
        </w:rPr>
        <w:t xml:space="preserve"> в виде штрафа</w:t>
      </w:r>
      <w:r w:rsidR="00243069" w:rsidRPr="00C05E3A">
        <w:rPr>
          <w:rFonts w:eastAsia="Times New Roman" w:cs="Times New Roman"/>
          <w:szCs w:val="28"/>
          <w:lang w:eastAsia="ru-RU"/>
        </w:rPr>
        <w:t>, исправительны</w:t>
      </w:r>
      <w:r w:rsidR="00390720" w:rsidRPr="009B4F61">
        <w:rPr>
          <w:rFonts w:eastAsia="Times New Roman" w:cs="Times New Roman"/>
          <w:szCs w:val="28"/>
          <w:lang w:eastAsia="ru-RU"/>
        </w:rPr>
        <w:t>х</w:t>
      </w:r>
      <w:r w:rsidR="00243069" w:rsidRPr="00C05E3A">
        <w:rPr>
          <w:rFonts w:eastAsia="Times New Roman" w:cs="Times New Roman"/>
          <w:szCs w:val="28"/>
          <w:lang w:eastAsia="ru-RU"/>
        </w:rPr>
        <w:t xml:space="preserve"> работ, принудительны</w:t>
      </w:r>
      <w:r w:rsidR="00390720" w:rsidRPr="009B4F61">
        <w:rPr>
          <w:rFonts w:eastAsia="Times New Roman" w:cs="Times New Roman"/>
          <w:szCs w:val="28"/>
          <w:lang w:eastAsia="ru-RU"/>
        </w:rPr>
        <w:t>х</w:t>
      </w:r>
      <w:r w:rsidR="00243069" w:rsidRPr="00C05E3A">
        <w:rPr>
          <w:rFonts w:eastAsia="Times New Roman" w:cs="Times New Roman"/>
          <w:szCs w:val="28"/>
          <w:lang w:eastAsia="ru-RU"/>
        </w:rPr>
        <w:t xml:space="preserve"> работ, либо лишение свободы </w:t>
      </w:r>
      <w:r w:rsidR="00390720" w:rsidRPr="009B4F61">
        <w:rPr>
          <w:rFonts w:eastAsia="Times New Roman" w:cs="Times New Roman"/>
          <w:szCs w:val="28"/>
          <w:lang w:eastAsia="ru-RU"/>
        </w:rPr>
        <w:t>до 3-х лет</w:t>
      </w:r>
      <w:r w:rsidR="00243069" w:rsidRPr="00C05E3A">
        <w:rPr>
          <w:rFonts w:eastAsia="Times New Roman" w:cs="Times New Roman"/>
          <w:szCs w:val="28"/>
          <w:lang w:eastAsia="ru-RU"/>
        </w:rPr>
        <w:t>.</w:t>
      </w:r>
      <w:r w:rsidR="00243069" w:rsidRPr="009B4F61">
        <w:rPr>
          <w:rFonts w:eastAsia="Times New Roman" w:cs="Times New Roman"/>
          <w:szCs w:val="28"/>
          <w:lang w:eastAsia="ru-RU"/>
        </w:rPr>
        <w:t xml:space="preserve"> При наступлении тяжких последствий предусмотрено максимальное наказание в виде лишения свободы сроком </w:t>
      </w:r>
      <w:r w:rsidR="00B85218">
        <w:rPr>
          <w:rFonts w:eastAsia="Times New Roman" w:cs="Times New Roman"/>
          <w:szCs w:val="28"/>
          <w:lang w:eastAsia="ru-RU"/>
        </w:rPr>
        <w:t>до</w:t>
      </w:r>
      <w:r w:rsidR="00243069" w:rsidRPr="009B4F61">
        <w:rPr>
          <w:rFonts w:eastAsia="Times New Roman" w:cs="Times New Roman"/>
          <w:szCs w:val="28"/>
          <w:lang w:eastAsia="ru-RU"/>
        </w:rPr>
        <w:t xml:space="preserve"> 15 лет. </w:t>
      </w:r>
    </w:p>
    <w:p w:rsidR="007D15C5" w:rsidRPr="009B4F61" w:rsidRDefault="00243069" w:rsidP="00243069">
      <w:pPr>
        <w:ind w:firstLine="540"/>
        <w:jc w:val="both"/>
        <w:rPr>
          <w:rFonts w:eastAsia="Times New Roman" w:cs="Times New Roman"/>
          <w:szCs w:val="28"/>
          <w:lang w:eastAsia="ru-RU"/>
        </w:rPr>
      </w:pPr>
      <w:r w:rsidRPr="009B4F61">
        <w:rPr>
          <w:rFonts w:eastAsia="Times New Roman" w:cs="Times New Roman"/>
          <w:szCs w:val="28"/>
          <w:lang w:eastAsia="ru-RU"/>
        </w:rPr>
        <w:t>Статья 280.3 УК РФ предусматривает ответственность за п</w:t>
      </w:r>
      <w:r w:rsidRPr="00C05E3A">
        <w:rPr>
          <w:rFonts w:eastAsia="Times New Roman" w:cs="Times New Roman"/>
          <w:szCs w:val="28"/>
          <w:lang w:eastAsia="ru-RU"/>
        </w:rPr>
        <w:t>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совершенные лицом после его привлечения к административной ответственности за аналогичн</w:t>
      </w:r>
      <w:r w:rsidRPr="009B4F61">
        <w:rPr>
          <w:rFonts w:eastAsia="Times New Roman" w:cs="Times New Roman"/>
          <w:szCs w:val="28"/>
          <w:lang w:eastAsia="ru-RU"/>
        </w:rPr>
        <w:t xml:space="preserve">ое деяние в течение одного года. </w:t>
      </w:r>
    </w:p>
    <w:p w:rsidR="00243069" w:rsidRPr="009B4F61" w:rsidRDefault="00243069" w:rsidP="00243069">
      <w:pPr>
        <w:ind w:firstLine="540"/>
        <w:jc w:val="both"/>
        <w:rPr>
          <w:rFonts w:eastAsia="Times New Roman" w:cs="Times New Roman"/>
          <w:szCs w:val="28"/>
          <w:lang w:eastAsia="ru-RU"/>
        </w:rPr>
      </w:pPr>
      <w:r w:rsidRPr="00AF67FC">
        <w:rPr>
          <w:rFonts w:eastAsia="Times New Roman" w:cs="Times New Roman"/>
          <w:szCs w:val="28"/>
          <w:lang w:eastAsia="ru-RU"/>
        </w:rPr>
        <w:t xml:space="preserve">Уголовная ответственность за публичные действия, направленные на дискредитацию исполнения государственными органами РФ своих полномочий за пределами территории РФ, наступает после привлечения лица к административной ответственности за аналогичное деяние в течение одного года либо если эти действия повлекли смерть по неосторожности или причинение вреда здоровью граждан, имуществу, массовые нарушения общественного порядка (общественной безопасности) либо создали помехи функционированию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243069" w:rsidRPr="00AF67FC" w:rsidRDefault="00243069" w:rsidP="00243069">
      <w:pPr>
        <w:ind w:firstLine="540"/>
        <w:jc w:val="both"/>
        <w:rPr>
          <w:rFonts w:eastAsia="Times New Roman" w:cs="Times New Roman"/>
          <w:szCs w:val="28"/>
          <w:lang w:eastAsia="ru-RU"/>
        </w:rPr>
      </w:pPr>
      <w:r w:rsidRPr="009B4F61">
        <w:rPr>
          <w:rFonts w:eastAsia="Times New Roman" w:cs="Times New Roman"/>
          <w:szCs w:val="28"/>
          <w:lang w:eastAsia="ru-RU"/>
        </w:rPr>
        <w:t xml:space="preserve">За данное преступление предусмотрено наказание в виде </w:t>
      </w:r>
      <w:r w:rsidRPr="00C05E3A">
        <w:rPr>
          <w:rFonts w:eastAsia="Times New Roman" w:cs="Times New Roman"/>
          <w:szCs w:val="28"/>
          <w:lang w:eastAsia="ru-RU"/>
        </w:rPr>
        <w:t>штраф</w:t>
      </w:r>
      <w:r w:rsidRPr="009B4F61">
        <w:rPr>
          <w:rFonts w:eastAsia="Times New Roman" w:cs="Times New Roman"/>
          <w:szCs w:val="28"/>
          <w:lang w:eastAsia="ru-RU"/>
        </w:rPr>
        <w:t xml:space="preserve">а, </w:t>
      </w:r>
      <w:r w:rsidRPr="00C05E3A">
        <w:rPr>
          <w:rFonts w:eastAsia="Times New Roman" w:cs="Times New Roman"/>
          <w:szCs w:val="28"/>
          <w:lang w:eastAsia="ru-RU"/>
        </w:rPr>
        <w:t>принудительны</w:t>
      </w:r>
      <w:r w:rsidRPr="009B4F61">
        <w:rPr>
          <w:rFonts w:eastAsia="Times New Roman" w:cs="Times New Roman"/>
          <w:szCs w:val="28"/>
          <w:lang w:eastAsia="ru-RU"/>
        </w:rPr>
        <w:t>х</w:t>
      </w:r>
      <w:r w:rsidRPr="00C05E3A">
        <w:rPr>
          <w:rFonts w:eastAsia="Times New Roman" w:cs="Times New Roman"/>
          <w:szCs w:val="28"/>
          <w:lang w:eastAsia="ru-RU"/>
        </w:rPr>
        <w:t xml:space="preserve"> работ</w:t>
      </w:r>
      <w:r w:rsidRPr="009B4F61">
        <w:rPr>
          <w:rFonts w:eastAsia="Times New Roman" w:cs="Times New Roman"/>
          <w:szCs w:val="28"/>
          <w:lang w:eastAsia="ru-RU"/>
        </w:rPr>
        <w:t xml:space="preserve">, </w:t>
      </w:r>
      <w:r w:rsidRPr="00C05E3A">
        <w:rPr>
          <w:rFonts w:eastAsia="Times New Roman" w:cs="Times New Roman"/>
          <w:szCs w:val="28"/>
          <w:lang w:eastAsia="ru-RU"/>
        </w:rPr>
        <w:t>арест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тот же срок</w:t>
      </w:r>
      <w:r w:rsidRPr="009B4F61">
        <w:rPr>
          <w:rFonts w:eastAsia="Times New Roman" w:cs="Times New Roman"/>
          <w:szCs w:val="28"/>
          <w:lang w:eastAsia="ru-RU"/>
        </w:rPr>
        <w:t xml:space="preserve">. В качестве максимального наказания за такое преступление предусмотрено лишение свободы сроком на 5 лет. </w:t>
      </w:r>
    </w:p>
    <w:p w:rsidR="00723576" w:rsidRPr="00AF67FC" w:rsidRDefault="00723576" w:rsidP="00723576">
      <w:pPr>
        <w:ind w:firstLine="540"/>
        <w:jc w:val="both"/>
        <w:rPr>
          <w:rFonts w:eastAsia="Times New Roman" w:cs="Times New Roman"/>
          <w:szCs w:val="28"/>
          <w:lang w:eastAsia="ru-RU"/>
        </w:rPr>
      </w:pPr>
      <w:r w:rsidRPr="00D57D8B">
        <w:rPr>
          <w:rFonts w:eastAsia="Times New Roman" w:cs="Times New Roman"/>
          <w:szCs w:val="28"/>
          <w:lang w:eastAsia="ru-RU"/>
        </w:rPr>
        <w:t>Соответственно, Федеральным законом</w:t>
      </w:r>
      <w:r w:rsidR="009B4F61" w:rsidRPr="00D57D8B">
        <w:rPr>
          <w:rFonts w:eastAsia="Times New Roman" w:cs="Times New Roman"/>
          <w:szCs w:val="28"/>
          <w:lang w:eastAsia="ru-RU"/>
        </w:rPr>
        <w:t xml:space="preserve"> </w:t>
      </w:r>
      <w:r w:rsidR="009B4F61" w:rsidRPr="00D57D8B">
        <w:rPr>
          <w:rFonts w:eastAsia="Times New Roman" w:cs="Times New Roman"/>
          <w:szCs w:val="28"/>
          <w:lang w:eastAsia="ru-RU"/>
        </w:rPr>
        <w:t xml:space="preserve">от </w:t>
      </w:r>
      <w:r w:rsidR="009B4F61" w:rsidRPr="00C05E3A">
        <w:rPr>
          <w:rFonts w:eastAsia="Times New Roman" w:cs="Times New Roman"/>
          <w:szCs w:val="28"/>
          <w:lang w:eastAsia="ru-RU"/>
        </w:rPr>
        <w:t>4 марта 2022 года N 3</w:t>
      </w:r>
      <w:r w:rsidR="009203C6">
        <w:rPr>
          <w:rFonts w:eastAsia="Times New Roman" w:cs="Times New Roman"/>
          <w:szCs w:val="28"/>
          <w:lang w:eastAsia="ru-RU"/>
        </w:rPr>
        <w:t>1</w:t>
      </w:r>
      <w:bookmarkStart w:id="0" w:name="_GoBack"/>
      <w:bookmarkEnd w:id="0"/>
      <w:r w:rsidR="009B4F61" w:rsidRPr="00C05E3A">
        <w:rPr>
          <w:rFonts w:eastAsia="Times New Roman" w:cs="Times New Roman"/>
          <w:szCs w:val="28"/>
          <w:lang w:eastAsia="ru-RU"/>
        </w:rPr>
        <w:t xml:space="preserve">-ФЗ </w:t>
      </w:r>
      <w:r w:rsidR="009B4F61" w:rsidRPr="00D57D8B">
        <w:rPr>
          <w:rFonts w:eastAsia="Times New Roman" w:cs="Times New Roman"/>
          <w:szCs w:val="28"/>
          <w:lang w:eastAsia="ru-RU"/>
        </w:rPr>
        <w:t xml:space="preserve">в Кодекс об административных правонарушениях Российской Федерации </w:t>
      </w:r>
      <w:r w:rsidRPr="00D57D8B">
        <w:rPr>
          <w:rFonts w:eastAsia="Times New Roman" w:cs="Times New Roman"/>
          <w:szCs w:val="28"/>
          <w:lang w:eastAsia="ru-RU"/>
        </w:rPr>
        <w:t xml:space="preserve">введена </w:t>
      </w:r>
      <w:r w:rsidR="009B4F61" w:rsidRPr="00D57D8B">
        <w:rPr>
          <w:rFonts w:eastAsia="Times New Roman" w:cs="Times New Roman"/>
          <w:szCs w:val="28"/>
          <w:lang w:eastAsia="ru-RU"/>
        </w:rPr>
        <w:t xml:space="preserve">статья 20.3.3., предусматривающая </w:t>
      </w:r>
      <w:r w:rsidR="000C4BC9">
        <w:rPr>
          <w:rFonts w:eastAsia="Times New Roman" w:cs="Times New Roman"/>
          <w:szCs w:val="28"/>
          <w:lang w:eastAsia="ru-RU"/>
        </w:rPr>
        <w:t xml:space="preserve">административную </w:t>
      </w:r>
      <w:r w:rsidR="009B4F61" w:rsidRPr="00D57D8B">
        <w:rPr>
          <w:rFonts w:eastAsia="Times New Roman" w:cs="Times New Roman"/>
          <w:szCs w:val="28"/>
          <w:lang w:eastAsia="ru-RU"/>
        </w:rPr>
        <w:t xml:space="preserve">ответственность </w:t>
      </w:r>
      <w:r w:rsidRPr="00AF67FC">
        <w:rPr>
          <w:rFonts w:eastAsia="Times New Roman" w:cs="Times New Roman"/>
          <w:bCs/>
          <w:szCs w:val="28"/>
          <w:lang w:eastAsia="ru-RU"/>
        </w:rPr>
        <w:t>за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w:t>
      </w:r>
      <w:r w:rsidRPr="00AF67FC">
        <w:rPr>
          <w:rFonts w:eastAsia="Times New Roman" w:cs="Times New Roman"/>
          <w:szCs w:val="28"/>
          <w:lang w:eastAsia="ru-RU"/>
        </w:rPr>
        <w:t xml:space="preserve"> </w:t>
      </w:r>
    </w:p>
    <w:p w:rsidR="00723576" w:rsidRPr="009B4F61" w:rsidRDefault="009B4F61" w:rsidP="009B4F61">
      <w:pPr>
        <w:jc w:val="both"/>
        <w:rPr>
          <w:rFonts w:eastAsia="Times New Roman" w:cs="Times New Roman"/>
          <w:szCs w:val="28"/>
          <w:lang w:eastAsia="ru-RU"/>
        </w:rPr>
      </w:pPr>
      <w:r w:rsidRPr="009B4F61">
        <w:rPr>
          <w:rFonts w:eastAsia="Times New Roman" w:cs="Times New Roman"/>
          <w:szCs w:val="28"/>
          <w:lang w:eastAsia="ru-RU"/>
        </w:rPr>
        <w:lastRenderedPageBreak/>
        <w:tab/>
        <w:t xml:space="preserve">За данное правонарушение предусмотрено наказание в виде административного штрафа на граждан в размере до 50 тысяч рублей, на должностных лиц – до 200 тыс. руб., на юридических лиц – до 500 тыс. руб. </w:t>
      </w:r>
    </w:p>
    <w:p w:rsidR="00723576" w:rsidRPr="00AF67FC" w:rsidRDefault="009B4F61" w:rsidP="009B4F61">
      <w:pPr>
        <w:jc w:val="both"/>
        <w:rPr>
          <w:rFonts w:eastAsia="Times New Roman" w:cs="Times New Roman"/>
          <w:szCs w:val="28"/>
          <w:lang w:eastAsia="ru-RU"/>
        </w:rPr>
      </w:pPr>
      <w:r w:rsidRPr="009B4F61">
        <w:rPr>
          <w:rFonts w:eastAsia="Times New Roman" w:cs="Times New Roman"/>
          <w:szCs w:val="28"/>
          <w:lang w:eastAsia="ru-RU"/>
        </w:rPr>
        <w:tab/>
        <w:t xml:space="preserve">В случае сопровождения таких деяний </w:t>
      </w:r>
      <w:r w:rsidR="00723576" w:rsidRPr="00AF67FC">
        <w:rPr>
          <w:rFonts w:eastAsia="Times New Roman" w:cs="Times New Roman"/>
          <w:szCs w:val="28"/>
          <w:lang w:eastAsia="ru-RU"/>
        </w:rPr>
        <w:t xml:space="preserve">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r w:rsidR="000C4BC9">
        <w:rPr>
          <w:rFonts w:eastAsia="Times New Roman" w:cs="Times New Roman"/>
          <w:szCs w:val="28"/>
          <w:lang w:eastAsia="ru-RU"/>
        </w:rPr>
        <w:t xml:space="preserve">виновному </w:t>
      </w:r>
      <w:r w:rsidR="005F6975">
        <w:rPr>
          <w:rFonts w:eastAsia="Times New Roman" w:cs="Times New Roman"/>
          <w:szCs w:val="28"/>
          <w:lang w:eastAsia="ru-RU"/>
        </w:rPr>
        <w:t xml:space="preserve">может </w:t>
      </w:r>
      <w:r w:rsidR="000C4BC9">
        <w:rPr>
          <w:rFonts w:eastAsia="Times New Roman" w:cs="Times New Roman"/>
          <w:szCs w:val="28"/>
          <w:lang w:eastAsia="ru-RU"/>
        </w:rPr>
        <w:t xml:space="preserve">быть назначено </w:t>
      </w:r>
      <w:r w:rsidRPr="009B4F61">
        <w:rPr>
          <w:rFonts w:eastAsia="Times New Roman" w:cs="Times New Roman"/>
          <w:szCs w:val="28"/>
          <w:lang w:eastAsia="ru-RU"/>
        </w:rPr>
        <w:t xml:space="preserve">наказание в виде </w:t>
      </w:r>
      <w:r w:rsidR="00723576" w:rsidRPr="00AF67FC">
        <w:rPr>
          <w:rFonts w:eastAsia="Times New Roman" w:cs="Times New Roman"/>
          <w:szCs w:val="28"/>
          <w:lang w:eastAsia="ru-RU"/>
        </w:rPr>
        <w:t xml:space="preserve">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 </w:t>
      </w:r>
    </w:p>
    <w:p w:rsidR="009B4F61" w:rsidRDefault="009B4F61" w:rsidP="009B4F61">
      <w:pPr>
        <w:ind w:firstLine="540"/>
        <w:jc w:val="both"/>
        <w:rPr>
          <w:rFonts w:eastAsia="Times New Roman" w:cs="Times New Roman"/>
          <w:szCs w:val="28"/>
          <w:lang w:eastAsia="ru-RU"/>
        </w:rPr>
      </w:pPr>
      <w:r w:rsidRPr="009B4F61">
        <w:rPr>
          <w:rFonts w:eastAsia="Times New Roman" w:cs="Times New Roman"/>
          <w:b/>
          <w:bCs/>
          <w:szCs w:val="28"/>
          <w:lang w:eastAsia="ru-RU"/>
        </w:rPr>
        <w:t>Тем самым</w:t>
      </w:r>
      <w:r>
        <w:rPr>
          <w:rFonts w:eastAsia="Times New Roman" w:cs="Times New Roman"/>
          <w:b/>
          <w:bCs/>
          <w:szCs w:val="28"/>
          <w:lang w:eastAsia="ru-RU"/>
        </w:rPr>
        <w:t xml:space="preserve"> законодателем установлена </w:t>
      </w:r>
      <w:r w:rsidRPr="00AF67FC">
        <w:rPr>
          <w:rFonts w:eastAsia="Times New Roman" w:cs="Times New Roman"/>
          <w:b/>
          <w:bCs/>
          <w:szCs w:val="28"/>
          <w:lang w:eastAsia="ru-RU"/>
        </w:rPr>
        <w:t>уголовная ответственность за публичное распространение заведомо ложной информации об исполнении государственными органами РФ своих полномочий за пределами территории РФ и за публичные действия, направленные на дискредитацию исполнения государственными органами своих полномочий за пределами территории РФ</w:t>
      </w:r>
      <w:r w:rsidRPr="009B4F61">
        <w:rPr>
          <w:rFonts w:eastAsia="Times New Roman" w:cs="Times New Roman"/>
          <w:b/>
          <w:bCs/>
          <w:szCs w:val="28"/>
          <w:lang w:eastAsia="ru-RU"/>
        </w:rPr>
        <w:t>.</w:t>
      </w:r>
      <w:r w:rsidRPr="00AF67FC">
        <w:rPr>
          <w:rFonts w:eastAsia="Times New Roman" w:cs="Times New Roman"/>
          <w:szCs w:val="28"/>
          <w:lang w:eastAsia="ru-RU"/>
        </w:rPr>
        <w:t xml:space="preserve"> </w:t>
      </w:r>
    </w:p>
    <w:p w:rsidR="009B4F61" w:rsidRDefault="009B4F61" w:rsidP="009B4F61">
      <w:pPr>
        <w:jc w:val="both"/>
        <w:rPr>
          <w:rFonts w:eastAsia="Times New Roman" w:cs="Times New Roman"/>
          <w:szCs w:val="28"/>
          <w:lang w:eastAsia="ru-RU"/>
        </w:rPr>
      </w:pPr>
    </w:p>
    <w:p w:rsidR="009B4F61" w:rsidRDefault="009B4F61" w:rsidP="009B4F61">
      <w:pPr>
        <w:jc w:val="both"/>
        <w:rPr>
          <w:rFonts w:eastAsia="Times New Roman" w:cs="Times New Roman"/>
          <w:szCs w:val="28"/>
          <w:lang w:eastAsia="ru-RU"/>
        </w:rPr>
      </w:pPr>
      <w:r>
        <w:rPr>
          <w:rFonts w:eastAsia="Times New Roman" w:cs="Times New Roman"/>
          <w:szCs w:val="28"/>
          <w:lang w:eastAsia="ru-RU"/>
        </w:rPr>
        <w:t>Заинский городской прокурор</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w:t>
      </w:r>
      <w:r>
        <w:rPr>
          <w:rFonts w:eastAsia="Times New Roman" w:cs="Times New Roman"/>
          <w:szCs w:val="28"/>
          <w:lang w:eastAsia="ru-RU"/>
        </w:rPr>
        <w:tab/>
        <w:t xml:space="preserve">     Р.Р. Каримов</w:t>
      </w:r>
    </w:p>
    <w:p w:rsidR="009B4F61" w:rsidRPr="00AF67FC" w:rsidRDefault="009B4F61" w:rsidP="009B4F61">
      <w:pPr>
        <w:jc w:val="both"/>
        <w:rPr>
          <w:rFonts w:eastAsia="Times New Roman" w:cs="Times New Roman"/>
          <w:szCs w:val="28"/>
          <w:lang w:eastAsia="ru-RU"/>
        </w:rPr>
      </w:pPr>
      <w:r>
        <w:rPr>
          <w:rFonts w:eastAsia="Times New Roman" w:cs="Times New Roman"/>
          <w:szCs w:val="28"/>
          <w:lang w:eastAsia="ru-RU"/>
        </w:rPr>
        <w:t>22.06.2022</w:t>
      </w:r>
    </w:p>
    <w:p w:rsidR="00723576" w:rsidRPr="009B4F61" w:rsidRDefault="00723576" w:rsidP="00723576">
      <w:pPr>
        <w:rPr>
          <w:rFonts w:cs="Times New Roman"/>
          <w:szCs w:val="28"/>
        </w:rPr>
      </w:pPr>
    </w:p>
    <w:p w:rsidR="00C05E3A" w:rsidRPr="00C05E3A" w:rsidRDefault="00C05E3A" w:rsidP="00C05E3A">
      <w:pPr>
        <w:ind w:firstLine="567"/>
        <w:jc w:val="both"/>
        <w:rPr>
          <w:rFonts w:eastAsia="Times New Roman" w:cs="Times New Roman"/>
          <w:szCs w:val="28"/>
          <w:lang w:eastAsia="ru-RU"/>
        </w:rPr>
      </w:pPr>
    </w:p>
    <w:sectPr w:rsidR="00C05E3A" w:rsidRPr="00C05E3A" w:rsidSect="00D57D8B">
      <w:pgSz w:w="11906" w:h="16838"/>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E3A"/>
    <w:rsid w:val="000370AD"/>
    <w:rsid w:val="000C4BC9"/>
    <w:rsid w:val="00243069"/>
    <w:rsid w:val="002660AF"/>
    <w:rsid w:val="00390720"/>
    <w:rsid w:val="0052797B"/>
    <w:rsid w:val="005F6975"/>
    <w:rsid w:val="006027FA"/>
    <w:rsid w:val="00723576"/>
    <w:rsid w:val="007D15C5"/>
    <w:rsid w:val="00881E0E"/>
    <w:rsid w:val="009203C6"/>
    <w:rsid w:val="009B4F61"/>
    <w:rsid w:val="009D317E"/>
    <w:rsid w:val="00B85218"/>
    <w:rsid w:val="00C05E3A"/>
    <w:rsid w:val="00D5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1E0A"/>
  <w15:chartTrackingRefBased/>
  <w15:docId w15:val="{BAB13447-CAC3-451C-AAA1-237D6302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D8B"/>
    <w:rPr>
      <w:rFonts w:ascii="Segoe UI" w:hAnsi="Segoe UI" w:cs="Segoe UI"/>
      <w:sz w:val="18"/>
      <w:szCs w:val="18"/>
    </w:rPr>
  </w:style>
  <w:style w:type="character" w:customStyle="1" w:styleId="a4">
    <w:name w:val="Текст выноски Знак"/>
    <w:basedOn w:val="a0"/>
    <w:link w:val="a3"/>
    <w:uiPriority w:val="99"/>
    <w:semiHidden/>
    <w:rsid w:val="00D57D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68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620</Words>
  <Characters>3539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Каримов Ринат Раисович</dc:creator>
  <cp:keywords/>
  <dc:description/>
  <cp:lastModifiedBy>Каримов Ринат Раисович</cp:lastModifiedBy>
  <cp:revision>11</cp:revision>
  <cp:lastPrinted>2022-06-22T08:39:00Z</cp:lastPrinted>
  <dcterms:created xsi:type="dcterms:W3CDTF">2022-06-22T07:41:00Z</dcterms:created>
  <dcterms:modified xsi:type="dcterms:W3CDTF">2022-06-22T08:48:00Z</dcterms:modified>
</cp:coreProperties>
</file>