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CAF" w:rsidRPr="006F54FD" w:rsidRDefault="00E418F0" w:rsidP="0063503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D74EC">
        <w:rPr>
          <w:rFonts w:ascii="Times New Roman" w:hAnsi="Times New Roman" w:cs="Times New Roman"/>
          <w:sz w:val="28"/>
          <w:szCs w:val="28"/>
        </w:rPr>
        <w:t xml:space="preserve">Министерство сельского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хозяйства и продовольствия Республики Татарстан 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001B4E">
        <w:rPr>
          <w:rFonts w:ascii="Times New Roman" w:hAnsi="Times New Roman" w:cs="Times New Roman"/>
          <w:sz w:val="28"/>
          <w:szCs w:val="28"/>
        </w:rPr>
        <w:t>прием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 заявок от граждан, ведущих личное подсобное хозяйство</w:t>
      </w:r>
      <w:r w:rsidR="001244A6" w:rsidRPr="004D74EC">
        <w:rPr>
          <w:rFonts w:ascii="Times New Roman" w:hAnsi="Times New Roman" w:cs="Times New Roman"/>
          <w:sz w:val="28"/>
          <w:szCs w:val="28"/>
        </w:rPr>
        <w:t xml:space="preserve"> (далее – ЛПХ)</w:t>
      </w:r>
      <w:r w:rsidR="00D62C15" w:rsidRPr="004D74EC">
        <w:rPr>
          <w:rFonts w:ascii="Times New Roman" w:hAnsi="Times New Roman" w:cs="Times New Roman"/>
          <w:sz w:val="28"/>
          <w:szCs w:val="28"/>
        </w:rPr>
        <w:t xml:space="preserve">, на возмещение части затрат </w:t>
      </w:r>
      <w:r w:rsidR="009115A6" w:rsidRPr="004D74EC">
        <w:rPr>
          <w:rFonts w:ascii="Times New Roman" w:hAnsi="Times New Roman" w:cs="Times New Roman"/>
          <w:sz w:val="28"/>
          <w:szCs w:val="28"/>
        </w:rPr>
        <w:t>на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 содержание </w:t>
      </w:r>
      <w:r w:rsidR="00EE5EAA">
        <w:rPr>
          <w:rFonts w:ascii="Times New Roman" w:hAnsi="Times New Roman" w:cs="Times New Roman"/>
          <w:sz w:val="28"/>
          <w:szCs w:val="28"/>
        </w:rPr>
        <w:t>кобыл старше трех лет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="001244A6" w:rsidRPr="006F54FD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35031" w:rsidRPr="006F54FD">
        <w:rPr>
          <w:rFonts w:ascii="Times New Roman" w:hAnsi="Times New Roman" w:cs="Times New Roman"/>
          <w:b/>
          <w:sz w:val="28"/>
          <w:szCs w:val="28"/>
        </w:rPr>
        <w:t>29</w:t>
      </w:r>
      <w:r w:rsidR="00C40AA6" w:rsidRPr="006F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031" w:rsidRPr="006F54FD">
        <w:rPr>
          <w:rFonts w:ascii="Times New Roman" w:hAnsi="Times New Roman" w:cs="Times New Roman"/>
          <w:b/>
          <w:sz w:val="28"/>
          <w:szCs w:val="28"/>
        </w:rPr>
        <w:t>марта</w:t>
      </w:r>
      <w:r w:rsidR="001244A6" w:rsidRPr="006F54F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5031" w:rsidRPr="006F54FD">
        <w:rPr>
          <w:rFonts w:ascii="Times New Roman" w:hAnsi="Times New Roman" w:cs="Times New Roman"/>
          <w:b/>
          <w:sz w:val="28"/>
          <w:szCs w:val="28"/>
        </w:rPr>
        <w:t>2</w:t>
      </w:r>
      <w:r w:rsidR="00C40AA6" w:rsidRPr="006F54FD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 w:rsidR="00110F3C" w:rsidRPr="006F54F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C40AA6" w:rsidRPr="006F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031" w:rsidRPr="006F54FD">
        <w:rPr>
          <w:rFonts w:ascii="Times New Roman" w:hAnsi="Times New Roman" w:cs="Times New Roman"/>
          <w:b/>
          <w:sz w:val="28"/>
          <w:szCs w:val="28"/>
        </w:rPr>
        <w:t>28</w:t>
      </w:r>
      <w:r w:rsidR="00C40AA6" w:rsidRPr="006F54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35031" w:rsidRPr="006F54FD">
        <w:rPr>
          <w:rFonts w:ascii="Times New Roman" w:hAnsi="Times New Roman" w:cs="Times New Roman"/>
          <w:b/>
          <w:sz w:val="28"/>
          <w:szCs w:val="28"/>
        </w:rPr>
        <w:t>апреля</w:t>
      </w:r>
      <w:r w:rsidR="001244A6" w:rsidRPr="006F54FD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35031" w:rsidRPr="006F54FD">
        <w:rPr>
          <w:rFonts w:ascii="Times New Roman" w:hAnsi="Times New Roman" w:cs="Times New Roman"/>
          <w:b/>
          <w:sz w:val="28"/>
          <w:szCs w:val="28"/>
        </w:rPr>
        <w:t>2</w:t>
      </w:r>
      <w:r w:rsidR="001244A6" w:rsidRPr="006F54FD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6C61A9" w:rsidRPr="004D74EC" w:rsidRDefault="006C61A9" w:rsidP="007F5B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Целью предоставления субсидий является возмещение части затрат 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на содержание </w:t>
      </w:r>
      <w:r w:rsidR="00EE5EAA">
        <w:rPr>
          <w:rFonts w:ascii="Times New Roman" w:hAnsi="Times New Roman" w:cs="Times New Roman"/>
          <w:sz w:val="28"/>
          <w:szCs w:val="28"/>
        </w:rPr>
        <w:t>кобыл старше трех лет</w:t>
      </w:r>
      <w:r w:rsidRPr="004D74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Субсидии гражданину, ведущему ЛПХ, предоставляется при условии принятия им обязательств по предоставлению субсидий (</w:t>
      </w:r>
      <w:r w:rsidR="00C612A9" w:rsidRPr="004D74EC">
        <w:rPr>
          <w:rFonts w:ascii="Times New Roman" w:hAnsi="Times New Roman" w:cs="Times New Roman"/>
          <w:sz w:val="28"/>
          <w:szCs w:val="28"/>
        </w:rPr>
        <w:t xml:space="preserve">далее - </w:t>
      </w:r>
      <w:r w:rsidRPr="004D74EC">
        <w:rPr>
          <w:rFonts w:ascii="Times New Roman" w:hAnsi="Times New Roman" w:cs="Times New Roman"/>
          <w:sz w:val="28"/>
          <w:szCs w:val="28"/>
        </w:rPr>
        <w:t xml:space="preserve">результат предоставления субсидии). </w:t>
      </w:r>
    </w:p>
    <w:p w:rsidR="008C1208" w:rsidRDefault="008C1208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сохранение поголовья </w:t>
      </w:r>
      <w:r w:rsidR="00EE5EAA">
        <w:rPr>
          <w:rFonts w:ascii="Times New Roman" w:hAnsi="Times New Roman" w:cs="Times New Roman"/>
          <w:sz w:val="28"/>
          <w:szCs w:val="28"/>
        </w:rPr>
        <w:t>кобыл старше трех лет</w:t>
      </w:r>
      <w:r w:rsidR="00B94C22" w:rsidRPr="004D74EC">
        <w:rPr>
          <w:rFonts w:ascii="Times New Roman" w:hAnsi="Times New Roman" w:cs="Times New Roman"/>
          <w:sz w:val="28"/>
          <w:szCs w:val="28"/>
        </w:rPr>
        <w:t xml:space="preserve"> </w:t>
      </w:r>
      <w:r w:rsidRPr="004D74EC">
        <w:rPr>
          <w:rFonts w:ascii="Times New Roman" w:hAnsi="Times New Roman" w:cs="Times New Roman"/>
          <w:sz w:val="28"/>
          <w:szCs w:val="28"/>
        </w:rPr>
        <w:t xml:space="preserve">до 1 января года, следующего за годом предоставления субсидии. 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Информация по отбору заявок, порядок предоставления субсидий, формы документов для участия в отборе размещаются на официальном сайте Министерства (</w:t>
      </w:r>
      <w:hyperlink r:id="rId4" w:history="1">
        <w:r w:rsidRPr="004D74EC">
          <w:rPr>
            <w:rStyle w:val="a4"/>
            <w:rFonts w:ascii="Times New Roman" w:hAnsi="Times New Roman" w:cs="Times New Roman"/>
            <w:sz w:val="28"/>
            <w:szCs w:val="28"/>
          </w:rPr>
          <w:t>https://agro.tatarstan.ru/</w:t>
        </w:r>
      </w:hyperlink>
      <w:r w:rsidRPr="004D74EC">
        <w:rPr>
          <w:rFonts w:ascii="Times New Roman" w:hAnsi="Times New Roman" w:cs="Times New Roman"/>
          <w:sz w:val="28"/>
          <w:szCs w:val="28"/>
        </w:rPr>
        <w:t>) в информационно-телекомму</w:t>
      </w:r>
      <w:r w:rsidR="00556D4C">
        <w:rPr>
          <w:rFonts w:ascii="Times New Roman" w:hAnsi="Times New Roman" w:cs="Times New Roman"/>
          <w:sz w:val="28"/>
          <w:szCs w:val="28"/>
        </w:rPr>
        <w:t>ника</w:t>
      </w:r>
      <w:r w:rsidRPr="004D74EC">
        <w:rPr>
          <w:rFonts w:ascii="Times New Roman" w:hAnsi="Times New Roman" w:cs="Times New Roman"/>
          <w:sz w:val="28"/>
          <w:szCs w:val="28"/>
        </w:rPr>
        <w:t>ционной сети «Интернет» в разделе «Деятельность» - «</w:t>
      </w:r>
      <w:r w:rsidR="006F4BB6">
        <w:rPr>
          <w:rFonts w:ascii="Times New Roman" w:hAnsi="Times New Roman" w:cs="Times New Roman"/>
          <w:sz w:val="28"/>
          <w:szCs w:val="28"/>
        </w:rPr>
        <w:t>Финансирование АПК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Отбор</w:t>
      </w:r>
      <w:r w:rsidRPr="004D74EC">
        <w:rPr>
          <w:rFonts w:ascii="Times New Roman" w:hAnsi="Times New Roman" w:cs="Times New Roman"/>
          <w:sz w:val="28"/>
          <w:szCs w:val="28"/>
        </w:rPr>
        <w:t>» - «</w:t>
      </w:r>
      <w:r w:rsidR="006F4BB6">
        <w:rPr>
          <w:rFonts w:ascii="Times New Roman" w:hAnsi="Times New Roman" w:cs="Times New Roman"/>
          <w:sz w:val="28"/>
          <w:szCs w:val="28"/>
        </w:rPr>
        <w:t>Бюджет РТ</w:t>
      </w:r>
      <w:r w:rsidRPr="004D74EC">
        <w:rPr>
          <w:rFonts w:ascii="Times New Roman" w:hAnsi="Times New Roman" w:cs="Times New Roman"/>
          <w:sz w:val="28"/>
          <w:szCs w:val="28"/>
        </w:rPr>
        <w:t>»</w:t>
      </w:r>
      <w:r w:rsidR="006F4BB6">
        <w:rPr>
          <w:rFonts w:ascii="Times New Roman" w:hAnsi="Times New Roman" w:cs="Times New Roman"/>
          <w:sz w:val="28"/>
          <w:szCs w:val="28"/>
        </w:rPr>
        <w:t xml:space="preserve"> - </w:t>
      </w:r>
      <w:r w:rsidR="00650915">
        <w:rPr>
          <w:rFonts w:ascii="Times New Roman" w:hAnsi="Times New Roman" w:cs="Times New Roman"/>
          <w:sz w:val="28"/>
          <w:szCs w:val="28"/>
        </w:rPr>
        <w:t xml:space="preserve">«Отбор продолжается» - </w:t>
      </w:r>
      <w:r w:rsidR="006F4BB6">
        <w:rPr>
          <w:rFonts w:ascii="Times New Roman" w:hAnsi="Times New Roman" w:cs="Times New Roman"/>
          <w:sz w:val="28"/>
          <w:szCs w:val="28"/>
        </w:rPr>
        <w:t xml:space="preserve">«ЛПХ – содержание </w:t>
      </w:r>
      <w:r w:rsidR="00EE5EAA">
        <w:rPr>
          <w:rFonts w:ascii="Times New Roman" w:hAnsi="Times New Roman" w:cs="Times New Roman"/>
          <w:sz w:val="28"/>
          <w:szCs w:val="28"/>
        </w:rPr>
        <w:t>кобыл</w:t>
      </w:r>
      <w:r w:rsidR="006F4BB6">
        <w:rPr>
          <w:rFonts w:ascii="Times New Roman" w:hAnsi="Times New Roman" w:cs="Times New Roman"/>
          <w:sz w:val="28"/>
          <w:szCs w:val="28"/>
        </w:rPr>
        <w:t>»</w:t>
      </w:r>
      <w:r w:rsidRPr="004D74EC">
        <w:rPr>
          <w:rFonts w:ascii="Times New Roman" w:hAnsi="Times New Roman" w:cs="Times New Roman"/>
          <w:sz w:val="28"/>
          <w:szCs w:val="28"/>
        </w:rPr>
        <w:t>.</w:t>
      </w:r>
    </w:p>
    <w:p w:rsidR="007F5B74" w:rsidRPr="004D74EC" w:rsidRDefault="007F5B74" w:rsidP="007F5B7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D74EC">
        <w:rPr>
          <w:rFonts w:ascii="Times New Roman" w:hAnsi="Times New Roman" w:cs="Times New Roman"/>
          <w:sz w:val="28"/>
          <w:szCs w:val="28"/>
        </w:rPr>
        <w:t>Критериями отбора заявки граждан, ведущих ЛПХ, являются: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наличие земельного участка с видом разрешенного использования для ведения личного подсобного хозяйства, принадлежащего на праве собственности и (или) ином праве;</w:t>
      </w:r>
    </w:p>
    <w:p w:rsidR="006F4BB6" w:rsidRPr="00140CA1" w:rsidRDefault="006F4BB6" w:rsidP="006F4BB6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94"/>
      <w:bookmarkEnd w:id="1"/>
      <w:r w:rsidRPr="00140CA1">
        <w:rPr>
          <w:rFonts w:ascii="Times New Roman" w:hAnsi="Times New Roman" w:cs="Times New Roman"/>
          <w:sz w:val="28"/>
          <w:szCs w:val="28"/>
        </w:rPr>
        <w:t>наличие гражданства Российской Федерации;</w:t>
      </w:r>
    </w:p>
    <w:p w:rsidR="00EE5EAA" w:rsidRPr="004D2EDB" w:rsidRDefault="00EE5EAA" w:rsidP="00EE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 xml:space="preserve">наличие поголовья кобыл старше трех лет согласно </w:t>
      </w:r>
      <w:r w:rsidR="00556D4C">
        <w:rPr>
          <w:rFonts w:ascii="Times New Roman" w:hAnsi="Times New Roman" w:cs="Times New Roman"/>
          <w:sz w:val="28"/>
          <w:szCs w:val="28"/>
        </w:rPr>
        <w:t xml:space="preserve">записи </w:t>
      </w:r>
      <w:r w:rsidRPr="004D2EDB">
        <w:rPr>
          <w:rFonts w:ascii="Times New Roman" w:hAnsi="Times New Roman" w:cs="Times New Roman"/>
          <w:sz w:val="28"/>
          <w:szCs w:val="28"/>
        </w:rPr>
        <w:t>в электронной похозяйственной книге учета личных подсобных хозяйств по состоянию на 1 января текущего финансового года и обязательства по сохранению поголовья кобыл старше трех лет до 1 января года, следующего за годом предоставления субсидии;</w:t>
      </w:r>
    </w:p>
    <w:p w:rsidR="00EE5EAA" w:rsidRPr="004D2EDB" w:rsidRDefault="00EE5EAA" w:rsidP="00EE5E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EDB">
        <w:rPr>
          <w:rFonts w:ascii="Times New Roman" w:hAnsi="Times New Roman" w:cs="Times New Roman"/>
          <w:sz w:val="28"/>
          <w:szCs w:val="28"/>
        </w:rPr>
        <w:t>проведение вакцинации в текущем году в отношении кобыл старше трех лет против заразных и особо опасных заболеваний.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Гражданин, ведущий личное подсобное хозяйство, на дату, не превышающую 15 рабочих дней до планируемой даты подачи заявки, должен соответствовать следующим требованиям:</w:t>
      </w:r>
    </w:p>
    <w:p w:rsidR="002F7791" w:rsidRPr="00140CA1" w:rsidRDefault="002F7791" w:rsidP="002F7791">
      <w:pPr>
        <w:pStyle w:val="ConsPlusNormal"/>
        <w:spacing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8"/>
      <w:bookmarkEnd w:id="2"/>
      <w:r w:rsidRPr="00140CA1">
        <w:rPr>
          <w:rFonts w:ascii="Times New Roman" w:hAnsi="Times New Roman" w:cs="Times New Roman"/>
          <w:sz w:val="28"/>
          <w:szCs w:val="28"/>
        </w:rPr>
        <w:t>наличие регистрации в электронной похозяйственной книге учета в установленном законодательством Российской Федерации порядке и осуществление деятельности на территории Республики Татарстан;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отношении гражданина, ведущего личное подсобное хозяйство, не введена процедура банкротства, предусмотренного законодательством Российской Федерации;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в соответствии с иными нормативными правовыми актами Республики Татарстан на </w:t>
      </w:r>
      <w:r w:rsidR="006F797C">
        <w:rPr>
          <w:rFonts w:ascii="Times New Roman" w:hAnsi="Times New Roman" w:cs="Times New Roman"/>
          <w:sz w:val="28"/>
          <w:szCs w:val="28"/>
        </w:rPr>
        <w:t xml:space="preserve">аналогичные </w:t>
      </w:r>
      <w:r w:rsidRPr="00140CA1">
        <w:rPr>
          <w:rFonts w:ascii="Times New Roman" w:hAnsi="Times New Roman" w:cs="Times New Roman"/>
          <w:sz w:val="28"/>
          <w:szCs w:val="28"/>
        </w:rPr>
        <w:t>цели;</w:t>
      </w:r>
    </w:p>
    <w:p w:rsidR="002F7791" w:rsidRPr="00140CA1" w:rsidRDefault="002F7791" w:rsidP="002F77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1"/>
      <w:bookmarkEnd w:id="3"/>
      <w:r w:rsidRPr="00140CA1">
        <w:rPr>
          <w:rFonts w:ascii="Times New Roman" w:hAnsi="Times New Roman" w:cs="Times New Roman"/>
          <w:sz w:val="28"/>
          <w:szCs w:val="28"/>
        </w:rPr>
        <w:t xml:space="preserve">не имеет неисполненной обязанности по уплате налогов, сборов, страховых взносов, пеней, штрафов, процентов, подлежащих уплате в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 о налогах и сборах.</w:t>
      </w:r>
    </w:p>
    <w:p w:rsidR="00EC0D1C" w:rsidRPr="00C02640" w:rsidRDefault="00EC0D1C" w:rsidP="00EC0D1C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участия в отборе на получение субсидии гражданин, ведущий личное подсобное хозяйство на официальном сайте информационной системы «Мои субсидии» (далее – сервис) http://subsidiya.tatar.ru или http://subsidiya.tatarstan.ru либо в мобильном приложении «Мои субсидии» авторизует личный кабинет, используя подтвержденную учетную запись в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на Едином портале государственных и муниципальных услуг (функций) (www.gosuslugi.ru), заполняет заявку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гражданина, ведущего личное подсобное хозяйство, требованиям, указанным в пункте 6 настоящего Порядка, согласие на публикацию (размещение) в информационно-телекоммуникационной сети «Интернет» информации о гражданине, ведущем личное подсобное хозяйство, о подаваемой гражданином, ведущим личное подсобное хозяйство заявке и иной информации о гражданине, ведущем личное подсобное хозяйство, связанной с отбором, а также на обработку персональных данных (для физического лица) и загружает в сервис сканированные копии следующих документов: </w:t>
      </w:r>
    </w:p>
    <w:p w:rsidR="00EC0D1C" w:rsidRPr="00C02640" w:rsidRDefault="00EC0D1C" w:rsidP="00EC0D1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Единого государственного реестра недвижимости, выданной Управлением Федеральной службы государственной регистрации, кадастра и картографии по Республике Татарстан не ранее текущего года (в случае непредставления гражданином, ведущим личное подсобное хозяйство, такого документа Управление или исполнительный комитет сельского или городского поселения (далее – исполнительный комитет) запрашивает его самостоятельно);</w:t>
      </w:r>
    </w:p>
    <w:p w:rsidR="00EC0D1C" w:rsidRPr="00C02640" w:rsidRDefault="00EC0D1C" w:rsidP="00EC0D1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 на земельный участок в случае, если земельный участок с видом разрешенного использования для ведения личного подсобного хозяйства принадлежит гражданину, ведущему личное подсобное хозяйство, на праве аренды;</w:t>
      </w:r>
    </w:p>
    <w:p w:rsidR="00EC0D1C" w:rsidRPr="00C02640" w:rsidRDefault="00EC0D1C" w:rsidP="00EC0D1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акта, подтверждающего проведение вакцинации в текущем году в отношении кобыл старше трех лет против заразных и особо опасных заболеваний, заверенного районными или городскими государственными ветеринарными объединениями.</w:t>
      </w:r>
    </w:p>
    <w:p w:rsidR="00EC0D1C" w:rsidRPr="00C02640" w:rsidRDefault="00EC0D1C" w:rsidP="00EC0D1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и документы, получаемые Сервисом в автоматическом режиме:</w:t>
      </w:r>
    </w:p>
    <w:p w:rsidR="00EC0D1C" w:rsidRPr="00C02640" w:rsidRDefault="00EC0D1C" w:rsidP="00EC0D1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паспортные данные главы личного подсобного хозяйства (разделы общих данных и места жительства);</w:t>
      </w:r>
    </w:p>
    <w:p w:rsidR="00EC0D1C" w:rsidRPr="00C02640" w:rsidRDefault="00EC0D1C" w:rsidP="00EC0D1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электронной похозяйственной книги учета личных подсобных хозяйств, подтверждающая факт наличия поголовья кобыл на 1 января текущего финансового года;</w:t>
      </w:r>
    </w:p>
    <w:p w:rsidR="00EC0D1C" w:rsidRDefault="00EC0D1C" w:rsidP="00EC0D1C">
      <w:pPr>
        <w:spacing w:after="0" w:line="233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справка налогового органа, подтверждающая отсутствие неисполненной обязанности по уплате налогов, сборов, страховых взносов, пеней, штрафов, </w:t>
      </w: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процентов, подлежащих уплате в соответствии с законодательством Российской Федерации о налогах и сборах. </w:t>
      </w:r>
    </w:p>
    <w:p w:rsidR="006B2D46" w:rsidRPr="00C02640" w:rsidRDefault="006B2D46" w:rsidP="006B2D4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технических возможностей для самостоятельного открытия личного кабинета и (или) формирования заявки в Сервисе, гражданин, ведущий личное подсобное хозяйство, может обратиться в Управление или исполнительный комитет для подачи заявки от имени гражданина, ведущего личное подсобное хозяйство, через личный кабинет доступный Управлению или исполнительному комитету.</w:t>
      </w:r>
    </w:p>
    <w:p w:rsidR="006B2D46" w:rsidRPr="00C02640" w:rsidRDefault="006B2D46" w:rsidP="006B2D46">
      <w:pPr>
        <w:autoSpaceDE w:val="0"/>
        <w:autoSpaceDN w:val="0"/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гражданину, ведущему личное подсобное хозяйство, необходимо </w:t>
      </w:r>
      <w:r w:rsidRPr="00C02640">
        <w:rPr>
          <w:rFonts w:ascii="Times New Roman" w:eastAsia="Calibri" w:hAnsi="Times New Roman" w:cs="Times New Roman"/>
          <w:sz w:val="28"/>
          <w:szCs w:val="28"/>
        </w:rPr>
        <w:t xml:space="preserve">предоставить </w:t>
      </w:r>
      <w:r w:rsidRPr="00C02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Управление или исполнительный комитет </w:t>
      </w:r>
      <w:r w:rsidRPr="00C02640">
        <w:rPr>
          <w:rFonts w:ascii="Times New Roman" w:eastAsia="Calibri" w:hAnsi="Times New Roman" w:cs="Times New Roman"/>
          <w:sz w:val="28"/>
          <w:szCs w:val="28"/>
          <w:lang w:eastAsia="ru-RU"/>
        </w:rPr>
        <w:t>документы, указанные в пункте 8 настоящего Порядка и предъявить следующие документы:</w:t>
      </w:r>
    </w:p>
    <w:p w:rsidR="006B2D46" w:rsidRPr="00C02640" w:rsidRDefault="006B2D46" w:rsidP="006B2D46">
      <w:pPr>
        <w:autoSpaceDE w:val="0"/>
        <w:autoSpaceDN w:val="0"/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640">
        <w:rPr>
          <w:rFonts w:ascii="Times New Roman" w:eastAsia="Calibri" w:hAnsi="Times New Roman" w:cs="Times New Roman"/>
          <w:sz w:val="28"/>
          <w:szCs w:val="28"/>
        </w:rPr>
        <w:t>паспорт;</w:t>
      </w:r>
    </w:p>
    <w:p w:rsidR="006B2D46" w:rsidRPr="00C02640" w:rsidRDefault="006B2D46" w:rsidP="006B2D46">
      <w:pPr>
        <w:autoSpaceDE w:val="0"/>
        <w:autoSpaceDN w:val="0"/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640">
        <w:rPr>
          <w:rFonts w:ascii="Times New Roman" w:eastAsia="Calibri" w:hAnsi="Times New Roman" w:cs="Times New Roman"/>
          <w:sz w:val="28"/>
          <w:szCs w:val="28"/>
        </w:rPr>
        <w:t xml:space="preserve">свидетельство о постановке на учет в налоговом органе; </w:t>
      </w:r>
    </w:p>
    <w:p w:rsidR="006B2D46" w:rsidRPr="006B2D46" w:rsidRDefault="006B2D46" w:rsidP="006B2D46">
      <w:pPr>
        <w:autoSpaceDE w:val="0"/>
        <w:autoSpaceDN w:val="0"/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2640">
        <w:rPr>
          <w:rFonts w:ascii="Times New Roman" w:eastAsia="Calibri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7791" w:rsidRDefault="002F7791" w:rsidP="002F7791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повторно, в срок, определенный для подачи заявок, при этом заявка регистрируется в день поступления в порядке очередности.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Основаниями для отклонения заявки на стадии рассмотрения заявок являются: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требованиям, указанным в пункте 6 Порядка</w:t>
      </w:r>
      <w:r w:rsidR="006F797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заявкам, установленным в объявлении о проведении отбора;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жительства гражданина, ведущего личное подсобное хозяйство;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подача участником отбора заявки после даты и (или) времени, определенных для подачи заявки;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несоответствие участников отбора критериям, указанным в пункте 5 Порядка</w:t>
      </w:r>
      <w:r w:rsidR="006F797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140CA1">
        <w:rPr>
          <w:rFonts w:ascii="Times New Roman" w:hAnsi="Times New Roman" w:cs="Times New Roman"/>
          <w:sz w:val="28"/>
          <w:szCs w:val="28"/>
        </w:rPr>
        <w:t>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987652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Принятие решений о прохождении отбора либо об отклонении заявки, решения о предоставлении субсидии осуществляется в следующем порядке:</w:t>
      </w:r>
    </w:p>
    <w:p w:rsidR="00987652" w:rsidRPr="00140CA1" w:rsidRDefault="00987652" w:rsidP="00987652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140CA1">
        <w:rPr>
          <w:rFonts w:ascii="Times New Roman" w:hAnsi="Times New Roman" w:cs="Times New Roman"/>
          <w:sz w:val="28"/>
          <w:szCs w:val="28"/>
        </w:rPr>
        <w:t>правление: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в течение срока проведения отбора </w:t>
      </w:r>
      <w:r w:rsidRPr="00AB0A1A">
        <w:rPr>
          <w:rFonts w:ascii="Times New Roman" w:hAnsi="Times New Roman" w:cs="Times New Roman"/>
          <w:sz w:val="28"/>
          <w:szCs w:val="28"/>
        </w:rPr>
        <w:t>заявок</w:t>
      </w:r>
      <w:r w:rsidRPr="00140CA1">
        <w:rPr>
          <w:rFonts w:ascii="Times New Roman" w:hAnsi="Times New Roman" w:cs="Times New Roman"/>
          <w:sz w:val="28"/>
          <w:szCs w:val="28"/>
        </w:rPr>
        <w:t xml:space="preserve">, установленного в объявлении о проведении отбора, регистрирует заявки в порядке их поступления </w:t>
      </w:r>
      <w:r w:rsidRPr="00AB0A1A">
        <w:rPr>
          <w:rFonts w:ascii="Times New Roman" w:hAnsi="Times New Roman" w:cs="Times New Roman"/>
          <w:sz w:val="28"/>
          <w:szCs w:val="28"/>
        </w:rPr>
        <w:t>с указанием даты и времени поступления</w:t>
      </w:r>
      <w:r w:rsidRPr="00140CA1">
        <w:rPr>
          <w:rFonts w:ascii="Times New Roman" w:hAnsi="Times New Roman" w:cs="Times New Roman"/>
          <w:sz w:val="28"/>
          <w:szCs w:val="28"/>
        </w:rPr>
        <w:t xml:space="preserve"> в журнале, который должен быть пронумерован, прошнурован и скреплен печатью; 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документы на их соответствие критериям и требованиям, установленным в объявлении о проведении отбора, </w:t>
      </w:r>
      <w:r w:rsidRPr="00140CA1">
        <w:rPr>
          <w:rFonts w:ascii="Times New Roman" w:hAnsi="Times New Roman" w:cs="Times New Roman"/>
          <w:sz w:val="28"/>
          <w:szCs w:val="28"/>
        </w:rPr>
        <w:lastRenderedPageBreak/>
        <w:t xml:space="preserve">формирует реестр о результатах рассмотрения заявок участников отбора по муниципальному району 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140CA1">
        <w:rPr>
          <w:rFonts w:ascii="Times New Roman" w:hAnsi="Times New Roman" w:cs="Times New Roman"/>
          <w:sz w:val="28"/>
          <w:szCs w:val="28"/>
        </w:rPr>
        <w:t>по форме, утвержденной приказом Министерства, и направляет в Министерство через Единую межведомственную систему электронного документооборота Республики Татарстан;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6F5F">
        <w:rPr>
          <w:rFonts w:ascii="Times New Roman" w:hAnsi="Times New Roman" w:cs="Times New Roman"/>
          <w:sz w:val="28"/>
          <w:szCs w:val="28"/>
        </w:rPr>
        <w:t>представляет в Министерство сводные справки</w:t>
      </w:r>
      <w:r w:rsidRPr="00987652">
        <w:rPr>
          <w:rFonts w:ascii="Times New Roman" w:hAnsi="Times New Roman" w:cs="Times New Roman"/>
          <w:sz w:val="28"/>
          <w:szCs w:val="28"/>
        </w:rPr>
        <w:t>-расчеты о причитающихся гражданам, ведущим личное подсобное хозяйство, субсидиях по форме, утвержденной Министерством.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Министерство:</w:t>
      </w:r>
    </w:p>
    <w:p w:rsidR="00987652" w:rsidRPr="00987652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52">
        <w:rPr>
          <w:rFonts w:ascii="Times New Roman" w:hAnsi="Times New Roman" w:cs="Times New Roman"/>
          <w:sz w:val="28"/>
          <w:szCs w:val="28"/>
        </w:rPr>
        <w:t>не позднее 10 рабочих дней со дня окончания срока проведения отбора на основании представленных реестров Управлениями формирует и утверждает сводный реестр о результатах отбора (об определении победителей отбора либо об отклонении заявки) в порядке очередности подачи заявок участниками отбора по форме, утвержденной приказом Министерства;</w:t>
      </w:r>
    </w:p>
    <w:p w:rsidR="00987652" w:rsidRPr="00140CA1" w:rsidRDefault="00987652" w:rsidP="00987652">
      <w:pPr>
        <w:autoSpaceDN w:val="0"/>
        <w:spacing w:after="0" w:line="24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7652">
        <w:rPr>
          <w:rFonts w:ascii="Times New Roman" w:eastAsia="Calibri" w:hAnsi="Times New Roman" w:cs="Times New Roman"/>
          <w:sz w:val="28"/>
          <w:szCs w:val="28"/>
        </w:rPr>
        <w:t>не позднее 14-го календарного дня, следующего за дне</w:t>
      </w:r>
      <w:r w:rsidRPr="00140CA1">
        <w:rPr>
          <w:rFonts w:ascii="Times New Roman" w:eastAsia="Calibri" w:hAnsi="Times New Roman" w:cs="Times New Roman"/>
          <w:sz w:val="28"/>
          <w:szCs w:val="28"/>
        </w:rPr>
        <w:t xml:space="preserve">м определения победителей отбора, размещает на едином портале и официальном сайте </w:t>
      </w:r>
      <w:r w:rsidRPr="00140CA1">
        <w:rPr>
          <w:rFonts w:ascii="Times New Roman" w:hAnsi="Times New Roman" w:cs="Times New Roman"/>
          <w:sz w:val="28"/>
          <w:szCs w:val="28"/>
        </w:rPr>
        <w:t xml:space="preserve">Министерства в информационно-телекоммуникационной сети «Интернет» </w:t>
      </w:r>
      <w:r w:rsidRPr="00140CA1">
        <w:rPr>
          <w:rFonts w:ascii="Times New Roman" w:eastAsia="Calibri" w:hAnsi="Times New Roman" w:cs="Times New Roman"/>
          <w:sz w:val="28"/>
          <w:szCs w:val="28"/>
        </w:rPr>
        <w:t>информацию о результатах отбора, содержащую следующие сведения: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4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наименование победителя (победителей) отбора (далее – получатель субсидии) и разм</w:t>
      </w:r>
      <w:r>
        <w:rPr>
          <w:rFonts w:ascii="Times New Roman" w:hAnsi="Times New Roman" w:cs="Times New Roman"/>
          <w:sz w:val="28"/>
          <w:szCs w:val="28"/>
        </w:rPr>
        <w:t>ер предоставляемой ему субсидии;</w:t>
      </w:r>
    </w:p>
    <w:p w:rsidR="00987652" w:rsidRPr="00140CA1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не позднее 10 рабочих дней со дня размещения на едином портале и официальном сайте Министерства в информационно-телекоммуникационной сети «Интернет» информации о результатах отбора принимает решение о предоставлении субсидии получателям субсидии, которое оформляется приказом Министерства с указанием значения результата предоставления субсидии в отношении каждого получателя субсидии; 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>в двухдневный срок, исчисляемый в рабочих днях, со дня представления Управлениями сводных справок-расчетов о причитающихся субсидиях гражданам, ведущим личное подсобное хозяйство, осуществляет перечисление денежных средств со своего лицевого счета, открытого в Министерстве финансов Республики Татарстан, на лицевые счета Управлений, открытые в Министерстве финансов Республики Татарстан.</w:t>
      </w:r>
    </w:p>
    <w:p w:rsidR="00987652" w:rsidRDefault="00987652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A1">
        <w:rPr>
          <w:rFonts w:ascii="Times New Roman" w:hAnsi="Times New Roman" w:cs="Times New Roman"/>
          <w:sz w:val="28"/>
          <w:szCs w:val="28"/>
        </w:rPr>
        <w:t xml:space="preserve">Управления в пятидневный срок, исчисляемый в рабочих днях, со дня получения бюджетных средств на свой лицевой счет перечисляют субсидии на банковские </w:t>
      </w:r>
      <w:r w:rsidRPr="00076F5F">
        <w:rPr>
          <w:rFonts w:ascii="Times New Roman" w:hAnsi="Times New Roman" w:cs="Times New Roman"/>
          <w:sz w:val="28"/>
          <w:szCs w:val="28"/>
        </w:rPr>
        <w:t>счета граждан, ведущ</w:t>
      </w:r>
      <w:r w:rsidRPr="00987652">
        <w:rPr>
          <w:rFonts w:ascii="Times New Roman" w:hAnsi="Times New Roman" w:cs="Times New Roman"/>
          <w:sz w:val="28"/>
          <w:szCs w:val="28"/>
        </w:rPr>
        <w:t>их</w:t>
      </w:r>
      <w:r w:rsidRPr="00076F5F">
        <w:rPr>
          <w:rFonts w:ascii="Times New Roman" w:hAnsi="Times New Roman" w:cs="Times New Roman"/>
          <w:sz w:val="28"/>
          <w:szCs w:val="28"/>
        </w:rPr>
        <w:t xml:space="preserve"> личное</w:t>
      </w:r>
      <w:r w:rsidRPr="00140CA1">
        <w:rPr>
          <w:rFonts w:ascii="Times New Roman" w:hAnsi="Times New Roman" w:cs="Times New Roman"/>
          <w:sz w:val="28"/>
          <w:szCs w:val="28"/>
        </w:rPr>
        <w:t xml:space="preserve"> подсобное хозяйство (далее – получатели субсидии), открытые в кредитных организациях.</w:t>
      </w:r>
      <w:bookmarkStart w:id="4" w:name="P673"/>
      <w:bookmarkEnd w:id="4"/>
    </w:p>
    <w:p w:rsidR="006F54FD" w:rsidRDefault="006F54FD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4FD" w:rsidRDefault="006F54FD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54FD" w:rsidRDefault="006F54FD" w:rsidP="00987652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7652" w:rsidRDefault="00987652" w:rsidP="00631F9A">
      <w:pPr>
        <w:pStyle w:val="ConsPlusNormal"/>
        <w:spacing w:line="23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D7102" w:rsidRPr="00BB5523" w:rsidRDefault="00ED7102" w:rsidP="00ED7102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BB5523">
        <w:rPr>
          <w:rFonts w:ascii="Times New Roman" w:hAnsi="Times New Roman" w:cs="Times New Roman"/>
        </w:rPr>
        <w:lastRenderedPageBreak/>
        <w:t>Приложение</w:t>
      </w:r>
    </w:p>
    <w:tbl>
      <w:tblPr>
        <w:tblStyle w:val="a3"/>
        <w:tblW w:w="9459" w:type="dxa"/>
        <w:tblLook w:val="04A0" w:firstRow="1" w:lastRow="0" w:firstColumn="1" w:lastColumn="0" w:noHBand="0" w:noVBand="1"/>
      </w:tblPr>
      <w:tblGrid>
        <w:gridCol w:w="3253"/>
        <w:gridCol w:w="3405"/>
        <w:gridCol w:w="2801"/>
      </w:tblGrid>
      <w:tr w:rsidR="00ED7102" w:rsidRPr="004D74EC" w:rsidTr="0021399D">
        <w:trPr>
          <w:trHeight w:val="775"/>
        </w:trPr>
        <w:tc>
          <w:tcPr>
            <w:tcW w:w="3253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Наименование территориального органа</w:t>
            </w:r>
          </w:p>
        </w:tc>
        <w:tc>
          <w:tcPr>
            <w:tcW w:w="3405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Местонахождение, почтовый адрес</w:t>
            </w:r>
          </w:p>
        </w:tc>
        <w:tc>
          <w:tcPr>
            <w:tcW w:w="2801" w:type="dxa"/>
            <w:vAlign w:val="center"/>
          </w:tcPr>
          <w:p w:rsidR="00ED7102" w:rsidRPr="00BB5523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BB5523">
              <w:rPr>
                <w:rFonts w:ascii="Times New Roman" w:hAnsi="Times New Roman" w:cs="Times New Roman"/>
              </w:rPr>
              <w:t>Адрес электронной почты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422230,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Агрызский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город Агрыз, улица Гагарина, 70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agriz.ushp@tatar.ru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Азнакаевском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423330, Республика Татарстан, </w:t>
            </w:r>
            <w:proofErr w:type="spellStart"/>
            <w:r w:rsidR="0021399D">
              <w:rPr>
                <w:rFonts w:ascii="Times New Roman" w:hAnsi="Times New Roman" w:cs="Times New Roman"/>
              </w:rPr>
              <w:t>Азнакаевский</w:t>
            </w:r>
            <w:proofErr w:type="spellEnd"/>
            <w:r w:rsidR="0021399D">
              <w:rPr>
                <w:rFonts w:ascii="Times New Roman" w:hAnsi="Times New Roman" w:cs="Times New Roman"/>
              </w:rPr>
              <w:t xml:space="preserve"> район, </w:t>
            </w:r>
            <w:r w:rsidRPr="004D74EC">
              <w:rPr>
                <w:rFonts w:ascii="Times New Roman" w:hAnsi="Times New Roman" w:cs="Times New Roman"/>
              </w:rPr>
              <w:t>город Азнакаево, улица Нефтяников, 23А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aznakay.ushp@tatar.ru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423060,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Аксубаевский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поселок городского типа Аксубаево, улица Ленина, 8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aksubay.ushp@tatar.ru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423740,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Актаныш</w:t>
            </w:r>
            <w:proofErr w:type="spellEnd"/>
            <w:r w:rsidRPr="004D74EC">
              <w:rPr>
                <w:rFonts w:ascii="Times New Roman" w:hAnsi="Times New Roman" w:cs="Times New Roman"/>
              </w:rPr>
              <w:t>, проспект Ленина, 46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aktanysh.ushp@tatar.ru</w:t>
            </w:r>
          </w:p>
        </w:tc>
      </w:tr>
      <w:tr w:rsidR="00ED7102" w:rsidRPr="004D74EC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Управление сельского хозяйства и продовольствия в Алексеевском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422900, Республика Татарстан, Алексеевский район, поселок городского типа Алексеевское, улица Советская площадь, 6</w:t>
            </w:r>
          </w:p>
        </w:tc>
        <w:tc>
          <w:tcPr>
            <w:tcW w:w="2801" w:type="dxa"/>
            <w:vAlign w:val="center"/>
          </w:tcPr>
          <w:p w:rsidR="00ED7102" w:rsidRPr="004D74EC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alekseevsk.ushp@tatar.ru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Алькеевском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4D74EC" w:rsidRDefault="00ED7102" w:rsidP="006C61A9">
            <w:pPr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 xml:space="preserve">422870, Республика Татарстан,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Алькеевский</w:t>
            </w:r>
            <w:proofErr w:type="spellEnd"/>
            <w:r w:rsidRPr="004D74EC">
              <w:rPr>
                <w:rFonts w:ascii="Times New Roman" w:hAnsi="Times New Roman" w:cs="Times New Roman"/>
              </w:rPr>
              <w:t xml:space="preserve"> район, село Базарные Матаки, улица </w:t>
            </w:r>
            <w:proofErr w:type="spellStart"/>
            <w:r w:rsidRPr="004D74EC">
              <w:rPr>
                <w:rFonts w:ascii="Times New Roman" w:hAnsi="Times New Roman" w:cs="Times New Roman"/>
              </w:rPr>
              <w:t>Крайнова</w:t>
            </w:r>
            <w:proofErr w:type="spellEnd"/>
            <w:r w:rsidRPr="004D74EC">
              <w:rPr>
                <w:rFonts w:ascii="Times New Roman" w:hAnsi="Times New Roman" w:cs="Times New Roman"/>
              </w:rPr>
              <w:t>, 58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4D74EC">
              <w:rPr>
                <w:rFonts w:ascii="Times New Roman" w:hAnsi="Times New Roman" w:cs="Times New Roman"/>
              </w:rPr>
              <w:t>alkay.ushp@tatar.ru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Альметьевском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804F1A">
              <w:rPr>
                <w:rFonts w:ascii="Times New Roman" w:hAnsi="Times New Roman" w:cs="Times New Roman"/>
              </w:rPr>
              <w:t xml:space="preserve">423450, Республика Татарстан, </w:t>
            </w:r>
            <w:proofErr w:type="spellStart"/>
            <w:r w:rsidRPr="00804F1A">
              <w:rPr>
                <w:rFonts w:ascii="Times New Roman" w:hAnsi="Times New Roman" w:cs="Times New Roman"/>
              </w:rPr>
              <w:t>Альметьевский</w:t>
            </w:r>
            <w:proofErr w:type="spellEnd"/>
            <w:r w:rsidRPr="00804F1A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Альметьевск, улица Ленина, </w:t>
            </w:r>
            <w:r w:rsidRPr="00804F1A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01" w:type="dxa"/>
            <w:vAlign w:val="center"/>
          </w:tcPr>
          <w:p w:rsidR="00ED7102" w:rsidRPr="00115833" w:rsidRDefault="00115833" w:rsidP="006C61A9">
            <w:pPr>
              <w:jc w:val="center"/>
              <w:rPr>
                <w:rFonts w:ascii="Times New Roman" w:hAnsi="Times New Roman" w:cs="Times New Roman"/>
              </w:rPr>
            </w:pPr>
            <w:r w:rsidRPr="0011583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5" w:history="1">
              <w:r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pr.uship.amr@tatar.ru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Апастовском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422350,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Апастовский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поселок городского типа Апастово, улица Гагарина, 11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apast.ushp@tatar.ru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Арском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422000, Республика Татарстан, </w:t>
            </w:r>
            <w:r w:rsidR="0021399D">
              <w:rPr>
                <w:rFonts w:ascii="Times New Roman" w:hAnsi="Times New Roman" w:cs="Times New Roman"/>
              </w:rPr>
              <w:t xml:space="preserve">Арский район, </w:t>
            </w:r>
            <w:r w:rsidRPr="00B95B73">
              <w:rPr>
                <w:rFonts w:ascii="Times New Roman" w:hAnsi="Times New Roman" w:cs="Times New Roman"/>
              </w:rPr>
              <w:t>рабочий поселок Арск, улица Советская площадь, 12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archa.ushp@tatar.ru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Атнинском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B95B73">
              <w:rPr>
                <w:rFonts w:ascii="Times New Roman" w:hAnsi="Times New Roman" w:cs="Times New Roman"/>
              </w:rPr>
              <w:t xml:space="preserve">422750, Республика Татарстан, </w:t>
            </w:r>
            <w:proofErr w:type="spellStart"/>
            <w:r w:rsidRPr="00B95B73">
              <w:rPr>
                <w:rFonts w:ascii="Times New Roman" w:hAnsi="Times New Roman" w:cs="Times New Roman"/>
              </w:rPr>
              <w:t>Атнинский</w:t>
            </w:r>
            <w:proofErr w:type="spellEnd"/>
            <w:r w:rsidRPr="00B95B73">
              <w:rPr>
                <w:rFonts w:ascii="Times New Roman" w:hAnsi="Times New Roman" w:cs="Times New Roman"/>
              </w:rPr>
              <w:t xml:space="preserve"> район, село Большая Атня, </w:t>
            </w:r>
            <w:r w:rsidR="0021399D" w:rsidRPr="00B95B73">
              <w:rPr>
                <w:rFonts w:ascii="Times New Roman" w:hAnsi="Times New Roman" w:cs="Times New Roman"/>
              </w:rPr>
              <w:t xml:space="preserve">улица </w:t>
            </w:r>
            <w:r w:rsidRPr="00B95B73">
              <w:rPr>
                <w:rFonts w:ascii="Times New Roman" w:hAnsi="Times New Roman" w:cs="Times New Roman"/>
              </w:rPr>
              <w:t>Советская, 38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atnya.ushp@tatar.ru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Бавлинском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423931,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Бавлинский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город Бавлы, улица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Вагапова</w:t>
            </w:r>
            <w:proofErr w:type="spellEnd"/>
            <w:r w:rsidRPr="00B82F00">
              <w:rPr>
                <w:rFonts w:ascii="Times New Roman" w:hAnsi="Times New Roman" w:cs="Times New Roman"/>
              </w:rPr>
              <w:t>, 46а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bauly.ushp@tatar.ru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Балтасинском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B82F00">
              <w:rPr>
                <w:rFonts w:ascii="Times New Roman" w:hAnsi="Times New Roman" w:cs="Times New Roman"/>
              </w:rPr>
              <w:t xml:space="preserve">422250, Республика Татарстан, </w:t>
            </w:r>
            <w:proofErr w:type="spellStart"/>
            <w:r w:rsidRPr="00B82F00">
              <w:rPr>
                <w:rFonts w:ascii="Times New Roman" w:hAnsi="Times New Roman" w:cs="Times New Roman"/>
              </w:rPr>
              <w:t>Балтасинский</w:t>
            </w:r>
            <w:proofErr w:type="spellEnd"/>
            <w:r w:rsidRPr="00B82F00">
              <w:rPr>
                <w:rFonts w:ascii="Times New Roman" w:hAnsi="Times New Roman" w:cs="Times New Roman"/>
              </w:rPr>
              <w:t xml:space="preserve"> район, поселок городского типа Балтаси, улица Ленина, 42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baltach.ushp@tatar.ru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Бу</w:t>
            </w:r>
            <w:r>
              <w:rPr>
                <w:rFonts w:ascii="Times New Roman" w:hAnsi="Times New Roman" w:cs="Times New Roman"/>
              </w:rPr>
              <w:t>гульминском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</w:t>
            </w:r>
            <w:r w:rsidRPr="007F3F0B">
              <w:rPr>
                <w:rFonts w:ascii="Times New Roman" w:hAnsi="Times New Roman" w:cs="Times New Roman"/>
              </w:rPr>
              <w:lastRenderedPageBreak/>
              <w:t>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lastRenderedPageBreak/>
              <w:t xml:space="preserve">423230,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Бугульминский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Бугульма, улица Ярослава Гашека, 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bugulma.ushp@tatar.ru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>Управление сельского хозяйства и продовольствия в Бу</w:t>
            </w:r>
            <w:r>
              <w:rPr>
                <w:rFonts w:ascii="Times New Roman" w:hAnsi="Times New Roman" w:cs="Times New Roman"/>
              </w:rPr>
              <w:t>инском</w:t>
            </w:r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422430,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Буинский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город Буинск, улица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Космовского</w:t>
            </w:r>
            <w:proofErr w:type="spellEnd"/>
            <w:r w:rsidRPr="009710D3">
              <w:rPr>
                <w:rFonts w:ascii="Times New Roman" w:hAnsi="Times New Roman" w:cs="Times New Roman"/>
              </w:rPr>
              <w:t>, 33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Верхнеуслонском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422570,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Верхнеуслонский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Верхний Услон, улица Чехова,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9710D3">
              <w:rPr>
                <w:rFonts w:ascii="Times New Roman" w:hAnsi="Times New Roman" w:cs="Times New Roman"/>
              </w:rPr>
              <w:t>8, офис 224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v-uslon.ushp@tatar.ru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Высокогорском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>422700, Республика Татарстан, Высокогорский район, поселок ж/д станции В</w:t>
            </w:r>
            <w:r>
              <w:rPr>
                <w:rFonts w:ascii="Times New Roman" w:hAnsi="Times New Roman" w:cs="Times New Roman"/>
              </w:rPr>
              <w:t xml:space="preserve">ысокая Гора,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Школьная,</w:t>
            </w:r>
            <w:r w:rsidRPr="009710D3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2801" w:type="dxa"/>
            <w:vAlign w:val="center"/>
          </w:tcPr>
          <w:p w:rsidR="00ED7102" w:rsidRPr="00115833" w:rsidRDefault="00E8352E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115833" w:rsidRPr="00115833">
                <w:rPr>
                  <w:rStyle w:val="a4"/>
                  <w:color w:val="000000" w:themeColor="text1"/>
                  <w:u w:val="none"/>
                  <w:shd w:val="clear" w:color="auto" w:fill="FFFFFF"/>
                  <w:lang w:val="en-US"/>
                </w:rPr>
                <w:t>v</w:t>
              </w:r>
              <w:r w:rsidR="00115833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.gora.priemnaya@tatar.ru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Дрожжановском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9710D3">
              <w:rPr>
                <w:rFonts w:ascii="Times New Roman" w:hAnsi="Times New Roman" w:cs="Times New Roman"/>
              </w:rPr>
              <w:t xml:space="preserve">422470, Республика Татарстан, </w:t>
            </w:r>
            <w:proofErr w:type="spellStart"/>
            <w:r w:rsidRPr="009710D3">
              <w:rPr>
                <w:rFonts w:ascii="Times New Roman" w:hAnsi="Times New Roman" w:cs="Times New Roman"/>
              </w:rPr>
              <w:t>Дрожжановский</w:t>
            </w:r>
            <w:proofErr w:type="spellEnd"/>
            <w:r w:rsidRPr="009710D3">
              <w:rPr>
                <w:rFonts w:ascii="Times New Roman" w:hAnsi="Times New Roman" w:cs="Times New Roman"/>
              </w:rPr>
              <w:t xml:space="preserve"> район, село Старо</w:t>
            </w: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</w:rPr>
              <w:t>Дрожжаное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Центральная,</w:t>
            </w:r>
            <w:r w:rsidRPr="009710D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chuprale.ushp@tatar.ru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Елабужском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Елабужский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Елабуга,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>Окружное шоссе, 4Г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alabuga.ushp@tatar.ru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Заинском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423520, Республика Татарстан, Заинский район, город Заинск, </w:t>
            </w:r>
            <w:r w:rsidR="0021399D" w:rsidRPr="00A578F9">
              <w:rPr>
                <w:rFonts w:ascii="Times New Roman" w:hAnsi="Times New Roman" w:cs="Times New Roman"/>
              </w:rPr>
              <w:t xml:space="preserve">улица </w:t>
            </w:r>
            <w:r w:rsidRPr="00A578F9">
              <w:rPr>
                <w:rFonts w:ascii="Times New Roman" w:hAnsi="Times New Roman" w:cs="Times New Roman"/>
              </w:rPr>
              <w:t>Крупской, 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zai.ushp@tatar.ru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Зеленодольском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422550,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Зеленодольский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Зеленодольск, улица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Норкина</w:t>
            </w:r>
            <w:proofErr w:type="spellEnd"/>
            <w:r w:rsidRPr="00A578F9">
              <w:rPr>
                <w:rFonts w:ascii="Times New Roman" w:hAnsi="Times New Roman" w:cs="Times New Roman"/>
              </w:rPr>
              <w:t>, 5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zelenodol.ushp@tatar.ru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Кайбицком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422330,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Кайбицкий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Большие Кайбицы, улица Солнечный Бульвар, 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kaybich.ushp@tatar.ru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Камско-</w:t>
            </w:r>
            <w:proofErr w:type="spellStart"/>
            <w:r w:rsidRPr="007F3F0B">
              <w:rPr>
                <w:rFonts w:ascii="Times New Roman" w:hAnsi="Times New Roman" w:cs="Times New Roman"/>
              </w:rPr>
              <w:t>Устьинском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422820, Республика Татарстан, Камско-</w:t>
            </w:r>
            <w:proofErr w:type="spellStart"/>
            <w:r w:rsidRPr="00A578F9">
              <w:rPr>
                <w:rFonts w:ascii="Times New Roman" w:hAnsi="Times New Roman" w:cs="Times New Roman"/>
              </w:rPr>
              <w:t>Устьинский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поселок городск</w:t>
            </w:r>
            <w:r>
              <w:rPr>
                <w:rFonts w:ascii="Times New Roman" w:hAnsi="Times New Roman" w:cs="Times New Roman"/>
              </w:rPr>
              <w:t xml:space="preserve">ого типа Камское Устье, улица Карла </w:t>
            </w:r>
            <w:r w:rsidRPr="00A578F9">
              <w:rPr>
                <w:rFonts w:ascii="Times New Roman" w:hAnsi="Times New Roman" w:cs="Times New Roman"/>
              </w:rPr>
              <w:t>Маркса, 2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544EE6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kust.ushp@tatar.ru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Кукморском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Кукморский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Кукмор, улица Ленина, 32</w:t>
            </w:r>
          </w:p>
        </w:tc>
        <w:tc>
          <w:tcPr>
            <w:tcW w:w="2801" w:type="dxa"/>
            <w:vAlign w:val="center"/>
          </w:tcPr>
          <w:p w:rsidR="00ED7102" w:rsidRPr="00544EE6" w:rsidRDefault="00E8352E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priemnaya.kukmara@tatar.ru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Лаишевском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422610,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Лаишевский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</w:t>
            </w:r>
            <w:r>
              <w:rPr>
                <w:rFonts w:ascii="Times New Roman" w:hAnsi="Times New Roman" w:cs="Times New Roman"/>
              </w:rPr>
              <w:t xml:space="preserve"> Лаишево, улица Марии Ульяновой,</w:t>
            </w:r>
            <w:r w:rsidRPr="00A578F9">
              <w:rPr>
                <w:rFonts w:ascii="Times New Roman" w:hAnsi="Times New Roman" w:cs="Times New Roman"/>
              </w:rPr>
              <w:t xml:space="preserve"> 54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laesh.ushp@tatar.ru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Лениногорском муниципальном районе </w:t>
            </w:r>
            <w:r w:rsidRPr="007F3F0B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lastRenderedPageBreak/>
              <w:t xml:space="preserve">423250,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Лениногорский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</w:t>
            </w:r>
            <w:r w:rsidR="0021399D">
              <w:rPr>
                <w:rFonts w:ascii="Times New Roman" w:hAnsi="Times New Roman" w:cs="Times New Roman"/>
              </w:rPr>
              <w:t xml:space="preserve"> </w:t>
            </w:r>
            <w:r w:rsidRPr="00A578F9">
              <w:rPr>
                <w:rFonts w:ascii="Times New Roman" w:hAnsi="Times New Roman" w:cs="Times New Roman"/>
              </w:rPr>
              <w:t>город Лениногорск, улица Гончарова, 1</w:t>
            </w:r>
          </w:p>
        </w:tc>
        <w:tc>
          <w:tcPr>
            <w:tcW w:w="2801" w:type="dxa"/>
            <w:vAlign w:val="center"/>
          </w:tcPr>
          <w:p w:rsidR="00ED7102" w:rsidRPr="00544EE6" w:rsidRDefault="00E8352E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uship.len@tatar.ru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Мамадышском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422191,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Мамадыш</w:t>
            </w:r>
            <w:proofErr w:type="spellEnd"/>
            <w:r w:rsidRPr="00A578F9">
              <w:rPr>
                <w:rFonts w:ascii="Times New Roman" w:hAnsi="Times New Roman" w:cs="Times New Roman"/>
              </w:rPr>
              <w:t>, улица Толстого, 23</w:t>
            </w:r>
          </w:p>
        </w:tc>
        <w:tc>
          <w:tcPr>
            <w:tcW w:w="2801" w:type="dxa"/>
            <w:vAlign w:val="center"/>
          </w:tcPr>
          <w:p w:rsidR="00544EE6" w:rsidRPr="00982B83" w:rsidRDefault="00E8352E" w:rsidP="00982B83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9" w:history="1">
              <w:r w:rsidR="00544EE6" w:rsidRPr="00982B8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</w:rPr>
                <w:t>ushp.mamadysh@tatar.ru</w:t>
              </w:r>
            </w:hyperlink>
          </w:p>
          <w:p w:rsidR="00ED7102" w:rsidRPr="00982B83" w:rsidRDefault="00ED7102" w:rsidP="00982B8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Менделеевском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423650, Республика Татарстан, Менделеевский район, город Менделеевск, улица Фомина, </w:t>
            </w:r>
            <w:r w:rsidR="0021399D">
              <w:rPr>
                <w:rFonts w:ascii="Times New Roman" w:hAnsi="Times New Roman" w:cs="Times New Roman"/>
              </w:rPr>
              <w:t>1</w:t>
            </w:r>
            <w:r w:rsidRPr="00A578F9">
              <w:rPr>
                <w:rFonts w:ascii="Times New Roman" w:hAnsi="Times New Roman" w:cs="Times New Roman"/>
              </w:rPr>
              <w:t>9, кабинет 409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mendeley.ushp@tatar.ru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Мензелинском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423700,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Мензелинский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город Мензелинск, улица Ленина, 80, кабинет 51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menzalya.ushp@tatar.ru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Муслюмовском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 xml:space="preserve">423970, Республика Татарстан, </w:t>
            </w:r>
            <w:proofErr w:type="spellStart"/>
            <w:r w:rsidRPr="00A578F9">
              <w:rPr>
                <w:rFonts w:ascii="Times New Roman" w:hAnsi="Times New Roman" w:cs="Times New Roman"/>
              </w:rPr>
              <w:t>Муслюмовский</w:t>
            </w:r>
            <w:proofErr w:type="spellEnd"/>
            <w:r w:rsidRPr="00A578F9">
              <w:rPr>
                <w:rFonts w:ascii="Times New Roman" w:hAnsi="Times New Roman" w:cs="Times New Roman"/>
              </w:rPr>
              <w:t xml:space="preserve"> район, село Муслюмово, улица Пушкина, 43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muslum.ushp@tatar.ru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Нижнекамском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A578F9">
              <w:rPr>
                <w:rFonts w:ascii="Times New Roman" w:hAnsi="Times New Roman" w:cs="Times New Roman"/>
              </w:rPr>
              <w:t>423570, Республика Татарстан, Нижнекамский район, город Нижне</w:t>
            </w:r>
            <w:r>
              <w:rPr>
                <w:rFonts w:ascii="Times New Roman" w:hAnsi="Times New Roman" w:cs="Times New Roman"/>
              </w:rPr>
              <w:t xml:space="preserve">камск,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</w:rPr>
              <w:t>Ахтубинская</w:t>
            </w:r>
            <w:proofErr w:type="spellEnd"/>
            <w:r>
              <w:rPr>
                <w:rFonts w:ascii="Times New Roman" w:hAnsi="Times New Roman" w:cs="Times New Roman"/>
              </w:rPr>
              <w:t>, 4А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tuban-kama.ushp@tatar.ru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Новошешминском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423190,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Новошешминский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Новошешминск,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80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chishma.ushp@tatar.ru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Нурлатском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423040,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Нурлатский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Нурлат,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Советская, 117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nurlat.ushp@tatar.ru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Пестречинском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422770,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Пестречинский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Пестрецы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r w:rsidR="0021399D">
              <w:rPr>
                <w:rFonts w:ascii="Times New Roman" w:hAnsi="Times New Roman" w:cs="Times New Roman"/>
              </w:rPr>
              <w:t xml:space="preserve">улица </w:t>
            </w:r>
            <w:r>
              <w:rPr>
                <w:rFonts w:ascii="Times New Roman" w:hAnsi="Times New Roman" w:cs="Times New Roman"/>
              </w:rPr>
              <w:t xml:space="preserve">Советская, </w:t>
            </w:r>
            <w:r w:rsidRPr="003C117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pitrach.ushp@tatar.ru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Рыбно-Слободском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>422650, Республика Татарстан, Рыбно-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Слободский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Рыбная Слобода, улица Ленина, 48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balyk-bistace.ushp@tatar.ru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Сабинском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422060, Республика Татарстан, Сабинский район, поселок городского типа Богатые Сабы, улица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Г.Закирова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52, кабинет 212</w:t>
            </w:r>
          </w:p>
        </w:tc>
        <w:tc>
          <w:tcPr>
            <w:tcW w:w="2801" w:type="dxa"/>
            <w:vAlign w:val="center"/>
          </w:tcPr>
          <w:p w:rsidR="00ED7102" w:rsidRPr="00544EE6" w:rsidRDefault="00E8352E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uship.saby@tatar.ru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Сармановском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423350,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Сармановский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>Сарманово, улица Ленина, 12А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sarman.ushp@tatar.ru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>Управление сельского хозяйства и продовольствия в Спасском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422840, Республика Татарстан, Спасский район, город Болгар, улица Хирурга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Шеронова</w:t>
            </w:r>
            <w:proofErr w:type="spellEnd"/>
            <w:r w:rsidRPr="003C117D">
              <w:rPr>
                <w:rFonts w:ascii="Times New Roman" w:hAnsi="Times New Roman" w:cs="Times New Roman"/>
              </w:rPr>
              <w:t>, 17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bulgar.ushp@tatar.ru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Тетюшском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</w:t>
            </w:r>
            <w:r w:rsidRPr="007F3F0B">
              <w:rPr>
                <w:rFonts w:ascii="Times New Roman" w:hAnsi="Times New Roman" w:cs="Times New Roman"/>
              </w:rPr>
              <w:lastRenderedPageBreak/>
              <w:t>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21399D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lastRenderedPageBreak/>
              <w:t xml:space="preserve">422370,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Тетюшский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город Тетюши, </w:t>
            </w:r>
            <w:r w:rsidR="0021399D" w:rsidRPr="003C117D">
              <w:rPr>
                <w:rFonts w:ascii="Times New Roman" w:hAnsi="Times New Roman" w:cs="Times New Roman"/>
              </w:rPr>
              <w:t xml:space="preserve">улица </w:t>
            </w:r>
            <w:r w:rsidRPr="003C117D">
              <w:rPr>
                <w:rFonts w:ascii="Times New Roman" w:hAnsi="Times New Roman" w:cs="Times New Roman"/>
              </w:rPr>
              <w:t>Школьная, 14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tatesh.ushp@tatar.ru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lastRenderedPageBreak/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Тукаевском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423893,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Тукаевский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</w:t>
            </w:r>
            <w:r>
              <w:rPr>
                <w:rFonts w:ascii="Times New Roman" w:hAnsi="Times New Roman" w:cs="Times New Roman"/>
              </w:rPr>
              <w:t xml:space="preserve">Новотроицкое, улица Ленина, </w:t>
            </w:r>
            <w:r w:rsidRPr="003C117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tukay.ushp@tatar.ru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Тюлячинском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AD4C65">
              <w:rPr>
                <w:rFonts w:ascii="Times New Roman" w:hAnsi="Times New Roman" w:cs="Times New Roman"/>
              </w:rPr>
              <w:t xml:space="preserve">422080, Республика Татарстан, </w:t>
            </w:r>
            <w:proofErr w:type="spellStart"/>
            <w:r w:rsidRPr="00AD4C65">
              <w:rPr>
                <w:rFonts w:ascii="Times New Roman" w:hAnsi="Times New Roman" w:cs="Times New Roman"/>
              </w:rPr>
              <w:t>Тюлячинский</w:t>
            </w:r>
            <w:proofErr w:type="spellEnd"/>
            <w:r w:rsidRPr="00AD4C65">
              <w:rPr>
                <w:rFonts w:ascii="Times New Roman" w:hAnsi="Times New Roman" w:cs="Times New Roman"/>
              </w:rPr>
              <w:t xml:space="preserve"> район, село Тюлячи, улица Ленина</w:t>
            </w:r>
            <w:r>
              <w:rPr>
                <w:rFonts w:ascii="Times New Roman" w:hAnsi="Times New Roman" w:cs="Times New Roman"/>
              </w:rPr>
              <w:t xml:space="preserve">, д.46 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telache.ushp@tatar.ru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Черемшанском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423100,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Черемшанский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село Черемшан, </w:t>
            </w:r>
            <w:r>
              <w:rPr>
                <w:rFonts w:ascii="Times New Roman" w:hAnsi="Times New Roman" w:cs="Times New Roman"/>
              </w:rPr>
              <w:t>улица Техническая</w:t>
            </w:r>
            <w:r w:rsidRPr="003C117D">
              <w:rPr>
                <w:rFonts w:ascii="Times New Roman" w:hAnsi="Times New Roman" w:cs="Times New Roman"/>
              </w:rPr>
              <w:t>, 36</w:t>
            </w:r>
          </w:p>
        </w:tc>
        <w:tc>
          <w:tcPr>
            <w:tcW w:w="2801" w:type="dxa"/>
            <w:vAlign w:val="center"/>
          </w:tcPr>
          <w:p w:rsidR="00ED7102" w:rsidRPr="00115833" w:rsidRDefault="00E8352E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544EE6" w:rsidRPr="00115833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shd w:val="clear" w:color="auto" w:fill="FFFFFF"/>
                </w:rPr>
                <w:t>upsh.priem@tatar.ru</w:t>
              </w:r>
            </w:hyperlink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Чистопольском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422980,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Чистопольский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горо</w:t>
            </w:r>
            <w:r>
              <w:rPr>
                <w:rFonts w:ascii="Times New Roman" w:hAnsi="Times New Roman" w:cs="Times New Roman"/>
              </w:rPr>
              <w:t>д Чистополь, улица Карла Маркса, 61Б</w:t>
            </w:r>
          </w:p>
        </w:tc>
        <w:tc>
          <w:tcPr>
            <w:tcW w:w="2801" w:type="dxa"/>
            <w:vAlign w:val="center"/>
          </w:tcPr>
          <w:p w:rsidR="00ED7102" w:rsidRPr="0055019F" w:rsidRDefault="00ED7102" w:rsidP="006C61A9">
            <w:pPr>
              <w:jc w:val="center"/>
              <w:rPr>
                <w:rFonts w:ascii="Times New Roman" w:hAnsi="Times New Roman" w:cs="Times New Roman"/>
              </w:rPr>
            </w:pPr>
            <w:r w:rsidRPr="0055019F">
              <w:rPr>
                <w:rFonts w:ascii="Times New Roman" w:hAnsi="Times New Roman" w:cs="Times New Roman"/>
              </w:rPr>
              <w:t>chistay.ushp@tatar.ru</w:t>
            </w:r>
          </w:p>
        </w:tc>
      </w:tr>
      <w:tr w:rsidR="00ED7102" w:rsidRPr="007F3F0B" w:rsidTr="0021399D">
        <w:tc>
          <w:tcPr>
            <w:tcW w:w="3253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7F3F0B">
              <w:rPr>
                <w:rFonts w:ascii="Times New Roman" w:hAnsi="Times New Roman" w:cs="Times New Roman"/>
              </w:rPr>
              <w:t xml:space="preserve">Управление сельского хозяйства и продовольствия в </w:t>
            </w:r>
            <w:proofErr w:type="spellStart"/>
            <w:r w:rsidRPr="007F3F0B">
              <w:rPr>
                <w:rFonts w:ascii="Times New Roman" w:hAnsi="Times New Roman" w:cs="Times New Roman"/>
              </w:rPr>
              <w:t>Ютазинском</w:t>
            </w:r>
            <w:proofErr w:type="spellEnd"/>
            <w:r w:rsidRPr="007F3F0B">
              <w:rPr>
                <w:rFonts w:ascii="Times New Roman" w:hAnsi="Times New Roman" w:cs="Times New Roman"/>
              </w:rPr>
              <w:t xml:space="preserve"> муниципальном районе Республики Татарстан</w:t>
            </w:r>
          </w:p>
        </w:tc>
        <w:tc>
          <w:tcPr>
            <w:tcW w:w="3405" w:type="dxa"/>
            <w:vAlign w:val="center"/>
          </w:tcPr>
          <w:p w:rsidR="00ED7102" w:rsidRPr="007F3F0B" w:rsidRDefault="00ED7102" w:rsidP="006C61A9">
            <w:pPr>
              <w:rPr>
                <w:rFonts w:ascii="Times New Roman" w:hAnsi="Times New Roman" w:cs="Times New Roman"/>
              </w:rPr>
            </w:pPr>
            <w:r w:rsidRPr="003C117D">
              <w:rPr>
                <w:rFonts w:ascii="Times New Roman" w:hAnsi="Times New Roman" w:cs="Times New Roman"/>
              </w:rPr>
              <w:t xml:space="preserve">423950, Республика Татарстан, </w:t>
            </w:r>
            <w:proofErr w:type="spellStart"/>
            <w:r w:rsidRPr="003C117D">
              <w:rPr>
                <w:rFonts w:ascii="Times New Roman" w:hAnsi="Times New Roman" w:cs="Times New Roman"/>
              </w:rPr>
              <w:t>Ютазинский</w:t>
            </w:r>
            <w:proofErr w:type="spellEnd"/>
            <w:r w:rsidRPr="003C117D">
              <w:rPr>
                <w:rFonts w:ascii="Times New Roman" w:hAnsi="Times New Roman" w:cs="Times New Roman"/>
              </w:rPr>
              <w:t xml:space="preserve"> район, поселок городского типа Уруссу, улица Пушкина, 38</w:t>
            </w:r>
          </w:p>
        </w:tc>
        <w:tc>
          <w:tcPr>
            <w:tcW w:w="2801" w:type="dxa"/>
            <w:vAlign w:val="center"/>
          </w:tcPr>
          <w:p w:rsidR="00ED7102" w:rsidRPr="00544EE6" w:rsidRDefault="00E8352E" w:rsidP="006C61A9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544EE6" w:rsidRPr="00544EE6">
                <w:rPr>
                  <w:rStyle w:val="a4"/>
                  <w:rFonts w:ascii="Times New Roman" w:hAnsi="Times New Roman" w:cs="Times New Roman"/>
                  <w:color w:val="3C4052"/>
                  <w:u w:val="none"/>
                  <w:shd w:val="clear" w:color="auto" w:fill="FFFFFF"/>
                </w:rPr>
                <w:t>ush.yutaza@tatar.ru</w:t>
              </w:r>
            </w:hyperlink>
          </w:p>
        </w:tc>
      </w:tr>
    </w:tbl>
    <w:p w:rsidR="00ED7102" w:rsidRDefault="00ED7102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Default="001244A6" w:rsidP="00124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4A6" w:rsidRPr="00E418F0" w:rsidRDefault="001244A6" w:rsidP="00D62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244A6" w:rsidRPr="00E418F0" w:rsidSect="00A16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8F0"/>
    <w:rsid w:val="00001B4E"/>
    <w:rsid w:val="00110F3C"/>
    <w:rsid w:val="00115833"/>
    <w:rsid w:val="001244A6"/>
    <w:rsid w:val="001247C0"/>
    <w:rsid w:val="0018765D"/>
    <w:rsid w:val="001A2CE0"/>
    <w:rsid w:val="00206C42"/>
    <w:rsid w:val="0021399D"/>
    <w:rsid w:val="00242E2C"/>
    <w:rsid w:val="002C7AF8"/>
    <w:rsid w:val="002F7791"/>
    <w:rsid w:val="00345FD3"/>
    <w:rsid w:val="00363E8F"/>
    <w:rsid w:val="00457DB6"/>
    <w:rsid w:val="004755EB"/>
    <w:rsid w:val="004C098B"/>
    <w:rsid w:val="004D74EC"/>
    <w:rsid w:val="00544EE6"/>
    <w:rsid w:val="00556D4C"/>
    <w:rsid w:val="00631F9A"/>
    <w:rsid w:val="00635031"/>
    <w:rsid w:val="00650915"/>
    <w:rsid w:val="006B0091"/>
    <w:rsid w:val="006B2D46"/>
    <w:rsid w:val="006C61A9"/>
    <w:rsid w:val="006F4BB6"/>
    <w:rsid w:val="006F54FD"/>
    <w:rsid w:val="006F797C"/>
    <w:rsid w:val="007307A7"/>
    <w:rsid w:val="00736660"/>
    <w:rsid w:val="00745AB4"/>
    <w:rsid w:val="007F5B74"/>
    <w:rsid w:val="00876760"/>
    <w:rsid w:val="008B4519"/>
    <w:rsid w:val="008C1208"/>
    <w:rsid w:val="009115A6"/>
    <w:rsid w:val="009445AA"/>
    <w:rsid w:val="00982B83"/>
    <w:rsid w:val="00987652"/>
    <w:rsid w:val="00A16E3E"/>
    <w:rsid w:val="00B12BE2"/>
    <w:rsid w:val="00B94C22"/>
    <w:rsid w:val="00BB5523"/>
    <w:rsid w:val="00C40AA6"/>
    <w:rsid w:val="00C612A9"/>
    <w:rsid w:val="00CE6F4E"/>
    <w:rsid w:val="00D62C15"/>
    <w:rsid w:val="00D74322"/>
    <w:rsid w:val="00E35933"/>
    <w:rsid w:val="00E418F0"/>
    <w:rsid w:val="00E8352E"/>
    <w:rsid w:val="00EA5CAF"/>
    <w:rsid w:val="00EC0D1C"/>
    <w:rsid w:val="00ED7102"/>
    <w:rsid w:val="00EE5EAA"/>
    <w:rsid w:val="00EF7AF6"/>
    <w:rsid w:val="00F27263"/>
    <w:rsid w:val="00FB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A6D1A0-3E56-4762-88DD-F0C5BC28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59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2C7AF8"/>
    <w:rPr>
      <w:color w:val="0563C1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B12BE2"/>
    <w:rPr>
      <w:rFonts w:cs="Times New Roman"/>
      <w:b w:val="0"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115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58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04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hip.len@tatar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emnaya.kukmara@tatar.ru" TargetMode="External"/><Relationship Id="rId12" Type="http://schemas.openxmlformats.org/officeDocument/2006/relationships/hyperlink" Target="mailto:Ush.Yutaza@tata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gora.priemnaya@tatar.ru" TargetMode="External"/><Relationship Id="rId11" Type="http://schemas.openxmlformats.org/officeDocument/2006/relationships/hyperlink" Target="mailto:upsh.Priem@tatar.ru" TargetMode="External"/><Relationship Id="rId5" Type="http://schemas.openxmlformats.org/officeDocument/2006/relationships/hyperlink" Target="mailto:pr.uship.amr@tatar.ru" TargetMode="External"/><Relationship Id="rId10" Type="http://schemas.openxmlformats.org/officeDocument/2006/relationships/hyperlink" Target="mailto:Uship.Saby@tatar.ru" TargetMode="External"/><Relationship Id="rId4" Type="http://schemas.openxmlformats.org/officeDocument/2006/relationships/hyperlink" Target="https://agro.tatarstan.ru/" TargetMode="External"/><Relationship Id="rId9" Type="http://schemas.openxmlformats.org/officeDocument/2006/relationships/hyperlink" Target="mailto:ushp.mamadysh@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3028</Words>
  <Characters>17260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Petrova</dc:creator>
  <cp:lastModifiedBy>Секретарь</cp:lastModifiedBy>
  <cp:revision>2</cp:revision>
  <cp:lastPrinted>2021-06-24T06:42:00Z</cp:lastPrinted>
  <dcterms:created xsi:type="dcterms:W3CDTF">2022-04-13T06:53:00Z</dcterms:created>
  <dcterms:modified xsi:type="dcterms:W3CDTF">2022-04-13T06:53:00Z</dcterms:modified>
</cp:coreProperties>
</file>