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8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142DE3" w:rsidRPr="00BB2848" w:rsidTr="00DA528B">
        <w:trPr>
          <w:trHeight w:val="943"/>
        </w:trPr>
        <w:tc>
          <w:tcPr>
            <w:tcW w:w="4253" w:type="dxa"/>
            <w:hideMark/>
          </w:tcPr>
          <w:p w:rsidR="00142DE3" w:rsidRPr="00BB2848" w:rsidRDefault="00142DE3" w:rsidP="00DA528B">
            <w:pPr>
              <w:pStyle w:val="a5"/>
              <w:jc w:val="center"/>
              <w:rPr>
                <w:rFonts w:ascii="Times New Roman" w:hAnsi="Times New Roman"/>
              </w:rPr>
            </w:pPr>
            <w:r w:rsidRPr="00BB2848"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142DE3" w:rsidRPr="00BB2848" w:rsidRDefault="00142DE3" w:rsidP="00DA528B">
            <w:pPr>
              <w:pStyle w:val="a5"/>
              <w:rPr>
                <w:rFonts w:ascii="Times New Roman" w:hAnsi="Times New Roman"/>
              </w:rPr>
            </w:pPr>
            <w:r w:rsidRPr="00BB284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77549D4" wp14:editId="599E026F">
                  <wp:extent cx="703580" cy="970915"/>
                  <wp:effectExtent l="19050" t="0" r="1270" b="0"/>
                  <wp:docPr id="6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142DE3" w:rsidRPr="00BB2848" w:rsidRDefault="00142DE3" w:rsidP="00DA528B">
            <w:pPr>
              <w:pStyle w:val="a5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142DE3" w:rsidRPr="00BB2848" w:rsidRDefault="00142DE3" w:rsidP="00DA528B">
            <w:pPr>
              <w:pStyle w:val="a5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142DE3" w:rsidRPr="00BB2848" w:rsidRDefault="00142DE3" w:rsidP="00DA528B">
            <w:pPr>
              <w:pStyle w:val="a5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142DE3" w:rsidRPr="00BB2848" w:rsidRDefault="00142DE3" w:rsidP="00DA528B">
            <w:pPr>
              <w:pStyle w:val="a5"/>
              <w:jc w:val="center"/>
              <w:rPr>
                <w:rStyle w:val="a6"/>
                <w:rFonts w:ascii="Times New Roman" w:hAnsi="Times New Roman"/>
                <w:sz w:val="24"/>
              </w:rPr>
            </w:pPr>
            <w:r w:rsidRPr="00BB2848"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142DE3" w:rsidRPr="00BB2848" w:rsidRDefault="00142DE3" w:rsidP="00DA528B">
            <w:pPr>
              <w:pStyle w:val="a5"/>
              <w:rPr>
                <w:rFonts w:ascii="Times New Roman" w:hAnsi="Times New Roman"/>
              </w:rPr>
            </w:pPr>
          </w:p>
        </w:tc>
      </w:tr>
      <w:tr w:rsidR="00142DE3" w:rsidRPr="00BB2848" w:rsidTr="00DA528B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142DE3" w:rsidRPr="00BB2848" w:rsidRDefault="00142DE3" w:rsidP="00DA528B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42DE3" w:rsidRPr="00BB2848" w:rsidRDefault="00142DE3" w:rsidP="00142DE3">
      <w:pPr>
        <w:rPr>
          <w:b/>
          <w:sz w:val="28"/>
          <w:szCs w:val="28"/>
        </w:rPr>
      </w:pPr>
      <w:r w:rsidRPr="00BB2848">
        <w:rPr>
          <w:b/>
          <w:sz w:val="28"/>
          <w:szCs w:val="28"/>
        </w:rPr>
        <w:t xml:space="preserve"> ПОСТАНОВЛЕНИЕ                                                                 КАРАР</w:t>
      </w:r>
    </w:p>
    <w:p w:rsidR="00142DE3" w:rsidRPr="006F1E18" w:rsidRDefault="006F1E18" w:rsidP="00142DE3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ru-RU"/>
        </w:rPr>
        <w:t>22</w:t>
      </w:r>
      <w:r>
        <w:rPr>
          <w:b/>
          <w:sz w:val="28"/>
          <w:szCs w:val="28"/>
        </w:rPr>
        <w:t>.03</w:t>
      </w:r>
      <w:r w:rsidR="00142DE3">
        <w:rPr>
          <w:b/>
          <w:sz w:val="28"/>
          <w:szCs w:val="28"/>
        </w:rPr>
        <w:t>.2021</w:t>
      </w:r>
      <w:r w:rsidR="00142DE3" w:rsidRPr="00BB2848">
        <w:rPr>
          <w:b/>
          <w:sz w:val="28"/>
          <w:szCs w:val="28"/>
        </w:rPr>
        <w:t xml:space="preserve"> г.                       </w:t>
      </w:r>
      <w:r w:rsidR="00142DE3" w:rsidRPr="00BB2848">
        <w:rPr>
          <w:szCs w:val="28"/>
        </w:rPr>
        <w:t>с. Верхние Пинячи</w:t>
      </w:r>
      <w:r w:rsidR="00142DE3" w:rsidRPr="00BB2848">
        <w:rPr>
          <w:b/>
          <w:szCs w:val="28"/>
        </w:rPr>
        <w:t xml:space="preserve">      </w:t>
      </w:r>
      <w:r w:rsidR="00142DE3" w:rsidRPr="00BB2848">
        <w:rPr>
          <w:b/>
          <w:sz w:val="32"/>
          <w:szCs w:val="28"/>
        </w:rPr>
        <w:t xml:space="preserve">  </w:t>
      </w:r>
      <w:r w:rsidR="00142DE3">
        <w:rPr>
          <w:b/>
          <w:sz w:val="32"/>
          <w:szCs w:val="28"/>
        </w:rPr>
        <w:t xml:space="preserve">   </w:t>
      </w:r>
      <w:r w:rsidR="00142DE3" w:rsidRPr="00BB2848">
        <w:rPr>
          <w:b/>
          <w:sz w:val="32"/>
          <w:szCs w:val="28"/>
        </w:rPr>
        <w:t xml:space="preserve">             </w:t>
      </w:r>
      <w:r w:rsidR="00142DE3" w:rsidRPr="00BB284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9</w:t>
      </w:r>
    </w:p>
    <w:p w:rsidR="00142DE3" w:rsidRDefault="00142DE3" w:rsidP="00142DE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718AC" w:rsidRPr="0072003D" w:rsidRDefault="006718AC" w:rsidP="006718AC">
      <w:pPr>
        <w:jc w:val="both"/>
        <w:rPr>
          <w:sz w:val="28"/>
          <w:szCs w:val="28"/>
          <w:lang w:val="ru-RU"/>
        </w:rPr>
      </w:pPr>
    </w:p>
    <w:p w:rsidR="006718AC" w:rsidRPr="009F719A" w:rsidRDefault="006718AC" w:rsidP="006718AC">
      <w:pPr>
        <w:jc w:val="both"/>
        <w:rPr>
          <w:b/>
          <w:sz w:val="28"/>
          <w:szCs w:val="28"/>
        </w:rPr>
      </w:pPr>
      <w:r w:rsidRPr="009F719A">
        <w:rPr>
          <w:b/>
          <w:sz w:val="28"/>
          <w:szCs w:val="28"/>
        </w:rPr>
        <w:t xml:space="preserve">«Об утверждении схемы размещения </w:t>
      </w:r>
    </w:p>
    <w:p w:rsidR="006718AC" w:rsidRPr="009F719A" w:rsidRDefault="006718AC" w:rsidP="006718AC">
      <w:pPr>
        <w:jc w:val="both"/>
        <w:rPr>
          <w:b/>
          <w:sz w:val="28"/>
          <w:szCs w:val="28"/>
        </w:rPr>
      </w:pPr>
      <w:r w:rsidRPr="009F719A">
        <w:rPr>
          <w:b/>
          <w:sz w:val="28"/>
          <w:szCs w:val="28"/>
        </w:rPr>
        <w:t>нестационарных  торговых  объектов</w:t>
      </w:r>
    </w:p>
    <w:p w:rsidR="006718AC" w:rsidRPr="009F719A" w:rsidRDefault="006718AC" w:rsidP="006718AC">
      <w:pPr>
        <w:jc w:val="both"/>
        <w:rPr>
          <w:b/>
          <w:sz w:val="28"/>
          <w:szCs w:val="28"/>
        </w:rPr>
      </w:pPr>
      <w:r w:rsidRPr="009F719A">
        <w:rPr>
          <w:b/>
          <w:sz w:val="28"/>
          <w:szCs w:val="28"/>
        </w:rPr>
        <w:t xml:space="preserve">на территории муниципального образования </w:t>
      </w:r>
    </w:p>
    <w:p w:rsidR="006718AC" w:rsidRPr="009F719A" w:rsidRDefault="006718AC" w:rsidP="006718AC">
      <w:pPr>
        <w:jc w:val="both"/>
        <w:rPr>
          <w:b/>
          <w:sz w:val="28"/>
          <w:szCs w:val="28"/>
          <w:lang w:val="ru-RU"/>
        </w:rPr>
      </w:pPr>
      <w:r w:rsidRPr="009F719A">
        <w:rPr>
          <w:b/>
          <w:sz w:val="28"/>
          <w:szCs w:val="28"/>
        </w:rPr>
        <w:t>«</w:t>
      </w:r>
      <w:r w:rsidR="006F1E18">
        <w:rPr>
          <w:b/>
          <w:sz w:val="28"/>
          <w:szCs w:val="28"/>
          <w:lang w:val="ru-RU"/>
        </w:rPr>
        <w:t>Верхнепинячинское</w:t>
      </w:r>
      <w:r w:rsidRPr="009F719A">
        <w:rPr>
          <w:b/>
          <w:sz w:val="28"/>
          <w:szCs w:val="28"/>
        </w:rPr>
        <w:t xml:space="preserve"> сельское</w:t>
      </w:r>
      <w:r w:rsidRPr="009F719A">
        <w:rPr>
          <w:b/>
          <w:sz w:val="28"/>
          <w:szCs w:val="28"/>
          <w:lang w:val="ru-RU"/>
        </w:rPr>
        <w:t xml:space="preserve"> </w:t>
      </w:r>
      <w:r w:rsidRPr="009F719A">
        <w:rPr>
          <w:b/>
          <w:sz w:val="28"/>
          <w:szCs w:val="28"/>
        </w:rPr>
        <w:t>поселение</w:t>
      </w:r>
    </w:p>
    <w:p w:rsidR="009F719A" w:rsidRPr="009F719A" w:rsidRDefault="006718AC" w:rsidP="006718AC">
      <w:pPr>
        <w:jc w:val="both"/>
        <w:rPr>
          <w:b/>
          <w:sz w:val="28"/>
          <w:szCs w:val="28"/>
          <w:lang w:val="ru-RU"/>
        </w:rPr>
      </w:pPr>
      <w:r w:rsidRPr="009F719A">
        <w:rPr>
          <w:b/>
          <w:sz w:val="28"/>
          <w:szCs w:val="28"/>
        </w:rPr>
        <w:t xml:space="preserve"> </w:t>
      </w:r>
      <w:r w:rsidRPr="009F719A">
        <w:rPr>
          <w:b/>
          <w:sz w:val="28"/>
          <w:szCs w:val="28"/>
          <w:lang w:val="ru-RU"/>
        </w:rPr>
        <w:t>Заинского</w:t>
      </w:r>
      <w:r w:rsidRPr="009F719A">
        <w:rPr>
          <w:b/>
          <w:sz w:val="28"/>
          <w:szCs w:val="28"/>
        </w:rPr>
        <w:t xml:space="preserve"> муниципального </w:t>
      </w:r>
      <w:r w:rsidR="009F719A" w:rsidRPr="009F719A">
        <w:rPr>
          <w:b/>
          <w:sz w:val="28"/>
          <w:szCs w:val="28"/>
          <w:lang w:val="ru-RU"/>
        </w:rPr>
        <w:t xml:space="preserve"> </w:t>
      </w:r>
      <w:r w:rsidRPr="009F719A">
        <w:rPr>
          <w:b/>
          <w:sz w:val="28"/>
          <w:szCs w:val="28"/>
        </w:rPr>
        <w:t xml:space="preserve">района Республики </w:t>
      </w:r>
    </w:p>
    <w:p w:rsidR="006718AC" w:rsidRPr="009F719A" w:rsidRDefault="006718AC" w:rsidP="006718AC">
      <w:pPr>
        <w:jc w:val="both"/>
        <w:rPr>
          <w:b/>
          <w:sz w:val="28"/>
          <w:szCs w:val="28"/>
        </w:rPr>
      </w:pPr>
      <w:r w:rsidRPr="009F719A">
        <w:rPr>
          <w:b/>
          <w:sz w:val="28"/>
          <w:szCs w:val="28"/>
        </w:rPr>
        <w:t>Татарстан»</w:t>
      </w:r>
    </w:p>
    <w:p w:rsidR="006718AC" w:rsidRDefault="006718AC" w:rsidP="006718AC">
      <w:pPr>
        <w:jc w:val="both"/>
        <w:rPr>
          <w:sz w:val="28"/>
          <w:szCs w:val="28"/>
        </w:rPr>
      </w:pPr>
    </w:p>
    <w:p w:rsidR="006718AC" w:rsidRDefault="006718AC" w:rsidP="006718A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В целях реализации статьи 10 Федерального закона от 28 декабря 2009 года № 381-ФЗ «Об основах государственного регулирования торговой деятельности в Российской Федерации» и пункта 2 приказа Министерства промышленности и торговли Республики Татарстан от 26 февраля 2011 года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</w:t>
      </w:r>
      <w:r>
        <w:rPr>
          <w:sz w:val="28"/>
          <w:szCs w:val="28"/>
          <w:lang w:val="ru-RU"/>
        </w:rPr>
        <w:t xml:space="preserve"> руководствуясь Уставом муниципального образования</w:t>
      </w:r>
      <w:r>
        <w:rPr>
          <w:sz w:val="28"/>
          <w:szCs w:val="28"/>
        </w:rPr>
        <w:t xml:space="preserve"> </w:t>
      </w:r>
    </w:p>
    <w:p w:rsidR="006718AC" w:rsidRDefault="006718AC" w:rsidP="006718A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718AC" w:rsidRDefault="006718AC" w:rsidP="006718AC">
      <w:pPr>
        <w:jc w:val="both"/>
        <w:rPr>
          <w:sz w:val="28"/>
          <w:szCs w:val="28"/>
        </w:rPr>
      </w:pPr>
    </w:p>
    <w:p w:rsidR="006718AC" w:rsidRDefault="006718AC" w:rsidP="00671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схему размещения нестационарных торговых объектов на территории муниципального образования </w:t>
      </w:r>
      <w:r>
        <w:rPr>
          <w:sz w:val="28"/>
          <w:szCs w:val="28"/>
          <w:lang w:val="ru-RU"/>
        </w:rPr>
        <w:t>«</w:t>
      </w:r>
      <w:r w:rsidR="006F1E18">
        <w:rPr>
          <w:sz w:val="28"/>
          <w:szCs w:val="28"/>
          <w:lang w:val="ru-RU"/>
        </w:rPr>
        <w:t>Верхнепинячинского</w:t>
      </w:r>
      <w:r>
        <w:rPr>
          <w:sz w:val="28"/>
          <w:szCs w:val="28"/>
          <w:lang w:val="ru-RU"/>
        </w:rPr>
        <w:t xml:space="preserve"> с</w:t>
      </w:r>
      <w:r>
        <w:rPr>
          <w:sz w:val="28"/>
          <w:szCs w:val="28"/>
        </w:rPr>
        <w:t xml:space="preserve">ельского поселения» </w:t>
      </w:r>
      <w:r>
        <w:rPr>
          <w:sz w:val="28"/>
          <w:szCs w:val="28"/>
          <w:lang w:val="ru-RU"/>
        </w:rPr>
        <w:t>Заинского</w:t>
      </w:r>
      <w:r>
        <w:rPr>
          <w:sz w:val="28"/>
          <w:szCs w:val="28"/>
        </w:rPr>
        <w:t xml:space="preserve"> муниципального района Республики Татарстан согласно приложению. </w:t>
      </w:r>
    </w:p>
    <w:p w:rsidR="00765646" w:rsidRDefault="007229C3" w:rsidP="006718A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</w:t>
      </w:r>
      <w:r w:rsidR="00765646">
        <w:rPr>
          <w:sz w:val="28"/>
          <w:szCs w:val="28"/>
          <w:lang w:val="ru-RU"/>
        </w:rPr>
        <w:t xml:space="preserve">.Постановление руководителя Исполнительного комитета </w:t>
      </w:r>
      <w:r w:rsidR="006F1E18">
        <w:rPr>
          <w:sz w:val="28"/>
          <w:szCs w:val="28"/>
          <w:lang w:val="ru-RU"/>
        </w:rPr>
        <w:t>Верхнепинячинского</w:t>
      </w:r>
      <w:r w:rsidR="00765646">
        <w:rPr>
          <w:sz w:val="28"/>
          <w:szCs w:val="28"/>
          <w:lang w:val="ru-RU"/>
        </w:rPr>
        <w:t xml:space="preserve"> сельского поселения </w:t>
      </w:r>
      <w:r w:rsidR="007F1FEE" w:rsidRPr="007F1FEE">
        <w:rPr>
          <w:sz w:val="28"/>
          <w:szCs w:val="28"/>
          <w:lang w:val="ru-RU"/>
        </w:rPr>
        <w:t>№19 от 23</w:t>
      </w:r>
      <w:r w:rsidR="00765646" w:rsidRPr="007F1FEE">
        <w:rPr>
          <w:sz w:val="28"/>
          <w:szCs w:val="28"/>
          <w:lang w:val="ru-RU"/>
        </w:rPr>
        <w:t xml:space="preserve">.11.2012г </w:t>
      </w:r>
      <w:r w:rsidR="00765646">
        <w:rPr>
          <w:sz w:val="28"/>
          <w:szCs w:val="28"/>
        </w:rPr>
        <w:t>«Об утверждении схемы размещения нестационарных  торговых  об</w:t>
      </w:r>
      <w:bookmarkStart w:id="0" w:name="_GoBack"/>
      <w:bookmarkEnd w:id="0"/>
      <w:r w:rsidR="00765646">
        <w:rPr>
          <w:sz w:val="28"/>
          <w:szCs w:val="28"/>
        </w:rPr>
        <w:t>ъектов</w:t>
      </w:r>
      <w:r w:rsidR="00765646">
        <w:rPr>
          <w:sz w:val="28"/>
          <w:szCs w:val="28"/>
          <w:lang w:val="ru-RU"/>
        </w:rPr>
        <w:t xml:space="preserve"> </w:t>
      </w:r>
      <w:r w:rsidR="00765646">
        <w:rPr>
          <w:sz w:val="28"/>
          <w:szCs w:val="28"/>
        </w:rPr>
        <w:t>на территории муниципального образования «</w:t>
      </w:r>
      <w:r w:rsidR="006F1E18" w:rsidRPr="006F1E18">
        <w:rPr>
          <w:sz w:val="28"/>
          <w:szCs w:val="28"/>
          <w:lang w:val="ru-RU"/>
        </w:rPr>
        <w:t>Верхнепинячинско</w:t>
      </w:r>
      <w:r w:rsidR="00765646">
        <w:rPr>
          <w:sz w:val="28"/>
          <w:szCs w:val="28"/>
          <w:lang w:val="ru-RU"/>
        </w:rPr>
        <w:t>е</w:t>
      </w:r>
      <w:r w:rsidR="00765646">
        <w:rPr>
          <w:sz w:val="28"/>
          <w:szCs w:val="28"/>
        </w:rPr>
        <w:t xml:space="preserve"> сельское</w:t>
      </w:r>
      <w:r w:rsidR="00765646">
        <w:rPr>
          <w:sz w:val="28"/>
          <w:szCs w:val="28"/>
          <w:lang w:val="ru-RU"/>
        </w:rPr>
        <w:t xml:space="preserve"> </w:t>
      </w:r>
      <w:r w:rsidR="00765646">
        <w:rPr>
          <w:sz w:val="28"/>
          <w:szCs w:val="28"/>
        </w:rPr>
        <w:t xml:space="preserve">поселение </w:t>
      </w:r>
      <w:r w:rsidR="00765646">
        <w:rPr>
          <w:sz w:val="28"/>
          <w:szCs w:val="28"/>
          <w:lang w:val="ru-RU"/>
        </w:rPr>
        <w:t>Заинского</w:t>
      </w:r>
      <w:r w:rsidR="00765646">
        <w:rPr>
          <w:sz w:val="28"/>
          <w:szCs w:val="28"/>
        </w:rPr>
        <w:t xml:space="preserve"> муниципального </w:t>
      </w:r>
      <w:r w:rsidR="00765646">
        <w:rPr>
          <w:sz w:val="28"/>
          <w:szCs w:val="28"/>
          <w:lang w:val="ru-RU"/>
        </w:rPr>
        <w:t xml:space="preserve"> </w:t>
      </w:r>
      <w:r w:rsidR="00765646">
        <w:rPr>
          <w:sz w:val="28"/>
          <w:szCs w:val="28"/>
        </w:rPr>
        <w:t>района Республики Татарстан»</w:t>
      </w:r>
      <w:r w:rsidR="00765646">
        <w:rPr>
          <w:sz w:val="28"/>
          <w:szCs w:val="28"/>
          <w:lang w:val="ru-RU"/>
        </w:rPr>
        <w:t xml:space="preserve"> считать утратившим силу.</w:t>
      </w:r>
    </w:p>
    <w:p w:rsidR="007229C3" w:rsidRPr="007229C3" w:rsidRDefault="007229C3" w:rsidP="00671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В течение пяти дней указанную схему размещения нестационарных торговых объектов представить в Министерство промышленности и торговли Республики Татарстан. </w:t>
      </w:r>
    </w:p>
    <w:p w:rsidR="006718AC" w:rsidRPr="00DD7576" w:rsidRDefault="00765646" w:rsidP="006718A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ru-RU"/>
        </w:rPr>
        <w:t>4</w:t>
      </w:r>
      <w:r w:rsidR="006718AC">
        <w:rPr>
          <w:sz w:val="28"/>
          <w:szCs w:val="28"/>
        </w:rPr>
        <w:t xml:space="preserve">. Настоящее постановление опубликовать на сайте </w:t>
      </w:r>
      <w:r w:rsidR="006718AC">
        <w:rPr>
          <w:sz w:val="28"/>
          <w:szCs w:val="28"/>
          <w:lang w:val="ru-RU"/>
        </w:rPr>
        <w:t xml:space="preserve">Заинского </w:t>
      </w:r>
      <w:r w:rsidR="006718AC">
        <w:rPr>
          <w:sz w:val="28"/>
          <w:szCs w:val="28"/>
        </w:rPr>
        <w:t xml:space="preserve">муниципального района Республики Татарстан </w:t>
      </w:r>
      <w:r w:rsidR="007F6DBE">
        <w:rPr>
          <w:sz w:val="28"/>
          <w:szCs w:val="28"/>
          <w:lang w:val="ru-RU"/>
        </w:rPr>
        <w:t xml:space="preserve">в разделе «Сельские поселения» </w:t>
      </w:r>
      <w:r w:rsidR="006718AC">
        <w:rPr>
          <w:sz w:val="28"/>
          <w:szCs w:val="28"/>
        </w:rPr>
        <w:t>и обнародовать на информационных стендах</w:t>
      </w:r>
      <w:r w:rsidR="006718AC">
        <w:rPr>
          <w:sz w:val="28"/>
          <w:szCs w:val="28"/>
          <w:lang w:val="ru-RU"/>
        </w:rPr>
        <w:t xml:space="preserve">  </w:t>
      </w:r>
      <w:r w:rsidR="006F1E18">
        <w:rPr>
          <w:sz w:val="28"/>
          <w:szCs w:val="28"/>
          <w:lang w:val="ru-RU"/>
        </w:rPr>
        <w:t>Верхнепинячинского</w:t>
      </w:r>
      <w:r w:rsidR="006718AC">
        <w:rPr>
          <w:sz w:val="28"/>
          <w:szCs w:val="28"/>
          <w:lang w:val="ru-RU"/>
        </w:rPr>
        <w:t xml:space="preserve"> сельского поселения.</w:t>
      </w:r>
    </w:p>
    <w:p w:rsidR="006718AC" w:rsidRDefault="00765646" w:rsidP="006718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ru-RU"/>
        </w:rPr>
        <w:t>5</w:t>
      </w:r>
      <w:r w:rsidR="006718AC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6718AC" w:rsidRDefault="006718AC" w:rsidP="006718AC">
      <w:pPr>
        <w:jc w:val="both"/>
        <w:rPr>
          <w:sz w:val="28"/>
          <w:szCs w:val="28"/>
        </w:rPr>
      </w:pPr>
    </w:p>
    <w:p w:rsidR="006718AC" w:rsidRPr="009F719A" w:rsidRDefault="006718AC" w:rsidP="006718AC">
      <w:pPr>
        <w:jc w:val="both"/>
        <w:rPr>
          <w:b/>
          <w:sz w:val="28"/>
          <w:szCs w:val="28"/>
        </w:rPr>
      </w:pPr>
      <w:r w:rsidRPr="009F719A">
        <w:rPr>
          <w:b/>
          <w:sz w:val="28"/>
          <w:szCs w:val="28"/>
        </w:rPr>
        <w:t xml:space="preserve">Руководитель </w:t>
      </w:r>
      <w:r w:rsidRPr="009F719A">
        <w:rPr>
          <w:b/>
          <w:sz w:val="28"/>
          <w:szCs w:val="28"/>
          <w:lang w:val="ru-RU"/>
        </w:rPr>
        <w:t>И</w:t>
      </w:r>
      <w:r w:rsidRPr="009F719A">
        <w:rPr>
          <w:b/>
          <w:sz w:val="28"/>
          <w:szCs w:val="28"/>
        </w:rPr>
        <w:t xml:space="preserve">сполнительного комитета </w:t>
      </w:r>
    </w:p>
    <w:p w:rsidR="006718AC" w:rsidRPr="009F719A" w:rsidRDefault="006F1E18" w:rsidP="006718AC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Верхнепинячинского</w:t>
      </w:r>
      <w:r w:rsidR="006718AC" w:rsidRPr="009F719A">
        <w:rPr>
          <w:b/>
          <w:sz w:val="28"/>
          <w:szCs w:val="28"/>
        </w:rPr>
        <w:t xml:space="preserve"> сельского поселения           </w:t>
      </w:r>
      <w:r w:rsidR="006718AC" w:rsidRPr="009F719A">
        <w:rPr>
          <w:b/>
          <w:sz w:val="28"/>
          <w:szCs w:val="28"/>
          <w:lang w:val="ru-RU"/>
        </w:rPr>
        <w:t xml:space="preserve">                 </w:t>
      </w:r>
      <w:r>
        <w:rPr>
          <w:b/>
          <w:sz w:val="28"/>
          <w:szCs w:val="28"/>
          <w:lang w:val="ru-RU"/>
        </w:rPr>
        <w:t>М.Х.Туктаров</w:t>
      </w:r>
    </w:p>
    <w:p w:rsidR="006718AC" w:rsidRDefault="006718AC" w:rsidP="006718AC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</w:t>
      </w:r>
    </w:p>
    <w:p w:rsidR="006718AC" w:rsidRPr="009F719A" w:rsidRDefault="006718AC" w:rsidP="006718AC">
      <w:pPr>
        <w:jc w:val="right"/>
      </w:pPr>
      <w:r w:rsidRPr="009F719A">
        <w:t>Приложение</w:t>
      </w:r>
    </w:p>
    <w:p w:rsidR="006718AC" w:rsidRPr="009F719A" w:rsidRDefault="006718AC" w:rsidP="006718AC">
      <w:pPr>
        <w:jc w:val="right"/>
      </w:pPr>
      <w:r w:rsidRPr="009F719A">
        <w:t xml:space="preserve">к постановлению руководителя </w:t>
      </w:r>
    </w:p>
    <w:p w:rsidR="006718AC" w:rsidRPr="009F719A" w:rsidRDefault="006718AC" w:rsidP="006718AC">
      <w:pPr>
        <w:jc w:val="right"/>
      </w:pPr>
      <w:r w:rsidRPr="009F719A">
        <w:rPr>
          <w:lang w:val="ru-RU"/>
        </w:rPr>
        <w:t>И</w:t>
      </w:r>
      <w:r w:rsidRPr="009F719A">
        <w:t xml:space="preserve">сполнительного комитета </w:t>
      </w:r>
    </w:p>
    <w:p w:rsidR="006718AC" w:rsidRPr="009F719A" w:rsidRDefault="006F1E18" w:rsidP="006718AC">
      <w:pPr>
        <w:jc w:val="right"/>
      </w:pPr>
      <w:r>
        <w:rPr>
          <w:lang w:val="ru-RU"/>
        </w:rPr>
        <w:t>Верхнепинячинского</w:t>
      </w:r>
      <w:r w:rsidR="006718AC" w:rsidRPr="009F719A">
        <w:rPr>
          <w:lang w:val="ru-RU"/>
        </w:rPr>
        <w:t xml:space="preserve"> </w:t>
      </w:r>
      <w:r w:rsidR="006718AC" w:rsidRPr="009F719A">
        <w:t xml:space="preserve">сельского поселения </w:t>
      </w:r>
    </w:p>
    <w:p w:rsidR="006718AC" w:rsidRPr="009F719A" w:rsidRDefault="006718AC" w:rsidP="006718AC">
      <w:pPr>
        <w:jc w:val="right"/>
      </w:pPr>
      <w:r w:rsidRPr="009F719A">
        <w:t>№</w:t>
      </w:r>
      <w:r w:rsidR="006F1E18">
        <w:rPr>
          <w:lang w:val="ru-RU"/>
        </w:rPr>
        <w:t>9</w:t>
      </w:r>
      <w:r w:rsidRPr="009F719A">
        <w:t xml:space="preserve"> </w:t>
      </w:r>
      <w:r w:rsidR="00765646" w:rsidRPr="009F719A">
        <w:rPr>
          <w:lang w:val="ru-RU"/>
        </w:rPr>
        <w:t xml:space="preserve"> </w:t>
      </w:r>
      <w:r w:rsidRPr="009F719A">
        <w:rPr>
          <w:lang w:val="ru-RU"/>
        </w:rPr>
        <w:t xml:space="preserve"> </w:t>
      </w:r>
      <w:r w:rsidRPr="009F719A">
        <w:t xml:space="preserve"> от «</w:t>
      </w:r>
      <w:r w:rsidR="006F1E18">
        <w:rPr>
          <w:lang w:val="ru-RU"/>
        </w:rPr>
        <w:t>22</w:t>
      </w:r>
      <w:r w:rsidRPr="009F719A">
        <w:t xml:space="preserve">» </w:t>
      </w:r>
      <w:r w:rsidR="006F1E18">
        <w:rPr>
          <w:lang w:val="ru-RU"/>
        </w:rPr>
        <w:t>марта</w:t>
      </w:r>
      <w:r w:rsidRPr="009F719A">
        <w:rPr>
          <w:lang w:val="ru-RU"/>
        </w:rPr>
        <w:t xml:space="preserve"> </w:t>
      </w:r>
      <w:r w:rsidR="00765646" w:rsidRPr="009F719A">
        <w:t xml:space="preserve"> 20</w:t>
      </w:r>
      <w:r w:rsidR="00765646" w:rsidRPr="009F719A">
        <w:rPr>
          <w:lang w:val="ru-RU"/>
        </w:rPr>
        <w:t>21</w:t>
      </w:r>
      <w:r w:rsidRPr="009F719A">
        <w:t xml:space="preserve"> года </w:t>
      </w:r>
    </w:p>
    <w:p w:rsidR="006718AC" w:rsidRDefault="006718AC" w:rsidP="006718AC">
      <w:pPr>
        <w:jc w:val="right"/>
        <w:rPr>
          <w:sz w:val="28"/>
          <w:szCs w:val="28"/>
        </w:rPr>
      </w:pPr>
    </w:p>
    <w:p w:rsidR="006718AC" w:rsidRDefault="006718AC" w:rsidP="006718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</w:p>
    <w:p w:rsidR="006718AC" w:rsidRDefault="006718AC" w:rsidP="006718A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размещения нестационарных торговых объектов</w:t>
      </w:r>
    </w:p>
    <w:p w:rsidR="006718AC" w:rsidRDefault="006718AC" w:rsidP="006718A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6718AC" w:rsidRDefault="006718AC" w:rsidP="006718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6F1E18" w:rsidRPr="006F1E18">
        <w:rPr>
          <w:sz w:val="28"/>
          <w:szCs w:val="28"/>
          <w:lang w:val="ru-RU"/>
        </w:rPr>
        <w:t>Верхнепинячинско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сельского поселения» </w:t>
      </w:r>
    </w:p>
    <w:p w:rsidR="006718AC" w:rsidRDefault="006718AC" w:rsidP="006718AC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Заинского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</w:p>
    <w:tbl>
      <w:tblPr>
        <w:tblpPr w:leftFromText="180" w:rightFromText="180" w:vertAnchor="text" w:horzAnchor="margin" w:tblpXSpec="center" w:tblpY="24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08"/>
        <w:gridCol w:w="2160"/>
        <w:gridCol w:w="1911"/>
        <w:gridCol w:w="2049"/>
        <w:gridCol w:w="1440"/>
      </w:tblGrid>
      <w:tr w:rsidR="006718AC" w:rsidRPr="002C6984" w:rsidTr="00A90B62">
        <w:tc>
          <w:tcPr>
            <w:tcW w:w="540" w:type="dxa"/>
          </w:tcPr>
          <w:p w:rsidR="006718AC" w:rsidRPr="002C6984" w:rsidRDefault="006718AC" w:rsidP="00A90B62">
            <w:pPr>
              <w:jc w:val="center"/>
            </w:pPr>
            <w:r w:rsidRPr="002C6984">
              <w:t>№</w:t>
            </w:r>
          </w:p>
          <w:p w:rsidR="006718AC" w:rsidRPr="002C6984" w:rsidRDefault="006718AC" w:rsidP="00A90B62">
            <w:pPr>
              <w:jc w:val="center"/>
            </w:pPr>
            <w:r w:rsidRPr="002C6984">
              <w:t>п/п</w:t>
            </w:r>
          </w:p>
        </w:tc>
        <w:tc>
          <w:tcPr>
            <w:tcW w:w="1908" w:type="dxa"/>
          </w:tcPr>
          <w:p w:rsidR="006718AC" w:rsidRPr="002C6984" w:rsidRDefault="006718AC" w:rsidP="00A90B62">
            <w:pPr>
              <w:jc w:val="center"/>
            </w:pPr>
            <w:r w:rsidRPr="002C6984">
              <w:t>Наименование и местонахождение нестационарных торговых объектов</w:t>
            </w:r>
          </w:p>
        </w:tc>
        <w:tc>
          <w:tcPr>
            <w:tcW w:w="2160" w:type="dxa"/>
          </w:tcPr>
          <w:p w:rsidR="006718AC" w:rsidRPr="002C6984" w:rsidRDefault="006718AC" w:rsidP="00A90B62">
            <w:pPr>
              <w:jc w:val="center"/>
            </w:pPr>
            <w:r w:rsidRPr="002C6984">
              <w:t xml:space="preserve">Ассортимент реализуемого товара </w:t>
            </w:r>
          </w:p>
        </w:tc>
        <w:tc>
          <w:tcPr>
            <w:tcW w:w="1911" w:type="dxa"/>
          </w:tcPr>
          <w:p w:rsidR="006718AC" w:rsidRPr="002C6984" w:rsidRDefault="006718AC" w:rsidP="00A90B62">
            <w:pPr>
              <w:jc w:val="center"/>
            </w:pPr>
            <w:r w:rsidRPr="002C6984">
              <w:t>Тип нестационарных торговых объектов (павильон, киоск, автомагазин, автолавка, тонар, лоток, контейнер, бахчевые развалы и т.д.)</w:t>
            </w:r>
          </w:p>
        </w:tc>
        <w:tc>
          <w:tcPr>
            <w:tcW w:w="2049" w:type="dxa"/>
          </w:tcPr>
          <w:p w:rsidR="006718AC" w:rsidRPr="002C6984" w:rsidRDefault="006718AC" w:rsidP="00A90B62">
            <w:pPr>
              <w:jc w:val="center"/>
            </w:pPr>
            <w:r w:rsidRPr="002C6984">
              <w:t xml:space="preserve">Информация об использовании нестационарных торговых объектов субъектами малого и среднего предпринимательства, осуществляющими торговую деятельность  </w:t>
            </w:r>
          </w:p>
        </w:tc>
        <w:tc>
          <w:tcPr>
            <w:tcW w:w="1440" w:type="dxa"/>
          </w:tcPr>
          <w:p w:rsidR="006718AC" w:rsidRPr="002C6984" w:rsidRDefault="006718AC" w:rsidP="00A90B62">
            <w:pPr>
              <w:jc w:val="center"/>
            </w:pPr>
            <w:r w:rsidRPr="002C6984">
              <w:t>Период размещения нестационарных торговых объектов</w:t>
            </w:r>
          </w:p>
        </w:tc>
      </w:tr>
      <w:tr w:rsidR="007B3CD7" w:rsidRPr="002C6984" w:rsidTr="00A90B62">
        <w:trPr>
          <w:trHeight w:val="1455"/>
        </w:trPr>
        <w:tc>
          <w:tcPr>
            <w:tcW w:w="540" w:type="dxa"/>
          </w:tcPr>
          <w:p w:rsidR="007B3CD7" w:rsidRDefault="007B3CD7" w:rsidP="00A90B62">
            <w:pPr>
              <w:jc w:val="center"/>
              <w:rPr>
                <w:lang w:val="ru-RU"/>
              </w:rPr>
            </w:pPr>
            <w:r w:rsidRPr="002C6984">
              <w:t>1</w:t>
            </w:r>
          </w:p>
          <w:p w:rsidR="007B3CD7" w:rsidRDefault="007B3CD7" w:rsidP="00A90B62">
            <w:pPr>
              <w:jc w:val="center"/>
              <w:rPr>
                <w:lang w:val="ru-RU"/>
              </w:rPr>
            </w:pPr>
          </w:p>
          <w:p w:rsidR="007B3CD7" w:rsidRDefault="007B3CD7" w:rsidP="00A90B62">
            <w:pPr>
              <w:jc w:val="center"/>
              <w:rPr>
                <w:lang w:val="ru-RU"/>
              </w:rPr>
            </w:pPr>
          </w:p>
          <w:p w:rsidR="007B3CD7" w:rsidRDefault="007B3CD7" w:rsidP="00A90B62">
            <w:pPr>
              <w:jc w:val="center"/>
              <w:rPr>
                <w:lang w:val="ru-RU"/>
              </w:rPr>
            </w:pPr>
          </w:p>
          <w:p w:rsidR="007B3CD7" w:rsidRPr="00A90B62" w:rsidRDefault="007B3CD7" w:rsidP="00A90B62">
            <w:pPr>
              <w:jc w:val="center"/>
              <w:rPr>
                <w:lang w:val="ru-RU"/>
              </w:rPr>
            </w:pPr>
          </w:p>
        </w:tc>
        <w:tc>
          <w:tcPr>
            <w:tcW w:w="1908" w:type="dxa"/>
          </w:tcPr>
          <w:p w:rsidR="007B3CD7" w:rsidRPr="002C6984" w:rsidRDefault="006F1E18" w:rsidP="00A90B62">
            <w:r>
              <w:rPr>
                <w:lang w:val="ru-RU"/>
              </w:rPr>
              <w:t>д.Средние Пинячи</w:t>
            </w:r>
            <w:r w:rsidR="007B3CD7">
              <w:t>, улица</w:t>
            </w:r>
            <w:r>
              <w:rPr>
                <w:lang w:val="ru-RU"/>
              </w:rPr>
              <w:t xml:space="preserve"> Центральная</w:t>
            </w:r>
            <w:r w:rsidR="007B3CD7" w:rsidRPr="002C6984">
              <w:t>,</w:t>
            </w:r>
          </w:p>
          <w:p w:rsidR="007B3CD7" w:rsidRPr="002C6984" w:rsidRDefault="007B3CD7" w:rsidP="006F1E18">
            <w:r w:rsidRPr="00510474">
              <w:rPr>
                <w:lang w:val="ru-RU"/>
              </w:rPr>
              <w:t xml:space="preserve">около </w:t>
            </w:r>
            <w:r>
              <w:t>дома</w:t>
            </w:r>
            <w:r w:rsidR="006F1E18">
              <w:rPr>
                <w:lang w:val="ru-RU"/>
              </w:rPr>
              <w:t xml:space="preserve"> № 23</w:t>
            </w:r>
          </w:p>
        </w:tc>
        <w:tc>
          <w:tcPr>
            <w:tcW w:w="2160" w:type="dxa"/>
          </w:tcPr>
          <w:p w:rsidR="007B3CD7" w:rsidRPr="002C6984" w:rsidRDefault="007B3CD7" w:rsidP="00A90B62">
            <w:r w:rsidRPr="002C6984">
              <w:t xml:space="preserve">Продовольственные и непродовольственные товары,  </w:t>
            </w:r>
          </w:p>
        </w:tc>
        <w:tc>
          <w:tcPr>
            <w:tcW w:w="1911" w:type="dxa"/>
          </w:tcPr>
          <w:p w:rsidR="007B3CD7" w:rsidRPr="00D73D76" w:rsidRDefault="007B3CD7" w:rsidP="00A90B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Автолавка</w:t>
            </w:r>
          </w:p>
        </w:tc>
        <w:tc>
          <w:tcPr>
            <w:tcW w:w="2049" w:type="dxa"/>
          </w:tcPr>
          <w:p w:rsidR="007B3CD7" w:rsidRPr="00381024" w:rsidRDefault="007B3CD7" w:rsidP="005A11A6">
            <w:pPr>
              <w:ind w:left="100" w:right="100"/>
              <w:jc w:val="center"/>
            </w:pPr>
            <w:r w:rsidRPr="00381024">
              <w:t xml:space="preserve">торговля </w:t>
            </w:r>
          </w:p>
        </w:tc>
        <w:tc>
          <w:tcPr>
            <w:tcW w:w="1440" w:type="dxa"/>
          </w:tcPr>
          <w:p w:rsidR="007B3CD7" w:rsidRPr="00381024" w:rsidRDefault="007B3CD7" w:rsidP="005A11A6">
            <w:pPr>
              <w:ind w:left="100" w:right="100"/>
              <w:jc w:val="center"/>
            </w:pPr>
            <w:r>
              <w:t>1 раз в неделю</w:t>
            </w:r>
          </w:p>
        </w:tc>
      </w:tr>
      <w:tr w:rsidR="007B3CD7" w:rsidRPr="002C6984" w:rsidTr="00A90B62">
        <w:trPr>
          <w:trHeight w:val="105"/>
        </w:trPr>
        <w:tc>
          <w:tcPr>
            <w:tcW w:w="540" w:type="dxa"/>
          </w:tcPr>
          <w:p w:rsidR="007B3CD7" w:rsidRPr="009F719A" w:rsidRDefault="007B3CD7" w:rsidP="009F71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08" w:type="dxa"/>
          </w:tcPr>
          <w:p w:rsidR="007B3CD7" w:rsidRPr="009F719A" w:rsidRDefault="006F1E18" w:rsidP="009F719A">
            <w:pPr>
              <w:rPr>
                <w:lang w:val="ru-RU"/>
              </w:rPr>
            </w:pPr>
            <w:r>
              <w:rPr>
                <w:lang w:val="ru-RU"/>
              </w:rPr>
              <w:t xml:space="preserve">д.Нижние Пинячи, </w:t>
            </w:r>
            <w:r w:rsidR="007B3CD7">
              <w:rPr>
                <w:lang w:val="ru-RU"/>
              </w:rPr>
              <w:t>ул. Центральная</w:t>
            </w:r>
            <w:r w:rsidR="007229C3" w:rsidRPr="00510474">
              <w:rPr>
                <w:lang w:val="ru-RU"/>
              </w:rPr>
              <w:t xml:space="preserve"> около </w:t>
            </w:r>
            <w:r w:rsidR="007229C3">
              <w:t xml:space="preserve">дома </w:t>
            </w:r>
            <w:r w:rsidR="007229C3" w:rsidRPr="0051047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д.21</w:t>
            </w:r>
          </w:p>
        </w:tc>
        <w:tc>
          <w:tcPr>
            <w:tcW w:w="2160" w:type="dxa"/>
          </w:tcPr>
          <w:p w:rsidR="007B3CD7" w:rsidRPr="002C6984" w:rsidRDefault="007B3CD7" w:rsidP="009F719A">
            <w:r w:rsidRPr="002C6984">
              <w:t xml:space="preserve">Продовольственные и непродовольственные товары,  </w:t>
            </w:r>
          </w:p>
        </w:tc>
        <w:tc>
          <w:tcPr>
            <w:tcW w:w="1911" w:type="dxa"/>
          </w:tcPr>
          <w:p w:rsidR="007B3CD7" w:rsidRPr="002C6984" w:rsidRDefault="007B3CD7" w:rsidP="009F719A">
            <w:pPr>
              <w:jc w:val="center"/>
            </w:pPr>
            <w:r>
              <w:rPr>
                <w:lang w:val="ru-RU"/>
              </w:rPr>
              <w:t>Автолавка</w:t>
            </w:r>
          </w:p>
        </w:tc>
        <w:tc>
          <w:tcPr>
            <w:tcW w:w="2049" w:type="dxa"/>
          </w:tcPr>
          <w:p w:rsidR="007B3CD7" w:rsidRPr="00381024" w:rsidRDefault="007B3CD7" w:rsidP="005A11A6">
            <w:pPr>
              <w:ind w:left="100" w:right="100"/>
              <w:jc w:val="center"/>
            </w:pPr>
            <w:r w:rsidRPr="00381024">
              <w:t xml:space="preserve">торговля </w:t>
            </w:r>
          </w:p>
        </w:tc>
        <w:tc>
          <w:tcPr>
            <w:tcW w:w="1440" w:type="dxa"/>
          </w:tcPr>
          <w:p w:rsidR="007B3CD7" w:rsidRPr="00381024" w:rsidRDefault="007B3CD7" w:rsidP="005A11A6">
            <w:pPr>
              <w:ind w:left="100" w:right="100"/>
              <w:jc w:val="center"/>
            </w:pPr>
            <w:r>
              <w:t>1 раз в неделю</w:t>
            </w:r>
            <w:r w:rsidRPr="00381024">
              <w:t xml:space="preserve"> </w:t>
            </w:r>
          </w:p>
        </w:tc>
      </w:tr>
      <w:tr w:rsidR="007B3CD7" w:rsidRPr="002C6984" w:rsidTr="00A90B62">
        <w:trPr>
          <w:trHeight w:val="165"/>
        </w:trPr>
        <w:tc>
          <w:tcPr>
            <w:tcW w:w="540" w:type="dxa"/>
          </w:tcPr>
          <w:p w:rsidR="007B3CD7" w:rsidRPr="009F719A" w:rsidRDefault="007B3CD7" w:rsidP="009F71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08" w:type="dxa"/>
          </w:tcPr>
          <w:p w:rsidR="007B3CD7" w:rsidRDefault="006F1E18" w:rsidP="009F719A">
            <w:pPr>
              <w:rPr>
                <w:lang w:val="ru-RU"/>
              </w:rPr>
            </w:pPr>
            <w:r>
              <w:rPr>
                <w:lang w:val="ru-RU"/>
              </w:rPr>
              <w:t>д.Алмалы</w:t>
            </w:r>
          </w:p>
          <w:p w:rsidR="007B3CD7" w:rsidRPr="009F719A" w:rsidRDefault="007B3CD7" w:rsidP="009F719A">
            <w:pPr>
              <w:rPr>
                <w:lang w:val="ru-RU"/>
              </w:rPr>
            </w:pPr>
            <w:r>
              <w:rPr>
                <w:lang w:val="ru-RU"/>
              </w:rPr>
              <w:t xml:space="preserve">ул. </w:t>
            </w:r>
            <w:r w:rsidR="006F1E18">
              <w:rPr>
                <w:lang w:val="ru-RU"/>
              </w:rPr>
              <w:t>Зеленая,</w:t>
            </w:r>
            <w:r w:rsidR="007229C3" w:rsidRPr="00510474">
              <w:rPr>
                <w:lang w:val="ru-RU"/>
              </w:rPr>
              <w:t xml:space="preserve"> около </w:t>
            </w:r>
            <w:r w:rsidR="007229C3">
              <w:t xml:space="preserve">дома </w:t>
            </w:r>
            <w:r w:rsidR="007229C3" w:rsidRPr="00510474">
              <w:rPr>
                <w:lang w:val="ru-RU"/>
              </w:rPr>
              <w:t xml:space="preserve"> </w:t>
            </w:r>
            <w:r w:rsidR="006F1E18">
              <w:rPr>
                <w:lang w:val="ru-RU"/>
              </w:rPr>
              <w:t>д.12</w:t>
            </w:r>
          </w:p>
        </w:tc>
        <w:tc>
          <w:tcPr>
            <w:tcW w:w="2160" w:type="dxa"/>
          </w:tcPr>
          <w:p w:rsidR="007B3CD7" w:rsidRPr="002C6984" w:rsidRDefault="007B3CD7" w:rsidP="009F719A">
            <w:r w:rsidRPr="002C6984">
              <w:t xml:space="preserve">Продовольственные и непродовольственные товары,  </w:t>
            </w:r>
          </w:p>
        </w:tc>
        <w:tc>
          <w:tcPr>
            <w:tcW w:w="1911" w:type="dxa"/>
          </w:tcPr>
          <w:p w:rsidR="007B3CD7" w:rsidRPr="002C6984" w:rsidRDefault="007B3CD7" w:rsidP="009F719A">
            <w:pPr>
              <w:jc w:val="center"/>
            </w:pPr>
            <w:r>
              <w:rPr>
                <w:lang w:val="ru-RU"/>
              </w:rPr>
              <w:t>Автолавка</w:t>
            </w:r>
          </w:p>
        </w:tc>
        <w:tc>
          <w:tcPr>
            <w:tcW w:w="2049" w:type="dxa"/>
          </w:tcPr>
          <w:p w:rsidR="007B3CD7" w:rsidRPr="00381024" w:rsidRDefault="007B3CD7" w:rsidP="005A11A6">
            <w:pPr>
              <w:ind w:left="100" w:right="100"/>
              <w:jc w:val="center"/>
            </w:pPr>
            <w:r w:rsidRPr="00381024">
              <w:t xml:space="preserve">торговля </w:t>
            </w:r>
          </w:p>
        </w:tc>
        <w:tc>
          <w:tcPr>
            <w:tcW w:w="1440" w:type="dxa"/>
          </w:tcPr>
          <w:p w:rsidR="007B3CD7" w:rsidRPr="00381024" w:rsidRDefault="007B3CD7" w:rsidP="005A11A6">
            <w:pPr>
              <w:ind w:left="100" w:right="100"/>
              <w:jc w:val="center"/>
            </w:pPr>
            <w:r>
              <w:t>1 раз в неделю</w:t>
            </w:r>
            <w:r w:rsidRPr="00381024">
              <w:t xml:space="preserve"> </w:t>
            </w:r>
          </w:p>
        </w:tc>
      </w:tr>
    </w:tbl>
    <w:p w:rsidR="006718AC" w:rsidRPr="000C0143" w:rsidRDefault="006718AC" w:rsidP="006718AC">
      <w:pPr>
        <w:jc w:val="both"/>
        <w:rPr>
          <w:b/>
          <w:sz w:val="20"/>
          <w:szCs w:val="20"/>
          <w:lang w:val="ru-RU"/>
        </w:rPr>
      </w:pPr>
    </w:p>
    <w:p w:rsidR="00CF2A8F" w:rsidRDefault="00CF2A8F"/>
    <w:sectPr w:rsidR="00CF2A8F" w:rsidSect="000C0143">
      <w:pgSz w:w="11906" w:h="16838"/>
      <w:pgMar w:top="719" w:right="851" w:bottom="71" w:left="1701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4E"/>
    <w:rsid w:val="00142DE3"/>
    <w:rsid w:val="00142FD2"/>
    <w:rsid w:val="006718AC"/>
    <w:rsid w:val="006F1E18"/>
    <w:rsid w:val="007229C3"/>
    <w:rsid w:val="00765646"/>
    <w:rsid w:val="007B3CD7"/>
    <w:rsid w:val="007F1FEE"/>
    <w:rsid w:val="007F6DBE"/>
    <w:rsid w:val="00952B4E"/>
    <w:rsid w:val="009F719A"/>
    <w:rsid w:val="00A90B62"/>
    <w:rsid w:val="00CF2A8F"/>
    <w:rsid w:val="00D73D76"/>
    <w:rsid w:val="00D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69E5"/>
  <w15:docId w15:val="{3BE4505A-B20B-439C-966C-7E06796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D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DBE"/>
    <w:rPr>
      <w:rFonts w:ascii="Tahoma" w:eastAsia="Times New Roman" w:hAnsi="Tahoma" w:cs="Tahoma"/>
      <w:noProof/>
      <w:sz w:val="16"/>
      <w:szCs w:val="16"/>
      <w:lang w:val="tt-RU" w:eastAsia="ru-RU"/>
    </w:rPr>
  </w:style>
  <w:style w:type="paragraph" w:styleId="a5">
    <w:name w:val="No Spacing"/>
    <w:uiPriority w:val="1"/>
    <w:qFormat/>
    <w:rsid w:val="00142D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Book Title"/>
    <w:uiPriority w:val="33"/>
    <w:qFormat/>
    <w:rsid w:val="00142DE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Секретарь</cp:lastModifiedBy>
  <cp:revision>21</cp:revision>
  <dcterms:created xsi:type="dcterms:W3CDTF">2021-02-10T12:08:00Z</dcterms:created>
  <dcterms:modified xsi:type="dcterms:W3CDTF">2021-03-25T07:28:00Z</dcterms:modified>
</cp:coreProperties>
</file>