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3"/>
        <w:tblW w:w="9677" w:type="dxa"/>
        <w:tblLook w:val="01E0" w:firstRow="1" w:lastRow="1" w:firstColumn="1" w:lastColumn="1" w:noHBand="0" w:noVBand="0"/>
      </w:tblPr>
      <w:tblGrid>
        <w:gridCol w:w="4456"/>
        <w:gridCol w:w="1356"/>
        <w:gridCol w:w="3865"/>
      </w:tblGrid>
      <w:tr w:rsidR="00305F62" w:rsidRPr="00FC48F9" w:rsidTr="00305F62">
        <w:trPr>
          <w:trHeight w:val="1134"/>
        </w:trPr>
        <w:tc>
          <w:tcPr>
            <w:tcW w:w="4456" w:type="dxa"/>
            <w:shd w:val="clear" w:color="auto" w:fill="auto"/>
          </w:tcPr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Исполнительного комитета Чубуклинского</w:t>
            </w: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1675" cy="882650"/>
                  <wp:effectExtent l="19050" t="0" r="3175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shd w:val="clear" w:color="auto" w:fill="auto"/>
          </w:tcPr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Зәй</w:t>
            </w:r>
            <w:proofErr w:type="spellEnd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Чыбыклы</w:t>
            </w:r>
            <w:proofErr w:type="spellEnd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8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ирлегене</w:t>
            </w:r>
            <w:proofErr w:type="spellEnd"/>
            <w:r w:rsidRPr="00FC48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ң</w:t>
            </w: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</w:t>
            </w:r>
            <w:proofErr w:type="spellEnd"/>
            <w:r w:rsidRPr="00FC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</w:t>
            </w:r>
            <w:r w:rsidRPr="00FC48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305F62" w:rsidRPr="00FC48F9" w:rsidTr="00305F62">
        <w:trPr>
          <w:trHeight w:val="800"/>
        </w:trPr>
        <w:tc>
          <w:tcPr>
            <w:tcW w:w="4456" w:type="dxa"/>
            <w:shd w:val="clear" w:color="auto" w:fill="auto"/>
          </w:tcPr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Pr="00FC48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 д. 229/В</w:t>
            </w:r>
            <w:r w:rsidRPr="00FC48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 с. Чубуклы</w:t>
            </w:r>
            <w:r w:rsidRPr="00FC48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Заинский район</w:t>
            </w:r>
            <w:r w:rsidRPr="00FC48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 423534</w:t>
            </w: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305F62" w:rsidRPr="00FC48F9" w:rsidRDefault="00305F62" w:rsidP="0030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Яшьләр</w:t>
            </w:r>
            <w:proofErr w:type="spellEnd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урамы</w:t>
            </w:r>
            <w:proofErr w:type="spellEnd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, 229/В </w:t>
            </w:r>
            <w:proofErr w:type="spellStart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нче</w:t>
            </w:r>
            <w:proofErr w:type="spellEnd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Чыбыклы</w:t>
            </w:r>
            <w:proofErr w:type="spellEnd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авылы</w:t>
            </w:r>
            <w:proofErr w:type="spellEnd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>Зәй</w:t>
            </w:r>
            <w:proofErr w:type="spellEnd"/>
            <w:r w:rsidRPr="00FC48F9">
              <w:rPr>
                <w:rFonts w:ascii="Times New Roman" w:hAnsi="Times New Roman" w:cs="Times New Roman"/>
                <w:sz w:val="28"/>
                <w:szCs w:val="28"/>
              </w:rPr>
              <w:t xml:space="preserve"> районы, 423534</w:t>
            </w:r>
          </w:p>
        </w:tc>
      </w:tr>
      <w:tr w:rsidR="00305F62" w:rsidRPr="00FC48F9" w:rsidTr="00FF7447">
        <w:trPr>
          <w:trHeight w:hRule="exact" w:val="680"/>
        </w:trPr>
        <w:tc>
          <w:tcPr>
            <w:tcW w:w="9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05F62" w:rsidRPr="00FC48F9" w:rsidRDefault="00305F62" w:rsidP="00305F6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факс 3-68-01. Электронный адрес:</w:t>
            </w:r>
            <w:r w:rsidRPr="00FC4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Chub.zai@tatar.ru</w:t>
            </w:r>
            <w:r w:rsidRPr="00FC48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C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сайт: www.chubuklinskoe.jimdo.com</w:t>
            </w:r>
          </w:p>
        </w:tc>
      </w:tr>
    </w:tbl>
    <w:p w:rsidR="00305F62" w:rsidRPr="00FC48F9" w:rsidRDefault="00305F62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05F62" w:rsidRPr="00FC48F9" w:rsidRDefault="00305F62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                                                   </w:t>
      </w:r>
      <w:r w:rsidR="0003229D"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КАРАР</w:t>
      </w:r>
    </w:p>
    <w:p w:rsidR="00305F62" w:rsidRPr="00FC48F9" w:rsidRDefault="00496232" w:rsidP="00305F6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 w:rsidRPr="00FC48F9">
        <w:rPr>
          <w:rFonts w:ascii="Times New Roman" w:hAnsi="Times New Roman" w:cs="Times New Roman"/>
          <w:b/>
          <w:sz w:val="28"/>
          <w:szCs w:val="28"/>
          <w:lang w:val="tt-RU"/>
        </w:rPr>
        <w:t>26</w:t>
      </w:r>
      <w:r w:rsidR="00305F62"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C48F9">
        <w:rPr>
          <w:rFonts w:ascii="Times New Roman" w:hAnsi="Times New Roman" w:cs="Times New Roman"/>
          <w:b/>
          <w:sz w:val="28"/>
          <w:szCs w:val="28"/>
          <w:lang w:val="tt-RU"/>
        </w:rPr>
        <w:t>июля</w:t>
      </w:r>
      <w:r w:rsidR="00305F62"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20</w:t>
      </w:r>
      <w:r w:rsidR="00B8269E" w:rsidRPr="00FC48F9">
        <w:rPr>
          <w:rFonts w:ascii="Times New Roman" w:hAnsi="Times New Roman" w:cs="Times New Roman"/>
          <w:b/>
          <w:sz w:val="28"/>
          <w:szCs w:val="28"/>
          <w:lang w:val="tt-RU"/>
        </w:rPr>
        <w:t>21</w:t>
      </w:r>
      <w:r w:rsidR="00305F62" w:rsidRPr="00FC48F9">
        <w:rPr>
          <w:rFonts w:ascii="Times New Roman" w:hAnsi="Times New Roman" w:cs="Times New Roman"/>
          <w:b/>
          <w:sz w:val="28"/>
          <w:szCs w:val="28"/>
          <w:lang w:val="tt-RU"/>
        </w:rPr>
        <w:t>г.</w:t>
      </w:r>
      <w:r w:rsidR="00305F62" w:rsidRPr="00FC48F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05F62"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05F62" w:rsidRPr="00FC48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5F62"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 w:rsidR="00305F62" w:rsidRPr="00FC48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3229D" w:rsidRPr="00FC48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05F62" w:rsidRPr="00FC48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05AE" w:rsidRPr="00FC48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F62" w:rsidRPr="00FC48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№ </w:t>
      </w:r>
      <w:r w:rsidR="00181507" w:rsidRPr="00FC48F9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</w:p>
    <w:p w:rsidR="00496232" w:rsidRPr="00FC48F9" w:rsidRDefault="00496232" w:rsidP="0044068B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07" w:rsidRPr="00FC48F9" w:rsidRDefault="00C342E0" w:rsidP="0018150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утверждении Положения </w:t>
      </w:r>
      <w:r w:rsidR="00181507"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организации и осуществлении </w:t>
      </w:r>
      <w:r w:rsidR="00181507"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вичного воинского учёта граждан</w:t>
      </w:r>
      <w:r w:rsidR="00181507"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на территории Чубуклинского сельского поселения 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</w:t>
      </w:r>
      <w:r w:rsid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аинского муниципального района </w:t>
      </w:r>
      <w:r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Республика Татарстан»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Конституцией Российской Федерации, Федеральными законами от 31 мая 1996 года № 61-ФЗ «Об обороне», от 26 февраля 1997 года №31-Ф3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от 06 февраля 2020 г. N 103 "О внесении изменений в Положение о воинском учете", руководствуясь Уставом Чубуклинского сельского поселения Заинского муниципального района Республики Татарстан исполнительный комитет Чубуклинского сельского поселения Заинского Муниципального района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ПОСТАНОВЛЯЕТ: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Утвердить Положение «Об организации и осуществлении первичного воинского учета на территории Чубуклинского сельского поселения Заинского- муниципального района Республики Татарстан» (согласно приложению №1).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Утвердить Должностные инструкции работника по первичному воинскому учёту (согласно приложению № 2).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Возложить обязанности по ведению первичного воинского учёта граждан, пребывающих в запасе и граждан, подлежащих призыву на </w:t>
      </w:r>
      <w:r w:rsidR="00D4403A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специалиста по первично</w:t>
      </w:r>
      <w:r w:rsid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 воинскому учету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исполнит</w:t>
      </w:r>
      <w:r w:rsidR="00C34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ельного комитета Чубуклинского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поселения.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Опубликовать настоящее постановление на информационных стендах, на официальном сайте ЗМР в разделе «Сельские поселения» и на официальном портале правовой информации Республики Татарстан (</w:t>
      </w:r>
      <w:proofErr w:type="spell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pravo</w:t>
      </w:r>
      <w:proofErr w:type="spell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tatarstan</w:t>
      </w:r>
      <w:proofErr w:type="spell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5. Контроль за исполнением настоящего постановления оставляю за собой.</w:t>
      </w:r>
    </w:p>
    <w:p w:rsidR="00181507" w:rsidRPr="00FC48F9" w:rsidRDefault="00181507" w:rsidP="00181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81507" w:rsidRPr="00FC48F9" w:rsidRDefault="00181507" w:rsidP="0044068B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07" w:rsidRPr="00FC48F9" w:rsidRDefault="00181507" w:rsidP="0044068B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F62" w:rsidRPr="00FC48F9" w:rsidRDefault="00305F62" w:rsidP="00305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8F9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исполнительного комитета </w:t>
      </w:r>
    </w:p>
    <w:p w:rsidR="00305F62" w:rsidRPr="00FC48F9" w:rsidRDefault="00305F62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8F9">
        <w:rPr>
          <w:rFonts w:ascii="Times New Roman" w:hAnsi="Times New Roman" w:cs="Times New Roman"/>
          <w:b/>
          <w:bCs/>
          <w:sz w:val="28"/>
          <w:szCs w:val="28"/>
        </w:rPr>
        <w:t xml:space="preserve">Чубуклинского сельского поселения </w:t>
      </w:r>
      <w:r w:rsidRPr="00FC48F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 w:rsidRPr="00FC48F9">
        <w:rPr>
          <w:rFonts w:ascii="Times New Roman" w:hAnsi="Times New Roman" w:cs="Times New Roman"/>
          <w:b/>
          <w:sz w:val="28"/>
          <w:szCs w:val="28"/>
        </w:rPr>
        <w:t>И.Н.</w:t>
      </w:r>
      <w:r w:rsidR="00C31FBE" w:rsidRPr="00FC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F9">
        <w:rPr>
          <w:rFonts w:ascii="Times New Roman" w:hAnsi="Times New Roman" w:cs="Times New Roman"/>
          <w:b/>
          <w:sz w:val="28"/>
          <w:szCs w:val="28"/>
        </w:rPr>
        <w:t>Гадершин</w:t>
      </w:r>
    </w:p>
    <w:p w:rsidR="00C31FBE" w:rsidRPr="00FC48F9" w:rsidRDefault="00C31FBE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34C" w:rsidRPr="00FC48F9" w:rsidRDefault="0074134C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29D" w:rsidRPr="00FC48F9" w:rsidRDefault="0003229D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03A" w:rsidRPr="00FC48F9" w:rsidRDefault="00D4403A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№1 к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Постановлению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исполнительного комитета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Чубуклинского сельского поселения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Заинского муниципального района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Республики Татарстан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Pr="00FC48F9">
        <w:rPr>
          <w:rFonts w:ascii="Times New Roman" w:eastAsia="Calibri" w:hAnsi="Times New Roman" w:cs="Times New Roman"/>
          <w:color w:val="40387E"/>
          <w:sz w:val="28"/>
          <w:szCs w:val="28"/>
          <w:lang w:eastAsia="en-US"/>
        </w:rPr>
        <w:t>26.07.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2021 года № 8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ПОЛОЖЕНИЕ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«Об организации и осуществлении первичного воинского учета на территории </w:t>
      </w:r>
      <w:r w:rsidRPr="00FC48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Чубуклинского </w:t>
      </w:r>
      <w:r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сельского поселения Заинского муниципального района Республики Татарстан»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2D2F2C"/>
          <w:sz w:val="28"/>
          <w:szCs w:val="28"/>
          <w:lang w:eastAsia="en-US"/>
        </w:rPr>
        <w:t>I.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ОБЩИЕ ПОЛОЖЕНИЯ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1.1. Первичный воинский учет осуществляется работником по воинскому учету Чубуклинского сельского поселения.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1.2. Работник по воинскому учету в своей деятельности руководствуется Конституцией Российской Федерации, федеральными законами Российской Федерации от 31.05.1996 г. N 61-ФЗ "Об обороне" , от 26.02.1997 г. N 31-ФЗ "О мобилизационной подготовке и мобилизации в Российской Федерации" с изменениями согласно закона от 22.08.2004 г. N 122, от 28.03.1998 г. N 53-ФЗ "О воинской обязанности и военной службе" , Положением о воинском учете , утвержденным Постановлением Правительства Российской Федерации от 27.11.2006 г. N 719, от 06.02.2020г. N 103 Постановлением Правительства Российской Федерации "О внесении изменений в Положение о воинском учете", от 31.12.2005 г. </w:t>
      </w:r>
      <w:r w:rsidRPr="00FC48F9">
        <w:rPr>
          <w:rFonts w:ascii="Times New Roman" w:eastAsia="Calibri" w:hAnsi="Times New Roman" w:cs="Times New Roman"/>
          <w:color w:val="2D2F2C"/>
          <w:sz w:val="28"/>
          <w:szCs w:val="28"/>
          <w:lang w:eastAsia="en-US"/>
        </w:rPr>
        <w:t xml:space="preserve">-N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199-ФЗ " О внесении изменений в отдельные законодательные акты Российской Федерации в связи с совершенствованием разграничения полномочий,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Устава Чубуклинского сельского поселения Заинского муниципального района, а также настоящим Положением.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Положение утверждается Исполнительным комитетом Чубуклинского сельского поселения.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1.4. Назначение на должность, перемещение и увольнение военно-учетных работников проводятся по согласованию с военным комиссаром муниципального образования.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II. ОСНОВНЫЕ ЗАДАЧИ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 Основными задачами работника по воинскому учету являются: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проведение плановой работы по подготовке необходимого количества военно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 xml:space="preserve">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III. ФУНКЦИИ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3.5. Сверять не реже одного раза в год документы первичного воинского учета 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документами воинского учета военного комиссариата муниципального образования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,, 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организаций, а также с карточками регистрации или домовыми книгами.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3.6. По указанию военного комиссариата муниципального образования оповещать граждан о вызовах в военный комиссариат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;.</w:t>
      </w:r>
      <w:proofErr w:type="gramEnd"/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3.8. Ежегодно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законодательством Российской Федерации и Положением о воинском учете и осуществлять контроль за их исполнением.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IV. ПРАВА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 Для плановой и целенаправленной работы работник по воинскому учету имеет право: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создавать информационные базы данных по вопросам, отнесенным к своей компетенции;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выносить на рассмотрение руководителем органа местного самоуправления вопросы о привлечении на договорной основе работников для осуществления отдельных работ;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своей компетенции.</w:t>
      </w:r>
    </w:p>
    <w:p w:rsidR="008C45D9" w:rsidRPr="00FC48F9" w:rsidRDefault="008C45D9" w:rsidP="00C3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V. РУКОВОДСТВО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 Работник по воинскому учету назначается и освобождается от должности руководителем Исполнительного комитета </w:t>
      </w:r>
      <w:r w:rsid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Чубуклинского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и осуществляет деятельность по совместительству.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5.2. Работник по воинскому учету находится в непосредственном подчинении руководителя Исполнительного комитета -</w:t>
      </w:r>
      <w:r w:rsidR="00FC48F9" w:rsidRPr="00FC48F9">
        <w:t xml:space="preserve"> </w:t>
      </w:r>
      <w:r w:rsidR="00FC48F9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Чубуклинского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сельского поселения.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5.3. В случае отсутствия работника по воинскому учету на рабочем месте по уважительным причинам (отпуск, временная нетрудоспособность, командировка) его замещает руководитель Исполнительного комитета -</w:t>
      </w:r>
      <w:r w:rsidR="00C34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Чубуклинского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сельского поселения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Руководитель исполнительного комитета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5533BC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</w:t>
      </w:r>
      <w:r w:rsidR="008C45D9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                   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И.Н. Гадершин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Работник по воинскому учету</w:t>
      </w:r>
    </w:p>
    <w:p w:rsidR="008C45D9" w:rsidRPr="00FC48F9" w:rsidRDefault="005533BC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Чубуклинского</w:t>
      </w:r>
      <w:r w:rsidR="008C45D9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      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Е.А. Егорова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533BC" w:rsidRPr="00FC48F9" w:rsidRDefault="005533BC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7"/>
        <w:tblW w:w="10519" w:type="dxa"/>
        <w:tblInd w:w="-431" w:type="dxa"/>
        <w:tblLook w:val="04A0" w:firstRow="1" w:lastRow="0" w:firstColumn="1" w:lastColumn="0" w:noHBand="0" w:noVBand="1"/>
      </w:tblPr>
      <w:tblGrid>
        <w:gridCol w:w="5329"/>
        <w:gridCol w:w="5190"/>
      </w:tblGrid>
      <w:tr w:rsidR="00853B43" w:rsidRPr="000853FA" w:rsidTr="00405C3B">
        <w:trPr>
          <w:trHeight w:val="1691"/>
        </w:trPr>
        <w:tc>
          <w:tcPr>
            <w:tcW w:w="5329" w:type="dxa"/>
          </w:tcPr>
          <w:p w:rsidR="00853B43" w:rsidRPr="00853B43" w:rsidRDefault="00853B43" w:rsidP="00405C3B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lastRenderedPageBreak/>
              <w:t xml:space="preserve">СОГЛАСОВАНО </w:t>
            </w:r>
            <w:r w:rsidRPr="00853B43">
              <w:rPr>
                <w:sz w:val="28"/>
                <w:szCs w:val="28"/>
              </w:rPr>
              <w:tab/>
            </w:r>
          </w:p>
          <w:p w:rsidR="00853B43" w:rsidRPr="00853B43" w:rsidRDefault="00853B43" w:rsidP="00405C3B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>Военный комиссар города Заинск и Заинского района Республики Татарстан</w:t>
            </w:r>
          </w:p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  __________            А.Ф. </w:t>
            </w:r>
            <w:proofErr w:type="spellStart"/>
            <w:r w:rsidRPr="00853B43">
              <w:rPr>
                <w:sz w:val="28"/>
                <w:szCs w:val="28"/>
              </w:rPr>
              <w:t>Аглямзянов</w:t>
            </w:r>
            <w:proofErr w:type="spellEnd"/>
          </w:p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       подпись</w:t>
            </w:r>
          </w:p>
          <w:p w:rsidR="00853B43" w:rsidRPr="00853B43" w:rsidRDefault="00853B43" w:rsidP="00405C3B">
            <w:pPr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  «___»____________2021 год</w:t>
            </w:r>
          </w:p>
          <w:p w:rsidR="00853B43" w:rsidRPr="00853B43" w:rsidRDefault="00853B43" w:rsidP="00405C3B">
            <w:pPr>
              <w:rPr>
                <w:sz w:val="28"/>
                <w:szCs w:val="28"/>
              </w:rPr>
            </w:pPr>
          </w:p>
        </w:tc>
        <w:tc>
          <w:tcPr>
            <w:tcW w:w="5190" w:type="dxa"/>
          </w:tcPr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УТВЕРЖДАЮ </w:t>
            </w:r>
          </w:p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5E62F5">
              <w:rPr>
                <w:sz w:val="28"/>
                <w:szCs w:val="28"/>
              </w:rPr>
              <w:t>Чу</w:t>
            </w:r>
            <w:r w:rsidRPr="00853B43">
              <w:rPr>
                <w:sz w:val="28"/>
                <w:szCs w:val="28"/>
              </w:rPr>
              <w:t>буклинского</w:t>
            </w:r>
            <w:r w:rsidRPr="00853B43">
              <w:rPr>
                <w:sz w:val="28"/>
                <w:szCs w:val="28"/>
              </w:rPr>
              <w:t xml:space="preserve"> сельского поселения ЗМР РТ</w:t>
            </w:r>
          </w:p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__________            </w:t>
            </w:r>
            <w:r w:rsidRPr="00853B43">
              <w:rPr>
                <w:sz w:val="28"/>
                <w:szCs w:val="28"/>
              </w:rPr>
              <w:t>И.Н. Гадершин</w:t>
            </w:r>
          </w:p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       подпись</w:t>
            </w:r>
          </w:p>
          <w:p w:rsidR="00853B43" w:rsidRPr="00853B43" w:rsidRDefault="00853B43" w:rsidP="00405C3B">
            <w:pPr>
              <w:rPr>
                <w:sz w:val="28"/>
                <w:szCs w:val="28"/>
              </w:rPr>
            </w:pPr>
            <w:r w:rsidRPr="00853B43">
              <w:rPr>
                <w:sz w:val="28"/>
                <w:szCs w:val="28"/>
              </w:rPr>
              <w:t xml:space="preserve">  «___»____________2021 год</w:t>
            </w:r>
          </w:p>
          <w:p w:rsidR="00853B43" w:rsidRPr="00853B43" w:rsidRDefault="00853B43" w:rsidP="0040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45D9" w:rsidRPr="00FC48F9" w:rsidRDefault="008C45D9" w:rsidP="00553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№1 к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Постановлению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исполнительного комитета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Чубуклинского сельского поселения 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Заинского муниципального района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Республики Татарстан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ind w:right="-1" w:firstLine="51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Pr="00FC48F9">
        <w:rPr>
          <w:rFonts w:ascii="Times New Roman" w:eastAsia="Calibri" w:hAnsi="Times New Roman" w:cs="Times New Roman"/>
          <w:color w:val="40387E"/>
          <w:sz w:val="28"/>
          <w:szCs w:val="28"/>
          <w:lang w:eastAsia="en-US"/>
        </w:rPr>
        <w:t>26.07.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2021 года № 8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Должностная инструкция работника по воинскому учету и бронированию граждан, пребывающих в запасе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осуществлении первичного воинского учета органы местного самоуправления исполняют обязанности в соответствии с Федеральным законом "О воинской обязанности и военной службе".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ведут учет организаций, находящихся на их территории, и контролируют ведение в них воинского учета согласно приложению N 13 к Методическим рекомендациям;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ведут и хранят документы первичного воинского учета в машинописном и электронном видах в порядке и по формам согласно приложению N 14 к Методическим рекомендациям.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N 15 к Методическим рекомендациям;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N 16 к Методическим рекомендациям;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разъясняют должностным лицам организаций и гражданам их обязанности по воинскому учету, мобилизационной подготовке и мобилизации, установленные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 согласно приложению N 17 к Методическим рекомендациям;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предоставляют в военные комиссариаты сведения о случаях неисполнения должностными лицами организаций и гражданами обязанностей по воинскому учёту, мобилизационной подготовки и мобилизации согласно приложению N 18 и Методическим рекомендациям.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Проверяют наличие и подлинность: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военные билеты (военные билеты офицеров запаса имеют военную обложку с изображением Гербы Российской Федерации и надписями "Российская Федерация.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Военный билет офицера запаса" обложка военных билетов изданных до 2000 года имеет изображение Герба СССР и надписи Министерство обороны. Военный билет офицера запаса Вооруженных Сил СССР или Военный билет генерала запаса Вооруженных Сил СССР");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военные билеты солдат (матросов) сержантов (старшин), прапорщиков (мичманов) (имеют красную обложку с изображением Герба Российской Федерации и надписями - "Российская Федерация Военный билет" (обложка военных билетов, изданных до 1994 года, имеет изображение Герба СССР и надписи "СССР Военный билет Министерство обороны");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временных удостоверений, выданных взамен военных билетов (выдаются только в целях установлению личности отдельных военнообязанных, не имеющих соответствующих документов для оформления и выдача им военных билетов, при необходимости проверками подтверждения подлинности предъявленных ими документов, а также для запроса и получения военных билетов которые были сданы под хранение в временный комиссариат по прежнему месту их жительство, подписывается военным комиссаром и заверяется гербовой печатью. Временные удостоверения гражданам выдаются сроком на один месяц. Военные комиссары могут продлить срок действия временных удостоверений, выданных взамен военного билета, на срок до 1 месяца, но общей продолжительностью не более 3 месяцев, если соответствующие документы или сведения, необходимые для выдачи военного билета в течение месячного срока не поступали);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удостоверений граждан, подлежащих призыву на военную службу (удостоверение гражданина, подлежащего призыву на военную службу, имеет обложку с изображением Герба Российской Федерации и надписи "Российская Федерация"),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 граждан Российской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Федерации об их отношений к воинской обязанности согласно приложению N 19 к настоящим Методическим рекомендациям,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Проверяют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 и срок действия.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Проверяют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военном билете офицера запаса в пункте 24 "Отметки о приеме на вои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учет и снятии с воинского учета" (стр. 31-33), заверенная подписью военного комиссара или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удостоверении гражданина, подлежащего призыву на военную службу, штамп военного комиссариата в разделе "1. Приём на воинский учет и снятие с воинского учета";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военном билете военнообязанного (временном удостоверении, выданном взамен военного билета), - штамп военного комиссариата или органа местного самоуправления в графе "Снят" раздела военного билета солдата (матроса), сержанта (старшины), прапорщика (мичмана) -"IX (Отметки о приеме на воинский учет и снятии с воинского учета)".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случаях отсутствия отметки о постановке на воинский учет направить офицеров запаса и граждан, подлежащих призыву на военную службу, в военный комиссариат по месту жительства.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обнаружении в военных билетов (временных удостоверениях, выданных взамен военных билетов) и удостоверениях граждан, подлежащих призыву на военную службу, неоговорённых исправлений, неточностей и подделок, неполного количества листов сообщить об этом в военный комиссариат для принятия соответствующих мер.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выдать владельцу документа расписку согласно приложению N 20 к Методическим рекомендациям).</w:t>
      </w:r>
      <w:proofErr w:type="gramEnd"/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Заполняют карточки первичного учета на офицеров запаса в 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определяемом Методическими рекомендациями.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Заполняют (в 2-х экземплярах) алфавитные карточки и учетные карточки на прапорщиков, мичманов, старшин, сержантов, солдат и матросов запаса в 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определяемом настоящими Методическими рекомендациями. Заполняют учетные карты призывников в 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определяемом настоящими Методическими ■ рекомендациями. Заполнение указанных документов производится в соответствии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 записями в военных билетах (временных удостоверениях, выданных взамен военных билетов) и удостоверенных граждан, подлежащих призыву на военную службу.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в другие необходимые сведения, содержащиеся в документах граждан, принимаемых на воинский учет.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обнаружения неправильных записей в документах воинского учета, граждан после оформления постановки на воинский учет, направляют в военный комиссариат по месту жительства для внесения в военные билеты (временные удостоверения, выданные взамен военных билетов) и удостоверения граждан, подлежащих призыву на военную службу, соответствующих изменений.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муниципального образования именной список и вносят в список граждан, подлежащих призыву на военную службу (согласно приложению N 21 к Методическим рекомендациям) с указанием фамилии, имени и отчества, места жительства и работы, занимаемой должности, наименование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Производят отметку о постановке гражданина на воинский учет в военном билете солдат (матросов), сержантов(старшин), прапорщиков (мичманов) и в карточке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регистрации или книг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е-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штампом администрации органа местного самоуправления ( в военном билете солдата (матросов), сержанта (старшины), прапорщика (мичмана) запаса - в графе " Принят" раздела IX " Отметки о приеме и снятии с воинского учета".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сообщают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 по месту нахождения органа местного самоуправления, о чем в военных билетах производится отметка: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военном билете офицера запаса - в графе "Изъято" пункта 17 "Отметки о выдаче и изъятии мобилизационных предписаний" (стр. 15-22);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военном билете солдат (матросов), сержантов (старшин), прапорщиков (мичманов) - в графе "Изъято" раздела VII "Отметки о выдаче и об изъятии мобилизационных предписаний" (стр. 16-18) - штампом администрации органа местного самоуправления.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карточки призывников размещают в соответствующие разделы учетной карточки.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Предоставляют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учёт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приёме от граждан документов воинского учета выдают расписки.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Делают отметки о постановке граждан на воинский учет в карточках регистрации или домовых книгах штампом установленного образца согласно приложению N 22 к Методическим рекомендациям.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 - учетных данных военнообязанных их оповещают о необходимости личной явке в военные комиссариаты. При приеме от граждан документов воинского учета и паспортов выдают расписки.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Проводят отметку о снятии с воинского учета в военном билете солдата(матроса),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сержанта (старшины), прапорщика (мичмана) - штампом органа местного самоуправления в графе "Снят" разделе IX "Отметки о приеме и снятии с воинского учета".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соответствующей графе пункта 9 "Отметка о постановке и снятии с воинского учета" карточек первичного воинского учета граждан, достигших предельного возраста пребывания в запасе или граждан, признанных негодными в военной службе по состоянию здоровья, производят отметку "снят с воинского учета по возрасту" или "снят с воинского учета по состоянию здоровья".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Отметка производится на основании записи, сделанной в военном комиссариате: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военном билете офицера запаса - в пункте 21 "Отметка об освобождении от исполнения воинской обязанности" (стр.32);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военном билете солдата (матроса), сержанта (старшины), прапорщика (мичмана) - в разделе "X. Отметка об освобождении от исполнения воинской обязанности (стр.26).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решению военного комиссара изъять мобилизационное предписание у гражданина, убывающего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произвести отметку.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Составляют </w:t>
      </w:r>
      <w:r w:rsidRPr="00FC48F9">
        <w:rPr>
          <w:rFonts w:ascii="Times New Roman" w:eastAsia="Calibri" w:hAnsi="Times New Roman" w:cs="Times New Roman"/>
          <w:color w:val="2F2D4E"/>
          <w:sz w:val="28"/>
          <w:szCs w:val="28"/>
          <w:lang w:eastAsia="en-US"/>
        </w:rPr>
        <w:t xml:space="preserve">и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представляют в военный комиссариат в 2 - х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Составляют и представляют в военный комиссариат в 2 -х недельный срок список граждан, снятых с воинского учета, вместе с изъятыми мобилизационными предписаниям.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документе воинского учета умершего гражданина производят соответствующую запись, которую заверяют подписью Главы органа местного самоуправления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на. воинскую службу, представляют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сообщают в военный комиссариат.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Представляет ежегодно, до 1 февраля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8C45D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42E0" w:rsidRDefault="00C342E0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42E0" w:rsidRPr="00FC48F9" w:rsidRDefault="00C342E0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Руководитель исполнительного комитета </w:t>
      </w:r>
    </w:p>
    <w:p w:rsidR="008C45D9" w:rsidRPr="00FC48F9" w:rsidRDefault="005533BC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Чубуклинского </w:t>
      </w:r>
      <w:r w:rsidR="008C45D9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                  </w:t>
      </w:r>
      <w:r w:rsidR="00C34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</w:t>
      </w:r>
      <w:r w:rsidR="008C45D9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И.Н. Гадершин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ознакомле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н(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«___»_____2021г.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Работник по воинскому учету</w:t>
      </w:r>
    </w:p>
    <w:p w:rsidR="008C45D9" w:rsidRPr="00FC48F9" w:rsidRDefault="005533BC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Чубуклинского</w:t>
      </w:r>
      <w:r w:rsidR="008C45D9"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                      </w:t>
      </w:r>
      <w:r w:rsidR="00C34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C34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C34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Е.А. Егорова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ознакомле</w:t>
      </w:r>
      <w:proofErr w:type="gramStart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н(</w:t>
      </w:r>
      <w:proofErr w:type="gramEnd"/>
      <w:r w:rsidRPr="00FC4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«___»_____2021г.</w:t>
      </w:r>
    </w:p>
    <w:p w:rsidR="008C45D9" w:rsidRPr="00FC48F9" w:rsidRDefault="008C45D9" w:rsidP="008C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81507" w:rsidRPr="00FC48F9" w:rsidRDefault="00181507" w:rsidP="0030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507" w:rsidRPr="00FC48F9" w:rsidSect="00C342E0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36C"/>
    <w:multiLevelType w:val="hybridMultilevel"/>
    <w:tmpl w:val="328C92C0"/>
    <w:lvl w:ilvl="0" w:tplc="6E1A74D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112AF"/>
    <w:multiLevelType w:val="hybridMultilevel"/>
    <w:tmpl w:val="208613CE"/>
    <w:lvl w:ilvl="0" w:tplc="28107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448EF"/>
    <w:multiLevelType w:val="hybridMultilevel"/>
    <w:tmpl w:val="D820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59BB"/>
    <w:multiLevelType w:val="hybridMultilevel"/>
    <w:tmpl w:val="2D789ECA"/>
    <w:lvl w:ilvl="0" w:tplc="6D34BC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F62"/>
    <w:rsid w:val="000101D4"/>
    <w:rsid w:val="0003229D"/>
    <w:rsid w:val="0004706A"/>
    <w:rsid w:val="00064AAB"/>
    <w:rsid w:val="000C2817"/>
    <w:rsid w:val="000E64D3"/>
    <w:rsid w:val="000E76B1"/>
    <w:rsid w:val="001218D6"/>
    <w:rsid w:val="00130F78"/>
    <w:rsid w:val="00181507"/>
    <w:rsid w:val="00184FF3"/>
    <w:rsid w:val="001C65C2"/>
    <w:rsid w:val="0023701D"/>
    <w:rsid w:val="002C7AEE"/>
    <w:rsid w:val="00305F62"/>
    <w:rsid w:val="003C3E91"/>
    <w:rsid w:val="004117C9"/>
    <w:rsid w:val="0044068B"/>
    <w:rsid w:val="00496232"/>
    <w:rsid w:val="0055256E"/>
    <w:rsid w:val="005533BC"/>
    <w:rsid w:val="005B61B6"/>
    <w:rsid w:val="005E62F5"/>
    <w:rsid w:val="006D3710"/>
    <w:rsid w:val="00713C4F"/>
    <w:rsid w:val="00722FA9"/>
    <w:rsid w:val="0074134C"/>
    <w:rsid w:val="00776A1D"/>
    <w:rsid w:val="007905AE"/>
    <w:rsid w:val="007B524A"/>
    <w:rsid w:val="00853B43"/>
    <w:rsid w:val="00877753"/>
    <w:rsid w:val="008C45D9"/>
    <w:rsid w:val="00904917"/>
    <w:rsid w:val="00937386"/>
    <w:rsid w:val="00A408EF"/>
    <w:rsid w:val="00A776DD"/>
    <w:rsid w:val="00B21418"/>
    <w:rsid w:val="00B8269E"/>
    <w:rsid w:val="00C210C2"/>
    <w:rsid w:val="00C31FBE"/>
    <w:rsid w:val="00C342E0"/>
    <w:rsid w:val="00C67319"/>
    <w:rsid w:val="00CC3DF3"/>
    <w:rsid w:val="00CD2257"/>
    <w:rsid w:val="00CF2A26"/>
    <w:rsid w:val="00D4403A"/>
    <w:rsid w:val="00E01D8A"/>
    <w:rsid w:val="00E116E3"/>
    <w:rsid w:val="00E226F9"/>
    <w:rsid w:val="00F470FB"/>
    <w:rsid w:val="00F6549B"/>
    <w:rsid w:val="00F67AAB"/>
    <w:rsid w:val="00FC22A6"/>
    <w:rsid w:val="00FC48F9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F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05F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05F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F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305F6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305F62"/>
    <w:rPr>
      <w:rFonts w:ascii="Times New Roman" w:eastAsia="Times New Roman" w:hAnsi="Times New Roman" w:cs="Times New Roman"/>
      <w:sz w:val="36"/>
      <w:szCs w:val="24"/>
      <w:lang w:val="tt-RU"/>
    </w:rPr>
  </w:style>
  <w:style w:type="paragraph" w:styleId="a3">
    <w:name w:val="Title"/>
    <w:basedOn w:val="a"/>
    <w:link w:val="a4"/>
    <w:qFormat/>
    <w:rsid w:val="00305F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305F62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5">
    <w:name w:val="Body Text"/>
    <w:basedOn w:val="a"/>
    <w:link w:val="a6"/>
    <w:semiHidden/>
    <w:unhideWhenUsed/>
    <w:rsid w:val="00305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05F62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305F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05F62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39"/>
    <w:rsid w:val="0030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305F6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9">
    <w:name w:val="Текст Знак"/>
    <w:basedOn w:val="a0"/>
    <w:link w:val="a8"/>
    <w:rsid w:val="00305F62"/>
    <w:rPr>
      <w:rFonts w:ascii="Calibri" w:eastAsia="Calibri" w:hAnsi="Calibri" w:cs="Times New Roman"/>
      <w:szCs w:val="21"/>
      <w:lang w:eastAsia="en-US"/>
    </w:rPr>
  </w:style>
  <w:style w:type="paragraph" w:styleId="aa">
    <w:name w:val="List Paragraph"/>
    <w:basedOn w:val="a"/>
    <w:uiPriority w:val="34"/>
    <w:qFormat/>
    <w:rsid w:val="00305F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F6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rsid w:val="00CF2A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74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39"/>
    <w:rsid w:val="000322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Чубуклинское СП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Elena</cp:lastModifiedBy>
  <cp:revision>50</cp:revision>
  <cp:lastPrinted>2021-09-30T08:16:00Z</cp:lastPrinted>
  <dcterms:created xsi:type="dcterms:W3CDTF">2018-06-05T11:31:00Z</dcterms:created>
  <dcterms:modified xsi:type="dcterms:W3CDTF">2021-09-30T08:20:00Z</dcterms:modified>
</cp:coreProperties>
</file>