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10" w:rsidRPr="004441F6" w:rsidRDefault="004441F6" w:rsidP="00444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Права </w:t>
      </w:r>
      <w:r w:rsidR="008A0710"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пассажир</w:t>
      </w:r>
      <w:r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 при</w:t>
      </w:r>
      <w:r w:rsidR="008A0710"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задерж</w:t>
      </w:r>
      <w:r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</w:t>
      </w:r>
      <w:r w:rsidR="008A0710"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авиа</w:t>
      </w:r>
      <w:r w:rsidR="008A0710"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рейс</w:t>
      </w:r>
      <w:r w:rsidRPr="004441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</w:t>
      </w:r>
    </w:p>
    <w:p w:rsidR="008A0710" w:rsidRPr="008A0710" w:rsidRDefault="008A0710" w:rsidP="004441F6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A0710" w:rsidRPr="00C4062B" w:rsidRDefault="008A0710" w:rsidP="00444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4062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Задержкой рейса</w:t>
      </w:r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признается перерыв в воздушной перевозке по вине перевозчика (авиакомпании) или вынужденная задержка самолета при отправке и (или) в полете.</w:t>
      </w:r>
    </w:p>
    <w:p w:rsidR="00EB4940" w:rsidRPr="00C4062B" w:rsidRDefault="00EB4940" w:rsidP="0044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8A0710" w:rsidRPr="00C4062B" w:rsidRDefault="008A0710" w:rsidP="00C30D6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4062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Основные причины задержки рейсов:</w:t>
      </w:r>
    </w:p>
    <w:p w:rsidR="00C30D6B" w:rsidRDefault="008A0710" w:rsidP="00C30D6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технические неисправности самолета,</w:t>
      </w:r>
    </w:p>
    <w:p w:rsidR="00C30D6B" w:rsidRDefault="00C4062B" w:rsidP="00C30D6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плохие погодные условия,</w:t>
      </w:r>
    </w:p>
    <w:p w:rsidR="008A0710" w:rsidRPr="00C4062B" w:rsidRDefault="008A0710" w:rsidP="00C30D6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позднее прибытие самолета.</w:t>
      </w:r>
    </w:p>
    <w:p w:rsidR="00EB4940" w:rsidRPr="00C4062B" w:rsidRDefault="00EB4940" w:rsidP="004441F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</w:p>
    <w:p w:rsidR="008A0710" w:rsidRPr="00C4062B" w:rsidRDefault="008A0710" w:rsidP="004441F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</w:pPr>
      <w:r w:rsidRPr="00C4062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При задержке рейса пассажир имеет следующие права:</w:t>
      </w:r>
    </w:p>
    <w:p w:rsidR="00C4062B" w:rsidRDefault="008A0710" w:rsidP="00EB49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</w:t>
      </w:r>
      <w:proofErr w:type="gramEnd"/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отказ от полета. </w:t>
      </w:r>
    </w:p>
    <w:p w:rsidR="00C4062B" w:rsidRDefault="00C4062B" w:rsidP="00C406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EB4940" w:rsidRPr="00C4062B" w:rsidRDefault="00C4062B" w:rsidP="00C406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тказ от перевозки считается вынужденным, и в данной ситуации перевозчик 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обязан вернуть стоимость авиабилета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даже в том случае, если билет являлся "невозвратным";</w:t>
      </w:r>
    </w:p>
    <w:p w:rsidR="00EB4940" w:rsidRPr="00C4062B" w:rsidRDefault="00EB4940" w:rsidP="00EB49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C4062B" w:rsidRDefault="008A0710" w:rsidP="00EB49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</w:t>
      </w:r>
      <w:proofErr w:type="gramEnd"/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возмещение убытков и компенсацию морального вреда. </w:t>
      </w:r>
    </w:p>
    <w:p w:rsidR="00C4062B" w:rsidRPr="00C4062B" w:rsidRDefault="00C4062B" w:rsidP="00C4062B">
      <w:pPr>
        <w:pStyle w:val="a4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EB4940" w:rsidRPr="00C4062B" w:rsidRDefault="00C4062B" w:rsidP="00C406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 на поезд и т.д.</w:t>
      </w:r>
      <w:proofErr w:type="gramStart"/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).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К</w:t>
      </w:r>
      <w:proofErr w:type="gramEnd"/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6 месяцев со дня задержки рейса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C4062B" w:rsidRDefault="008A0710" w:rsidP="00C406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право</w:t>
      </w:r>
      <w:proofErr w:type="gramEnd"/>
      <w:r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на взыскание штрафа с перевозчика за просрочку доставки пассажира в пункт назначения. </w:t>
      </w:r>
    </w:p>
    <w:p w:rsidR="00C4062B" w:rsidRDefault="00C4062B" w:rsidP="00C4062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EB4940" w:rsidRPr="00C4062B" w:rsidRDefault="00C4062B" w:rsidP="00C406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Ш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перевозчика.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EB4940" w:rsidRPr="00C4062B" w:rsidRDefault="00BD7010" w:rsidP="00EB494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</w:t>
      </w:r>
      <w:proofErr w:type="gramEnd"/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международных воздушных перевозках перевозчик несет ответственность, установленную соответствующими международными договорами Российской Федерации.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BD7010" w:rsidRPr="00BD7010" w:rsidRDefault="00BD7010" w:rsidP="00BD701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ри</w:t>
      </w:r>
      <w:proofErr w:type="gramEnd"/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задержке рейса </w:t>
      </w:r>
      <w:r w:rsidR="008A0710" w:rsidRPr="00BD7010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пассажир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имеет </w:t>
      </w:r>
      <w:r w:rsidR="008A0710" w:rsidRPr="00A715FD">
        <w:rPr>
          <w:rFonts w:ascii="Times New Roman" w:eastAsia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 xml:space="preserve">право на бесплатное предоставление ему перевозчиком </w:t>
      </w:r>
      <w:r w:rsidR="00A715FD">
        <w:rPr>
          <w:rFonts w:ascii="Times New Roman" w:eastAsia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 xml:space="preserve">следующих </w:t>
      </w:r>
      <w:r w:rsidR="008A0710" w:rsidRPr="00A715FD">
        <w:rPr>
          <w:rFonts w:ascii="Times New Roman" w:eastAsia="Times New Roman" w:hAnsi="Times New Roman" w:cs="Times New Roman"/>
          <w:b/>
          <w:color w:val="242424"/>
          <w:sz w:val="24"/>
          <w:szCs w:val="24"/>
          <w:u w:val="single"/>
          <w:lang w:eastAsia="ru-RU"/>
        </w:rPr>
        <w:t>дополнительных услуг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A715FD" w:rsidRDefault="00A715FD" w:rsidP="00C30D6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A715FD" w:rsidRDefault="00C4062B" w:rsidP="00C30D6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="00BD70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организацию хранения багажа;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A715FD" w:rsidRDefault="00C4062B" w:rsidP="00C30D6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предоставление комнат матери и ребенка пассажиру с р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ебенком в возрасте до 7 лет;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A715FD" w:rsidRDefault="00C4062B" w:rsidP="00A715F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обеспечение прохладительными напитками, а также 2 телефонных звонка или 2 </w:t>
      </w:r>
      <w:r w:rsidR="00C30D6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ообщения по электронной почте при ожидании отправ</w:t>
      </w:r>
      <w:r w:rsidR="00BD70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ления рейса более 2-х часов;</w:t>
      </w:r>
      <w:r w:rsidR="00BD701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A715FD" w:rsidRDefault="00BD7010" w:rsidP="00C30D6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обеспечение горячим питанием при ожидании отправления рейса более четырех часов.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При дальнейшей задержке рейса питание предоставляется каждые 6 часов в дневное время и ка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ждые 8 часов в ночное время;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</w:p>
    <w:p w:rsidR="008A0710" w:rsidRPr="00C4062B" w:rsidRDefault="00BD7010" w:rsidP="00A715FD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- </w:t>
      </w:r>
      <w:r w:rsidR="008A0710" w:rsidRPr="00C4062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</w:p>
    <w:p w:rsidR="00982D49" w:rsidRPr="00C4062B" w:rsidRDefault="00982D49" w:rsidP="00A715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D49" w:rsidRPr="00C4062B" w:rsidSect="00A715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F7C1B"/>
    <w:multiLevelType w:val="hybridMultilevel"/>
    <w:tmpl w:val="FCE68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AA"/>
    <w:rsid w:val="00094A1D"/>
    <w:rsid w:val="001B1AAA"/>
    <w:rsid w:val="004441F6"/>
    <w:rsid w:val="008A0710"/>
    <w:rsid w:val="00982D49"/>
    <w:rsid w:val="00A715FD"/>
    <w:rsid w:val="00BD7010"/>
    <w:rsid w:val="00C30D6B"/>
    <w:rsid w:val="00C4062B"/>
    <w:rsid w:val="00E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0BDA-A26F-446D-93AB-37327513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Шишкина</dc:creator>
  <cp:keywords/>
  <dc:description/>
  <cp:lastModifiedBy>Татьяна М. Шишкина</cp:lastModifiedBy>
  <cp:revision>7</cp:revision>
  <dcterms:created xsi:type="dcterms:W3CDTF">2021-05-25T06:11:00Z</dcterms:created>
  <dcterms:modified xsi:type="dcterms:W3CDTF">2021-05-25T07:07:00Z</dcterms:modified>
</cp:coreProperties>
</file>