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A1" w:rsidRPr="008B0BA1" w:rsidRDefault="008B0BA1" w:rsidP="008B0B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B0BA1">
        <w:rPr>
          <w:rFonts w:ascii="Times New Roman" w:hAnsi="Times New Roman" w:cs="Times New Roman"/>
          <w:b/>
          <w:sz w:val="26"/>
          <w:szCs w:val="26"/>
        </w:rPr>
        <w:t>Профилактика геморрагической лихорадки с почечным синдромом</w:t>
      </w:r>
    </w:p>
    <w:bookmarkEnd w:id="0"/>
    <w:p w:rsidR="008B0BA1" w:rsidRPr="008B0BA1" w:rsidRDefault="008B0BA1" w:rsidP="008B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Геморрагическая лихорадка с почечным синдромом (ГЛПС, в народе – «мышиная лихорадка») – острая природно-очаговая вирусная инфекция человека с характерным поражением почек.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 xml:space="preserve">Заболеваемость ГЛПС характеризуется выраженной сезонностью: с мая по декабрь,  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В 2020 году в Заинском районе Республики Татарстан зарегистрирован 1 случай заболевания ГЛПС, показатель заболеваемости составил 2,05 на 100 тыс. населения, что в 15,6 раза ниже показателя 2019 года (16 случаев или 32,02 на 100 тыс. населения).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В Татарстане основным резервуаром, переносчиком и источником заражения людей являются европейские рыжие полевки. Вирус содержится в их крови и наиболее интенсивно выделяется из их организма с мочой, калом и со слюной.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Ведущий путь инфицирования человека – воздушно-пылевой, когда высохшие выделения грызунов поднимаются в воздух с пылью при уборке помещения, валке леса, сборе хвороста для костра, работе с сеном, а также во время курения и приема пищи немытыми руками. Большая часть заражений происходит во время прогулок в лес, сбора грибов, ягод, листьев, рыбалки.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От человека к человеку инфекция не передается.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От момента заражения до появления первых признаков заболевания проходит 7—14 дней, максимально до 40 дней. Начало заболевания похоже на обычную острую респираторную инфекцию — повышается температура тела, появляется головная боль, боли в мышцах, общая слабость, иногда тошнота, рвота и жидкий стул. У некоторых больных отмечаются заложенность носа, кашель, склерит, кратковременное ухудшение зрения в виде тумана и «мушек» перед глазами, боль в глазных яблоках. На 3-5-й день болезни к перечисленным симптомам присоединяются боли в пояснице и животе, иногда на коже появляется геморрагическая сыпь. Нарушается функция почек в виде уменьшения объема мочи, беспокоит жажда, сухость во рту, икота. Возможны носовые кровотечения. При появлении первых признаков заболевания нужно как можно быстрее обратиться к врачу. Лечение проводится только в стационаре, самолечение опасно.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Как защититься от заражения?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проводить плановое истребление грызунов с помощью отравленной приманки и мышеловок два раза в год — весной до начала сезона и осенью, погибших зверьков нужно убирать в перчатках и в респираторе, сжигать или закапывать на глубину не менее 50 см;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не допускать свалок из пищевых отходов, ботвы, травы и строительного мусора в садах и прилегающих к ним территориях, которые могут стать местом обитания грызунов;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уборку помещений дач и садовых домиков проводить в медицинской маске или марлевой повязке, влажным способом с применением дезинфицирующих растворов; весной помещение надо проветривать, а постельные принадлежности проглаживать утюгом или просушивать на солнце в течение 3-5 часов;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при заготовке и перевозке сена, соломы, кормов, дров из леса, работе с землей необходимо соблюдать правила личной гигиены — работать в рукавицах, одевать медицинскую маску или марлевую повязку, защищающую рот и нос, не курить и не принимать пищу, после окончания работ - тщательно мыть руки с мылом;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при посещении леса, во время пикников, в туристических походах для отдыха и ночевок выбирать места на опушке леса или поляне, избегать захламленных участков с обильным кустарником или поваленными деревьями, на землю стелить одеяло или другую плотную ткань; при сборе хвороста - прикрывать рот и нос марлевой повязкой или платком, сложенным в несколько слоев;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не оставлять продукты питания в доступных для грызунов местах, хранить их в закрытой таре, уничтожать продукты в случае порчи грызунами;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при употреблении овощей и фруктов в сыром виде необходимо тщательно промывать их водой и обдавать кипятком.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— строго соблюдайте правила личной гигиены: во время посещения леса, на рыбалке, охоте мойте руки перед приемом пищи и курением, не трогайте зверьков или их трупы.</w:t>
      </w:r>
    </w:p>
    <w:p w:rsidR="008B0BA1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ГЛПС наносит серьезный ущерб здоровью и приводит к тяжелым осложнениям. Соблюдение элементарных гигиенических правил при посещении леса и работе на садовом участке предохранит Вас от заболевания.</w:t>
      </w:r>
    </w:p>
    <w:p w:rsidR="000A05EC" w:rsidRPr="008B0BA1" w:rsidRDefault="008B0BA1" w:rsidP="008B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A1">
        <w:rPr>
          <w:rFonts w:ascii="Times New Roman" w:hAnsi="Times New Roman" w:cs="Times New Roman"/>
          <w:sz w:val="24"/>
          <w:szCs w:val="24"/>
        </w:rPr>
        <w:t>При появлении первых признаков заболевания рекомендуется немедленно обратиться за медицинской помощью, так как при своевременном начатом лечении болезнь протекает легче, и трудоспособность восстанавливается быстрее.</w:t>
      </w:r>
    </w:p>
    <w:sectPr w:rsidR="000A05EC" w:rsidRPr="008B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A1"/>
    <w:rsid w:val="000A05EC"/>
    <w:rsid w:val="008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62326B-0AAC-4E48-893D-E9EEA703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2021-04-16T12:30:00Z</dcterms:created>
  <dcterms:modified xsi:type="dcterms:W3CDTF">2021-04-16T12:33:00Z</dcterms:modified>
</cp:coreProperties>
</file>