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B46" w:rsidRDefault="00B97B46" w:rsidP="00B97B46">
      <w:pPr>
        <w:ind w:firstLine="709"/>
        <w:jc w:val="center"/>
        <w:rPr>
          <w:color w:val="000000" w:themeColor="text1"/>
        </w:rPr>
      </w:pPr>
      <w:r>
        <w:rPr>
          <w:color w:val="000000" w:themeColor="text1"/>
        </w:rPr>
        <w:t>Информация для населения</w:t>
      </w:r>
    </w:p>
    <w:p w:rsidR="00B97B46" w:rsidRDefault="00B97B46" w:rsidP="00B97B46">
      <w:pPr>
        <w:ind w:firstLine="709"/>
        <w:jc w:val="center"/>
        <w:rPr>
          <w:color w:val="000000" w:themeColor="text1"/>
        </w:rPr>
      </w:pPr>
      <w:r>
        <w:rPr>
          <w:color w:val="000000" w:themeColor="text1"/>
        </w:rPr>
        <w:t>о переводе теплосетей старой части г. Заинска на закрытую схему.</w:t>
      </w:r>
    </w:p>
    <w:p w:rsidR="00B97B46" w:rsidRDefault="00B97B46" w:rsidP="00B97B46">
      <w:pPr>
        <w:ind w:firstLine="709"/>
        <w:jc w:val="both"/>
        <w:rPr>
          <w:color w:val="000000" w:themeColor="text1"/>
        </w:rPr>
      </w:pPr>
    </w:p>
    <w:p w:rsidR="00B97B46" w:rsidRDefault="00B97B46" w:rsidP="00B97B46">
      <w:pPr>
        <w:ind w:firstLine="709"/>
        <w:jc w:val="both"/>
        <w:rPr>
          <w:color w:val="000000" w:themeColor="text1"/>
        </w:rPr>
      </w:pPr>
      <w:r w:rsidRPr="00B97B46">
        <w:rPr>
          <w:color w:val="000000" w:themeColor="text1"/>
        </w:rPr>
        <w:t>В настоящее время в Российской федерации для обеспечения горячей водой потребителей, подключенных к централизованным системам теплоснабжения (тепловые сети от ТЭЦ, ГРЭС, отопительных котельных и других источников теплоснабжения), применяется 2 способа горячего водоснабжения (ГВС) – с подачей воды на ГВС непосредственно из «открытых» тепловых сетей и с подогревом воды из хозпитьевого водопровода для нужд ГВС в теплообменниках сетевой водой из «закрытых» тепловых сетей. Для регулирования экономических отношений, возникающих в связи с производством, передачей, потреблением тепловой энергии, тепловой мощности, теплоносителя с использованием систем теплоснабжения правительством РФ был издан Федеральный закон от 27.07.2010 N 190-ФЗ (ред. от 08.12.2020) "О теплоснабжении". Чуть позже, в ФЗ «О теплоснабжении» в статью 29 был добавлен п.9, согласно требованиям которого «С 1 января 2022 года использование централизованных открытых систем теплоснабжения (горячего водоснабжения) для нужд горячего водоснабжения, осуществляемого путем отбора теплоносителя на нужды горячего водоснабжения, не допускается». Тепловые сети г. Заинска разделены на 2 части, первая из которых относится к открытому типу (старая часть города), а вторая к закрытому (Новый город). В связи с этим</w:t>
      </w:r>
      <w:r>
        <w:rPr>
          <w:color w:val="000000" w:themeColor="text1"/>
        </w:rPr>
        <w:t>,</w:t>
      </w:r>
      <w:r w:rsidRPr="00B97B46">
        <w:rPr>
          <w:color w:val="000000" w:themeColor="text1"/>
        </w:rPr>
        <w:t xml:space="preserve"> до 1 января 2022 года необходимо </w:t>
      </w:r>
      <w:r>
        <w:rPr>
          <w:color w:val="000000" w:themeColor="text1"/>
        </w:rPr>
        <w:t>отключить</w:t>
      </w:r>
      <w:r w:rsidRPr="00B97B46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горячее водоснабжение </w:t>
      </w:r>
      <w:r w:rsidRPr="00B97B46">
        <w:rPr>
          <w:color w:val="000000" w:themeColor="text1"/>
        </w:rPr>
        <w:t xml:space="preserve">потребителей старой части города </w:t>
      </w:r>
      <w:r>
        <w:rPr>
          <w:color w:val="000000" w:themeColor="text1"/>
        </w:rPr>
        <w:t>Заинска от</w:t>
      </w:r>
      <w:r w:rsidRPr="00B97B46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непосредственного </w:t>
      </w:r>
      <w:proofErr w:type="spellStart"/>
      <w:r>
        <w:rPr>
          <w:color w:val="000000" w:themeColor="text1"/>
        </w:rPr>
        <w:t>водоразбора</w:t>
      </w:r>
      <w:proofErr w:type="spellEnd"/>
      <w:r>
        <w:rPr>
          <w:color w:val="000000" w:themeColor="text1"/>
        </w:rPr>
        <w:t xml:space="preserve"> из тепловой сети и перевести ГВС на альтернативные источники, к которым относятся:</w:t>
      </w:r>
    </w:p>
    <w:p w:rsidR="00B97B46" w:rsidRDefault="00B97B46" w:rsidP="00B97B46">
      <w:pPr>
        <w:pStyle w:val="a5"/>
        <w:numPr>
          <w:ilvl w:val="0"/>
          <w:numId w:val="1"/>
        </w:numPr>
        <w:ind w:left="0" w:firstLine="709"/>
        <w:jc w:val="both"/>
        <w:rPr>
          <w:color w:val="000000" w:themeColor="text1"/>
        </w:rPr>
      </w:pPr>
      <w:r w:rsidRPr="00B97B46">
        <w:rPr>
          <w:color w:val="000000" w:themeColor="text1"/>
        </w:rPr>
        <w:t xml:space="preserve">индивидуальные тепловые пункты (ИТП) </w:t>
      </w:r>
      <w:r>
        <w:rPr>
          <w:color w:val="000000" w:themeColor="text1"/>
        </w:rPr>
        <w:t>– теплообменники для подогрева воды</w:t>
      </w:r>
      <w:r w:rsidRPr="00B97B46">
        <w:rPr>
          <w:color w:val="000000" w:themeColor="text1"/>
        </w:rPr>
        <w:t xml:space="preserve"> </w:t>
      </w:r>
      <w:r>
        <w:rPr>
          <w:color w:val="000000" w:themeColor="text1"/>
        </w:rPr>
        <w:t>из хозпитьевого водопровода на нужды ГВС сетевой водой;</w:t>
      </w:r>
    </w:p>
    <w:p w:rsidR="00B97B46" w:rsidRDefault="00B97B46" w:rsidP="00B97B46">
      <w:pPr>
        <w:pStyle w:val="a5"/>
        <w:numPr>
          <w:ilvl w:val="0"/>
          <w:numId w:val="1"/>
        </w:numPr>
        <w:ind w:left="0" w:firstLine="709"/>
        <w:jc w:val="both"/>
        <w:rPr>
          <w:color w:val="000000" w:themeColor="text1"/>
        </w:rPr>
      </w:pPr>
      <w:r>
        <w:rPr>
          <w:color w:val="000000" w:themeColor="text1"/>
        </w:rPr>
        <w:t>газовые двухконтурные отопительные</w:t>
      </w:r>
      <w:r w:rsidR="00450A22">
        <w:rPr>
          <w:color w:val="000000" w:themeColor="text1"/>
        </w:rPr>
        <w:t xml:space="preserve"> котлы</w:t>
      </w:r>
      <w:r>
        <w:rPr>
          <w:color w:val="000000" w:themeColor="text1"/>
        </w:rPr>
        <w:t>;</w:t>
      </w:r>
    </w:p>
    <w:p w:rsidR="00450A22" w:rsidRDefault="00450A22" w:rsidP="00B97B46">
      <w:pPr>
        <w:pStyle w:val="a5"/>
        <w:numPr>
          <w:ilvl w:val="0"/>
          <w:numId w:val="1"/>
        </w:numPr>
        <w:ind w:left="0" w:firstLine="709"/>
        <w:jc w:val="both"/>
        <w:rPr>
          <w:color w:val="000000" w:themeColor="text1"/>
        </w:rPr>
      </w:pPr>
      <w:r>
        <w:rPr>
          <w:color w:val="000000" w:themeColor="text1"/>
        </w:rPr>
        <w:t>газовые проточные водонагреватели (колонки);</w:t>
      </w:r>
    </w:p>
    <w:p w:rsidR="00B97B46" w:rsidRDefault="00B97B46" w:rsidP="00B97B46">
      <w:pPr>
        <w:pStyle w:val="a5"/>
        <w:numPr>
          <w:ilvl w:val="0"/>
          <w:numId w:val="1"/>
        </w:numPr>
        <w:ind w:left="0" w:firstLine="709"/>
        <w:jc w:val="both"/>
        <w:rPr>
          <w:color w:val="000000" w:themeColor="text1"/>
        </w:rPr>
      </w:pPr>
      <w:r>
        <w:rPr>
          <w:color w:val="000000" w:themeColor="text1"/>
        </w:rPr>
        <w:t>накопительные электронагреватели</w:t>
      </w:r>
      <w:r w:rsidRPr="00B97B46">
        <w:rPr>
          <w:color w:val="000000" w:themeColor="text1"/>
        </w:rPr>
        <w:t xml:space="preserve">. </w:t>
      </w:r>
    </w:p>
    <w:p w:rsidR="00B97B46" w:rsidRPr="00B97B46" w:rsidRDefault="00B97B46" w:rsidP="00B97B46">
      <w:pPr>
        <w:ind w:firstLine="709"/>
        <w:jc w:val="both"/>
        <w:rPr>
          <w:color w:val="000000" w:themeColor="text1"/>
        </w:rPr>
      </w:pPr>
      <w:r w:rsidRPr="00B97B46">
        <w:rPr>
          <w:color w:val="000000" w:themeColor="text1"/>
        </w:rPr>
        <w:t>В этом направлении в 2019-20 годах уже выполнен большой объем работ, а именно:</w:t>
      </w:r>
    </w:p>
    <w:p w:rsidR="00B97B46" w:rsidRPr="00B97B46" w:rsidRDefault="00B97B46" w:rsidP="00B97B46">
      <w:pPr>
        <w:pStyle w:val="a5"/>
        <w:numPr>
          <w:ilvl w:val="0"/>
          <w:numId w:val="2"/>
        </w:numPr>
        <w:ind w:left="0" w:firstLine="709"/>
        <w:jc w:val="both"/>
        <w:rPr>
          <w:color w:val="000000" w:themeColor="text1"/>
        </w:rPr>
      </w:pPr>
      <w:r w:rsidRPr="00B97B46">
        <w:rPr>
          <w:color w:val="000000" w:themeColor="text1"/>
        </w:rPr>
        <w:t xml:space="preserve">установлены ИТП в 50 </w:t>
      </w:r>
      <w:r>
        <w:rPr>
          <w:color w:val="000000" w:themeColor="text1"/>
        </w:rPr>
        <w:t>многоквартирных домах (</w:t>
      </w:r>
      <w:r w:rsidRPr="00B97B46">
        <w:rPr>
          <w:color w:val="000000" w:themeColor="text1"/>
        </w:rPr>
        <w:t>МКД</w:t>
      </w:r>
      <w:r>
        <w:rPr>
          <w:color w:val="000000" w:themeColor="text1"/>
        </w:rPr>
        <w:t>)</w:t>
      </w:r>
      <w:r w:rsidRPr="00B97B46">
        <w:rPr>
          <w:color w:val="000000" w:themeColor="text1"/>
        </w:rPr>
        <w:t xml:space="preserve">;    </w:t>
      </w:r>
    </w:p>
    <w:p w:rsidR="00B97B46" w:rsidRPr="00B97B46" w:rsidRDefault="00B97B46" w:rsidP="00B97B46">
      <w:pPr>
        <w:pStyle w:val="a5"/>
        <w:numPr>
          <w:ilvl w:val="0"/>
          <w:numId w:val="2"/>
        </w:numPr>
        <w:ind w:left="0" w:firstLine="709"/>
        <w:jc w:val="both"/>
        <w:rPr>
          <w:color w:val="000000" w:themeColor="text1"/>
        </w:rPr>
      </w:pPr>
      <w:r w:rsidRPr="00B97B46">
        <w:rPr>
          <w:color w:val="000000" w:themeColor="text1"/>
        </w:rPr>
        <w:t>установлены ИТП для ГВС на 5 объектах ЦРБ;</w:t>
      </w:r>
    </w:p>
    <w:p w:rsidR="00780857" w:rsidRPr="00780857" w:rsidRDefault="00B97B46" w:rsidP="00AB5FAF">
      <w:pPr>
        <w:pStyle w:val="a5"/>
        <w:numPr>
          <w:ilvl w:val="0"/>
          <w:numId w:val="2"/>
        </w:numPr>
        <w:ind w:left="709" w:firstLine="709"/>
        <w:jc w:val="both"/>
        <w:rPr>
          <w:color w:val="000000" w:themeColor="text1"/>
        </w:rPr>
      </w:pPr>
      <w:r w:rsidRPr="00780857">
        <w:rPr>
          <w:color w:val="000000" w:themeColor="text1"/>
        </w:rPr>
        <w:t>отключены от тепловых сетей с переводом на теплоснабжение от газовых котлов 38 домов частного сектора.</w:t>
      </w:r>
    </w:p>
    <w:p w:rsidR="00780857" w:rsidRPr="00D708D0" w:rsidRDefault="00B97B46" w:rsidP="00D708D0">
      <w:pPr>
        <w:pStyle w:val="1"/>
        <w:spacing w:before="0" w:beforeAutospacing="0" w:after="0" w:afterAutospacing="0"/>
        <w:ind w:firstLine="708"/>
        <w:jc w:val="both"/>
        <w:textAlignment w:val="baseline"/>
        <w:rPr>
          <w:b w:val="0"/>
          <w:sz w:val="28"/>
          <w:szCs w:val="28"/>
        </w:rPr>
      </w:pPr>
      <w:r w:rsidRPr="00780857">
        <w:rPr>
          <w:b w:val="0"/>
          <w:color w:val="000000" w:themeColor="text1"/>
          <w:sz w:val="28"/>
          <w:szCs w:val="28"/>
        </w:rPr>
        <w:t>В 2021 году запланирован перевод оставш</w:t>
      </w:r>
      <w:r w:rsidR="00E26FCA" w:rsidRPr="00780857">
        <w:rPr>
          <w:b w:val="0"/>
          <w:color w:val="000000" w:themeColor="text1"/>
          <w:sz w:val="28"/>
          <w:szCs w:val="28"/>
        </w:rPr>
        <w:t>их</w:t>
      </w:r>
      <w:r w:rsidRPr="00780857">
        <w:rPr>
          <w:b w:val="0"/>
          <w:color w:val="000000" w:themeColor="text1"/>
          <w:sz w:val="28"/>
          <w:szCs w:val="28"/>
        </w:rPr>
        <w:t>ся МКД старой части города на ГВС от ИТП, а также перевод остальных абонентов (</w:t>
      </w:r>
      <w:r w:rsidR="00780857" w:rsidRPr="00780857">
        <w:rPr>
          <w:b w:val="0"/>
          <w:color w:val="000000" w:themeColor="text1"/>
          <w:sz w:val="28"/>
          <w:szCs w:val="28"/>
        </w:rPr>
        <w:t xml:space="preserve">индивидуальные домовладельцы, </w:t>
      </w:r>
      <w:r w:rsidRPr="00780857">
        <w:rPr>
          <w:b w:val="0"/>
          <w:color w:val="000000" w:themeColor="text1"/>
          <w:sz w:val="28"/>
          <w:szCs w:val="28"/>
        </w:rPr>
        <w:t>бюджетные учреждения, ИП и др.) на альтернативные источники ГВС.</w:t>
      </w:r>
      <w:r w:rsidR="00780857" w:rsidRPr="00780857">
        <w:rPr>
          <w:b w:val="0"/>
          <w:color w:val="000000" w:themeColor="text1"/>
          <w:sz w:val="28"/>
          <w:szCs w:val="28"/>
        </w:rPr>
        <w:t xml:space="preserve"> </w:t>
      </w:r>
      <w:r w:rsidR="00780857" w:rsidRPr="00D708D0">
        <w:rPr>
          <w:b w:val="0"/>
          <w:color w:val="000000" w:themeColor="text1"/>
          <w:sz w:val="28"/>
          <w:szCs w:val="28"/>
        </w:rPr>
        <w:t>При этом потребители, пожелавшие остаться на теплоснабжении от тепловых сетей с установкой ИТП для ГВС, будут обязаны установить счетчики тепловой энергии на основании требования ст.13 ФЗ №261 от 23.</w:t>
      </w:r>
      <w:r w:rsidR="00E560E5">
        <w:rPr>
          <w:b w:val="0"/>
          <w:color w:val="000000" w:themeColor="text1"/>
          <w:sz w:val="28"/>
          <w:szCs w:val="28"/>
        </w:rPr>
        <w:t>1</w:t>
      </w:r>
      <w:r w:rsidR="00E32811">
        <w:rPr>
          <w:b w:val="0"/>
          <w:color w:val="000000" w:themeColor="text1"/>
          <w:sz w:val="28"/>
          <w:szCs w:val="28"/>
        </w:rPr>
        <w:t>1.2009</w:t>
      </w:r>
      <w:r w:rsidR="00780857" w:rsidRPr="00D708D0">
        <w:rPr>
          <w:b w:val="0"/>
          <w:color w:val="000000" w:themeColor="text1"/>
          <w:sz w:val="28"/>
          <w:szCs w:val="28"/>
        </w:rPr>
        <w:t xml:space="preserve">г. (ред. от 26.07.2019г.) </w:t>
      </w:r>
      <w:r w:rsidR="00780857" w:rsidRPr="00D708D0">
        <w:rPr>
          <w:b w:val="0"/>
          <w:sz w:val="28"/>
          <w:szCs w:val="28"/>
        </w:rPr>
        <w:t xml:space="preserve">"Об энергосбережении и о повышении </w:t>
      </w:r>
      <w:proofErr w:type="gramStart"/>
      <w:r w:rsidR="00780857" w:rsidRPr="00D708D0">
        <w:rPr>
          <w:b w:val="0"/>
          <w:sz w:val="28"/>
          <w:szCs w:val="28"/>
        </w:rPr>
        <w:t>энергетической эффективности</w:t>
      </w:r>
      <w:proofErr w:type="gramEnd"/>
      <w:r w:rsidR="00780857" w:rsidRPr="00D708D0">
        <w:rPr>
          <w:b w:val="0"/>
          <w:sz w:val="28"/>
          <w:szCs w:val="28"/>
        </w:rPr>
        <w:t xml:space="preserve"> и о внесении изменений в </w:t>
      </w:r>
      <w:r w:rsidR="00780857" w:rsidRPr="00D708D0">
        <w:rPr>
          <w:b w:val="0"/>
          <w:sz w:val="28"/>
          <w:szCs w:val="28"/>
        </w:rPr>
        <w:lastRenderedPageBreak/>
        <w:t>отдельные законодательные акты Российской Федерации".</w:t>
      </w:r>
      <w:r w:rsidR="0098415A" w:rsidRPr="00D708D0">
        <w:rPr>
          <w:b w:val="0"/>
          <w:sz w:val="28"/>
          <w:szCs w:val="28"/>
        </w:rPr>
        <w:t xml:space="preserve"> </w:t>
      </w:r>
      <w:r w:rsidR="00780857" w:rsidRPr="00D708D0">
        <w:rPr>
          <w:b w:val="0"/>
          <w:color w:val="000000" w:themeColor="text1"/>
          <w:sz w:val="28"/>
          <w:szCs w:val="28"/>
        </w:rPr>
        <w:t xml:space="preserve">Также, согласно ст.29 данного закона, </w:t>
      </w:r>
      <w:bookmarkStart w:id="0" w:name="100355"/>
      <w:bookmarkEnd w:id="0"/>
      <w:r w:rsidR="00780857" w:rsidRPr="00D708D0">
        <w:rPr>
          <w:b w:val="0"/>
          <w:color w:val="000000" w:themeColor="text1"/>
          <w:sz w:val="28"/>
          <w:szCs w:val="28"/>
        </w:rPr>
        <w:t>«</w:t>
      </w:r>
      <w:r w:rsidR="00780857" w:rsidRPr="00D708D0">
        <w:rPr>
          <w:b w:val="0"/>
          <w:color w:val="000000"/>
          <w:sz w:val="28"/>
          <w:szCs w:val="28"/>
        </w:rPr>
        <w:t>Лица, виновные в нарушении законодательства об энергосбережении и о повышении энергетической эффективности, несут дисциплинарную, гражданскую, административную ответственность в соответствии с законодательством Российской Федерации».</w:t>
      </w:r>
    </w:p>
    <w:p w:rsidR="00B97B46" w:rsidRDefault="00B97B46" w:rsidP="00B97B46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В связи с вышеизложенным с 1 января 2022 года отбор воды из тепловых сетей старой части на нужды ГВС становится невозможным по целому ряду причин:</w:t>
      </w:r>
    </w:p>
    <w:p w:rsidR="00B97B46" w:rsidRPr="00B97B46" w:rsidRDefault="00B97B46" w:rsidP="00B97B46">
      <w:pPr>
        <w:pStyle w:val="a5"/>
        <w:numPr>
          <w:ilvl w:val="0"/>
          <w:numId w:val="3"/>
        </w:numPr>
        <w:spacing w:line="400" w:lineRule="exact"/>
        <w:ind w:left="709" w:hanging="709"/>
        <w:jc w:val="both"/>
      </w:pPr>
      <w:r w:rsidRPr="00B97B46">
        <w:t>Требование п.9 ст. 29 Федераль</w:t>
      </w:r>
      <w:bookmarkStart w:id="1" w:name="_GoBack"/>
      <w:bookmarkEnd w:id="1"/>
      <w:r w:rsidRPr="00B97B46">
        <w:t>ного закона «О теплоснабжении» № 190-ФЗ от 27.07.2010 г.</w:t>
      </w:r>
    </w:p>
    <w:p w:rsidR="00B97B46" w:rsidRPr="00B97B46" w:rsidRDefault="00B97B46" w:rsidP="00B97B46">
      <w:pPr>
        <w:pStyle w:val="a5"/>
        <w:numPr>
          <w:ilvl w:val="0"/>
          <w:numId w:val="3"/>
        </w:numPr>
        <w:spacing w:line="400" w:lineRule="exact"/>
        <w:ind w:left="709" w:hanging="709"/>
        <w:jc w:val="both"/>
      </w:pPr>
      <w:r w:rsidRPr="00B97B46">
        <w:t xml:space="preserve">После выполнения всех мероприятий по переводу старой части города Заинска на закрытую схему теплоснабжения, с целью выявления участков потерь теплоносителя и несанкционированного </w:t>
      </w:r>
      <w:proofErr w:type="spellStart"/>
      <w:r w:rsidRPr="00B97B46">
        <w:t>водоразбора</w:t>
      </w:r>
      <w:proofErr w:type="spellEnd"/>
      <w:r w:rsidRPr="00B97B46">
        <w:t>, в сетевую воду будет регулярно вводиться органический краситель зеленного цвета «</w:t>
      </w:r>
      <w:proofErr w:type="spellStart"/>
      <w:r w:rsidRPr="00B97B46">
        <w:t>Уранин</w:t>
      </w:r>
      <w:proofErr w:type="spellEnd"/>
      <w:r w:rsidRPr="00B97B46">
        <w:t>».</w:t>
      </w:r>
    </w:p>
    <w:p w:rsidR="00B97B46" w:rsidRDefault="00B97B46" w:rsidP="00B97B46">
      <w:pPr>
        <w:pStyle w:val="a5"/>
        <w:numPr>
          <w:ilvl w:val="0"/>
          <w:numId w:val="3"/>
        </w:numPr>
        <w:spacing w:line="400" w:lineRule="exact"/>
        <w:ind w:left="709" w:hanging="709"/>
        <w:jc w:val="both"/>
      </w:pPr>
      <w:r w:rsidRPr="00B97B46">
        <w:t xml:space="preserve">После 1 января 2022 года случаи выявления фактов </w:t>
      </w:r>
      <w:proofErr w:type="spellStart"/>
      <w:r w:rsidRPr="00B97B46">
        <w:t>водоразбора</w:t>
      </w:r>
      <w:proofErr w:type="spellEnd"/>
      <w:r w:rsidRPr="00B97B46">
        <w:t xml:space="preserve"> сетевой воды для нужд ГВС инспектирующими органами </w:t>
      </w:r>
      <w:proofErr w:type="spellStart"/>
      <w:r w:rsidRPr="00B97B46">
        <w:t>Ростехнадзора</w:t>
      </w:r>
      <w:proofErr w:type="spellEnd"/>
      <w:r w:rsidRPr="00B97B46">
        <w:t xml:space="preserve"> и </w:t>
      </w:r>
      <w:proofErr w:type="spellStart"/>
      <w:r w:rsidRPr="00B97B46">
        <w:t>Роспотребнадзора</w:t>
      </w:r>
      <w:proofErr w:type="spellEnd"/>
      <w:r w:rsidRPr="00B97B46">
        <w:t xml:space="preserve"> повлекут за собой привлечение к административной ответственности.</w:t>
      </w:r>
    </w:p>
    <w:p w:rsidR="00780857" w:rsidRPr="00B97B46" w:rsidRDefault="00780857" w:rsidP="00780857">
      <w:pPr>
        <w:pStyle w:val="a5"/>
        <w:spacing w:line="400" w:lineRule="exact"/>
        <w:ind w:left="709"/>
        <w:jc w:val="both"/>
      </w:pPr>
    </w:p>
    <w:p w:rsidR="00B97B46" w:rsidRPr="00B97B46" w:rsidRDefault="00B97B46" w:rsidP="00B97B46">
      <w:pPr>
        <w:ind w:firstLine="709"/>
        <w:jc w:val="both"/>
        <w:rPr>
          <w:color w:val="000000" w:themeColor="text1"/>
        </w:rPr>
      </w:pPr>
    </w:p>
    <w:p w:rsidR="00B87AF7" w:rsidRPr="00B97B46" w:rsidRDefault="00B97B46" w:rsidP="00B97B46">
      <w:pPr>
        <w:ind w:firstLine="709"/>
        <w:jc w:val="both"/>
      </w:pPr>
      <w:bookmarkStart w:id="2" w:name="dst100031"/>
      <w:bookmarkEnd w:id="2"/>
      <w:r w:rsidRPr="00B97B46">
        <w:rPr>
          <w:color w:val="000000" w:themeColor="text1"/>
        </w:rPr>
        <w:t> </w:t>
      </w:r>
    </w:p>
    <w:sectPr w:rsidR="00B87AF7" w:rsidRPr="00B97B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36E4F"/>
    <w:multiLevelType w:val="hybridMultilevel"/>
    <w:tmpl w:val="3E5468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8402A6"/>
    <w:multiLevelType w:val="hybridMultilevel"/>
    <w:tmpl w:val="7646C624"/>
    <w:lvl w:ilvl="0" w:tplc="CB16AF7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76143907"/>
    <w:multiLevelType w:val="hybridMultilevel"/>
    <w:tmpl w:val="000044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59F"/>
    <w:rsid w:val="00450A22"/>
    <w:rsid w:val="00502566"/>
    <w:rsid w:val="005E13AE"/>
    <w:rsid w:val="00642F52"/>
    <w:rsid w:val="00780857"/>
    <w:rsid w:val="0098415A"/>
    <w:rsid w:val="00B87AF7"/>
    <w:rsid w:val="00B97B46"/>
    <w:rsid w:val="00D708D0"/>
    <w:rsid w:val="00E26FCA"/>
    <w:rsid w:val="00E32811"/>
    <w:rsid w:val="00E560E5"/>
    <w:rsid w:val="00E9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E2BB5"/>
  <w15:chartTrackingRefBased/>
  <w15:docId w15:val="{1D747F17-CA57-4AB3-959B-ADBA41D9A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97B46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7B4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B97B46"/>
    <w:rPr>
      <w:rFonts w:eastAsia="Times New Roman"/>
      <w:b/>
      <w:bCs/>
      <w:kern w:val="36"/>
      <w:sz w:val="48"/>
      <w:szCs w:val="48"/>
      <w:lang w:eastAsia="ru-RU"/>
    </w:rPr>
  </w:style>
  <w:style w:type="character" w:customStyle="1" w:styleId="hl">
    <w:name w:val="hl"/>
    <w:basedOn w:val="a0"/>
    <w:rsid w:val="00B97B46"/>
  </w:style>
  <w:style w:type="character" w:styleId="a4">
    <w:name w:val="FollowedHyperlink"/>
    <w:basedOn w:val="a0"/>
    <w:uiPriority w:val="99"/>
    <w:semiHidden/>
    <w:unhideWhenUsed/>
    <w:rsid w:val="00B97B46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B97B4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50A2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50A22"/>
    <w:rPr>
      <w:rFonts w:ascii="Segoe UI" w:hAnsi="Segoe UI" w:cs="Segoe UI"/>
      <w:sz w:val="18"/>
      <w:szCs w:val="18"/>
    </w:rPr>
  </w:style>
  <w:style w:type="paragraph" w:customStyle="1" w:styleId="pboth">
    <w:name w:val="pboth"/>
    <w:basedOn w:val="a"/>
    <w:rsid w:val="00780857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3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3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7374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9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2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Тихонов Евгений Георгиевич</cp:lastModifiedBy>
  <cp:revision>11</cp:revision>
  <cp:lastPrinted>2021-04-06T11:41:00Z</cp:lastPrinted>
  <dcterms:created xsi:type="dcterms:W3CDTF">2021-04-06T04:54:00Z</dcterms:created>
  <dcterms:modified xsi:type="dcterms:W3CDTF">2021-04-08T10:40:00Z</dcterms:modified>
</cp:coreProperties>
</file>