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83" w:rsidRDefault="00BF5883" w:rsidP="00BF5883"/>
    <w:p w:rsidR="00BF5883" w:rsidRDefault="00BF5883" w:rsidP="00BF5883">
      <w:pPr>
        <w:ind w:left="8505"/>
      </w:pPr>
      <w:r>
        <w:t xml:space="preserve">Приложение </w:t>
      </w:r>
    </w:p>
    <w:p w:rsidR="00BF5883" w:rsidRDefault="00BF5883" w:rsidP="00BF5883">
      <w:pPr>
        <w:ind w:left="8505"/>
      </w:pPr>
      <w:r>
        <w:t>к порядку ведения электронно-информационного</w:t>
      </w:r>
    </w:p>
    <w:p w:rsidR="00BF5883" w:rsidRDefault="00BF5883" w:rsidP="00BF5883">
      <w:pPr>
        <w:ind w:left="8505"/>
      </w:pPr>
      <w:r>
        <w:t>реестра актов реагирования, поступающих</w:t>
      </w:r>
    </w:p>
    <w:p w:rsidR="00BF5883" w:rsidRDefault="00BF5883" w:rsidP="00BF5883">
      <w:pPr>
        <w:ind w:left="8505"/>
      </w:pPr>
      <w:r>
        <w:t>от правоохранительных и контрольно-надзорных органов,</w:t>
      </w:r>
    </w:p>
    <w:p w:rsidR="00BF5883" w:rsidRDefault="00BF5883" w:rsidP="00BF5883">
      <w:pPr>
        <w:ind w:left="8505"/>
      </w:pPr>
      <w:r>
        <w:t>и результатов их исполнения</w:t>
      </w:r>
    </w:p>
    <w:p w:rsidR="00BF5883" w:rsidRDefault="00BF5883" w:rsidP="00BF5883">
      <w:pPr>
        <w:rPr>
          <w:sz w:val="20"/>
          <w:szCs w:val="20"/>
        </w:rPr>
      </w:pPr>
    </w:p>
    <w:p w:rsidR="00BF5883" w:rsidRDefault="00BF5883" w:rsidP="00BF5883">
      <w:pPr>
        <w:rPr>
          <w:sz w:val="20"/>
          <w:szCs w:val="20"/>
        </w:rPr>
      </w:pPr>
    </w:p>
    <w:p w:rsidR="00BF5883" w:rsidRDefault="00BF5883" w:rsidP="00BF5883">
      <w:pPr>
        <w:rPr>
          <w:sz w:val="20"/>
          <w:szCs w:val="20"/>
        </w:rPr>
      </w:pPr>
    </w:p>
    <w:p w:rsidR="00BF5883" w:rsidRDefault="00BF5883" w:rsidP="00BF588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Форма электронно-информационного реестра поступивших актов реагирования от правоохранительных или контрольно-надзорных органов и результатов их исполнения</w:t>
      </w:r>
    </w:p>
    <w:p w:rsidR="00BF5883" w:rsidRDefault="00BF5883" w:rsidP="00BF5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bookmarkEnd w:id="0"/>
    <w:p w:rsidR="00BF5883" w:rsidRDefault="00BF5883" w:rsidP="00BF5883">
      <w:pPr>
        <w:jc w:val="center"/>
        <w:rPr>
          <w:b/>
        </w:rPr>
      </w:pPr>
    </w:p>
    <w:tbl>
      <w:tblPr>
        <w:tblW w:w="161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57"/>
        <w:gridCol w:w="1436"/>
        <w:gridCol w:w="3747"/>
        <w:gridCol w:w="2268"/>
        <w:gridCol w:w="1701"/>
        <w:gridCol w:w="1701"/>
        <w:gridCol w:w="2268"/>
        <w:gridCol w:w="1166"/>
      </w:tblGrid>
      <w:tr w:rsidR="00BF5883" w:rsidTr="00FA2FEC">
        <w:trPr>
          <w:cantSplit/>
          <w:trHeight w:val="404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Дата и номер акта реагирования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Наименование органа, принявшего акт реагирования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Предмет акта реагирования </w:t>
            </w:r>
            <w:r>
              <w:rPr>
                <w:b/>
                <w:bCs/>
                <w:sz w:val="16"/>
                <w:szCs w:val="16"/>
                <w:lang w:eastAsia="en-US"/>
              </w:rPr>
              <w:t>(нарушенные нормы законодательства)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Должностное лицо в отношении которого принят акт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Срок исполнения акта и устранения нарушений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Сведения об исполнении акта реагирования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3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Сведения о частичном исполнении акта реагирования(принятые меры)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Причины неисполнения акта</w:t>
            </w: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1611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EC60CC">
            <w:pPr>
              <w:spacing w:line="256" w:lineRule="auto"/>
              <w:ind w:left="34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Нижнебишевск</w:t>
            </w:r>
            <w:r w:rsidR="00BF5883">
              <w:rPr>
                <w:b/>
                <w:sz w:val="16"/>
                <w:szCs w:val="16"/>
                <w:lang w:eastAsia="en-US"/>
              </w:rPr>
              <w:t>ое</w:t>
            </w:r>
            <w:proofErr w:type="spellEnd"/>
            <w:r w:rsidR="00BF5883">
              <w:rPr>
                <w:b/>
                <w:sz w:val="16"/>
                <w:szCs w:val="16"/>
                <w:lang w:eastAsia="en-US"/>
              </w:rPr>
              <w:t xml:space="preserve"> СП</w:t>
            </w: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FA2FEC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13.01.2020 № 02-08-02/</w:t>
            </w:r>
            <w:r w:rsidR="00FA2FEC">
              <w:rPr>
                <w:sz w:val="16"/>
                <w:szCs w:val="16"/>
                <w:lang w:eastAsia="en-US"/>
              </w:rPr>
              <w:t>60</w:t>
            </w:r>
            <w:r>
              <w:rPr>
                <w:sz w:val="16"/>
                <w:szCs w:val="16"/>
                <w:lang w:eastAsia="en-US"/>
              </w:rPr>
              <w:t>-2020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4B4E91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Протест на отдельные положения решения Совета Заинского муниципального района Республики Татарстан от 26.08.2016 №124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FA2FE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дней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Отправлено промежуточное письмо. Принято в работу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22.01.2020 № </w:t>
            </w:r>
            <w:r w:rsidR="00EC60CC">
              <w:rPr>
                <w:sz w:val="16"/>
                <w:szCs w:val="16"/>
                <w:lang w:eastAsia="en-US"/>
              </w:rPr>
              <w:t>02-08-01/95-2020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EC60C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Протест на отдельные положения решения Совета </w:t>
            </w:r>
            <w:r w:rsidR="00EC60CC">
              <w:rPr>
                <w:sz w:val="16"/>
                <w:szCs w:val="16"/>
                <w:lang w:eastAsia="en-US"/>
              </w:rPr>
              <w:t>Нижнебишевск</w:t>
            </w:r>
            <w:r>
              <w:rPr>
                <w:sz w:val="16"/>
                <w:szCs w:val="16"/>
                <w:lang w:eastAsia="en-US"/>
              </w:rPr>
              <w:t xml:space="preserve">ого сельского поселения Заинского муниципального района Республики Татарстан от </w:t>
            </w:r>
            <w:r w:rsidR="00EC60CC">
              <w:rPr>
                <w:sz w:val="16"/>
                <w:szCs w:val="16"/>
                <w:lang w:eastAsia="en-US"/>
              </w:rPr>
              <w:t>05</w:t>
            </w:r>
            <w:r>
              <w:rPr>
                <w:sz w:val="16"/>
                <w:szCs w:val="16"/>
                <w:lang w:eastAsia="en-US"/>
              </w:rPr>
              <w:t>.0</w:t>
            </w:r>
            <w:r w:rsidR="00EC60CC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.201</w:t>
            </w:r>
            <w:r w:rsidR="00EC60CC">
              <w:rPr>
                <w:sz w:val="16"/>
                <w:szCs w:val="16"/>
                <w:lang w:eastAsia="en-US"/>
              </w:rPr>
              <w:t>4</w:t>
            </w:r>
            <w:r>
              <w:rPr>
                <w:sz w:val="16"/>
                <w:szCs w:val="16"/>
                <w:lang w:eastAsia="en-US"/>
              </w:rPr>
              <w:t xml:space="preserve"> № 1</w:t>
            </w:r>
            <w:r w:rsidR="00EC60CC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Глава СП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ближайшем заседании Совета СП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EC60CC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23.01.2020 № 02-08-02/11</w:t>
            </w:r>
            <w:r w:rsidR="00EC60CC">
              <w:rPr>
                <w:sz w:val="16"/>
                <w:szCs w:val="16"/>
                <w:lang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Представление об устранении нарушений требований законодательства в сфере обращения с твердыми коммунальными отходами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Отправлено промежуточное письмо. Принято в работу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EC60CC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24.01.2020 № 02-08-02/14</w:t>
            </w:r>
            <w:r w:rsidR="00EC60CC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Представление об устранении нарушений законодательства о порядке рассмотрения обращений граждан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EC60CC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21.02.2020 № 02-08-02/2</w:t>
            </w:r>
            <w:r w:rsidR="00EC60CC">
              <w:rPr>
                <w:sz w:val="16"/>
                <w:szCs w:val="16"/>
                <w:lang w:eastAsia="en-US"/>
              </w:rPr>
              <w:t>23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Представление об устранении нарушений бюджетного законодательства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EC60CC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12.03.2020 № 02-08-02/26</w:t>
            </w:r>
            <w:r w:rsidR="00EC60CC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Представление об   устранении нарушений требований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Принято в работу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EC60CC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16.03.2020 № 02-08-01/29</w:t>
            </w:r>
            <w:r w:rsidR="00EC60CC">
              <w:rPr>
                <w:sz w:val="16"/>
                <w:szCs w:val="16"/>
                <w:lang w:eastAsia="en-US"/>
              </w:rPr>
              <w:t>5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EC60C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Протест на отдельные положения постановления Исполнительного комитета </w:t>
            </w:r>
            <w:r w:rsidR="00EC60CC">
              <w:rPr>
                <w:sz w:val="16"/>
                <w:szCs w:val="16"/>
                <w:lang w:eastAsia="en-US"/>
              </w:rPr>
              <w:t>Нижнебишевск</w:t>
            </w:r>
            <w:r>
              <w:rPr>
                <w:sz w:val="16"/>
                <w:szCs w:val="16"/>
                <w:lang w:eastAsia="en-US"/>
              </w:rPr>
              <w:t xml:space="preserve">ого сельского поселения от </w:t>
            </w:r>
            <w:r w:rsidR="00EC60CC">
              <w:rPr>
                <w:sz w:val="16"/>
                <w:szCs w:val="16"/>
                <w:lang w:eastAsia="en-US"/>
              </w:rPr>
              <w:t>23</w:t>
            </w:r>
            <w:r>
              <w:rPr>
                <w:sz w:val="16"/>
                <w:szCs w:val="16"/>
                <w:lang w:eastAsia="en-US"/>
              </w:rPr>
              <w:t xml:space="preserve">.05.2019 № </w:t>
            </w:r>
            <w:r w:rsidR="00EC60CC">
              <w:rPr>
                <w:sz w:val="16"/>
                <w:szCs w:val="16"/>
                <w:lang w:eastAsia="en-US"/>
              </w:rPr>
              <w:t>14</w:t>
            </w:r>
            <w:r>
              <w:rPr>
                <w:sz w:val="16"/>
                <w:szCs w:val="16"/>
                <w:lang w:eastAsia="en-US"/>
              </w:rPr>
              <w:t xml:space="preserve"> «Об утверждении административного регламента предоставления муниципальной услуги о порядке совершения нотариальных действий администрацией </w:t>
            </w:r>
            <w:r w:rsidR="00EC60CC">
              <w:rPr>
                <w:sz w:val="16"/>
                <w:szCs w:val="16"/>
                <w:lang w:eastAsia="en-US"/>
              </w:rPr>
              <w:t>Нижнебишевск</w:t>
            </w:r>
            <w:r>
              <w:rPr>
                <w:sz w:val="16"/>
                <w:szCs w:val="16"/>
                <w:lang w:eastAsia="en-US"/>
              </w:rPr>
              <w:t>ого сельского поселения Заинского муниципального района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100"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дней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20.05.2020 </w:t>
            </w:r>
          </w:p>
          <w:p w:rsidR="00BF5883" w:rsidRDefault="004B4E91" w:rsidP="00EC60C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02-08-01/Пр</w:t>
            </w:r>
            <w:r w:rsidR="00BF5883">
              <w:rPr>
                <w:sz w:val="16"/>
                <w:szCs w:val="16"/>
                <w:lang w:eastAsia="en-US"/>
              </w:rPr>
              <w:t>дп</w:t>
            </w:r>
            <w:r w:rsidR="00EC60CC">
              <w:rPr>
                <w:sz w:val="16"/>
                <w:szCs w:val="16"/>
                <w:lang w:eastAsia="en-US"/>
              </w:rPr>
              <w:t>41</w:t>
            </w:r>
            <w:r w:rsidR="00BF5883"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4B4E9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Протест на распоряжение № </w:t>
            </w:r>
            <w:r w:rsidR="004B4E91">
              <w:rPr>
                <w:sz w:val="16"/>
                <w:szCs w:val="16"/>
                <w:lang w:eastAsia="en-US"/>
              </w:rPr>
              <w:t>35</w:t>
            </w:r>
            <w:r>
              <w:rPr>
                <w:sz w:val="16"/>
                <w:szCs w:val="16"/>
                <w:lang w:eastAsia="en-US"/>
              </w:rPr>
              <w:t xml:space="preserve"> от </w:t>
            </w:r>
            <w:r w:rsidR="004B4E91">
              <w:rPr>
                <w:sz w:val="16"/>
                <w:szCs w:val="16"/>
                <w:lang w:eastAsia="en-US"/>
              </w:rPr>
              <w:t>10</w:t>
            </w:r>
            <w:r>
              <w:rPr>
                <w:sz w:val="16"/>
                <w:szCs w:val="16"/>
                <w:lang w:eastAsia="en-US"/>
              </w:rPr>
              <w:t>.06.2019 «О назначении контрактного управляющего»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дней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Отправлено промежуточное письмо. Принято в работу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05.06.2020</w:t>
            </w:r>
          </w:p>
          <w:p w:rsidR="00BF5883" w:rsidRDefault="00BF5883" w:rsidP="004B4E9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02-08-02/</w:t>
            </w:r>
            <w:proofErr w:type="spellStart"/>
            <w:r>
              <w:rPr>
                <w:sz w:val="16"/>
                <w:szCs w:val="16"/>
                <w:lang w:eastAsia="en-US"/>
              </w:rPr>
              <w:t>Прдп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r w:rsidR="004B4E91">
              <w:rPr>
                <w:sz w:val="16"/>
                <w:szCs w:val="16"/>
                <w:lang w:eastAsia="en-US"/>
              </w:rPr>
              <w:t>70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Представление об устранении нарушений требований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Отправлено промежуточное письмо. Принято в работу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30.06.2020</w:t>
            </w:r>
          </w:p>
          <w:p w:rsidR="00BF5883" w:rsidRDefault="00BF5883" w:rsidP="004B4E9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№02-08-01/</w:t>
            </w:r>
            <w:proofErr w:type="spellStart"/>
            <w:r>
              <w:rPr>
                <w:sz w:val="16"/>
                <w:szCs w:val="16"/>
                <w:lang w:eastAsia="en-US"/>
              </w:rPr>
              <w:t>Прдп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10</w:t>
            </w:r>
            <w:r w:rsidR="004B4E91">
              <w:rPr>
                <w:sz w:val="16"/>
                <w:szCs w:val="16"/>
                <w:lang w:eastAsia="en-US"/>
              </w:rPr>
              <w:t>3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4B4E9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Протест на решение Совета </w:t>
            </w:r>
            <w:r w:rsidR="00EC60CC">
              <w:rPr>
                <w:sz w:val="16"/>
                <w:szCs w:val="16"/>
                <w:lang w:eastAsia="en-US"/>
              </w:rPr>
              <w:t>Нижнебишевск</w:t>
            </w:r>
            <w:r>
              <w:rPr>
                <w:sz w:val="16"/>
                <w:szCs w:val="16"/>
                <w:lang w:eastAsia="en-US"/>
              </w:rPr>
              <w:t xml:space="preserve">ого сельского поселения Заинского муниципального района </w:t>
            </w:r>
            <w:proofErr w:type="spellStart"/>
            <w:r>
              <w:rPr>
                <w:sz w:val="16"/>
                <w:szCs w:val="16"/>
                <w:lang w:eastAsia="en-US"/>
              </w:rPr>
              <w:t>Републики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Татарстан от 14.11.2014 года №1</w:t>
            </w:r>
            <w:r w:rsidR="004B4E91">
              <w:rPr>
                <w:sz w:val="16"/>
                <w:szCs w:val="16"/>
                <w:lang w:eastAsia="en-US"/>
              </w:rPr>
              <w:t xml:space="preserve">43 </w:t>
            </w:r>
            <w:r>
              <w:rPr>
                <w:sz w:val="16"/>
                <w:szCs w:val="16"/>
                <w:lang w:eastAsia="en-US"/>
              </w:rPr>
              <w:t>«О налоге на имущество физических лиц»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right="10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дней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03.09.2020</w:t>
            </w:r>
          </w:p>
          <w:p w:rsidR="00BF5883" w:rsidRDefault="00BF5883" w:rsidP="004B4E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sz w:val="16"/>
                <w:szCs w:val="16"/>
                <w:lang w:eastAsia="en-US"/>
              </w:rPr>
              <w:t>Прдп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14</w:t>
            </w:r>
            <w:r w:rsidR="004B4E91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Представление об устранении нарушений законодательства в сфере водоснабжения и водоотведения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25.09.2020 </w:t>
            </w:r>
          </w:p>
          <w:p w:rsidR="00BF5883" w:rsidRDefault="00BF5883" w:rsidP="004B4E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№ 02-08-02/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Прдп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17</w:t>
            </w:r>
            <w:r w:rsidR="004B4E91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Представление об устранений нарушений требований федерального законодательства о безопасности гидротехнических сооружений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006E1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Направлен ответ 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29.09.2020</w:t>
            </w:r>
          </w:p>
          <w:p w:rsidR="00BF5883" w:rsidRDefault="00BF5883" w:rsidP="004B4E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02-08-02/</w:t>
            </w:r>
            <w:proofErr w:type="spellStart"/>
            <w:r>
              <w:rPr>
                <w:sz w:val="16"/>
                <w:szCs w:val="16"/>
                <w:lang w:eastAsia="en-US"/>
              </w:rPr>
              <w:t>Прдп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1</w:t>
            </w:r>
            <w:r w:rsidR="004B4E91">
              <w:rPr>
                <w:sz w:val="16"/>
                <w:szCs w:val="16"/>
                <w:lang w:eastAsia="en-US"/>
              </w:rPr>
              <w:t>91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Представление об устранении нарушений законодательства о приватизации государственного и муниципального имущества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 месяц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Находится в разработке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F5883" w:rsidTr="00FA2FEC">
        <w:trPr>
          <w:cantSplit/>
          <w:trHeight w:val="293"/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 w:rsidP="00540879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30.09.2020</w:t>
            </w:r>
          </w:p>
          <w:p w:rsidR="00BF5883" w:rsidRDefault="00BF5883" w:rsidP="004B4E9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 02-08-05/36</w:t>
            </w:r>
            <w:r w:rsidR="004B4E91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-20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Заинская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городская прокуратура</w:t>
            </w:r>
          </w:p>
        </w:tc>
        <w:tc>
          <w:tcPr>
            <w:tcW w:w="3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Требование об изменении нормативного правового акта с целью исключения выявленного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коррупциогенного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фактора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Руководитель Исполнительного комитета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дней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F5883" w:rsidRDefault="00BF5883" w:rsidP="00006E13">
            <w:pPr>
              <w:spacing w:line="256" w:lineRule="auto"/>
              <w:ind w:left="3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Рассмотрено на заседание работников </w:t>
            </w:r>
            <w:r w:rsidR="00EC60CC">
              <w:rPr>
                <w:sz w:val="16"/>
                <w:szCs w:val="16"/>
                <w:lang w:eastAsia="en-US"/>
              </w:rPr>
              <w:t>Нижнебишевск</w:t>
            </w:r>
            <w:r>
              <w:rPr>
                <w:sz w:val="16"/>
                <w:szCs w:val="16"/>
                <w:lang w:eastAsia="en-US"/>
              </w:rPr>
              <w:t>ого сельского поселения, направлен проект постановления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5883" w:rsidRDefault="00BF5883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F5883" w:rsidRDefault="00BF5883" w:rsidP="00BF5883">
      <w:pPr>
        <w:rPr>
          <w:sz w:val="18"/>
          <w:szCs w:val="18"/>
        </w:rPr>
      </w:pPr>
    </w:p>
    <w:p w:rsidR="00B34B31" w:rsidRDefault="00B34B31"/>
    <w:sectPr w:rsidR="00B34B31" w:rsidSect="00BF58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406B5"/>
    <w:multiLevelType w:val="hybridMultilevel"/>
    <w:tmpl w:val="EA6005FE"/>
    <w:lvl w:ilvl="0" w:tplc="38129C3C">
      <w:start w:val="1"/>
      <w:numFmt w:val="decimal"/>
      <w:lvlText w:val="%1)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3"/>
    <w:rsid w:val="00006E13"/>
    <w:rsid w:val="004B4E91"/>
    <w:rsid w:val="00B34B31"/>
    <w:rsid w:val="00BF5883"/>
    <w:rsid w:val="00EC60CC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7BBB-2BCF-4993-88D5-68B70D9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Довольный пользователь Microsoft Office</cp:lastModifiedBy>
  <cp:revision>3</cp:revision>
  <dcterms:created xsi:type="dcterms:W3CDTF">2021-03-03T06:56:00Z</dcterms:created>
  <dcterms:modified xsi:type="dcterms:W3CDTF">2021-03-03T07:15:00Z</dcterms:modified>
</cp:coreProperties>
</file>