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E3" w:rsidRPr="001809E3" w:rsidRDefault="001809E3" w:rsidP="001809E3">
      <w:pPr>
        <w:pStyle w:val="a4"/>
        <w:spacing w:line="430" w:lineRule="atLeast"/>
        <w:jc w:val="center"/>
        <w:rPr>
          <w:rFonts w:ascii="Helvetica" w:hAnsi="Helvetica" w:cs="Helvetica"/>
          <w:color w:val="333333"/>
          <w:sz w:val="30"/>
          <w:szCs w:val="30"/>
        </w:rPr>
      </w:pPr>
      <w:r w:rsidRPr="001809E3">
        <w:rPr>
          <w:rFonts w:ascii="Helvetica" w:hAnsi="Helvetica" w:cs="Helvetica"/>
          <w:color w:val="333333"/>
          <w:sz w:val="30"/>
          <w:szCs w:val="30"/>
        </w:rPr>
        <w:t>Как понять, что у ребёнка вши?</w:t>
      </w:r>
    </w:p>
    <w:p w:rsidR="001809E3" w:rsidRDefault="001809E3" w:rsidP="001809E3">
      <w:pPr>
        <w:pStyle w:val="a4"/>
        <w:spacing w:line="430" w:lineRule="atLeast"/>
        <w:jc w:val="center"/>
        <w:rPr>
          <w:rFonts w:ascii="Helvetica" w:hAnsi="Helvetica" w:cs="Helvetica"/>
          <w:color w:val="333333"/>
          <w:sz w:val="30"/>
          <w:szCs w:val="30"/>
          <w:lang/>
        </w:rPr>
      </w:pPr>
      <w:proofErr w:type="spellStart"/>
      <w:r>
        <w:rPr>
          <w:rStyle w:val="a3"/>
          <w:rFonts w:ascii="Helvetica" w:hAnsi="Helvetica" w:cs="Helvetica"/>
          <w:color w:val="333333"/>
          <w:sz w:val="30"/>
          <w:szCs w:val="30"/>
          <w:lang/>
        </w:rPr>
        <w:t>Первые</w:t>
      </w:r>
      <w:proofErr w:type="spellEnd"/>
      <w:r>
        <w:rPr>
          <w:rStyle w:val="a3"/>
          <w:rFonts w:ascii="Helvetica" w:hAnsi="Helvetica" w:cs="Helvetica"/>
          <w:color w:val="333333"/>
          <w:sz w:val="30"/>
          <w:szCs w:val="30"/>
          <w:lang/>
        </w:rPr>
        <w:t xml:space="preserve"> </w:t>
      </w:r>
      <w:proofErr w:type="spellStart"/>
      <w:r>
        <w:rPr>
          <w:rStyle w:val="a3"/>
          <w:rFonts w:ascii="Helvetica" w:hAnsi="Helvetica" w:cs="Helvetica"/>
          <w:color w:val="333333"/>
          <w:sz w:val="30"/>
          <w:szCs w:val="30"/>
          <w:lang/>
        </w:rPr>
        <w:t>симптомы</w:t>
      </w:r>
      <w:proofErr w:type="spellEnd"/>
      <w:r>
        <w:rPr>
          <w:rStyle w:val="a3"/>
          <w:rFonts w:ascii="Helvetica" w:hAnsi="Helvetica" w:cs="Helvetica"/>
          <w:color w:val="333333"/>
          <w:sz w:val="30"/>
          <w:szCs w:val="30"/>
          <w:lang/>
        </w:rPr>
        <w:t>:</w:t>
      </w:r>
    </w:p>
    <w:p w:rsidR="001809E3" w:rsidRDefault="001809E3" w:rsidP="001809E3">
      <w:pPr>
        <w:pStyle w:val="a4"/>
        <w:spacing w:line="430" w:lineRule="atLeast"/>
        <w:jc w:val="center"/>
        <w:rPr>
          <w:rFonts w:ascii="Helvetica" w:hAnsi="Helvetica" w:cs="Helvetica"/>
          <w:color w:val="333333"/>
          <w:sz w:val="30"/>
          <w:szCs w:val="30"/>
          <w:lang/>
        </w:rPr>
      </w:pPr>
      <w:r>
        <w:rPr>
          <w:rFonts w:ascii="Helvetica" w:hAnsi="Helvetica" w:cs="Helvetica"/>
          <w:b/>
          <w:bCs/>
          <w:noProof/>
          <w:color w:val="333333"/>
          <w:sz w:val="30"/>
          <w:szCs w:val="30"/>
        </w:rPr>
        <w:drawing>
          <wp:inline distT="0" distB="0" distL="0" distR="0">
            <wp:extent cx="6100445" cy="2852420"/>
            <wp:effectExtent l="19050" t="0" r="0" b="0"/>
            <wp:docPr id="1" name="Рисунок 1" descr="http://www.fbuz16.ru/repository/images/%D0%BF%D0%B5%D0%B4%D0%B8%D0%BA%D1%83%D0%BB%D0%B5%D0%B7%20%D0%BD%D0%B0%20%D0%B3%D0%BE%D0%BB%D0%BE%D0%B2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buz16.ru/repository/images/%D0%BF%D0%B5%D0%B4%D0%B8%D0%BA%D1%83%D0%BB%D0%B5%D0%B7%20%D0%BD%D0%B0%20%D0%B3%D0%BE%D0%BB%D0%BE%D0%B2%D0%B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E3" w:rsidRPr="001809E3" w:rsidRDefault="001809E3" w:rsidP="001809E3">
      <w:pPr>
        <w:pStyle w:val="a4"/>
        <w:spacing w:line="430" w:lineRule="atLeast"/>
        <w:jc w:val="both"/>
        <w:rPr>
          <w:rFonts w:ascii="Helvetica" w:hAnsi="Helvetica" w:cs="Helvetica"/>
          <w:color w:val="333333"/>
          <w:sz w:val="30"/>
          <w:szCs w:val="30"/>
        </w:rPr>
      </w:pPr>
      <w:r w:rsidRPr="001809E3">
        <w:rPr>
          <w:rFonts w:ascii="Helvetica" w:hAnsi="Helvetica" w:cs="Helvetica"/>
          <w:color w:val="333333"/>
          <w:sz w:val="30"/>
          <w:szCs w:val="30"/>
        </w:rPr>
        <w:t>1. Зуд. Возникает чаще за ушами, на затылке, на шее. Это излюбленная локализация паразита объясняется более высокой температурой в этих областях. Зуд — это аллергическая реакция организма на укус и слюну, которая при этом выделяется у насекомого. Проявляется он, как правило, не раньше чем через 10 дней после заражения, так как к этому моменту количество зрелых особей достигает большого количества, а значит — больше укусов и больше слюны.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2. Наличие вшей в волосах. При большом количестве насекомых и при хорошем освещении вы можете их заметить невооружённым глазом. Но зачастую их не видно, потому как размеры паразита маленькие, от 2 — 4 мм, и скорость их передвижения большая.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3. Наличие гнид у корней волос. Гниды, а по-другому яйца паразита похожи на кунжутное семечко бледно-жёлтого или белого цвета. Часто гниды путают с перхотью. Когда зрелая особь выходит из яйца, то оно остаётся висеть пустым, примерно на расстоянии 1 см от корня волоса.</w:t>
      </w:r>
    </w:p>
    <w:p w:rsidR="001809E3" w:rsidRPr="001809E3" w:rsidRDefault="001809E3" w:rsidP="001809E3">
      <w:pPr>
        <w:pStyle w:val="a4"/>
        <w:spacing w:line="430" w:lineRule="atLeast"/>
        <w:jc w:val="center"/>
        <w:rPr>
          <w:rFonts w:ascii="Helvetica" w:hAnsi="Helvetica" w:cs="Helvetica"/>
          <w:color w:val="333333"/>
          <w:sz w:val="30"/>
          <w:szCs w:val="30"/>
        </w:rPr>
      </w:pPr>
      <w:r w:rsidRPr="001809E3">
        <w:rPr>
          <w:rStyle w:val="a3"/>
          <w:rFonts w:ascii="Helvetica" w:hAnsi="Helvetica" w:cs="Helvetica"/>
          <w:color w:val="333333"/>
          <w:sz w:val="30"/>
          <w:szCs w:val="30"/>
        </w:rPr>
        <w:t>Самостоятельная обработка</w:t>
      </w:r>
    </w:p>
    <w:p w:rsidR="001809E3" w:rsidRPr="001809E3" w:rsidRDefault="001809E3" w:rsidP="001809E3">
      <w:pPr>
        <w:pStyle w:val="a4"/>
        <w:spacing w:line="430" w:lineRule="atLeast"/>
        <w:jc w:val="both"/>
        <w:rPr>
          <w:rFonts w:ascii="Helvetica" w:hAnsi="Helvetica" w:cs="Helvetica"/>
          <w:color w:val="333333"/>
          <w:sz w:val="30"/>
          <w:szCs w:val="30"/>
        </w:rPr>
      </w:pPr>
      <w:r w:rsidRPr="001809E3">
        <w:rPr>
          <w:rFonts w:ascii="Helvetica" w:hAnsi="Helvetica" w:cs="Helvetica"/>
          <w:color w:val="333333"/>
          <w:sz w:val="30"/>
          <w:szCs w:val="30"/>
        </w:rPr>
        <w:lastRenderedPageBreak/>
        <w:t>1. Купите в аптеке любое средство для обработки от педикулёза.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2. Обработайте волосистую часть головы ребёнка средством строго в соответствии с прилагаемой инструкцией.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3. Вымойте ребёнка с использованием детского мыла или шампуня. Для мальчиков возможна стрижка наголо.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4. Удалите механическим способом (выберите руками или вычешите частым гребешком) погибших насекомых и гниды. Для снятия гнид необходимо смачивать пряди волос в растворе, приготовленном из равных количеств воды и 9% столового уксуса. Ополосните волосы тёплой водой.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5. Наденьте ребёнку чистое бельё и одежду.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6. Постирайте постельное бельё и вещи ребёнка отдельно от других вещей, прогладьте их утюгом с использованием пара.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7. Осмотрите и при необходимости, проведите обработку всех членов семьи. Не забудьте о себе.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8. Сообщите о ситуации врачу (медицинской сестре) детского учреждения, которое посещает Ваш ребёнок, для проведения комплекса противопедикулезных мероприятий.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9. Повторяйте осмотры ребенка и всех членов семьи через 7, 14, 21 день и проведите при необходимости повторные обработки до полного истребления насекомых и гнид.</w:t>
      </w:r>
    </w:p>
    <w:p w:rsidR="001809E3" w:rsidRPr="001809E3" w:rsidRDefault="001809E3" w:rsidP="001809E3">
      <w:pPr>
        <w:pStyle w:val="a4"/>
        <w:spacing w:line="430" w:lineRule="atLeast"/>
        <w:jc w:val="center"/>
        <w:rPr>
          <w:rFonts w:ascii="Helvetica" w:hAnsi="Helvetica" w:cs="Helvetica"/>
          <w:color w:val="333333"/>
          <w:sz w:val="30"/>
          <w:szCs w:val="30"/>
        </w:rPr>
      </w:pPr>
      <w:r w:rsidRPr="001809E3">
        <w:rPr>
          <w:rStyle w:val="a3"/>
          <w:rFonts w:ascii="Helvetica" w:hAnsi="Helvetica" w:cs="Helvetica"/>
          <w:color w:val="333333"/>
          <w:sz w:val="30"/>
          <w:szCs w:val="30"/>
        </w:rPr>
        <w:t>Самостоятельный способ механической обработки</w:t>
      </w:r>
    </w:p>
    <w:p w:rsidR="001809E3" w:rsidRPr="001809E3" w:rsidRDefault="001809E3" w:rsidP="001809E3">
      <w:pPr>
        <w:pStyle w:val="a4"/>
        <w:spacing w:line="430" w:lineRule="atLeast"/>
        <w:jc w:val="both"/>
        <w:rPr>
          <w:rFonts w:ascii="Helvetica" w:hAnsi="Helvetica" w:cs="Helvetica"/>
          <w:color w:val="333333"/>
          <w:sz w:val="30"/>
          <w:szCs w:val="30"/>
        </w:rPr>
      </w:pPr>
      <w:r w:rsidRPr="001809E3">
        <w:rPr>
          <w:rFonts w:ascii="Helvetica" w:hAnsi="Helvetica" w:cs="Helvetica"/>
          <w:color w:val="333333"/>
          <w:sz w:val="30"/>
          <w:szCs w:val="30"/>
        </w:rPr>
        <w:t>Проводится в случаях наличия у Вашего ребёнка кожных, аллергических заболеваний и если возраст ребёнка до 5 лет.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1. Вычешите живых насекомых частым гребешком желательно в ванную и смойте горячей водой.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2.Обрабатывайте пряди волос аккуратно, не касаясь кожи головы ребёнка, разведённым пополам с водой 9% столовым уксусом и снимайте гниды с волос руками или гребешком. На гребешок можно насадить вату, смоченную тем же раствором для улучшения отклеивания гнид.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3. Помойте голову и тело ребёнка детским мылом или шампунем.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</w:r>
      <w:r w:rsidRPr="001809E3">
        <w:rPr>
          <w:rFonts w:ascii="Helvetica" w:hAnsi="Helvetica" w:cs="Helvetica"/>
          <w:color w:val="333333"/>
          <w:sz w:val="30"/>
          <w:szCs w:val="30"/>
        </w:rPr>
        <w:lastRenderedPageBreak/>
        <w:t>4. Постирайте нательное и постельное бельё и вещи ребёнка отдельно от других вещей, прогладьте утюгом с отпариванием.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5. Осмотрите и при выявлении насекомых, обработайте всех членов семьи. Для обработки взрослых членов семьи используйте противопедикулёзные средства, которые можно приобрести в аптечной сети.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6. Повторяйте осмотры ребенка и всех членов семьи через 7, 14, 21 день и проведите при необходимости повторные обработки. В случае выявления насекомых и гнид, проведите повторные обработки до их полного истребления.</w:t>
      </w:r>
    </w:p>
    <w:p w:rsidR="001809E3" w:rsidRPr="001809E3" w:rsidRDefault="001809E3" w:rsidP="001809E3">
      <w:pPr>
        <w:pStyle w:val="a4"/>
        <w:spacing w:line="430" w:lineRule="atLeast"/>
        <w:jc w:val="center"/>
        <w:rPr>
          <w:rFonts w:ascii="Helvetica" w:hAnsi="Helvetica" w:cs="Helvetica"/>
          <w:color w:val="333333"/>
          <w:sz w:val="30"/>
          <w:szCs w:val="30"/>
        </w:rPr>
      </w:pPr>
      <w:r w:rsidRPr="001809E3">
        <w:rPr>
          <w:rStyle w:val="a3"/>
          <w:rFonts w:ascii="Helvetica" w:hAnsi="Helvetica" w:cs="Helvetica"/>
          <w:color w:val="333333"/>
          <w:sz w:val="30"/>
          <w:szCs w:val="30"/>
        </w:rPr>
        <w:t>Помните, что педикулез - это не стыдно!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• это обычное заболевание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• педикулёз не связан с социальным положением семьи и гигиеной</w:t>
      </w:r>
      <w:r w:rsidRPr="001809E3">
        <w:rPr>
          <w:rFonts w:ascii="Helvetica" w:hAnsi="Helvetica" w:cs="Helvetica"/>
          <w:color w:val="333333"/>
          <w:sz w:val="30"/>
          <w:szCs w:val="30"/>
        </w:rPr>
        <w:br/>
        <w:t>• педикулёз можно «подхватить» даже в элитном образовательном учреждении.</w:t>
      </w:r>
    </w:p>
    <w:p w:rsidR="001809E3" w:rsidRDefault="001809E3" w:rsidP="001809E3">
      <w:pPr>
        <w:pStyle w:val="a4"/>
        <w:spacing w:line="430" w:lineRule="atLeast"/>
        <w:jc w:val="center"/>
        <w:rPr>
          <w:rFonts w:ascii="Helvetica" w:hAnsi="Helvetica" w:cs="Helvetica"/>
          <w:color w:val="333333"/>
          <w:sz w:val="30"/>
          <w:szCs w:val="30"/>
          <w:lang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>
            <wp:extent cx="6100445" cy="3043555"/>
            <wp:effectExtent l="19050" t="0" r="0" b="0"/>
            <wp:docPr id="2" name="Рисунок 2" descr="http://www.fbuz16.ru/repository/images/%D0%BF%D0%B5%D0%B4%D0%B8%D0%BA%D1%83%D0%BB%D0%B5%D0%B7%20%D0%B3%D0%BE%D0%BB%D0%BE%D0%B2%D1%8B%20%D1%80%D0%B5%D0%B1%D0%B5%D0%BD%D0%BE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buz16.ru/repository/images/%D0%BF%D0%B5%D0%B4%D0%B8%D0%BA%D1%83%D0%BB%D0%B5%D0%B7%20%D0%B3%D0%BE%D0%BB%D0%BE%D0%B2%D1%8B%20%D1%80%D0%B5%D0%B1%D0%B5%D0%BD%D0%BE%D0%B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E3" w:rsidRDefault="001809E3" w:rsidP="001809E3">
      <w:pPr>
        <w:pStyle w:val="a4"/>
        <w:spacing w:line="430" w:lineRule="atLeast"/>
        <w:jc w:val="center"/>
        <w:rPr>
          <w:rFonts w:ascii="Helvetica" w:hAnsi="Helvetica" w:cs="Helvetica"/>
          <w:color w:val="333333"/>
          <w:sz w:val="30"/>
          <w:szCs w:val="30"/>
          <w:lang/>
        </w:rPr>
      </w:pPr>
      <w:r>
        <w:rPr>
          <w:rFonts w:ascii="Helvetica" w:hAnsi="Helvetica" w:cs="Helvetica"/>
          <w:color w:val="333333"/>
          <w:sz w:val="30"/>
          <w:szCs w:val="30"/>
          <w:lang/>
        </w:rPr>
        <w:br/>
      </w:r>
      <w:proofErr w:type="spellStart"/>
      <w:r>
        <w:rPr>
          <w:rFonts w:ascii="Helvetica" w:hAnsi="Helvetica" w:cs="Helvetica"/>
          <w:color w:val="333333"/>
          <w:sz w:val="30"/>
          <w:szCs w:val="30"/>
          <w:lang/>
        </w:rPr>
        <w:t>Источник</w:t>
      </w:r>
      <w:proofErr w:type="spellEnd"/>
      <w:r>
        <w:rPr>
          <w:rFonts w:ascii="Helvetica" w:hAnsi="Helvetica" w:cs="Helvetica"/>
          <w:color w:val="333333"/>
          <w:sz w:val="30"/>
          <w:szCs w:val="30"/>
          <w:lang/>
        </w:rPr>
        <w:t>: http://cgon.rospotrebnadzor.ru</w:t>
      </w:r>
    </w:p>
    <w:p w:rsidR="00825D39" w:rsidRDefault="00825D39"/>
    <w:sectPr w:rsidR="00825D39" w:rsidSect="0082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809E3"/>
    <w:rsid w:val="001809E3"/>
    <w:rsid w:val="00825D39"/>
    <w:rsid w:val="00B20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09E3"/>
    <w:rPr>
      <w:b/>
      <w:bCs/>
    </w:rPr>
  </w:style>
  <w:style w:type="paragraph" w:styleId="a4">
    <w:name w:val="Normal (Web)"/>
    <w:basedOn w:val="a"/>
    <w:uiPriority w:val="99"/>
    <w:semiHidden/>
    <w:unhideWhenUsed/>
    <w:rsid w:val="001809E3"/>
    <w:pPr>
      <w:spacing w:after="2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1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519</Words>
  <Characters>2959</Characters>
  <Application>Microsoft Office Word</Application>
  <DocSecurity>0</DocSecurity>
  <Lines>24</Lines>
  <Paragraphs>6</Paragraphs>
  <ScaleCrop>false</ScaleCrop>
  <Company/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2020-09-17T05:42:00Z</dcterms:created>
  <dcterms:modified xsi:type="dcterms:W3CDTF">2020-09-17T05:43:00Z</dcterms:modified>
</cp:coreProperties>
</file>