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87" w:rsidRPr="00E44587" w:rsidRDefault="00E44587" w:rsidP="00E44587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0" w:lineRule="atLeast"/>
        <w:ind w:left="-430" w:right="-430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E4458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О профилактике расстрой</w:t>
      </w:r>
      <w:proofErr w:type="gramStart"/>
      <w:r w:rsidRPr="00E4458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ств зр</w:t>
      </w:r>
      <w:proofErr w:type="gramEnd"/>
      <w:r w:rsidRPr="00E4458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ения у детей</w:t>
      </w:r>
    </w:p>
    <w:p w:rsidR="00E44587" w:rsidRPr="00E44587" w:rsidRDefault="00E44587" w:rsidP="00E44587">
      <w:pPr>
        <w:spacing w:after="215" w:line="430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E4458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В связи с началом нового учебного года Роспотребнадзор напоминает, что необходимо обращать внимание на развитие зрения у детей. Очень важно максимально расширять профилактические мероприятия с дошкольного возраста, когда ещё можно способствовать правильному возрастному развитию зрения.</w:t>
      </w:r>
    </w:p>
    <w:p w:rsidR="00E44587" w:rsidRPr="00E44587" w:rsidRDefault="00E44587" w:rsidP="00E44587">
      <w:pPr>
        <w:spacing w:after="215" w:line="430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E4458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Организм ребенка восприимчив </w:t>
      </w:r>
      <w:proofErr w:type="gramStart"/>
      <w:r w:rsidRPr="00E4458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ко</w:t>
      </w:r>
      <w:proofErr w:type="gramEnd"/>
      <w:r w:rsidRPr="00E4458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всякого рода воздействиям, поэтому именно в детском возрасте следует заниматься развитием зрения и профилактикой заболеваний глаз.</w:t>
      </w:r>
    </w:p>
    <w:p w:rsidR="00E44587" w:rsidRPr="00E44587" w:rsidRDefault="00E44587" w:rsidP="00E44587">
      <w:pPr>
        <w:spacing w:after="215" w:line="430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E4458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Хорошее зрение зависит от множества самых разнообразных факторов как внутренних (наличие болезней, характер питания, наследственная предрасположенность и т.д.), так и внешних (различные ушибы, падения, травмы глаза, плохие условия зрительной работы и т.д.).</w:t>
      </w:r>
    </w:p>
    <w:p w:rsidR="00E44587" w:rsidRPr="00E44587" w:rsidRDefault="00E44587" w:rsidP="00E44587">
      <w:pPr>
        <w:spacing w:after="215" w:line="430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E4458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Параллельно с ростом и развитием всего детского организма наблюдается большая изменчивость всех элементов глаза и формирование его оптической системы. Этот процесс особенно интенсивно протекает в период от 1 года до 5 лет жизни ребенка. В этом возрасте значительно увеличивается размер глаза, его преломляющая сила, вес глазного яблока.</w:t>
      </w:r>
    </w:p>
    <w:p w:rsidR="00E44587" w:rsidRPr="00E44587" w:rsidRDefault="00E44587" w:rsidP="00E44587">
      <w:pPr>
        <w:spacing w:after="215" w:line="430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E4458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Сказывается это на изменении остроты зрения (способности глаза видеть предметы четко) и рефракции (преломляющей силе глаза). Острота зрения, равная 1,0 (т.е. норма) формируется у детей не сразу, а колеблется в зависимости от их возраста. Большинство детей при рождении имеет дальнозоркую рефракцию, которая в дошкольном возрасте (от 3 до 5 лет) всё ещё значительно преобладает над </w:t>
      </w:r>
      <w:proofErr w:type="gramStart"/>
      <w:r w:rsidRPr="00E4458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нормальной</w:t>
      </w:r>
      <w:proofErr w:type="gramEnd"/>
      <w:r w:rsidRPr="00E4458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. И только с 6 лет наблюдается тенденция к уменьшению числа детей с дальнозоркостью.</w:t>
      </w:r>
    </w:p>
    <w:p w:rsidR="00E44587" w:rsidRPr="00E44587" w:rsidRDefault="00E44587" w:rsidP="00E44587">
      <w:pPr>
        <w:spacing w:after="215" w:line="430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E4458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lastRenderedPageBreak/>
        <w:t>В возрасте от 3 до 7 лет причиной понижения остроты зрения бывает и близорукость. По данным многих авторов, число близоруких детей в дошкольном возрасте увеличивается почти в 2 раза: 1,5% - в 3 года и 3,0% - в 7 лет.</w:t>
      </w:r>
    </w:p>
    <w:p w:rsidR="00E44587" w:rsidRPr="00E44587" w:rsidRDefault="00E44587" w:rsidP="00E44587">
      <w:pPr>
        <w:spacing w:after="215" w:line="430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E4458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Среди учащихся, поступающих в 1 класс, от 15% до 20% детей имеют остроту зрения ниже 1,0 (правда, чаще вследствие дальнозоркости). Нарушение остроты зрения у таких детей приобретено не в школе, а еще в дошкольном возрасте.</w:t>
      </w:r>
      <w:r w:rsidRPr="00E4458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br/>
        <w:t>Увлечение родителей ранним приобщением детей дошкольного возраста к буквам, чтению, чрезмерное увлечение гаджетами, когда еще не сформировавшийся глаз подвергается значительной нагрузке, приводит к перегрузке органа зрения, истощению его резервных возможностей и в конечном итоге к расстройствам и заболеваниям глаз.</w:t>
      </w:r>
    </w:p>
    <w:p w:rsidR="00E44587" w:rsidRPr="00E44587" w:rsidRDefault="00E44587" w:rsidP="00E44587">
      <w:pPr>
        <w:spacing w:after="215" w:line="430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E4458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Если раньше дети дома больше занимались рисованием, лепкой, читали, писали или играли с конструктором, то сейчас эти занятия вытесняет увлечения телевидением и играми на электронных устройствах. Такие занятия требуют постоянного активного участия зрения.</w:t>
      </w:r>
    </w:p>
    <w:p w:rsidR="00E44587" w:rsidRPr="00E44587" w:rsidRDefault="00E44587" w:rsidP="00E44587">
      <w:pPr>
        <w:spacing w:after="215" w:line="430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E4458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Наиболее частыми формами нарушений зрения в детском возрасте являются косоглазие и близорукость. Лучший способ избежать глазных болезней у детей — это регулярное проведение лечебных осмотров (в возрасте 3 лет - 1 раз в полугодие, а от 4-7 лет - 1 раз в год). Важно помнить, что чем раньше выявлен тот или иной вид зрительных нарушений, тем прогноз лечения благоприятнее.</w:t>
      </w:r>
    </w:p>
    <w:p w:rsidR="00E44587" w:rsidRPr="00E44587" w:rsidRDefault="00E44587" w:rsidP="00E44587">
      <w:pPr>
        <w:spacing w:after="215" w:line="430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E44587">
        <w:rPr>
          <w:rFonts w:ascii="Helvetica" w:eastAsia="Times New Roman" w:hAnsi="Helvetica" w:cs="Helvetica"/>
          <w:b/>
          <w:bCs/>
          <w:color w:val="333333"/>
          <w:sz w:val="30"/>
          <w:lang w:eastAsia="ru-RU"/>
        </w:rPr>
        <w:t>Как сохранить или улучшить зрение ребенка?</w:t>
      </w:r>
    </w:p>
    <w:p w:rsidR="00E44587" w:rsidRPr="00E44587" w:rsidRDefault="00E44587" w:rsidP="00E44587">
      <w:pPr>
        <w:spacing w:after="215" w:line="430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E4458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В предупреждении зрительных расстройств ведущую роль играет общее укрепление организма. Для этого у ребенка должен быть определенный распорядок жизни без напряженной длительной зрительной нагрузки в неблагоприятных условиях (недостаточная </w:t>
      </w:r>
      <w:r w:rsidRPr="00E4458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lastRenderedPageBreak/>
        <w:t>освещенность, неудобная поза, несоответствие роста размерам мебели). Частое нарушение режима дня выражается в постоянном недосыпании, недостаточном пребывании на свежем воздухе, резком ограничении двигательной активности и т.д.</w:t>
      </w:r>
    </w:p>
    <w:p w:rsidR="00E44587" w:rsidRPr="00E44587" w:rsidRDefault="00E44587" w:rsidP="00E44587">
      <w:pPr>
        <w:spacing w:after="215" w:line="430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E4458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Правильные зрительные привычки у детей нужно формировать с 2-3 лет. Учите детей периодически моргать, не горбиться, не давайте им возможность смотреть пристально, просите чаще переводить взгляд с </w:t>
      </w:r>
      <w:proofErr w:type="gramStart"/>
      <w:r w:rsidRPr="00E4458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ближнего</w:t>
      </w:r>
      <w:proofErr w:type="gramEnd"/>
      <w:r w:rsidRPr="00E4458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на дальние предметы и обратно. Превратите эти упражнения из игры в привычку. Длительный просмотр телевизора, занятия на компьютере, планшете, мобильном телефоне оказывают неблагоприятное влияние на зрение.</w:t>
      </w:r>
    </w:p>
    <w:p w:rsidR="00E44587" w:rsidRPr="00E44587" w:rsidRDefault="00E44587" w:rsidP="00E44587">
      <w:pPr>
        <w:spacing w:after="215" w:line="430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E4458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Для охраны зрения детей необходимо правильно организовать занятия в домашних условиях. Чтобы сохранить или улучшить зрение ребенка, нужно подобрать для него соответствующие игрушки и игры. Полезна любая игрушка, которая прыгает, вертится, катится и движется. Полезны любые игры с использованием мяча. Целесообразно уменьшить время игр, способствующих пристальному смотрению (шахматы, шашки, головоломки и т.д.).</w:t>
      </w:r>
    </w:p>
    <w:p w:rsidR="00E44587" w:rsidRPr="00E44587" w:rsidRDefault="00E44587" w:rsidP="00E44587">
      <w:pPr>
        <w:spacing w:after="215" w:line="430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E4458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Общая продолжительность занятий ребенка дома в течение дня не должна превышать 40 минут в возрасте от 3-х до 5-ти лет и 1-го часа в 6-7 лет. Желательно, чтобы дети занимались как в первую, так и во вторую половину дня, при этом между занятиями необходимо выделять время для активных игр и пребывания на свежем воздухе. Однотипные занятия, связанные с напряжением зрения, должны прерываться каждые 10-15 минут для отдыха.</w:t>
      </w:r>
    </w:p>
    <w:p w:rsidR="00E44587" w:rsidRPr="00E44587" w:rsidRDefault="00E44587" w:rsidP="00E44587">
      <w:pPr>
        <w:spacing w:after="215" w:line="430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E4458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Следует давать детям возможность походить или побегать по комнате, сделать несколько физкультурных упражнений, подойти к окну и посмотреть вдаль.</w:t>
      </w:r>
    </w:p>
    <w:p w:rsidR="00E44587" w:rsidRPr="00E44587" w:rsidRDefault="00E44587" w:rsidP="00E44587">
      <w:pPr>
        <w:spacing w:after="215" w:line="430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E4458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lastRenderedPageBreak/>
        <w:t>Длительность непрерывного просмотра или занятий для дошкольников не должна превышать 30 минут, оптимальное расстояние для зрения - 2,0-5,5 м от экрана телевизора, и 40 см от экрана компьютера, сидеть необходимо не сбоку, а прямо перед экраном. В комнате при этом должно быть обычное естественное или искусственное освещение. Важно, чтобы свет от других источников не попадал в глаза. Во время занятий свет должен падать на книгу, бумагу, тетрадь равномерно, в то же время голова и лицо ребенка должны оставаться в тени. Лучше всего заниматься с настольной лампой, оставляя при этом общее освещение. Особенно это важно в темное время дня. Нужно избегать наклона головы близко к предмету работы, лучшее расстояние для зрительной деятельности - 30-35 см. Желательно исключить из поля зрения ребенка во время работы различные бликующие или отражающие поверхности. И, конечно, не надо забывать о правильном положении тела - стараться сидеть достаточно расслабленным, не сутулиться, делать гимнастику для глаз.</w:t>
      </w:r>
    </w:p>
    <w:p w:rsidR="00E44587" w:rsidRPr="00E44587" w:rsidRDefault="00E44587" w:rsidP="00E44587">
      <w:pPr>
        <w:spacing w:after="215" w:line="430" w:lineRule="atLeast"/>
        <w:jc w:val="center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30"/>
          <w:szCs w:val="30"/>
          <w:lang w:eastAsia="ru-RU"/>
        </w:rPr>
        <w:drawing>
          <wp:inline distT="0" distB="0" distL="0" distR="0">
            <wp:extent cx="6100445" cy="3084195"/>
            <wp:effectExtent l="19050" t="0" r="0" b="0"/>
            <wp:docPr id="1" name="Рисунок 1" descr="http://www.fbuz16.ru/repository/images/%D0%B3%D0%B8%D0%BC%D0%BD%D0%B0%D1%81%D1%82%D0%B8%D0%BA%D0%B0%20%D0%B4%D0%BB%D1%8F%20%D0%B3%D0%BB%D0%B0%D0%B7%20%D0%BF%D0%BB%D0%B0%D0%BA%D0%B0%D1%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buz16.ru/repository/images/%D0%B3%D0%B8%D0%BC%D0%BD%D0%B0%D1%81%D1%82%D0%B8%D0%BA%D0%B0%20%D0%B4%D0%BB%D1%8F%20%D0%B3%D0%BB%D0%B0%D0%B7%20%D0%BF%D0%BB%D0%B0%D0%BA%D0%B0%D1%8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445" cy="308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587" w:rsidRPr="00E44587" w:rsidRDefault="00E44587" w:rsidP="00E44587">
      <w:pPr>
        <w:spacing w:after="215" w:line="430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proofErr w:type="spellStart"/>
      <w:r w:rsidRPr="00E4458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Источник</w:t>
      </w:r>
      <w:proofErr w:type="spellEnd"/>
      <w:r w:rsidRPr="00E4458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: https://www.rospotrebnadzor.ru</w:t>
      </w:r>
    </w:p>
    <w:p w:rsidR="00825D39" w:rsidRDefault="00825D39"/>
    <w:sectPr w:rsidR="00825D39" w:rsidSect="0082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20C60"/>
    <w:multiLevelType w:val="multilevel"/>
    <w:tmpl w:val="4EE4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44587"/>
    <w:rsid w:val="008132B5"/>
    <w:rsid w:val="00825D39"/>
    <w:rsid w:val="00E44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4587"/>
    <w:rPr>
      <w:b/>
      <w:bCs/>
    </w:rPr>
  </w:style>
  <w:style w:type="paragraph" w:styleId="a4">
    <w:name w:val="Normal (Web)"/>
    <w:basedOn w:val="a"/>
    <w:uiPriority w:val="99"/>
    <w:semiHidden/>
    <w:unhideWhenUsed/>
    <w:rsid w:val="00E44587"/>
    <w:pPr>
      <w:spacing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4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5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2020-09-17T10:21:00Z</dcterms:created>
  <dcterms:modified xsi:type="dcterms:W3CDTF">2020-09-17T10:21:00Z</dcterms:modified>
</cp:coreProperties>
</file>