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80" w:rsidRPr="004E33CC" w:rsidRDefault="001F4F4C" w:rsidP="00FF0C80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384810</wp:posOffset>
            </wp:positionV>
            <wp:extent cx="2828925" cy="1885950"/>
            <wp:effectExtent l="19050" t="0" r="9525" b="0"/>
            <wp:wrapSquare wrapText="bothSides"/>
            <wp:docPr id="1" name="Рисунок 1" descr="https://avatars.mds.yandex.net/get-zen_doc/108057/pub_5b88ec23397d4300a9f11ed1_5b88ec32d287d600aa00192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08057/pub_5b88ec23397d4300a9f11ed1_5b88ec32d287d600aa00192d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372D">
        <w:rPr>
          <w:b/>
          <w:color w:val="FF0000"/>
          <w:sz w:val="28"/>
          <w:szCs w:val="28"/>
        </w:rPr>
        <w:t>Формат «Вопрос-о</w:t>
      </w:r>
      <w:r w:rsidR="0081372D" w:rsidRPr="004E33CC">
        <w:rPr>
          <w:b/>
          <w:color w:val="FF0000"/>
          <w:sz w:val="28"/>
          <w:szCs w:val="28"/>
        </w:rPr>
        <w:t>твет»</w:t>
      </w:r>
    </w:p>
    <w:p w:rsidR="003323A4" w:rsidRDefault="00FF0C80" w:rsidP="00765A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33CC">
        <w:rPr>
          <w:rStyle w:val="a4"/>
          <w:color w:val="FF0000"/>
          <w:sz w:val="28"/>
          <w:szCs w:val="28"/>
        </w:rPr>
        <w:t>ВОПРОС</w:t>
      </w:r>
      <w:r w:rsidRPr="00765A09">
        <w:rPr>
          <w:rStyle w:val="a4"/>
          <w:color w:val="FF0000"/>
          <w:sz w:val="28"/>
          <w:szCs w:val="28"/>
        </w:rPr>
        <w:t>:</w:t>
      </w:r>
      <w:r w:rsidRPr="004E33CC">
        <w:rPr>
          <w:sz w:val="28"/>
          <w:szCs w:val="28"/>
        </w:rPr>
        <w:t> </w:t>
      </w:r>
      <w:r w:rsidR="00782F21">
        <w:rPr>
          <w:sz w:val="28"/>
          <w:szCs w:val="28"/>
        </w:rPr>
        <w:t xml:space="preserve">Мной была приобретена </w:t>
      </w:r>
      <w:r w:rsidR="001F4F4C">
        <w:rPr>
          <w:sz w:val="28"/>
          <w:szCs w:val="28"/>
        </w:rPr>
        <w:t xml:space="preserve">мужу </w:t>
      </w:r>
      <w:r w:rsidR="00782F21">
        <w:rPr>
          <w:sz w:val="28"/>
          <w:szCs w:val="28"/>
        </w:rPr>
        <w:t>рубашка через Интернет-магазин, оплата была произведена в безналичной форме с использованием банковской карты. Рубашка оказалась некачественной, хочу ее вернуть, однако чека</w:t>
      </w:r>
      <w:r w:rsidR="003323A4">
        <w:rPr>
          <w:sz w:val="28"/>
          <w:szCs w:val="28"/>
        </w:rPr>
        <w:t xml:space="preserve"> у меня нет. Имею ли я право предъявить требования в соответствии со ст.18 Закона РФ</w:t>
      </w:r>
      <w:r w:rsidR="004E19E3">
        <w:rPr>
          <w:sz w:val="28"/>
          <w:szCs w:val="28"/>
        </w:rPr>
        <w:t xml:space="preserve"> №2300-</w:t>
      </w:r>
      <w:r w:rsidR="004E19E3">
        <w:rPr>
          <w:sz w:val="28"/>
          <w:szCs w:val="28"/>
          <w:lang w:val="en-US"/>
        </w:rPr>
        <w:t>I</w:t>
      </w:r>
      <w:r w:rsidR="003323A4">
        <w:rPr>
          <w:sz w:val="28"/>
          <w:szCs w:val="28"/>
        </w:rPr>
        <w:t xml:space="preserve"> «О защите прав потребителей»</w:t>
      </w:r>
      <w:r w:rsidR="00CA0C2F" w:rsidRPr="00CA0C2F">
        <w:rPr>
          <w:sz w:val="28"/>
          <w:szCs w:val="28"/>
        </w:rPr>
        <w:t xml:space="preserve"> (</w:t>
      </w:r>
      <w:r w:rsidR="00CA0C2F">
        <w:rPr>
          <w:sz w:val="28"/>
          <w:szCs w:val="28"/>
        </w:rPr>
        <w:t>далее – Закон)</w:t>
      </w:r>
      <w:r w:rsidR="003323A4">
        <w:rPr>
          <w:sz w:val="28"/>
          <w:szCs w:val="28"/>
        </w:rPr>
        <w:t>, и как мне доказать факт осуществления покупки?</w:t>
      </w:r>
    </w:p>
    <w:p w:rsidR="003323A4" w:rsidRDefault="003323A4" w:rsidP="006F29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23A4" w:rsidRPr="00765A09" w:rsidRDefault="00FF0C80" w:rsidP="00765A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33CC">
        <w:rPr>
          <w:rStyle w:val="a4"/>
          <w:color w:val="FF0000"/>
          <w:sz w:val="28"/>
          <w:szCs w:val="28"/>
        </w:rPr>
        <w:t>ОТВЕТ</w:t>
      </w:r>
      <w:r w:rsidRPr="00765A09">
        <w:rPr>
          <w:rStyle w:val="a4"/>
          <w:b w:val="0"/>
          <w:color w:val="FF0000"/>
          <w:sz w:val="28"/>
          <w:szCs w:val="28"/>
        </w:rPr>
        <w:t>: </w:t>
      </w:r>
      <w:r w:rsidR="003323A4" w:rsidRPr="00765A09">
        <w:rPr>
          <w:rStyle w:val="a4"/>
          <w:b w:val="0"/>
          <w:sz w:val="28"/>
          <w:szCs w:val="28"/>
        </w:rPr>
        <w:t>Конечно можете.</w:t>
      </w:r>
      <w:r w:rsidR="003323A4" w:rsidRPr="00765A09">
        <w:rPr>
          <w:rStyle w:val="a4"/>
          <w:sz w:val="28"/>
          <w:szCs w:val="28"/>
        </w:rPr>
        <w:t xml:space="preserve"> </w:t>
      </w:r>
      <w:r w:rsidR="003323A4" w:rsidRPr="00765A09">
        <w:rPr>
          <w:sz w:val="28"/>
          <w:szCs w:val="28"/>
        </w:rPr>
        <w:t xml:space="preserve">Исходя из п.5 ст.18 Закона, ст. 493 ГК РФ отсутствие у потребителя кассового или товарного чека, чека безналичной оплаты услуг либо иного документа, удостоверяющего факт и условия покупки товара, не является основанием для отказа в удовлетворении его требований продавцом. В </w:t>
      </w:r>
      <w:r w:rsidR="00E6637E" w:rsidRPr="00765A09">
        <w:rPr>
          <w:sz w:val="28"/>
          <w:szCs w:val="28"/>
        </w:rPr>
        <w:t>подтверждение</w:t>
      </w:r>
      <w:r w:rsidR="003323A4" w:rsidRPr="00765A09">
        <w:rPr>
          <w:sz w:val="28"/>
          <w:szCs w:val="28"/>
        </w:rPr>
        <w:t xml:space="preserve"> факта заключения договора и его условий потребитель вправе ссылаться на свидетельские показания.</w:t>
      </w:r>
    </w:p>
    <w:p w:rsidR="00782F21" w:rsidRPr="00765A09" w:rsidRDefault="00782F21" w:rsidP="00765A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5A09">
        <w:rPr>
          <w:rStyle w:val="a4"/>
          <w:b w:val="0"/>
          <w:sz w:val="28"/>
          <w:szCs w:val="28"/>
        </w:rPr>
        <w:t>В соответствии с п.</w:t>
      </w:r>
      <w:r w:rsidRPr="00765A09">
        <w:rPr>
          <w:sz w:val="28"/>
          <w:szCs w:val="28"/>
        </w:rPr>
        <w:t>43 п</w:t>
      </w:r>
      <w:r w:rsidRPr="00765A09">
        <w:rPr>
          <w:bCs/>
          <w:sz w:val="28"/>
          <w:szCs w:val="28"/>
        </w:rPr>
        <w:t>остановления Пленума Верховного Суда РФ от 28 июня 2012 г. N 17 “О рассмотрении судами гражданских дел по спорам о защите прав потребителей”</w:t>
      </w:r>
      <w:r w:rsidRPr="00765A09">
        <w:rPr>
          <w:sz w:val="28"/>
          <w:szCs w:val="28"/>
        </w:rPr>
        <w:t xml:space="preserve"> </w:t>
      </w:r>
      <w:r w:rsidR="003323A4" w:rsidRPr="00765A09">
        <w:rPr>
          <w:sz w:val="28"/>
          <w:szCs w:val="28"/>
        </w:rPr>
        <w:t xml:space="preserve"> п</w:t>
      </w:r>
      <w:r w:rsidRPr="00765A09">
        <w:rPr>
          <w:sz w:val="28"/>
          <w:szCs w:val="28"/>
        </w:rPr>
        <w:t>ри дистанционных способах продажи товаров (заказа работ, услуг), когда используются средства удаленной связи (в частности, такие, как почта, Интернет, телефон), а оплата товара (работ, услуг) осуществляется потребителем посредством электронных или безналичных расчетов, в том числе с использованием банковских карт и (или) иных установленных законом средств платежа, включая электронные средства платежа, факт покупки может быть подтвержден выпиской с банковского счета об авторизации и о совершении транзакции с указанием получателя платежа, итогов дебетовых и кредитовых операций и т.п., а также иными документами, подтверждающими перевод денежных средств (например, подтверждением об исполнении распоряжения клиента об осуществлении перевода электронных денежных средств, выдаваемым клиенту оператором электронных денежных средств).</w:t>
      </w:r>
    </w:p>
    <w:p w:rsidR="003F2210" w:rsidRDefault="003F2210" w:rsidP="006F299A">
      <w:pPr>
        <w:spacing w:after="0" w:line="240" w:lineRule="auto"/>
        <w:rPr>
          <w:sz w:val="28"/>
          <w:szCs w:val="28"/>
        </w:rPr>
      </w:pPr>
    </w:p>
    <w:p w:rsidR="0081372D" w:rsidRPr="004E33CC" w:rsidRDefault="0081372D" w:rsidP="0081372D">
      <w:pPr>
        <w:pStyle w:val="a3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19AD905" wp14:editId="0C848FED">
            <wp:simplePos x="0" y="0"/>
            <wp:positionH relativeFrom="column">
              <wp:posOffset>15240</wp:posOffset>
            </wp:positionH>
            <wp:positionV relativeFrom="paragraph">
              <wp:posOffset>384810</wp:posOffset>
            </wp:positionV>
            <wp:extent cx="2449195" cy="1590675"/>
            <wp:effectExtent l="19050" t="0" r="8255" b="0"/>
            <wp:wrapSquare wrapText="bothSides"/>
            <wp:docPr id="2" name="Рисунок 1" descr="https://avatars.mds.yandex.net/get-pdb/1971695/f7b39972-a4d3-4778-b790-4d6d6ad7e346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71695/f7b39972-a4d3-4778-b790-4d6d6ad7e346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  <w:szCs w:val="28"/>
        </w:rPr>
        <w:t>Формат «В</w:t>
      </w:r>
      <w:r w:rsidRPr="004E33CC">
        <w:rPr>
          <w:b/>
          <w:color w:val="FF0000"/>
          <w:sz w:val="28"/>
          <w:szCs w:val="28"/>
        </w:rPr>
        <w:t>опрос-ответ»</w:t>
      </w:r>
    </w:p>
    <w:p w:rsidR="0081372D" w:rsidRPr="004E33CC" w:rsidRDefault="0081372D" w:rsidP="0081372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33CC">
        <w:rPr>
          <w:rStyle w:val="a4"/>
          <w:color w:val="FF0000"/>
          <w:sz w:val="28"/>
          <w:szCs w:val="28"/>
        </w:rPr>
        <w:t>ВОПРОС</w:t>
      </w:r>
      <w:r w:rsidRPr="00FF17C0">
        <w:rPr>
          <w:rStyle w:val="a4"/>
          <w:color w:val="FF0000"/>
          <w:sz w:val="28"/>
          <w:szCs w:val="28"/>
        </w:rPr>
        <w:t>:</w:t>
      </w:r>
      <w:r w:rsidRPr="00FF17C0">
        <w:rPr>
          <w:color w:val="FF0000"/>
          <w:sz w:val="28"/>
          <w:szCs w:val="28"/>
        </w:rPr>
        <w:t> </w:t>
      </w:r>
      <w:r>
        <w:rPr>
          <w:sz w:val="28"/>
          <w:szCs w:val="28"/>
        </w:rPr>
        <w:t xml:space="preserve">Для защиты своих интересов на стадии предварительного следствия мой знакомый нанял адвоката и заключил с ним соглашение, стоимость его услуг была немалой. Однако адвокат </w:t>
      </w:r>
      <w:r>
        <w:rPr>
          <w:sz w:val="28"/>
          <w:szCs w:val="28"/>
        </w:rPr>
        <w:lastRenderedPageBreak/>
        <w:t xml:space="preserve">практически ничего не сделал, моему знакомому предъявили обвинение по уголовному делу, дело уже передано в суд для рассмотрения. Может ли мой знакомый вернуть уплаченные адвокату денежные средства как потребитель ввиду оказания ему услуг ненадлежащего качества? </w:t>
      </w:r>
      <w:r w:rsidRPr="004E33CC">
        <w:rPr>
          <w:sz w:val="28"/>
          <w:szCs w:val="28"/>
        </w:rPr>
        <w:t>​</w:t>
      </w:r>
    </w:p>
    <w:p w:rsidR="0081372D" w:rsidRPr="00FF17C0" w:rsidRDefault="0081372D" w:rsidP="0081372D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7C0">
        <w:rPr>
          <w:rStyle w:val="a4"/>
          <w:rFonts w:ascii="Times New Roman" w:hAnsi="Times New Roman" w:cs="Times New Roman"/>
          <w:color w:val="FF0000"/>
          <w:sz w:val="28"/>
          <w:szCs w:val="28"/>
        </w:rPr>
        <w:t>ОТВЕТ:</w:t>
      </w:r>
      <w:r w:rsidRPr="004E33CC">
        <w:rPr>
          <w:rStyle w:val="a4"/>
          <w:color w:val="FF0000"/>
          <w:sz w:val="28"/>
          <w:szCs w:val="28"/>
        </w:rPr>
        <w:t> </w:t>
      </w:r>
      <w:r w:rsidRPr="00FF17C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 сожалению, нет. В соответствии с п. </w:t>
      </w:r>
      <w:r w:rsidRPr="00FF17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</w:t>
      </w:r>
      <w:r w:rsidRPr="00FF17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остановления Пленума Верховного Суда РФ от 28 июня 2012 г. N 17 “О рассмотрении судами гражданских дел по спорам о защите прав потребителей” к</w:t>
      </w:r>
      <w:r w:rsidRPr="00FF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отношениям по оказанию профессиональной юридической помощи адвокатами законодательство о защите прав потребителей не применяется.</w:t>
      </w:r>
    </w:p>
    <w:p w:rsidR="0081372D" w:rsidRPr="004E33CC" w:rsidRDefault="0081372D" w:rsidP="0081372D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81372D" w:rsidRPr="004E33CC" w:rsidSect="0024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C80"/>
    <w:rsid w:val="00164D99"/>
    <w:rsid w:val="001E4C20"/>
    <w:rsid w:val="001F4F4C"/>
    <w:rsid w:val="00241992"/>
    <w:rsid w:val="002D2816"/>
    <w:rsid w:val="003323A4"/>
    <w:rsid w:val="00343785"/>
    <w:rsid w:val="003A0002"/>
    <w:rsid w:val="003D632F"/>
    <w:rsid w:val="003F2210"/>
    <w:rsid w:val="004E19E3"/>
    <w:rsid w:val="004E33CC"/>
    <w:rsid w:val="006F299A"/>
    <w:rsid w:val="00705741"/>
    <w:rsid w:val="00765A09"/>
    <w:rsid w:val="00782F21"/>
    <w:rsid w:val="0081372D"/>
    <w:rsid w:val="00B352C0"/>
    <w:rsid w:val="00CA0C2F"/>
    <w:rsid w:val="00E6637E"/>
    <w:rsid w:val="00F13780"/>
    <w:rsid w:val="00FF0C80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265E3-2731-488C-A461-9E63FC31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C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Ильнар</cp:lastModifiedBy>
  <cp:revision>12</cp:revision>
  <dcterms:created xsi:type="dcterms:W3CDTF">2020-04-13T06:14:00Z</dcterms:created>
  <dcterms:modified xsi:type="dcterms:W3CDTF">2020-04-27T13:44:00Z</dcterms:modified>
</cp:coreProperties>
</file>