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572000" cy="3429000"/>
            <wp:effectExtent l="19050" t="0" r="0" b="0"/>
            <wp:docPr id="3" name="Рисунок 3" descr="C:\Users\User\Desktop\кле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ле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известно, клещи начинают проявлять свою активность уже при температуре +5</w:t>
      </w:r>
      <w:proofErr w:type="gram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º С</w:t>
      </w:r>
      <w:proofErr w:type="gram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при +10 º С уже выходят на «охоту».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присасывании иксодовых клещей в организм человека могут попасть патогенные микроорганизмы, вызывающие заболевания: клещевой вирусный энцефалит; иксодовые клещевые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боррелиозы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туляремия,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гранулоцитарный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анаплазмоз человека, моноцитарный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эрлихиоз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человека, клещевые риккетсиозы. При присасывании клеща могут возникать сочетанные заболевания.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Наиболее тяжелыми вирусными заболеваниями являются - </w:t>
      </w: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 xml:space="preserve">клещевой энцефалит и клещевой иксодовый </w:t>
      </w:r>
      <w:proofErr w:type="spellStart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боррелиоз</w:t>
      </w:r>
      <w:proofErr w:type="spellEnd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 xml:space="preserve"> (болезнь Лайма)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пик активности, которых приходится именно на май, начало июня.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При заболевании клещевым энцефалитом,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инкубационный период, или период от момента заражения до появления первых клинических признаков, составляет от 7 суток до 30 дней (в среднем 7-14). Начало клещевого энцефалита чаще острое, характеризуется повышением температуры до 39-40</w:t>
      </w:r>
      <w:proofErr w:type="gram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º С</w:t>
      </w:r>
      <w:proofErr w:type="gram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появлением озноба. Могут отмечаться: светобоязнь, боли в глазных яблоках, в горле при глотании и его покраснение. Беспокоят мышечные боли (шеи, плеч, конечностей, грудного и поясничного отделов спины). Заболевание опасно развитием тяжёлых форм с поражением центральной нервной системы (головного и спинного мозга), сопровождается параличами и высокой летальностью.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 xml:space="preserve">Инкубационный период при </w:t>
      </w:r>
      <w:proofErr w:type="gramStart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клещевом</w:t>
      </w:r>
      <w:proofErr w:type="gramEnd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 xml:space="preserve"> </w:t>
      </w:r>
      <w:proofErr w:type="spellStart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боррелиозе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составляет от 2 до 32 дней. Заболевание может протекать как острая вирусная инфекция и сопровождаться такими симптомами как озноб, незначительное повышение температуры, головная боль, слабость, утомляемость. На месте присасывания клеща появляется распространяющееся кольцевидное покраснение, которое иногда увеличивается в диаметре до 60 см. Опасность клещевого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боррелиоза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заключается в том, что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боррелии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(возбудитель заболевания) могут поражать многие органы и системы человека (нервная и сердечно - сосудистая системы, опорно-двигательный аппарат, кожа, глаза, печень, селезенка и др. органы).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lastRenderedPageBreak/>
        <w:t xml:space="preserve">Наибольшему риску заражения подвергаются лица, выполняющие следующие работы: 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сельскохозяйственные, гидромелиоративные, строительные, заготовительные, промысловые, геологические, изыскательские, экспедиционные, работы по выемке и перемещению грунта, по лесозаготовке, расчистке и благоустройству леса, зон оздоровления и отдыха населения.</w:t>
      </w:r>
      <w:proofErr w:type="gram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Горожане чаще всего заражаются в пригородных лесах, лесопарках, на садово-огородных участках.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Заразиться клещевым энцефалитом или клещевым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боррелиозом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можно через укус клеща, а также при его раздавливании. Не исключено заражение клещевым энцефалитом при употреблении молочных продуктов, которые не подвергаются кипячению (например, через сметану, масло, сыр, сырое молоко коз, реже - молока коров или овец). </w:t>
      </w:r>
      <w:r w:rsidRPr="002B766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Помните сырое молоко нужно кипятить. Необходимо воздержаться от употребления молочных продуктов не прошедших термическую обработку.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Если Вас укусил клещ, необходимо как можно быстрее удалить его, для этого нужно обратиться за медицинской помощью.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i/>
          <w:iCs/>
          <w:color w:val="008000"/>
          <w:sz w:val="21"/>
          <w:lang w:eastAsia="ru-RU"/>
        </w:rPr>
        <w:t>Как уберечь себя от укусов клещей?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Лучшим способом профилактики всех этих заболеваний является предотвращение присасывания клещей!</w:t>
      </w:r>
    </w:p>
    <w:p w:rsid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438650" cy="6096000"/>
            <wp:effectExtent l="19050" t="0" r="0" b="0"/>
            <wp:docPr id="1" name="Рисунок 1" descr="http://www.fbuz16.ru/repository/images/%D0%BA%D0%BB%D0%B5%D1%89%20%D0%BB%D0%B8%D1%87%D0%BD%D0%B0%D1%8F%20%D0%BF%D1%80%D0%BE%D1%84%D0%B8%D0%BB%D0%B0%D0%BA%D1%82%D0%B8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A%D0%BB%D0%B5%D1%89%20%D0%BB%D0%B8%D1%87%D0%BD%D0%B0%D1%8F%20%D0%BF%D1%80%D0%BE%D1%84%D0%B8%D0%BB%D0%B0%D0%BA%D1%82%D0%B8%D0%BA%D0%B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 соблюдать меры личной профилактики: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носите за городом плотно прилегающую одежду, обувь и головные уборы, предохраняющие от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заползания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клещей;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применяйте репелленты (отпугивающие) или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акарицидные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средства (парализующие конечности клеща) в форме аэрозолей в соответствии с инструкцией;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ложитесь на траву, под деревья или кустарник, там больше всего бывает клещей;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лесу места для стоянки лучше выбирать на участках, лишенных травяной растительности, или в сухих сосновых лесах на песчаных почвах;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заносите в дом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свежесорванные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растения и верхнюю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одежду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</w:t>
      </w:r>
      <w:proofErr w:type="gram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взаимо¬осмотры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предмет обнаружения клещей необходимо проводить каждые 15 – 20 минут. После возвращения из леса следует провести полный осмотр тела и одежды. Клещи достаточно долго (в среднем 30 минут) выбирают место для присасывания. Этот период времени позволяет человеку обнаружить клеща и снять его с тела;</w:t>
      </w:r>
    </w:p>
    <w:p w:rsidR="002B7660" w:rsidRPr="002B7660" w:rsidRDefault="002B7660" w:rsidP="002B766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берите клещей незащищенными руками!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lastRenderedPageBreak/>
        <w:t>Эффективным средством профилактики является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2B7660">
        <w:rPr>
          <w:rFonts w:ascii="Helvetica" w:eastAsia="Times New Roman" w:hAnsi="Helvetica" w:cs="Helvetica"/>
          <w:b/>
          <w:bCs/>
          <w:i/>
          <w:iCs/>
          <w:color w:val="008000"/>
          <w:sz w:val="21"/>
          <w:lang w:eastAsia="ru-RU"/>
        </w:rPr>
        <w:t>иммунизация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 помощи вакцин против клещевого энцефалита. Вакцина повышает устойчивость к вирусу, </w:t>
      </w:r>
      <w:proofErr w:type="gram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привитые</w:t>
      </w:r>
      <w:proofErr w:type="gram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болеют реже и заболевание протекает значительно легче, без осложнений.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Вакцинацию против клещевого энцефалита необходимо начинать заблаговременно за 1-1,5 месяца до выезда на неблагополучную территорию, где есть природные очаги инфекции.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Важно знать, что для экстренной профилактики клещевого энцефалита, применяется иммуноглобулин, который может быть эффективен при условии его </w:t>
      </w: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 xml:space="preserve">введения не позднее 4 суток </w:t>
      </w: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после присасывания клеща. Экстренная профилактика проводится в </w:t>
      </w:r>
      <w:proofErr w:type="spellStart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травмпунктах</w:t>
      </w:r>
      <w:proofErr w:type="spellEnd"/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поликлиниках или больницах, где осуществляется удаление присосавшихся клещей.</w:t>
      </w:r>
    </w:p>
    <w:p w:rsidR="002B7660" w:rsidRPr="002B7660" w:rsidRDefault="002B7660" w:rsidP="002B7660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6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течение месяца после присасывания клещей почувствовали изменения в самочувствии, отметили повышение температуры, увеличивающееся красное пятно на месте присасывания, </w:t>
      </w:r>
      <w:r w:rsidRPr="002B7660">
        <w:rPr>
          <w:rFonts w:ascii="Helvetica" w:eastAsia="Times New Roman" w:hAnsi="Helvetica" w:cs="Helvetica"/>
          <w:b/>
          <w:bCs/>
          <w:color w:val="008000"/>
          <w:sz w:val="21"/>
          <w:lang w:eastAsia="ru-RU"/>
        </w:rPr>
        <w:t>то необходимо обратиться в медицинское учреждение, сообщив медицинскому работнику о факте присасывания клеща.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3D25"/>
    <w:multiLevelType w:val="multilevel"/>
    <w:tmpl w:val="2F42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60"/>
    <w:rsid w:val="002B7660"/>
    <w:rsid w:val="00783480"/>
    <w:rsid w:val="0082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660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2B7660"/>
    <w:rPr>
      <w:b/>
      <w:bCs/>
    </w:rPr>
  </w:style>
  <w:style w:type="paragraph" w:styleId="a5">
    <w:name w:val="Normal (Web)"/>
    <w:basedOn w:val="a"/>
    <w:uiPriority w:val="99"/>
    <w:semiHidden/>
    <w:unhideWhenUsed/>
    <w:rsid w:val="002B76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2020-04-14T06:56:00Z</dcterms:created>
  <dcterms:modified xsi:type="dcterms:W3CDTF">2020-04-14T06:58:00Z</dcterms:modified>
</cp:coreProperties>
</file>