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82" w:rsidRPr="00800282" w:rsidRDefault="00800282" w:rsidP="00753453">
      <w:pPr>
        <w:pStyle w:val="a4"/>
        <w:spacing w:line="300" w:lineRule="atLeast"/>
        <w:jc w:val="both"/>
        <w:rPr>
          <w:b/>
          <w:color w:val="333333"/>
        </w:rPr>
      </w:pPr>
      <w:r>
        <w:rPr>
          <w:b/>
          <w:color w:val="333333"/>
        </w:rPr>
        <w:t xml:space="preserve">О рекомендациях ВОЗ как остаться физически активным во время карантина или самоизоляции в связи с </w:t>
      </w:r>
      <w:r>
        <w:rPr>
          <w:b/>
          <w:color w:val="333333"/>
          <w:lang w:val="en-US"/>
        </w:rPr>
        <w:t>COVID</w:t>
      </w:r>
      <w:r w:rsidRPr="00800282">
        <w:rPr>
          <w:b/>
          <w:color w:val="333333"/>
        </w:rPr>
        <w:t>-19</w:t>
      </w:r>
    </w:p>
    <w:p w:rsidR="00753453" w:rsidRPr="00800282" w:rsidRDefault="00C50D8F" w:rsidP="00753453">
      <w:pPr>
        <w:pStyle w:val="a4"/>
        <w:spacing w:line="300" w:lineRule="atLeast"/>
        <w:jc w:val="both"/>
        <w:rPr>
          <w:color w:val="333333"/>
        </w:rPr>
      </w:pPr>
      <w:r>
        <w:rPr>
          <w:color w:val="333333"/>
        </w:rPr>
        <w:t xml:space="preserve">           </w:t>
      </w:r>
      <w:r w:rsidR="00753453" w:rsidRPr="00800282">
        <w:rPr>
          <w:color w:val="333333"/>
        </w:rPr>
        <w:t xml:space="preserve">Поскольку в Европейском регионе ВОЗ подтверждаются новые случаи </w:t>
      </w:r>
      <w:proofErr w:type="spellStart"/>
      <w:r w:rsidR="00753453" w:rsidRPr="00800282">
        <w:rPr>
          <w:color w:val="333333"/>
        </w:rPr>
        <w:t>коронавируса</w:t>
      </w:r>
      <w:proofErr w:type="spellEnd"/>
      <w:r w:rsidR="00753453" w:rsidRPr="00800282">
        <w:rPr>
          <w:color w:val="333333"/>
        </w:rPr>
        <w:t xml:space="preserve"> COVID-19, граждан просят оставаться в режиме домашнего карантина. В ряде стран </w:t>
      </w:r>
      <w:proofErr w:type="spellStart"/>
      <w:proofErr w:type="gramStart"/>
      <w:r w:rsidR="00753453" w:rsidRPr="00800282">
        <w:rPr>
          <w:color w:val="333333"/>
        </w:rPr>
        <w:t>фитнес-центры</w:t>
      </w:r>
      <w:proofErr w:type="spellEnd"/>
      <w:proofErr w:type="gramEnd"/>
      <w:r w:rsidR="00753453" w:rsidRPr="00800282">
        <w:rPr>
          <w:color w:val="333333"/>
        </w:rPr>
        <w:t xml:space="preserve"> и другие точки, где предполагается активная двигательная деятельность, временно закрыты. Пребывание дома в течение длительного периода времени может серьезно осложнить поддержание физической активности. Сидячий образ жизни и низкий уровень физической активности могут оказать негативное влияние на здоровье, благополучие и качество жизни. Пребывание в карантинном режиме также может вызвать дополнительный стресс и поставить под угрозу психическое здоровье граждан. Физические упражнения и техники расслабления помогут сохранить спокойствие и защитить ваше здоровье в течение этого времени.</w:t>
      </w:r>
    </w:p>
    <w:p w:rsidR="00753453" w:rsidRPr="00800282" w:rsidRDefault="00F769E0" w:rsidP="00753453">
      <w:pPr>
        <w:pStyle w:val="a4"/>
        <w:spacing w:line="300" w:lineRule="atLeast"/>
        <w:jc w:val="both"/>
        <w:rPr>
          <w:color w:val="333333"/>
        </w:rPr>
      </w:pPr>
      <w:r>
        <w:rPr>
          <w:color w:val="333333"/>
        </w:rPr>
        <w:t xml:space="preserve">          </w:t>
      </w:r>
      <w:r w:rsidR="00753453" w:rsidRPr="00800282">
        <w:rPr>
          <w:color w:val="333333"/>
        </w:rPr>
        <w:t>Физическая активность помогает нам поддерживать как физическое, так и психическое здоровье. Ввиду того, что в настоящее время многие люди вынуждены оставаться дома из-за пандемии COVID-19, ЕРБ ВОЗ разработало методическое пособие, в котором людям предлагаются простые и безопасные способы поддержания физической активности в условиях ограниченного пространства.</w:t>
      </w:r>
    </w:p>
    <w:p w:rsidR="00753453" w:rsidRPr="00800282" w:rsidRDefault="00F769E0" w:rsidP="00753453">
      <w:pPr>
        <w:pStyle w:val="a4"/>
        <w:spacing w:line="300" w:lineRule="atLeast"/>
        <w:jc w:val="both"/>
        <w:rPr>
          <w:color w:val="333333"/>
        </w:rPr>
      </w:pPr>
      <w:r>
        <w:rPr>
          <w:color w:val="333333"/>
        </w:rPr>
        <w:t xml:space="preserve">          </w:t>
      </w:r>
      <w:r w:rsidR="00753453" w:rsidRPr="00800282">
        <w:rPr>
          <w:color w:val="333333"/>
        </w:rPr>
        <w:t>ВОЗ рекомендует 150 минут умеренной физической активности или 75 минут интенсивной физической активности в неделю или сочетание умеренной и интенсивной физической активности. Следование этим рекомендациям возможно в домашних условиях с учетом отсутствия специального оборудования и ограниченного пространства.</w:t>
      </w:r>
    </w:p>
    <w:p w:rsidR="00753453" w:rsidRPr="00800282" w:rsidRDefault="00F769E0" w:rsidP="00753453">
      <w:pPr>
        <w:pStyle w:val="a4"/>
        <w:spacing w:line="300" w:lineRule="atLeast"/>
        <w:jc w:val="both"/>
        <w:rPr>
          <w:color w:val="333333"/>
        </w:rPr>
      </w:pPr>
      <w:r>
        <w:rPr>
          <w:color w:val="333333"/>
        </w:rPr>
        <w:t xml:space="preserve">          </w:t>
      </w:r>
      <w:r w:rsidR="00753453" w:rsidRPr="00800282">
        <w:rPr>
          <w:color w:val="333333"/>
        </w:rPr>
        <w:t>Ниже предлагаются способы поддержания активной физической формы и сокращения сидячего образа жизни в условиях домашнего карантина:</w:t>
      </w:r>
    </w:p>
    <w:p w:rsidR="00753453" w:rsidRPr="00800282" w:rsidRDefault="00753453" w:rsidP="00753453">
      <w:pPr>
        <w:pStyle w:val="a4"/>
        <w:spacing w:line="300" w:lineRule="atLeast"/>
        <w:jc w:val="both"/>
        <w:rPr>
          <w:color w:val="333333"/>
        </w:rPr>
      </w:pPr>
      <w:r w:rsidRPr="00800282">
        <w:rPr>
          <w:rStyle w:val="a3"/>
          <w:color w:val="333333"/>
        </w:rPr>
        <w:t>1. Делайте короткие активные перерывы в течение дня.</w:t>
      </w:r>
    </w:p>
    <w:p w:rsidR="00753453" w:rsidRPr="00800282" w:rsidRDefault="00753453" w:rsidP="00753453">
      <w:pPr>
        <w:pStyle w:val="a4"/>
        <w:spacing w:line="300" w:lineRule="atLeast"/>
        <w:jc w:val="both"/>
        <w:rPr>
          <w:color w:val="333333"/>
        </w:rPr>
      </w:pPr>
      <w:r w:rsidRPr="00800282">
        <w:rPr>
          <w:color w:val="333333"/>
        </w:rPr>
        <w:t>Короткие разминки являются дополнением к рекомендациям выше в отношении продолжительности физической активности в течение недели. Вы можете взять за основу предложенные ниже упражнения для поддержания физической активности каждый день. Танцы, игры с детьми и выполнение домашних обязанностей, таких как уборка дома и уход за садом, также позволяют оставаться физически активными в домашних условиях.</w:t>
      </w:r>
    </w:p>
    <w:p w:rsidR="00753453" w:rsidRPr="00800282" w:rsidRDefault="00753453" w:rsidP="00753453">
      <w:pPr>
        <w:pStyle w:val="a4"/>
        <w:spacing w:line="300" w:lineRule="atLeast"/>
        <w:jc w:val="both"/>
        <w:rPr>
          <w:color w:val="333333"/>
        </w:rPr>
      </w:pPr>
      <w:r w:rsidRPr="00800282">
        <w:rPr>
          <w:rStyle w:val="a3"/>
          <w:color w:val="333333"/>
        </w:rPr>
        <w:t xml:space="preserve">2. Используйте </w:t>
      </w:r>
      <w:proofErr w:type="spellStart"/>
      <w:r w:rsidRPr="00800282">
        <w:rPr>
          <w:rStyle w:val="a3"/>
          <w:color w:val="333333"/>
        </w:rPr>
        <w:t>онлайн</w:t>
      </w:r>
      <w:proofErr w:type="spellEnd"/>
      <w:r w:rsidRPr="00800282">
        <w:rPr>
          <w:rStyle w:val="a3"/>
          <w:color w:val="333333"/>
        </w:rPr>
        <w:t xml:space="preserve"> ресурсы.</w:t>
      </w:r>
    </w:p>
    <w:p w:rsidR="00753453" w:rsidRPr="00800282" w:rsidRDefault="00753453" w:rsidP="00753453">
      <w:pPr>
        <w:pStyle w:val="a4"/>
        <w:spacing w:line="300" w:lineRule="atLeast"/>
        <w:jc w:val="both"/>
        <w:rPr>
          <w:color w:val="333333"/>
        </w:rPr>
      </w:pPr>
      <w:r w:rsidRPr="00800282">
        <w:rPr>
          <w:color w:val="333333"/>
        </w:rPr>
        <w:t xml:space="preserve">Воспользуйтесь преимуществом </w:t>
      </w:r>
      <w:proofErr w:type="spellStart"/>
      <w:r w:rsidRPr="00800282">
        <w:rPr>
          <w:color w:val="333333"/>
        </w:rPr>
        <w:t>онлайн-ресурсов</w:t>
      </w:r>
      <w:proofErr w:type="spellEnd"/>
      <w:r w:rsidRPr="00800282">
        <w:rPr>
          <w:color w:val="333333"/>
        </w:rPr>
        <w:t xml:space="preserve">, предлагающих комплекс физических упражнений. Многие из них находятся в бесплатном доступе на </w:t>
      </w:r>
      <w:proofErr w:type="spellStart"/>
      <w:r w:rsidRPr="00800282">
        <w:rPr>
          <w:color w:val="333333"/>
        </w:rPr>
        <w:t>YouTube</w:t>
      </w:r>
      <w:proofErr w:type="spellEnd"/>
      <w:r w:rsidRPr="00800282">
        <w:rPr>
          <w:color w:val="333333"/>
        </w:rPr>
        <w:t>. В отсутствие опыта выполнения подобных упражнений, будьте осторожны и примите во внимание свои ограничения.</w:t>
      </w:r>
    </w:p>
    <w:p w:rsidR="00753453" w:rsidRPr="00800282" w:rsidRDefault="00753453" w:rsidP="00753453">
      <w:pPr>
        <w:pStyle w:val="a4"/>
        <w:spacing w:line="300" w:lineRule="atLeast"/>
        <w:jc w:val="both"/>
        <w:rPr>
          <w:color w:val="333333"/>
        </w:rPr>
      </w:pPr>
      <w:r w:rsidRPr="00800282">
        <w:rPr>
          <w:rStyle w:val="a3"/>
          <w:color w:val="333333"/>
        </w:rPr>
        <w:t>3. Ходите.</w:t>
      </w:r>
    </w:p>
    <w:p w:rsidR="00753453" w:rsidRPr="00800282" w:rsidRDefault="00753453" w:rsidP="00753453">
      <w:pPr>
        <w:pStyle w:val="a4"/>
        <w:spacing w:line="300" w:lineRule="atLeast"/>
        <w:jc w:val="both"/>
        <w:rPr>
          <w:color w:val="333333"/>
        </w:rPr>
      </w:pPr>
      <w:r w:rsidRPr="00800282">
        <w:rPr>
          <w:color w:val="333333"/>
        </w:rPr>
        <w:t>Даже в небольших помещениях хождение по периметру или марш на месте могут помочь вам оставаться активными. Если вам звонят, стойте или ходите по дому, во время разговора, а не сидите. Если вы решили выйти на улицу, чтобы прогуляться или заняться спортом, убедитесь, что вы находитесь на расстоянии не менее 1 метра от других людей.</w:t>
      </w:r>
    </w:p>
    <w:p w:rsidR="00753453" w:rsidRPr="00800282" w:rsidRDefault="00753453" w:rsidP="00753453">
      <w:pPr>
        <w:pStyle w:val="a4"/>
        <w:spacing w:line="300" w:lineRule="atLeast"/>
        <w:jc w:val="both"/>
        <w:rPr>
          <w:color w:val="333333"/>
        </w:rPr>
      </w:pPr>
      <w:r w:rsidRPr="00800282">
        <w:rPr>
          <w:rStyle w:val="a3"/>
          <w:color w:val="333333"/>
        </w:rPr>
        <w:t>4. Проводите время в стоячем положении.</w:t>
      </w:r>
    </w:p>
    <w:p w:rsidR="00753453" w:rsidRPr="00800282" w:rsidRDefault="00753453" w:rsidP="00753453">
      <w:pPr>
        <w:pStyle w:val="a4"/>
        <w:spacing w:line="300" w:lineRule="atLeast"/>
        <w:jc w:val="both"/>
        <w:rPr>
          <w:color w:val="333333"/>
        </w:rPr>
      </w:pPr>
      <w:r w:rsidRPr="00800282">
        <w:rPr>
          <w:color w:val="333333"/>
        </w:rPr>
        <w:t xml:space="preserve">Сократите время, проводимое в сидячем положении, и по возможности отдавайте предпочтение положению стоя. В идеале в каждый отдельный период старайтесь </w:t>
      </w:r>
      <w:r w:rsidRPr="00800282">
        <w:rPr>
          <w:color w:val="333333"/>
        </w:rPr>
        <w:lastRenderedPageBreak/>
        <w:t xml:space="preserve">оставаться не более 30 минут в сидячем положении и положении лежа. Рассмотрите возможность использования стола на высоких ножках, позволяющего работать в положении стоя, или используйте в качестве подставок книги или другие приспособления. Во время отдыха в сидячем положении отдавайте предпочтение умственным видам деятельности, таким как чтение, настольные игры и </w:t>
      </w:r>
      <w:proofErr w:type="spellStart"/>
      <w:r w:rsidRPr="00800282">
        <w:rPr>
          <w:color w:val="333333"/>
        </w:rPr>
        <w:t>пазлы</w:t>
      </w:r>
      <w:proofErr w:type="spellEnd"/>
      <w:r w:rsidRPr="00800282">
        <w:rPr>
          <w:color w:val="333333"/>
        </w:rPr>
        <w:t>.</w:t>
      </w:r>
    </w:p>
    <w:p w:rsidR="00753453" w:rsidRPr="00800282" w:rsidRDefault="00753453" w:rsidP="00753453">
      <w:pPr>
        <w:pStyle w:val="a4"/>
        <w:spacing w:line="300" w:lineRule="atLeast"/>
        <w:jc w:val="both"/>
        <w:rPr>
          <w:color w:val="333333"/>
        </w:rPr>
      </w:pPr>
      <w:r w:rsidRPr="00800282">
        <w:rPr>
          <w:rStyle w:val="a3"/>
          <w:color w:val="333333"/>
        </w:rPr>
        <w:t>5. Расслабление.</w:t>
      </w:r>
    </w:p>
    <w:p w:rsidR="00753453" w:rsidRPr="00800282" w:rsidRDefault="00753453" w:rsidP="00753453">
      <w:pPr>
        <w:pStyle w:val="a4"/>
        <w:spacing w:line="300" w:lineRule="atLeast"/>
        <w:jc w:val="both"/>
        <w:rPr>
          <w:color w:val="333333"/>
        </w:rPr>
      </w:pPr>
      <w:r w:rsidRPr="00800282">
        <w:rPr>
          <w:color w:val="333333"/>
        </w:rPr>
        <w:t>Медитация, глубокие вдохи и выдохи помогут вам сохранять спокойствие. Несколько примеров техник расслабления приведены ниже, как идея.</w:t>
      </w:r>
    </w:p>
    <w:p w:rsidR="00753453" w:rsidRPr="00800282" w:rsidRDefault="00753453" w:rsidP="00753453">
      <w:pPr>
        <w:pStyle w:val="a4"/>
        <w:spacing w:line="300" w:lineRule="atLeast"/>
        <w:jc w:val="both"/>
        <w:rPr>
          <w:color w:val="333333"/>
        </w:rPr>
      </w:pPr>
      <w:r w:rsidRPr="00800282">
        <w:rPr>
          <w:rStyle w:val="a3"/>
          <w:color w:val="333333"/>
        </w:rPr>
        <w:t>6. Правильное питание.</w:t>
      </w:r>
    </w:p>
    <w:p w:rsidR="00753453" w:rsidRDefault="00753453" w:rsidP="00753453">
      <w:pPr>
        <w:pStyle w:val="a4"/>
        <w:spacing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800282">
        <w:rPr>
          <w:color w:val="333333"/>
        </w:rPr>
        <w:t xml:space="preserve">Для поддержания оптимального состояния здоровья, также важно помнить о необходимости правильно питаться и потреблять достаточное количество воды. ВОЗ рекомендует пить воду вместо сахаросодержащих напитков. Ограничьте или исключите потребление алкогольных напитков и проследите за полным исключением потребления алкогольных напитков молодыми людьми, беременными и кормящими женщинами. Также алкогольные напитки должны исключаться по причинам, связанным со здоровьем. Обеспечьте достаточное количество фруктов и овощей и ограничьте потребление соли, сахара и жира. Отдавайте предпочтение </w:t>
      </w:r>
      <w:proofErr w:type="spellStart"/>
      <w:r w:rsidRPr="00800282">
        <w:rPr>
          <w:color w:val="333333"/>
        </w:rPr>
        <w:t>цельнозерновым</w:t>
      </w:r>
      <w:proofErr w:type="spellEnd"/>
      <w:r w:rsidRPr="00800282">
        <w:rPr>
          <w:color w:val="333333"/>
        </w:rPr>
        <w:t>, а не рафинированным продуктам.</w:t>
      </w:r>
      <w:r w:rsidRPr="00800282">
        <w:rPr>
          <w:color w:val="333333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Источник: https://rospotrebnadzor.ru</w:t>
      </w:r>
    </w:p>
    <w:p w:rsidR="00825D39" w:rsidRDefault="00825D39"/>
    <w:sectPr w:rsidR="00825D39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453"/>
    <w:rsid w:val="00373351"/>
    <w:rsid w:val="00753453"/>
    <w:rsid w:val="00800282"/>
    <w:rsid w:val="00825D39"/>
    <w:rsid w:val="00B233CD"/>
    <w:rsid w:val="00C50D8F"/>
    <w:rsid w:val="00F7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3453"/>
    <w:rPr>
      <w:b/>
      <w:bCs/>
    </w:rPr>
  </w:style>
  <w:style w:type="paragraph" w:styleId="a4">
    <w:name w:val="Normal (Web)"/>
    <w:basedOn w:val="a"/>
    <w:uiPriority w:val="99"/>
    <w:semiHidden/>
    <w:unhideWhenUsed/>
    <w:rsid w:val="0075345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5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</cp:lastModifiedBy>
  <cp:revision>6</cp:revision>
  <dcterms:created xsi:type="dcterms:W3CDTF">2020-03-31T13:53:00Z</dcterms:created>
  <dcterms:modified xsi:type="dcterms:W3CDTF">2020-04-02T08:01:00Z</dcterms:modified>
</cp:coreProperties>
</file>