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60" w:rsidRDefault="00AA39B7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 xml:space="preserve">       </w:t>
      </w:r>
      <w:r>
        <w:rPr>
          <w:sz w:val="22"/>
        </w:rPr>
        <w:t xml:space="preserve">      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6A7C60" w:rsidRDefault="00AA39B7">
      <w:pPr>
        <w:spacing w:after="8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:rsidR="006A7C60" w:rsidRDefault="006A7C60">
      <w:pPr>
        <w:spacing w:after="42" w:line="240" w:lineRule="auto"/>
        <w:ind w:left="0" w:firstLine="0"/>
        <w:jc w:val="center"/>
      </w:pPr>
    </w:p>
    <w:p w:rsidR="00AA39B7" w:rsidRDefault="00AA39B7">
      <w:pPr>
        <w:spacing w:after="42" w:line="240" w:lineRule="auto"/>
        <w:ind w:left="0" w:firstLine="0"/>
        <w:jc w:val="center"/>
      </w:pPr>
    </w:p>
    <w:p w:rsidR="00AA39B7" w:rsidRDefault="00AA39B7">
      <w:pPr>
        <w:spacing w:after="42" w:line="240" w:lineRule="auto"/>
        <w:ind w:left="0" w:firstLine="0"/>
        <w:jc w:val="center"/>
      </w:pPr>
    </w:p>
    <w:p w:rsidR="00AA39B7" w:rsidRDefault="00AA39B7">
      <w:pPr>
        <w:spacing w:after="42" w:line="240" w:lineRule="auto"/>
        <w:ind w:left="0" w:firstLine="0"/>
        <w:jc w:val="center"/>
      </w:pPr>
      <w:bookmarkStart w:id="0" w:name="_GoBack"/>
      <w:bookmarkEnd w:id="0"/>
    </w:p>
    <w:p w:rsidR="006A7C60" w:rsidRDefault="00AA39B7">
      <w:pPr>
        <w:ind w:left="-15" w:firstLine="567"/>
      </w:pPr>
      <w:r>
        <w:t>Некоммерческая организация «Инвестиционно-венчурный фонд Республики Татарстан» (далее – Фонд) во исполнение Распоряжения Кабинета Министров Республики Татарстан от 28.12.2019 г. №3512-р (далее – РКМ) доводит до Вашего сведения, что в рамках Российского Вен</w:t>
      </w:r>
      <w:r>
        <w:t xml:space="preserve">чурного Форума (далее – Форум) среди компаний-экспонентов Форума проводится отбор проектов для финансирования по Программе поддержки инновационных проектов «Идея-1000» (Конкурс Старт 2) и участия в программе акселерации. </w:t>
      </w:r>
    </w:p>
    <w:p w:rsidR="006A7C60" w:rsidRDefault="00AA39B7">
      <w:pPr>
        <w:ind w:left="-15" w:firstLine="567"/>
      </w:pPr>
      <w:r>
        <w:t xml:space="preserve"> </w:t>
      </w:r>
      <w:r>
        <w:t xml:space="preserve">Основными критериями отбора проектов для участия в Форуме являются: 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 xml:space="preserve">Потенциал коммерциализации на глобальном рынке, </w:t>
      </w:r>
      <w:proofErr w:type="spellStart"/>
      <w:r>
        <w:t>экс</w:t>
      </w:r>
      <w:r>
        <w:t>портноориентированный</w:t>
      </w:r>
      <w:proofErr w:type="spellEnd"/>
      <w:r>
        <w:t xml:space="preserve"> или импортозамещающий потенциал;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 xml:space="preserve">Инновационная составляющая и технологическая реализуемость;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 xml:space="preserve">Высокая вероятность промышленного внедрения;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 xml:space="preserve">Возможность получения экономического эффекта от внедрения проекта;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>Высокая вероятность роста</w:t>
      </w:r>
      <w:r>
        <w:t xml:space="preserve"> капитализации компании; </w:t>
      </w:r>
    </w:p>
    <w:p w:rsidR="006A7C60" w:rsidRDefault="00AA39B7">
      <w:pPr>
        <w:numPr>
          <w:ilvl w:val="0"/>
          <w:numId w:val="1"/>
        </w:numPr>
        <w:ind w:left="1015" w:hanging="163"/>
      </w:pPr>
      <w:r>
        <w:t xml:space="preserve">Наличие прав на результаты научно-технической деятельности. </w:t>
      </w:r>
    </w:p>
    <w:p w:rsidR="006A7C60" w:rsidRDefault="00AA39B7">
      <w:pPr>
        <w:spacing w:after="57" w:line="240" w:lineRule="auto"/>
        <w:ind w:left="567" w:firstLine="0"/>
        <w:jc w:val="left"/>
      </w:pPr>
      <w:r>
        <w:t xml:space="preserve"> </w:t>
      </w:r>
    </w:p>
    <w:p w:rsidR="006A7C60" w:rsidRDefault="00AA39B7">
      <w:pPr>
        <w:ind w:left="-15" w:firstLine="567"/>
      </w:pPr>
      <w:r>
        <w:t xml:space="preserve">Просим </w:t>
      </w:r>
      <w:r>
        <w:t xml:space="preserve">представить сведения </w:t>
      </w:r>
      <w:r>
        <w:t>компании</w:t>
      </w:r>
      <w:r>
        <w:t>, реализующие</w:t>
      </w:r>
      <w:r>
        <w:t xml:space="preserve"> проекты, соответствующие указанным критериям в следующих отраслях: </w:t>
      </w:r>
      <w:proofErr w:type="spellStart"/>
      <w:r>
        <w:t>автокомпоненты</w:t>
      </w:r>
      <w:proofErr w:type="spellEnd"/>
      <w:r>
        <w:t>, нефтехимия, композитные и н</w:t>
      </w:r>
      <w:r>
        <w:t xml:space="preserve">овые материалы, информационные, </w:t>
      </w:r>
      <w:proofErr w:type="spellStart"/>
      <w:r>
        <w:t>био</w:t>
      </w:r>
      <w:proofErr w:type="spellEnd"/>
      <w:r>
        <w:t xml:space="preserve">-, нано-, водородные и мобильные технологии, логистика и энергетика, автономные транспортные средства, умные города, индустрия 4.0, интернет вещей, экономика замкнутого цикла, </w:t>
      </w:r>
      <w:proofErr w:type="spellStart"/>
      <w:r>
        <w:t>энергоэффективность</w:t>
      </w:r>
      <w:proofErr w:type="spellEnd"/>
      <w:r>
        <w:t>, и готовые</w:t>
      </w:r>
      <w:r>
        <w:t xml:space="preserve"> привлечь инвес</w:t>
      </w:r>
      <w:r>
        <w:t xml:space="preserve">тиции в размере не менее 3-15 миллионов рублей в обмен на долю в уставном капитале компании. </w:t>
      </w:r>
    </w:p>
    <w:p w:rsidR="006A7C60" w:rsidRDefault="00AA39B7">
      <w:pPr>
        <w:ind w:left="-15" w:firstLine="567"/>
      </w:pPr>
      <w:r>
        <w:t>Сведения просим представить в табличной форме с указанием названия компании, краткого описания проекта, требуемых инвестиций, контактов ответственного сотрудника</w:t>
      </w:r>
      <w:r>
        <w:t xml:space="preserve"> и презентации проекта (при наличии). Форма приведена в Приложении. </w:t>
      </w:r>
    </w:p>
    <w:p w:rsidR="006A7C60" w:rsidRDefault="00AA39B7">
      <w:pPr>
        <w:ind w:left="-15" w:firstLine="567"/>
      </w:pPr>
      <w:r>
        <w:t>Также доводим до Вашего сведения, что заинтересованные в участии в экспозиции Форума и в конкурсах Старт-2 и Программе акселерации компании, могут подать заявку в электронном виде на офиц</w:t>
      </w:r>
      <w:r>
        <w:t xml:space="preserve">иальном сайте Форума по адресу: </w:t>
      </w:r>
    </w:p>
    <w:p w:rsidR="006A7C60" w:rsidRDefault="00AA39B7">
      <w:pPr>
        <w:spacing w:after="53" w:line="240" w:lineRule="auto"/>
        <w:ind w:left="0" w:firstLine="0"/>
        <w:jc w:val="left"/>
      </w:pPr>
      <w:hyperlink r:id="rId5">
        <w:r>
          <w:rPr>
            <w:color w:val="0000FF"/>
            <w:u w:val="single" w:color="0000FF"/>
          </w:rPr>
          <w:t>https://russianventureforum.ru/registration/startup/start2</w:t>
        </w:r>
      </w:hyperlink>
      <w:hyperlink r:id="rId6">
        <w:r>
          <w:rPr>
            <w:color w:val="0000FF"/>
          </w:rPr>
          <w:t xml:space="preserve"> </w:t>
        </w:r>
      </w:hyperlink>
    </w:p>
    <w:p w:rsidR="006A7C60" w:rsidRDefault="00AA39B7">
      <w:pPr>
        <w:ind w:left="-15" w:firstLine="567"/>
      </w:pPr>
      <w:r>
        <w:t xml:space="preserve">В дни проведения Форума будет проводиться международная конференция  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–2020. В мероприятии примут участие ведущие венчурные и корпоративные инвесторы Западной Европы. Для презентации инвесторам будет отобрано 30 </w:t>
      </w:r>
      <w:proofErr w:type="spellStart"/>
      <w:r>
        <w:t>стартап</w:t>
      </w:r>
      <w:proofErr w:type="spellEnd"/>
      <w:r>
        <w:t>-проектов, которые по</w:t>
      </w:r>
      <w:r>
        <w:t xml:space="preserve">лучат возможность презентовать свои проекты для привлечения финансирования и вывода решений на европейские рынки. Просим проекты, желающие принять участие в мероприятии, сделать соответствующую отметку в анкете на сайте </w:t>
      </w:r>
      <w:hyperlink r:id="rId7">
        <w:r>
          <w:rPr>
            <w:color w:val="0000FF"/>
            <w:u w:val="single" w:color="0000FF"/>
          </w:rPr>
          <w:t>https://russianventureforum.ru</w:t>
        </w:r>
      </w:hyperlink>
      <w:hyperlink r:id="rId8">
        <w:r>
          <w:t xml:space="preserve"> </w:t>
        </w:r>
      </w:hyperlink>
      <w:r>
        <w:t>и прикрепить презентацию на английском языке в форме предоставления информации.</w:t>
      </w:r>
      <w:r>
        <w:rPr>
          <w:color w:val="0000FF"/>
        </w:rPr>
        <w:t xml:space="preserve"> </w:t>
      </w:r>
    </w:p>
    <w:p w:rsidR="00AA39B7" w:rsidRDefault="00AA39B7" w:rsidP="00AA39B7">
      <w:pPr>
        <w:spacing w:after="214" w:line="240" w:lineRule="auto"/>
        <w:ind w:left="1133" w:firstLine="0"/>
        <w:jc w:val="left"/>
      </w:pPr>
      <w:r>
        <w:t xml:space="preserve"> </w:t>
      </w:r>
    </w:p>
    <w:p w:rsidR="006A7C60" w:rsidRDefault="00AA39B7" w:rsidP="00AA39B7">
      <w:pPr>
        <w:spacing w:after="214" w:line="240" w:lineRule="auto"/>
        <w:ind w:left="1133" w:firstLine="0"/>
        <w:jc w:val="left"/>
      </w:pPr>
      <w:r>
        <w:lastRenderedPageBreak/>
        <w:t xml:space="preserve">Приложение: Форма для предоставления информации на 1 л. в 1 экз.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2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2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60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156" w:line="240" w:lineRule="auto"/>
        <w:ind w:left="1133" w:firstLine="0"/>
        <w:jc w:val="left"/>
      </w:pPr>
      <w:r>
        <w:t xml:space="preserve"> </w:t>
      </w:r>
    </w:p>
    <w:p w:rsidR="006A7C60" w:rsidRDefault="00AA39B7">
      <w:pPr>
        <w:spacing w:after="0" w:line="234" w:lineRule="auto"/>
        <w:ind w:left="1028" w:right="8189" w:firstLine="0"/>
        <w:jc w:val="left"/>
      </w:pPr>
      <w:r>
        <w:rPr>
          <w:sz w:val="16"/>
        </w:rPr>
        <w:t xml:space="preserve">  </w:t>
      </w:r>
    </w:p>
    <w:p w:rsidR="006A7C60" w:rsidRDefault="006A7C60">
      <w:pPr>
        <w:sectPr w:rsidR="006A7C60">
          <w:type w:val="continuous"/>
          <w:pgSz w:w="11906" w:h="16838"/>
          <w:pgMar w:top="1192" w:right="562" w:bottom="20" w:left="1133" w:header="720" w:footer="720" w:gutter="0"/>
          <w:cols w:space="720"/>
        </w:sectPr>
      </w:pPr>
    </w:p>
    <w:p w:rsidR="006A7C60" w:rsidRDefault="00AA39B7">
      <w:pPr>
        <w:spacing w:after="217" w:line="240" w:lineRule="auto"/>
        <w:ind w:left="0" w:firstLine="0"/>
        <w:jc w:val="right"/>
      </w:pPr>
      <w:r>
        <w:lastRenderedPageBreak/>
        <w:t xml:space="preserve">Приложение </w:t>
      </w:r>
    </w:p>
    <w:p w:rsidR="006A7C60" w:rsidRDefault="00AA39B7">
      <w:pPr>
        <w:spacing w:after="172" w:line="276" w:lineRule="auto"/>
        <w:ind w:left="0" w:firstLine="0"/>
        <w:jc w:val="center"/>
      </w:pPr>
      <w:r>
        <w:t xml:space="preserve">Форма для предоставления информации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7116064</wp:posOffset>
                </wp:positionV>
                <wp:extent cx="10692384" cy="431800"/>
                <wp:effectExtent l="0" t="0" r="0" b="0"/>
                <wp:wrapTopAndBottom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384" cy="431800"/>
                          <a:chOff x="0" y="0"/>
                          <a:chExt cx="10692384" cy="431800"/>
                        </a:xfrm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95384" y="15748"/>
                            <a:ext cx="1270000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10692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5E075" id="Group 3068" o:spid="_x0000_s1026" style="position:absolute;margin-left:0;margin-top:560.3pt;width:841.9pt;height:34pt;z-index:251661312;mso-position-horizontal-relative:page;mso-position-vertical-relative:page" coordsize="106923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2" o:spid="_x0000_s1027" type="#_x0000_t75" style="position:absolute;left:92953;top:157;width:12700;height:4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y5TFAAAA3AAAAA8AAABkcnMvZG93bnJldi54bWxEj09rwkAUxO+C32F5grdmo9iapq4igYLQ&#10;Q/3Tg8dH9nUTzL4N2W1M++m7guBxmJnfMKvNYBvRU+drxwpmSQqCuHS6ZqPg6/T+lIHwAVlj45gU&#10;/JKHzXo8WmGu3ZUP1B+DERHCPkcFVQhtLqUvK7LoE9cSR+/bdRZDlJ2RusNrhNtGztP0RVqsOS5U&#10;2FJRUXk5/lgF54/lef9nfLHwn/wqs701O7RKTSfD9g1EoCE8wvf2Tit4ns3hdiYe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zcuUxQAAANwAAAAPAAAAAAAAAAAAAAAA&#10;AJ8CAABkcnMvZG93bnJldi54bWxQSwUGAAAAAAQABAD3AAAAkQMAAAAA&#10;">
                  <v:imagedata r:id="rId10" o:title=""/>
                </v:shape>
                <v:shape id="Shape 513" o:spid="_x0000_s1028" style="position:absolute;width:106923;height:0;visibility:visible;mso-wrap-style:square;v-text-anchor:top" coordsize="106923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6YcUA&#10;AADcAAAADwAAAGRycy9kb3ducmV2LnhtbESPT2vCQBTE70K/w/KE3szG/omSukooFOyhB20Fj8/s&#10;axLMvo27q4nf3i0UPA4z8xtmsRpMKy7kfGNZwTRJQRCXVjdcKfj5/pjMQfiArLG1TAqu5GG1fBgt&#10;MNe25w1dtqESEcI+RwV1CF0upS9rMugT2xFH79c6gyFKV0ntsI9w08qnNM2kwYbjQo0dvddUHrdn&#10;o4BPge2m2x1m++Jzx32Rfb20J6Uex0PxBiLQEO7h//ZaK3idPsP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7phxQAAANwAAAAPAAAAAAAAAAAAAAAAAJgCAABkcnMv&#10;ZG93bnJldi54bWxQSwUGAAAAAAQABAD1AAAAigMAAAAA&#10;" path="m,l10692384,e" filled="f" strokeweight=".5pt">
                  <v:stroke miterlimit="83231f" joinstyle="miter"/>
                  <v:path arrowok="t" textboxrect="0,0,10692384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5041" w:type="dxa"/>
        <w:tblInd w:w="-706" w:type="dxa"/>
        <w:tblCellMar>
          <w:top w:w="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54"/>
        <w:gridCol w:w="1760"/>
        <w:gridCol w:w="2148"/>
        <w:gridCol w:w="2542"/>
        <w:gridCol w:w="2197"/>
        <w:gridCol w:w="1615"/>
        <w:gridCol w:w="605"/>
        <w:gridCol w:w="2220"/>
      </w:tblGrid>
      <w:tr w:rsidR="006A7C60">
        <w:trPr>
          <w:trHeight w:val="340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6" w:firstLine="0"/>
              <w:jc w:val="left"/>
            </w:pPr>
            <w:r>
              <w:rPr>
                <w:sz w:val="26"/>
              </w:rPr>
              <w:t xml:space="preserve">Название компании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Краткое описание проекта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Требуемые инвестиции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Телефон ответственного сотрудника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Адрес электронной почты ответственного сотрудника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Ссылка презентацию проекта наличии)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0" w:firstLine="240"/>
              <w:jc w:val="left"/>
            </w:pP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z w:val="26"/>
              </w:rPr>
              <w:t xml:space="preserve"> (при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201" w:line="240" w:lineRule="auto"/>
              <w:ind w:left="108" w:firstLine="0"/>
            </w:pPr>
            <w:r>
              <w:rPr>
                <w:sz w:val="26"/>
              </w:rPr>
              <w:t xml:space="preserve">Ссылка на </w:t>
            </w:r>
          </w:p>
          <w:p w:rsidR="006A7C60" w:rsidRDefault="00AA39B7">
            <w:pPr>
              <w:spacing w:after="201" w:line="240" w:lineRule="auto"/>
              <w:ind w:left="108" w:firstLine="0"/>
              <w:jc w:val="left"/>
            </w:pPr>
            <w:proofErr w:type="gramStart"/>
            <w:r>
              <w:rPr>
                <w:sz w:val="26"/>
              </w:rPr>
              <w:t>презентацию</w:t>
            </w:r>
            <w:proofErr w:type="gramEnd"/>
            <w:r>
              <w:rPr>
                <w:sz w:val="26"/>
              </w:rPr>
              <w:t xml:space="preserve"> </w:t>
            </w:r>
          </w:p>
          <w:p w:rsidR="006A7C60" w:rsidRDefault="00AA39B7">
            <w:pPr>
              <w:spacing w:after="196" w:line="352" w:lineRule="auto"/>
              <w:ind w:left="108" w:firstLine="0"/>
            </w:pPr>
            <w:proofErr w:type="gramStart"/>
            <w:r>
              <w:rPr>
                <w:sz w:val="26"/>
              </w:rPr>
              <w:t>проекта</w:t>
            </w:r>
            <w:proofErr w:type="gramEnd"/>
            <w:r>
              <w:rPr>
                <w:sz w:val="26"/>
              </w:rPr>
              <w:t xml:space="preserve"> на английском языке </w:t>
            </w:r>
          </w:p>
          <w:p w:rsidR="006A7C60" w:rsidRDefault="00AA39B7">
            <w:pPr>
              <w:spacing w:after="147" w:line="240" w:lineRule="auto"/>
              <w:ind w:left="108" w:firstLine="0"/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при</w:t>
            </w:r>
            <w:proofErr w:type="gramEnd"/>
            <w:r>
              <w:rPr>
                <w:sz w:val="26"/>
              </w:rPr>
              <w:t xml:space="preserve"> участии в </w:t>
            </w:r>
          </w:p>
          <w:p w:rsidR="006A7C60" w:rsidRDefault="00AA39B7">
            <w:pPr>
              <w:spacing w:after="150" w:line="240" w:lineRule="auto"/>
              <w:ind w:left="108" w:firstLine="0"/>
            </w:pPr>
            <w:proofErr w:type="spellStart"/>
            <w:r>
              <w:rPr>
                <w:sz w:val="26"/>
              </w:rPr>
              <w:t>Tech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Tour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Russia</w:t>
            </w:r>
            <w:proofErr w:type="spellEnd"/>
            <w:r>
              <w:rPr>
                <w:sz w:val="26"/>
              </w:rPr>
              <w:t xml:space="preserve"> </w:t>
            </w:r>
          </w:p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rPr>
                <w:sz w:val="26"/>
              </w:rPr>
              <w:t xml:space="preserve">2020) </w:t>
            </w:r>
          </w:p>
        </w:tc>
      </w:tr>
      <w:tr w:rsidR="006A7C60">
        <w:trPr>
          <w:trHeight w:val="61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C60" w:rsidRDefault="006A7C6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60" w:rsidRDefault="00AA39B7">
            <w:pPr>
              <w:spacing w:after="0" w:line="276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6A7C60" w:rsidRDefault="00AA39B7">
      <w:pPr>
        <w:spacing w:after="0" w:line="240" w:lineRule="auto"/>
        <w:ind w:left="0" w:firstLine="0"/>
        <w:jc w:val="left"/>
      </w:pPr>
      <w:r>
        <w:t xml:space="preserve"> </w:t>
      </w:r>
    </w:p>
    <w:sectPr w:rsidR="006A7C60">
      <w:pgSz w:w="16838" w:h="11906" w:orient="landscape"/>
      <w:pgMar w:top="1440" w:right="113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260"/>
    <w:multiLevelType w:val="hybridMultilevel"/>
    <w:tmpl w:val="2B060498"/>
    <w:lvl w:ilvl="0" w:tplc="80CE004C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EA8F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64BD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8390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A7D7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220B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63C2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6526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8F70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60"/>
    <w:rsid w:val="006A7C60"/>
    <w:rsid w:val="00A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1D20-E7EC-45B4-A7F9-F822235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venturefo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venture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ventureforum.ru/registration/startup/start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sianventureforum.ru/registration/startup/start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cp:lastModifiedBy>Лиля</cp:lastModifiedBy>
  <cp:revision>2</cp:revision>
  <dcterms:created xsi:type="dcterms:W3CDTF">2020-02-03T05:43:00Z</dcterms:created>
  <dcterms:modified xsi:type="dcterms:W3CDTF">2020-02-03T05:43:00Z</dcterms:modified>
</cp:coreProperties>
</file>