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48F" w:rsidRPr="0045694E" w:rsidRDefault="000916DC" w:rsidP="00A21B55">
      <w:pPr>
        <w:tabs>
          <w:tab w:val="left" w:pos="6096"/>
        </w:tabs>
        <w:ind w:left="5954"/>
        <w:jc w:val="right"/>
        <w:rPr>
          <w:bCs/>
          <w:sz w:val="26"/>
          <w:szCs w:val="26"/>
        </w:rPr>
      </w:pPr>
      <w:r>
        <w:rPr>
          <w:bCs/>
          <w:sz w:val="26"/>
          <w:szCs w:val="26"/>
        </w:rPr>
        <w:t>РАСЛЫЙМ</w:t>
      </w:r>
    </w:p>
    <w:p w:rsidR="00555DEF" w:rsidRDefault="000916DC" w:rsidP="00A21B55">
      <w:pPr>
        <w:jc w:val="right"/>
        <w:rPr>
          <w:rFonts w:cs="Times New Roman"/>
          <w:sz w:val="26"/>
          <w:szCs w:val="26"/>
          <w:lang w:val="tt-RU"/>
        </w:rPr>
      </w:pPr>
      <w:proofErr w:type="gramStart"/>
      <w:r>
        <w:rPr>
          <w:rFonts w:cs="Times New Roman"/>
          <w:sz w:val="26"/>
          <w:szCs w:val="26"/>
        </w:rPr>
        <w:t>З</w:t>
      </w:r>
      <w:proofErr w:type="gramEnd"/>
      <w:r>
        <w:rPr>
          <w:rFonts w:cs="Times New Roman"/>
          <w:sz w:val="26"/>
          <w:szCs w:val="26"/>
          <w:lang w:val="tt-RU"/>
        </w:rPr>
        <w:t>әй</w:t>
      </w:r>
      <w:r>
        <w:rPr>
          <w:rFonts w:cs="Times New Roman"/>
          <w:sz w:val="26"/>
          <w:szCs w:val="26"/>
        </w:rPr>
        <w:t xml:space="preserve"> муниципаль район</w:t>
      </w:r>
      <w:r>
        <w:rPr>
          <w:rFonts w:cs="Times New Roman"/>
          <w:sz w:val="26"/>
          <w:szCs w:val="26"/>
          <w:lang w:val="tt-RU"/>
        </w:rPr>
        <w:t>ы</w:t>
      </w:r>
    </w:p>
    <w:p w:rsidR="002E46FC" w:rsidRDefault="002E46FC" w:rsidP="00A21B55">
      <w:pPr>
        <w:jc w:val="right"/>
        <w:rPr>
          <w:rFonts w:cs="Times New Roman"/>
          <w:sz w:val="26"/>
          <w:szCs w:val="26"/>
          <w:lang w:val="tt-RU"/>
        </w:rPr>
      </w:pPr>
      <w:r>
        <w:rPr>
          <w:rFonts w:cs="Times New Roman"/>
          <w:sz w:val="26"/>
          <w:szCs w:val="26"/>
          <w:lang w:val="tt-RU"/>
        </w:rPr>
        <w:t xml:space="preserve">Зәй шәһәре башкарма </w:t>
      </w:r>
    </w:p>
    <w:p w:rsidR="002E46FC" w:rsidRPr="000916DC" w:rsidRDefault="002E46FC" w:rsidP="00A21B55">
      <w:pPr>
        <w:jc w:val="right"/>
        <w:rPr>
          <w:rFonts w:cs="Times New Roman"/>
          <w:sz w:val="26"/>
          <w:szCs w:val="26"/>
          <w:lang w:val="tt-RU"/>
        </w:rPr>
      </w:pPr>
      <w:r>
        <w:rPr>
          <w:rFonts w:cs="Times New Roman"/>
          <w:sz w:val="26"/>
          <w:szCs w:val="26"/>
          <w:lang w:val="tt-RU"/>
        </w:rPr>
        <w:t>комитеты җитәкчесе</w:t>
      </w:r>
    </w:p>
    <w:p w:rsidR="00002679" w:rsidRPr="0045694E" w:rsidRDefault="002E46FC" w:rsidP="00A21B55">
      <w:pPr>
        <w:jc w:val="right"/>
        <w:rPr>
          <w:noProof/>
          <w:sz w:val="24"/>
          <w:szCs w:val="24"/>
        </w:rPr>
      </w:pPr>
      <w:r>
        <w:rPr>
          <w:rFonts w:cs="Times New Roman"/>
          <w:sz w:val="26"/>
          <w:szCs w:val="26"/>
        </w:rPr>
        <w:t>__________</w:t>
      </w:r>
      <w:r w:rsidR="00AB2AEB" w:rsidRPr="0045694E">
        <w:rPr>
          <w:rFonts w:cs="Times New Roman"/>
          <w:sz w:val="26"/>
          <w:szCs w:val="26"/>
        </w:rPr>
        <w:t>Петров А.В.</w:t>
      </w:r>
    </w:p>
    <w:p w:rsidR="00002679" w:rsidRPr="0045694E" w:rsidRDefault="00002679" w:rsidP="004A57F0">
      <w:pPr>
        <w:spacing w:line="360" w:lineRule="auto"/>
        <w:jc w:val="center"/>
        <w:rPr>
          <w:noProof/>
          <w:sz w:val="24"/>
          <w:szCs w:val="24"/>
        </w:rPr>
      </w:pPr>
    </w:p>
    <w:p w:rsidR="00D626AF" w:rsidRPr="0045694E" w:rsidRDefault="00D626AF" w:rsidP="004A57F0">
      <w:pPr>
        <w:spacing w:line="360" w:lineRule="auto"/>
        <w:jc w:val="center"/>
        <w:rPr>
          <w:noProof/>
          <w:sz w:val="24"/>
          <w:szCs w:val="24"/>
        </w:rPr>
      </w:pPr>
    </w:p>
    <w:p w:rsidR="00D626AF" w:rsidRPr="0045694E" w:rsidRDefault="00D626AF" w:rsidP="004A57F0">
      <w:pPr>
        <w:spacing w:line="360" w:lineRule="auto"/>
        <w:jc w:val="center"/>
        <w:rPr>
          <w:noProof/>
          <w:sz w:val="24"/>
          <w:szCs w:val="24"/>
        </w:rPr>
      </w:pPr>
    </w:p>
    <w:p w:rsidR="009442FD" w:rsidRPr="0045694E" w:rsidRDefault="0031766C" w:rsidP="00D626AF">
      <w:pPr>
        <w:spacing w:line="360" w:lineRule="auto"/>
        <w:jc w:val="center"/>
        <w:rPr>
          <w:noProof/>
          <w:sz w:val="24"/>
          <w:szCs w:val="24"/>
        </w:rPr>
      </w:pPr>
      <w:r w:rsidRPr="0045694E">
        <w:rPr>
          <w:noProof/>
          <w:szCs w:val="24"/>
        </w:rPr>
        <w:drawing>
          <wp:inline distT="0" distB="0" distL="0" distR="0">
            <wp:extent cx="1757680" cy="2161540"/>
            <wp:effectExtent l="0" t="0" r="0" b="0"/>
            <wp:docPr id="2" name="Рисунок 0" descr="zain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zainsk.png"/>
                    <pic:cNvPicPr>
                      <a:picLocks noChangeAspect="1" noChangeArrowheads="1"/>
                    </pic:cNvPicPr>
                  </pic:nvPicPr>
                  <pic:blipFill>
                    <a:blip r:embed="rId8" cstate="print"/>
                    <a:srcRect/>
                    <a:stretch>
                      <a:fillRect/>
                    </a:stretch>
                  </pic:blipFill>
                  <pic:spPr bwMode="auto">
                    <a:xfrm>
                      <a:off x="0" y="0"/>
                      <a:ext cx="1757680" cy="2161540"/>
                    </a:xfrm>
                    <a:prstGeom prst="rect">
                      <a:avLst/>
                    </a:prstGeom>
                    <a:noFill/>
                    <a:ln w="9525">
                      <a:noFill/>
                      <a:miter lim="800000"/>
                      <a:headEnd/>
                      <a:tailEnd/>
                    </a:ln>
                  </pic:spPr>
                </pic:pic>
              </a:graphicData>
            </a:graphic>
          </wp:inline>
        </w:drawing>
      </w:r>
    </w:p>
    <w:p w:rsidR="0031766C" w:rsidRPr="0045694E" w:rsidRDefault="0031766C" w:rsidP="00D626AF">
      <w:pPr>
        <w:spacing w:line="360" w:lineRule="auto"/>
        <w:jc w:val="center"/>
        <w:rPr>
          <w:noProof/>
          <w:sz w:val="24"/>
          <w:szCs w:val="24"/>
        </w:rPr>
      </w:pPr>
    </w:p>
    <w:p w:rsidR="0031766C" w:rsidRPr="0045694E" w:rsidRDefault="0031766C" w:rsidP="00D626AF">
      <w:pPr>
        <w:spacing w:line="360" w:lineRule="auto"/>
        <w:jc w:val="center"/>
        <w:rPr>
          <w:noProof/>
          <w:sz w:val="24"/>
          <w:szCs w:val="24"/>
        </w:rPr>
      </w:pPr>
    </w:p>
    <w:p w:rsidR="0031766C" w:rsidRPr="0045694E" w:rsidRDefault="0031766C" w:rsidP="00D626AF">
      <w:pPr>
        <w:spacing w:line="360" w:lineRule="auto"/>
        <w:jc w:val="center"/>
        <w:rPr>
          <w:noProof/>
          <w:sz w:val="24"/>
          <w:szCs w:val="24"/>
        </w:rPr>
      </w:pPr>
    </w:p>
    <w:p w:rsidR="00036B7D" w:rsidRPr="0045694E" w:rsidRDefault="000916DC" w:rsidP="000916DC">
      <w:pPr>
        <w:spacing w:line="240" w:lineRule="auto"/>
        <w:jc w:val="center"/>
        <w:rPr>
          <w:rFonts w:cs="Times New Roman"/>
          <w:b/>
          <w:sz w:val="36"/>
          <w:szCs w:val="36"/>
        </w:rPr>
      </w:pPr>
      <w:r w:rsidRPr="000916DC">
        <w:rPr>
          <w:rFonts w:cs="Times New Roman"/>
          <w:b/>
          <w:sz w:val="36"/>
          <w:szCs w:val="36"/>
        </w:rPr>
        <w:t>2030 елга кадә</w:t>
      </w:r>
      <w:proofErr w:type="gramStart"/>
      <w:r w:rsidRPr="000916DC">
        <w:rPr>
          <w:rFonts w:cs="Times New Roman"/>
          <w:b/>
          <w:sz w:val="36"/>
          <w:szCs w:val="36"/>
        </w:rPr>
        <w:t>р</w:t>
      </w:r>
      <w:proofErr w:type="gramEnd"/>
      <w:r w:rsidRPr="000916DC">
        <w:rPr>
          <w:rFonts w:cs="Times New Roman"/>
          <w:b/>
          <w:sz w:val="36"/>
          <w:szCs w:val="36"/>
        </w:rPr>
        <w:t xml:space="preserve"> перспективада </w:t>
      </w:r>
      <w:r>
        <w:rPr>
          <w:rFonts w:cs="Times New Roman"/>
          <w:b/>
          <w:sz w:val="36"/>
          <w:szCs w:val="36"/>
        </w:rPr>
        <w:t>Зәй шәһәре муниципаль берәмлеген</w:t>
      </w:r>
      <w:r w:rsidRPr="000916DC">
        <w:rPr>
          <w:rFonts w:cs="Times New Roman"/>
          <w:b/>
          <w:sz w:val="36"/>
          <w:szCs w:val="36"/>
        </w:rPr>
        <w:t xml:space="preserve"> су белән тәэмин итү һәм су бүлеп бирү схемасы</w:t>
      </w:r>
    </w:p>
    <w:p w:rsidR="007E5318" w:rsidRPr="0045694E" w:rsidRDefault="007E5318" w:rsidP="00036B7D">
      <w:pPr>
        <w:spacing w:line="240" w:lineRule="auto"/>
        <w:jc w:val="center"/>
        <w:rPr>
          <w:rFonts w:cs="Times New Roman"/>
          <w:b/>
          <w:sz w:val="36"/>
          <w:szCs w:val="36"/>
        </w:rPr>
      </w:pPr>
    </w:p>
    <w:p w:rsidR="007E5318" w:rsidRPr="0045694E" w:rsidRDefault="007E5318" w:rsidP="00036B7D">
      <w:pPr>
        <w:spacing w:line="240" w:lineRule="auto"/>
        <w:jc w:val="center"/>
        <w:rPr>
          <w:rFonts w:cs="Times New Roman"/>
          <w:b/>
          <w:sz w:val="36"/>
          <w:szCs w:val="36"/>
        </w:rPr>
      </w:pPr>
    </w:p>
    <w:p w:rsidR="001F1187" w:rsidRPr="0045694E" w:rsidRDefault="001F1187" w:rsidP="004A57F0">
      <w:pPr>
        <w:spacing w:line="360" w:lineRule="auto"/>
        <w:jc w:val="center"/>
        <w:rPr>
          <w:b/>
          <w:sz w:val="36"/>
          <w:szCs w:val="36"/>
        </w:rPr>
      </w:pPr>
    </w:p>
    <w:p w:rsidR="000004F0" w:rsidRPr="0045694E" w:rsidRDefault="000004F0" w:rsidP="004A57F0">
      <w:pPr>
        <w:spacing w:line="360" w:lineRule="auto"/>
        <w:jc w:val="center"/>
        <w:rPr>
          <w:b/>
          <w:sz w:val="36"/>
          <w:szCs w:val="36"/>
        </w:rPr>
      </w:pPr>
    </w:p>
    <w:p w:rsidR="00953F48" w:rsidRPr="0045694E" w:rsidRDefault="007E5318" w:rsidP="00953F48">
      <w:pPr>
        <w:jc w:val="right"/>
        <w:rPr>
          <w:sz w:val="24"/>
          <w:szCs w:val="24"/>
        </w:rPr>
      </w:pPr>
      <w:r w:rsidRPr="0045694E">
        <w:rPr>
          <w:rFonts w:cs="Times New Roman"/>
          <w:sz w:val="24"/>
          <w:szCs w:val="24"/>
        </w:rPr>
        <w:t xml:space="preserve">       </w:t>
      </w:r>
      <w:r w:rsidRPr="0045694E">
        <w:rPr>
          <w:rFonts w:cs="Times New Roman"/>
          <w:sz w:val="26"/>
          <w:szCs w:val="26"/>
        </w:rPr>
        <w:t xml:space="preserve"> </w:t>
      </w:r>
    </w:p>
    <w:p w:rsidR="00953F48" w:rsidRPr="000916DC" w:rsidRDefault="00953F48" w:rsidP="00953F48">
      <w:pPr>
        <w:jc w:val="right"/>
        <w:rPr>
          <w:sz w:val="24"/>
          <w:szCs w:val="24"/>
        </w:rPr>
      </w:pPr>
      <w:r w:rsidRPr="0045694E">
        <w:rPr>
          <w:sz w:val="24"/>
          <w:szCs w:val="24"/>
        </w:rPr>
        <w:t xml:space="preserve"> «Э</w:t>
      </w:r>
      <w:r w:rsidR="007D4E2C" w:rsidRPr="0045694E">
        <w:rPr>
          <w:sz w:val="24"/>
          <w:szCs w:val="24"/>
        </w:rPr>
        <w:t>НЕРГОСФЕРА</w:t>
      </w:r>
      <w:r w:rsidRPr="0045694E">
        <w:rPr>
          <w:sz w:val="24"/>
          <w:szCs w:val="24"/>
        </w:rPr>
        <w:t>»</w:t>
      </w:r>
      <w:r w:rsidR="000916DC">
        <w:rPr>
          <w:sz w:val="24"/>
          <w:szCs w:val="24"/>
          <w:lang w:val="tt-RU"/>
        </w:rPr>
        <w:t xml:space="preserve"> ҖЧҖ генерал</w:t>
      </w:r>
      <w:r w:rsidR="000916DC">
        <w:rPr>
          <w:sz w:val="24"/>
          <w:szCs w:val="24"/>
        </w:rPr>
        <w:t>ь директоры</w:t>
      </w:r>
    </w:p>
    <w:p w:rsidR="009046E6" w:rsidRPr="0045694E" w:rsidRDefault="009442FD" w:rsidP="00953F48">
      <w:pPr>
        <w:jc w:val="right"/>
        <w:rPr>
          <w:sz w:val="26"/>
          <w:szCs w:val="26"/>
        </w:rPr>
      </w:pPr>
      <w:r w:rsidRPr="0045694E">
        <w:rPr>
          <w:sz w:val="24"/>
          <w:szCs w:val="24"/>
        </w:rPr>
        <w:t xml:space="preserve">______________ </w:t>
      </w:r>
      <w:r w:rsidR="009266D4" w:rsidRPr="0045694E">
        <w:rPr>
          <w:sz w:val="24"/>
          <w:szCs w:val="24"/>
        </w:rPr>
        <w:t>Казандайкин Д.О.</w:t>
      </w:r>
    </w:p>
    <w:p w:rsidR="009046E6" w:rsidRPr="0045694E" w:rsidRDefault="009046E6" w:rsidP="009046E6">
      <w:pPr>
        <w:jc w:val="center"/>
        <w:rPr>
          <w:sz w:val="26"/>
          <w:szCs w:val="26"/>
        </w:rPr>
      </w:pPr>
    </w:p>
    <w:p w:rsidR="009046E6" w:rsidRPr="0045694E" w:rsidRDefault="009046E6" w:rsidP="00D626AF">
      <w:pPr>
        <w:rPr>
          <w:sz w:val="26"/>
          <w:szCs w:val="26"/>
        </w:rPr>
      </w:pPr>
    </w:p>
    <w:p w:rsidR="000004F0" w:rsidRPr="0045694E" w:rsidRDefault="000004F0" w:rsidP="009046E6">
      <w:pPr>
        <w:jc w:val="center"/>
        <w:rPr>
          <w:sz w:val="26"/>
          <w:szCs w:val="26"/>
        </w:rPr>
      </w:pPr>
    </w:p>
    <w:p w:rsidR="000004F0" w:rsidRPr="0045694E" w:rsidRDefault="000004F0" w:rsidP="009046E6">
      <w:pPr>
        <w:jc w:val="center"/>
        <w:rPr>
          <w:sz w:val="26"/>
          <w:szCs w:val="26"/>
        </w:rPr>
      </w:pPr>
    </w:p>
    <w:p w:rsidR="00AB2AEB" w:rsidRPr="0045694E" w:rsidRDefault="00AB2AEB" w:rsidP="009046E6">
      <w:pPr>
        <w:jc w:val="center"/>
        <w:rPr>
          <w:sz w:val="26"/>
          <w:szCs w:val="26"/>
        </w:rPr>
      </w:pPr>
    </w:p>
    <w:p w:rsidR="00D626AF" w:rsidRPr="0045694E" w:rsidRDefault="00D626AF" w:rsidP="009046E6">
      <w:pPr>
        <w:jc w:val="center"/>
        <w:rPr>
          <w:sz w:val="26"/>
          <w:szCs w:val="26"/>
        </w:rPr>
      </w:pPr>
    </w:p>
    <w:p w:rsidR="009046E6" w:rsidRPr="0045694E" w:rsidRDefault="009046E6" w:rsidP="009046E6">
      <w:pPr>
        <w:jc w:val="center"/>
        <w:rPr>
          <w:sz w:val="26"/>
          <w:szCs w:val="26"/>
        </w:rPr>
      </w:pPr>
    </w:p>
    <w:p w:rsidR="009046E6" w:rsidRPr="0045694E" w:rsidRDefault="009046E6" w:rsidP="009046E6">
      <w:pPr>
        <w:jc w:val="center"/>
        <w:rPr>
          <w:sz w:val="26"/>
          <w:szCs w:val="26"/>
        </w:rPr>
      </w:pPr>
    </w:p>
    <w:p w:rsidR="00E9773E" w:rsidRPr="0045694E" w:rsidRDefault="003B3B9E" w:rsidP="00D626AF">
      <w:pPr>
        <w:jc w:val="center"/>
        <w:rPr>
          <w:sz w:val="26"/>
          <w:szCs w:val="26"/>
        </w:rPr>
      </w:pPr>
      <w:proofErr w:type="gramStart"/>
      <w:r>
        <w:rPr>
          <w:sz w:val="26"/>
          <w:szCs w:val="26"/>
        </w:rPr>
        <w:t>З</w:t>
      </w:r>
      <w:proofErr w:type="gramEnd"/>
      <w:r>
        <w:rPr>
          <w:sz w:val="26"/>
          <w:szCs w:val="26"/>
        </w:rPr>
        <w:t>әй шәһәре</w:t>
      </w:r>
      <w:r w:rsidR="001F1187" w:rsidRPr="0045694E">
        <w:rPr>
          <w:sz w:val="26"/>
          <w:szCs w:val="26"/>
        </w:rPr>
        <w:t>, 201</w:t>
      </w:r>
      <w:r w:rsidR="009266D4" w:rsidRPr="0045694E">
        <w:rPr>
          <w:sz w:val="26"/>
          <w:szCs w:val="26"/>
        </w:rPr>
        <w:t>9</w:t>
      </w:r>
    </w:p>
    <w:p w:rsidR="0049548F" w:rsidRPr="0045694E" w:rsidRDefault="003B3B9E">
      <w:pPr>
        <w:pStyle w:val="a5"/>
        <w:spacing w:before="0" w:line="360" w:lineRule="auto"/>
        <w:rPr>
          <w:color w:val="FF0000"/>
        </w:rPr>
      </w:pPr>
      <w:r>
        <w:rPr>
          <w:color w:val="auto"/>
          <w:lang w:val="tt-RU"/>
        </w:rPr>
        <w:lastRenderedPageBreak/>
        <w:t>ЭЧТӘЛЕК</w:t>
      </w:r>
    </w:p>
    <w:p w:rsidR="0038293D" w:rsidRDefault="00236FBF">
      <w:pPr>
        <w:pStyle w:val="11"/>
        <w:rPr>
          <w:rFonts w:asciiTheme="minorHAnsi" w:eastAsiaTheme="minorEastAsia" w:hAnsiTheme="minorHAnsi" w:cstheme="minorBidi"/>
          <w:sz w:val="22"/>
          <w:szCs w:val="22"/>
        </w:rPr>
      </w:pPr>
      <w:r w:rsidRPr="0045694E">
        <w:fldChar w:fldCharType="begin"/>
      </w:r>
      <w:r w:rsidR="00447FBC" w:rsidRPr="0045694E">
        <w:instrText xml:space="preserve"> TOC \o "1-3" \h \z \u </w:instrText>
      </w:r>
      <w:r w:rsidRPr="0045694E">
        <w:fldChar w:fldCharType="separate"/>
      </w:r>
      <w:hyperlink w:anchor="_Toc19477342" w:history="1">
        <w:r w:rsidR="003B3B9E">
          <w:rPr>
            <w:rStyle w:val="a6"/>
          </w:rPr>
          <w:t>Кереш</w:t>
        </w:r>
        <w:r w:rsidR="0038293D">
          <w:rPr>
            <w:webHidden/>
          </w:rPr>
          <w:tab/>
        </w:r>
        <w:r>
          <w:rPr>
            <w:webHidden/>
          </w:rPr>
          <w:fldChar w:fldCharType="begin"/>
        </w:r>
        <w:r w:rsidR="0038293D">
          <w:rPr>
            <w:webHidden/>
          </w:rPr>
          <w:instrText xml:space="preserve"> PAGEREF _Toc19477342 \h </w:instrText>
        </w:r>
        <w:r>
          <w:rPr>
            <w:webHidden/>
          </w:rPr>
        </w:r>
        <w:r>
          <w:rPr>
            <w:webHidden/>
          </w:rPr>
          <w:fldChar w:fldCharType="separate"/>
        </w:r>
        <w:r w:rsidR="00C852B8">
          <w:rPr>
            <w:webHidden/>
          </w:rPr>
          <w:t>3</w:t>
        </w:r>
        <w:r>
          <w:rPr>
            <w:webHidden/>
          </w:rPr>
          <w:fldChar w:fldCharType="end"/>
        </w:r>
      </w:hyperlink>
    </w:p>
    <w:p w:rsidR="0038293D" w:rsidRDefault="00236FBF">
      <w:pPr>
        <w:pStyle w:val="11"/>
        <w:rPr>
          <w:rFonts w:asciiTheme="minorHAnsi" w:eastAsiaTheme="minorEastAsia" w:hAnsiTheme="minorHAnsi" w:cstheme="minorBidi"/>
          <w:sz w:val="22"/>
          <w:szCs w:val="22"/>
        </w:rPr>
      </w:pPr>
      <w:hyperlink w:anchor="_Toc19477343" w:history="1">
        <w:r w:rsidR="003B3B9E">
          <w:rPr>
            <w:rStyle w:val="a6"/>
          </w:rPr>
          <w:t>Бүлек 1. Кыскача тасвирлама</w:t>
        </w:r>
        <w:r w:rsidR="0038293D">
          <w:rPr>
            <w:webHidden/>
          </w:rPr>
          <w:tab/>
        </w:r>
        <w:r>
          <w:rPr>
            <w:webHidden/>
          </w:rPr>
          <w:fldChar w:fldCharType="begin"/>
        </w:r>
        <w:r w:rsidR="0038293D">
          <w:rPr>
            <w:webHidden/>
          </w:rPr>
          <w:instrText xml:space="preserve"> PAGEREF _Toc19477343 \h </w:instrText>
        </w:r>
        <w:r>
          <w:rPr>
            <w:webHidden/>
          </w:rPr>
        </w:r>
        <w:r>
          <w:rPr>
            <w:webHidden/>
          </w:rPr>
          <w:fldChar w:fldCharType="separate"/>
        </w:r>
        <w:r w:rsidR="00C852B8">
          <w:rPr>
            <w:webHidden/>
          </w:rPr>
          <w:t>3</w:t>
        </w:r>
        <w:r>
          <w:rPr>
            <w:webHidden/>
          </w:rPr>
          <w:fldChar w:fldCharType="end"/>
        </w:r>
      </w:hyperlink>
    </w:p>
    <w:p w:rsidR="0038293D" w:rsidRDefault="00236FBF">
      <w:pPr>
        <w:pStyle w:val="11"/>
        <w:rPr>
          <w:rFonts w:asciiTheme="minorHAnsi" w:eastAsiaTheme="minorEastAsia" w:hAnsiTheme="minorHAnsi" w:cstheme="minorBidi"/>
          <w:sz w:val="22"/>
          <w:szCs w:val="22"/>
        </w:rPr>
      </w:pPr>
      <w:hyperlink w:anchor="_Toc19477344" w:history="1">
        <w:r w:rsidR="003B3B9E">
          <w:rPr>
            <w:rStyle w:val="a6"/>
            <w:iCs/>
          </w:rPr>
          <w:t>Бүлек</w:t>
        </w:r>
        <w:r w:rsidR="0038293D" w:rsidRPr="00583E78">
          <w:rPr>
            <w:rStyle w:val="a6"/>
            <w:iCs/>
          </w:rPr>
          <w:t xml:space="preserve"> 2.</w:t>
        </w:r>
        <w:r w:rsidR="00D346EE">
          <w:rPr>
            <w:rStyle w:val="a6"/>
            <w:iCs/>
            <w:lang w:val="tt-RU"/>
          </w:rPr>
          <w:t xml:space="preserve"> </w:t>
        </w:r>
        <w:r w:rsidR="003B3B9E">
          <w:rPr>
            <w:rStyle w:val="a6"/>
            <w:iCs/>
            <w:lang w:val="tt-RU"/>
          </w:rPr>
          <w:t>Зәй шәһәренең су белән тәэмин итү схемасы</w:t>
        </w:r>
        <w:r w:rsidR="0038293D">
          <w:rPr>
            <w:webHidden/>
          </w:rPr>
          <w:tab/>
        </w:r>
        <w:r>
          <w:rPr>
            <w:webHidden/>
          </w:rPr>
          <w:fldChar w:fldCharType="begin"/>
        </w:r>
        <w:r w:rsidR="0038293D">
          <w:rPr>
            <w:webHidden/>
          </w:rPr>
          <w:instrText xml:space="preserve"> PAGEREF _Toc19477344 \h </w:instrText>
        </w:r>
        <w:r>
          <w:rPr>
            <w:webHidden/>
          </w:rPr>
        </w:r>
        <w:r>
          <w:rPr>
            <w:webHidden/>
          </w:rPr>
          <w:fldChar w:fldCharType="separate"/>
        </w:r>
        <w:r w:rsidR="00C852B8">
          <w:rPr>
            <w:webHidden/>
          </w:rPr>
          <w:t>3</w:t>
        </w:r>
        <w:r>
          <w:rPr>
            <w:webHidden/>
          </w:rPr>
          <w:fldChar w:fldCharType="end"/>
        </w:r>
      </w:hyperlink>
    </w:p>
    <w:p w:rsidR="0038293D" w:rsidRDefault="00236FBF">
      <w:pPr>
        <w:pStyle w:val="21"/>
        <w:tabs>
          <w:tab w:val="right" w:leader="dot" w:pos="9911"/>
        </w:tabs>
        <w:rPr>
          <w:rFonts w:asciiTheme="minorHAnsi" w:eastAsiaTheme="minorEastAsia" w:hAnsiTheme="minorHAnsi" w:cstheme="minorBidi"/>
          <w:noProof/>
          <w:sz w:val="22"/>
        </w:rPr>
      </w:pPr>
      <w:hyperlink w:anchor="_Toc19477345" w:history="1">
        <w:r w:rsidR="0038293D" w:rsidRPr="00583E78">
          <w:rPr>
            <w:rStyle w:val="a6"/>
            <w:noProof/>
          </w:rPr>
          <w:t xml:space="preserve">2.1. </w:t>
        </w:r>
        <w:r w:rsidR="00D862E7" w:rsidRPr="00D862E7">
          <w:rPr>
            <w:rStyle w:val="a6"/>
            <w:noProof/>
          </w:rPr>
          <w:t>Зәй шәһәрен су белән тәэмин итүнең үзәкләштерелгән системаларының техник-икътисадый хәле</w:t>
        </w:r>
        <w:r w:rsidR="0038293D">
          <w:rPr>
            <w:noProof/>
            <w:webHidden/>
          </w:rPr>
          <w:tab/>
        </w:r>
        <w:r>
          <w:rPr>
            <w:noProof/>
            <w:webHidden/>
          </w:rPr>
          <w:fldChar w:fldCharType="begin"/>
        </w:r>
        <w:r w:rsidR="0038293D">
          <w:rPr>
            <w:noProof/>
            <w:webHidden/>
          </w:rPr>
          <w:instrText xml:space="preserve"> PAGEREF _Toc19477345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46" w:history="1">
        <w:r w:rsidR="0038293D" w:rsidRPr="00583E78">
          <w:rPr>
            <w:rStyle w:val="a6"/>
            <w:noProof/>
          </w:rPr>
          <w:t xml:space="preserve">2.1.1. </w:t>
        </w:r>
        <w:r w:rsidR="003B3B9E">
          <w:rPr>
            <w:rStyle w:val="a6"/>
            <w:noProof/>
          </w:rPr>
          <w:t>Зәй шәһәре</w:t>
        </w:r>
        <w:r w:rsidR="003B3B9E" w:rsidRPr="003B3B9E">
          <w:rPr>
            <w:rStyle w:val="a6"/>
            <w:noProof/>
          </w:rPr>
          <w:t xml:space="preserve"> су белән тәэмин итү системасы һәм структурасы тасвирламасы һәм Зәй шәһәре территориясен эксплуатация зоналарына бүлү</w:t>
        </w:r>
        <w:r w:rsidR="0038293D">
          <w:rPr>
            <w:noProof/>
            <w:webHidden/>
          </w:rPr>
          <w:tab/>
        </w:r>
        <w:r>
          <w:rPr>
            <w:noProof/>
            <w:webHidden/>
          </w:rPr>
          <w:fldChar w:fldCharType="begin"/>
        </w:r>
        <w:r w:rsidR="0038293D">
          <w:rPr>
            <w:noProof/>
            <w:webHidden/>
          </w:rPr>
          <w:instrText xml:space="preserve"> PAGEREF _Toc19477346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47" w:history="1">
        <w:r w:rsidR="0038293D" w:rsidRPr="00583E78">
          <w:rPr>
            <w:rStyle w:val="a6"/>
            <w:noProof/>
          </w:rPr>
          <w:t xml:space="preserve">2.1.2. </w:t>
        </w:r>
        <w:r w:rsidR="00E279EA" w:rsidRPr="00E279EA">
          <w:rPr>
            <w:rStyle w:val="a6"/>
            <w:noProof/>
          </w:rPr>
          <w:t>Су белән тәэмин итүнең үзәкләштерелгән системаларына кертелмәгән Зәй шәһәре территорияләре тасвирламасы</w:t>
        </w:r>
        <w:r w:rsidR="0038293D">
          <w:rPr>
            <w:noProof/>
            <w:webHidden/>
          </w:rPr>
          <w:tab/>
        </w:r>
        <w:r>
          <w:rPr>
            <w:noProof/>
            <w:webHidden/>
          </w:rPr>
          <w:fldChar w:fldCharType="begin"/>
        </w:r>
        <w:r w:rsidR="0038293D">
          <w:rPr>
            <w:noProof/>
            <w:webHidden/>
          </w:rPr>
          <w:instrText xml:space="preserve"> PAGEREF _Toc19477347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48" w:history="1">
        <w:r w:rsidR="0038293D" w:rsidRPr="00583E78">
          <w:rPr>
            <w:rStyle w:val="a6"/>
            <w:noProof/>
          </w:rPr>
          <w:t xml:space="preserve">2.1.3. </w:t>
        </w:r>
        <w:r w:rsidR="00E279EA" w:rsidRPr="00E279EA">
          <w:rPr>
            <w:rStyle w:val="a6"/>
            <w:noProof/>
          </w:rPr>
          <w:t>Су белән тәэмин итүнең технологик зоналарын, үзәкләштерелгән һәм үзәкләштерелмәг</w:t>
        </w:r>
        <w:r w:rsidR="00E279EA">
          <w:rPr>
            <w:rStyle w:val="a6"/>
            <w:noProof/>
          </w:rPr>
          <w:t>ән су белән тәэмин итү зоналары</w:t>
        </w:r>
        <w:r w:rsidR="00E279EA">
          <w:rPr>
            <w:rStyle w:val="a6"/>
            <w:noProof/>
            <w:lang w:val="tt-RU"/>
          </w:rPr>
          <w:t>н (кайнар су бирү үзәкләшкән һәм үзәкләшмәгән</w:t>
        </w:r>
        <w:r w:rsidR="00B42D25">
          <w:rPr>
            <w:rStyle w:val="a6"/>
            <w:noProof/>
            <w:lang w:val="tt-RU"/>
          </w:rPr>
          <w:t>, шулай ук салкын су бирү үзәкләшкән үәм үзәкләшмәгән территорияләр)</w:t>
        </w:r>
        <w:r w:rsidR="00E279EA" w:rsidRPr="00E279EA">
          <w:rPr>
            <w:rStyle w:val="a6"/>
            <w:noProof/>
          </w:rPr>
          <w:t xml:space="preserve"> һәм су белән тәэмин итүнең үзәкләштерелгән системалары исемлеген тасвирлау</w:t>
        </w:r>
        <w:r w:rsidR="0038293D">
          <w:rPr>
            <w:noProof/>
            <w:webHidden/>
          </w:rPr>
          <w:tab/>
        </w:r>
        <w:r>
          <w:rPr>
            <w:noProof/>
            <w:webHidden/>
          </w:rPr>
          <w:fldChar w:fldCharType="begin"/>
        </w:r>
        <w:r w:rsidR="0038293D">
          <w:rPr>
            <w:noProof/>
            <w:webHidden/>
          </w:rPr>
          <w:instrText xml:space="preserve"> PAGEREF _Toc19477348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49" w:history="1">
        <w:r w:rsidR="0038293D" w:rsidRPr="00583E78">
          <w:rPr>
            <w:rStyle w:val="a6"/>
            <w:noProof/>
          </w:rPr>
          <w:t xml:space="preserve">2.1.4. </w:t>
        </w:r>
        <w:r w:rsidR="00B42D25" w:rsidRPr="00B42D25">
          <w:rPr>
            <w:rStyle w:val="a6"/>
            <w:noProof/>
          </w:rPr>
          <w:t>Су белән тәэмин итүнең үзәкләштерелгән системаларын техник тикшерү нәтиҗәләре тасвирламасы</w:t>
        </w:r>
        <w:r w:rsidR="0038293D">
          <w:rPr>
            <w:noProof/>
            <w:webHidden/>
          </w:rPr>
          <w:tab/>
        </w:r>
        <w:r>
          <w:rPr>
            <w:noProof/>
            <w:webHidden/>
          </w:rPr>
          <w:fldChar w:fldCharType="begin"/>
        </w:r>
        <w:r w:rsidR="0038293D">
          <w:rPr>
            <w:noProof/>
            <w:webHidden/>
          </w:rPr>
          <w:instrText xml:space="preserve"> PAGEREF _Toc19477349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50" w:history="1">
        <w:r w:rsidR="0038293D" w:rsidRPr="00583E78">
          <w:rPr>
            <w:rStyle w:val="a6"/>
            <w:noProof/>
          </w:rPr>
          <w:t xml:space="preserve">2.1.5. </w:t>
        </w:r>
        <w:r w:rsidR="00B42D25">
          <w:rPr>
            <w:rStyle w:val="a6"/>
            <w:noProof/>
          </w:rPr>
          <w:t>Мәңгелек туң грунтлар</w:t>
        </w:r>
        <w:r w:rsidR="00B42D25">
          <w:rPr>
            <w:rStyle w:val="a6"/>
            <w:noProof/>
            <w:lang w:val="tt-RU"/>
          </w:rPr>
          <w:t xml:space="preserve"> яткан</w:t>
        </w:r>
        <w:r w:rsidR="00B42D25">
          <w:rPr>
            <w:rStyle w:val="a6"/>
            <w:noProof/>
          </w:rPr>
          <w:t xml:space="preserve"> территорияг</w:t>
        </w:r>
        <w:r w:rsidR="00B42D25" w:rsidRPr="00B42D25">
          <w:rPr>
            <w:rStyle w:val="a6"/>
            <w:noProof/>
          </w:rPr>
          <w:t>ә карата суның катуын булдырмау буенча гамәлдәге техник һәм технологик карарларны тасвирлау</w:t>
        </w:r>
        <w:r w:rsidR="0038293D">
          <w:rPr>
            <w:noProof/>
            <w:webHidden/>
          </w:rPr>
          <w:tab/>
        </w:r>
        <w:r>
          <w:rPr>
            <w:noProof/>
            <w:webHidden/>
          </w:rPr>
          <w:fldChar w:fldCharType="begin"/>
        </w:r>
        <w:r w:rsidR="0038293D">
          <w:rPr>
            <w:noProof/>
            <w:webHidden/>
          </w:rPr>
          <w:instrText xml:space="preserve"> PAGEREF _Toc19477350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51" w:history="1">
        <w:r w:rsidR="0038293D" w:rsidRPr="00583E78">
          <w:rPr>
            <w:rStyle w:val="a6"/>
            <w:noProof/>
          </w:rPr>
          <w:t xml:space="preserve">2.1.6. </w:t>
        </w:r>
        <w:r w:rsidR="00B42D25" w:rsidRPr="00B42D25">
          <w:rPr>
            <w:rStyle w:val="a6"/>
            <w:noProof/>
          </w:rPr>
          <w:t xml:space="preserve">Милек хокукында яисә башка законлы нигездә су белән тәэмин итүнең үзәкләштерелгән системасы объектларына ия булган затлар исемлеге, </w:t>
        </w:r>
        <w:r w:rsidR="00B42D25">
          <w:rPr>
            <w:rStyle w:val="a6"/>
            <w:noProof/>
          </w:rPr>
          <w:t>а</w:t>
        </w:r>
        <w:r w:rsidR="00B42D25" w:rsidRPr="00B42D25">
          <w:rPr>
            <w:rStyle w:val="a6"/>
            <w:noProof/>
          </w:rPr>
          <w:t>ларга</w:t>
        </w:r>
        <w:r w:rsidR="00B42D25">
          <w:rPr>
            <w:rStyle w:val="a6"/>
            <w:noProof/>
            <w:lang w:val="tt-RU"/>
          </w:rPr>
          <w:t xml:space="preserve"> караган</w:t>
        </w:r>
        <w:r w:rsidR="00B42D25" w:rsidRPr="00B42D25">
          <w:rPr>
            <w:rStyle w:val="a6"/>
            <w:noProof/>
          </w:rPr>
          <w:t xml:space="preserve"> объектларны күрсәтеп</w:t>
        </w:r>
        <w:r w:rsidR="005210E5">
          <w:rPr>
            <w:rStyle w:val="a6"/>
            <w:noProof/>
            <w:lang w:val="tt-RU"/>
          </w:rPr>
          <w:t xml:space="preserve"> </w:t>
        </w:r>
        <w:r w:rsidR="005210E5">
          <w:rPr>
            <w:rStyle w:val="a6"/>
            <w:noProof/>
          </w:rPr>
          <w:t>(м</w:t>
        </w:r>
        <w:r w:rsidR="005210E5" w:rsidRPr="005210E5">
          <w:rPr>
            <w:rStyle w:val="a6"/>
            <w:noProof/>
          </w:rPr>
          <w:t>ондый объектлар урнашкан зоналарның чикләре</w:t>
        </w:r>
        <w:r w:rsidR="0038293D" w:rsidRPr="00583E78">
          <w:rPr>
            <w:rStyle w:val="a6"/>
            <w:noProof/>
          </w:rPr>
          <w:t>)</w:t>
        </w:r>
        <w:r w:rsidR="0038293D">
          <w:rPr>
            <w:noProof/>
            <w:webHidden/>
          </w:rPr>
          <w:tab/>
        </w:r>
        <w:r>
          <w:rPr>
            <w:noProof/>
            <w:webHidden/>
          </w:rPr>
          <w:fldChar w:fldCharType="begin"/>
        </w:r>
        <w:r w:rsidR="0038293D">
          <w:rPr>
            <w:noProof/>
            <w:webHidden/>
          </w:rPr>
          <w:instrText xml:space="preserve"> PAGEREF _Toc19477351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21"/>
        <w:tabs>
          <w:tab w:val="right" w:leader="dot" w:pos="9911"/>
        </w:tabs>
        <w:rPr>
          <w:rFonts w:asciiTheme="minorHAnsi" w:eastAsiaTheme="minorEastAsia" w:hAnsiTheme="minorHAnsi" w:cstheme="minorBidi"/>
          <w:noProof/>
          <w:sz w:val="22"/>
        </w:rPr>
      </w:pPr>
      <w:hyperlink w:anchor="_Toc19477352" w:history="1">
        <w:r w:rsidR="0038293D" w:rsidRPr="00583E78">
          <w:rPr>
            <w:rStyle w:val="a6"/>
            <w:noProof/>
          </w:rPr>
          <w:t xml:space="preserve">2.2.  </w:t>
        </w:r>
        <w:r w:rsidR="00D862E7">
          <w:rPr>
            <w:rStyle w:val="a6"/>
            <w:noProof/>
          </w:rPr>
          <w:t>С</w:t>
        </w:r>
        <w:r w:rsidR="00D862E7" w:rsidRPr="00D862E7">
          <w:rPr>
            <w:rStyle w:val="a6"/>
            <w:noProof/>
          </w:rPr>
          <w:t>у белән тәэмин итүнең үзәкләштерелгән системаларын үстерү юнәлешләре</w:t>
        </w:r>
        <w:r w:rsidR="0038293D">
          <w:rPr>
            <w:noProof/>
            <w:webHidden/>
          </w:rPr>
          <w:tab/>
        </w:r>
        <w:r>
          <w:rPr>
            <w:noProof/>
            <w:webHidden/>
          </w:rPr>
          <w:fldChar w:fldCharType="begin"/>
        </w:r>
        <w:r w:rsidR="0038293D">
          <w:rPr>
            <w:noProof/>
            <w:webHidden/>
          </w:rPr>
          <w:instrText xml:space="preserve"> PAGEREF _Toc19477352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53" w:history="1">
        <w:r w:rsidR="0038293D" w:rsidRPr="00583E78">
          <w:rPr>
            <w:rStyle w:val="a6"/>
            <w:noProof/>
          </w:rPr>
          <w:t xml:space="preserve">2.2.1. </w:t>
        </w:r>
        <w:r w:rsidR="005210E5" w:rsidRPr="005210E5">
          <w:rPr>
            <w:rStyle w:val="a6"/>
            <w:noProof/>
          </w:rPr>
          <w:t>Су белән тәэмин итүнең үзәкләштерелгән системаларын үстерү күрсәткечләренең төп юнәлешләре, принциплары, бурычлары һәм план күрсәткечләре;</w:t>
        </w:r>
        <w:r w:rsidR="0038293D" w:rsidRPr="00583E78">
          <w:rPr>
            <w:rStyle w:val="a6"/>
            <w:noProof/>
          </w:rPr>
          <w:t>Основные направления, принципы, задачи и плановые значения показателей развития централизованных систем водоснабжения;</w:t>
        </w:r>
        <w:r w:rsidR="0038293D">
          <w:rPr>
            <w:noProof/>
            <w:webHidden/>
          </w:rPr>
          <w:tab/>
        </w:r>
        <w:r>
          <w:rPr>
            <w:noProof/>
            <w:webHidden/>
          </w:rPr>
          <w:fldChar w:fldCharType="begin"/>
        </w:r>
        <w:r w:rsidR="0038293D">
          <w:rPr>
            <w:noProof/>
            <w:webHidden/>
          </w:rPr>
          <w:instrText xml:space="preserve"> PAGEREF _Toc19477353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54" w:history="1">
        <w:r w:rsidR="0038293D" w:rsidRPr="00583E78">
          <w:rPr>
            <w:rStyle w:val="a6"/>
            <w:noProof/>
          </w:rPr>
          <w:t xml:space="preserve">2.2.2. </w:t>
        </w:r>
        <w:r w:rsidR="005210E5" w:rsidRPr="005210E5">
          <w:rPr>
            <w:rStyle w:val="a6"/>
            <w:noProof/>
          </w:rPr>
          <w:t xml:space="preserve">Зәй шәһәре үсешенең төрле сценарийларына карап, су белән тәэмин итүнең үзәкләштерелгән системаларын үстерүнең төрле сценарийлары </w:t>
        </w:r>
        <w:r w:rsidR="0038293D" w:rsidRPr="00583E78">
          <w:rPr>
            <w:rStyle w:val="a6"/>
            <w:noProof/>
          </w:rPr>
          <w:t>Различные сценарии развития централизованных систем водоснабжения в зависимости от различных сценариев развития г. Заинск</w:t>
        </w:r>
        <w:r w:rsidR="0038293D">
          <w:rPr>
            <w:noProof/>
            <w:webHidden/>
          </w:rPr>
          <w:tab/>
        </w:r>
        <w:r>
          <w:rPr>
            <w:noProof/>
            <w:webHidden/>
          </w:rPr>
          <w:fldChar w:fldCharType="begin"/>
        </w:r>
        <w:r w:rsidR="0038293D">
          <w:rPr>
            <w:noProof/>
            <w:webHidden/>
          </w:rPr>
          <w:instrText xml:space="preserve"> PAGEREF _Toc19477354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21"/>
        <w:tabs>
          <w:tab w:val="right" w:leader="dot" w:pos="9911"/>
        </w:tabs>
        <w:rPr>
          <w:rFonts w:asciiTheme="minorHAnsi" w:eastAsiaTheme="minorEastAsia" w:hAnsiTheme="minorHAnsi" w:cstheme="minorBidi"/>
          <w:noProof/>
          <w:sz w:val="22"/>
        </w:rPr>
      </w:pPr>
      <w:hyperlink w:anchor="_Toc19477355" w:history="1">
        <w:r w:rsidR="0038293D" w:rsidRPr="00583E78">
          <w:rPr>
            <w:rStyle w:val="a6"/>
            <w:noProof/>
          </w:rPr>
          <w:t xml:space="preserve">2.3. </w:t>
        </w:r>
        <w:r w:rsidR="00D862E7">
          <w:rPr>
            <w:rStyle w:val="a6"/>
            <w:noProof/>
          </w:rPr>
          <w:t>С</w:t>
        </w:r>
        <w:r w:rsidR="00D862E7" w:rsidRPr="00D862E7">
          <w:rPr>
            <w:rStyle w:val="a6"/>
            <w:noProof/>
          </w:rPr>
          <w:t>у белән тәэмин итү һәм эчәргә яраклы су куллану балансы</w:t>
        </w:r>
        <w:r w:rsidR="0038293D">
          <w:rPr>
            <w:noProof/>
            <w:webHidden/>
          </w:rPr>
          <w:tab/>
        </w:r>
        <w:r>
          <w:rPr>
            <w:noProof/>
            <w:webHidden/>
          </w:rPr>
          <w:fldChar w:fldCharType="begin"/>
        </w:r>
        <w:r w:rsidR="0038293D">
          <w:rPr>
            <w:noProof/>
            <w:webHidden/>
          </w:rPr>
          <w:instrText xml:space="preserve"> PAGEREF _Toc19477355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56" w:history="1">
        <w:r w:rsidR="0038293D" w:rsidRPr="00583E78">
          <w:rPr>
            <w:rStyle w:val="a6"/>
            <w:noProof/>
          </w:rPr>
          <w:t xml:space="preserve">2.3.1. </w:t>
        </w:r>
        <w:r w:rsidR="005210E5" w:rsidRPr="005210E5">
          <w:rPr>
            <w:rStyle w:val="a6"/>
            <w:noProof/>
          </w:rPr>
          <w:t xml:space="preserve">Су биргәндә һәм сатканда гомуми баланс, аны җитештергәндә һәм күчереп йөрткәндә эчә торган суның югалтуларын тәшкил итүче структур бәяләрне дә кертеп </w:t>
        </w:r>
        <w:r w:rsidR="0038293D" w:rsidRPr="00583E78">
          <w:rPr>
            <w:rStyle w:val="a6"/>
            <w:noProof/>
          </w:rPr>
          <w:t>Общий баланс подачи и реализации воды, включая анализ и оценку структурных составляющих потерь питьевой воды при ее производстве и транспортировке</w:t>
        </w:r>
        <w:r w:rsidR="0038293D">
          <w:rPr>
            <w:noProof/>
            <w:webHidden/>
          </w:rPr>
          <w:tab/>
        </w:r>
        <w:r>
          <w:rPr>
            <w:noProof/>
            <w:webHidden/>
          </w:rPr>
          <w:fldChar w:fldCharType="begin"/>
        </w:r>
        <w:r w:rsidR="0038293D">
          <w:rPr>
            <w:noProof/>
            <w:webHidden/>
          </w:rPr>
          <w:instrText xml:space="preserve"> PAGEREF _Toc19477356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57" w:history="1">
        <w:r w:rsidR="0038293D" w:rsidRPr="00583E78">
          <w:rPr>
            <w:rStyle w:val="a6"/>
            <w:noProof/>
          </w:rPr>
          <w:t xml:space="preserve">2.3.2. </w:t>
        </w:r>
        <w:r w:rsidR="00D346EE" w:rsidRPr="00D346EE">
          <w:rPr>
            <w:rStyle w:val="a6"/>
            <w:noProof/>
          </w:rPr>
          <w:t>Су белән тәэмин итүнең технологик зоналары (елга һәм тәүлеккә максималь су куллану) буенча эчә торган су бирүнең территориаль балансы</w:t>
        </w:r>
        <w:r w:rsidR="0038293D">
          <w:rPr>
            <w:noProof/>
            <w:webHidden/>
          </w:rPr>
          <w:tab/>
        </w:r>
        <w:r>
          <w:rPr>
            <w:noProof/>
            <w:webHidden/>
          </w:rPr>
          <w:fldChar w:fldCharType="begin"/>
        </w:r>
        <w:r w:rsidR="0038293D">
          <w:rPr>
            <w:noProof/>
            <w:webHidden/>
          </w:rPr>
          <w:instrText xml:space="preserve"> PAGEREF _Toc19477357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58" w:history="1">
        <w:r w:rsidR="0038293D" w:rsidRPr="00583E78">
          <w:rPr>
            <w:rStyle w:val="a6"/>
            <w:noProof/>
          </w:rPr>
          <w:t xml:space="preserve">2.3.3. </w:t>
        </w:r>
        <w:r w:rsidR="00A74C44" w:rsidRPr="00A74C44">
          <w:rPr>
            <w:rStyle w:val="a6"/>
            <w:noProof/>
          </w:rPr>
          <w:t xml:space="preserve">Зәй шәһәренең хуҗалык-эчә торган ихтыяҗлары, юридик затларның җитештерү ихтыяҗлары һәм башка ихтыяҗлары булган абонентлар төркемнәре буенча эчә торган суны реализацияләүнең структур балансы </w:t>
        </w:r>
        <w:r w:rsidR="0038293D" w:rsidRPr="00583E78">
          <w:rPr>
            <w:rStyle w:val="a6"/>
            <w:noProof/>
          </w:rPr>
          <w:t>Структурный баланс реализации питьевой воды по группам абонентов с разбивкой на хозяйственно-питьевые нужды населения, производственные нужды юридических лиц и другие нужды г. Заинск (пожаротушение, полив и др.)</w:t>
        </w:r>
        <w:r w:rsidR="0038293D">
          <w:rPr>
            <w:noProof/>
            <w:webHidden/>
          </w:rPr>
          <w:tab/>
        </w:r>
        <w:r>
          <w:rPr>
            <w:noProof/>
            <w:webHidden/>
          </w:rPr>
          <w:fldChar w:fldCharType="begin"/>
        </w:r>
        <w:r w:rsidR="0038293D">
          <w:rPr>
            <w:noProof/>
            <w:webHidden/>
          </w:rPr>
          <w:instrText xml:space="preserve"> PAGEREF _Toc19477358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59" w:history="1">
        <w:r w:rsidR="0038293D" w:rsidRPr="00583E78">
          <w:rPr>
            <w:rStyle w:val="a6"/>
            <w:noProof/>
          </w:rPr>
          <w:t xml:space="preserve">2.3.4. </w:t>
        </w:r>
        <w:r w:rsidR="00A74C44" w:rsidRPr="00A74C44">
          <w:rPr>
            <w:rStyle w:val="a6"/>
            <w:noProof/>
          </w:rPr>
          <w:t xml:space="preserve">Статистик һәм исәп-хисап күрсәткечләреннән һәм коммуналь хезмәтләрдән файдалануның гамәлдәге нормативлары турындагы белешмәләрдән чыгып, халык эчә торган суны фактик куллану турындагы белешмәләр </w:t>
        </w:r>
        <w:r w:rsidR="0038293D" w:rsidRPr="00583E78">
          <w:rPr>
            <w:rStyle w:val="a6"/>
            <w:noProof/>
          </w:rPr>
          <w:t>Сведения о фактическом потреблении населением питьевой воды исходя из статистических и расчетных данных и сведений о действующих нормативах потребления коммунальных услуг</w:t>
        </w:r>
        <w:r w:rsidR="0038293D">
          <w:rPr>
            <w:noProof/>
            <w:webHidden/>
          </w:rPr>
          <w:tab/>
        </w:r>
        <w:r>
          <w:rPr>
            <w:noProof/>
            <w:webHidden/>
          </w:rPr>
          <w:fldChar w:fldCharType="begin"/>
        </w:r>
        <w:r w:rsidR="0038293D">
          <w:rPr>
            <w:noProof/>
            <w:webHidden/>
          </w:rPr>
          <w:instrText xml:space="preserve"> PAGEREF _Toc19477359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60" w:history="1">
        <w:r w:rsidR="0038293D" w:rsidRPr="00583E78">
          <w:rPr>
            <w:rStyle w:val="a6"/>
            <w:noProof/>
          </w:rPr>
          <w:t xml:space="preserve">2.3.5. </w:t>
        </w:r>
        <w:r w:rsidR="00A74C44" w:rsidRPr="00A74C44">
          <w:rPr>
            <w:rStyle w:val="a6"/>
            <w:noProof/>
          </w:rPr>
          <w:t>Кайнар, эчә торган суны коммерция исәбенә алуның гамәлдәге системасын һәм исәпләү приборларын урнаштыру планнарын тасвирлау</w:t>
        </w:r>
        <w:r w:rsidR="0038293D">
          <w:rPr>
            <w:noProof/>
            <w:webHidden/>
          </w:rPr>
          <w:tab/>
        </w:r>
        <w:r>
          <w:rPr>
            <w:noProof/>
            <w:webHidden/>
          </w:rPr>
          <w:fldChar w:fldCharType="begin"/>
        </w:r>
        <w:r w:rsidR="0038293D">
          <w:rPr>
            <w:noProof/>
            <w:webHidden/>
          </w:rPr>
          <w:instrText xml:space="preserve"> PAGEREF _Toc19477360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61" w:history="1">
        <w:r w:rsidR="0038293D" w:rsidRPr="00583E78">
          <w:rPr>
            <w:rStyle w:val="a6"/>
            <w:noProof/>
          </w:rPr>
          <w:t xml:space="preserve">2.3.7. </w:t>
        </w:r>
        <w:r w:rsidR="005E7177" w:rsidRPr="005E7177">
          <w:rPr>
            <w:rStyle w:val="a6"/>
            <w:noProof/>
          </w:rPr>
          <w:t>Зәй шәһәре үсешенең төрле сценарийларын исәпкә алып, 10 елга кайнар, эчә торган, техник су куллануның фараз баланслары 31.13330.2012 СП һәм 30.13330.2012 СП нигезендә кайнар, эчә торган һәм техник суның чыгымы нигезендә исәпләнгән</w:t>
        </w:r>
        <w:r w:rsidR="005E7177">
          <w:rPr>
            <w:rStyle w:val="a6"/>
            <w:noProof/>
            <w:lang w:val="tt-RU"/>
          </w:rPr>
          <w:t>,</w:t>
        </w:r>
        <w:r w:rsidR="005E7177" w:rsidRPr="005E7177">
          <w:t xml:space="preserve"> </w:t>
        </w:r>
        <w:r w:rsidR="005E7177" w:rsidRPr="005E7177">
          <w:rPr>
            <w:rStyle w:val="a6"/>
            <w:noProof/>
            <w:lang w:val="tt-RU"/>
          </w:rPr>
          <w:t>шулай ук, төзелеш составын һәм</w:t>
        </w:r>
        <w:r w:rsidR="005E7177">
          <w:rPr>
            <w:rStyle w:val="a6"/>
            <w:noProof/>
            <w:lang w:val="tt-RU"/>
          </w:rPr>
          <w:t xml:space="preserve"> структурасын үстерү һәм үсеш</w:t>
        </w:r>
        <w:r w:rsidR="005E7177" w:rsidRPr="005E7177">
          <w:rPr>
            <w:rStyle w:val="a6"/>
            <w:noProof/>
            <w:lang w:val="tt-RU"/>
          </w:rPr>
          <w:t xml:space="preserve"> перспективаларын исәпкә алып, халык тарафыннан суны куллануның агымдагы күләменнән һәм аның динамикасыннан чыгып</w:t>
        </w:r>
        <w:r w:rsidR="005E7177">
          <w:rPr>
            <w:rStyle w:val="a6"/>
            <w:noProof/>
            <w:lang w:val="tt-RU"/>
          </w:rPr>
          <w:t xml:space="preserve"> </w:t>
        </w:r>
        <w:r w:rsidR="0038293D" w:rsidRPr="00583E78">
          <w:rPr>
            <w:rStyle w:val="a6"/>
            <w:noProof/>
          </w:rPr>
          <w:t>Прогнозные балансы потребления горячей, питьевой, технической воды на срок 10 лет с учетом различных сценариев развития  г. Заинск, рассчитанные на основании расхода горячей, питьевой, технической воды в соответствии со СП 31.13330.2012 и СП 30.13330.2012, а также исходя из текущего объема потребления воды населением и его динамики с учетом перспективы развития и изменения состава и структуры застройки</w:t>
        </w:r>
        <w:r w:rsidR="0038293D">
          <w:rPr>
            <w:noProof/>
            <w:webHidden/>
          </w:rPr>
          <w:tab/>
        </w:r>
        <w:r>
          <w:rPr>
            <w:noProof/>
            <w:webHidden/>
          </w:rPr>
          <w:fldChar w:fldCharType="begin"/>
        </w:r>
        <w:r w:rsidR="0038293D">
          <w:rPr>
            <w:noProof/>
            <w:webHidden/>
          </w:rPr>
          <w:instrText xml:space="preserve"> PAGEREF _Toc19477361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62" w:history="1">
        <w:r w:rsidR="0038293D" w:rsidRPr="00583E78">
          <w:rPr>
            <w:rStyle w:val="a6"/>
            <w:noProof/>
          </w:rPr>
          <w:t>2.3.8.</w:t>
        </w:r>
        <w:r w:rsidR="005E7177" w:rsidRPr="005E7177">
          <w:t xml:space="preserve"> </w:t>
        </w:r>
        <w:r w:rsidR="005E7177" w:rsidRPr="005E7177">
          <w:rPr>
            <w:rStyle w:val="a6"/>
            <w:noProof/>
          </w:rPr>
          <w:t>Кайнар су белән тәэмин итүнең ябык системаларын кулланып, әлеге системаның технологик үзенчәлекләрен чагылдыра торган үзәкләштерелгән кайнар су белән тәэмин итү системасы тасвирламасы</w:t>
        </w:r>
        <w:r w:rsidR="0038293D" w:rsidRPr="00583E78">
          <w:rPr>
            <w:rStyle w:val="a6"/>
            <w:noProof/>
          </w:rPr>
          <w:t>;</w:t>
        </w:r>
        <w:r w:rsidR="0038293D">
          <w:rPr>
            <w:noProof/>
            <w:webHidden/>
          </w:rPr>
          <w:tab/>
        </w:r>
        <w:r>
          <w:rPr>
            <w:noProof/>
            <w:webHidden/>
          </w:rPr>
          <w:fldChar w:fldCharType="begin"/>
        </w:r>
        <w:r w:rsidR="0038293D">
          <w:rPr>
            <w:noProof/>
            <w:webHidden/>
          </w:rPr>
          <w:instrText xml:space="preserve"> PAGEREF _Toc19477362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63" w:history="1">
        <w:r w:rsidR="0038293D" w:rsidRPr="00583E78">
          <w:rPr>
            <w:rStyle w:val="a6"/>
            <w:noProof/>
          </w:rPr>
          <w:t xml:space="preserve">2.3.9. </w:t>
        </w:r>
        <w:r w:rsidR="005E7177" w:rsidRPr="005E7177">
          <w:rPr>
            <w:rStyle w:val="a6"/>
            <w:noProof/>
          </w:rPr>
          <w:t>Эчәргә яраклы</w:t>
        </w:r>
        <w:r w:rsidR="005E7177">
          <w:rPr>
            <w:rStyle w:val="a6"/>
            <w:noProof/>
            <w:lang w:val="tt-RU"/>
          </w:rPr>
          <w:t xml:space="preserve"> су</w:t>
        </w:r>
        <w:r w:rsidR="005E7177" w:rsidRPr="005E7177">
          <w:rPr>
            <w:rStyle w:val="a6"/>
            <w:noProof/>
          </w:rPr>
          <w:t>, техник суны фактта һәм көтелгән куллану турында белешмәләр</w:t>
        </w:r>
        <w:r w:rsidR="0038293D">
          <w:rPr>
            <w:noProof/>
            <w:webHidden/>
          </w:rPr>
          <w:tab/>
        </w:r>
        <w:r>
          <w:rPr>
            <w:noProof/>
            <w:webHidden/>
          </w:rPr>
          <w:fldChar w:fldCharType="begin"/>
        </w:r>
        <w:r w:rsidR="0038293D">
          <w:rPr>
            <w:noProof/>
            <w:webHidden/>
          </w:rPr>
          <w:instrText xml:space="preserve"> PAGEREF _Toc19477363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64" w:history="1">
        <w:r w:rsidR="0038293D" w:rsidRPr="00583E78">
          <w:rPr>
            <w:rStyle w:val="a6"/>
            <w:noProof/>
          </w:rPr>
          <w:t>2.3.10.</w:t>
        </w:r>
        <w:r w:rsidR="005E7177" w:rsidRPr="005E7177">
          <w:t xml:space="preserve"> </w:t>
        </w:r>
        <w:r w:rsidR="005E7177" w:rsidRPr="005E7177">
          <w:rPr>
            <w:rStyle w:val="a6"/>
            <w:noProof/>
          </w:rPr>
          <w:t>Эчә торган су куллануның территориаль структурасы тасвирламасы</w:t>
        </w:r>
        <w:r w:rsidR="0038293D">
          <w:rPr>
            <w:noProof/>
            <w:webHidden/>
          </w:rPr>
          <w:tab/>
        </w:r>
        <w:r>
          <w:rPr>
            <w:noProof/>
            <w:webHidden/>
          </w:rPr>
          <w:fldChar w:fldCharType="begin"/>
        </w:r>
        <w:r w:rsidR="0038293D">
          <w:rPr>
            <w:noProof/>
            <w:webHidden/>
          </w:rPr>
          <w:instrText xml:space="preserve"> PAGEREF _Toc19477364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65" w:history="1">
        <w:r w:rsidR="0038293D" w:rsidRPr="00583E78">
          <w:rPr>
            <w:rStyle w:val="a6"/>
            <w:noProof/>
          </w:rPr>
          <w:t xml:space="preserve">2.3.11. </w:t>
        </w:r>
        <w:r w:rsidR="00701697" w:rsidRPr="00701697">
          <w:rPr>
            <w:rStyle w:val="a6"/>
            <w:noProof/>
          </w:rPr>
          <w:t>Абонентлар, шул исәптән торак биналарны, иҗтимагый-эшлекле билгеләнештәге объектларны, сәнәгать объектларын, эчә торган, техник суның факттагы чыгымнарыннан чыгып, абонентлар тарафыннан су белән тәэмин итүгә, эчә торган, техник суны перспектив куллану турындагы белешмәләрне исәпкә алып, су белән тәэмин итүгә чыгымнарны бүлүнең фаразы</w:t>
        </w:r>
        <w:r w:rsidR="0038293D" w:rsidRPr="00583E78">
          <w:rPr>
            <w:rStyle w:val="a6"/>
            <w:noProof/>
          </w:rPr>
          <w:t xml:space="preserve">Прогноз распределения расходов воды на водоснабжение по типам абонентов, в том числе на водоснабжение жилых зданий, объектов общественно-делового назначения, </w:t>
        </w:r>
        <w:r w:rsidR="0038293D" w:rsidRPr="00583E78">
          <w:rPr>
            <w:rStyle w:val="a6"/>
            <w:noProof/>
          </w:rPr>
          <w:lastRenderedPageBreak/>
          <w:t>промышленных объектов, исходя из фактических расходов питьевой, технической воды с учетом данных о перспективном потреблении питьевой, технической воды абонентами</w:t>
        </w:r>
        <w:r w:rsidR="0038293D">
          <w:rPr>
            <w:noProof/>
            <w:webHidden/>
          </w:rPr>
          <w:tab/>
        </w:r>
        <w:r>
          <w:rPr>
            <w:noProof/>
            <w:webHidden/>
          </w:rPr>
          <w:fldChar w:fldCharType="begin"/>
        </w:r>
        <w:r w:rsidR="0038293D">
          <w:rPr>
            <w:noProof/>
            <w:webHidden/>
          </w:rPr>
          <w:instrText xml:space="preserve"> PAGEREF _Toc19477365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66" w:history="1">
        <w:r w:rsidR="0038293D" w:rsidRPr="00583E78">
          <w:rPr>
            <w:rStyle w:val="a6"/>
            <w:noProof/>
          </w:rPr>
          <w:t>2.3.12.</w:t>
        </w:r>
        <w:r w:rsidR="00701697" w:rsidRPr="00701697">
          <w:t xml:space="preserve"> </w:t>
        </w:r>
        <w:r w:rsidR="00701697">
          <w:rPr>
            <w:rStyle w:val="a6"/>
            <w:noProof/>
          </w:rPr>
          <w:t>Эчә торган суны транспорт</w:t>
        </w:r>
        <w:r w:rsidR="00701697" w:rsidRPr="00701697">
          <w:rPr>
            <w:rStyle w:val="a6"/>
            <w:noProof/>
          </w:rPr>
          <w:t>лаганда факттагы һәм пла</w:t>
        </w:r>
        <w:r w:rsidR="00701697">
          <w:rPr>
            <w:rStyle w:val="a6"/>
            <w:noProof/>
          </w:rPr>
          <w:t>нлаштырылган югалтулар турында</w:t>
        </w:r>
        <w:r w:rsidR="00701697" w:rsidRPr="00701697">
          <w:rPr>
            <w:rStyle w:val="a6"/>
            <w:noProof/>
          </w:rPr>
          <w:t xml:space="preserve"> белешмәләр (еллык, уртача тәүлеклек күрсәткечләр)</w:t>
        </w:r>
        <w:r w:rsidR="0038293D">
          <w:rPr>
            <w:noProof/>
            <w:webHidden/>
          </w:rPr>
          <w:tab/>
        </w:r>
        <w:r>
          <w:rPr>
            <w:noProof/>
            <w:webHidden/>
          </w:rPr>
          <w:fldChar w:fldCharType="begin"/>
        </w:r>
        <w:r w:rsidR="0038293D">
          <w:rPr>
            <w:noProof/>
            <w:webHidden/>
          </w:rPr>
          <w:instrText xml:space="preserve"> PAGEREF _Toc19477366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67" w:history="1">
        <w:r w:rsidR="0038293D" w:rsidRPr="00583E78">
          <w:rPr>
            <w:rStyle w:val="a6"/>
            <w:noProof/>
          </w:rPr>
          <w:t xml:space="preserve">2.3.13. </w:t>
        </w:r>
        <w:r w:rsidR="00701697" w:rsidRPr="00701697">
          <w:rPr>
            <w:rStyle w:val="a6"/>
            <w:noProof/>
          </w:rPr>
          <w:t>Су белә</w:t>
        </w:r>
        <w:r w:rsidR="00701697">
          <w:rPr>
            <w:rStyle w:val="a6"/>
            <w:noProof/>
          </w:rPr>
          <w:t>н тәэмин итүнең һәм су бүлүнең</w:t>
        </w:r>
        <w:r w:rsidR="00701697" w:rsidRPr="00701697">
          <w:rPr>
            <w:rStyle w:val="a6"/>
            <w:noProof/>
          </w:rPr>
          <w:t xml:space="preserve"> перспектив баланслары (</w:t>
        </w:r>
        <w:r w:rsidR="00701697">
          <w:rPr>
            <w:rStyle w:val="a6"/>
            <w:noProof/>
            <w:lang w:val="tt-RU"/>
          </w:rPr>
          <w:t xml:space="preserve"> гомуми </w:t>
        </w:r>
        <w:r w:rsidR="00382A24">
          <w:rPr>
            <w:rStyle w:val="a6"/>
            <w:noProof/>
            <w:lang w:val="tt-RU"/>
          </w:rPr>
          <w:t>–</w:t>
        </w:r>
        <w:r w:rsidR="00382A24">
          <w:rPr>
            <w:rStyle w:val="a6"/>
            <w:noProof/>
          </w:rPr>
          <w:t xml:space="preserve">эчә </w:t>
        </w:r>
        <w:r w:rsidR="00382A24">
          <w:rPr>
            <w:rStyle w:val="a6"/>
            <w:noProof/>
            <w:lang w:val="tt-RU"/>
          </w:rPr>
          <w:t>торган</w:t>
        </w:r>
        <w:r w:rsidR="00382A24">
          <w:rPr>
            <w:rStyle w:val="a6"/>
            <w:noProof/>
          </w:rPr>
          <w:t xml:space="preserve"> су, техник су бирү һәм реализацияләү</w:t>
        </w:r>
        <w:r w:rsidR="00701697" w:rsidRPr="00701697">
          <w:rPr>
            <w:rStyle w:val="a6"/>
            <w:noProof/>
          </w:rPr>
          <w:t xml:space="preserve"> балансы, территориаль - су белән тәэмин итүнең</w:t>
        </w:r>
        <w:r w:rsidR="00382A24">
          <w:rPr>
            <w:rStyle w:val="a6"/>
            <w:noProof/>
          </w:rPr>
          <w:t xml:space="preserve"> технологик зоналары буенча эчә торган су</w:t>
        </w:r>
        <w:r w:rsidR="00701697" w:rsidRPr="00701697">
          <w:rPr>
            <w:rStyle w:val="a6"/>
            <w:noProof/>
          </w:rPr>
          <w:t xml:space="preserve">, техник су бирү балансы, </w:t>
        </w:r>
        <w:r w:rsidR="00382A24">
          <w:rPr>
            <w:rStyle w:val="a6"/>
            <w:noProof/>
          </w:rPr>
          <w:t xml:space="preserve">структуралы - </w:t>
        </w:r>
        <w:r w:rsidR="00701697" w:rsidRPr="00701697">
          <w:rPr>
            <w:rStyle w:val="a6"/>
            <w:noProof/>
          </w:rPr>
          <w:t>абонентлар төркем</w:t>
        </w:r>
        <w:r w:rsidR="00382A24">
          <w:rPr>
            <w:rStyle w:val="a6"/>
            <w:noProof/>
          </w:rPr>
          <w:t>нәре буенча эчә торган су</w:t>
        </w:r>
        <w:r w:rsidR="00701697" w:rsidRPr="00701697">
          <w:rPr>
            <w:rStyle w:val="a6"/>
            <w:noProof/>
          </w:rPr>
          <w:t>, тех</w:t>
        </w:r>
        <w:r w:rsidR="00382A24">
          <w:rPr>
            <w:rStyle w:val="a6"/>
            <w:noProof/>
          </w:rPr>
          <w:t>ник суны реализацияләү балансы)</w:t>
        </w:r>
        <w:r w:rsidR="0038293D">
          <w:rPr>
            <w:noProof/>
            <w:webHidden/>
          </w:rPr>
          <w:tab/>
        </w:r>
        <w:r>
          <w:rPr>
            <w:noProof/>
            <w:webHidden/>
          </w:rPr>
          <w:fldChar w:fldCharType="begin"/>
        </w:r>
        <w:r w:rsidR="0038293D">
          <w:rPr>
            <w:noProof/>
            <w:webHidden/>
          </w:rPr>
          <w:instrText xml:space="preserve"> PAGEREF _Toc19477367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68" w:history="1">
        <w:r w:rsidR="0038293D" w:rsidRPr="00583E78">
          <w:rPr>
            <w:rStyle w:val="a6"/>
            <w:noProof/>
          </w:rPr>
          <w:t>2.3.14.</w:t>
        </w:r>
        <w:r w:rsidR="009C48B5" w:rsidRPr="009C48B5">
          <w:t xml:space="preserve"> </w:t>
        </w:r>
        <w:r w:rsidR="009C48B5" w:rsidRPr="009C48B5">
          <w:rPr>
            <w:rStyle w:val="a6"/>
            <w:noProof/>
          </w:rPr>
          <w:t>Су алу һәм чистарту корылмаларының таләп ителә торган егәрлеген эчә т</w:t>
        </w:r>
        <w:r w:rsidR="009C48B5">
          <w:rPr>
            <w:rStyle w:val="a6"/>
            <w:noProof/>
          </w:rPr>
          <w:t>орган, техник суны перспективада</w:t>
        </w:r>
        <w:r w:rsidR="009C48B5" w:rsidRPr="009C48B5">
          <w:rPr>
            <w:rStyle w:val="a6"/>
            <w:noProof/>
          </w:rPr>
          <w:t xml:space="preserve"> куллану һәм аны тр</w:t>
        </w:r>
        <w:r w:rsidR="009C48B5">
          <w:rPr>
            <w:rStyle w:val="a6"/>
            <w:noProof/>
          </w:rPr>
          <w:t>анспортла</w:t>
        </w:r>
        <w:r w:rsidR="009C48B5" w:rsidRPr="009C48B5">
          <w:rPr>
            <w:rStyle w:val="a6"/>
            <w:noProof/>
          </w:rPr>
          <w:t>ганда эчә торган, техник су югалтулар күләме турындагы белешмәләрдән чыгып, эчә то</w:t>
        </w:r>
        <w:r w:rsidR="009C48B5">
          <w:rPr>
            <w:rStyle w:val="a6"/>
            <w:noProof/>
          </w:rPr>
          <w:t>рган, техник су, елларга бүл</w:t>
        </w:r>
        <w:r w:rsidR="009C48B5" w:rsidRPr="009C48B5">
          <w:rPr>
            <w:rStyle w:val="a6"/>
            <w:noProof/>
          </w:rPr>
          <w:t>еп, технологик зоналар буенча егәрлекләр кы</w:t>
        </w:r>
        <w:r w:rsidR="009C48B5">
          <w:rPr>
            <w:rStyle w:val="a6"/>
            <w:noProof/>
          </w:rPr>
          <w:t>тлыгын (резерв) күрсәтеп, исәбе</w:t>
        </w:r>
        <w:r w:rsidR="0038293D">
          <w:rPr>
            <w:noProof/>
            <w:webHidden/>
          </w:rPr>
          <w:tab/>
        </w:r>
        <w:r>
          <w:rPr>
            <w:noProof/>
            <w:webHidden/>
          </w:rPr>
          <w:fldChar w:fldCharType="begin"/>
        </w:r>
        <w:r w:rsidR="0038293D">
          <w:rPr>
            <w:noProof/>
            <w:webHidden/>
          </w:rPr>
          <w:instrText xml:space="preserve"> PAGEREF _Toc19477368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69" w:history="1">
        <w:r w:rsidR="0038293D" w:rsidRPr="00583E78">
          <w:rPr>
            <w:rStyle w:val="a6"/>
            <w:noProof/>
          </w:rPr>
          <w:t xml:space="preserve">2.3.15. </w:t>
        </w:r>
        <w:r w:rsidR="00F40282" w:rsidRPr="00F40282">
          <w:rPr>
            <w:rStyle w:val="a6"/>
            <w:noProof/>
          </w:rPr>
          <w:t>Гарант</w:t>
        </w:r>
        <w:r w:rsidR="00F40282">
          <w:rPr>
            <w:rStyle w:val="a6"/>
            <w:noProof/>
          </w:rPr>
          <w:t>ияләүче оешма статусына ия</w:t>
        </w:r>
        <w:r w:rsidR="00F40282" w:rsidRPr="00F40282">
          <w:rPr>
            <w:rStyle w:val="a6"/>
            <w:noProof/>
          </w:rPr>
          <w:t xml:space="preserve"> оешманың исеме</w:t>
        </w:r>
        <w:r w:rsidR="0038293D">
          <w:rPr>
            <w:noProof/>
            <w:webHidden/>
          </w:rPr>
          <w:tab/>
        </w:r>
        <w:r>
          <w:rPr>
            <w:noProof/>
            <w:webHidden/>
          </w:rPr>
          <w:fldChar w:fldCharType="begin"/>
        </w:r>
        <w:r w:rsidR="0038293D">
          <w:rPr>
            <w:noProof/>
            <w:webHidden/>
          </w:rPr>
          <w:instrText xml:space="preserve"> PAGEREF _Toc19477369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21"/>
        <w:tabs>
          <w:tab w:val="right" w:leader="dot" w:pos="9911"/>
        </w:tabs>
        <w:rPr>
          <w:rFonts w:asciiTheme="minorHAnsi" w:eastAsiaTheme="minorEastAsia" w:hAnsiTheme="minorHAnsi" w:cstheme="minorBidi"/>
          <w:noProof/>
          <w:sz w:val="22"/>
        </w:rPr>
      </w:pPr>
      <w:hyperlink w:anchor="_Toc19477370" w:history="1">
        <w:r w:rsidR="0038293D" w:rsidRPr="00583E78">
          <w:rPr>
            <w:rStyle w:val="a6"/>
            <w:noProof/>
          </w:rPr>
          <w:t xml:space="preserve">2.4. </w:t>
        </w:r>
        <w:r w:rsidR="00D862E7">
          <w:rPr>
            <w:rStyle w:val="a6"/>
            <w:noProof/>
          </w:rPr>
          <w:t>С</w:t>
        </w:r>
        <w:r w:rsidR="00D862E7" w:rsidRPr="00D862E7">
          <w:rPr>
            <w:rStyle w:val="a6"/>
            <w:noProof/>
          </w:rPr>
          <w:t xml:space="preserve">у белән тәэмин итүнең үзәкләштерелгән системалары объектларын төзү, реконструкцияләү һәм модернизацияләү буенча тәкъдимнәр </w:t>
        </w:r>
        <w:r w:rsidR="0038293D">
          <w:rPr>
            <w:noProof/>
            <w:webHidden/>
          </w:rPr>
          <w:tab/>
        </w:r>
        <w:r>
          <w:rPr>
            <w:noProof/>
            <w:webHidden/>
          </w:rPr>
          <w:fldChar w:fldCharType="begin"/>
        </w:r>
        <w:r w:rsidR="0038293D">
          <w:rPr>
            <w:noProof/>
            <w:webHidden/>
          </w:rPr>
          <w:instrText xml:space="preserve"> PAGEREF _Toc19477370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71" w:history="1">
        <w:r w:rsidR="0038293D" w:rsidRPr="00583E78">
          <w:rPr>
            <w:rStyle w:val="a6"/>
            <w:noProof/>
          </w:rPr>
          <w:t xml:space="preserve">2.4.1. </w:t>
        </w:r>
        <w:r w:rsidR="00F40282">
          <w:rPr>
            <w:rStyle w:val="a6"/>
            <w:noProof/>
          </w:rPr>
          <w:t>Елларга б</w:t>
        </w:r>
        <w:r w:rsidR="00F40282">
          <w:rPr>
            <w:rStyle w:val="a6"/>
            <w:noProof/>
            <w:lang w:val="tt-RU"/>
          </w:rPr>
          <w:t>ү</w:t>
        </w:r>
        <w:r w:rsidR="00F40282">
          <w:rPr>
            <w:rStyle w:val="a6"/>
            <w:noProof/>
          </w:rPr>
          <w:t>леп, с</w:t>
        </w:r>
        <w:r w:rsidR="00F40282" w:rsidRPr="00F40282">
          <w:rPr>
            <w:rStyle w:val="a6"/>
            <w:noProof/>
          </w:rPr>
          <w:t>у белән тәэмин итү схемаларын гамәлгә ашыру буенча төп чаралар исемлеге</w:t>
        </w:r>
        <w:r w:rsidR="0038293D">
          <w:rPr>
            <w:noProof/>
            <w:webHidden/>
          </w:rPr>
          <w:tab/>
        </w:r>
        <w:r>
          <w:rPr>
            <w:noProof/>
            <w:webHidden/>
          </w:rPr>
          <w:fldChar w:fldCharType="begin"/>
        </w:r>
        <w:r w:rsidR="0038293D">
          <w:rPr>
            <w:noProof/>
            <w:webHidden/>
          </w:rPr>
          <w:instrText xml:space="preserve"> PAGEREF _Toc19477371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72" w:history="1">
        <w:r w:rsidR="0038293D" w:rsidRPr="00583E78">
          <w:rPr>
            <w:rStyle w:val="a6"/>
            <w:noProof/>
          </w:rPr>
          <w:t xml:space="preserve">2.4.2. </w:t>
        </w:r>
        <w:r w:rsidR="00F40282" w:rsidRPr="00F40282">
          <w:rPr>
            <w:rStyle w:val="a6"/>
            <w:noProof/>
          </w:rPr>
          <w:t>Су белән тәэмин итү схемаларын гамәлгә ашыру буенча төп чараларны техник нигезләү, шул исәптән су белән тәэмин итүнең потенциаль чыганакларына гидрогеологик характеристикалар, су белән тәэмин итү чыганакларының санитария характеристикалары, шулай ук су белән тәэмин итү һәм су бүлеп бирү схемаларында каралган чараларны гамәлгә ашыру нәтиҗәсендә күрсәтелгән характеристикаларны үзгәртү мөмкинлеге</w:t>
        </w:r>
        <w:r w:rsidR="0038293D">
          <w:rPr>
            <w:noProof/>
            <w:webHidden/>
          </w:rPr>
          <w:tab/>
        </w:r>
        <w:r>
          <w:rPr>
            <w:noProof/>
            <w:webHidden/>
          </w:rPr>
          <w:fldChar w:fldCharType="begin"/>
        </w:r>
        <w:r w:rsidR="0038293D">
          <w:rPr>
            <w:noProof/>
            <w:webHidden/>
          </w:rPr>
          <w:instrText xml:space="preserve"> PAGEREF _Toc19477372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73" w:history="1">
        <w:r w:rsidR="0038293D" w:rsidRPr="00583E78">
          <w:rPr>
            <w:rStyle w:val="a6"/>
            <w:noProof/>
          </w:rPr>
          <w:t xml:space="preserve">2.4.3. </w:t>
        </w:r>
        <w:r w:rsidR="00F40282" w:rsidRPr="00F40282">
          <w:rPr>
            <w:rStyle w:val="a6"/>
            <w:noProof/>
          </w:rPr>
          <w:t>Кулланылган су өчен исәп-хисап ясаганда биналарны, төзелешләрне, корылмаларны су</w:t>
        </w:r>
        <w:r w:rsidR="00F40282">
          <w:rPr>
            <w:rStyle w:val="a6"/>
            <w:noProof/>
            <w:lang w:val="tt-RU"/>
          </w:rPr>
          <w:t>ны</w:t>
        </w:r>
        <w:r w:rsidR="00F40282" w:rsidRPr="00F40282">
          <w:rPr>
            <w:rStyle w:val="a6"/>
            <w:noProof/>
          </w:rPr>
          <w:t xml:space="preserve"> исәпкә алу приборлары белән җиһазландыру һәм аларны куллану турындагы белешмәләр</w:t>
        </w:r>
        <w:r w:rsidR="0038293D">
          <w:rPr>
            <w:noProof/>
            <w:webHidden/>
          </w:rPr>
          <w:tab/>
        </w:r>
        <w:r>
          <w:rPr>
            <w:noProof/>
            <w:webHidden/>
          </w:rPr>
          <w:fldChar w:fldCharType="begin"/>
        </w:r>
        <w:r w:rsidR="0038293D">
          <w:rPr>
            <w:noProof/>
            <w:webHidden/>
          </w:rPr>
          <w:instrText xml:space="preserve"> PAGEREF _Toc19477373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74" w:history="1">
        <w:r w:rsidR="0038293D" w:rsidRPr="00583E78">
          <w:rPr>
            <w:rStyle w:val="a6"/>
            <w:noProof/>
          </w:rPr>
          <w:t xml:space="preserve">2.4.4. </w:t>
        </w:r>
        <w:r w:rsidR="00F40282" w:rsidRPr="00F40282">
          <w:rPr>
            <w:rStyle w:val="a6"/>
            <w:noProof/>
          </w:rPr>
          <w:t xml:space="preserve">Су белән тәэмин итүне гамәлгә ашыручы оешмалар объектларында су белән тәэмин </w:t>
        </w:r>
        <w:r w:rsidR="00F40282">
          <w:rPr>
            <w:rStyle w:val="a6"/>
            <w:noProof/>
          </w:rPr>
          <w:t>итү режимнары белән идарә итүне  диспетчерлаштыру</w:t>
        </w:r>
        <w:r w:rsidR="00F40282" w:rsidRPr="00F40282">
          <w:rPr>
            <w:rStyle w:val="a6"/>
            <w:noProof/>
          </w:rPr>
          <w:t>, телемеханизация</w:t>
        </w:r>
        <w:r w:rsidR="00F40282">
          <w:rPr>
            <w:rStyle w:val="a6"/>
            <w:noProof/>
            <w:lang w:val="tt-RU"/>
          </w:rPr>
          <w:t>ләү</w:t>
        </w:r>
        <w:r w:rsidR="00F40282" w:rsidRPr="00F40282">
          <w:rPr>
            <w:rStyle w:val="a6"/>
            <w:noProof/>
          </w:rPr>
          <w:t xml:space="preserve"> һәм </w:t>
        </w:r>
        <w:r w:rsidR="00F40282">
          <w:rPr>
            <w:rStyle w:val="a6"/>
            <w:noProof/>
            <w:lang w:val="tt-RU"/>
          </w:rPr>
          <w:t xml:space="preserve"> идарә итү </w:t>
        </w:r>
        <w:r w:rsidR="00F40282" w:rsidRPr="00F40282">
          <w:rPr>
            <w:rStyle w:val="a6"/>
            <w:noProof/>
          </w:rPr>
          <w:t>система</w:t>
        </w:r>
        <w:r w:rsidR="00B047EB">
          <w:rPr>
            <w:rStyle w:val="a6"/>
            <w:noProof/>
          </w:rPr>
          <w:t>ларын үстерү турында белешмәләр</w:t>
        </w:r>
        <w:r w:rsidR="0038293D" w:rsidRPr="00583E78">
          <w:rPr>
            <w:rStyle w:val="a6"/>
            <w:noProof/>
          </w:rPr>
          <w:t>;</w:t>
        </w:r>
        <w:r w:rsidR="0038293D">
          <w:rPr>
            <w:noProof/>
            <w:webHidden/>
          </w:rPr>
          <w:tab/>
        </w:r>
        <w:r>
          <w:rPr>
            <w:noProof/>
            <w:webHidden/>
          </w:rPr>
          <w:fldChar w:fldCharType="begin"/>
        </w:r>
        <w:r w:rsidR="0038293D">
          <w:rPr>
            <w:noProof/>
            <w:webHidden/>
          </w:rPr>
          <w:instrText xml:space="preserve"> PAGEREF _Toc19477374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75" w:history="1">
        <w:r w:rsidR="0038293D" w:rsidRPr="00583E78">
          <w:rPr>
            <w:rStyle w:val="a6"/>
            <w:noProof/>
          </w:rPr>
          <w:t xml:space="preserve">2.4.5. </w:t>
        </w:r>
        <w:r w:rsidR="00B047EB" w:rsidRPr="00B047EB">
          <w:rPr>
            <w:rStyle w:val="a6"/>
            <w:noProof/>
          </w:rPr>
          <w:t>Кулланылган су өчен исәп-хисап ясаганда биналарны, төзелешләрне, корылмаларны су</w:t>
        </w:r>
        <w:r w:rsidR="00B047EB">
          <w:rPr>
            <w:rStyle w:val="a6"/>
            <w:noProof/>
            <w:lang w:val="tt-RU"/>
          </w:rPr>
          <w:t>ны</w:t>
        </w:r>
        <w:r w:rsidR="00B047EB" w:rsidRPr="00B047EB">
          <w:rPr>
            <w:rStyle w:val="a6"/>
            <w:noProof/>
          </w:rPr>
          <w:t xml:space="preserve"> исәпкә алу приборлары белән җиһазландыру һәм аларны куллану турындагы белешмәләр</w:t>
        </w:r>
        <w:r w:rsidR="0038293D">
          <w:rPr>
            <w:noProof/>
            <w:webHidden/>
          </w:rPr>
          <w:tab/>
        </w:r>
        <w:r>
          <w:rPr>
            <w:noProof/>
            <w:webHidden/>
          </w:rPr>
          <w:fldChar w:fldCharType="begin"/>
        </w:r>
        <w:r w:rsidR="0038293D">
          <w:rPr>
            <w:noProof/>
            <w:webHidden/>
          </w:rPr>
          <w:instrText xml:space="preserve"> PAGEREF _Toc19477375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76" w:history="1">
        <w:r w:rsidR="0038293D" w:rsidRPr="00583E78">
          <w:rPr>
            <w:rStyle w:val="a6"/>
            <w:noProof/>
          </w:rPr>
          <w:t xml:space="preserve">2.4.6. </w:t>
        </w:r>
        <w:r w:rsidR="00B047EB" w:rsidRPr="00B047EB">
          <w:rPr>
            <w:rStyle w:val="a6"/>
            <w:noProof/>
          </w:rPr>
          <w:t>Зәй шәһәре территориясе буенча торба үткәргечләр (трассалар) үтү маршрутлары вариантларын тасвирлау һәм аларны нигезләү</w:t>
        </w:r>
        <w:r w:rsidR="0038293D">
          <w:rPr>
            <w:noProof/>
            <w:webHidden/>
          </w:rPr>
          <w:tab/>
        </w:r>
        <w:r>
          <w:rPr>
            <w:noProof/>
            <w:webHidden/>
          </w:rPr>
          <w:fldChar w:fldCharType="begin"/>
        </w:r>
        <w:r w:rsidR="0038293D">
          <w:rPr>
            <w:noProof/>
            <w:webHidden/>
          </w:rPr>
          <w:instrText xml:space="preserve"> PAGEREF _Toc19477376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77" w:history="1">
        <w:r w:rsidR="0038293D" w:rsidRPr="00583E78">
          <w:rPr>
            <w:rStyle w:val="a6"/>
            <w:noProof/>
          </w:rPr>
          <w:t>2.4.7.</w:t>
        </w:r>
        <w:r w:rsidR="00B047EB" w:rsidRPr="00B047EB">
          <w:t xml:space="preserve"> </w:t>
        </w:r>
        <w:r w:rsidR="00B047EB">
          <w:rPr>
            <w:rStyle w:val="a6"/>
            <w:noProof/>
          </w:rPr>
          <w:t>Н</w:t>
        </w:r>
        <w:r w:rsidR="00B047EB" w:rsidRPr="00B047EB">
          <w:rPr>
            <w:rStyle w:val="a6"/>
            <w:noProof/>
          </w:rPr>
          <w:t>асо</w:t>
        </w:r>
        <w:r w:rsidR="00B047EB">
          <w:rPr>
            <w:rStyle w:val="a6"/>
            <w:noProof/>
          </w:rPr>
          <w:t>с станцияләре, су җыю башнялары</w:t>
        </w:r>
        <w:r w:rsidR="00B047EB" w:rsidRPr="00B047EB">
          <w:rPr>
            <w:rStyle w:val="a6"/>
            <w:noProof/>
          </w:rPr>
          <w:t xml:space="preserve"> урнашу урыны турында тәкъдимнәр </w:t>
        </w:r>
        <w:r w:rsidR="0038293D">
          <w:rPr>
            <w:noProof/>
            <w:webHidden/>
          </w:rPr>
          <w:tab/>
        </w:r>
        <w:r>
          <w:rPr>
            <w:noProof/>
            <w:webHidden/>
          </w:rPr>
          <w:fldChar w:fldCharType="begin"/>
        </w:r>
        <w:r w:rsidR="0038293D">
          <w:rPr>
            <w:noProof/>
            <w:webHidden/>
          </w:rPr>
          <w:instrText xml:space="preserve"> PAGEREF _Toc19477377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78" w:history="1">
        <w:r w:rsidR="0038293D" w:rsidRPr="00583E78">
          <w:rPr>
            <w:rStyle w:val="a6"/>
            <w:noProof/>
          </w:rPr>
          <w:t>2.4.8. Границы планируемых зон размещения объектов централизованных систем горячего водоснабжения, холодного водоснабжения</w:t>
        </w:r>
        <w:r w:rsidR="0038293D">
          <w:rPr>
            <w:noProof/>
            <w:webHidden/>
          </w:rPr>
          <w:tab/>
        </w:r>
        <w:r>
          <w:rPr>
            <w:noProof/>
            <w:webHidden/>
          </w:rPr>
          <w:fldChar w:fldCharType="begin"/>
        </w:r>
        <w:r w:rsidR="0038293D">
          <w:rPr>
            <w:noProof/>
            <w:webHidden/>
          </w:rPr>
          <w:instrText xml:space="preserve"> PAGEREF _Toc19477378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79" w:history="1">
        <w:r w:rsidR="0038293D" w:rsidRPr="00583E78">
          <w:rPr>
            <w:rStyle w:val="a6"/>
            <w:noProof/>
          </w:rPr>
          <w:t>2.4.9. Карты (схемы) существующего и планируемого размещения объектов централизованных систем горячего водоснабжения, холодного водоснабжения</w:t>
        </w:r>
        <w:r w:rsidR="0038293D">
          <w:rPr>
            <w:noProof/>
            <w:webHidden/>
          </w:rPr>
          <w:tab/>
        </w:r>
        <w:r>
          <w:rPr>
            <w:noProof/>
            <w:webHidden/>
          </w:rPr>
          <w:fldChar w:fldCharType="begin"/>
        </w:r>
        <w:r w:rsidR="0038293D">
          <w:rPr>
            <w:noProof/>
            <w:webHidden/>
          </w:rPr>
          <w:instrText xml:space="preserve"> PAGEREF _Toc19477379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21"/>
        <w:tabs>
          <w:tab w:val="right" w:leader="dot" w:pos="9911"/>
        </w:tabs>
        <w:rPr>
          <w:rFonts w:asciiTheme="minorHAnsi" w:eastAsiaTheme="minorEastAsia" w:hAnsiTheme="minorHAnsi" w:cstheme="minorBidi"/>
          <w:noProof/>
          <w:sz w:val="22"/>
        </w:rPr>
      </w:pPr>
      <w:hyperlink w:anchor="_Toc19477380" w:history="1">
        <w:r w:rsidR="0038293D" w:rsidRPr="00583E78">
          <w:rPr>
            <w:rStyle w:val="a6"/>
            <w:noProof/>
          </w:rPr>
          <w:t xml:space="preserve">2.5. </w:t>
        </w:r>
        <w:r w:rsidR="00D862E7" w:rsidRPr="00D862E7">
          <w:rPr>
            <w:rStyle w:val="a6"/>
            <w:noProof/>
          </w:rPr>
          <w:t>Су белән тәэмин итүнең үзәкләштерелгән системалары объектларын төзү, реконструкцияләү һәм модернизацияләү гамәлләренең экологик аспектлары</w:t>
        </w:r>
        <w:r w:rsidR="0038293D">
          <w:rPr>
            <w:noProof/>
            <w:webHidden/>
          </w:rPr>
          <w:tab/>
        </w:r>
        <w:r>
          <w:rPr>
            <w:noProof/>
            <w:webHidden/>
          </w:rPr>
          <w:fldChar w:fldCharType="begin"/>
        </w:r>
        <w:r w:rsidR="0038293D">
          <w:rPr>
            <w:noProof/>
            <w:webHidden/>
          </w:rPr>
          <w:instrText xml:space="preserve"> PAGEREF _Toc19477380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81" w:history="1">
        <w:r w:rsidR="0038293D" w:rsidRPr="00583E78">
          <w:rPr>
            <w:rStyle w:val="a6"/>
            <w:noProof/>
          </w:rPr>
          <w:t>2.5.1. 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r w:rsidR="0038293D">
          <w:rPr>
            <w:noProof/>
            <w:webHidden/>
          </w:rPr>
          <w:tab/>
        </w:r>
        <w:r>
          <w:rPr>
            <w:noProof/>
            <w:webHidden/>
          </w:rPr>
          <w:fldChar w:fldCharType="begin"/>
        </w:r>
        <w:r w:rsidR="0038293D">
          <w:rPr>
            <w:noProof/>
            <w:webHidden/>
          </w:rPr>
          <w:instrText xml:space="preserve"> PAGEREF _Toc19477381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82" w:history="1">
        <w:r w:rsidR="0038293D" w:rsidRPr="00583E78">
          <w:rPr>
            <w:rStyle w:val="a6"/>
            <w:noProof/>
          </w:rPr>
          <w:t>2.5.2. На окружающую среду при реализации мероприятий по снабжению и хранению химических реагентов, используемых в водоподготовке (хлор и др.)</w:t>
        </w:r>
        <w:r w:rsidR="0038293D">
          <w:rPr>
            <w:noProof/>
            <w:webHidden/>
          </w:rPr>
          <w:tab/>
        </w:r>
        <w:r>
          <w:rPr>
            <w:noProof/>
            <w:webHidden/>
          </w:rPr>
          <w:fldChar w:fldCharType="begin"/>
        </w:r>
        <w:r w:rsidR="0038293D">
          <w:rPr>
            <w:noProof/>
            <w:webHidden/>
          </w:rPr>
          <w:instrText xml:space="preserve"> PAGEREF _Toc19477382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21"/>
        <w:tabs>
          <w:tab w:val="right" w:leader="dot" w:pos="9911"/>
        </w:tabs>
        <w:rPr>
          <w:rFonts w:asciiTheme="minorHAnsi" w:eastAsiaTheme="minorEastAsia" w:hAnsiTheme="minorHAnsi" w:cstheme="minorBidi"/>
          <w:noProof/>
          <w:sz w:val="22"/>
        </w:rPr>
      </w:pPr>
      <w:hyperlink w:anchor="_Toc19477383" w:history="1">
        <w:r w:rsidR="0038293D" w:rsidRPr="00583E78">
          <w:rPr>
            <w:rStyle w:val="a6"/>
            <w:noProof/>
          </w:rPr>
          <w:t xml:space="preserve">2.6. </w:t>
        </w:r>
        <w:r w:rsidR="00D862E7">
          <w:rPr>
            <w:rStyle w:val="a6"/>
            <w:noProof/>
          </w:rPr>
          <w:t>С</w:t>
        </w:r>
        <w:r w:rsidR="00D862E7" w:rsidRPr="00D862E7">
          <w:rPr>
            <w:rStyle w:val="a6"/>
            <w:noProof/>
          </w:rPr>
          <w:t>у белән тәэмин итүнең үзәкләштерелгән системалары объектларын төзүгә, реконструкцияләүгә һәм модернизацияләүгә капитал салулар күләмнәрен бәяләү</w:t>
        </w:r>
        <w:r w:rsidR="0038293D">
          <w:rPr>
            <w:noProof/>
            <w:webHidden/>
          </w:rPr>
          <w:tab/>
        </w:r>
        <w:r>
          <w:rPr>
            <w:noProof/>
            <w:webHidden/>
          </w:rPr>
          <w:fldChar w:fldCharType="begin"/>
        </w:r>
        <w:r w:rsidR="0038293D">
          <w:rPr>
            <w:noProof/>
            <w:webHidden/>
          </w:rPr>
          <w:instrText xml:space="preserve"> PAGEREF _Toc19477383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21"/>
        <w:tabs>
          <w:tab w:val="right" w:leader="dot" w:pos="9911"/>
        </w:tabs>
        <w:rPr>
          <w:rFonts w:asciiTheme="minorHAnsi" w:eastAsiaTheme="minorEastAsia" w:hAnsiTheme="minorHAnsi" w:cstheme="minorBidi"/>
          <w:noProof/>
          <w:sz w:val="22"/>
        </w:rPr>
      </w:pPr>
      <w:hyperlink w:anchor="_Toc19477384" w:history="1">
        <w:r w:rsidR="0038293D" w:rsidRPr="00583E78">
          <w:rPr>
            <w:rStyle w:val="a6"/>
            <w:noProof/>
          </w:rPr>
          <w:t xml:space="preserve">2.7. </w:t>
        </w:r>
        <w:r w:rsidR="00F34207">
          <w:rPr>
            <w:rStyle w:val="a6"/>
            <w:noProof/>
          </w:rPr>
          <w:t>С</w:t>
        </w:r>
        <w:r w:rsidR="00F34207" w:rsidRPr="00F34207">
          <w:rPr>
            <w:rStyle w:val="a6"/>
            <w:noProof/>
          </w:rPr>
          <w:t>у белән тәэмин итүнең үзәкләштерелгән системаларын үстерү күрсәткечләренең план күрсәткечләре</w:t>
        </w:r>
        <w:r w:rsidR="0038293D">
          <w:rPr>
            <w:noProof/>
            <w:webHidden/>
          </w:rPr>
          <w:tab/>
        </w:r>
        <w:r>
          <w:rPr>
            <w:noProof/>
            <w:webHidden/>
          </w:rPr>
          <w:fldChar w:fldCharType="begin"/>
        </w:r>
        <w:r w:rsidR="0038293D">
          <w:rPr>
            <w:noProof/>
            <w:webHidden/>
          </w:rPr>
          <w:instrText xml:space="preserve"> PAGEREF _Toc19477384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21"/>
        <w:tabs>
          <w:tab w:val="right" w:leader="dot" w:pos="9911"/>
        </w:tabs>
        <w:rPr>
          <w:rFonts w:asciiTheme="minorHAnsi" w:eastAsiaTheme="minorEastAsia" w:hAnsiTheme="minorHAnsi" w:cstheme="minorBidi"/>
          <w:noProof/>
          <w:sz w:val="22"/>
        </w:rPr>
      </w:pPr>
      <w:hyperlink w:anchor="_Toc19477385" w:history="1">
        <w:r w:rsidR="0038293D" w:rsidRPr="00583E78">
          <w:rPr>
            <w:rStyle w:val="a6"/>
            <w:noProof/>
          </w:rPr>
          <w:t xml:space="preserve">2.8. </w:t>
        </w:r>
        <w:r w:rsidR="00F34207">
          <w:rPr>
            <w:rStyle w:val="a6"/>
            <w:noProof/>
          </w:rPr>
          <w:t>С</w:t>
        </w:r>
        <w:r w:rsidR="00F34207" w:rsidRPr="00F34207">
          <w:rPr>
            <w:rStyle w:val="a6"/>
            <w:noProof/>
          </w:rPr>
          <w:t>у белән тәэмин итүнең үзәкләштере</w:t>
        </w:r>
        <w:r w:rsidR="00F34207">
          <w:rPr>
            <w:rStyle w:val="a6"/>
            <w:noProof/>
          </w:rPr>
          <w:t>лгән системаларының ху</w:t>
        </w:r>
        <w:r w:rsidR="00F34207">
          <w:rPr>
            <w:rStyle w:val="a6"/>
            <w:noProof/>
            <w:lang w:val="tt-RU"/>
          </w:rPr>
          <w:t>җасыз</w:t>
        </w:r>
        <w:r w:rsidR="00F34207" w:rsidRPr="00F34207">
          <w:rPr>
            <w:rStyle w:val="a6"/>
            <w:noProof/>
          </w:rPr>
          <w:t xml:space="preserve"> объектлары исемлеге (ачыкланган очракта) һәм аларны эксплуатацияләүгә вәкаләтле оешмалар исемлеге</w:t>
        </w:r>
        <w:r w:rsidR="0038293D">
          <w:rPr>
            <w:noProof/>
            <w:webHidden/>
          </w:rPr>
          <w:tab/>
        </w:r>
        <w:r>
          <w:rPr>
            <w:noProof/>
            <w:webHidden/>
          </w:rPr>
          <w:fldChar w:fldCharType="begin"/>
        </w:r>
        <w:r w:rsidR="0038293D">
          <w:rPr>
            <w:noProof/>
            <w:webHidden/>
          </w:rPr>
          <w:instrText xml:space="preserve"> PAGEREF _Toc19477385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11"/>
        <w:rPr>
          <w:rFonts w:asciiTheme="minorHAnsi" w:eastAsiaTheme="minorEastAsia" w:hAnsiTheme="minorHAnsi" w:cstheme="minorBidi"/>
          <w:sz w:val="22"/>
          <w:szCs w:val="22"/>
        </w:rPr>
      </w:pPr>
      <w:hyperlink w:anchor="_Toc19477386" w:history="1">
        <w:r w:rsidR="00B047EB">
          <w:rPr>
            <w:rStyle w:val="a6"/>
          </w:rPr>
          <w:t>БҮЛЕК</w:t>
        </w:r>
        <w:r w:rsidR="0038293D" w:rsidRPr="00583E78">
          <w:rPr>
            <w:rStyle w:val="a6"/>
          </w:rPr>
          <w:t xml:space="preserve"> 3. </w:t>
        </w:r>
        <w:r w:rsidR="00F34207" w:rsidRPr="00F34207">
          <w:rPr>
            <w:rStyle w:val="a6"/>
          </w:rPr>
          <w:t>Зәй шәһәрен су белән тәэмин итү схемасы</w:t>
        </w:r>
        <w:r w:rsidR="0038293D">
          <w:rPr>
            <w:webHidden/>
          </w:rPr>
          <w:tab/>
        </w:r>
        <w:r>
          <w:rPr>
            <w:webHidden/>
          </w:rPr>
          <w:fldChar w:fldCharType="begin"/>
        </w:r>
        <w:r w:rsidR="0038293D">
          <w:rPr>
            <w:webHidden/>
          </w:rPr>
          <w:instrText xml:space="preserve"> PAGEREF _Toc19477386 \h </w:instrText>
        </w:r>
        <w:r>
          <w:rPr>
            <w:webHidden/>
          </w:rPr>
        </w:r>
        <w:r>
          <w:rPr>
            <w:webHidden/>
          </w:rPr>
          <w:fldChar w:fldCharType="separate"/>
        </w:r>
        <w:r w:rsidR="00C852B8">
          <w:rPr>
            <w:webHidden/>
          </w:rPr>
          <w:t>3</w:t>
        </w:r>
        <w:r>
          <w:rPr>
            <w:webHidden/>
          </w:rPr>
          <w:fldChar w:fldCharType="end"/>
        </w:r>
      </w:hyperlink>
    </w:p>
    <w:p w:rsidR="0038293D" w:rsidRDefault="00236FBF">
      <w:pPr>
        <w:pStyle w:val="21"/>
        <w:tabs>
          <w:tab w:val="right" w:leader="dot" w:pos="9911"/>
        </w:tabs>
        <w:rPr>
          <w:rFonts w:asciiTheme="minorHAnsi" w:eastAsiaTheme="minorEastAsia" w:hAnsiTheme="minorHAnsi" w:cstheme="minorBidi"/>
          <w:noProof/>
          <w:sz w:val="22"/>
        </w:rPr>
      </w:pPr>
      <w:hyperlink w:anchor="_Toc19477387" w:history="1">
        <w:r w:rsidR="0038293D" w:rsidRPr="00583E78">
          <w:rPr>
            <w:rStyle w:val="a6"/>
            <w:noProof/>
          </w:rPr>
          <w:t xml:space="preserve">3.1. </w:t>
        </w:r>
        <w:r w:rsidR="00813280" w:rsidRPr="00813280">
          <w:rPr>
            <w:rStyle w:val="a6"/>
            <w:noProof/>
          </w:rPr>
          <w:t>Зәй шәһ</w:t>
        </w:r>
        <w:r w:rsidR="00813280">
          <w:rPr>
            <w:rStyle w:val="a6"/>
            <w:noProof/>
          </w:rPr>
          <w:t>әренең су бүлеп бирү өлкәсендә</w:t>
        </w:r>
        <w:r w:rsidR="00813280" w:rsidRPr="00813280">
          <w:rPr>
            <w:rStyle w:val="a6"/>
            <w:noProof/>
          </w:rPr>
          <w:t xml:space="preserve"> торышы</w:t>
        </w:r>
        <w:r w:rsidR="0038293D" w:rsidRPr="00583E78">
          <w:rPr>
            <w:rStyle w:val="a6"/>
            <w:noProof/>
          </w:rPr>
          <w:t>.</w:t>
        </w:r>
        <w:r w:rsidR="0038293D">
          <w:rPr>
            <w:noProof/>
            <w:webHidden/>
          </w:rPr>
          <w:tab/>
        </w:r>
        <w:r>
          <w:rPr>
            <w:noProof/>
            <w:webHidden/>
          </w:rPr>
          <w:fldChar w:fldCharType="begin"/>
        </w:r>
        <w:r w:rsidR="0038293D">
          <w:rPr>
            <w:noProof/>
            <w:webHidden/>
          </w:rPr>
          <w:instrText xml:space="preserve"> PAGEREF _Toc19477387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88" w:history="1">
        <w:r w:rsidR="0038293D" w:rsidRPr="00583E78">
          <w:rPr>
            <w:rStyle w:val="a6"/>
            <w:noProof/>
          </w:rPr>
          <w:t xml:space="preserve">3.1.1. </w:t>
        </w:r>
        <w:r w:rsidR="00B047EB" w:rsidRPr="00B047EB">
          <w:rPr>
            <w:rStyle w:val="a6"/>
            <w:noProof/>
          </w:rPr>
          <w:t>Зәй шәһәре муниципаль берәмлеге территориясендә агып төшүче суларны җыю, чистарту һәм чыгару системасы структурасын һәм Зәй шәһәре муниципаль берәмлеге территориясен эксплуатация зоналарына бүлүне тасвирлау</w:t>
        </w:r>
        <w:r w:rsidR="0038293D">
          <w:rPr>
            <w:noProof/>
            <w:webHidden/>
          </w:rPr>
          <w:tab/>
        </w:r>
        <w:r>
          <w:rPr>
            <w:noProof/>
            <w:webHidden/>
          </w:rPr>
          <w:fldChar w:fldCharType="begin"/>
        </w:r>
        <w:r w:rsidR="0038293D">
          <w:rPr>
            <w:noProof/>
            <w:webHidden/>
          </w:rPr>
          <w:instrText xml:space="preserve"> PAGEREF _Toc19477388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89" w:history="1">
        <w:r w:rsidR="0038293D" w:rsidRPr="00583E78">
          <w:rPr>
            <w:rStyle w:val="a6"/>
            <w:noProof/>
          </w:rPr>
          <w:t xml:space="preserve">3.1.3 </w:t>
        </w:r>
        <w:r w:rsidR="00460932" w:rsidRPr="00460932">
          <w:rPr>
            <w:rStyle w:val="a6"/>
            <w:noProof/>
          </w:rPr>
          <w:t>Суүткәргечләрнең технологик зоналарын, үзәкләштерелгән</w:t>
        </w:r>
        <w:r w:rsidR="00460932">
          <w:rPr>
            <w:rStyle w:val="a6"/>
            <w:noProof/>
          </w:rPr>
          <w:t xml:space="preserve"> һәм үзәкләштерелмәгән су бүлү</w:t>
        </w:r>
        <w:r w:rsidR="00460932">
          <w:rPr>
            <w:rStyle w:val="a6"/>
            <w:noProof/>
            <w:lang w:val="tt-RU"/>
          </w:rPr>
          <w:t xml:space="preserve"> </w:t>
        </w:r>
        <w:r w:rsidR="00460932">
          <w:rPr>
            <w:rStyle w:val="a6"/>
            <w:noProof/>
          </w:rPr>
          <w:t>(су бүлүнең</w:t>
        </w:r>
        <w:r w:rsidR="00460932" w:rsidRPr="00460932">
          <w:rPr>
            <w:rStyle w:val="a6"/>
            <w:noProof/>
          </w:rPr>
          <w:t xml:space="preserve"> үзәкләштерелгән</w:t>
        </w:r>
        <w:r w:rsidR="00460932">
          <w:rPr>
            <w:rStyle w:val="a6"/>
            <w:noProof/>
          </w:rPr>
          <w:t xml:space="preserve"> һәм үзәкләштерелмәгән</w:t>
        </w:r>
        <w:r w:rsidR="00460932" w:rsidRPr="00460932">
          <w:rPr>
            <w:rStyle w:val="a6"/>
            <w:noProof/>
          </w:rPr>
          <w:t xml:space="preserve"> системаларын кулланып башкарыла торган территорияләр) зоналарын тасвирл</w:t>
        </w:r>
        <w:r w:rsidR="00460932">
          <w:rPr>
            <w:rStyle w:val="a6"/>
            <w:noProof/>
          </w:rPr>
          <w:t>ау һәм үзәкләштерелгән су бүлү</w:t>
        </w:r>
        <w:r w:rsidR="00460932" w:rsidRPr="00460932">
          <w:rPr>
            <w:rStyle w:val="a6"/>
            <w:noProof/>
          </w:rPr>
          <w:t xml:space="preserve"> системаларының исемлеге</w:t>
        </w:r>
        <w:r w:rsidR="0038293D">
          <w:rPr>
            <w:noProof/>
            <w:webHidden/>
          </w:rPr>
          <w:tab/>
        </w:r>
        <w:r>
          <w:rPr>
            <w:noProof/>
            <w:webHidden/>
          </w:rPr>
          <w:fldChar w:fldCharType="begin"/>
        </w:r>
        <w:r w:rsidR="0038293D">
          <w:rPr>
            <w:noProof/>
            <w:webHidden/>
          </w:rPr>
          <w:instrText xml:space="preserve"> PAGEREF _Toc19477389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90" w:history="1">
        <w:r w:rsidR="0038293D" w:rsidRPr="00583E78">
          <w:rPr>
            <w:rStyle w:val="a6"/>
            <w:noProof/>
          </w:rPr>
          <w:t xml:space="preserve">3.1.4. </w:t>
        </w:r>
        <w:r w:rsidR="00460932">
          <w:rPr>
            <w:rStyle w:val="a6"/>
            <w:noProof/>
          </w:rPr>
          <w:t>Гамәлдәге үзәкләштерелгән су бүлү</w:t>
        </w:r>
        <w:r w:rsidR="00460932" w:rsidRPr="00460932">
          <w:rPr>
            <w:rStyle w:val="a6"/>
            <w:noProof/>
          </w:rPr>
          <w:t xml:space="preserve"> системасының чис</w:t>
        </w:r>
        <w:r w:rsidR="00460932">
          <w:rPr>
            <w:rStyle w:val="a6"/>
            <w:noProof/>
          </w:rPr>
          <w:t>тарту корылмаларында җыелган суларның утырымнарын</w:t>
        </w:r>
        <w:r w:rsidR="00460932" w:rsidRPr="00460932">
          <w:rPr>
            <w:rStyle w:val="a6"/>
            <w:noProof/>
          </w:rPr>
          <w:t xml:space="preserve"> утильләштерүнең техник мөмкинлеген тасвирлау</w:t>
        </w:r>
        <w:r w:rsidR="0038293D">
          <w:rPr>
            <w:noProof/>
            <w:webHidden/>
          </w:rPr>
          <w:tab/>
        </w:r>
        <w:r>
          <w:rPr>
            <w:noProof/>
            <w:webHidden/>
          </w:rPr>
          <w:fldChar w:fldCharType="begin"/>
        </w:r>
        <w:r w:rsidR="0038293D">
          <w:rPr>
            <w:noProof/>
            <w:webHidden/>
          </w:rPr>
          <w:instrText xml:space="preserve"> PAGEREF _Toc19477390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91" w:history="1">
        <w:r w:rsidR="0038293D" w:rsidRPr="00583E78">
          <w:rPr>
            <w:rStyle w:val="a6"/>
            <w:noProof/>
          </w:rPr>
          <w:t xml:space="preserve">3.1.5. </w:t>
        </w:r>
        <w:r w:rsidR="00D1614A" w:rsidRPr="00D1614A">
          <w:rPr>
            <w:rStyle w:val="a6"/>
            <w:noProof/>
          </w:rPr>
          <w:t>Канализация коллекторларының һәм челтәрләрнең, корылмаларның торышын һәм эшләвен тасвирлау, аларның тузуын бәяләүне һәм агып төшүче с</w:t>
        </w:r>
        <w:r w:rsidR="00D1614A">
          <w:rPr>
            <w:rStyle w:val="a6"/>
            <w:noProof/>
          </w:rPr>
          <w:t>уларны үзәкләштерелгән су бүлү</w:t>
        </w:r>
        <w:r w:rsidR="00D1614A" w:rsidRPr="00D1614A">
          <w:rPr>
            <w:rStyle w:val="a6"/>
            <w:noProof/>
          </w:rPr>
          <w:t xml:space="preserve"> системасының гамәлдәге объектларында агып төшүче суларны бүлеп чыгаруны һәм чистартуны тәэмин итү мөмкинлеген билгеләүне дә кертеп</w:t>
        </w:r>
        <w:r w:rsidR="0038293D">
          <w:rPr>
            <w:noProof/>
            <w:webHidden/>
          </w:rPr>
          <w:tab/>
        </w:r>
        <w:r>
          <w:rPr>
            <w:noProof/>
            <w:webHidden/>
          </w:rPr>
          <w:fldChar w:fldCharType="begin"/>
        </w:r>
        <w:r w:rsidR="0038293D">
          <w:rPr>
            <w:noProof/>
            <w:webHidden/>
          </w:rPr>
          <w:instrText xml:space="preserve"> PAGEREF _Toc19477391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92" w:history="1">
        <w:r w:rsidR="0038293D" w:rsidRPr="00583E78">
          <w:rPr>
            <w:rStyle w:val="a6"/>
            <w:noProof/>
          </w:rPr>
          <w:t xml:space="preserve">3.1.6. </w:t>
        </w:r>
        <w:r w:rsidR="00D1614A">
          <w:rPr>
            <w:rStyle w:val="a6"/>
            <w:noProof/>
          </w:rPr>
          <w:t>Үзәкләштерелгән су бүл</w:t>
        </w:r>
        <w:r w:rsidR="00D1614A" w:rsidRPr="00D1614A">
          <w:rPr>
            <w:rStyle w:val="a6"/>
            <w:noProof/>
          </w:rPr>
          <w:t>ү системасы объектларының һәм аларның идарә ит</w:t>
        </w:r>
        <w:r w:rsidR="00D1614A">
          <w:rPr>
            <w:rStyle w:val="a6"/>
            <w:noProof/>
            <w:lang w:val="tt-RU"/>
          </w:rPr>
          <w:t>ел</w:t>
        </w:r>
        <w:r w:rsidR="00D1614A" w:rsidRPr="00D1614A">
          <w:rPr>
            <w:rStyle w:val="a6"/>
            <w:noProof/>
          </w:rPr>
          <w:t>үчәнлегенең иминлеген һәм ышанычлылыгын бәяләү</w:t>
        </w:r>
        <w:r w:rsidR="0038293D">
          <w:rPr>
            <w:noProof/>
            <w:webHidden/>
          </w:rPr>
          <w:tab/>
        </w:r>
        <w:r>
          <w:rPr>
            <w:noProof/>
            <w:webHidden/>
          </w:rPr>
          <w:fldChar w:fldCharType="begin"/>
        </w:r>
        <w:r w:rsidR="0038293D">
          <w:rPr>
            <w:noProof/>
            <w:webHidden/>
          </w:rPr>
          <w:instrText xml:space="preserve"> PAGEREF _Toc19477392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93" w:history="1">
        <w:r w:rsidR="0038293D" w:rsidRPr="00583E78">
          <w:rPr>
            <w:rStyle w:val="a6"/>
            <w:noProof/>
          </w:rPr>
          <w:t xml:space="preserve">3.1.7. </w:t>
        </w:r>
        <w:r w:rsidR="00D1614A" w:rsidRPr="00D1614A">
          <w:rPr>
            <w:rStyle w:val="a6"/>
            <w:noProof/>
          </w:rPr>
          <w:t>Әйләнә-тирә мохиткә үзәкләштерелгән су чыгару системасы аша агып төшүче суларның йогынтысын бәяләү</w:t>
        </w:r>
        <w:r w:rsidR="0038293D">
          <w:rPr>
            <w:noProof/>
            <w:webHidden/>
          </w:rPr>
          <w:tab/>
        </w:r>
        <w:r>
          <w:rPr>
            <w:noProof/>
            <w:webHidden/>
          </w:rPr>
          <w:fldChar w:fldCharType="begin"/>
        </w:r>
        <w:r w:rsidR="0038293D">
          <w:rPr>
            <w:noProof/>
            <w:webHidden/>
          </w:rPr>
          <w:instrText xml:space="preserve"> PAGEREF _Toc19477393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21"/>
        <w:tabs>
          <w:tab w:val="right" w:leader="dot" w:pos="9911"/>
        </w:tabs>
        <w:rPr>
          <w:rFonts w:asciiTheme="minorHAnsi" w:eastAsiaTheme="minorEastAsia" w:hAnsiTheme="minorHAnsi" w:cstheme="minorBidi"/>
          <w:noProof/>
          <w:sz w:val="22"/>
        </w:rPr>
      </w:pPr>
      <w:hyperlink w:anchor="_Toc19477394" w:history="1">
        <w:r w:rsidR="0038293D" w:rsidRPr="00583E78">
          <w:rPr>
            <w:rStyle w:val="a6"/>
            <w:noProof/>
          </w:rPr>
          <w:t>3.2.</w:t>
        </w:r>
        <w:r w:rsidR="00813280" w:rsidRPr="00813280">
          <w:t xml:space="preserve"> </w:t>
        </w:r>
        <w:r w:rsidR="00813280">
          <w:rPr>
            <w:rStyle w:val="a6"/>
            <w:noProof/>
          </w:rPr>
          <w:t>Су бүлү</w:t>
        </w:r>
        <w:r w:rsidR="00813280" w:rsidRPr="00813280">
          <w:rPr>
            <w:rStyle w:val="a6"/>
            <w:noProof/>
          </w:rPr>
          <w:t xml:space="preserve"> сис</w:t>
        </w:r>
        <w:r w:rsidR="00813280">
          <w:rPr>
            <w:rStyle w:val="a6"/>
            <w:noProof/>
          </w:rPr>
          <w:t>темасында агып җыелучы суларның б</w:t>
        </w:r>
        <w:r w:rsidR="00813280" w:rsidRPr="00813280">
          <w:rPr>
            <w:rStyle w:val="a6"/>
            <w:noProof/>
          </w:rPr>
          <w:t>аланслары</w:t>
        </w:r>
        <w:r w:rsidR="0038293D">
          <w:rPr>
            <w:noProof/>
            <w:webHidden/>
          </w:rPr>
          <w:tab/>
        </w:r>
        <w:r>
          <w:rPr>
            <w:noProof/>
            <w:webHidden/>
          </w:rPr>
          <w:fldChar w:fldCharType="begin"/>
        </w:r>
        <w:r w:rsidR="0038293D">
          <w:rPr>
            <w:noProof/>
            <w:webHidden/>
          </w:rPr>
          <w:instrText xml:space="preserve"> PAGEREF _Toc19477394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95" w:history="1">
        <w:r w:rsidR="0038293D" w:rsidRPr="00583E78">
          <w:rPr>
            <w:rStyle w:val="a6"/>
            <w:noProof/>
          </w:rPr>
          <w:t xml:space="preserve">3.2.1. </w:t>
        </w:r>
        <w:r w:rsidR="00D1614A" w:rsidRPr="00D1614A">
          <w:rPr>
            <w:rStyle w:val="a6"/>
            <w:noProof/>
          </w:rPr>
          <w:t>Агып төшүче су</w:t>
        </w:r>
        <w:r w:rsidR="00D1614A">
          <w:rPr>
            <w:rStyle w:val="a6"/>
            <w:noProof/>
          </w:rPr>
          <w:t>ларның үзәкләштерелгән су бүлү</w:t>
        </w:r>
        <w:r w:rsidR="00D1614A" w:rsidRPr="00D1614A">
          <w:rPr>
            <w:rStyle w:val="a6"/>
            <w:noProof/>
          </w:rPr>
          <w:t xml:space="preserve"> системасына һәм су агызып чыгаруның технологик зоналары буенча агып төшү балансы</w:t>
        </w:r>
        <w:r w:rsidR="0038293D">
          <w:rPr>
            <w:noProof/>
            <w:webHidden/>
          </w:rPr>
          <w:tab/>
        </w:r>
        <w:r>
          <w:rPr>
            <w:noProof/>
            <w:webHidden/>
          </w:rPr>
          <w:fldChar w:fldCharType="begin"/>
        </w:r>
        <w:r w:rsidR="0038293D">
          <w:rPr>
            <w:noProof/>
            <w:webHidden/>
          </w:rPr>
          <w:instrText xml:space="preserve"> PAGEREF _Toc19477395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96" w:history="1">
        <w:r w:rsidR="0038293D" w:rsidRPr="00583E78">
          <w:rPr>
            <w:rStyle w:val="a6"/>
            <w:noProof/>
          </w:rPr>
          <w:t xml:space="preserve">3.2.2. </w:t>
        </w:r>
        <w:r w:rsidR="00D1614A" w:rsidRPr="00D1614A">
          <w:rPr>
            <w:rStyle w:val="a6"/>
            <w:noProof/>
          </w:rPr>
          <w:t>Ташландык суларны агызуның технологик зоналары буенча оештырылмаган агынтының</w:t>
        </w:r>
        <w:r w:rsidR="00F8079C">
          <w:rPr>
            <w:rStyle w:val="a6"/>
            <w:noProof/>
            <w:lang w:val="tt-RU"/>
          </w:rPr>
          <w:t xml:space="preserve"> (җир өстеннән агып керә торган сулар)</w:t>
        </w:r>
        <w:r w:rsidR="00D1614A" w:rsidRPr="00D1614A">
          <w:rPr>
            <w:rStyle w:val="a6"/>
            <w:noProof/>
          </w:rPr>
          <w:t xml:space="preserve"> факттагы агымын бәяләү</w:t>
        </w:r>
        <w:r w:rsidR="0038293D">
          <w:rPr>
            <w:noProof/>
            <w:webHidden/>
          </w:rPr>
          <w:tab/>
        </w:r>
        <w:r>
          <w:rPr>
            <w:noProof/>
            <w:webHidden/>
          </w:rPr>
          <w:fldChar w:fldCharType="begin"/>
        </w:r>
        <w:r w:rsidR="0038293D">
          <w:rPr>
            <w:noProof/>
            <w:webHidden/>
          </w:rPr>
          <w:instrText xml:space="preserve"> PAGEREF _Toc19477396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97" w:history="1">
        <w:r w:rsidR="0038293D" w:rsidRPr="00583E78">
          <w:rPr>
            <w:rStyle w:val="a6"/>
            <w:noProof/>
          </w:rPr>
          <w:t xml:space="preserve">3.2.3. </w:t>
        </w:r>
        <w:r w:rsidR="00F8079C" w:rsidRPr="00F8079C">
          <w:rPr>
            <w:rStyle w:val="a6"/>
            <w:noProof/>
          </w:rPr>
          <w:t>Биналарны, төзелмәләрне, корылмаларны кабул ителә торган юынты суларны исәпкә алу приборлары белән тәэмин итү һәм коммерция исәп-хисапларын башкарганда аларны куллану турында белешмәләр</w:t>
        </w:r>
        <w:r w:rsidR="0038293D">
          <w:rPr>
            <w:noProof/>
            <w:webHidden/>
          </w:rPr>
          <w:tab/>
        </w:r>
        <w:r>
          <w:rPr>
            <w:noProof/>
            <w:webHidden/>
          </w:rPr>
          <w:fldChar w:fldCharType="begin"/>
        </w:r>
        <w:r w:rsidR="0038293D">
          <w:rPr>
            <w:noProof/>
            <w:webHidden/>
          </w:rPr>
          <w:instrText xml:space="preserve"> PAGEREF _Toc19477397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98" w:history="1">
        <w:r w:rsidR="0038293D" w:rsidRPr="00583E78">
          <w:rPr>
            <w:rStyle w:val="a6"/>
            <w:noProof/>
          </w:rPr>
          <w:t xml:space="preserve">3.2.4. </w:t>
        </w:r>
        <w:r w:rsidR="004549FA">
          <w:rPr>
            <w:rStyle w:val="a6"/>
            <w:noProof/>
            <w:lang w:val="tt-RU"/>
          </w:rPr>
          <w:t>Соңгы 10 елда су бүлүнең технологик зоналары буенча су бүлүнең үзәкләштерелгән системасына агымсулар керү балансы, Зәй шәһәре буенча җитештерү куәтләре дифи</w:t>
        </w:r>
        <w:r w:rsidR="004549FA">
          <w:rPr>
            <w:rStyle w:val="a6"/>
            <w:noProof/>
          </w:rPr>
          <w:t>циты</w:t>
        </w:r>
        <w:r w:rsidR="004549FA">
          <w:rPr>
            <w:rStyle w:val="a6"/>
            <w:noProof/>
            <w:lang w:val="tt-RU"/>
          </w:rPr>
          <w:t xml:space="preserve"> һәм резервы зоналарын аерып күрсәтеп, ретроспектив анализ нәтиҗәләре</w:t>
        </w:r>
        <w:r w:rsidR="0038293D">
          <w:rPr>
            <w:noProof/>
            <w:webHidden/>
          </w:rPr>
          <w:tab/>
        </w:r>
        <w:r>
          <w:rPr>
            <w:noProof/>
            <w:webHidden/>
          </w:rPr>
          <w:fldChar w:fldCharType="begin"/>
        </w:r>
        <w:r w:rsidR="0038293D">
          <w:rPr>
            <w:noProof/>
            <w:webHidden/>
          </w:rPr>
          <w:instrText xml:space="preserve"> PAGEREF _Toc19477398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399" w:history="1">
        <w:r w:rsidR="0038293D" w:rsidRPr="00583E78">
          <w:rPr>
            <w:rStyle w:val="a6"/>
            <w:noProof/>
          </w:rPr>
          <w:t xml:space="preserve">3.2.5. </w:t>
        </w:r>
        <w:r w:rsidR="004549FA" w:rsidRPr="004549FA">
          <w:rPr>
            <w:rStyle w:val="a6"/>
            <w:noProof/>
          </w:rPr>
          <w:t>Зәй шәһәре үсешенең төрле сценарийларын исәпкә алып,</w:t>
        </w:r>
        <w:r w:rsidR="004549FA">
          <w:rPr>
            <w:rStyle w:val="a6"/>
            <w:noProof/>
            <w:lang w:val="tt-RU"/>
          </w:rPr>
          <w:t xml:space="preserve"> 10 елдан да ким булмаган срокка</w:t>
        </w:r>
        <w:r w:rsidR="002B1B59">
          <w:rPr>
            <w:rStyle w:val="a6"/>
            <w:noProof/>
          </w:rPr>
          <w:t xml:space="preserve"> үзәкләштерелгән су бүлү</w:t>
        </w:r>
        <w:r w:rsidR="004549FA" w:rsidRPr="004549FA">
          <w:rPr>
            <w:rStyle w:val="a6"/>
            <w:noProof/>
          </w:rPr>
          <w:t xml:space="preserve"> системасына</w:t>
        </w:r>
        <w:r w:rsidR="002B1B59">
          <w:rPr>
            <w:rStyle w:val="a6"/>
            <w:noProof/>
            <w:lang w:val="tt-RU"/>
          </w:rPr>
          <w:t xml:space="preserve"> агымсулар керү</w:t>
        </w:r>
        <w:r w:rsidR="004549FA" w:rsidRPr="004549FA">
          <w:rPr>
            <w:rStyle w:val="a6"/>
            <w:noProof/>
          </w:rPr>
          <w:t xml:space="preserve"> </w:t>
        </w:r>
        <w:r w:rsidR="002B1B59">
          <w:rPr>
            <w:rStyle w:val="a6"/>
            <w:noProof/>
            <w:lang w:val="tt-RU"/>
          </w:rPr>
          <w:t xml:space="preserve"> һәм </w:t>
        </w:r>
        <w:r w:rsidR="002B1B59">
          <w:rPr>
            <w:rStyle w:val="a6"/>
            <w:noProof/>
          </w:rPr>
          <w:t>технологик зоналар</w:t>
        </w:r>
        <w:r w:rsidR="004549FA" w:rsidRPr="004549FA">
          <w:rPr>
            <w:rStyle w:val="a6"/>
            <w:noProof/>
          </w:rPr>
          <w:t xml:space="preserve"> буенча агынты суларны агызуның якынча б</w:t>
        </w:r>
        <w:r w:rsidR="004549FA">
          <w:rPr>
            <w:rStyle w:val="a6"/>
            <w:noProof/>
          </w:rPr>
          <w:t>аланслары</w:t>
        </w:r>
        <w:r w:rsidR="0038293D">
          <w:rPr>
            <w:noProof/>
            <w:webHidden/>
          </w:rPr>
          <w:tab/>
        </w:r>
        <w:r>
          <w:rPr>
            <w:noProof/>
            <w:webHidden/>
          </w:rPr>
          <w:fldChar w:fldCharType="begin"/>
        </w:r>
        <w:r w:rsidR="0038293D">
          <w:rPr>
            <w:noProof/>
            <w:webHidden/>
          </w:rPr>
          <w:instrText xml:space="preserve"> PAGEREF _Toc19477399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21"/>
        <w:tabs>
          <w:tab w:val="right" w:leader="dot" w:pos="9911"/>
        </w:tabs>
        <w:rPr>
          <w:rFonts w:asciiTheme="minorHAnsi" w:eastAsiaTheme="minorEastAsia" w:hAnsiTheme="minorHAnsi" w:cstheme="minorBidi"/>
          <w:noProof/>
          <w:sz w:val="22"/>
        </w:rPr>
      </w:pPr>
      <w:hyperlink w:anchor="_Toc19477400" w:history="1">
        <w:r w:rsidR="0038293D" w:rsidRPr="00583E78">
          <w:rPr>
            <w:rStyle w:val="a6"/>
            <w:noProof/>
          </w:rPr>
          <w:t>3.3.</w:t>
        </w:r>
        <w:r w:rsidR="00813280" w:rsidRPr="00813280">
          <w:t xml:space="preserve"> </w:t>
        </w:r>
        <w:r w:rsidR="00813280">
          <w:rPr>
            <w:rStyle w:val="a6"/>
            <w:noProof/>
          </w:rPr>
          <w:t>А</w:t>
        </w:r>
        <w:r w:rsidR="00813280" w:rsidRPr="00813280">
          <w:rPr>
            <w:rStyle w:val="a6"/>
            <w:noProof/>
          </w:rPr>
          <w:t>гып төшүче сулар күләмен фаразлау</w:t>
        </w:r>
        <w:r w:rsidR="00D346EE">
          <w:rPr>
            <w:rStyle w:val="a6"/>
            <w:noProof/>
          </w:rPr>
          <w:t xml:space="preserve"> </w:t>
        </w:r>
        <w:r w:rsidR="0038293D">
          <w:rPr>
            <w:noProof/>
            <w:webHidden/>
          </w:rPr>
          <w:tab/>
        </w:r>
        <w:r>
          <w:rPr>
            <w:noProof/>
            <w:webHidden/>
          </w:rPr>
          <w:fldChar w:fldCharType="begin"/>
        </w:r>
        <w:r w:rsidR="0038293D">
          <w:rPr>
            <w:noProof/>
            <w:webHidden/>
          </w:rPr>
          <w:instrText xml:space="preserve"> PAGEREF _Toc19477400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401" w:history="1">
        <w:r w:rsidR="0038293D" w:rsidRPr="00583E78">
          <w:rPr>
            <w:rStyle w:val="a6"/>
            <w:noProof/>
          </w:rPr>
          <w:t xml:space="preserve">3.3.1. </w:t>
        </w:r>
        <w:r w:rsidR="002B1B59" w:rsidRPr="002B1B59">
          <w:rPr>
            <w:rStyle w:val="a6"/>
            <w:noProof/>
          </w:rPr>
          <w:t>Үзәкләште</w:t>
        </w:r>
        <w:r w:rsidR="002B1B59">
          <w:rPr>
            <w:rStyle w:val="a6"/>
            <w:noProof/>
          </w:rPr>
          <w:t>релгән су бүлү системасына агынты</w:t>
        </w:r>
        <w:r w:rsidR="002B1B59" w:rsidRPr="002B1B59">
          <w:rPr>
            <w:rStyle w:val="a6"/>
            <w:noProof/>
          </w:rPr>
          <w:t xml:space="preserve"> суларның факттагы һәм көтелгән керүе турында белешмәләр</w:t>
        </w:r>
        <w:r w:rsidR="0038293D">
          <w:rPr>
            <w:noProof/>
            <w:webHidden/>
          </w:rPr>
          <w:tab/>
        </w:r>
        <w:r>
          <w:rPr>
            <w:noProof/>
            <w:webHidden/>
          </w:rPr>
          <w:fldChar w:fldCharType="begin"/>
        </w:r>
        <w:r w:rsidR="0038293D">
          <w:rPr>
            <w:noProof/>
            <w:webHidden/>
          </w:rPr>
          <w:instrText xml:space="preserve"> PAGEREF _Toc19477401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402" w:history="1">
        <w:r w:rsidR="0038293D" w:rsidRPr="00583E78">
          <w:rPr>
            <w:rStyle w:val="a6"/>
            <w:noProof/>
          </w:rPr>
          <w:t xml:space="preserve">3.3.2. </w:t>
        </w:r>
        <w:r w:rsidR="002B1B59" w:rsidRPr="002B1B59">
          <w:rPr>
            <w:rStyle w:val="a6"/>
            <w:noProof/>
          </w:rPr>
          <w:t xml:space="preserve">Үзәкләштерелгән су бүлү системасы структурасы тасвирламасы </w:t>
        </w:r>
        <w:r w:rsidR="0038293D">
          <w:rPr>
            <w:noProof/>
            <w:webHidden/>
          </w:rPr>
          <w:tab/>
        </w:r>
        <w:r>
          <w:rPr>
            <w:noProof/>
            <w:webHidden/>
          </w:rPr>
          <w:fldChar w:fldCharType="begin"/>
        </w:r>
        <w:r w:rsidR="0038293D">
          <w:rPr>
            <w:noProof/>
            <w:webHidden/>
          </w:rPr>
          <w:instrText xml:space="preserve"> PAGEREF _Toc19477402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403" w:history="1">
        <w:r w:rsidR="0038293D" w:rsidRPr="00583E78">
          <w:rPr>
            <w:rStyle w:val="a6"/>
            <w:noProof/>
          </w:rPr>
          <w:t xml:space="preserve">3.3.3. </w:t>
        </w:r>
        <w:r w:rsidR="002B1B59" w:rsidRPr="002B1B59">
          <w:rPr>
            <w:rStyle w:val="a6"/>
            <w:noProof/>
          </w:rPr>
          <w:t>Агып җыела торган суларны, су бүлү корылмаларының технологик зоналары буенча куәтләрнең дефицитын (резервын) хисаплап чыгару турындагы белешмәләрдән чыгып, чистарту корылмаларының таләп ителә торган егәрлеген</w:t>
        </w:r>
        <w:r w:rsidR="00286F79">
          <w:rPr>
            <w:rStyle w:val="a6"/>
            <w:noProof/>
            <w:lang w:val="tt-RU"/>
          </w:rPr>
          <w:t>, елларга бүлеп,</w:t>
        </w:r>
        <w:r w:rsidR="002B1B59" w:rsidRPr="002B1B59">
          <w:rPr>
            <w:rStyle w:val="a6"/>
            <w:noProof/>
          </w:rPr>
          <w:t xml:space="preserve"> исәпләү</w:t>
        </w:r>
        <w:r w:rsidR="0038293D">
          <w:rPr>
            <w:noProof/>
            <w:webHidden/>
          </w:rPr>
          <w:tab/>
        </w:r>
        <w:r>
          <w:rPr>
            <w:noProof/>
            <w:webHidden/>
          </w:rPr>
          <w:fldChar w:fldCharType="begin"/>
        </w:r>
        <w:r w:rsidR="0038293D">
          <w:rPr>
            <w:noProof/>
            <w:webHidden/>
          </w:rPr>
          <w:instrText xml:space="preserve"> PAGEREF _Toc19477403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404" w:history="1">
        <w:r w:rsidR="0038293D" w:rsidRPr="00583E78">
          <w:rPr>
            <w:rStyle w:val="a6"/>
            <w:noProof/>
          </w:rPr>
          <w:t xml:space="preserve">3.3.4. </w:t>
        </w:r>
        <w:r w:rsidR="00286F79" w:rsidRPr="00286F79">
          <w:rPr>
            <w:rStyle w:val="a6"/>
            <w:noProof/>
          </w:rPr>
          <w:t>Үзәкләштерелгән су бүлү системасы элементларының гидравлик режимнарын һәм эш режимнарын анализлау нәтиҗәләре</w:t>
        </w:r>
        <w:r w:rsidR="0038293D">
          <w:rPr>
            <w:noProof/>
            <w:webHidden/>
          </w:rPr>
          <w:tab/>
        </w:r>
        <w:r>
          <w:rPr>
            <w:noProof/>
            <w:webHidden/>
          </w:rPr>
          <w:fldChar w:fldCharType="begin"/>
        </w:r>
        <w:r w:rsidR="0038293D">
          <w:rPr>
            <w:noProof/>
            <w:webHidden/>
          </w:rPr>
          <w:instrText xml:space="preserve"> PAGEREF _Toc19477404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405" w:history="1">
        <w:r w:rsidR="0038293D" w:rsidRPr="00583E78">
          <w:rPr>
            <w:rStyle w:val="a6"/>
            <w:noProof/>
          </w:rPr>
          <w:t xml:space="preserve">3.3.5. </w:t>
        </w:r>
        <w:r w:rsidR="00286F79">
          <w:rPr>
            <w:rStyle w:val="a6"/>
            <w:noProof/>
          </w:rPr>
          <w:t>Су бүлү системасы</w:t>
        </w:r>
        <w:r w:rsidR="00286F79" w:rsidRPr="00286F79">
          <w:rPr>
            <w:rStyle w:val="a6"/>
            <w:noProof/>
          </w:rPr>
          <w:t xml:space="preserve"> чистарту корылмаларының җитештерү куәтләре резервларын анализлау һәм аларның гамәлдә булу зонасын киңәйтү мөмкинлеге</w:t>
        </w:r>
        <w:r w:rsidR="0038293D">
          <w:rPr>
            <w:noProof/>
            <w:webHidden/>
          </w:rPr>
          <w:tab/>
        </w:r>
        <w:r>
          <w:rPr>
            <w:noProof/>
            <w:webHidden/>
          </w:rPr>
          <w:fldChar w:fldCharType="begin"/>
        </w:r>
        <w:r w:rsidR="0038293D">
          <w:rPr>
            <w:noProof/>
            <w:webHidden/>
          </w:rPr>
          <w:instrText xml:space="preserve"> PAGEREF _Toc19477405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21"/>
        <w:tabs>
          <w:tab w:val="right" w:leader="dot" w:pos="9911"/>
        </w:tabs>
        <w:rPr>
          <w:rFonts w:asciiTheme="minorHAnsi" w:eastAsiaTheme="minorEastAsia" w:hAnsiTheme="minorHAnsi" w:cstheme="minorBidi"/>
          <w:noProof/>
          <w:sz w:val="22"/>
        </w:rPr>
      </w:pPr>
      <w:hyperlink w:anchor="_Toc19477406" w:history="1">
        <w:r w:rsidR="0038293D" w:rsidRPr="00583E78">
          <w:rPr>
            <w:rStyle w:val="a6"/>
            <w:noProof/>
          </w:rPr>
          <w:t xml:space="preserve">3.4. </w:t>
        </w:r>
        <w:r w:rsidR="00813280">
          <w:rPr>
            <w:rStyle w:val="a6"/>
            <w:noProof/>
          </w:rPr>
          <w:t>Ү</w:t>
        </w:r>
        <w:r w:rsidR="00D346EE">
          <w:rPr>
            <w:rStyle w:val="a6"/>
            <w:noProof/>
          </w:rPr>
          <w:t>зәкләштерелгән су бүлү</w:t>
        </w:r>
        <w:r w:rsidR="00813280" w:rsidRPr="00813280">
          <w:rPr>
            <w:rStyle w:val="a6"/>
            <w:noProof/>
          </w:rPr>
          <w:t xml:space="preserve"> системасы объектларын төзү, реконструкцияләү һәм модернизацияләү (техник яктан яңадан коралландыру) буенча тәкъдимнәр</w:t>
        </w:r>
        <w:r w:rsidR="0038293D">
          <w:rPr>
            <w:noProof/>
            <w:webHidden/>
          </w:rPr>
          <w:tab/>
        </w:r>
        <w:r>
          <w:rPr>
            <w:noProof/>
            <w:webHidden/>
          </w:rPr>
          <w:fldChar w:fldCharType="begin"/>
        </w:r>
        <w:r w:rsidR="0038293D">
          <w:rPr>
            <w:noProof/>
            <w:webHidden/>
          </w:rPr>
          <w:instrText xml:space="preserve"> PAGEREF _Toc19477406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407" w:history="1">
        <w:r w:rsidR="0038293D" w:rsidRPr="00583E78">
          <w:rPr>
            <w:rStyle w:val="a6"/>
            <w:noProof/>
          </w:rPr>
          <w:t xml:space="preserve">3.4.1. </w:t>
        </w:r>
        <w:r w:rsidR="00286F79" w:rsidRPr="00286F79">
          <w:rPr>
            <w:rStyle w:val="a6"/>
            <w:noProof/>
          </w:rPr>
          <w:t>Үзәкләштерелгән су бүлү системасы үсешенең төп юнәлешләре, при</w:t>
        </w:r>
        <w:r w:rsidR="00286F79">
          <w:rPr>
            <w:rStyle w:val="a6"/>
            <w:noProof/>
          </w:rPr>
          <w:t>нциплары, бурычлары һәм планлы</w:t>
        </w:r>
        <w:r w:rsidR="00286F79" w:rsidRPr="00286F79">
          <w:rPr>
            <w:rStyle w:val="a6"/>
            <w:noProof/>
          </w:rPr>
          <w:t xml:space="preserve"> әһәмияте</w:t>
        </w:r>
        <w:r w:rsidR="0038293D">
          <w:rPr>
            <w:noProof/>
            <w:webHidden/>
          </w:rPr>
          <w:tab/>
        </w:r>
        <w:r>
          <w:rPr>
            <w:noProof/>
            <w:webHidden/>
          </w:rPr>
          <w:fldChar w:fldCharType="begin"/>
        </w:r>
        <w:r w:rsidR="0038293D">
          <w:rPr>
            <w:noProof/>
            <w:webHidden/>
          </w:rPr>
          <w:instrText xml:space="preserve"> PAGEREF _Toc19477407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408" w:history="1">
        <w:r w:rsidR="0038293D" w:rsidRPr="00583E78">
          <w:rPr>
            <w:rStyle w:val="a6"/>
            <w:noProof/>
          </w:rPr>
          <w:t xml:space="preserve">3.4.2. </w:t>
        </w:r>
        <w:r w:rsidR="00286F79">
          <w:rPr>
            <w:rStyle w:val="a6"/>
            <w:noProof/>
          </w:rPr>
          <w:t>Елларга бүлеп, су бүлү</w:t>
        </w:r>
        <w:r w:rsidR="00286F79" w:rsidRPr="00286F79">
          <w:rPr>
            <w:rStyle w:val="a6"/>
            <w:noProof/>
          </w:rPr>
          <w:t xml:space="preserve"> схемаларын гамәлгә ашыру буенча төп чаралар исемлеге, шул исәптән бу чараларның техник нигезләмәләре</w:t>
        </w:r>
        <w:r w:rsidR="0038293D">
          <w:rPr>
            <w:noProof/>
            <w:webHidden/>
          </w:rPr>
          <w:tab/>
        </w:r>
        <w:r>
          <w:rPr>
            <w:noProof/>
            <w:webHidden/>
          </w:rPr>
          <w:fldChar w:fldCharType="begin"/>
        </w:r>
        <w:r w:rsidR="0038293D">
          <w:rPr>
            <w:noProof/>
            <w:webHidden/>
          </w:rPr>
          <w:instrText xml:space="preserve"> PAGEREF _Toc19477408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409" w:history="1">
        <w:r w:rsidR="0038293D" w:rsidRPr="00583E78">
          <w:rPr>
            <w:rStyle w:val="a6"/>
            <w:noProof/>
          </w:rPr>
          <w:t xml:space="preserve">3.4.3. </w:t>
        </w:r>
        <w:r w:rsidR="00286F79" w:rsidRPr="00286F79">
          <w:rPr>
            <w:rStyle w:val="a6"/>
            <w:noProof/>
          </w:rPr>
          <w:t>Су бүлү схемаларын гамәлгә ашыру буенча төп чараларның техник нигезләмәләре</w:t>
        </w:r>
        <w:r w:rsidR="0038293D">
          <w:rPr>
            <w:noProof/>
            <w:webHidden/>
          </w:rPr>
          <w:tab/>
        </w:r>
        <w:r>
          <w:rPr>
            <w:noProof/>
            <w:webHidden/>
          </w:rPr>
          <w:fldChar w:fldCharType="begin"/>
        </w:r>
        <w:r w:rsidR="0038293D">
          <w:rPr>
            <w:noProof/>
            <w:webHidden/>
          </w:rPr>
          <w:instrText xml:space="preserve"> PAGEREF _Toc19477409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410" w:history="1">
        <w:r w:rsidR="0038293D" w:rsidRPr="00583E78">
          <w:rPr>
            <w:rStyle w:val="a6"/>
            <w:noProof/>
          </w:rPr>
          <w:t>3.4.4. Сведения о вновь строящихся, реконструируемых и предлагаемых к выводу из эксплуатации объектах централизованной системы водоотведения</w:t>
        </w:r>
        <w:r w:rsidR="0038293D">
          <w:rPr>
            <w:noProof/>
            <w:webHidden/>
          </w:rPr>
          <w:tab/>
        </w:r>
        <w:r>
          <w:rPr>
            <w:noProof/>
            <w:webHidden/>
          </w:rPr>
          <w:fldChar w:fldCharType="begin"/>
        </w:r>
        <w:r w:rsidR="0038293D">
          <w:rPr>
            <w:noProof/>
            <w:webHidden/>
          </w:rPr>
          <w:instrText xml:space="preserve"> PAGEREF _Toc19477410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411" w:history="1">
        <w:r w:rsidR="0038293D" w:rsidRPr="00583E78">
          <w:rPr>
            <w:rStyle w:val="a6"/>
            <w:noProof/>
          </w:rPr>
          <w:t xml:space="preserve">3.4.5. </w:t>
        </w:r>
        <w:r w:rsidR="00286F79" w:rsidRPr="00286F79">
          <w:rPr>
            <w:rStyle w:val="a6"/>
            <w:noProof/>
          </w:rPr>
          <w:t>Су бүлүне хәл итүче оешмалар объектларында диспетчерлаштыру, телемеханикалашты</w:t>
        </w:r>
        <w:r w:rsidR="007044A7">
          <w:rPr>
            <w:rStyle w:val="a6"/>
            <w:noProof/>
          </w:rPr>
          <w:t xml:space="preserve">ру системаларын үстерү һәм су бүлү </w:t>
        </w:r>
        <w:r w:rsidR="00286F79" w:rsidRPr="00286F79">
          <w:rPr>
            <w:rStyle w:val="a6"/>
            <w:noProof/>
          </w:rPr>
          <w:t xml:space="preserve"> режимнары белән идарә итүнең автоматлаштырылган системалары турында белешмәләр</w:t>
        </w:r>
        <w:r w:rsidR="0038293D">
          <w:rPr>
            <w:noProof/>
            <w:webHidden/>
          </w:rPr>
          <w:tab/>
        </w:r>
        <w:r>
          <w:rPr>
            <w:noProof/>
            <w:webHidden/>
          </w:rPr>
          <w:fldChar w:fldCharType="begin"/>
        </w:r>
        <w:r w:rsidR="0038293D">
          <w:rPr>
            <w:noProof/>
            <w:webHidden/>
          </w:rPr>
          <w:instrText xml:space="preserve"> PAGEREF _Toc19477411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412" w:history="1">
        <w:r w:rsidR="0038293D" w:rsidRPr="00583E78">
          <w:rPr>
            <w:rStyle w:val="a6"/>
            <w:noProof/>
          </w:rPr>
          <w:t xml:space="preserve">3.4.6. </w:t>
        </w:r>
        <w:r w:rsidR="007044A7" w:rsidRPr="007044A7">
          <w:rPr>
            <w:rStyle w:val="a6"/>
            <w:noProof/>
          </w:rPr>
          <w:t>Зәй шәһәре территориясе буенча торбаүткәргечләр (трассалар) узу маршрутларының, су бүлү корылмаларын төзү өчен ниятләнгән мәйданчыкларның урнашу һәм аларны нигезләү вариантлары тасвирламасы</w:t>
        </w:r>
        <w:r w:rsidR="0038293D">
          <w:rPr>
            <w:noProof/>
            <w:webHidden/>
          </w:rPr>
          <w:tab/>
        </w:r>
        <w:r>
          <w:rPr>
            <w:noProof/>
            <w:webHidden/>
          </w:rPr>
          <w:fldChar w:fldCharType="begin"/>
        </w:r>
        <w:r w:rsidR="0038293D">
          <w:rPr>
            <w:noProof/>
            <w:webHidden/>
          </w:rPr>
          <w:instrText xml:space="preserve"> PAGEREF _Toc19477412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413" w:history="1">
        <w:r w:rsidR="0038293D" w:rsidRPr="00583E78">
          <w:rPr>
            <w:rStyle w:val="a6"/>
            <w:noProof/>
          </w:rPr>
          <w:t xml:space="preserve">3.4.7. </w:t>
        </w:r>
        <w:r w:rsidR="007044A7" w:rsidRPr="007044A7">
          <w:rPr>
            <w:rStyle w:val="a6"/>
            <w:noProof/>
          </w:rPr>
          <w:t>Үзәкләштерелгән су бүлү системасы челтәрләренең һәм корылмаларының саклау зоналарының чикләре һәм характеристикасы</w:t>
        </w:r>
        <w:r w:rsidR="0038293D">
          <w:rPr>
            <w:noProof/>
            <w:webHidden/>
          </w:rPr>
          <w:tab/>
        </w:r>
        <w:r>
          <w:rPr>
            <w:noProof/>
            <w:webHidden/>
          </w:rPr>
          <w:fldChar w:fldCharType="begin"/>
        </w:r>
        <w:r w:rsidR="0038293D">
          <w:rPr>
            <w:noProof/>
            <w:webHidden/>
          </w:rPr>
          <w:instrText xml:space="preserve"> PAGEREF _Toc19477413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414" w:history="1">
        <w:r w:rsidR="0038293D" w:rsidRPr="00583E78">
          <w:rPr>
            <w:rStyle w:val="a6"/>
            <w:noProof/>
          </w:rPr>
          <w:t xml:space="preserve">3.4.8. </w:t>
        </w:r>
        <w:r w:rsidR="007044A7">
          <w:rPr>
            <w:rStyle w:val="a6"/>
            <w:noProof/>
          </w:rPr>
          <w:t>Үзәкләштерелгән с</w:t>
        </w:r>
        <w:r w:rsidR="007044A7" w:rsidRPr="007044A7">
          <w:rPr>
            <w:rStyle w:val="a6"/>
            <w:noProof/>
          </w:rPr>
          <w:t>у</w:t>
        </w:r>
        <w:r w:rsidR="007044A7">
          <w:rPr>
            <w:rStyle w:val="a6"/>
            <w:noProof/>
            <w:lang w:val="tt-RU"/>
          </w:rPr>
          <w:t xml:space="preserve"> бүлү</w:t>
        </w:r>
        <w:r w:rsidR="007044A7" w:rsidRPr="007044A7">
          <w:rPr>
            <w:rStyle w:val="a6"/>
            <w:noProof/>
          </w:rPr>
          <w:t xml:space="preserve"> системасы объектларын урнаштыруның планлаштырылган зоналары чикләре</w:t>
        </w:r>
        <w:r w:rsidR="0038293D">
          <w:rPr>
            <w:noProof/>
            <w:webHidden/>
          </w:rPr>
          <w:tab/>
        </w:r>
        <w:r>
          <w:rPr>
            <w:noProof/>
            <w:webHidden/>
          </w:rPr>
          <w:fldChar w:fldCharType="begin"/>
        </w:r>
        <w:r w:rsidR="0038293D">
          <w:rPr>
            <w:noProof/>
            <w:webHidden/>
          </w:rPr>
          <w:instrText xml:space="preserve"> PAGEREF _Toc19477414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415" w:history="1">
        <w:r w:rsidR="0038293D" w:rsidRPr="00583E78">
          <w:rPr>
            <w:rStyle w:val="a6"/>
            <w:noProof/>
          </w:rPr>
          <w:t xml:space="preserve">3.4.9. </w:t>
        </w:r>
        <w:r w:rsidR="007044A7" w:rsidRPr="007044A7">
          <w:rPr>
            <w:rStyle w:val="a6"/>
            <w:noProof/>
          </w:rPr>
          <w:t>Үзәкләш</w:t>
        </w:r>
        <w:r w:rsidR="007044A7">
          <w:rPr>
            <w:rStyle w:val="a6"/>
            <w:noProof/>
          </w:rPr>
          <w:t>терелгән су бүлү</w:t>
        </w:r>
        <w:r w:rsidR="007044A7" w:rsidRPr="007044A7">
          <w:rPr>
            <w:rStyle w:val="a6"/>
            <w:noProof/>
          </w:rPr>
          <w:t xml:space="preserve"> системалары объектларын гамәлдәге һәм планлаштырылган урнаштыру карталары (схемалары)</w:t>
        </w:r>
        <w:r w:rsidR="0038293D">
          <w:rPr>
            <w:noProof/>
            <w:webHidden/>
          </w:rPr>
          <w:tab/>
        </w:r>
        <w:r>
          <w:rPr>
            <w:noProof/>
            <w:webHidden/>
          </w:rPr>
          <w:fldChar w:fldCharType="begin"/>
        </w:r>
        <w:r w:rsidR="0038293D">
          <w:rPr>
            <w:noProof/>
            <w:webHidden/>
          </w:rPr>
          <w:instrText xml:space="preserve"> PAGEREF _Toc19477415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21"/>
        <w:tabs>
          <w:tab w:val="right" w:leader="dot" w:pos="9911"/>
        </w:tabs>
        <w:rPr>
          <w:rFonts w:asciiTheme="minorHAnsi" w:eastAsiaTheme="minorEastAsia" w:hAnsiTheme="minorHAnsi" w:cstheme="minorBidi"/>
          <w:noProof/>
          <w:sz w:val="22"/>
        </w:rPr>
      </w:pPr>
      <w:hyperlink w:anchor="_Toc19477416" w:history="1">
        <w:r w:rsidR="0038293D" w:rsidRPr="00583E78">
          <w:rPr>
            <w:rStyle w:val="a6"/>
            <w:noProof/>
          </w:rPr>
          <w:t xml:space="preserve">3.5. </w:t>
        </w:r>
        <w:r w:rsidR="00F02A98">
          <w:rPr>
            <w:rStyle w:val="a6"/>
            <w:noProof/>
          </w:rPr>
          <w:t>Ү</w:t>
        </w:r>
        <w:r w:rsidR="00F02A98" w:rsidRPr="00F02A98">
          <w:rPr>
            <w:rStyle w:val="a6"/>
            <w:noProof/>
          </w:rPr>
          <w:t>зәкләштерелгән су чыгару системасы объектларын төзү һәм реконструкцияләү чараларының экологик аспектлары</w:t>
        </w:r>
        <w:r w:rsidR="0038293D">
          <w:rPr>
            <w:noProof/>
            <w:webHidden/>
          </w:rPr>
          <w:tab/>
        </w:r>
        <w:r>
          <w:rPr>
            <w:noProof/>
            <w:webHidden/>
          </w:rPr>
          <w:fldChar w:fldCharType="begin"/>
        </w:r>
        <w:r w:rsidR="0038293D">
          <w:rPr>
            <w:noProof/>
            <w:webHidden/>
          </w:rPr>
          <w:instrText xml:space="preserve"> PAGEREF _Toc19477416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417" w:history="1">
        <w:r w:rsidR="0038293D" w:rsidRPr="00583E78">
          <w:rPr>
            <w:rStyle w:val="a6"/>
            <w:noProof/>
          </w:rPr>
          <w:t xml:space="preserve">3.5.1. </w:t>
        </w:r>
        <w:r w:rsidR="007044A7">
          <w:rPr>
            <w:rStyle w:val="a6"/>
            <w:noProof/>
          </w:rPr>
          <w:t>Җир өсте</w:t>
        </w:r>
        <w:r w:rsidR="007044A7" w:rsidRPr="007044A7">
          <w:rPr>
            <w:rStyle w:val="a6"/>
            <w:noProof/>
          </w:rPr>
          <w:t xml:space="preserve"> су объектларына, җир асты су объект</w:t>
        </w:r>
        <w:r w:rsidR="007044A7">
          <w:rPr>
            <w:rStyle w:val="a6"/>
            <w:noProof/>
          </w:rPr>
          <w:t>ларына һәм су туплау мәйданнарына пычрата торган</w:t>
        </w:r>
        <w:r w:rsidR="007044A7" w:rsidRPr="007044A7">
          <w:rPr>
            <w:rStyle w:val="a6"/>
            <w:noProof/>
          </w:rPr>
          <w:t xml:space="preserve"> матдәләр, башка матдәләр һәм микроорганиз</w:t>
        </w:r>
        <w:r w:rsidR="007044A7">
          <w:rPr>
            <w:rStyle w:val="a6"/>
            <w:noProof/>
          </w:rPr>
          <w:t>мнар ташлауны киметү планнары</w:t>
        </w:r>
        <w:r w:rsidR="007044A7" w:rsidRPr="007044A7">
          <w:rPr>
            <w:rStyle w:val="a6"/>
            <w:noProof/>
          </w:rPr>
          <w:t xml:space="preserve"> булган чаралар турында белешмәләр</w:t>
        </w:r>
        <w:r w:rsidR="0038293D">
          <w:rPr>
            <w:noProof/>
            <w:webHidden/>
          </w:rPr>
          <w:tab/>
        </w:r>
        <w:r>
          <w:rPr>
            <w:noProof/>
            <w:webHidden/>
          </w:rPr>
          <w:fldChar w:fldCharType="begin"/>
        </w:r>
        <w:r w:rsidR="0038293D">
          <w:rPr>
            <w:noProof/>
            <w:webHidden/>
          </w:rPr>
          <w:instrText xml:space="preserve"> PAGEREF _Toc19477417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31"/>
        <w:tabs>
          <w:tab w:val="right" w:leader="dot" w:pos="9911"/>
        </w:tabs>
        <w:rPr>
          <w:rFonts w:asciiTheme="minorHAnsi" w:eastAsiaTheme="minorEastAsia" w:hAnsiTheme="minorHAnsi" w:cstheme="minorBidi"/>
          <w:noProof/>
          <w:sz w:val="22"/>
        </w:rPr>
      </w:pPr>
      <w:hyperlink w:anchor="_Toc19477418" w:history="1">
        <w:r w:rsidR="0038293D" w:rsidRPr="00583E78">
          <w:rPr>
            <w:rStyle w:val="a6"/>
            <w:noProof/>
          </w:rPr>
          <w:t xml:space="preserve">3.5.2. </w:t>
        </w:r>
        <w:r w:rsidR="007044A7" w:rsidRPr="007044A7">
          <w:rPr>
            <w:rStyle w:val="a6"/>
            <w:noProof/>
          </w:rPr>
          <w:t xml:space="preserve">Агынты </w:t>
        </w:r>
        <w:r w:rsidR="00096E6B">
          <w:rPr>
            <w:rStyle w:val="a6"/>
            <w:noProof/>
          </w:rPr>
          <w:t>сулар үтил</w:t>
        </w:r>
        <w:r w:rsidR="007044A7" w:rsidRPr="007044A7">
          <w:rPr>
            <w:rStyle w:val="a6"/>
            <w:noProof/>
          </w:rPr>
          <w:t>ләштергәндә әйләнә-тирә мохит өчен куркынычсыз ысулларны куллану турында белешмәләр</w:t>
        </w:r>
        <w:r w:rsidR="0038293D">
          <w:rPr>
            <w:noProof/>
            <w:webHidden/>
          </w:rPr>
          <w:tab/>
        </w:r>
        <w:r>
          <w:rPr>
            <w:noProof/>
            <w:webHidden/>
          </w:rPr>
          <w:fldChar w:fldCharType="begin"/>
        </w:r>
        <w:r w:rsidR="0038293D">
          <w:rPr>
            <w:noProof/>
            <w:webHidden/>
          </w:rPr>
          <w:instrText xml:space="preserve"> PAGEREF _Toc19477418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21"/>
        <w:tabs>
          <w:tab w:val="right" w:leader="dot" w:pos="9911"/>
        </w:tabs>
        <w:rPr>
          <w:rFonts w:asciiTheme="minorHAnsi" w:eastAsiaTheme="minorEastAsia" w:hAnsiTheme="minorHAnsi" w:cstheme="minorBidi"/>
          <w:noProof/>
          <w:sz w:val="22"/>
        </w:rPr>
      </w:pPr>
      <w:hyperlink w:anchor="_Toc19477419" w:history="1">
        <w:r w:rsidR="0038293D" w:rsidRPr="00583E78">
          <w:rPr>
            <w:rStyle w:val="a6"/>
            <w:noProof/>
          </w:rPr>
          <w:t xml:space="preserve">3.6. </w:t>
        </w:r>
        <w:r w:rsidR="00D346EE">
          <w:rPr>
            <w:rStyle w:val="a6"/>
            <w:noProof/>
          </w:rPr>
          <w:t>Ү</w:t>
        </w:r>
        <w:r w:rsidR="00D346EE" w:rsidRPr="00D346EE">
          <w:rPr>
            <w:rStyle w:val="a6"/>
            <w:noProof/>
          </w:rPr>
          <w:t>зәкләштерелгән су бүлеп бирү системасы объектларын төзүгә, реконструкцияләүгә һәм модернизацияләүгә капитал салуларга ихтыяҗны бәяләү</w:t>
        </w:r>
        <w:r w:rsidR="0038293D">
          <w:rPr>
            <w:noProof/>
            <w:webHidden/>
          </w:rPr>
          <w:tab/>
        </w:r>
        <w:r>
          <w:rPr>
            <w:noProof/>
            <w:webHidden/>
          </w:rPr>
          <w:fldChar w:fldCharType="begin"/>
        </w:r>
        <w:r w:rsidR="0038293D">
          <w:rPr>
            <w:noProof/>
            <w:webHidden/>
          </w:rPr>
          <w:instrText xml:space="preserve"> PAGEREF _Toc19477419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21"/>
        <w:tabs>
          <w:tab w:val="right" w:leader="dot" w:pos="9911"/>
        </w:tabs>
        <w:rPr>
          <w:rFonts w:asciiTheme="minorHAnsi" w:eastAsiaTheme="minorEastAsia" w:hAnsiTheme="minorHAnsi" w:cstheme="minorBidi"/>
          <w:noProof/>
          <w:sz w:val="22"/>
        </w:rPr>
      </w:pPr>
      <w:hyperlink w:anchor="_Toc19477420" w:history="1">
        <w:r w:rsidR="0038293D" w:rsidRPr="00583E78">
          <w:rPr>
            <w:rStyle w:val="a6"/>
            <w:noProof/>
          </w:rPr>
          <w:t xml:space="preserve">3.7. </w:t>
        </w:r>
        <w:r w:rsidR="00D346EE">
          <w:rPr>
            <w:rStyle w:val="a6"/>
            <w:noProof/>
          </w:rPr>
          <w:t>Үзәкләштерелгән су бүлү</w:t>
        </w:r>
        <w:r w:rsidR="00D346EE" w:rsidRPr="00D346EE">
          <w:rPr>
            <w:rStyle w:val="a6"/>
            <w:noProof/>
          </w:rPr>
          <w:t xml:space="preserve"> системасын үстерүнең план күрсәткечләре </w:t>
        </w:r>
        <w:r w:rsidR="0038293D">
          <w:rPr>
            <w:noProof/>
            <w:webHidden/>
          </w:rPr>
          <w:tab/>
        </w:r>
        <w:r>
          <w:rPr>
            <w:noProof/>
            <w:webHidden/>
          </w:rPr>
          <w:fldChar w:fldCharType="begin"/>
        </w:r>
        <w:r w:rsidR="0038293D">
          <w:rPr>
            <w:noProof/>
            <w:webHidden/>
          </w:rPr>
          <w:instrText xml:space="preserve"> PAGEREF _Toc19477420 \h </w:instrText>
        </w:r>
        <w:r>
          <w:rPr>
            <w:noProof/>
            <w:webHidden/>
          </w:rPr>
        </w:r>
        <w:r>
          <w:rPr>
            <w:noProof/>
            <w:webHidden/>
          </w:rPr>
          <w:fldChar w:fldCharType="separate"/>
        </w:r>
        <w:r w:rsidR="00C852B8">
          <w:rPr>
            <w:noProof/>
            <w:webHidden/>
          </w:rPr>
          <w:t>3</w:t>
        </w:r>
        <w:r>
          <w:rPr>
            <w:noProof/>
            <w:webHidden/>
          </w:rPr>
          <w:fldChar w:fldCharType="end"/>
        </w:r>
      </w:hyperlink>
    </w:p>
    <w:p w:rsidR="0038293D" w:rsidRDefault="00236FBF">
      <w:pPr>
        <w:pStyle w:val="21"/>
        <w:tabs>
          <w:tab w:val="right" w:leader="dot" w:pos="9911"/>
        </w:tabs>
        <w:rPr>
          <w:rFonts w:asciiTheme="minorHAnsi" w:eastAsiaTheme="minorEastAsia" w:hAnsiTheme="minorHAnsi" w:cstheme="minorBidi"/>
          <w:noProof/>
          <w:sz w:val="22"/>
        </w:rPr>
      </w:pPr>
      <w:hyperlink w:anchor="_Toc19477421" w:history="1">
        <w:r w:rsidR="0038293D" w:rsidRPr="00583E78">
          <w:rPr>
            <w:rStyle w:val="a6"/>
            <w:noProof/>
          </w:rPr>
          <w:t xml:space="preserve">3.8. </w:t>
        </w:r>
        <w:r w:rsidR="00D346EE">
          <w:rPr>
            <w:rStyle w:val="a6"/>
            <w:noProof/>
          </w:rPr>
          <w:t>Үзәкләштерелгән су бүлү системасының хуҗасыз</w:t>
        </w:r>
        <w:r w:rsidR="00D346EE" w:rsidRPr="00D346EE">
          <w:rPr>
            <w:rStyle w:val="a6"/>
            <w:noProof/>
          </w:rPr>
          <w:t xml:space="preserve"> объектлары исемлеге (ачыкланган очракта) һәм аларны файдалануга вәкаләтле оешмалар исемлеге </w:t>
        </w:r>
        <w:r w:rsidR="0038293D">
          <w:rPr>
            <w:noProof/>
            <w:webHidden/>
          </w:rPr>
          <w:tab/>
        </w:r>
        <w:r>
          <w:rPr>
            <w:noProof/>
            <w:webHidden/>
          </w:rPr>
          <w:fldChar w:fldCharType="begin"/>
        </w:r>
        <w:r w:rsidR="0038293D">
          <w:rPr>
            <w:noProof/>
            <w:webHidden/>
          </w:rPr>
          <w:instrText xml:space="preserve"> PAGEREF _Toc19477421 \h </w:instrText>
        </w:r>
        <w:r>
          <w:rPr>
            <w:noProof/>
            <w:webHidden/>
          </w:rPr>
        </w:r>
        <w:r>
          <w:rPr>
            <w:noProof/>
            <w:webHidden/>
          </w:rPr>
          <w:fldChar w:fldCharType="separate"/>
        </w:r>
        <w:r w:rsidR="00C852B8">
          <w:rPr>
            <w:noProof/>
            <w:webHidden/>
          </w:rPr>
          <w:t>3</w:t>
        </w:r>
        <w:r>
          <w:rPr>
            <w:noProof/>
            <w:webHidden/>
          </w:rPr>
          <w:fldChar w:fldCharType="end"/>
        </w:r>
      </w:hyperlink>
    </w:p>
    <w:p w:rsidR="005B722B" w:rsidRPr="0045694E" w:rsidRDefault="00236FBF" w:rsidP="00B167E4">
      <w:pPr>
        <w:rPr>
          <w:szCs w:val="28"/>
        </w:rPr>
      </w:pPr>
      <w:r w:rsidRPr="0045694E">
        <w:rPr>
          <w:rFonts w:eastAsia="Times New Roman" w:cs="Times New Roman"/>
          <w:noProof/>
          <w:sz w:val="26"/>
          <w:szCs w:val="28"/>
        </w:rPr>
        <w:fldChar w:fldCharType="end"/>
      </w:r>
    </w:p>
    <w:p w:rsidR="00BE46A5" w:rsidRPr="0045694E" w:rsidRDefault="00BE46A5">
      <w:pPr>
        <w:spacing w:after="200"/>
        <w:jc w:val="left"/>
        <w:rPr>
          <w:rFonts w:eastAsiaTheme="majorEastAsia" w:cstheme="majorBidi"/>
          <w:b/>
          <w:bCs/>
          <w:szCs w:val="28"/>
        </w:rPr>
      </w:pPr>
      <w:r w:rsidRPr="0045694E">
        <w:br w:type="page"/>
      </w:r>
    </w:p>
    <w:p w:rsidR="001F1187" w:rsidRPr="0045694E" w:rsidRDefault="00B70EDC" w:rsidP="004A57F0">
      <w:pPr>
        <w:pStyle w:val="1"/>
        <w:spacing w:before="0" w:after="240"/>
        <w:jc w:val="center"/>
        <w:rPr>
          <w:rFonts w:ascii="Times New Roman" w:hAnsi="Times New Roman"/>
          <w:color w:val="auto"/>
        </w:rPr>
      </w:pPr>
      <w:bookmarkStart w:id="0" w:name="_Toc19477342"/>
      <w:r>
        <w:rPr>
          <w:rFonts w:ascii="Times New Roman" w:hAnsi="Times New Roman"/>
          <w:color w:val="auto"/>
          <w:lang w:val="tt-RU"/>
        </w:rPr>
        <w:lastRenderedPageBreak/>
        <w:t>Кереш өлеш</w:t>
      </w:r>
      <w:bookmarkEnd w:id="0"/>
    </w:p>
    <w:p w:rsidR="00EF00A4" w:rsidRPr="00EF00A4" w:rsidRDefault="00EF00A4" w:rsidP="00EF00A4">
      <w:pPr>
        <w:ind w:firstLine="567"/>
        <w:rPr>
          <w:szCs w:val="28"/>
        </w:rPr>
      </w:pPr>
      <w:r w:rsidRPr="00EF00A4">
        <w:rPr>
          <w:szCs w:val="28"/>
        </w:rPr>
        <w:t>2030 елга кадә</w:t>
      </w:r>
      <w:proofErr w:type="gramStart"/>
      <w:r w:rsidRPr="00EF00A4">
        <w:rPr>
          <w:szCs w:val="28"/>
        </w:rPr>
        <w:t>р</w:t>
      </w:r>
      <w:proofErr w:type="gramEnd"/>
      <w:r w:rsidRPr="00EF00A4">
        <w:rPr>
          <w:szCs w:val="28"/>
        </w:rPr>
        <w:t xml:space="preserve"> перспективада Зәй шәһәрен с</w:t>
      </w:r>
      <w:r>
        <w:rPr>
          <w:szCs w:val="28"/>
        </w:rPr>
        <w:t>у белән тәэмин итү һәм су б</w:t>
      </w:r>
      <w:r>
        <w:rPr>
          <w:szCs w:val="28"/>
          <w:lang w:val="tt-RU"/>
        </w:rPr>
        <w:t>үлү</w:t>
      </w:r>
      <w:r w:rsidRPr="00EF00A4">
        <w:rPr>
          <w:szCs w:val="28"/>
        </w:rPr>
        <w:t xml:space="preserve"> схемасы түбәндәге документлар нигезендә эшләнгән:</w:t>
      </w:r>
    </w:p>
    <w:p w:rsidR="00EF00A4" w:rsidRPr="00EF00A4" w:rsidRDefault="009A1A58" w:rsidP="00EF00A4">
      <w:pPr>
        <w:ind w:firstLine="567"/>
        <w:rPr>
          <w:szCs w:val="28"/>
          <w:lang w:val="tt-RU"/>
        </w:rPr>
      </w:pPr>
      <w:r>
        <w:rPr>
          <w:szCs w:val="28"/>
          <w:lang w:val="tt-RU"/>
        </w:rPr>
        <w:t xml:space="preserve">- </w:t>
      </w:r>
      <w:r w:rsidR="00EF00A4" w:rsidRPr="009A1A58">
        <w:rPr>
          <w:szCs w:val="28"/>
          <w:lang w:val="tt-RU"/>
        </w:rPr>
        <w:t>«Су белән тәэмин итү һәм су бүлеп бирү турында»</w:t>
      </w:r>
      <w:r w:rsidR="00EF00A4">
        <w:rPr>
          <w:szCs w:val="28"/>
          <w:lang w:val="tt-RU"/>
        </w:rPr>
        <w:t xml:space="preserve"> 2011 елның 07 декабрендә кабул ителгән </w:t>
      </w:r>
      <w:r w:rsidR="00EF00A4" w:rsidRPr="00EF00A4">
        <w:rPr>
          <w:szCs w:val="28"/>
          <w:lang w:val="tt-RU"/>
        </w:rPr>
        <w:t>416-ФЗ</w:t>
      </w:r>
      <w:r w:rsidR="00B70EDC">
        <w:rPr>
          <w:szCs w:val="28"/>
          <w:lang w:val="tt-RU"/>
        </w:rPr>
        <w:t xml:space="preserve"> номерлы </w:t>
      </w:r>
      <w:r w:rsidR="00EF00A4" w:rsidRPr="00EF00A4">
        <w:rPr>
          <w:szCs w:val="28"/>
          <w:lang w:val="tt-RU"/>
        </w:rPr>
        <w:t xml:space="preserve"> Федераль закон</w:t>
      </w:r>
      <w:r w:rsidR="00EF00A4">
        <w:rPr>
          <w:szCs w:val="28"/>
          <w:lang w:val="tt-RU"/>
        </w:rPr>
        <w:t>;</w:t>
      </w:r>
      <w:r w:rsidR="00EF00A4" w:rsidRPr="00EF00A4">
        <w:rPr>
          <w:szCs w:val="28"/>
          <w:lang w:val="tt-RU"/>
        </w:rPr>
        <w:t xml:space="preserve"> </w:t>
      </w:r>
    </w:p>
    <w:p w:rsidR="00EF00A4" w:rsidRPr="00EF00A4" w:rsidRDefault="009A1A58" w:rsidP="00EF00A4">
      <w:pPr>
        <w:ind w:firstLine="567"/>
        <w:rPr>
          <w:szCs w:val="28"/>
          <w:lang w:val="tt-RU"/>
        </w:rPr>
      </w:pPr>
      <w:r>
        <w:rPr>
          <w:szCs w:val="28"/>
          <w:lang w:val="tt-RU"/>
        </w:rPr>
        <w:t xml:space="preserve">- </w:t>
      </w:r>
      <w:r w:rsidR="00EF00A4" w:rsidRPr="00EF00A4">
        <w:rPr>
          <w:szCs w:val="28"/>
          <w:lang w:val="tt-RU"/>
        </w:rPr>
        <w:t>«Су белән тәэмин итү һәм су бүлү</w:t>
      </w:r>
      <w:r w:rsidR="00EF00A4">
        <w:rPr>
          <w:szCs w:val="28"/>
          <w:lang w:val="tt-RU"/>
        </w:rPr>
        <w:t xml:space="preserve"> схемалары турында» </w:t>
      </w:r>
      <w:r w:rsidR="00EF00A4" w:rsidRPr="00EF00A4">
        <w:rPr>
          <w:szCs w:val="28"/>
          <w:lang w:val="tt-RU"/>
        </w:rPr>
        <w:t>2013</w:t>
      </w:r>
      <w:r w:rsidR="00EF00A4">
        <w:rPr>
          <w:szCs w:val="28"/>
          <w:lang w:val="tt-RU"/>
        </w:rPr>
        <w:t xml:space="preserve"> елның 05 сентябрендә кабул ителгән</w:t>
      </w:r>
      <w:r w:rsidR="00EF00A4" w:rsidRPr="00EF00A4">
        <w:rPr>
          <w:szCs w:val="28"/>
          <w:lang w:val="tt-RU"/>
        </w:rPr>
        <w:t xml:space="preserve"> 782</w:t>
      </w:r>
      <w:r w:rsidR="00EF00A4">
        <w:rPr>
          <w:szCs w:val="28"/>
          <w:lang w:val="tt-RU"/>
        </w:rPr>
        <w:t xml:space="preserve"> номерлы  Россия Федерациясе Хөкүмәте карары</w:t>
      </w:r>
      <w:r w:rsidR="00EF00A4" w:rsidRPr="00EF00A4">
        <w:rPr>
          <w:szCs w:val="28"/>
          <w:lang w:val="tt-RU"/>
        </w:rPr>
        <w:t>;</w:t>
      </w:r>
    </w:p>
    <w:p w:rsidR="00EF00A4" w:rsidRPr="00EF00A4" w:rsidRDefault="009A1A58" w:rsidP="00EF00A4">
      <w:pPr>
        <w:ind w:firstLine="567"/>
        <w:rPr>
          <w:szCs w:val="28"/>
        </w:rPr>
      </w:pPr>
      <w:r>
        <w:rPr>
          <w:szCs w:val="28"/>
          <w:lang w:val="tt-RU"/>
        </w:rPr>
        <w:t xml:space="preserve">- </w:t>
      </w:r>
      <w:r w:rsidR="00EF00A4" w:rsidRPr="00EF00A4">
        <w:rPr>
          <w:szCs w:val="28"/>
        </w:rPr>
        <w:t>техник бирем;</w:t>
      </w:r>
    </w:p>
    <w:p w:rsidR="00EF00A4" w:rsidRDefault="009A1A58" w:rsidP="00EF00A4">
      <w:pPr>
        <w:ind w:firstLine="567"/>
        <w:rPr>
          <w:szCs w:val="28"/>
        </w:rPr>
      </w:pPr>
      <w:r>
        <w:rPr>
          <w:szCs w:val="28"/>
          <w:lang w:val="tt-RU"/>
        </w:rPr>
        <w:t xml:space="preserve">- </w:t>
      </w:r>
      <w:r w:rsidR="00EF00A4" w:rsidRPr="00EF00A4">
        <w:rPr>
          <w:szCs w:val="28"/>
        </w:rPr>
        <w:t>Зәй шәһәре муниципаль берәмлегенең территориаль планлаштыру док</w:t>
      </w:r>
      <w:r w:rsidR="00EF00A4" w:rsidRPr="00EF00A4">
        <w:rPr>
          <w:szCs w:val="28"/>
        </w:rPr>
        <w:t>у</w:t>
      </w:r>
      <w:r w:rsidR="00EF00A4" w:rsidRPr="00EF00A4">
        <w:rPr>
          <w:szCs w:val="28"/>
        </w:rPr>
        <w:t>ментлары.</w:t>
      </w:r>
    </w:p>
    <w:p w:rsidR="001F1187" w:rsidRDefault="009A1A58" w:rsidP="004A57F0">
      <w:pPr>
        <w:ind w:firstLine="567"/>
      </w:pPr>
      <w:r w:rsidRPr="009A1A58">
        <w:rPr>
          <w:szCs w:val="28"/>
        </w:rPr>
        <w:t xml:space="preserve">Схема су белән тәэмин </w:t>
      </w:r>
      <w:proofErr w:type="gramStart"/>
      <w:r w:rsidRPr="009A1A58">
        <w:rPr>
          <w:szCs w:val="28"/>
        </w:rPr>
        <w:t>ит</w:t>
      </w:r>
      <w:proofErr w:type="gramEnd"/>
      <w:r w:rsidRPr="009A1A58">
        <w:rPr>
          <w:szCs w:val="28"/>
        </w:rPr>
        <w:t>ү һәм су бүлеп бирү системаларын төзү буенча әлеге системаларның ышанычлы эшләвен арттыруга</w:t>
      </w:r>
      <w:r>
        <w:rPr>
          <w:szCs w:val="28"/>
          <w:lang w:val="tt-RU"/>
        </w:rPr>
        <w:t>, шулай ук халыкның</w:t>
      </w:r>
      <w:r w:rsidR="00B76CD4">
        <w:rPr>
          <w:szCs w:val="28"/>
          <w:lang w:val="tt-RU"/>
        </w:rPr>
        <w:t xml:space="preserve"> имин һәм уңайлы </w:t>
      </w:r>
      <w:r>
        <w:rPr>
          <w:szCs w:val="28"/>
          <w:lang w:val="tt-RU"/>
        </w:rPr>
        <w:t xml:space="preserve"> яшәеше</w:t>
      </w:r>
      <w:r w:rsidR="00B76CD4">
        <w:rPr>
          <w:szCs w:val="28"/>
          <w:lang w:val="tt-RU"/>
        </w:rPr>
        <w:t>н тагын да яхшыртуга</w:t>
      </w:r>
      <w:r>
        <w:rPr>
          <w:szCs w:val="28"/>
          <w:lang w:val="tt-RU"/>
        </w:rPr>
        <w:t xml:space="preserve"> </w:t>
      </w:r>
      <w:r w:rsidRPr="009A1A58">
        <w:rPr>
          <w:szCs w:val="28"/>
        </w:rPr>
        <w:t xml:space="preserve"> юнәлдерелгән беренче чираттагы ч</w:t>
      </w:r>
      <w:r w:rsidRPr="009A1A58">
        <w:rPr>
          <w:szCs w:val="28"/>
        </w:rPr>
        <w:t>а</w:t>
      </w:r>
      <w:r w:rsidRPr="009A1A58">
        <w:rPr>
          <w:szCs w:val="28"/>
        </w:rPr>
        <w:t>раларны үз эченә ала.</w:t>
      </w:r>
      <w:r w:rsidRPr="009A1A58">
        <w:t xml:space="preserve"> </w:t>
      </w:r>
    </w:p>
    <w:p w:rsidR="00300817" w:rsidRPr="00300817" w:rsidRDefault="00300817" w:rsidP="00300817">
      <w:pPr>
        <w:ind w:firstLine="567"/>
        <w:rPr>
          <w:szCs w:val="28"/>
        </w:rPr>
      </w:pPr>
      <w:r w:rsidRPr="00300817">
        <w:rPr>
          <w:szCs w:val="28"/>
        </w:rPr>
        <w:t>С</w:t>
      </w:r>
      <w:r>
        <w:rPr>
          <w:szCs w:val="28"/>
        </w:rPr>
        <w:t xml:space="preserve">у белән тәэмин </w:t>
      </w:r>
      <w:proofErr w:type="gramStart"/>
      <w:r>
        <w:rPr>
          <w:szCs w:val="28"/>
        </w:rPr>
        <w:t>ит</w:t>
      </w:r>
      <w:proofErr w:type="gramEnd"/>
      <w:r>
        <w:rPr>
          <w:szCs w:val="28"/>
        </w:rPr>
        <w:t>ү һәм су бүлү</w:t>
      </w:r>
      <w:r w:rsidRPr="00300817">
        <w:rPr>
          <w:szCs w:val="28"/>
        </w:rPr>
        <w:t xml:space="preserve"> схемасында түбәндәгеләр бар:</w:t>
      </w:r>
    </w:p>
    <w:p w:rsidR="00300817" w:rsidRDefault="00300817" w:rsidP="00300817">
      <w:pPr>
        <w:ind w:firstLine="567"/>
        <w:rPr>
          <w:szCs w:val="28"/>
        </w:rPr>
      </w:pPr>
      <w:r>
        <w:rPr>
          <w:szCs w:val="28"/>
          <w:lang w:val="tt-RU"/>
        </w:rPr>
        <w:t xml:space="preserve">- </w:t>
      </w:r>
      <w:r w:rsidRPr="00300817">
        <w:rPr>
          <w:szCs w:val="28"/>
        </w:rPr>
        <w:t>су белән тәэмин итүнең һәм су бүлеп бирүнең үзәкләштерелгән системал</w:t>
      </w:r>
      <w:r w:rsidRPr="00300817">
        <w:rPr>
          <w:szCs w:val="28"/>
        </w:rPr>
        <w:t>а</w:t>
      </w:r>
      <w:r w:rsidRPr="00300817">
        <w:rPr>
          <w:szCs w:val="28"/>
        </w:rPr>
        <w:t>рын үстерүнең төп юнәлешләре, принциплары, бурычлары һәм максатчан күрсәткечләре;</w:t>
      </w:r>
    </w:p>
    <w:p w:rsidR="00300817" w:rsidRDefault="00300817" w:rsidP="00300817">
      <w:pPr>
        <w:ind w:firstLine="567"/>
        <w:rPr>
          <w:szCs w:val="28"/>
        </w:rPr>
      </w:pPr>
      <w:r>
        <w:rPr>
          <w:szCs w:val="28"/>
          <w:lang w:val="tt-RU"/>
        </w:rPr>
        <w:t xml:space="preserve">- </w:t>
      </w:r>
      <w:r w:rsidRPr="00300817">
        <w:rPr>
          <w:szCs w:val="28"/>
        </w:rPr>
        <w:t>шәһәр җирлеге үсешенең төрле сценарийларын исәпкә алып, кайнар һәм</w:t>
      </w:r>
      <w:r>
        <w:rPr>
          <w:szCs w:val="28"/>
        </w:rPr>
        <w:t xml:space="preserve"> эчә торган суны, агып җыела торган суларның күләмен</w:t>
      </w:r>
      <w:r w:rsidRPr="00300817">
        <w:rPr>
          <w:szCs w:val="28"/>
        </w:rPr>
        <w:t xml:space="preserve"> һәм составын </w:t>
      </w:r>
      <w:r>
        <w:rPr>
          <w:szCs w:val="28"/>
          <w:lang w:val="tt-RU"/>
        </w:rPr>
        <w:t>(</w:t>
      </w:r>
      <w:r w:rsidRPr="00300817">
        <w:rPr>
          <w:szCs w:val="28"/>
        </w:rPr>
        <w:t>10 елга</w:t>
      </w:r>
      <w:r>
        <w:rPr>
          <w:szCs w:val="28"/>
          <w:lang w:val="tt-RU"/>
        </w:rPr>
        <w:t>)</w:t>
      </w:r>
      <w:r w:rsidRPr="00300817">
        <w:rPr>
          <w:szCs w:val="28"/>
        </w:rPr>
        <w:t xml:space="preserve"> фара</w:t>
      </w:r>
      <w:r w:rsidRPr="00300817">
        <w:rPr>
          <w:szCs w:val="28"/>
        </w:rPr>
        <w:t>з</w:t>
      </w:r>
      <w:r w:rsidRPr="00300817">
        <w:rPr>
          <w:szCs w:val="28"/>
        </w:rPr>
        <w:t>лау баланслары;</w:t>
      </w:r>
    </w:p>
    <w:p w:rsidR="00300817" w:rsidRDefault="00300817" w:rsidP="00300817">
      <w:pPr>
        <w:ind w:firstLine="567"/>
        <w:rPr>
          <w:szCs w:val="28"/>
        </w:rPr>
      </w:pPr>
      <w:r w:rsidRPr="00300817">
        <w:rPr>
          <w:szCs w:val="28"/>
        </w:rPr>
        <w:t xml:space="preserve">үзәкләштерелгән һәм үзәкләштерелмәгән су белән тәэмин </w:t>
      </w:r>
      <w:proofErr w:type="gramStart"/>
      <w:r w:rsidRPr="00300817">
        <w:rPr>
          <w:szCs w:val="28"/>
        </w:rPr>
        <w:t>ит</w:t>
      </w:r>
      <w:proofErr w:type="gramEnd"/>
      <w:r w:rsidRPr="00300817">
        <w:rPr>
          <w:szCs w:val="28"/>
        </w:rPr>
        <w:t>ү зоналары (су белән тәэмин итү үзәкләштерелгән һәм үзәкләштерелгән кайнар су белән тәэмин итү системаларын, тиешле рәвештә салкын су белән тәэмин итү системаларын кулланып гамәлгә ашырыла торган территорияләр) һәм үзәкләштерелгән су чыг</w:t>
      </w:r>
      <w:r w:rsidRPr="00300817">
        <w:rPr>
          <w:szCs w:val="28"/>
        </w:rPr>
        <w:t>а</w:t>
      </w:r>
      <w:r w:rsidRPr="00300817">
        <w:rPr>
          <w:szCs w:val="28"/>
        </w:rPr>
        <w:t>ру системалары исемлеге;</w:t>
      </w:r>
    </w:p>
    <w:p w:rsidR="006D754D" w:rsidRDefault="006D754D" w:rsidP="006D754D">
      <w:pPr>
        <w:ind w:firstLine="567"/>
        <w:rPr>
          <w:szCs w:val="28"/>
        </w:rPr>
      </w:pPr>
      <w:r w:rsidRPr="006D754D">
        <w:rPr>
          <w:szCs w:val="28"/>
        </w:rPr>
        <w:t xml:space="preserve">кайнар су белән тәэмин </w:t>
      </w:r>
      <w:proofErr w:type="gramStart"/>
      <w:r w:rsidRPr="006D754D">
        <w:rPr>
          <w:szCs w:val="28"/>
        </w:rPr>
        <w:t>ит</w:t>
      </w:r>
      <w:proofErr w:type="gramEnd"/>
      <w:r w:rsidRPr="006D754D">
        <w:rPr>
          <w:szCs w:val="28"/>
        </w:rPr>
        <w:t>үнең үзәкләштерелгән системалары объектларын планлаштырып урнаштыру карталары (схемалары), салкын</w:t>
      </w:r>
      <w:r>
        <w:rPr>
          <w:szCs w:val="28"/>
        </w:rPr>
        <w:t xml:space="preserve"> су белән тәэмин итү һәм (яисә)</w:t>
      </w:r>
      <w:r>
        <w:rPr>
          <w:szCs w:val="28"/>
          <w:lang w:val="tt-RU"/>
        </w:rPr>
        <w:t xml:space="preserve"> </w:t>
      </w:r>
      <w:r w:rsidR="000861C5">
        <w:rPr>
          <w:szCs w:val="28"/>
        </w:rPr>
        <w:t>су бүл</w:t>
      </w:r>
      <w:r w:rsidRPr="006D754D">
        <w:rPr>
          <w:szCs w:val="28"/>
        </w:rPr>
        <w:t>ү;</w:t>
      </w:r>
    </w:p>
    <w:p w:rsidR="006D754D" w:rsidRPr="0045694E" w:rsidRDefault="000861C5" w:rsidP="006D754D">
      <w:pPr>
        <w:ind w:firstLine="567"/>
        <w:rPr>
          <w:szCs w:val="28"/>
        </w:rPr>
      </w:pPr>
      <w:r>
        <w:rPr>
          <w:szCs w:val="28"/>
        </w:rPr>
        <w:t>елларга бүлеп</w:t>
      </w:r>
      <w:r w:rsidR="006D754D" w:rsidRPr="006D754D">
        <w:rPr>
          <w:szCs w:val="28"/>
        </w:rPr>
        <w:t xml:space="preserve"> су белән тәэмин </w:t>
      </w:r>
      <w:proofErr w:type="gramStart"/>
      <w:r w:rsidR="006D754D" w:rsidRPr="006D754D">
        <w:rPr>
          <w:szCs w:val="28"/>
        </w:rPr>
        <w:t>ит</w:t>
      </w:r>
      <w:proofErr w:type="gramEnd"/>
      <w:r w:rsidR="006D754D" w:rsidRPr="006D754D">
        <w:rPr>
          <w:szCs w:val="28"/>
        </w:rPr>
        <w:t>ү һәм су бүлеп бирү схемасын гамәлгә ашыру буенча төп чаралар исемлеге</w:t>
      </w:r>
      <w:r>
        <w:rPr>
          <w:szCs w:val="28"/>
        </w:rPr>
        <w:t>, бу чараларны техник нигезләүләр</w:t>
      </w:r>
      <w:r w:rsidR="006D754D" w:rsidRPr="006D754D">
        <w:rPr>
          <w:szCs w:val="28"/>
        </w:rPr>
        <w:t>н</w:t>
      </w:r>
      <w:r>
        <w:rPr>
          <w:szCs w:val="28"/>
          <w:lang w:val="tt-RU"/>
        </w:rPr>
        <w:t>е</w:t>
      </w:r>
      <w:r w:rsidR="006D754D" w:rsidRPr="006D754D">
        <w:rPr>
          <w:szCs w:val="28"/>
        </w:rPr>
        <w:t xml:space="preserve"> һәм аларны гамәлгә ашыру бәясен дә кертеп.</w:t>
      </w:r>
    </w:p>
    <w:p w:rsidR="006D754D" w:rsidRPr="006D754D" w:rsidRDefault="006D754D" w:rsidP="006D754D">
      <w:pPr>
        <w:ind w:firstLine="567"/>
        <w:rPr>
          <w:szCs w:val="28"/>
        </w:rPr>
      </w:pPr>
      <w:r w:rsidRPr="006D754D">
        <w:rPr>
          <w:szCs w:val="28"/>
        </w:rPr>
        <w:t xml:space="preserve">Чаралар коммуналь инфраструктура системасының </w:t>
      </w:r>
      <w:proofErr w:type="gramStart"/>
      <w:r w:rsidRPr="006D754D">
        <w:rPr>
          <w:szCs w:val="28"/>
        </w:rPr>
        <w:t>түб</w:t>
      </w:r>
      <w:proofErr w:type="gramEnd"/>
      <w:r w:rsidRPr="006D754D">
        <w:rPr>
          <w:szCs w:val="28"/>
        </w:rPr>
        <w:t>әндәге объектларын үз эченә ала:</w:t>
      </w:r>
    </w:p>
    <w:p w:rsidR="006D754D" w:rsidRPr="006D754D" w:rsidRDefault="006D754D" w:rsidP="006D754D">
      <w:pPr>
        <w:ind w:firstLine="567"/>
        <w:rPr>
          <w:szCs w:val="28"/>
        </w:rPr>
      </w:pPr>
      <w:r w:rsidRPr="006D754D">
        <w:rPr>
          <w:szCs w:val="28"/>
        </w:rPr>
        <w:t xml:space="preserve">1) Су белән тәэмин </w:t>
      </w:r>
      <w:proofErr w:type="gramStart"/>
      <w:r w:rsidRPr="006D754D">
        <w:rPr>
          <w:szCs w:val="28"/>
        </w:rPr>
        <w:t>ит</w:t>
      </w:r>
      <w:proofErr w:type="gramEnd"/>
      <w:r w:rsidRPr="006D754D">
        <w:rPr>
          <w:szCs w:val="28"/>
        </w:rPr>
        <w:t>ү:</w:t>
      </w:r>
    </w:p>
    <w:p w:rsidR="006D754D" w:rsidRPr="006D754D" w:rsidRDefault="006D754D" w:rsidP="006D754D">
      <w:pPr>
        <w:ind w:firstLine="567"/>
        <w:rPr>
          <w:szCs w:val="28"/>
        </w:rPr>
      </w:pPr>
      <w:r>
        <w:rPr>
          <w:szCs w:val="28"/>
          <w:lang w:val="tt-RU"/>
        </w:rPr>
        <w:t xml:space="preserve">- </w:t>
      </w:r>
      <w:r w:rsidRPr="006D754D">
        <w:rPr>
          <w:szCs w:val="28"/>
        </w:rPr>
        <w:t>су белән тәэмин итүнең магистраль һәм бүлү челтәрләре;</w:t>
      </w:r>
    </w:p>
    <w:p w:rsidR="006D754D" w:rsidRPr="006D754D" w:rsidRDefault="006D754D" w:rsidP="006D754D">
      <w:pPr>
        <w:ind w:firstLine="567"/>
        <w:rPr>
          <w:szCs w:val="28"/>
        </w:rPr>
      </w:pPr>
      <w:r>
        <w:rPr>
          <w:szCs w:val="28"/>
          <w:lang w:val="tt-RU"/>
        </w:rPr>
        <w:t xml:space="preserve">- </w:t>
      </w:r>
      <w:r w:rsidR="00B70EDC">
        <w:rPr>
          <w:szCs w:val="28"/>
        </w:rPr>
        <w:t>су җыю үзәкләре</w:t>
      </w:r>
      <w:r w:rsidRPr="006D754D">
        <w:rPr>
          <w:szCs w:val="28"/>
        </w:rPr>
        <w:t xml:space="preserve"> (алга таба </w:t>
      </w:r>
      <w:r w:rsidR="00B70EDC">
        <w:rPr>
          <w:szCs w:val="28"/>
        </w:rPr>
        <w:t>–</w:t>
      </w:r>
      <w:r w:rsidR="00B70EDC">
        <w:rPr>
          <w:szCs w:val="28"/>
          <w:lang w:val="tt-RU"/>
        </w:rPr>
        <w:t xml:space="preserve"> СҖҮ,</w:t>
      </w:r>
      <w:r w:rsidRPr="006D754D">
        <w:rPr>
          <w:szCs w:val="28"/>
        </w:rPr>
        <w:t xml:space="preserve"> ВЗУ);</w:t>
      </w:r>
    </w:p>
    <w:p w:rsidR="006D754D" w:rsidRDefault="006D754D" w:rsidP="006D754D">
      <w:pPr>
        <w:ind w:firstLine="567"/>
      </w:pPr>
      <w:r>
        <w:rPr>
          <w:szCs w:val="28"/>
          <w:lang w:val="tt-RU"/>
        </w:rPr>
        <w:t xml:space="preserve">- </w:t>
      </w:r>
      <w:r w:rsidRPr="006D754D">
        <w:rPr>
          <w:szCs w:val="28"/>
        </w:rPr>
        <w:t>насос станцияләре</w:t>
      </w:r>
      <w:r>
        <w:rPr>
          <w:szCs w:val="28"/>
          <w:lang w:val="tt-RU"/>
        </w:rPr>
        <w:t>.</w:t>
      </w:r>
      <w:r w:rsidRPr="006D754D">
        <w:t xml:space="preserve"> </w:t>
      </w:r>
    </w:p>
    <w:p w:rsidR="006D754D" w:rsidRPr="006D754D" w:rsidRDefault="006D754D" w:rsidP="006D754D">
      <w:pPr>
        <w:ind w:firstLine="567"/>
        <w:rPr>
          <w:szCs w:val="28"/>
          <w:lang w:val="tt-RU"/>
        </w:rPr>
      </w:pPr>
      <w:r>
        <w:rPr>
          <w:szCs w:val="28"/>
          <w:lang w:val="tt-RU"/>
        </w:rPr>
        <w:lastRenderedPageBreak/>
        <w:t>2) Су бүлү</w:t>
      </w:r>
      <w:r w:rsidRPr="006D754D">
        <w:rPr>
          <w:szCs w:val="28"/>
          <w:lang w:val="tt-RU"/>
        </w:rPr>
        <w:t>:</w:t>
      </w:r>
    </w:p>
    <w:p w:rsidR="006D754D" w:rsidRPr="006D754D" w:rsidRDefault="006D754D" w:rsidP="006D754D">
      <w:pPr>
        <w:ind w:firstLine="567"/>
        <w:rPr>
          <w:szCs w:val="28"/>
          <w:lang w:val="tt-RU"/>
        </w:rPr>
      </w:pPr>
      <w:r>
        <w:rPr>
          <w:szCs w:val="28"/>
          <w:lang w:val="tt-RU"/>
        </w:rPr>
        <w:t>су бүлүнең</w:t>
      </w:r>
      <w:r w:rsidRPr="006D754D">
        <w:rPr>
          <w:szCs w:val="28"/>
          <w:lang w:val="tt-RU"/>
        </w:rPr>
        <w:t xml:space="preserve"> магистраль челтәрләре;</w:t>
      </w:r>
    </w:p>
    <w:p w:rsidR="006D754D" w:rsidRPr="006D754D" w:rsidRDefault="006D754D" w:rsidP="006D754D">
      <w:pPr>
        <w:ind w:firstLine="567"/>
        <w:rPr>
          <w:szCs w:val="28"/>
          <w:lang w:val="tt-RU"/>
        </w:rPr>
      </w:pPr>
      <w:r w:rsidRPr="006D754D">
        <w:rPr>
          <w:szCs w:val="28"/>
          <w:lang w:val="tt-RU"/>
        </w:rPr>
        <w:t>канализация насос станцияләре (алга таба - КНС);</w:t>
      </w:r>
    </w:p>
    <w:p w:rsidR="006D754D" w:rsidRDefault="00B70EDC" w:rsidP="006D754D">
      <w:pPr>
        <w:ind w:firstLine="567"/>
        <w:rPr>
          <w:szCs w:val="28"/>
          <w:lang w:val="tt-RU"/>
        </w:rPr>
      </w:pPr>
      <w:r>
        <w:rPr>
          <w:szCs w:val="28"/>
          <w:lang w:val="tt-RU"/>
        </w:rPr>
        <w:t>к</w:t>
      </w:r>
      <w:r w:rsidR="006D754D" w:rsidRPr="006D754D">
        <w:rPr>
          <w:szCs w:val="28"/>
          <w:lang w:val="tt-RU"/>
        </w:rPr>
        <w:t>анализация чист</w:t>
      </w:r>
      <w:r>
        <w:rPr>
          <w:szCs w:val="28"/>
          <w:lang w:val="tt-RU"/>
        </w:rPr>
        <w:t>арту корылмалары (алга таба - КЧК</w:t>
      </w:r>
      <w:r w:rsidR="006D754D" w:rsidRPr="006D754D">
        <w:rPr>
          <w:szCs w:val="28"/>
          <w:lang w:val="tt-RU"/>
        </w:rPr>
        <w:t>).</w:t>
      </w:r>
    </w:p>
    <w:p w:rsidR="00B70EDC" w:rsidRDefault="00B70EDC" w:rsidP="006D754D">
      <w:pPr>
        <w:ind w:firstLine="567"/>
        <w:rPr>
          <w:szCs w:val="28"/>
          <w:lang w:val="tt-RU"/>
        </w:rPr>
      </w:pPr>
    </w:p>
    <w:p w:rsidR="00B70EDC" w:rsidRDefault="00B70EDC" w:rsidP="006D754D">
      <w:pPr>
        <w:ind w:firstLine="567"/>
        <w:rPr>
          <w:szCs w:val="28"/>
          <w:lang w:val="tt-RU"/>
        </w:rPr>
      </w:pPr>
    </w:p>
    <w:p w:rsidR="00B70EDC" w:rsidRDefault="00B70EDC" w:rsidP="006D754D">
      <w:pPr>
        <w:ind w:firstLine="567"/>
        <w:rPr>
          <w:szCs w:val="28"/>
          <w:lang w:val="tt-RU"/>
        </w:rPr>
      </w:pPr>
    </w:p>
    <w:p w:rsidR="00B70EDC" w:rsidRDefault="00B70EDC" w:rsidP="006D754D">
      <w:pPr>
        <w:ind w:firstLine="567"/>
        <w:rPr>
          <w:szCs w:val="28"/>
          <w:lang w:val="tt-RU"/>
        </w:rPr>
      </w:pPr>
    </w:p>
    <w:p w:rsidR="00B70EDC" w:rsidRDefault="00B70EDC" w:rsidP="006D754D">
      <w:pPr>
        <w:ind w:firstLine="567"/>
        <w:rPr>
          <w:szCs w:val="28"/>
          <w:lang w:val="tt-RU"/>
        </w:rPr>
      </w:pPr>
    </w:p>
    <w:p w:rsidR="00B70EDC" w:rsidRDefault="00B70EDC" w:rsidP="006D754D">
      <w:pPr>
        <w:ind w:firstLine="567"/>
        <w:rPr>
          <w:szCs w:val="28"/>
          <w:lang w:val="tt-RU"/>
        </w:rPr>
      </w:pPr>
    </w:p>
    <w:p w:rsidR="00B70EDC" w:rsidRDefault="00B70EDC" w:rsidP="006D754D">
      <w:pPr>
        <w:ind w:firstLine="567"/>
        <w:rPr>
          <w:szCs w:val="28"/>
          <w:lang w:val="tt-RU"/>
        </w:rPr>
      </w:pPr>
    </w:p>
    <w:p w:rsidR="00B70EDC" w:rsidRDefault="00B70EDC" w:rsidP="006D754D">
      <w:pPr>
        <w:ind w:firstLine="567"/>
        <w:rPr>
          <w:szCs w:val="28"/>
          <w:lang w:val="tt-RU"/>
        </w:rPr>
      </w:pPr>
    </w:p>
    <w:p w:rsidR="00B70EDC" w:rsidRDefault="00B70EDC" w:rsidP="006D754D">
      <w:pPr>
        <w:ind w:firstLine="567"/>
        <w:rPr>
          <w:szCs w:val="28"/>
          <w:lang w:val="tt-RU"/>
        </w:rPr>
      </w:pPr>
    </w:p>
    <w:p w:rsidR="00B70EDC" w:rsidRDefault="00B70EDC" w:rsidP="006D754D">
      <w:pPr>
        <w:ind w:firstLine="567"/>
        <w:rPr>
          <w:szCs w:val="28"/>
          <w:lang w:val="tt-RU"/>
        </w:rPr>
      </w:pPr>
    </w:p>
    <w:p w:rsidR="00B70EDC" w:rsidRDefault="00B70EDC" w:rsidP="006D754D">
      <w:pPr>
        <w:ind w:firstLine="567"/>
        <w:rPr>
          <w:szCs w:val="28"/>
          <w:lang w:val="tt-RU"/>
        </w:rPr>
      </w:pPr>
    </w:p>
    <w:p w:rsidR="00B70EDC" w:rsidRDefault="00B70EDC" w:rsidP="006D754D">
      <w:pPr>
        <w:ind w:firstLine="567"/>
        <w:rPr>
          <w:szCs w:val="28"/>
          <w:lang w:val="tt-RU"/>
        </w:rPr>
      </w:pPr>
    </w:p>
    <w:p w:rsidR="00B70EDC" w:rsidRDefault="00B70EDC" w:rsidP="006D754D">
      <w:pPr>
        <w:ind w:firstLine="567"/>
        <w:rPr>
          <w:szCs w:val="28"/>
          <w:lang w:val="tt-RU"/>
        </w:rPr>
      </w:pPr>
    </w:p>
    <w:p w:rsidR="00B70EDC" w:rsidRDefault="00B70EDC" w:rsidP="006D754D">
      <w:pPr>
        <w:ind w:firstLine="567"/>
        <w:rPr>
          <w:szCs w:val="28"/>
          <w:lang w:val="tt-RU"/>
        </w:rPr>
      </w:pPr>
    </w:p>
    <w:p w:rsidR="00B70EDC" w:rsidRDefault="00B70EDC" w:rsidP="006D754D">
      <w:pPr>
        <w:ind w:firstLine="567"/>
        <w:rPr>
          <w:szCs w:val="28"/>
          <w:lang w:val="tt-RU"/>
        </w:rPr>
      </w:pPr>
    </w:p>
    <w:p w:rsidR="0049548F" w:rsidRPr="00D862E7" w:rsidRDefault="000861C5">
      <w:pPr>
        <w:spacing w:after="120"/>
        <w:ind w:firstLine="567"/>
        <w:jc w:val="center"/>
        <w:rPr>
          <w:rFonts w:cs="Times New Roman"/>
          <w:b/>
          <w:szCs w:val="28"/>
          <w:lang w:val="tt-RU"/>
        </w:rPr>
      </w:pPr>
      <w:r w:rsidRPr="00D862E7">
        <w:rPr>
          <w:rFonts w:cs="Times New Roman"/>
          <w:b/>
          <w:szCs w:val="28"/>
          <w:lang w:val="tt-RU"/>
        </w:rPr>
        <w:t>Схеманың паспорты</w:t>
      </w:r>
    </w:p>
    <w:p w:rsidR="0049548F" w:rsidRPr="00D862E7" w:rsidRDefault="000861C5">
      <w:pPr>
        <w:ind w:firstLine="567"/>
        <w:rPr>
          <w:rFonts w:cs="Times New Roman"/>
          <w:b/>
          <w:szCs w:val="28"/>
          <w:lang w:val="tt-RU"/>
        </w:rPr>
      </w:pPr>
      <w:r w:rsidRPr="00D862E7">
        <w:rPr>
          <w:rFonts w:cs="Times New Roman"/>
          <w:b/>
          <w:szCs w:val="28"/>
          <w:lang w:val="tt-RU"/>
        </w:rPr>
        <w:t>Исеме</w:t>
      </w:r>
      <w:r w:rsidR="001F1187" w:rsidRPr="00D862E7">
        <w:rPr>
          <w:rFonts w:cs="Times New Roman"/>
          <w:b/>
          <w:szCs w:val="28"/>
          <w:lang w:val="tt-RU"/>
        </w:rPr>
        <w:t>:</w:t>
      </w:r>
    </w:p>
    <w:p w:rsidR="001F1187" w:rsidRPr="00D862E7" w:rsidRDefault="00D32BD7" w:rsidP="004A57F0">
      <w:pPr>
        <w:ind w:firstLine="567"/>
        <w:rPr>
          <w:rFonts w:cs="Times New Roman"/>
          <w:szCs w:val="28"/>
          <w:lang w:val="tt-RU"/>
        </w:rPr>
      </w:pPr>
      <w:r>
        <w:rPr>
          <w:rFonts w:cs="Times New Roman"/>
          <w:szCs w:val="28"/>
          <w:lang w:val="tt-RU"/>
        </w:rPr>
        <w:t xml:space="preserve"> 2030 елга кадәр перспективада </w:t>
      </w:r>
      <w:r w:rsidRPr="00D862E7">
        <w:rPr>
          <w:rFonts w:cs="Times New Roman"/>
          <w:szCs w:val="28"/>
          <w:lang w:val="tt-RU"/>
        </w:rPr>
        <w:t xml:space="preserve">Зәй шәһәрен су белән тәэмин итү һәм су бүлү схемасы </w:t>
      </w:r>
      <w:r w:rsidR="00E51619" w:rsidRPr="00D862E7">
        <w:rPr>
          <w:rFonts w:cs="Times New Roman"/>
          <w:szCs w:val="28"/>
          <w:lang w:val="tt-RU"/>
        </w:rPr>
        <w:t>.</w:t>
      </w:r>
    </w:p>
    <w:p w:rsidR="0049548F" w:rsidRPr="0045694E" w:rsidRDefault="000861C5">
      <w:pPr>
        <w:ind w:firstLine="567"/>
        <w:rPr>
          <w:rFonts w:cs="Times New Roman"/>
          <w:b/>
          <w:szCs w:val="28"/>
        </w:rPr>
      </w:pPr>
      <w:r>
        <w:rPr>
          <w:rFonts w:cs="Times New Roman"/>
          <w:b/>
          <w:szCs w:val="28"/>
        </w:rPr>
        <w:t>Техник заказчы</w:t>
      </w:r>
      <w:r w:rsidR="00252349" w:rsidRPr="0045694E">
        <w:rPr>
          <w:rFonts w:cs="Times New Roman"/>
          <w:b/>
          <w:szCs w:val="28"/>
        </w:rPr>
        <w:t>:</w:t>
      </w:r>
    </w:p>
    <w:p w:rsidR="009445B4" w:rsidRPr="0045694E" w:rsidRDefault="00D32BD7" w:rsidP="009445B4">
      <w:pPr>
        <w:ind w:firstLine="567"/>
        <w:rPr>
          <w:rFonts w:cs="Times New Roman"/>
          <w:szCs w:val="28"/>
        </w:rPr>
      </w:pPr>
      <w:r>
        <w:rPr>
          <w:szCs w:val="24"/>
          <w:lang w:val="tt-RU"/>
        </w:rPr>
        <w:t>Зәй муни</w:t>
      </w:r>
      <w:r>
        <w:rPr>
          <w:szCs w:val="24"/>
        </w:rPr>
        <w:t>ципаль районы Зәй ш</w:t>
      </w:r>
      <w:r>
        <w:rPr>
          <w:szCs w:val="24"/>
          <w:lang w:val="tt-RU"/>
        </w:rPr>
        <w:t>әһәре башкарма комитеты</w:t>
      </w:r>
    </w:p>
    <w:p w:rsidR="0049548F" w:rsidRPr="0045694E" w:rsidRDefault="000861C5">
      <w:pPr>
        <w:ind w:firstLine="567"/>
        <w:rPr>
          <w:rFonts w:cs="Times New Roman"/>
          <w:b/>
          <w:szCs w:val="28"/>
        </w:rPr>
      </w:pPr>
      <w:r>
        <w:rPr>
          <w:rFonts w:cs="Times New Roman"/>
          <w:b/>
          <w:szCs w:val="28"/>
        </w:rPr>
        <w:t>Проектның</w:t>
      </w:r>
      <w:r w:rsidR="001F1187" w:rsidRPr="0045694E">
        <w:rPr>
          <w:rFonts w:cs="Times New Roman"/>
          <w:b/>
          <w:szCs w:val="28"/>
        </w:rPr>
        <w:t xml:space="preserve"> </w:t>
      </w:r>
      <w:r>
        <w:rPr>
          <w:rFonts w:cs="Times New Roman"/>
          <w:b/>
          <w:szCs w:val="28"/>
          <w:lang w:val="tt-RU"/>
        </w:rPr>
        <w:t xml:space="preserve"> и</w:t>
      </w:r>
      <w:r w:rsidRPr="000861C5">
        <w:rPr>
          <w:rFonts w:cs="Times New Roman"/>
          <w:b/>
          <w:szCs w:val="28"/>
          <w:lang w:val="tt-RU"/>
        </w:rPr>
        <w:t>нициатор</w:t>
      </w:r>
      <w:r>
        <w:rPr>
          <w:rFonts w:cs="Times New Roman"/>
          <w:b/>
          <w:szCs w:val="28"/>
          <w:lang w:val="tt-RU"/>
        </w:rPr>
        <w:t>ы</w:t>
      </w:r>
      <w:r w:rsidRPr="000861C5">
        <w:rPr>
          <w:rFonts w:cs="Times New Roman"/>
          <w:b/>
          <w:szCs w:val="28"/>
          <w:lang w:val="tt-RU"/>
        </w:rPr>
        <w:t xml:space="preserve"> </w:t>
      </w:r>
      <w:r>
        <w:rPr>
          <w:rFonts w:cs="Times New Roman"/>
          <w:b/>
          <w:szCs w:val="28"/>
        </w:rPr>
        <w:t>(муниципаль заказы</w:t>
      </w:r>
      <w:r w:rsidR="001F1187" w:rsidRPr="0045694E">
        <w:rPr>
          <w:rFonts w:cs="Times New Roman"/>
          <w:b/>
          <w:szCs w:val="28"/>
        </w:rPr>
        <w:t>):</w:t>
      </w:r>
    </w:p>
    <w:p w:rsidR="00555DEF" w:rsidRPr="0045694E" w:rsidRDefault="00D32BD7" w:rsidP="00555DEF">
      <w:pPr>
        <w:ind w:firstLine="567"/>
        <w:rPr>
          <w:rFonts w:cs="Times New Roman"/>
          <w:szCs w:val="28"/>
        </w:rPr>
      </w:pPr>
      <w:proofErr w:type="gramStart"/>
      <w:r w:rsidRPr="00D32BD7">
        <w:rPr>
          <w:szCs w:val="24"/>
        </w:rPr>
        <w:t>З</w:t>
      </w:r>
      <w:proofErr w:type="gramEnd"/>
      <w:r w:rsidRPr="00D32BD7">
        <w:rPr>
          <w:szCs w:val="24"/>
        </w:rPr>
        <w:t>әй муниципаль районы Зәй шәһәре башкарма комитеты</w:t>
      </w:r>
    </w:p>
    <w:p w:rsidR="0049548F" w:rsidRPr="0045694E" w:rsidRDefault="000861C5">
      <w:pPr>
        <w:ind w:firstLine="567"/>
        <w:rPr>
          <w:rFonts w:cs="Times New Roman"/>
          <w:b/>
          <w:szCs w:val="28"/>
        </w:rPr>
      </w:pPr>
      <w:r>
        <w:rPr>
          <w:rFonts w:cs="Times New Roman"/>
          <w:b/>
          <w:szCs w:val="28"/>
        </w:rPr>
        <w:t>Заказчының урнашу урыны</w:t>
      </w:r>
      <w:r w:rsidR="001F1187" w:rsidRPr="0045694E">
        <w:rPr>
          <w:rFonts w:cs="Times New Roman"/>
          <w:b/>
          <w:szCs w:val="28"/>
        </w:rPr>
        <w:t>:</w:t>
      </w:r>
    </w:p>
    <w:p w:rsidR="00555DEF" w:rsidRPr="0045694E" w:rsidRDefault="00D32BD7">
      <w:pPr>
        <w:ind w:firstLine="567"/>
      </w:pPr>
      <w:r>
        <w:t xml:space="preserve">423520, </w:t>
      </w:r>
      <w:r w:rsidR="00555DEF" w:rsidRPr="0045694E">
        <w:t>Татарстан</w:t>
      </w:r>
      <w:r>
        <w:rPr>
          <w:lang w:val="tt-RU"/>
        </w:rPr>
        <w:t xml:space="preserve"> республикасы</w:t>
      </w:r>
      <w:r>
        <w:t xml:space="preserve">, </w:t>
      </w:r>
      <w:proofErr w:type="gramStart"/>
      <w:r>
        <w:t>З</w:t>
      </w:r>
      <w:proofErr w:type="gramEnd"/>
      <w:r>
        <w:t>әй райо</w:t>
      </w:r>
      <w:r>
        <w:rPr>
          <w:lang w:val="tt-RU"/>
        </w:rPr>
        <w:t>н</w:t>
      </w:r>
      <w:r>
        <w:t xml:space="preserve">ы, Зәй шәһәре, Крупская урамы, </w:t>
      </w:r>
      <w:r w:rsidR="00555DEF" w:rsidRPr="0045694E">
        <w:t xml:space="preserve"> 6</w:t>
      </w:r>
      <w:r>
        <w:rPr>
          <w:lang w:val="tt-RU"/>
        </w:rPr>
        <w:t xml:space="preserve"> йорт</w:t>
      </w:r>
      <w:r w:rsidR="00555DEF" w:rsidRPr="0045694E">
        <w:t>.</w:t>
      </w:r>
    </w:p>
    <w:p w:rsidR="0049548F" w:rsidRPr="0045694E" w:rsidRDefault="000861C5">
      <w:pPr>
        <w:ind w:firstLine="567"/>
        <w:rPr>
          <w:rFonts w:cs="Times New Roman"/>
          <w:b/>
          <w:szCs w:val="28"/>
        </w:rPr>
      </w:pPr>
      <w:r w:rsidRPr="000861C5">
        <w:rPr>
          <w:rFonts w:cs="Times New Roman"/>
          <w:b/>
          <w:szCs w:val="28"/>
        </w:rPr>
        <w:t>Схема</w:t>
      </w:r>
      <w:r>
        <w:rPr>
          <w:rFonts w:cs="Times New Roman"/>
          <w:b/>
          <w:szCs w:val="28"/>
          <w:lang w:val="tt-RU"/>
        </w:rPr>
        <w:t>ны</w:t>
      </w:r>
      <w:r w:rsidRPr="000861C5">
        <w:rPr>
          <w:rFonts w:cs="Times New Roman"/>
          <w:b/>
          <w:szCs w:val="28"/>
        </w:rPr>
        <w:t xml:space="preserve"> эшләү өчен норматив-хокукый база:</w:t>
      </w:r>
    </w:p>
    <w:p w:rsidR="007945EC" w:rsidRPr="0045694E" w:rsidRDefault="00096E6B" w:rsidP="00096E6B">
      <w:pPr>
        <w:pStyle w:val="ab"/>
        <w:numPr>
          <w:ilvl w:val="0"/>
          <w:numId w:val="18"/>
        </w:numPr>
        <w:rPr>
          <w:rFonts w:cs="Times New Roman"/>
          <w:szCs w:val="28"/>
        </w:rPr>
      </w:pPr>
      <w:r w:rsidRPr="00096E6B">
        <w:rPr>
          <w:rFonts w:cs="Times New Roman"/>
          <w:szCs w:val="28"/>
        </w:rPr>
        <w:t xml:space="preserve">«Су белән тәэмин </w:t>
      </w:r>
      <w:proofErr w:type="gramStart"/>
      <w:r w:rsidRPr="00096E6B">
        <w:rPr>
          <w:rFonts w:cs="Times New Roman"/>
          <w:szCs w:val="28"/>
        </w:rPr>
        <w:t>ит</w:t>
      </w:r>
      <w:proofErr w:type="gramEnd"/>
      <w:r w:rsidRPr="00096E6B">
        <w:rPr>
          <w:rFonts w:cs="Times New Roman"/>
          <w:szCs w:val="28"/>
        </w:rPr>
        <w:t>ү һәм ташландык суларны а</w:t>
      </w:r>
      <w:r>
        <w:rPr>
          <w:rFonts w:cs="Times New Roman"/>
          <w:szCs w:val="28"/>
        </w:rPr>
        <w:t>гызу турында»</w:t>
      </w:r>
      <w:r>
        <w:rPr>
          <w:rFonts w:cs="Times New Roman"/>
          <w:szCs w:val="28"/>
          <w:lang w:val="tt-RU"/>
        </w:rPr>
        <w:t xml:space="preserve"> 20</w:t>
      </w:r>
      <w:r>
        <w:rPr>
          <w:rFonts w:cs="Times New Roman"/>
          <w:szCs w:val="28"/>
        </w:rPr>
        <w:t>11</w:t>
      </w:r>
      <w:r>
        <w:rPr>
          <w:rFonts w:cs="Times New Roman"/>
          <w:szCs w:val="28"/>
          <w:lang w:val="tt-RU"/>
        </w:rPr>
        <w:t xml:space="preserve"> елның 07 декабрендәге</w:t>
      </w:r>
      <w:r>
        <w:rPr>
          <w:rFonts w:cs="Times New Roman"/>
          <w:szCs w:val="28"/>
        </w:rPr>
        <w:t xml:space="preserve">  416 номерлы</w:t>
      </w:r>
      <w:r w:rsidRPr="00096E6B">
        <w:rPr>
          <w:rFonts w:cs="Times New Roman"/>
          <w:szCs w:val="28"/>
        </w:rPr>
        <w:t xml:space="preserve"> Федераль закон»;</w:t>
      </w:r>
    </w:p>
    <w:p w:rsidR="007945EC" w:rsidRPr="0045694E" w:rsidRDefault="00096E6B" w:rsidP="00096E6B">
      <w:pPr>
        <w:pStyle w:val="ab"/>
        <w:numPr>
          <w:ilvl w:val="0"/>
          <w:numId w:val="18"/>
        </w:numPr>
        <w:rPr>
          <w:rFonts w:cs="Times New Roman"/>
          <w:szCs w:val="28"/>
        </w:rPr>
      </w:pPr>
      <w:r w:rsidRPr="00096E6B">
        <w:rPr>
          <w:rFonts w:cs="Times New Roman"/>
          <w:szCs w:val="28"/>
        </w:rPr>
        <w:t xml:space="preserve">«Су белән тәэмин </w:t>
      </w:r>
      <w:proofErr w:type="gramStart"/>
      <w:r w:rsidRPr="00096E6B">
        <w:rPr>
          <w:rFonts w:cs="Times New Roman"/>
          <w:szCs w:val="28"/>
        </w:rPr>
        <w:t>ит</w:t>
      </w:r>
      <w:proofErr w:type="gramEnd"/>
      <w:r w:rsidRPr="00096E6B">
        <w:rPr>
          <w:rFonts w:cs="Times New Roman"/>
          <w:szCs w:val="28"/>
        </w:rPr>
        <w:t>ү һәм ташландык суларны агызу</w:t>
      </w:r>
      <w:r>
        <w:rPr>
          <w:rFonts w:cs="Times New Roman"/>
          <w:szCs w:val="28"/>
        </w:rPr>
        <w:t xml:space="preserve"> схемалары турында» 2013 елның 05 сентябрендәге </w:t>
      </w:r>
      <w:r w:rsidRPr="00096E6B">
        <w:rPr>
          <w:rFonts w:cs="Times New Roman"/>
          <w:szCs w:val="28"/>
        </w:rPr>
        <w:t>782</w:t>
      </w:r>
      <w:r>
        <w:rPr>
          <w:rFonts w:cs="Times New Roman"/>
          <w:szCs w:val="28"/>
          <w:lang w:val="tt-RU"/>
        </w:rPr>
        <w:t xml:space="preserve"> номерлы</w:t>
      </w:r>
      <w:r w:rsidRPr="00096E6B">
        <w:rPr>
          <w:rFonts w:cs="Times New Roman"/>
          <w:szCs w:val="28"/>
        </w:rPr>
        <w:t xml:space="preserve"> Рос</w:t>
      </w:r>
      <w:r>
        <w:rPr>
          <w:rFonts w:cs="Times New Roman"/>
          <w:szCs w:val="28"/>
        </w:rPr>
        <w:t>сия Федерациясе Хөкүмәте карары;</w:t>
      </w:r>
    </w:p>
    <w:p w:rsidR="007945EC" w:rsidRPr="0045694E" w:rsidRDefault="00096E6B" w:rsidP="00096E6B">
      <w:pPr>
        <w:pStyle w:val="ab"/>
        <w:numPr>
          <w:ilvl w:val="0"/>
          <w:numId w:val="18"/>
        </w:numPr>
        <w:rPr>
          <w:rFonts w:cs="Times New Roman"/>
          <w:szCs w:val="28"/>
        </w:rPr>
      </w:pPr>
      <w:r w:rsidRPr="00096E6B">
        <w:rPr>
          <w:rFonts w:cs="Times New Roman"/>
          <w:szCs w:val="28"/>
        </w:rPr>
        <w:t>"Коммуналь комплекс оешмалары тарифларын җайга</w:t>
      </w:r>
      <w:r>
        <w:rPr>
          <w:rFonts w:cs="Times New Roman"/>
          <w:szCs w:val="28"/>
        </w:rPr>
        <w:t xml:space="preserve"> салу нигезләре т</w:t>
      </w:r>
      <w:r>
        <w:rPr>
          <w:rFonts w:cs="Times New Roman"/>
          <w:szCs w:val="28"/>
        </w:rPr>
        <w:t>у</w:t>
      </w:r>
      <w:r>
        <w:rPr>
          <w:rFonts w:cs="Times New Roman"/>
          <w:szCs w:val="28"/>
        </w:rPr>
        <w:t xml:space="preserve">рында" </w:t>
      </w:r>
      <w:r w:rsidRPr="00096E6B">
        <w:rPr>
          <w:rFonts w:cs="Times New Roman"/>
          <w:szCs w:val="28"/>
        </w:rPr>
        <w:t>2004 ел</w:t>
      </w:r>
      <w:r>
        <w:rPr>
          <w:rFonts w:cs="Times New Roman"/>
          <w:szCs w:val="28"/>
          <w:lang w:val="tt-RU"/>
        </w:rPr>
        <w:t xml:space="preserve">ның 30 декабрендәге </w:t>
      </w:r>
      <w:r w:rsidRPr="00096E6B">
        <w:rPr>
          <w:rFonts w:cs="Times New Roman"/>
          <w:szCs w:val="28"/>
        </w:rPr>
        <w:t>210-ФЗ</w:t>
      </w:r>
      <w:r>
        <w:rPr>
          <w:rFonts w:cs="Times New Roman"/>
          <w:szCs w:val="28"/>
          <w:lang w:val="tt-RU"/>
        </w:rPr>
        <w:t xml:space="preserve"> номерлы</w:t>
      </w:r>
      <w:r>
        <w:rPr>
          <w:rFonts w:cs="Times New Roman"/>
          <w:szCs w:val="28"/>
        </w:rPr>
        <w:t xml:space="preserve"> Федераль закон;</w:t>
      </w:r>
    </w:p>
    <w:p w:rsidR="007945EC" w:rsidRPr="0045694E" w:rsidRDefault="00096E6B" w:rsidP="00096E6B">
      <w:pPr>
        <w:pStyle w:val="ab"/>
        <w:numPr>
          <w:ilvl w:val="0"/>
          <w:numId w:val="18"/>
        </w:numPr>
        <w:rPr>
          <w:rFonts w:cs="Times New Roman"/>
          <w:szCs w:val="28"/>
        </w:rPr>
      </w:pPr>
      <w:r w:rsidRPr="00096E6B">
        <w:rPr>
          <w:rFonts w:cs="Times New Roman"/>
          <w:szCs w:val="28"/>
        </w:rPr>
        <w:lastRenderedPageBreak/>
        <w:t>«Энергияне сак тоту һәм энергетика нәтиҗәлелеген арттыру һәм Россия Федерациясенең закон акт</w:t>
      </w:r>
      <w:r w:rsidR="00EC78AA">
        <w:rPr>
          <w:rFonts w:cs="Times New Roman"/>
          <w:szCs w:val="28"/>
        </w:rPr>
        <w:t>ларына үзгәрешлә</w:t>
      </w:r>
      <w:proofErr w:type="gramStart"/>
      <w:r w:rsidR="00EC78AA">
        <w:rPr>
          <w:rFonts w:cs="Times New Roman"/>
          <w:szCs w:val="28"/>
        </w:rPr>
        <w:t>р</w:t>
      </w:r>
      <w:proofErr w:type="gramEnd"/>
      <w:r w:rsidR="00EC78AA">
        <w:rPr>
          <w:rFonts w:cs="Times New Roman"/>
          <w:szCs w:val="28"/>
        </w:rPr>
        <w:t xml:space="preserve"> кертү турында» </w:t>
      </w:r>
      <w:r w:rsidRPr="00096E6B">
        <w:rPr>
          <w:rFonts w:cs="Times New Roman"/>
          <w:szCs w:val="28"/>
        </w:rPr>
        <w:t>2009 ел</w:t>
      </w:r>
      <w:r w:rsidR="00EC78AA">
        <w:rPr>
          <w:rFonts w:cs="Times New Roman"/>
          <w:szCs w:val="28"/>
          <w:lang w:val="tt-RU"/>
        </w:rPr>
        <w:t>ның 23 ноябрендәге</w:t>
      </w:r>
      <w:r w:rsidR="00EC78AA">
        <w:rPr>
          <w:rFonts w:cs="Times New Roman"/>
          <w:szCs w:val="28"/>
        </w:rPr>
        <w:t xml:space="preserve"> </w:t>
      </w:r>
      <w:r w:rsidRPr="00096E6B">
        <w:rPr>
          <w:rFonts w:cs="Times New Roman"/>
          <w:szCs w:val="28"/>
        </w:rPr>
        <w:t>261-ФЗ</w:t>
      </w:r>
      <w:r w:rsidR="00EC78AA">
        <w:rPr>
          <w:rFonts w:cs="Times New Roman"/>
          <w:szCs w:val="28"/>
          <w:lang w:val="tt-RU"/>
        </w:rPr>
        <w:t xml:space="preserve"> номерлы</w:t>
      </w:r>
      <w:r w:rsidR="00EC78AA">
        <w:rPr>
          <w:rFonts w:cs="Times New Roman"/>
          <w:szCs w:val="28"/>
        </w:rPr>
        <w:t xml:space="preserve"> Федераль закон</w:t>
      </w:r>
      <w:r w:rsidRPr="00096E6B">
        <w:rPr>
          <w:rFonts w:cs="Times New Roman"/>
          <w:szCs w:val="28"/>
        </w:rPr>
        <w:t>;</w:t>
      </w:r>
    </w:p>
    <w:p w:rsidR="007945EC" w:rsidRPr="0045694E" w:rsidRDefault="00EC78AA" w:rsidP="00EC78AA">
      <w:pPr>
        <w:pStyle w:val="ab"/>
        <w:numPr>
          <w:ilvl w:val="0"/>
          <w:numId w:val="18"/>
        </w:numPr>
        <w:rPr>
          <w:rFonts w:cs="Times New Roman"/>
          <w:szCs w:val="28"/>
        </w:rPr>
      </w:pPr>
      <w:r w:rsidRPr="00EC78AA">
        <w:rPr>
          <w:rFonts w:cs="Times New Roman"/>
          <w:szCs w:val="28"/>
        </w:rPr>
        <w:t>«Россия Федерациясендә җирле үзидарә оештыру</w:t>
      </w:r>
      <w:r>
        <w:rPr>
          <w:rFonts w:cs="Times New Roman"/>
          <w:szCs w:val="28"/>
        </w:rPr>
        <w:t>ның гомуми принципл</w:t>
      </w:r>
      <w:r>
        <w:rPr>
          <w:rFonts w:cs="Times New Roman"/>
          <w:szCs w:val="28"/>
        </w:rPr>
        <w:t>а</w:t>
      </w:r>
      <w:r>
        <w:rPr>
          <w:rFonts w:cs="Times New Roman"/>
          <w:szCs w:val="28"/>
        </w:rPr>
        <w:t>ры турында»</w:t>
      </w:r>
      <w:r w:rsidRPr="00EC78AA">
        <w:rPr>
          <w:rFonts w:cs="Times New Roman"/>
          <w:szCs w:val="28"/>
        </w:rPr>
        <w:t xml:space="preserve"> 2003 елның 6 октябрендәге 131-ФЗ номерлы Федераль з</w:t>
      </w:r>
      <w:r w:rsidRPr="00EC78AA">
        <w:rPr>
          <w:rFonts w:cs="Times New Roman"/>
          <w:szCs w:val="28"/>
        </w:rPr>
        <w:t>а</w:t>
      </w:r>
      <w:r w:rsidRPr="00EC78AA">
        <w:rPr>
          <w:rFonts w:cs="Times New Roman"/>
          <w:szCs w:val="28"/>
        </w:rPr>
        <w:t>кон»;</w:t>
      </w:r>
    </w:p>
    <w:p w:rsidR="007945EC" w:rsidRPr="0045694E" w:rsidRDefault="00EC78AA" w:rsidP="00EC78AA">
      <w:pPr>
        <w:pStyle w:val="ab"/>
        <w:numPr>
          <w:ilvl w:val="0"/>
          <w:numId w:val="18"/>
        </w:numPr>
        <w:rPr>
          <w:rFonts w:cs="Times New Roman"/>
          <w:szCs w:val="28"/>
        </w:rPr>
      </w:pPr>
      <w:r w:rsidRPr="00EC78AA">
        <w:rPr>
          <w:rFonts w:cs="Times New Roman"/>
          <w:szCs w:val="28"/>
        </w:rPr>
        <w:t>Россия Федерациясе шәһә</w:t>
      </w:r>
      <w:proofErr w:type="gramStart"/>
      <w:r w:rsidRPr="00EC78AA">
        <w:rPr>
          <w:rFonts w:cs="Times New Roman"/>
          <w:szCs w:val="28"/>
        </w:rPr>
        <w:t>р</w:t>
      </w:r>
      <w:proofErr w:type="gramEnd"/>
      <w:r w:rsidRPr="00EC78AA">
        <w:rPr>
          <w:rFonts w:cs="Times New Roman"/>
          <w:szCs w:val="28"/>
        </w:rPr>
        <w:t xml:space="preserve"> төзелеше кодексы;</w:t>
      </w:r>
    </w:p>
    <w:p w:rsidR="007945EC" w:rsidRPr="0045694E" w:rsidRDefault="00EC78AA" w:rsidP="00041EE6">
      <w:pPr>
        <w:pStyle w:val="ab"/>
        <w:numPr>
          <w:ilvl w:val="0"/>
          <w:numId w:val="18"/>
        </w:numPr>
        <w:rPr>
          <w:rFonts w:cs="Times New Roman"/>
          <w:szCs w:val="28"/>
        </w:rPr>
      </w:pPr>
      <w:r>
        <w:rPr>
          <w:rFonts w:cs="Times New Roman"/>
          <w:szCs w:val="28"/>
        </w:rPr>
        <w:t>Муниципаль берәмлек Уставы</w:t>
      </w:r>
      <w:r w:rsidR="008B46CC" w:rsidRPr="0045694E">
        <w:rPr>
          <w:rFonts w:cs="Times New Roman"/>
          <w:szCs w:val="28"/>
        </w:rPr>
        <w:t>;</w:t>
      </w:r>
    </w:p>
    <w:p w:rsidR="007945EC" w:rsidRPr="0045694E" w:rsidRDefault="00EC78AA" w:rsidP="00EC78AA">
      <w:pPr>
        <w:pStyle w:val="ab"/>
        <w:numPr>
          <w:ilvl w:val="0"/>
          <w:numId w:val="18"/>
        </w:numPr>
        <w:rPr>
          <w:rFonts w:cs="Times New Roman"/>
          <w:szCs w:val="28"/>
        </w:rPr>
      </w:pPr>
      <w:r w:rsidRPr="00EC78AA">
        <w:rPr>
          <w:rFonts w:cs="Times New Roman"/>
          <w:szCs w:val="28"/>
        </w:rPr>
        <w:t>«Коммуналь комплекс оешмаларының инвестиция программаларын эшләү буенча Метод</w:t>
      </w:r>
      <w:r>
        <w:rPr>
          <w:rFonts w:cs="Times New Roman"/>
          <w:szCs w:val="28"/>
        </w:rPr>
        <w:t>ик тәкъдимнәрне раслау турында»</w:t>
      </w:r>
      <w:r w:rsidRPr="00EC78AA">
        <w:rPr>
          <w:rFonts w:cs="Times New Roman"/>
          <w:szCs w:val="28"/>
        </w:rPr>
        <w:t xml:space="preserve"> Россия Федерациясе р</w:t>
      </w:r>
      <w:r w:rsidRPr="00EC78AA">
        <w:rPr>
          <w:rFonts w:cs="Times New Roman"/>
          <w:szCs w:val="28"/>
        </w:rPr>
        <w:t>е</w:t>
      </w:r>
      <w:r w:rsidRPr="00EC78AA">
        <w:rPr>
          <w:rFonts w:cs="Times New Roman"/>
          <w:szCs w:val="28"/>
        </w:rPr>
        <w:t>гиональ үсеш министрлыгының 10.10.2007</w:t>
      </w:r>
      <w:r>
        <w:rPr>
          <w:rFonts w:cs="Times New Roman"/>
          <w:szCs w:val="28"/>
          <w:lang w:val="tt-RU"/>
        </w:rPr>
        <w:t xml:space="preserve"> елның 10 октябрендәге</w:t>
      </w:r>
      <w:r>
        <w:rPr>
          <w:rFonts w:cs="Times New Roman"/>
          <w:szCs w:val="28"/>
        </w:rPr>
        <w:t xml:space="preserve"> </w:t>
      </w:r>
      <w:r w:rsidRPr="00EC78AA">
        <w:rPr>
          <w:rFonts w:cs="Times New Roman"/>
          <w:szCs w:val="28"/>
        </w:rPr>
        <w:t>99</w:t>
      </w:r>
      <w:r>
        <w:rPr>
          <w:rFonts w:cs="Times New Roman"/>
          <w:szCs w:val="28"/>
          <w:lang w:val="tt-RU"/>
        </w:rPr>
        <w:t xml:space="preserve"> номерлы</w:t>
      </w:r>
      <w:r>
        <w:rPr>
          <w:rFonts w:cs="Times New Roman"/>
          <w:szCs w:val="28"/>
        </w:rPr>
        <w:t xml:space="preserve"> боерыгы; </w:t>
      </w:r>
    </w:p>
    <w:p w:rsidR="007945EC" w:rsidRPr="0045694E" w:rsidRDefault="0018482F" w:rsidP="0018482F">
      <w:pPr>
        <w:pStyle w:val="ab"/>
        <w:numPr>
          <w:ilvl w:val="0"/>
          <w:numId w:val="18"/>
        </w:numPr>
        <w:rPr>
          <w:rFonts w:cs="Times New Roman"/>
          <w:szCs w:val="28"/>
        </w:rPr>
      </w:pPr>
      <w:r w:rsidRPr="0018482F">
        <w:rPr>
          <w:rFonts w:cs="Times New Roman"/>
          <w:szCs w:val="28"/>
        </w:rPr>
        <w:t>«Коммуналь комплекс оешмаларының инвестиция программаларын эшләү буенча техник биремнәрне әзерләү буенча Метод</w:t>
      </w:r>
      <w:r>
        <w:rPr>
          <w:rFonts w:cs="Times New Roman"/>
          <w:szCs w:val="28"/>
        </w:rPr>
        <w:t>ик тәкъдимнәрне раслау турында»</w:t>
      </w:r>
      <w:r w:rsidRPr="0018482F">
        <w:rPr>
          <w:rFonts w:cs="Times New Roman"/>
          <w:szCs w:val="28"/>
        </w:rPr>
        <w:t xml:space="preserve"> Россия Федерациясе реги</w:t>
      </w:r>
      <w:r>
        <w:rPr>
          <w:rFonts w:cs="Times New Roman"/>
          <w:szCs w:val="28"/>
        </w:rPr>
        <w:t xml:space="preserve">ональ үсеш министрлыгының </w:t>
      </w:r>
      <w:r w:rsidRPr="0018482F">
        <w:rPr>
          <w:rFonts w:cs="Times New Roman"/>
          <w:szCs w:val="28"/>
        </w:rPr>
        <w:t>2007</w:t>
      </w:r>
      <w:r>
        <w:rPr>
          <w:rFonts w:cs="Times New Roman"/>
          <w:szCs w:val="28"/>
          <w:lang w:val="tt-RU"/>
        </w:rPr>
        <w:t xml:space="preserve"> елның 10 октябрендәге</w:t>
      </w:r>
      <w:r>
        <w:rPr>
          <w:rFonts w:cs="Times New Roman"/>
          <w:szCs w:val="28"/>
        </w:rPr>
        <w:t xml:space="preserve"> </w:t>
      </w:r>
      <w:r w:rsidRPr="0018482F">
        <w:rPr>
          <w:rFonts w:cs="Times New Roman"/>
          <w:szCs w:val="28"/>
        </w:rPr>
        <w:t>100</w:t>
      </w:r>
      <w:r>
        <w:rPr>
          <w:rFonts w:cs="Times New Roman"/>
          <w:szCs w:val="28"/>
          <w:lang w:val="tt-RU"/>
        </w:rPr>
        <w:t xml:space="preserve"> номерлы</w:t>
      </w:r>
      <w:r w:rsidRPr="0018482F">
        <w:rPr>
          <w:rFonts w:cs="Times New Roman"/>
          <w:szCs w:val="28"/>
        </w:rPr>
        <w:t xml:space="preserve"> боерыгы</w:t>
      </w:r>
      <w:r>
        <w:rPr>
          <w:rFonts w:cs="Times New Roman"/>
          <w:szCs w:val="28"/>
          <w:lang w:val="tt-RU"/>
        </w:rPr>
        <w:t>;</w:t>
      </w:r>
      <w:r w:rsidR="008B46CC" w:rsidRPr="0045694E">
        <w:rPr>
          <w:rFonts w:cs="Times New Roman"/>
          <w:szCs w:val="28"/>
        </w:rPr>
        <w:t xml:space="preserve"> </w:t>
      </w:r>
    </w:p>
    <w:p w:rsidR="007945EC" w:rsidRPr="0045694E" w:rsidRDefault="0018482F" w:rsidP="0018482F">
      <w:pPr>
        <w:pStyle w:val="ab"/>
        <w:numPr>
          <w:ilvl w:val="0"/>
          <w:numId w:val="18"/>
        </w:numPr>
        <w:rPr>
          <w:rFonts w:cs="Times New Roman"/>
          <w:szCs w:val="28"/>
        </w:rPr>
      </w:pPr>
      <w:r>
        <w:rPr>
          <w:rFonts w:cs="Times New Roman"/>
          <w:szCs w:val="28"/>
          <w:lang w:val="tt-RU"/>
        </w:rPr>
        <w:t>“</w:t>
      </w:r>
      <w:r w:rsidRPr="0018482F">
        <w:rPr>
          <w:rFonts w:cs="Times New Roman"/>
          <w:szCs w:val="28"/>
        </w:rPr>
        <w:t>Су белән тәэмин итү.</w:t>
      </w:r>
      <w:r>
        <w:rPr>
          <w:rFonts w:cs="Times New Roman"/>
          <w:szCs w:val="28"/>
        </w:rPr>
        <w:t xml:space="preserve"> Тышкы челтәрлә</w:t>
      </w:r>
      <w:proofErr w:type="gramStart"/>
      <w:r>
        <w:rPr>
          <w:rFonts w:cs="Times New Roman"/>
          <w:szCs w:val="28"/>
        </w:rPr>
        <w:t>р</w:t>
      </w:r>
      <w:proofErr w:type="gramEnd"/>
      <w:r>
        <w:rPr>
          <w:rFonts w:cs="Times New Roman"/>
          <w:szCs w:val="28"/>
        </w:rPr>
        <w:t xml:space="preserve"> һәм корылмалар</w:t>
      </w:r>
      <w:r w:rsidRPr="0018482F">
        <w:rPr>
          <w:rFonts w:cs="Times New Roman"/>
          <w:szCs w:val="28"/>
        </w:rPr>
        <w:t>" СНиПның актуальләштерелгән редакциясе 2.04.02.-84* Россия Федерациясе реги</w:t>
      </w:r>
      <w:r w:rsidRPr="0018482F">
        <w:rPr>
          <w:rFonts w:cs="Times New Roman"/>
          <w:szCs w:val="28"/>
        </w:rPr>
        <w:t>о</w:t>
      </w:r>
      <w:r w:rsidRPr="0018482F">
        <w:rPr>
          <w:rFonts w:cs="Times New Roman"/>
          <w:szCs w:val="28"/>
        </w:rPr>
        <w:t>наль үсеш министрлыгының 2011 елның 29 декабрендәге 635/14 номерлы боерыгы;</w:t>
      </w:r>
    </w:p>
    <w:p w:rsidR="007945EC" w:rsidRPr="0045694E" w:rsidRDefault="0018482F" w:rsidP="0018482F">
      <w:pPr>
        <w:pStyle w:val="ab"/>
        <w:numPr>
          <w:ilvl w:val="0"/>
          <w:numId w:val="18"/>
        </w:numPr>
        <w:rPr>
          <w:rFonts w:cs="Times New Roman"/>
          <w:szCs w:val="28"/>
        </w:rPr>
      </w:pPr>
      <w:r w:rsidRPr="0018482F">
        <w:rPr>
          <w:rFonts w:cs="Times New Roman"/>
          <w:szCs w:val="28"/>
        </w:rPr>
        <w:t>СП 32.13330.2012 «Канализация. Тышкы челтәрлә</w:t>
      </w:r>
      <w:proofErr w:type="gramStart"/>
      <w:r w:rsidRPr="0018482F">
        <w:rPr>
          <w:rFonts w:cs="Times New Roman"/>
          <w:szCs w:val="28"/>
        </w:rPr>
        <w:t>р</w:t>
      </w:r>
      <w:proofErr w:type="gramEnd"/>
      <w:r w:rsidRPr="0018482F">
        <w:rPr>
          <w:rFonts w:cs="Times New Roman"/>
          <w:szCs w:val="28"/>
        </w:rPr>
        <w:t xml:space="preserve"> һәм корылмала</w:t>
      </w:r>
      <w:r>
        <w:rPr>
          <w:rFonts w:cs="Times New Roman"/>
          <w:szCs w:val="28"/>
        </w:rPr>
        <w:t>р»</w:t>
      </w:r>
      <w:r w:rsidRPr="0018482F">
        <w:rPr>
          <w:rFonts w:cs="Times New Roman"/>
          <w:szCs w:val="28"/>
        </w:rPr>
        <w:t xml:space="preserve"> Акт</w:t>
      </w:r>
      <w:r>
        <w:rPr>
          <w:rFonts w:cs="Times New Roman"/>
          <w:szCs w:val="28"/>
          <w:lang w:val="tt-RU"/>
        </w:rPr>
        <w:t>уал</w:t>
      </w:r>
      <w:r>
        <w:rPr>
          <w:rFonts w:cs="Times New Roman"/>
          <w:szCs w:val="28"/>
        </w:rPr>
        <w:t>ь</w:t>
      </w:r>
      <w:r>
        <w:rPr>
          <w:rFonts w:cs="Times New Roman"/>
          <w:szCs w:val="28"/>
          <w:lang w:val="tt-RU"/>
        </w:rPr>
        <w:t>ләштерелгән редак</w:t>
      </w:r>
      <w:r>
        <w:rPr>
          <w:rFonts w:cs="Times New Roman"/>
          <w:szCs w:val="28"/>
        </w:rPr>
        <w:t xml:space="preserve">ция, </w:t>
      </w:r>
      <w:r w:rsidRPr="0018482F">
        <w:rPr>
          <w:rFonts w:cs="Times New Roman"/>
          <w:szCs w:val="28"/>
        </w:rPr>
        <w:t>СНИП 2.04.03-85</w:t>
      </w:r>
      <w:r>
        <w:rPr>
          <w:rFonts w:cs="Times New Roman"/>
          <w:szCs w:val="28"/>
        </w:rPr>
        <w:t>*</w:t>
      </w:r>
      <w:r w:rsidRPr="0018482F">
        <w:rPr>
          <w:rFonts w:cs="Times New Roman"/>
          <w:szCs w:val="28"/>
        </w:rPr>
        <w:t xml:space="preserve"> </w:t>
      </w:r>
      <w:r>
        <w:rPr>
          <w:rFonts w:cs="Times New Roman"/>
          <w:szCs w:val="28"/>
        </w:rPr>
        <w:t>Россия Федерациясе Р</w:t>
      </w:r>
      <w:r w:rsidRPr="0018482F">
        <w:rPr>
          <w:rFonts w:cs="Times New Roman"/>
          <w:szCs w:val="28"/>
        </w:rPr>
        <w:t>е</w:t>
      </w:r>
      <w:r w:rsidRPr="0018482F">
        <w:rPr>
          <w:rFonts w:cs="Times New Roman"/>
          <w:szCs w:val="28"/>
        </w:rPr>
        <w:t>гиона</w:t>
      </w:r>
      <w:r>
        <w:rPr>
          <w:rFonts w:cs="Times New Roman"/>
          <w:szCs w:val="28"/>
        </w:rPr>
        <w:t>ль үсеш м</w:t>
      </w:r>
      <w:r w:rsidRPr="0018482F">
        <w:rPr>
          <w:rFonts w:cs="Times New Roman"/>
          <w:szCs w:val="28"/>
        </w:rPr>
        <w:t>инистрлыгының (Россия Минрегионы) 2011 елның 29 декабрендәге 635/11 номерлы боерыгы белән расланган һәм 2013 елның 1 гыйнварыннан гамәлгә кертелгән;</w:t>
      </w:r>
    </w:p>
    <w:p w:rsidR="007945EC" w:rsidRPr="0045694E" w:rsidRDefault="0018482F" w:rsidP="0018482F">
      <w:pPr>
        <w:pStyle w:val="ab"/>
        <w:numPr>
          <w:ilvl w:val="0"/>
          <w:numId w:val="19"/>
        </w:numPr>
        <w:rPr>
          <w:rFonts w:cs="Times New Roman"/>
          <w:szCs w:val="28"/>
        </w:rPr>
      </w:pPr>
      <w:r>
        <w:rPr>
          <w:rFonts w:cs="Times New Roman"/>
          <w:szCs w:val="28"/>
        </w:rPr>
        <w:t>СНиП 2.04.01-85* «Эчке суүткәргеч һәм биналар</w:t>
      </w:r>
      <w:r w:rsidRPr="0018482F">
        <w:rPr>
          <w:rFonts w:cs="Times New Roman"/>
          <w:szCs w:val="28"/>
        </w:rPr>
        <w:t xml:space="preserve"> канализация</w:t>
      </w:r>
      <w:r>
        <w:rPr>
          <w:rFonts w:cs="Times New Roman"/>
          <w:szCs w:val="28"/>
        </w:rPr>
        <w:t>се»</w:t>
      </w:r>
      <w:r w:rsidRPr="0018482F">
        <w:rPr>
          <w:rFonts w:cs="Times New Roman"/>
          <w:szCs w:val="28"/>
        </w:rPr>
        <w:t xml:space="preserve"> (</w:t>
      </w:r>
      <w:proofErr w:type="gramStart"/>
      <w:r w:rsidRPr="0018482F">
        <w:rPr>
          <w:rFonts w:cs="Times New Roman"/>
          <w:szCs w:val="28"/>
        </w:rPr>
        <w:t>р</w:t>
      </w:r>
      <w:proofErr w:type="gramEnd"/>
      <w:r w:rsidRPr="0018482F">
        <w:rPr>
          <w:rFonts w:cs="Times New Roman"/>
          <w:szCs w:val="28"/>
        </w:rPr>
        <w:t xml:space="preserve">әсми басма, М.: ГУП ЦПП, 2003. </w:t>
      </w:r>
      <w:proofErr w:type="gramStart"/>
      <w:r w:rsidRPr="0018482F">
        <w:rPr>
          <w:rFonts w:cs="Times New Roman"/>
          <w:szCs w:val="28"/>
        </w:rPr>
        <w:t>Редакция</w:t>
      </w:r>
      <w:r w:rsidR="006F65A1">
        <w:rPr>
          <w:rFonts w:cs="Times New Roman"/>
          <w:szCs w:val="28"/>
          <w:lang w:val="tt-RU"/>
        </w:rPr>
        <w:t>ләү</w:t>
      </w:r>
      <w:r w:rsidRPr="0018482F">
        <w:rPr>
          <w:rFonts w:cs="Times New Roman"/>
          <w:szCs w:val="28"/>
        </w:rPr>
        <w:t>нең датасы: 01.01.2003)</w:t>
      </w:r>
      <w:proofErr w:type="gramEnd"/>
    </w:p>
    <w:p w:rsidR="0049548F" w:rsidRPr="0045694E" w:rsidRDefault="000861C5">
      <w:pPr>
        <w:ind w:firstLine="567"/>
        <w:rPr>
          <w:rFonts w:cs="Times New Roman"/>
          <w:b/>
          <w:szCs w:val="28"/>
        </w:rPr>
      </w:pPr>
      <w:r>
        <w:rPr>
          <w:rFonts w:cs="Times New Roman"/>
          <w:b/>
          <w:szCs w:val="28"/>
        </w:rPr>
        <w:t>Схеманың максат</w:t>
      </w:r>
      <w:r>
        <w:rPr>
          <w:rFonts w:cs="Times New Roman"/>
          <w:b/>
          <w:szCs w:val="28"/>
          <w:lang w:val="tt-RU"/>
        </w:rPr>
        <w:t>лар</w:t>
      </w:r>
      <w:r>
        <w:rPr>
          <w:rFonts w:cs="Times New Roman"/>
          <w:b/>
          <w:szCs w:val="28"/>
        </w:rPr>
        <w:t>ы</w:t>
      </w:r>
      <w:r w:rsidR="001F1187" w:rsidRPr="0045694E">
        <w:rPr>
          <w:rFonts w:cs="Times New Roman"/>
          <w:b/>
          <w:szCs w:val="28"/>
        </w:rPr>
        <w:t>:</w:t>
      </w:r>
    </w:p>
    <w:p w:rsidR="007945EC" w:rsidRPr="0045694E" w:rsidRDefault="006F65A1" w:rsidP="006F65A1">
      <w:pPr>
        <w:pStyle w:val="ab"/>
        <w:numPr>
          <w:ilvl w:val="0"/>
          <w:numId w:val="20"/>
        </w:numPr>
        <w:rPr>
          <w:rFonts w:cs="Times New Roman"/>
          <w:szCs w:val="28"/>
        </w:rPr>
      </w:pPr>
      <w:r w:rsidRPr="006F65A1">
        <w:rPr>
          <w:rFonts w:cs="Times New Roman"/>
          <w:szCs w:val="28"/>
        </w:rPr>
        <w:t>2030 елга кадә</w:t>
      </w:r>
      <w:proofErr w:type="gramStart"/>
      <w:r w:rsidRPr="006F65A1">
        <w:rPr>
          <w:rFonts w:cs="Times New Roman"/>
          <w:szCs w:val="28"/>
        </w:rPr>
        <w:t>р</w:t>
      </w:r>
      <w:proofErr w:type="gramEnd"/>
      <w:r>
        <w:rPr>
          <w:rFonts w:cs="Times New Roman"/>
          <w:szCs w:val="28"/>
          <w:lang w:val="tt-RU"/>
        </w:rPr>
        <w:t xml:space="preserve"> чорда</w:t>
      </w:r>
      <w:r w:rsidRPr="006F65A1">
        <w:rPr>
          <w:rFonts w:cs="Times New Roman"/>
          <w:szCs w:val="28"/>
        </w:rPr>
        <w:t xml:space="preserve"> булган һәм яңа торак фонды төзелеше өчен үзәкләштерелгән су белән тәэмин итү һәм ташландык суларны агызу си</w:t>
      </w:r>
      <w:r w:rsidRPr="006F65A1">
        <w:rPr>
          <w:rFonts w:cs="Times New Roman"/>
          <w:szCs w:val="28"/>
        </w:rPr>
        <w:t>с</w:t>
      </w:r>
      <w:r w:rsidRPr="006F65A1">
        <w:rPr>
          <w:rFonts w:cs="Times New Roman"/>
          <w:szCs w:val="28"/>
        </w:rPr>
        <w:t>темаларын үстерү;</w:t>
      </w:r>
    </w:p>
    <w:p w:rsidR="007945EC" w:rsidRPr="0045694E" w:rsidRDefault="006F65A1" w:rsidP="006F65A1">
      <w:pPr>
        <w:pStyle w:val="ab"/>
        <w:numPr>
          <w:ilvl w:val="0"/>
          <w:numId w:val="20"/>
        </w:numPr>
        <w:rPr>
          <w:rFonts w:cs="Times New Roman"/>
          <w:szCs w:val="28"/>
        </w:rPr>
      </w:pPr>
      <w:r>
        <w:rPr>
          <w:rFonts w:cs="Times New Roman"/>
          <w:szCs w:val="28"/>
        </w:rPr>
        <w:t>коммуналь продукция</w:t>
      </w:r>
      <w:r w:rsidRPr="006F65A1">
        <w:rPr>
          <w:rFonts w:cs="Times New Roman"/>
          <w:szCs w:val="28"/>
        </w:rPr>
        <w:t xml:space="preserve"> җитештерү күләмнәрен арттыру, аерым алганда, хезмәт</w:t>
      </w:r>
      <w:r>
        <w:rPr>
          <w:rFonts w:cs="Times New Roman"/>
          <w:szCs w:val="28"/>
        </w:rPr>
        <w:t xml:space="preserve"> күрсәтүнең сыйфатын күтәргәндә</w:t>
      </w:r>
      <w:r w:rsidRPr="006F65A1">
        <w:rPr>
          <w:rFonts w:cs="Times New Roman"/>
          <w:szCs w:val="28"/>
        </w:rPr>
        <w:t xml:space="preserve"> су белән тәэмин </w:t>
      </w:r>
      <w:proofErr w:type="gramStart"/>
      <w:r w:rsidRPr="006F65A1">
        <w:rPr>
          <w:rFonts w:cs="Times New Roman"/>
          <w:szCs w:val="28"/>
        </w:rPr>
        <w:t>ит</w:t>
      </w:r>
      <w:proofErr w:type="gramEnd"/>
      <w:r w:rsidRPr="006F65A1">
        <w:rPr>
          <w:rFonts w:cs="Times New Roman"/>
          <w:szCs w:val="28"/>
        </w:rPr>
        <w:t>ү һәм ташла</w:t>
      </w:r>
      <w:r w:rsidRPr="006F65A1">
        <w:rPr>
          <w:rFonts w:cs="Times New Roman"/>
          <w:szCs w:val="28"/>
        </w:rPr>
        <w:t>н</w:t>
      </w:r>
      <w:r w:rsidRPr="006F65A1">
        <w:rPr>
          <w:rFonts w:cs="Times New Roman"/>
          <w:szCs w:val="28"/>
        </w:rPr>
        <w:t>дык суларны агызу буенча хезмәтләр күрсәтү, шулай ук гамәлдәге бәя сәясәтен саклау;</w:t>
      </w:r>
    </w:p>
    <w:p w:rsidR="007945EC" w:rsidRPr="0045694E" w:rsidRDefault="006F65A1" w:rsidP="006F65A1">
      <w:pPr>
        <w:pStyle w:val="ab"/>
        <w:numPr>
          <w:ilvl w:val="0"/>
          <w:numId w:val="20"/>
        </w:numPr>
        <w:rPr>
          <w:rFonts w:cs="Times New Roman"/>
          <w:szCs w:val="28"/>
        </w:rPr>
      </w:pPr>
      <w:r w:rsidRPr="006F65A1">
        <w:rPr>
          <w:rFonts w:cs="Times New Roman"/>
          <w:szCs w:val="28"/>
        </w:rPr>
        <w:t xml:space="preserve">су белән тәэмин </w:t>
      </w:r>
      <w:proofErr w:type="gramStart"/>
      <w:r w:rsidRPr="006F65A1">
        <w:rPr>
          <w:rFonts w:cs="Times New Roman"/>
          <w:szCs w:val="28"/>
        </w:rPr>
        <w:t>ит</w:t>
      </w:r>
      <w:proofErr w:type="gramEnd"/>
      <w:r w:rsidRPr="006F65A1">
        <w:rPr>
          <w:rFonts w:cs="Times New Roman"/>
          <w:szCs w:val="28"/>
        </w:rPr>
        <w:t>ү һәм ташландык суларны агызу системалары эшен я</w:t>
      </w:r>
      <w:r w:rsidRPr="006F65A1">
        <w:rPr>
          <w:rFonts w:cs="Times New Roman"/>
          <w:szCs w:val="28"/>
        </w:rPr>
        <w:t>х</w:t>
      </w:r>
      <w:r w:rsidRPr="006F65A1">
        <w:rPr>
          <w:rFonts w:cs="Times New Roman"/>
          <w:szCs w:val="28"/>
        </w:rPr>
        <w:t>шырту;</w:t>
      </w:r>
    </w:p>
    <w:p w:rsidR="007945EC" w:rsidRPr="0045694E" w:rsidRDefault="006F65A1" w:rsidP="006F65A1">
      <w:pPr>
        <w:pStyle w:val="ab"/>
        <w:numPr>
          <w:ilvl w:val="0"/>
          <w:numId w:val="20"/>
        </w:numPr>
        <w:rPr>
          <w:rFonts w:cs="Times New Roman"/>
          <w:szCs w:val="28"/>
        </w:rPr>
      </w:pPr>
      <w:r>
        <w:rPr>
          <w:rFonts w:cs="Times New Roman"/>
          <w:szCs w:val="28"/>
        </w:rPr>
        <w:t>эчә торган суның сыйфатын яхшырту</w:t>
      </w:r>
      <w:r w:rsidRPr="006F65A1">
        <w:rPr>
          <w:rFonts w:cs="Times New Roman"/>
          <w:szCs w:val="28"/>
        </w:rPr>
        <w:t>;</w:t>
      </w:r>
    </w:p>
    <w:p w:rsidR="007945EC" w:rsidRPr="0045694E" w:rsidRDefault="006F65A1" w:rsidP="006F65A1">
      <w:pPr>
        <w:pStyle w:val="ab"/>
        <w:numPr>
          <w:ilvl w:val="0"/>
          <w:numId w:val="20"/>
        </w:numPr>
        <w:rPr>
          <w:rFonts w:cs="Times New Roman"/>
          <w:szCs w:val="28"/>
        </w:rPr>
      </w:pPr>
      <w:r w:rsidRPr="006F65A1">
        <w:rPr>
          <w:rFonts w:cs="Times New Roman"/>
          <w:szCs w:val="28"/>
        </w:rPr>
        <w:lastRenderedPageBreak/>
        <w:t xml:space="preserve">су бүлүне ышанычлы тәэмин </w:t>
      </w:r>
      <w:proofErr w:type="gramStart"/>
      <w:r w:rsidRPr="006F65A1">
        <w:rPr>
          <w:rFonts w:cs="Times New Roman"/>
          <w:szCs w:val="28"/>
        </w:rPr>
        <w:t>ит</w:t>
      </w:r>
      <w:proofErr w:type="gramEnd"/>
      <w:r w:rsidRPr="006F65A1">
        <w:rPr>
          <w:rFonts w:cs="Times New Roman"/>
          <w:szCs w:val="28"/>
        </w:rPr>
        <w:t>ү, шулай ук экологик куркынычсызлык нормалары нигезендә агынты суларны гарантияле рәвештә чистарту һәм әйләнә-тирәлеккә зыянлы йогынтыны минимумга җиткерү.</w:t>
      </w:r>
      <w:r w:rsidR="008B46CC" w:rsidRPr="0045694E">
        <w:rPr>
          <w:rFonts w:cs="Times New Roman"/>
          <w:szCs w:val="28"/>
        </w:rPr>
        <w:t xml:space="preserve"> </w:t>
      </w:r>
    </w:p>
    <w:p w:rsidR="0049548F" w:rsidRPr="0045694E" w:rsidRDefault="000916DC" w:rsidP="00B34D6E">
      <w:pPr>
        <w:ind w:firstLine="708"/>
        <w:rPr>
          <w:rFonts w:cs="Times New Roman"/>
          <w:b/>
          <w:szCs w:val="28"/>
        </w:rPr>
      </w:pPr>
      <w:r w:rsidRPr="000916DC">
        <w:rPr>
          <w:rFonts w:cs="Times New Roman"/>
          <w:b/>
          <w:szCs w:val="28"/>
        </w:rPr>
        <w:t>Схема чараларын гамәлгә ашыру</w:t>
      </w:r>
      <w:r>
        <w:rPr>
          <w:rFonts w:cs="Times New Roman"/>
          <w:b/>
          <w:szCs w:val="28"/>
          <w:lang w:val="tt-RU"/>
        </w:rPr>
        <w:t>ның</w:t>
      </w:r>
      <w:r w:rsidRPr="000916DC">
        <w:rPr>
          <w:rFonts w:cs="Times New Roman"/>
          <w:b/>
          <w:szCs w:val="28"/>
        </w:rPr>
        <w:t xml:space="preserve"> сроклары һәм этаплары:</w:t>
      </w:r>
    </w:p>
    <w:p w:rsidR="00B34D6E" w:rsidRPr="0045694E" w:rsidRDefault="000916DC" w:rsidP="00B34D6E">
      <w:pPr>
        <w:ind w:firstLine="708"/>
        <w:rPr>
          <w:b/>
        </w:rPr>
      </w:pPr>
      <w:r w:rsidRPr="000916DC">
        <w:rPr>
          <w:b/>
        </w:rPr>
        <w:t>2019-2023 елның беренче этабына:</w:t>
      </w:r>
    </w:p>
    <w:p w:rsidR="00B34D6E" w:rsidRPr="0045694E" w:rsidRDefault="00B34D6E" w:rsidP="00B34D6E">
      <w:r w:rsidRPr="0045694E">
        <w:t xml:space="preserve">- </w:t>
      </w:r>
      <w:r w:rsidR="006F65A1" w:rsidRPr="006F65A1">
        <w:t>Кызыл Армия урамындагы суүткәргечне алыштыру</w:t>
      </w:r>
      <w:r w:rsidR="006F65A1">
        <w:t xml:space="preserve"> (Ломоносов урамыннан алып Горький урамына </w:t>
      </w:r>
      <w:proofErr w:type="gramStart"/>
      <w:r w:rsidR="006F65A1">
        <w:t>кадәр</w:t>
      </w:r>
      <w:proofErr w:type="gramEnd"/>
      <w:r w:rsidRPr="0045694E">
        <w:t>) ПНД d=110 мм L=580 м.</w:t>
      </w:r>
    </w:p>
    <w:p w:rsidR="00B34D6E" w:rsidRPr="0045694E" w:rsidRDefault="00B34D6E" w:rsidP="00B34D6E">
      <w:r w:rsidRPr="0045694E">
        <w:t xml:space="preserve">- </w:t>
      </w:r>
      <w:r w:rsidR="00CC4CC2" w:rsidRPr="00CC4CC2">
        <w:t xml:space="preserve">Титов, 9-Мичурин урамнары буенча суүткәргечне алыштыру </w:t>
      </w:r>
      <w:proofErr w:type="gramStart"/>
      <w:r w:rsidR="00CC4CC2">
        <w:t xml:space="preserve">( </w:t>
      </w:r>
      <w:proofErr w:type="gramEnd"/>
      <w:r w:rsidR="00CC4CC2">
        <w:t>Шоссе урамына кадәр</w:t>
      </w:r>
      <w:r w:rsidRPr="0045694E">
        <w:t>), ПНД 63 мм L=345 м.</w:t>
      </w:r>
    </w:p>
    <w:p w:rsidR="00B34D6E" w:rsidRPr="0045694E" w:rsidRDefault="00B34D6E" w:rsidP="00B34D6E">
      <w:r w:rsidRPr="0045694E">
        <w:t xml:space="preserve">- </w:t>
      </w:r>
      <w:r w:rsidR="00CC4CC2" w:rsidRPr="00CC4CC2">
        <w:t>Пионер урамын</w:t>
      </w:r>
      <w:r w:rsidR="00CC4CC2">
        <w:t>да</w:t>
      </w:r>
      <w:r w:rsidR="00CC4CC2" w:rsidRPr="00CC4CC2">
        <w:t xml:space="preserve"> суүткәргечне алыштыру</w:t>
      </w:r>
      <w:r w:rsidR="00CC4CC2">
        <w:t xml:space="preserve"> (</w:t>
      </w:r>
      <w:r w:rsidRPr="0045694E">
        <w:t>16</w:t>
      </w:r>
      <w:r w:rsidR="00CC4CC2">
        <w:rPr>
          <w:lang w:val="tt-RU"/>
        </w:rPr>
        <w:t xml:space="preserve"> йорттан</w:t>
      </w:r>
      <w:r w:rsidR="00CC4CC2">
        <w:t xml:space="preserve"> </w:t>
      </w:r>
      <w:r w:rsidRPr="0045694E">
        <w:t>30</w:t>
      </w:r>
      <w:r w:rsidR="00CC4CC2">
        <w:rPr>
          <w:lang w:val="tt-RU"/>
        </w:rPr>
        <w:t xml:space="preserve"> йортка </w:t>
      </w:r>
      <w:proofErr w:type="gramStart"/>
      <w:r w:rsidR="00CC4CC2">
        <w:rPr>
          <w:lang w:val="tt-RU"/>
        </w:rPr>
        <w:t>кадәр</w:t>
      </w:r>
      <w:proofErr w:type="gramEnd"/>
      <w:r w:rsidRPr="0045694E">
        <w:t>) ПНД63 мм, L=185 м.</w:t>
      </w:r>
    </w:p>
    <w:p w:rsidR="00B34D6E" w:rsidRPr="0045694E" w:rsidRDefault="00B34D6E" w:rsidP="00B34D6E">
      <w:r w:rsidRPr="0045694E">
        <w:t xml:space="preserve">- </w:t>
      </w:r>
      <w:r w:rsidR="00CC4CC2" w:rsidRPr="00CC4CC2">
        <w:t xml:space="preserve">Су җыю колонкаларын алыштыру </w:t>
      </w:r>
      <w:r w:rsidRPr="0045694E">
        <w:t>Замена водоразборных колонок;</w:t>
      </w:r>
    </w:p>
    <w:p w:rsidR="00B34D6E" w:rsidRPr="0045694E" w:rsidRDefault="00B34D6E" w:rsidP="00B34D6E">
      <w:r w:rsidRPr="0045694E">
        <w:t xml:space="preserve">- </w:t>
      </w:r>
      <w:r w:rsidR="00CC4CC2" w:rsidRPr="00CC4CC2">
        <w:t>Суүткәргеч коеларны капиталь ремонтлау</w:t>
      </w:r>
      <w:r w:rsidRPr="0045694E">
        <w:t>;</w:t>
      </w:r>
    </w:p>
    <w:p w:rsidR="00B34D6E" w:rsidRPr="0045694E" w:rsidRDefault="00B34D6E" w:rsidP="00B34D6E">
      <w:r w:rsidRPr="0045694E">
        <w:t xml:space="preserve">- </w:t>
      </w:r>
      <w:r w:rsidR="00CC4CC2" w:rsidRPr="00CC4CC2">
        <w:t>Исә</w:t>
      </w:r>
      <w:proofErr w:type="gramStart"/>
      <w:r w:rsidR="00CC4CC2" w:rsidRPr="00CC4CC2">
        <w:t>пл</w:t>
      </w:r>
      <w:proofErr w:type="gramEnd"/>
      <w:r w:rsidR="00CC4CC2" w:rsidRPr="00CC4CC2">
        <w:t>әү узелларын алыштыру</w:t>
      </w:r>
      <w:r w:rsidRPr="0045694E">
        <w:t>;</w:t>
      </w:r>
    </w:p>
    <w:p w:rsidR="00B34D6E" w:rsidRPr="0045694E" w:rsidRDefault="00B34D6E" w:rsidP="00B34D6E">
      <w:r w:rsidRPr="0045694E">
        <w:t xml:space="preserve">- </w:t>
      </w:r>
      <w:r w:rsidR="00CC4CC2" w:rsidRPr="00CC4CC2">
        <w:t>Янгын гидрантларын алыштыру</w:t>
      </w:r>
      <w:r w:rsidRPr="0045694E">
        <w:t>;</w:t>
      </w:r>
    </w:p>
    <w:p w:rsidR="00B34D6E" w:rsidRPr="0045694E" w:rsidRDefault="00B34D6E" w:rsidP="00B34D6E">
      <w:r w:rsidRPr="0045694E">
        <w:t xml:space="preserve">- </w:t>
      </w:r>
      <w:r w:rsidR="00CC4CC2" w:rsidRPr="00CC4CC2">
        <w:t>Задвижкаларны алыштыру</w:t>
      </w:r>
      <w:r w:rsidRPr="0045694E">
        <w:t>;</w:t>
      </w:r>
    </w:p>
    <w:p w:rsidR="00B34D6E" w:rsidRPr="0045694E" w:rsidRDefault="00B34D6E" w:rsidP="00B34D6E">
      <w:r w:rsidRPr="0045694E">
        <w:t>-</w:t>
      </w:r>
      <w:r w:rsidR="00CC4CC2" w:rsidRPr="00CC4CC2">
        <w:t>Артезиан скважиналарын капиталь ремонтлау</w:t>
      </w:r>
      <w:r w:rsidRPr="0045694E">
        <w:t>;</w:t>
      </w:r>
    </w:p>
    <w:p w:rsidR="00B34D6E" w:rsidRDefault="00B34D6E" w:rsidP="00B34D6E">
      <w:r w:rsidRPr="0045694E">
        <w:t>-</w:t>
      </w:r>
      <w:r w:rsidR="00CC4CC2" w:rsidRPr="00CC4CC2">
        <w:t xml:space="preserve"> Электр двигательләре насосларын алыштыру</w:t>
      </w:r>
      <w:r w:rsidRPr="0045694E">
        <w:t>;</w:t>
      </w:r>
    </w:p>
    <w:p w:rsidR="00CA22DF" w:rsidRPr="00CC4CC2" w:rsidRDefault="00CC4CC2" w:rsidP="00CC4CC2">
      <w:pPr>
        <w:rPr>
          <w:rFonts w:cs="Times New Roman"/>
          <w:szCs w:val="28"/>
        </w:rPr>
      </w:pPr>
      <w:r>
        <w:rPr>
          <w:rFonts w:cs="Times New Roman"/>
          <w:szCs w:val="28"/>
          <w:lang w:val="tt-RU"/>
        </w:rPr>
        <w:t xml:space="preserve">- </w:t>
      </w:r>
      <w:r>
        <w:rPr>
          <w:rFonts w:cs="Times New Roman"/>
          <w:szCs w:val="28"/>
        </w:rPr>
        <w:t>Ленин урамы</w:t>
      </w:r>
      <w:r w:rsidRPr="00CC4CC2">
        <w:rPr>
          <w:rFonts w:cs="Times New Roman"/>
          <w:szCs w:val="28"/>
        </w:rPr>
        <w:t>, 28 йорт ишегалды канализациясен алыштыру</w:t>
      </w:r>
      <w:r>
        <w:rPr>
          <w:rFonts w:cs="Times New Roman"/>
          <w:szCs w:val="28"/>
          <w:lang w:val="tt-RU"/>
        </w:rPr>
        <w:t xml:space="preserve"> (</w:t>
      </w:r>
      <w:r w:rsidR="00CA22DF" w:rsidRPr="00CC4CC2">
        <w:rPr>
          <w:rFonts w:cs="Times New Roman"/>
          <w:szCs w:val="28"/>
        </w:rPr>
        <w:t>ПНД d225 мм, L=60м);</w:t>
      </w:r>
    </w:p>
    <w:p w:rsidR="00CA22DF" w:rsidRPr="006166EE" w:rsidRDefault="006166EE" w:rsidP="006166EE">
      <w:pPr>
        <w:rPr>
          <w:rFonts w:cs="Times New Roman"/>
          <w:szCs w:val="28"/>
        </w:rPr>
      </w:pPr>
      <w:r>
        <w:rPr>
          <w:rFonts w:cs="Times New Roman"/>
          <w:szCs w:val="28"/>
          <w:lang w:val="tt-RU"/>
        </w:rPr>
        <w:t xml:space="preserve">- </w:t>
      </w:r>
      <w:r>
        <w:rPr>
          <w:rFonts w:cs="Times New Roman"/>
          <w:szCs w:val="28"/>
        </w:rPr>
        <w:t>Б</w:t>
      </w:r>
      <w:r w:rsidRPr="006166EE">
        <w:rPr>
          <w:rFonts w:cs="Times New Roman"/>
          <w:szCs w:val="28"/>
        </w:rPr>
        <w:t>асым канализациясен алыштыру</w:t>
      </w:r>
      <w:r w:rsidR="00CA22DF" w:rsidRPr="006166EE">
        <w:rPr>
          <w:rFonts w:cs="Times New Roman"/>
          <w:szCs w:val="28"/>
        </w:rPr>
        <w:t xml:space="preserve">  КНС</w:t>
      </w:r>
      <w:r>
        <w:rPr>
          <w:rFonts w:cs="Times New Roman"/>
          <w:szCs w:val="28"/>
          <w:lang w:val="tt-RU"/>
        </w:rPr>
        <w:t>тан</w:t>
      </w:r>
      <w:r>
        <w:rPr>
          <w:rFonts w:cs="Times New Roman"/>
          <w:szCs w:val="28"/>
        </w:rPr>
        <w:t xml:space="preserve"> БЧК</w:t>
      </w:r>
      <w:r>
        <w:rPr>
          <w:rFonts w:cs="Times New Roman"/>
          <w:szCs w:val="28"/>
          <w:lang w:val="tt-RU"/>
        </w:rPr>
        <w:t>ка кадәр</w:t>
      </w:r>
      <w:r w:rsidR="00CA22DF" w:rsidRPr="006166EE">
        <w:rPr>
          <w:rFonts w:cs="Times New Roman"/>
          <w:szCs w:val="28"/>
        </w:rPr>
        <w:t>, ПНД 315, L=50 м;</w:t>
      </w:r>
    </w:p>
    <w:p w:rsidR="00CA22DF" w:rsidRPr="006166EE" w:rsidRDefault="006166EE" w:rsidP="006166EE">
      <w:pPr>
        <w:rPr>
          <w:rFonts w:cs="Times New Roman"/>
          <w:szCs w:val="28"/>
        </w:rPr>
      </w:pPr>
      <w:r>
        <w:rPr>
          <w:rFonts w:cs="Times New Roman"/>
          <w:szCs w:val="28"/>
          <w:lang w:val="tt-RU"/>
        </w:rPr>
        <w:t xml:space="preserve">- </w:t>
      </w:r>
      <w:r w:rsidRPr="006166EE">
        <w:rPr>
          <w:rFonts w:cs="Times New Roman"/>
          <w:szCs w:val="28"/>
          <w:lang w:val="tt-RU"/>
        </w:rPr>
        <w:t>Канализация коеларын капиталь ремонтлау</w:t>
      </w:r>
      <w:r>
        <w:rPr>
          <w:rFonts w:cs="Times New Roman"/>
          <w:szCs w:val="28"/>
        </w:rPr>
        <w:t>, 22 данә</w:t>
      </w:r>
      <w:r w:rsidR="00CA22DF" w:rsidRPr="006166EE">
        <w:rPr>
          <w:rFonts w:cs="Times New Roman"/>
          <w:szCs w:val="28"/>
        </w:rPr>
        <w:t>;</w:t>
      </w:r>
    </w:p>
    <w:p w:rsidR="00CA22DF" w:rsidRPr="006166EE" w:rsidRDefault="006166EE" w:rsidP="006166EE">
      <w:pPr>
        <w:rPr>
          <w:rFonts w:cs="Times New Roman"/>
          <w:szCs w:val="28"/>
        </w:rPr>
      </w:pPr>
      <w:r>
        <w:rPr>
          <w:rFonts w:cs="Times New Roman"/>
          <w:szCs w:val="28"/>
          <w:lang w:val="tt-RU"/>
        </w:rPr>
        <w:t xml:space="preserve">- </w:t>
      </w:r>
      <w:r>
        <w:rPr>
          <w:rFonts w:cs="Times New Roman"/>
          <w:szCs w:val="28"/>
        </w:rPr>
        <w:t>Ләм</w:t>
      </w:r>
      <w:r w:rsidRPr="006166EE">
        <w:rPr>
          <w:rFonts w:cs="Times New Roman"/>
          <w:szCs w:val="28"/>
        </w:rPr>
        <w:t>үткәргечне капиталь ремонтлау</w:t>
      </w:r>
      <w:r w:rsidR="00CA22DF" w:rsidRPr="006166EE">
        <w:rPr>
          <w:rFonts w:cs="Times New Roman"/>
          <w:szCs w:val="28"/>
        </w:rPr>
        <w:t>, 18 м;</w:t>
      </w:r>
    </w:p>
    <w:p w:rsidR="00CA22DF" w:rsidRPr="006166EE" w:rsidRDefault="006166EE" w:rsidP="006166EE">
      <w:pPr>
        <w:rPr>
          <w:rFonts w:cs="Times New Roman"/>
          <w:szCs w:val="28"/>
        </w:rPr>
      </w:pPr>
      <w:r>
        <w:rPr>
          <w:rFonts w:cs="Times New Roman"/>
          <w:szCs w:val="28"/>
          <w:lang w:val="tt-RU"/>
        </w:rPr>
        <w:t xml:space="preserve">- </w:t>
      </w:r>
      <w:r w:rsidRPr="006166EE">
        <w:rPr>
          <w:rFonts w:cs="Times New Roman"/>
          <w:szCs w:val="28"/>
        </w:rPr>
        <w:t>Ләм мәйданчыкларында дренаж системасын алыштыру</w:t>
      </w:r>
      <w:r w:rsidR="00CA22DF" w:rsidRPr="006166EE">
        <w:rPr>
          <w:rFonts w:cs="Times New Roman"/>
          <w:szCs w:val="28"/>
        </w:rPr>
        <w:t>, 6 м</w:t>
      </w:r>
    </w:p>
    <w:p w:rsidR="00CA22DF" w:rsidRPr="006166EE" w:rsidRDefault="006166EE" w:rsidP="006166EE">
      <w:pPr>
        <w:rPr>
          <w:rFonts w:cs="Times New Roman"/>
          <w:szCs w:val="28"/>
        </w:rPr>
      </w:pPr>
      <w:r>
        <w:rPr>
          <w:rFonts w:cs="Times New Roman"/>
          <w:szCs w:val="28"/>
          <w:lang w:val="tt-RU"/>
        </w:rPr>
        <w:t xml:space="preserve">- </w:t>
      </w:r>
      <w:r w:rsidRPr="006166EE">
        <w:rPr>
          <w:rFonts w:cs="Times New Roman"/>
          <w:szCs w:val="28"/>
        </w:rPr>
        <w:t>БЧК</w:t>
      </w:r>
      <w:r>
        <w:rPr>
          <w:rFonts w:cs="Times New Roman"/>
          <w:szCs w:val="28"/>
          <w:lang w:val="tt-RU"/>
        </w:rPr>
        <w:t>, КНС</w:t>
      </w:r>
      <w:r>
        <w:rPr>
          <w:rFonts w:cs="Times New Roman"/>
          <w:szCs w:val="28"/>
        </w:rPr>
        <w:t xml:space="preserve"> җиһазларын капиталь ремонтлау;</w:t>
      </w:r>
    </w:p>
    <w:p w:rsidR="00CA22DF" w:rsidRPr="00CA22DF" w:rsidRDefault="00CA22DF" w:rsidP="00CA22DF">
      <w:pPr>
        <w:pStyle w:val="ab"/>
        <w:numPr>
          <w:ilvl w:val="0"/>
          <w:numId w:val="36"/>
        </w:numPr>
        <w:ind w:left="142" w:hanging="142"/>
        <w:rPr>
          <w:rFonts w:cs="Times New Roman"/>
          <w:szCs w:val="28"/>
        </w:rPr>
      </w:pPr>
      <w:r w:rsidRPr="00CA22DF">
        <w:rPr>
          <w:rFonts w:cs="Times New Roman"/>
          <w:szCs w:val="28"/>
        </w:rPr>
        <w:t>З</w:t>
      </w:r>
      <w:r w:rsidR="006166EE">
        <w:rPr>
          <w:rFonts w:cs="Times New Roman"/>
          <w:szCs w:val="28"/>
        </w:rPr>
        <w:t>адвижкаларны алыштыру</w:t>
      </w:r>
      <w:r w:rsidRPr="00CA22DF">
        <w:rPr>
          <w:rFonts w:cs="Times New Roman"/>
          <w:szCs w:val="28"/>
          <w:lang w:val="en-US"/>
        </w:rPr>
        <w:t>;</w:t>
      </w:r>
    </w:p>
    <w:p w:rsidR="00CA22DF" w:rsidRPr="006166EE" w:rsidRDefault="006166EE" w:rsidP="006166EE">
      <w:pPr>
        <w:rPr>
          <w:rFonts w:cs="Times New Roman"/>
          <w:szCs w:val="28"/>
        </w:rPr>
      </w:pPr>
      <w:r>
        <w:rPr>
          <w:rFonts w:cs="Times New Roman"/>
          <w:szCs w:val="28"/>
          <w:lang w:val="tt-RU"/>
        </w:rPr>
        <w:t>-</w:t>
      </w:r>
      <w:r w:rsidRPr="006166EE">
        <w:rPr>
          <w:rFonts w:cs="Times New Roman"/>
          <w:szCs w:val="28"/>
        </w:rPr>
        <w:t>Тузган су бүлү челтәрләрен реконструкцияләү</w:t>
      </w:r>
      <w:r w:rsidR="00CA22DF" w:rsidRPr="006166EE">
        <w:rPr>
          <w:rFonts w:cs="Times New Roman"/>
          <w:szCs w:val="28"/>
        </w:rPr>
        <w:t xml:space="preserve"> (11 км)</w:t>
      </w:r>
    </w:p>
    <w:p w:rsidR="006862B6" w:rsidRPr="0045694E" w:rsidRDefault="006862B6" w:rsidP="00B34D6E">
      <w:pPr>
        <w:ind w:firstLine="708"/>
        <w:rPr>
          <w:b/>
        </w:rPr>
      </w:pPr>
    </w:p>
    <w:p w:rsidR="00B34D6E" w:rsidRPr="0045694E" w:rsidRDefault="000916DC" w:rsidP="00B34D6E">
      <w:pPr>
        <w:ind w:firstLine="708"/>
        <w:rPr>
          <w:b/>
        </w:rPr>
      </w:pPr>
      <w:r w:rsidRPr="000916DC">
        <w:rPr>
          <w:b/>
        </w:rPr>
        <w:t>2024-2030 елның икенче этабына:</w:t>
      </w:r>
    </w:p>
    <w:p w:rsidR="00B34D6E" w:rsidRPr="0045694E" w:rsidRDefault="00B34D6E" w:rsidP="00B34D6E">
      <w:r w:rsidRPr="0045694E">
        <w:t xml:space="preserve">- </w:t>
      </w:r>
      <w:r w:rsidR="006166EE" w:rsidRPr="006166EE">
        <w:t xml:space="preserve">Суүткәргеч участокларын реконструкцияләү </w:t>
      </w:r>
      <w:r w:rsidRPr="0045694E">
        <w:t>(31,25 км);</w:t>
      </w:r>
    </w:p>
    <w:p w:rsidR="00B34D6E" w:rsidRPr="0045694E" w:rsidRDefault="006C4D30" w:rsidP="00B34D6E">
      <w:r>
        <w:rPr>
          <w:lang w:val="tt-RU"/>
        </w:rPr>
        <w:t xml:space="preserve">- </w:t>
      </w:r>
      <w:r w:rsidRPr="006C4D30">
        <w:t>Яңа суүткәргеч челтәрләр төзү</w:t>
      </w:r>
      <w:r w:rsidR="00B34D6E" w:rsidRPr="0045694E">
        <w:t>;</w:t>
      </w:r>
    </w:p>
    <w:p w:rsidR="00B34D6E" w:rsidRPr="0045694E" w:rsidRDefault="00B34D6E" w:rsidP="00B34D6E">
      <w:r w:rsidRPr="0045694E">
        <w:t>-</w:t>
      </w:r>
      <w:r w:rsidR="006C4D30" w:rsidRPr="006C4D30">
        <w:t xml:space="preserve"> </w:t>
      </w:r>
      <w:r w:rsidR="006C4D30">
        <w:t>Чистарту корылмалары төзү</w:t>
      </w:r>
      <w:r w:rsidRPr="0045694E">
        <w:t>;</w:t>
      </w:r>
    </w:p>
    <w:p w:rsidR="00B34D6E" w:rsidRPr="0045694E" w:rsidRDefault="00B34D6E" w:rsidP="00B34D6E">
      <w:r w:rsidRPr="0045694E">
        <w:t>-</w:t>
      </w:r>
      <w:r w:rsidR="006C4D30" w:rsidRPr="006C4D30">
        <w:t xml:space="preserve"> Тузган су бүлү челтәрләрен реконструкцияләү</w:t>
      </w:r>
      <w:r w:rsidRPr="0045694E">
        <w:t xml:space="preserve"> (26,5 км);</w:t>
      </w:r>
    </w:p>
    <w:p w:rsidR="00B34D6E" w:rsidRPr="0045694E" w:rsidRDefault="00B34D6E" w:rsidP="00B34D6E"/>
    <w:p w:rsidR="00B34D6E" w:rsidRPr="0045694E" w:rsidRDefault="000916DC" w:rsidP="00B34D6E">
      <w:pPr>
        <w:ind w:firstLine="708"/>
        <w:rPr>
          <w:b/>
        </w:rPr>
      </w:pPr>
      <w:r w:rsidRPr="000916DC">
        <w:rPr>
          <w:b/>
        </w:rPr>
        <w:t xml:space="preserve">Схема чараларын гамәлгә ашырудан </w:t>
      </w:r>
      <w:proofErr w:type="gramStart"/>
      <w:r w:rsidRPr="000916DC">
        <w:rPr>
          <w:b/>
        </w:rPr>
        <w:t>к</w:t>
      </w:r>
      <w:proofErr w:type="gramEnd"/>
      <w:r w:rsidRPr="000916DC">
        <w:rPr>
          <w:b/>
        </w:rPr>
        <w:t>өтелә:</w:t>
      </w:r>
    </w:p>
    <w:p w:rsidR="00B34D6E" w:rsidRPr="0045694E" w:rsidRDefault="00B34D6E" w:rsidP="00B34D6E">
      <w:r w:rsidRPr="0045694E">
        <w:t>-</w:t>
      </w:r>
      <w:r w:rsidR="006C4D30" w:rsidRPr="006C4D30">
        <w:t xml:space="preserve"> Коммуналь хезмәтлә</w:t>
      </w:r>
      <w:proofErr w:type="gramStart"/>
      <w:r w:rsidR="006C4D30" w:rsidRPr="006C4D30">
        <w:t>р</w:t>
      </w:r>
      <w:proofErr w:type="gramEnd"/>
      <w:r w:rsidR="006C4D30" w:rsidRPr="006C4D30">
        <w:t xml:space="preserve"> күрсәтүнең сыйфатын күтәрү</w:t>
      </w:r>
      <w:r w:rsidRPr="0045694E">
        <w:t>.</w:t>
      </w:r>
    </w:p>
    <w:p w:rsidR="00B34D6E" w:rsidRPr="0045694E" w:rsidRDefault="00B34D6E" w:rsidP="00B34D6E">
      <w:r w:rsidRPr="0045694E">
        <w:t>-</w:t>
      </w:r>
      <w:r w:rsidR="006C4D30" w:rsidRPr="006C4D30">
        <w:t xml:space="preserve"> </w:t>
      </w:r>
      <w:proofErr w:type="gramStart"/>
      <w:r w:rsidR="006C4D30" w:rsidRPr="006C4D30">
        <w:t>Иске</w:t>
      </w:r>
      <w:proofErr w:type="gramEnd"/>
      <w:r w:rsidR="006C4D30" w:rsidRPr="006C4D30">
        <w:t xml:space="preserve"> җиһазларны һәм челтәрләрне реконструкцияләү һәм алыштыру</w:t>
      </w:r>
      <w:r w:rsidRPr="0045694E">
        <w:t>.</w:t>
      </w:r>
    </w:p>
    <w:p w:rsidR="00B34D6E" w:rsidRPr="0045694E" w:rsidRDefault="00B34D6E" w:rsidP="00B34D6E">
      <w:r w:rsidRPr="0045694E">
        <w:t>-</w:t>
      </w:r>
      <w:r w:rsidR="006C4D30" w:rsidRPr="006C4D30">
        <w:t xml:space="preserve"> Су белән тәэмин </w:t>
      </w:r>
      <w:proofErr w:type="gramStart"/>
      <w:r w:rsidR="006C4D30" w:rsidRPr="006C4D30">
        <w:t>ит</w:t>
      </w:r>
      <w:proofErr w:type="gramEnd"/>
      <w:r w:rsidR="006C4D30" w:rsidRPr="006C4D30">
        <w:t>ү һәм ташландык суларны агызу системалары егәрлеген ар</w:t>
      </w:r>
      <w:r w:rsidR="006C4D30" w:rsidRPr="006C4D30">
        <w:t>т</w:t>
      </w:r>
      <w:r w:rsidR="006C4D30" w:rsidRPr="006C4D30">
        <w:t>тыру</w:t>
      </w:r>
      <w:r w:rsidRPr="0045694E">
        <w:t>.</w:t>
      </w:r>
    </w:p>
    <w:p w:rsidR="00B34D6E" w:rsidRPr="0045694E" w:rsidRDefault="00B34D6E" w:rsidP="00B34D6E">
      <w:r w:rsidRPr="0045694E">
        <w:lastRenderedPageBreak/>
        <w:t>-</w:t>
      </w:r>
      <w:r w:rsidR="006C4D30" w:rsidRPr="006C4D30">
        <w:t xml:space="preserve"> </w:t>
      </w:r>
      <w:proofErr w:type="gramStart"/>
      <w:r w:rsidR="006C4D30" w:rsidRPr="006C4D30">
        <w:t>З</w:t>
      </w:r>
      <w:proofErr w:type="gramEnd"/>
      <w:r w:rsidR="006C4D30" w:rsidRPr="006C4D30">
        <w:t>әй шәһәренең экологик хәлен яхшырту</w:t>
      </w:r>
      <w:r w:rsidRPr="0045694E">
        <w:t>.</w:t>
      </w:r>
    </w:p>
    <w:p w:rsidR="005236C0" w:rsidRPr="0045694E" w:rsidRDefault="005236C0">
      <w:pPr>
        <w:spacing w:after="200"/>
        <w:jc w:val="left"/>
        <w:rPr>
          <w:rFonts w:eastAsiaTheme="majorEastAsia" w:cstheme="majorBidi"/>
          <w:b/>
          <w:bCs/>
          <w:szCs w:val="28"/>
        </w:rPr>
      </w:pPr>
      <w:r w:rsidRPr="0045694E">
        <w:br w:type="page"/>
      </w:r>
    </w:p>
    <w:p w:rsidR="007C05BF" w:rsidRPr="0045694E" w:rsidRDefault="00AE41F3" w:rsidP="00A57A03">
      <w:pPr>
        <w:pStyle w:val="1"/>
        <w:spacing w:before="200" w:after="240"/>
        <w:ind w:firstLine="567"/>
        <w:jc w:val="left"/>
        <w:rPr>
          <w:rFonts w:ascii="Times New Roman" w:hAnsi="Times New Roman"/>
          <w:color w:val="auto"/>
        </w:rPr>
      </w:pPr>
      <w:bookmarkStart w:id="1" w:name="_Toc19477343"/>
      <w:r>
        <w:rPr>
          <w:rFonts w:ascii="Times New Roman" w:hAnsi="Times New Roman"/>
          <w:color w:val="auto"/>
          <w:lang w:val="tt-RU"/>
        </w:rPr>
        <w:lastRenderedPageBreak/>
        <w:t xml:space="preserve">Бүлек </w:t>
      </w:r>
      <w:r w:rsidR="001F1187" w:rsidRPr="0045694E">
        <w:rPr>
          <w:rFonts w:ascii="Times New Roman" w:hAnsi="Times New Roman"/>
          <w:color w:val="auto"/>
        </w:rPr>
        <w:t>1. К</w:t>
      </w:r>
      <w:bookmarkEnd w:id="1"/>
      <w:r>
        <w:rPr>
          <w:rFonts w:ascii="Times New Roman" w:hAnsi="Times New Roman"/>
          <w:color w:val="auto"/>
        </w:rPr>
        <w:t>ыскача тасвирлама</w:t>
      </w:r>
      <w:r w:rsidR="00E9773E" w:rsidRPr="0045694E">
        <w:rPr>
          <w:rFonts w:ascii="Times New Roman" w:hAnsi="Times New Roman"/>
          <w:color w:val="auto"/>
        </w:rPr>
        <w:t xml:space="preserve"> </w:t>
      </w:r>
    </w:p>
    <w:p w:rsidR="00AE41F3" w:rsidRDefault="0076294A" w:rsidP="00AE41F3">
      <w:pPr>
        <w:spacing w:line="360" w:lineRule="auto"/>
        <w:ind w:firstLine="567"/>
        <w:rPr>
          <w:lang w:val="tt-RU"/>
        </w:rPr>
      </w:pPr>
      <w:proofErr w:type="gramStart"/>
      <w:r w:rsidRPr="0076294A">
        <w:t>З</w:t>
      </w:r>
      <w:proofErr w:type="gramEnd"/>
      <w:r w:rsidRPr="0076294A">
        <w:t>әй шәһәре Дала Зәе</w:t>
      </w:r>
      <w:r>
        <w:t xml:space="preserve"> һәм Урман Зәй елгалары кушылган урында</w:t>
      </w:r>
      <w:r w:rsidRPr="0076294A">
        <w:t xml:space="preserve">, </w:t>
      </w:r>
      <w:r>
        <w:t>Әгерҗе</w:t>
      </w:r>
      <w:r w:rsidRPr="0076294A">
        <w:t xml:space="preserve"> </w:t>
      </w:r>
      <w:r>
        <w:t>–</w:t>
      </w:r>
      <w:r w:rsidRPr="0076294A">
        <w:t xml:space="preserve"> Акбаш</w:t>
      </w:r>
      <w:r>
        <w:rPr>
          <w:lang w:val="tt-RU"/>
        </w:rPr>
        <w:t xml:space="preserve"> тимер юл линисенең</w:t>
      </w:r>
      <w:r w:rsidRPr="0076294A">
        <w:t xml:space="preserve"> </w:t>
      </w:r>
      <w:r w:rsidRPr="0076294A">
        <w:rPr>
          <w:lang w:val="tt-RU"/>
        </w:rPr>
        <w:t>шул ук исемдәге станция</w:t>
      </w:r>
      <w:r>
        <w:rPr>
          <w:lang w:val="tt-RU"/>
        </w:rPr>
        <w:t>се</w:t>
      </w:r>
      <w:r w:rsidRPr="0076294A">
        <w:rPr>
          <w:lang w:val="tt-RU"/>
        </w:rPr>
        <w:t xml:space="preserve"> янәшәсендә</w:t>
      </w:r>
      <w:r>
        <w:rPr>
          <w:lang w:val="tt-RU"/>
        </w:rPr>
        <w:t xml:space="preserve"> урнашкан.</w:t>
      </w:r>
      <w:r w:rsidRPr="0076294A">
        <w:t xml:space="preserve"> </w:t>
      </w:r>
      <w:r w:rsidRPr="0076294A">
        <w:rPr>
          <w:lang w:val="tt-RU"/>
        </w:rPr>
        <w:t>Зәй районы үзәге</w:t>
      </w:r>
      <w:r w:rsidR="00AE41F3">
        <w:rPr>
          <w:lang w:val="tt-RU"/>
        </w:rPr>
        <w:t xml:space="preserve"> -</w:t>
      </w:r>
      <w:r w:rsidRPr="0076294A">
        <w:rPr>
          <w:lang w:val="tt-RU"/>
        </w:rPr>
        <w:t xml:space="preserve"> 1933-1963 ел</w:t>
      </w:r>
      <w:r>
        <w:rPr>
          <w:lang w:val="tt-RU"/>
        </w:rPr>
        <w:t>лар</w:t>
      </w:r>
      <w:r w:rsidRPr="0076294A">
        <w:rPr>
          <w:lang w:val="tt-RU"/>
        </w:rPr>
        <w:t>да һәм 1972 елдан.</w:t>
      </w:r>
      <w:r w:rsidRPr="0076294A">
        <w:t xml:space="preserve"> Казанга кадә</w:t>
      </w:r>
      <w:proofErr w:type="gramStart"/>
      <w:r w:rsidRPr="0076294A">
        <w:t>р</w:t>
      </w:r>
      <w:proofErr w:type="gramEnd"/>
      <w:r w:rsidRPr="0076294A">
        <w:t xml:space="preserve"> ераклык - 287 км</w:t>
      </w:r>
      <w:r>
        <w:rPr>
          <w:lang w:val="tt-RU"/>
        </w:rPr>
        <w:t>.</w:t>
      </w:r>
      <w:r w:rsidRPr="0076294A">
        <w:t xml:space="preserve"> </w:t>
      </w:r>
      <w:proofErr w:type="gramStart"/>
      <w:r w:rsidRPr="0076294A">
        <w:t>З</w:t>
      </w:r>
      <w:proofErr w:type="gramEnd"/>
      <w:r w:rsidRPr="0076294A">
        <w:t xml:space="preserve">әй шәһәре аша </w:t>
      </w:r>
      <w:r>
        <w:rPr>
          <w:lang w:val="tt-RU"/>
        </w:rPr>
        <w:t xml:space="preserve"> төбәк әһәмиятендәге </w:t>
      </w:r>
      <w:r w:rsidRPr="0076294A">
        <w:t>Яр Чал</w:t>
      </w:r>
      <w:r>
        <w:t>лы - Әлмәт</w:t>
      </w:r>
      <w:r w:rsidRPr="0076294A">
        <w:t xml:space="preserve"> автомобиль юлы уза</w:t>
      </w:r>
      <w:r>
        <w:rPr>
          <w:lang w:val="tt-RU"/>
        </w:rPr>
        <w:t>.</w:t>
      </w:r>
      <w:r w:rsidRPr="0076294A">
        <w:t xml:space="preserve"> </w:t>
      </w:r>
      <w:proofErr w:type="gramStart"/>
      <w:r w:rsidRPr="0076294A">
        <w:t>Ш</w:t>
      </w:r>
      <w:proofErr w:type="gramEnd"/>
      <w:r w:rsidRPr="0076294A">
        <w:t>әһәргә 1652-1656 ел</w:t>
      </w:r>
      <w:r>
        <w:rPr>
          <w:lang w:val="tt-RU"/>
        </w:rPr>
        <w:t>лар</w:t>
      </w:r>
      <w:r w:rsidRPr="0076294A">
        <w:t>да Кама аръягы чик буе кирмәне буларак нигез с</w:t>
      </w:r>
      <w:r w:rsidRPr="0076294A">
        <w:t>а</w:t>
      </w:r>
      <w:r w:rsidRPr="0076294A">
        <w:t>лынган.</w:t>
      </w:r>
      <w:r w:rsidR="00A95473" w:rsidRPr="00A95473">
        <w:t xml:space="preserve"> 1708 елда Казан губе</w:t>
      </w:r>
      <w:r w:rsidR="00A95473" w:rsidRPr="00A95473">
        <w:t>р</w:t>
      </w:r>
      <w:r w:rsidR="00A95473" w:rsidRPr="00A95473">
        <w:t>насы шәһәр яны</w:t>
      </w:r>
      <w:r w:rsidR="00A95473">
        <w:rPr>
          <w:lang w:val="tt-RU"/>
        </w:rPr>
        <w:t xml:space="preserve"> бистәсе</w:t>
      </w:r>
      <w:r w:rsidR="00A95473" w:rsidRPr="00A95473">
        <w:t xml:space="preserve"> статусын ала </w:t>
      </w:r>
      <w:r w:rsidR="00A95473">
        <w:t>(1744 елдан - Оренбург, 1865 елдан - Уфа</w:t>
      </w:r>
      <w:r w:rsidR="00A95473" w:rsidRPr="00A95473">
        <w:t>)</w:t>
      </w:r>
      <w:r w:rsidR="00A95473">
        <w:rPr>
          <w:lang w:val="tt-RU"/>
        </w:rPr>
        <w:t>.</w:t>
      </w:r>
      <w:r w:rsidR="00A95473" w:rsidRPr="00A95473">
        <w:t xml:space="preserve"> </w:t>
      </w:r>
      <w:r w:rsidR="00A95473" w:rsidRPr="00A95473">
        <w:rPr>
          <w:lang w:val="tt-RU"/>
        </w:rPr>
        <w:t>1920 елда Татарстан АССР составына керә</w:t>
      </w:r>
      <w:r w:rsidR="00A95473">
        <w:rPr>
          <w:lang w:val="tt-RU"/>
        </w:rPr>
        <w:t>.</w:t>
      </w:r>
      <w:r w:rsidRPr="0076294A">
        <w:t xml:space="preserve"> </w:t>
      </w:r>
      <w:r w:rsidR="00A95473" w:rsidRPr="00A95473">
        <w:t xml:space="preserve">Заманча Зәй шәһәре Зәй </w:t>
      </w:r>
      <w:r w:rsidR="00A95473">
        <w:rPr>
          <w:lang w:val="tt-RU"/>
        </w:rPr>
        <w:t xml:space="preserve">эшчеләр </w:t>
      </w:r>
      <w:r w:rsidR="00A95473" w:rsidRPr="00A95473">
        <w:t>бистәсе (1957 елдан башлап) һәм Яңа Зәй бистәсе</w:t>
      </w:r>
      <w:r w:rsidR="00A95473">
        <w:rPr>
          <w:lang w:val="tt-RU"/>
        </w:rPr>
        <w:t xml:space="preserve"> (1962 елдан башлап)</w:t>
      </w:r>
      <w:r w:rsidR="00A95473" w:rsidRPr="00A95473">
        <w:t xml:space="preserve"> кушылу нәтиҗәсендә барлы</w:t>
      </w:r>
      <w:r w:rsidR="00A95473" w:rsidRPr="00A95473">
        <w:t>к</w:t>
      </w:r>
      <w:r w:rsidR="00A95473" w:rsidRPr="00A95473">
        <w:t>ка килгән.</w:t>
      </w:r>
      <w:r w:rsidR="00A95473">
        <w:rPr>
          <w:lang w:val="tt-RU"/>
        </w:rPr>
        <w:t xml:space="preserve"> </w:t>
      </w:r>
      <w:proofErr w:type="gramStart"/>
      <w:r w:rsidR="00A95473">
        <w:rPr>
          <w:lang w:val="tt-RU"/>
        </w:rPr>
        <w:t>Ш</w:t>
      </w:r>
      <w:proofErr w:type="gramEnd"/>
      <w:r w:rsidR="00A95473">
        <w:rPr>
          <w:lang w:val="tt-RU"/>
        </w:rPr>
        <w:t>әһәрнең мәйданы 2005 елның 1 гыйнварына</w:t>
      </w:r>
      <w:r w:rsidR="00A95473" w:rsidRPr="00A95473">
        <w:rPr>
          <w:lang w:val="tt-RU"/>
        </w:rPr>
        <w:t xml:space="preserve"> 5838 га тәшкил иткән.</w:t>
      </w:r>
      <w:r w:rsidR="00AE41F3" w:rsidRPr="00AE41F3">
        <w:rPr>
          <w:lang w:val="tt-RU"/>
        </w:rPr>
        <w:t xml:space="preserve"> </w:t>
      </w:r>
      <w:r w:rsidR="00AE41F3">
        <w:rPr>
          <w:lang w:val="tt-RU"/>
        </w:rPr>
        <w:t>Зәй районы 1935 елның 10 февралендә төзелгән, 1963 елның 1 февралендә район бетерелә, ул</w:t>
      </w:r>
      <w:r w:rsidR="00AE41F3" w:rsidRPr="00AE41F3">
        <w:rPr>
          <w:lang w:val="tt-RU"/>
        </w:rPr>
        <w:t xml:space="preserve"> Әлмәт районы со</w:t>
      </w:r>
      <w:r w:rsidR="00AE41F3">
        <w:rPr>
          <w:lang w:val="tt-RU"/>
        </w:rPr>
        <w:t>ставына кертелә, 1972 елның 1 февраленнән кабат</w:t>
      </w:r>
      <w:r w:rsidR="00AE41F3" w:rsidRPr="00AE41F3">
        <w:rPr>
          <w:lang w:val="tt-RU"/>
        </w:rPr>
        <w:t xml:space="preserve"> торгызылган</w:t>
      </w:r>
      <w:r w:rsidR="00AE41F3">
        <w:rPr>
          <w:lang w:val="tt-RU"/>
        </w:rPr>
        <w:t>. Районның мәйданы - 1849,0 кв.км.</w:t>
      </w:r>
      <w:r w:rsidR="00A95473">
        <w:rPr>
          <w:lang w:val="tt-RU"/>
        </w:rPr>
        <w:t xml:space="preserve"> </w:t>
      </w:r>
    </w:p>
    <w:p w:rsidR="005B722B" w:rsidRPr="00AE41F3" w:rsidRDefault="00AE41F3" w:rsidP="00AE41F3">
      <w:pPr>
        <w:spacing w:line="360" w:lineRule="auto"/>
        <w:ind w:firstLine="567"/>
        <w:rPr>
          <w:rStyle w:val="afc"/>
          <w:rFonts w:eastAsiaTheme="majorEastAsia" w:cs="Times New Roman"/>
          <w:bCs w:val="0"/>
          <w:i w:val="0"/>
          <w:color w:val="auto"/>
          <w:szCs w:val="28"/>
          <w:lang w:val="tt-RU"/>
        </w:rPr>
      </w:pPr>
      <w:r w:rsidRPr="00AE41F3">
        <w:rPr>
          <w:lang w:val="tt-RU"/>
        </w:rPr>
        <w:t>2018 елга Зәй шәһәренең даими халкы 39,938 мең кеше тәшкил иткән</w:t>
      </w:r>
      <w:r>
        <w:rPr>
          <w:lang w:val="tt-RU"/>
        </w:rPr>
        <w:t>.</w:t>
      </w:r>
      <w:r w:rsidRPr="00AE41F3">
        <w:rPr>
          <w:lang w:val="tt-RU"/>
        </w:rPr>
        <w:t xml:space="preserve"> </w:t>
      </w:r>
    </w:p>
    <w:p w:rsidR="001F1187" w:rsidRPr="00F10D6C" w:rsidRDefault="00AE41F3" w:rsidP="007C0CFE">
      <w:pPr>
        <w:pStyle w:val="1"/>
        <w:spacing w:before="200" w:after="240"/>
        <w:ind w:firstLine="567"/>
        <w:jc w:val="left"/>
        <w:rPr>
          <w:rStyle w:val="afc"/>
          <w:rFonts w:ascii="Times New Roman" w:hAnsi="Times New Roman" w:cs="Times New Roman"/>
          <w:b/>
          <w:i w:val="0"/>
          <w:color w:val="auto"/>
          <w:lang w:val="tt-RU"/>
        </w:rPr>
      </w:pPr>
      <w:bookmarkStart w:id="2" w:name="_Toc19477344"/>
      <w:r w:rsidRPr="00F10D6C">
        <w:rPr>
          <w:rStyle w:val="afc"/>
          <w:rFonts w:ascii="Times New Roman" w:hAnsi="Times New Roman" w:cs="Times New Roman"/>
          <w:b/>
          <w:i w:val="0"/>
          <w:color w:val="auto"/>
          <w:lang w:val="tt-RU"/>
        </w:rPr>
        <w:t>Бүлек</w:t>
      </w:r>
      <w:r w:rsidR="00DF435E" w:rsidRPr="00F10D6C">
        <w:rPr>
          <w:rStyle w:val="afc"/>
          <w:rFonts w:ascii="Times New Roman" w:hAnsi="Times New Roman" w:cs="Times New Roman"/>
          <w:b/>
          <w:i w:val="0"/>
          <w:color w:val="auto"/>
          <w:lang w:val="tt-RU"/>
        </w:rPr>
        <w:t xml:space="preserve"> 2. </w:t>
      </w:r>
      <w:r w:rsidR="00B55AC8" w:rsidRPr="00F10D6C">
        <w:rPr>
          <w:rStyle w:val="afc"/>
          <w:rFonts w:ascii="Times New Roman" w:hAnsi="Times New Roman" w:cs="Times New Roman"/>
          <w:b/>
          <w:i w:val="0"/>
          <w:color w:val="auto"/>
          <w:lang w:val="tt-RU"/>
        </w:rPr>
        <w:t>ЗӘЙ ШӘҺӘРЕН  СУ БЕЛӘН ТӘЭМИН ИТҮ СХЕМАСЫ</w:t>
      </w:r>
      <w:bookmarkEnd w:id="2"/>
    </w:p>
    <w:p w:rsidR="001F1187" w:rsidRPr="00DC1C9E" w:rsidRDefault="00DF435E" w:rsidP="004A57F0">
      <w:pPr>
        <w:pStyle w:val="2"/>
        <w:spacing w:after="240"/>
        <w:ind w:firstLine="567"/>
        <w:rPr>
          <w:rFonts w:ascii="Times New Roman" w:hAnsi="Times New Roman"/>
          <w:color w:val="auto"/>
          <w:sz w:val="28"/>
          <w:szCs w:val="28"/>
          <w:lang w:val="tt-RU"/>
        </w:rPr>
      </w:pPr>
      <w:bookmarkStart w:id="3" w:name="_Toc19477345"/>
      <w:r w:rsidRPr="00DC1C9E">
        <w:rPr>
          <w:rFonts w:ascii="Times New Roman" w:hAnsi="Times New Roman"/>
          <w:bCs w:val="0"/>
          <w:color w:val="auto"/>
          <w:sz w:val="28"/>
          <w:szCs w:val="28"/>
          <w:lang w:val="tt-RU"/>
        </w:rPr>
        <w:t>2.1.</w:t>
      </w:r>
      <w:r w:rsidRPr="00DC1C9E">
        <w:rPr>
          <w:rFonts w:ascii="Times New Roman" w:hAnsi="Times New Roman"/>
          <w:color w:val="auto"/>
          <w:sz w:val="28"/>
          <w:szCs w:val="28"/>
          <w:lang w:val="tt-RU"/>
        </w:rPr>
        <w:t xml:space="preserve"> </w:t>
      </w:r>
      <w:r w:rsidR="00B55AC8" w:rsidRPr="00DC1C9E">
        <w:rPr>
          <w:rFonts w:ascii="Times New Roman" w:hAnsi="Times New Roman"/>
          <w:color w:val="auto"/>
          <w:sz w:val="28"/>
          <w:szCs w:val="28"/>
          <w:lang w:val="tt-RU"/>
        </w:rPr>
        <w:t xml:space="preserve">ЗӘЙ ШӘҺӘРЕН СУ БЕЛӘН ТӘЭМИН ИТҮНЕҢ </w:t>
      </w:r>
      <w:r w:rsidR="00B55AC8">
        <w:rPr>
          <w:rFonts w:ascii="Times New Roman" w:hAnsi="Times New Roman"/>
          <w:color w:val="auto"/>
          <w:sz w:val="28"/>
          <w:szCs w:val="28"/>
          <w:lang w:val="tt-RU"/>
        </w:rPr>
        <w:t>ҮЗӘКЛӘШТЕРЕЛГӘН</w:t>
      </w:r>
      <w:r w:rsidR="00B55AC8" w:rsidRPr="00DC1C9E">
        <w:rPr>
          <w:rFonts w:ascii="Times New Roman" w:hAnsi="Times New Roman"/>
          <w:color w:val="auto"/>
          <w:sz w:val="28"/>
          <w:szCs w:val="28"/>
          <w:lang w:val="tt-RU"/>
        </w:rPr>
        <w:t xml:space="preserve"> СИСТЕМАЛАРЫНЫҢ ТЕХНИК-ИКЪТИСАДИ </w:t>
      </w:r>
      <w:r w:rsidR="00B55AC8">
        <w:rPr>
          <w:rFonts w:ascii="Times New Roman" w:hAnsi="Times New Roman"/>
          <w:color w:val="auto"/>
          <w:sz w:val="28"/>
          <w:szCs w:val="28"/>
          <w:lang w:val="tt-RU"/>
        </w:rPr>
        <w:t>ХӘЛЕ</w:t>
      </w:r>
      <w:r w:rsidR="00B55AC8" w:rsidRPr="00DC1C9E">
        <w:rPr>
          <w:rFonts w:ascii="Times New Roman" w:hAnsi="Times New Roman"/>
          <w:color w:val="auto"/>
          <w:sz w:val="28"/>
          <w:szCs w:val="28"/>
          <w:lang w:val="tt-RU"/>
        </w:rPr>
        <w:t xml:space="preserve"> </w:t>
      </w:r>
      <w:bookmarkEnd w:id="3"/>
    </w:p>
    <w:p w:rsidR="001F1187" w:rsidRPr="00DC1C9E" w:rsidRDefault="007F06D1" w:rsidP="004A57F0">
      <w:pPr>
        <w:pStyle w:val="3"/>
        <w:spacing w:after="240"/>
        <w:ind w:firstLine="567"/>
        <w:rPr>
          <w:rFonts w:ascii="Times New Roman" w:hAnsi="Times New Roman"/>
          <w:color w:val="auto"/>
          <w:szCs w:val="28"/>
          <w:lang w:val="tt-RU"/>
        </w:rPr>
      </w:pPr>
      <w:bookmarkStart w:id="4" w:name="_Toc19477346"/>
      <w:r w:rsidRPr="00DC1C9E">
        <w:rPr>
          <w:rFonts w:ascii="Times New Roman" w:hAnsi="Times New Roman"/>
          <w:color w:val="auto"/>
          <w:szCs w:val="28"/>
          <w:lang w:val="tt-RU"/>
        </w:rPr>
        <w:t>2.</w:t>
      </w:r>
      <w:r w:rsidR="001F1187" w:rsidRPr="00DC1C9E">
        <w:rPr>
          <w:rFonts w:ascii="Times New Roman" w:hAnsi="Times New Roman"/>
          <w:color w:val="auto"/>
          <w:szCs w:val="28"/>
          <w:lang w:val="tt-RU"/>
        </w:rPr>
        <w:t>1.1.</w:t>
      </w:r>
      <w:r w:rsidR="00B55AC8" w:rsidRPr="00DC1C9E">
        <w:rPr>
          <w:lang w:val="tt-RU"/>
        </w:rPr>
        <w:t xml:space="preserve"> </w:t>
      </w:r>
      <w:r w:rsidR="00B55AC8" w:rsidRPr="00DC1C9E">
        <w:rPr>
          <w:rFonts w:ascii="Times New Roman" w:hAnsi="Times New Roman"/>
          <w:color w:val="auto"/>
          <w:szCs w:val="28"/>
          <w:lang w:val="tt-RU"/>
        </w:rPr>
        <w:t>Зәй шәһәрендә су белән тәэмин итү системасы һәм структурасы тасвирламасы һәм Зәй шәһәре территориясен эксплуатация зоналарына бүлү</w:t>
      </w:r>
      <w:r w:rsidR="001F1187" w:rsidRPr="00DC1C9E">
        <w:rPr>
          <w:rFonts w:ascii="Times New Roman" w:hAnsi="Times New Roman"/>
          <w:color w:val="auto"/>
          <w:szCs w:val="28"/>
          <w:lang w:val="tt-RU"/>
        </w:rPr>
        <w:t xml:space="preserve"> </w:t>
      </w:r>
      <w:bookmarkEnd w:id="4"/>
    </w:p>
    <w:p w:rsidR="001F1187" w:rsidRPr="00CD0DA4" w:rsidRDefault="00B55AC8" w:rsidP="004A57F0">
      <w:pPr>
        <w:ind w:firstLine="567"/>
        <w:rPr>
          <w:szCs w:val="28"/>
          <w:lang w:val="tt-RU"/>
        </w:rPr>
      </w:pPr>
      <w:r w:rsidRPr="00CD0DA4">
        <w:rPr>
          <w:szCs w:val="28"/>
          <w:lang w:val="tt-RU"/>
        </w:rPr>
        <w:t>Су белән тәэмин итү системасы дип тәүлекнең теләсә кайсы вакытында кирәкле күләмдә һәм таләп ителә торган сыйфат белән барлык кулланучыларны су белән тәэмин итүче корылмалар һәм җайланмалар комплексын атыйлар</w:t>
      </w:r>
      <w:r w:rsidR="001F1187" w:rsidRPr="00CD0DA4">
        <w:rPr>
          <w:szCs w:val="28"/>
          <w:lang w:val="tt-RU"/>
        </w:rPr>
        <w:t xml:space="preserve">. </w:t>
      </w:r>
    </w:p>
    <w:p w:rsidR="00B55AC8" w:rsidRPr="00CD0DA4" w:rsidRDefault="00B55AC8" w:rsidP="00B55AC8">
      <w:pPr>
        <w:ind w:firstLine="567"/>
        <w:rPr>
          <w:szCs w:val="28"/>
          <w:lang w:val="tt-RU"/>
        </w:rPr>
      </w:pPr>
      <w:r w:rsidRPr="00CD0DA4">
        <w:rPr>
          <w:szCs w:val="28"/>
          <w:lang w:val="tt-RU"/>
        </w:rPr>
        <w:t>Су белән тәэмин итү системасының бурычлары түбәндәгеләр:</w:t>
      </w:r>
    </w:p>
    <w:p w:rsidR="00B55AC8" w:rsidRPr="00CD0DA4" w:rsidRDefault="0030123D" w:rsidP="00B55AC8">
      <w:pPr>
        <w:ind w:firstLine="567"/>
        <w:rPr>
          <w:szCs w:val="28"/>
          <w:lang w:val="tt-RU"/>
        </w:rPr>
      </w:pPr>
      <w:r w:rsidRPr="00CD0DA4">
        <w:rPr>
          <w:szCs w:val="28"/>
          <w:lang w:val="tt-RU"/>
        </w:rPr>
        <w:t>с</w:t>
      </w:r>
      <w:r w:rsidR="00B55AC8" w:rsidRPr="00CD0DA4">
        <w:rPr>
          <w:szCs w:val="28"/>
          <w:lang w:val="tt-RU"/>
        </w:rPr>
        <w:t>у</w:t>
      </w:r>
      <w:r>
        <w:rPr>
          <w:szCs w:val="28"/>
          <w:lang w:val="tt-RU"/>
        </w:rPr>
        <w:t>ны табу,</w:t>
      </w:r>
      <w:r w:rsidR="00B55AC8" w:rsidRPr="00CD0DA4">
        <w:rPr>
          <w:szCs w:val="28"/>
          <w:lang w:val="tt-RU"/>
        </w:rPr>
        <w:t xml:space="preserve"> чыгару; </w:t>
      </w:r>
    </w:p>
    <w:p w:rsidR="00B55AC8" w:rsidRPr="00CD0DA4" w:rsidRDefault="0030123D" w:rsidP="00B55AC8">
      <w:pPr>
        <w:ind w:firstLine="567"/>
        <w:rPr>
          <w:szCs w:val="28"/>
          <w:lang w:val="tt-RU"/>
        </w:rPr>
      </w:pPr>
      <w:r>
        <w:rPr>
          <w:szCs w:val="28"/>
          <w:lang w:val="tt-RU"/>
        </w:rPr>
        <w:t xml:space="preserve">кирәк булганда аны </w:t>
      </w:r>
      <w:r w:rsidR="00B55AC8" w:rsidRPr="00CD0DA4">
        <w:rPr>
          <w:szCs w:val="28"/>
          <w:lang w:val="tt-RU"/>
        </w:rPr>
        <w:t>эшкәртү</w:t>
      </w:r>
      <w:r w:rsidRPr="00CD0DA4">
        <w:rPr>
          <w:szCs w:val="28"/>
          <w:lang w:val="tt-RU"/>
        </w:rPr>
        <w:t xml:space="preserve"> һәм чистарту урыннарына бирү</w:t>
      </w:r>
      <w:r w:rsidR="00B55AC8" w:rsidRPr="00CD0DA4">
        <w:rPr>
          <w:szCs w:val="28"/>
          <w:lang w:val="tt-RU"/>
        </w:rPr>
        <w:t xml:space="preserve">; </w:t>
      </w:r>
    </w:p>
    <w:p w:rsidR="00B55AC8" w:rsidRPr="00CD0DA4" w:rsidRDefault="00B55AC8" w:rsidP="00B55AC8">
      <w:pPr>
        <w:ind w:firstLine="567"/>
        <w:rPr>
          <w:szCs w:val="28"/>
          <w:lang w:val="tt-RU"/>
        </w:rPr>
      </w:pPr>
      <w:r w:rsidRPr="00CD0DA4">
        <w:rPr>
          <w:szCs w:val="28"/>
          <w:lang w:val="tt-RU"/>
        </w:rPr>
        <w:t>махсус резервуарларда су</w:t>
      </w:r>
      <w:r w:rsidR="0030123D">
        <w:rPr>
          <w:szCs w:val="28"/>
          <w:lang w:val="tt-RU"/>
        </w:rPr>
        <w:t>ны</w:t>
      </w:r>
      <w:r w:rsidRPr="00CD0DA4">
        <w:rPr>
          <w:szCs w:val="28"/>
          <w:lang w:val="tt-RU"/>
        </w:rPr>
        <w:t xml:space="preserve"> саклау; </w:t>
      </w:r>
    </w:p>
    <w:p w:rsidR="0030123D" w:rsidRPr="00CD0DA4" w:rsidRDefault="0030123D" w:rsidP="00B55AC8">
      <w:pPr>
        <w:ind w:firstLine="567"/>
        <w:rPr>
          <w:szCs w:val="28"/>
          <w:lang w:val="tt-RU"/>
        </w:rPr>
      </w:pPr>
      <w:r>
        <w:rPr>
          <w:szCs w:val="28"/>
          <w:lang w:val="tt-RU"/>
        </w:rPr>
        <w:t>с</w:t>
      </w:r>
      <w:r w:rsidRPr="00CD0DA4">
        <w:rPr>
          <w:szCs w:val="28"/>
          <w:lang w:val="tt-RU"/>
        </w:rPr>
        <w:t>у үткәрү челтәре аша</w:t>
      </w:r>
      <w:r w:rsidR="00B55AC8" w:rsidRPr="00CD0DA4">
        <w:rPr>
          <w:szCs w:val="28"/>
          <w:lang w:val="tt-RU"/>
        </w:rPr>
        <w:t xml:space="preserve"> кулланучыларга су бирү.</w:t>
      </w:r>
    </w:p>
    <w:p w:rsidR="001F1187" w:rsidRPr="00CD0DA4" w:rsidRDefault="0030123D" w:rsidP="00B55AC8">
      <w:pPr>
        <w:ind w:firstLine="567"/>
        <w:rPr>
          <w:szCs w:val="28"/>
          <w:lang w:val="tt-RU"/>
        </w:rPr>
      </w:pPr>
      <w:r w:rsidRPr="00CD0DA4">
        <w:rPr>
          <w:szCs w:val="28"/>
          <w:lang w:val="tt-RU"/>
        </w:rPr>
        <w:t>Зәй шәһәрен су белән тәэмин итү системасын оештыру, шәһәр үсешенең төрле этапларында су чыгымнары, мөмки</w:t>
      </w:r>
      <w:r w:rsidR="00725CF9" w:rsidRPr="00CD0DA4">
        <w:rPr>
          <w:szCs w:val="28"/>
          <w:lang w:val="tt-RU"/>
        </w:rPr>
        <w:t>н булган су чыганаклары, су басымына таләпләр, суның сыйфаты һәм аны бирүнең ышанчлылыгын</w:t>
      </w:r>
      <w:r w:rsidR="00725CF9">
        <w:rPr>
          <w:szCs w:val="28"/>
          <w:lang w:val="tt-RU"/>
        </w:rPr>
        <w:t xml:space="preserve">, территориянең </w:t>
      </w:r>
      <w:r w:rsidR="00725CF9">
        <w:rPr>
          <w:szCs w:val="28"/>
          <w:lang w:val="tt-RU"/>
        </w:rPr>
        <w:lastRenderedPageBreak/>
        <w:t>үзенчәлекләрен</w:t>
      </w:r>
      <w:r w:rsidRPr="00CD0DA4">
        <w:rPr>
          <w:szCs w:val="28"/>
          <w:lang w:val="tt-RU"/>
        </w:rPr>
        <w:t xml:space="preserve"> исәпкә алып, мөмкин булган вариантларны чагыштырып карау нигезендә башкарыла.</w:t>
      </w:r>
      <w:r w:rsidR="00725CF9">
        <w:rPr>
          <w:szCs w:val="28"/>
          <w:lang w:val="tt-RU"/>
        </w:rPr>
        <w:t xml:space="preserve"> </w:t>
      </w:r>
    </w:p>
    <w:p w:rsidR="001F1187" w:rsidRPr="00F10D6C" w:rsidRDefault="004D75DA" w:rsidP="004A57F0">
      <w:pPr>
        <w:ind w:firstLine="567"/>
        <w:rPr>
          <w:szCs w:val="28"/>
          <w:lang w:val="tt-RU"/>
        </w:rPr>
      </w:pPr>
      <w:r w:rsidRPr="00CD0DA4">
        <w:rPr>
          <w:szCs w:val="28"/>
          <w:lang w:val="tt-RU"/>
        </w:rPr>
        <w:t xml:space="preserve">Хуҗалык </w:t>
      </w:r>
      <w:r>
        <w:rPr>
          <w:szCs w:val="28"/>
          <w:lang w:val="tt-RU"/>
        </w:rPr>
        <w:t>ө</w:t>
      </w:r>
      <w:r w:rsidRPr="00CD0DA4">
        <w:rPr>
          <w:szCs w:val="28"/>
          <w:lang w:val="tt-RU"/>
        </w:rPr>
        <w:t>чен, эчә торган сулары белән тәэмин ит</w:t>
      </w:r>
      <w:r w:rsidR="00725CF9" w:rsidRPr="00CD0DA4">
        <w:rPr>
          <w:szCs w:val="28"/>
          <w:lang w:val="tt-RU"/>
        </w:rPr>
        <w:t>ә торган һәм реконстр</w:t>
      </w:r>
      <w:r w:rsidRPr="00CD0DA4">
        <w:rPr>
          <w:szCs w:val="28"/>
          <w:lang w:val="tt-RU"/>
        </w:rPr>
        <w:t>укцияләнә торган су үткәргечләр</w:t>
      </w:r>
      <w:r w:rsidR="00725CF9" w:rsidRPr="00CD0DA4">
        <w:rPr>
          <w:szCs w:val="28"/>
          <w:lang w:val="tt-RU"/>
        </w:rPr>
        <w:t>нең санитар-эпидемиологик ышанычлылыгын тәэмин итү максатларында</w:t>
      </w:r>
      <w:r>
        <w:rPr>
          <w:szCs w:val="28"/>
          <w:lang w:val="tt-RU"/>
        </w:rPr>
        <w:t xml:space="preserve"> </w:t>
      </w:r>
      <w:r w:rsidR="00725CF9" w:rsidRPr="00CD0DA4">
        <w:rPr>
          <w:szCs w:val="28"/>
          <w:lang w:val="tt-RU"/>
        </w:rPr>
        <w:t xml:space="preserve"> </w:t>
      </w:r>
      <w:r>
        <w:rPr>
          <w:szCs w:val="28"/>
          <w:lang w:val="tt-RU"/>
        </w:rPr>
        <w:t xml:space="preserve"> с</w:t>
      </w:r>
      <w:r w:rsidRPr="004D75DA">
        <w:rPr>
          <w:szCs w:val="28"/>
          <w:lang w:val="tt-RU"/>
        </w:rPr>
        <w:t>у җыю корылмалары</w:t>
      </w:r>
      <w:r>
        <w:rPr>
          <w:szCs w:val="28"/>
          <w:lang w:val="tt-RU"/>
        </w:rPr>
        <w:t xml:space="preserve"> урнашкан</w:t>
      </w:r>
      <w:r w:rsidRPr="004D75DA">
        <w:rPr>
          <w:szCs w:val="28"/>
          <w:lang w:val="tt-RU"/>
        </w:rPr>
        <w:t xml:space="preserve"> һәм </w:t>
      </w:r>
      <w:r>
        <w:rPr>
          <w:szCs w:val="28"/>
          <w:lang w:val="tt-RU"/>
        </w:rPr>
        <w:t xml:space="preserve">аларның </w:t>
      </w:r>
      <w:r w:rsidRPr="004D75DA">
        <w:rPr>
          <w:szCs w:val="28"/>
          <w:lang w:val="tt-RU"/>
        </w:rPr>
        <w:t>әйләнә</w:t>
      </w:r>
      <w:r>
        <w:rPr>
          <w:szCs w:val="28"/>
          <w:lang w:val="tt-RU"/>
        </w:rPr>
        <w:t>-тирәсендә</w:t>
      </w:r>
      <w:r w:rsidRPr="004D75DA">
        <w:rPr>
          <w:szCs w:val="28"/>
          <w:lang w:val="tt-RU"/>
        </w:rPr>
        <w:t xml:space="preserve"> </w:t>
      </w:r>
      <w:r w:rsidR="00725CF9" w:rsidRPr="00CD0DA4">
        <w:rPr>
          <w:szCs w:val="28"/>
          <w:lang w:val="tt-RU"/>
        </w:rPr>
        <w:t>санитария сакла</w:t>
      </w:r>
      <w:r w:rsidRPr="00CD0DA4">
        <w:rPr>
          <w:szCs w:val="28"/>
          <w:lang w:val="tt-RU"/>
        </w:rPr>
        <w:t>у зоналары (ССЗ</w:t>
      </w:r>
      <w:r w:rsidR="00725CF9" w:rsidRPr="00CD0DA4">
        <w:rPr>
          <w:szCs w:val="28"/>
          <w:lang w:val="tt-RU"/>
        </w:rPr>
        <w:t>) оештырыла.</w:t>
      </w:r>
      <w:r w:rsidR="00725CF9">
        <w:rPr>
          <w:szCs w:val="28"/>
          <w:lang w:val="tt-RU"/>
        </w:rPr>
        <w:t xml:space="preserve"> </w:t>
      </w:r>
      <w:r w:rsidR="00725CF9" w:rsidRPr="00725CF9">
        <w:rPr>
          <w:szCs w:val="28"/>
          <w:lang w:val="tt-RU"/>
        </w:rPr>
        <w:t>Су белән тәэмин итү чыганагының санитар с</w:t>
      </w:r>
      <w:r>
        <w:rPr>
          <w:szCs w:val="28"/>
          <w:lang w:val="tt-RU"/>
        </w:rPr>
        <w:t>аклау зонасы</w:t>
      </w:r>
      <w:r w:rsidR="00725CF9" w:rsidRPr="00725CF9">
        <w:rPr>
          <w:szCs w:val="28"/>
          <w:lang w:val="tt-RU"/>
        </w:rPr>
        <w:t xml:space="preserve"> өч поястан тора: беренче каты режимлы, икенче һәм өченче чикләү</w:t>
      </w:r>
      <w:r>
        <w:rPr>
          <w:szCs w:val="28"/>
          <w:lang w:val="tt-RU"/>
        </w:rPr>
        <w:t>ле ре</w:t>
      </w:r>
      <w:r w:rsidRPr="004D75DA">
        <w:rPr>
          <w:szCs w:val="28"/>
          <w:lang w:val="tt-RU"/>
        </w:rPr>
        <w:t>ж</w:t>
      </w:r>
      <w:r>
        <w:rPr>
          <w:szCs w:val="28"/>
          <w:lang w:val="tt-RU"/>
        </w:rPr>
        <w:t>имлы</w:t>
      </w:r>
      <w:r w:rsidR="00725CF9" w:rsidRPr="00725CF9">
        <w:rPr>
          <w:szCs w:val="28"/>
          <w:lang w:val="tt-RU"/>
        </w:rPr>
        <w:t>.</w:t>
      </w:r>
      <w:r w:rsidR="00725CF9">
        <w:rPr>
          <w:szCs w:val="28"/>
          <w:lang w:val="tt-RU"/>
        </w:rPr>
        <w:t xml:space="preserve"> </w:t>
      </w:r>
      <w:r w:rsidRPr="004D75DA">
        <w:rPr>
          <w:szCs w:val="28"/>
          <w:lang w:val="tt-RU"/>
        </w:rPr>
        <w:t>Күрсәтелгән зоналар проектлары территорияләрне санитар-топографик тикшерү мәгълүматлары, шулай ук гидрологик, инженер-геологик һәм топографик материаллар нигезендә эшләнгән</w:t>
      </w:r>
      <w:r>
        <w:rPr>
          <w:szCs w:val="28"/>
          <w:lang w:val="tt-RU"/>
        </w:rPr>
        <w:t xml:space="preserve">. </w:t>
      </w:r>
    </w:p>
    <w:p w:rsidR="001F1187" w:rsidRPr="0045694E" w:rsidRDefault="004D75DA" w:rsidP="004A57F0">
      <w:pPr>
        <w:ind w:firstLine="567"/>
        <w:rPr>
          <w:szCs w:val="28"/>
        </w:rPr>
      </w:pPr>
      <w:r w:rsidRPr="00F10D6C">
        <w:rPr>
          <w:szCs w:val="28"/>
          <w:lang w:val="tt-RU"/>
        </w:rPr>
        <w:t xml:space="preserve">Зәй шәһәрен су белән тәэмин итү системасының мөһим элементы булып су үткәрү челтәрләре тора. Су белән тәэмин итү челтәрләренә тәүлек дәвамында таләп ителә торган күләмдә һәм тиешле сыйфатта суны өзлексез бирү </w:t>
      </w:r>
      <w:r w:rsidR="00D47851">
        <w:rPr>
          <w:szCs w:val="28"/>
          <w:lang w:val="tt-RU"/>
        </w:rPr>
        <w:t xml:space="preserve"> югары</w:t>
      </w:r>
      <w:r w:rsidRPr="00F10D6C">
        <w:rPr>
          <w:szCs w:val="28"/>
          <w:lang w:val="tt-RU"/>
        </w:rPr>
        <w:t>та</w:t>
      </w:r>
      <w:r w:rsidR="00D47851" w:rsidRPr="00F10D6C">
        <w:rPr>
          <w:szCs w:val="28"/>
          <w:lang w:val="tt-RU"/>
        </w:rPr>
        <w:t>ләпләре куела</w:t>
      </w:r>
      <w:r w:rsidRPr="00F10D6C">
        <w:rPr>
          <w:szCs w:val="28"/>
          <w:lang w:val="tt-RU"/>
        </w:rPr>
        <w:t>.</w:t>
      </w:r>
      <w:r>
        <w:rPr>
          <w:szCs w:val="28"/>
          <w:lang w:val="tt-RU"/>
        </w:rPr>
        <w:t xml:space="preserve"> </w:t>
      </w:r>
      <w:r w:rsidR="00D47851">
        <w:rPr>
          <w:szCs w:val="28"/>
          <w:lang w:val="tt-RU"/>
        </w:rPr>
        <w:t>Суүткәргеч челтәрләр</w:t>
      </w:r>
      <w:r w:rsidR="00D47851" w:rsidRPr="00D47851">
        <w:rPr>
          <w:szCs w:val="28"/>
          <w:lang w:val="tt-RU"/>
        </w:rPr>
        <w:t xml:space="preserve"> магистраль һәм </w:t>
      </w:r>
      <w:r w:rsidR="00D47851">
        <w:rPr>
          <w:szCs w:val="28"/>
          <w:lang w:val="tt-RU"/>
        </w:rPr>
        <w:t>суны бүлә торганга</w:t>
      </w:r>
      <w:r w:rsidR="00D47851" w:rsidRPr="00D47851">
        <w:rPr>
          <w:szCs w:val="28"/>
          <w:lang w:val="tt-RU"/>
        </w:rPr>
        <w:t xml:space="preserve"> бүленә. Магистраль линияләр нигездә ерак объектларга транзит белән су бирү өчен билгеләнгән. Алар</w:t>
      </w:r>
      <w:r w:rsidR="00D47851">
        <w:rPr>
          <w:szCs w:val="28"/>
          <w:lang w:val="tt-RU"/>
        </w:rPr>
        <w:t xml:space="preserve"> төп су агымнары хәрәкәте юнәлешендә</w:t>
      </w:r>
      <w:r w:rsidR="00D47851" w:rsidRPr="00D47851">
        <w:rPr>
          <w:szCs w:val="28"/>
          <w:lang w:val="tt-RU"/>
        </w:rPr>
        <w:t xml:space="preserve"> баралар.</w:t>
      </w:r>
      <w:r w:rsidR="00F17C50" w:rsidRPr="00F17C50">
        <w:rPr>
          <w:lang w:val="tt-RU"/>
        </w:rPr>
        <w:t xml:space="preserve"> </w:t>
      </w:r>
      <w:r w:rsidR="00F17C50" w:rsidRPr="00F17C50">
        <w:rPr>
          <w:szCs w:val="28"/>
          <w:lang w:val="tt-RU"/>
        </w:rPr>
        <w:t>Магистральләр авария булган очракта</w:t>
      </w:r>
      <w:r w:rsidR="00F17C50">
        <w:rPr>
          <w:szCs w:val="28"/>
          <w:lang w:val="tt-RU"/>
        </w:rPr>
        <w:t xml:space="preserve"> күчерү өчен янәшәдәге тоташтыргычлар </w:t>
      </w:r>
      <w:r w:rsidR="00F17C50" w:rsidRPr="00F17C50">
        <w:rPr>
          <w:szCs w:val="28"/>
          <w:lang w:val="tt-RU"/>
        </w:rPr>
        <w:t xml:space="preserve"> белән тоташтырыла. Тарату челтәрләре суны аерым объектларг</w:t>
      </w:r>
      <w:r w:rsidR="00F17C50">
        <w:rPr>
          <w:szCs w:val="28"/>
          <w:lang w:val="tt-RU"/>
        </w:rPr>
        <w:t>а бирә, аларда транзит агым</w:t>
      </w:r>
      <w:r w:rsidR="00F17C50" w:rsidRPr="00F17C50">
        <w:rPr>
          <w:szCs w:val="28"/>
          <w:lang w:val="tt-RU"/>
        </w:rPr>
        <w:t xml:space="preserve"> бик аз</w:t>
      </w:r>
      <w:r w:rsidR="00F17C50">
        <w:rPr>
          <w:szCs w:val="28"/>
          <w:lang w:val="tt-RU"/>
        </w:rPr>
        <w:t>.</w:t>
      </w:r>
      <w:r w:rsidR="00D47851">
        <w:rPr>
          <w:szCs w:val="28"/>
          <w:lang w:val="tt-RU"/>
        </w:rPr>
        <w:t xml:space="preserve"> </w:t>
      </w:r>
    </w:p>
    <w:p w:rsidR="001F1187" w:rsidRPr="00C769EA" w:rsidRDefault="00F17C50" w:rsidP="004A57F0">
      <w:pPr>
        <w:ind w:firstLine="567"/>
        <w:rPr>
          <w:szCs w:val="28"/>
          <w:lang w:val="tt-RU"/>
        </w:rPr>
      </w:pPr>
      <w:r>
        <w:rPr>
          <w:szCs w:val="28"/>
          <w:lang w:val="tt-RU"/>
        </w:rPr>
        <w:t>З</w:t>
      </w:r>
      <w:r w:rsidRPr="00F17C50">
        <w:rPr>
          <w:szCs w:val="28"/>
        </w:rPr>
        <w:t>әй</w:t>
      </w:r>
      <w:r>
        <w:rPr>
          <w:szCs w:val="28"/>
        </w:rPr>
        <w:t xml:space="preserve"> шәһәре суүткәргеч</w:t>
      </w:r>
      <w:r w:rsidRPr="00F17C50">
        <w:rPr>
          <w:szCs w:val="28"/>
        </w:rPr>
        <w:t xml:space="preserve"> челтәре максатка ярашлы конфигурациягә (трасс</w:t>
      </w:r>
      <w:r w:rsidRPr="00F17C50">
        <w:rPr>
          <w:szCs w:val="28"/>
        </w:rPr>
        <w:t>и</w:t>
      </w:r>
      <w:r w:rsidRPr="00F17C50">
        <w:rPr>
          <w:szCs w:val="28"/>
        </w:rPr>
        <w:t>ровка) ия һәм суны, мөмкин булганча, кыска юл белән, объектларга илтә</w:t>
      </w:r>
      <w:r>
        <w:rPr>
          <w:szCs w:val="28"/>
          <w:lang w:val="tt-RU"/>
        </w:rPr>
        <w:t>.</w:t>
      </w:r>
      <w:r w:rsidRPr="00F17C50">
        <w:rPr>
          <w:szCs w:val="28"/>
        </w:rPr>
        <w:t xml:space="preserve"> </w:t>
      </w:r>
      <w:r>
        <w:rPr>
          <w:szCs w:val="28"/>
        </w:rPr>
        <w:t>Шуңа кү</w:t>
      </w:r>
      <w:proofErr w:type="gramStart"/>
      <w:r>
        <w:rPr>
          <w:szCs w:val="28"/>
        </w:rPr>
        <w:t>р</w:t>
      </w:r>
      <w:proofErr w:type="gramEnd"/>
      <w:r>
        <w:rPr>
          <w:szCs w:val="28"/>
        </w:rPr>
        <w:t>ә ч</w:t>
      </w:r>
      <w:r w:rsidRPr="00F17C50">
        <w:rPr>
          <w:szCs w:val="28"/>
        </w:rPr>
        <w:t>елтәр формасы планда зур әһәмияткә ия, бигрәк тә кулланучыларга</w:t>
      </w:r>
      <w:r w:rsidR="00C769EA">
        <w:rPr>
          <w:szCs w:val="28"/>
          <w:lang w:val="tt-RU"/>
        </w:rPr>
        <w:t xml:space="preserve"> тоткарлыксыз</w:t>
      </w:r>
      <w:r w:rsidRPr="00F17C50">
        <w:rPr>
          <w:szCs w:val="28"/>
        </w:rPr>
        <w:t xml:space="preserve"> су бирү</w:t>
      </w:r>
      <w:r w:rsidR="00C769EA">
        <w:rPr>
          <w:szCs w:val="28"/>
        </w:rPr>
        <w:t>не һәм ышанычлылыкны исәпкә алганда</w:t>
      </w:r>
      <w:r w:rsidRPr="00F17C50">
        <w:rPr>
          <w:szCs w:val="28"/>
        </w:rPr>
        <w:t>.</w:t>
      </w:r>
      <w:r w:rsidR="00C769EA">
        <w:rPr>
          <w:szCs w:val="28"/>
          <w:lang w:val="tt-RU"/>
        </w:rPr>
        <w:t xml:space="preserve"> </w:t>
      </w:r>
      <w:r w:rsidR="00C769EA" w:rsidRPr="00C769EA">
        <w:rPr>
          <w:szCs w:val="28"/>
          <w:lang w:val="tt-RU"/>
        </w:rPr>
        <w:t>Бу мәсьәләләр җирлек рельефын, торак пунктның планлаштыр</w:t>
      </w:r>
      <w:r w:rsidR="00C769EA">
        <w:rPr>
          <w:szCs w:val="28"/>
          <w:lang w:val="tt-RU"/>
        </w:rPr>
        <w:t>ыл</w:t>
      </w:r>
      <w:r w:rsidR="00C769EA" w:rsidRPr="00C769EA">
        <w:rPr>
          <w:szCs w:val="28"/>
          <w:lang w:val="tt-RU"/>
        </w:rPr>
        <w:t>уын</w:t>
      </w:r>
      <w:r w:rsidR="00C769EA">
        <w:rPr>
          <w:szCs w:val="28"/>
          <w:lang w:val="tt-RU"/>
        </w:rPr>
        <w:t>, төп су кулланучыларның урнаш</w:t>
      </w:r>
      <w:r w:rsidR="00C769EA" w:rsidRPr="00C769EA">
        <w:rPr>
          <w:szCs w:val="28"/>
          <w:lang w:val="tt-RU"/>
        </w:rPr>
        <w:t>у</w:t>
      </w:r>
      <w:r w:rsidR="00C769EA">
        <w:rPr>
          <w:szCs w:val="28"/>
          <w:lang w:val="tt-RU"/>
        </w:rPr>
        <w:t>ын</w:t>
      </w:r>
      <w:r w:rsidR="00C769EA" w:rsidRPr="00C769EA">
        <w:rPr>
          <w:szCs w:val="28"/>
          <w:lang w:val="tt-RU"/>
        </w:rPr>
        <w:t xml:space="preserve"> исәпкә алып хәл ителә. </w:t>
      </w:r>
    </w:p>
    <w:p w:rsidR="00265AAE" w:rsidRPr="00F10D6C" w:rsidRDefault="00C769EA" w:rsidP="004A57F0">
      <w:pPr>
        <w:ind w:firstLine="567"/>
        <w:rPr>
          <w:szCs w:val="28"/>
          <w:lang w:val="tt-RU"/>
        </w:rPr>
      </w:pPr>
      <w:r w:rsidRPr="00C769EA">
        <w:rPr>
          <w:lang w:val="tt-RU"/>
        </w:rPr>
        <w:t>Суүткәргеч челтәрләрнең якынча 55%ы тулысынча тузган. Янгын челтәрдә урн</w:t>
      </w:r>
      <w:r>
        <w:rPr>
          <w:lang w:val="tt-RU"/>
        </w:rPr>
        <w:t>аштырылган янгын гидрантлары аша сүндерелә.</w:t>
      </w:r>
      <w:r w:rsidRPr="00C769EA">
        <w:rPr>
          <w:lang w:val="tt-RU"/>
        </w:rPr>
        <w:t xml:space="preserve"> Суүткәргечнең гамәлдәге челтәрләре 50дән 500 мм га кадәр диаметрлы корыч, </w:t>
      </w:r>
      <w:r>
        <w:rPr>
          <w:lang w:val="tt-RU"/>
        </w:rPr>
        <w:t>по</w:t>
      </w:r>
      <w:r w:rsidRPr="00C769EA">
        <w:rPr>
          <w:lang w:val="tt-RU"/>
        </w:rPr>
        <w:t>лиэтилен торбалардан салынган.</w:t>
      </w:r>
      <w:r>
        <w:rPr>
          <w:lang w:val="tt-RU"/>
        </w:rPr>
        <w:t xml:space="preserve"> </w:t>
      </w:r>
    </w:p>
    <w:p w:rsidR="000963E3" w:rsidRPr="00F10D6C" w:rsidRDefault="00C769EA" w:rsidP="000963E3">
      <w:pPr>
        <w:ind w:firstLine="567"/>
        <w:rPr>
          <w:lang w:val="tt-RU"/>
        </w:rPr>
      </w:pPr>
      <w:r w:rsidRPr="00F10D6C">
        <w:rPr>
          <w:szCs w:val="28"/>
          <w:lang w:val="tt-RU"/>
        </w:rPr>
        <w:t>Шәһәрне су белән тәэмин итүнең үзәкләштерелгән системасы, җирле шартларга һәм су белән тәэмин итүнең кабул ителгән схемаларына карап, түбәндәгеләрне тәэмин итә:</w:t>
      </w:r>
      <w:r w:rsidR="000963E3" w:rsidRPr="00F10D6C">
        <w:rPr>
          <w:lang w:val="tt-RU"/>
        </w:rPr>
        <w:t xml:space="preserve"> </w:t>
      </w:r>
    </w:p>
    <w:p w:rsidR="000963E3" w:rsidRPr="00F10D6C" w:rsidRDefault="000963E3" w:rsidP="000963E3">
      <w:pPr>
        <w:ind w:firstLine="567"/>
        <w:rPr>
          <w:szCs w:val="28"/>
          <w:lang w:val="tt-RU"/>
        </w:rPr>
      </w:pPr>
      <w:r>
        <w:rPr>
          <w:lang w:val="tt-RU"/>
        </w:rPr>
        <w:t xml:space="preserve">- </w:t>
      </w:r>
      <w:r w:rsidRPr="00F10D6C">
        <w:rPr>
          <w:szCs w:val="28"/>
          <w:lang w:val="tt-RU"/>
        </w:rPr>
        <w:t>торак һәм җәмәгать биналарында хуҗалык-эчә торган су куллану, коммуналь-көнкүреш предприятиеләре ихтыяҗлары;</w:t>
      </w:r>
    </w:p>
    <w:p w:rsidR="000963E3" w:rsidRPr="00F10D6C" w:rsidRDefault="000963E3" w:rsidP="000963E3">
      <w:pPr>
        <w:ind w:firstLine="567"/>
        <w:rPr>
          <w:szCs w:val="28"/>
          <w:lang w:val="tt-RU"/>
        </w:rPr>
      </w:pPr>
      <w:r w:rsidRPr="00F10D6C">
        <w:rPr>
          <w:szCs w:val="28"/>
          <w:lang w:val="tt-RU"/>
        </w:rPr>
        <w:t>- предприятиеләрдә хуҗалык өчен, эчәргә яраклы су куллану;</w:t>
      </w:r>
    </w:p>
    <w:p w:rsidR="000963E3" w:rsidRPr="00F10D6C" w:rsidRDefault="000963E3" w:rsidP="000963E3">
      <w:pPr>
        <w:ind w:firstLine="567"/>
        <w:rPr>
          <w:szCs w:val="28"/>
          <w:lang w:val="tt-RU"/>
        </w:rPr>
      </w:pPr>
      <w:r w:rsidRPr="00F10D6C">
        <w:rPr>
          <w:szCs w:val="28"/>
          <w:lang w:val="tt-RU"/>
        </w:rPr>
        <w:t>-эчәргә яраклы су таләп ителә торган сәнәгать предприятиеләренең җитештерү ихтыяҗлары</w:t>
      </w:r>
      <w:r>
        <w:rPr>
          <w:szCs w:val="28"/>
          <w:lang w:val="tt-RU"/>
        </w:rPr>
        <w:t xml:space="preserve"> </w:t>
      </w:r>
      <w:r w:rsidRPr="000963E3">
        <w:rPr>
          <w:szCs w:val="28"/>
          <w:lang w:val="tt-RU"/>
        </w:rPr>
        <w:t xml:space="preserve">яисә </w:t>
      </w:r>
      <w:r>
        <w:rPr>
          <w:szCs w:val="28"/>
          <w:lang w:val="tt-RU"/>
        </w:rPr>
        <w:t>аерым суүткәргеч төзү икътисади</w:t>
      </w:r>
      <w:r w:rsidRPr="000963E3">
        <w:rPr>
          <w:szCs w:val="28"/>
          <w:lang w:val="tt-RU"/>
        </w:rPr>
        <w:t xml:space="preserve"> яктан максатка ярашлы булмаган предприятиеләр</w:t>
      </w:r>
      <w:r>
        <w:rPr>
          <w:szCs w:val="28"/>
          <w:lang w:val="tt-RU"/>
        </w:rPr>
        <w:t>;</w:t>
      </w:r>
      <w:r w:rsidRPr="00F10D6C">
        <w:rPr>
          <w:szCs w:val="28"/>
          <w:lang w:val="tt-RU"/>
        </w:rPr>
        <w:t xml:space="preserve"> </w:t>
      </w:r>
    </w:p>
    <w:p w:rsidR="000963E3" w:rsidRPr="00F10D6C" w:rsidRDefault="000963E3" w:rsidP="000963E3">
      <w:pPr>
        <w:ind w:firstLine="567"/>
        <w:rPr>
          <w:szCs w:val="28"/>
          <w:lang w:val="tt-RU"/>
        </w:rPr>
      </w:pPr>
      <w:r w:rsidRPr="00F10D6C">
        <w:rPr>
          <w:szCs w:val="28"/>
          <w:lang w:val="tt-RU"/>
        </w:rPr>
        <w:lastRenderedPageBreak/>
        <w:t>- янгыннарны сүндерү;</w:t>
      </w:r>
    </w:p>
    <w:p w:rsidR="001F1187" w:rsidRPr="00F10D6C" w:rsidRDefault="000963E3" w:rsidP="000963E3">
      <w:pPr>
        <w:ind w:firstLine="567"/>
        <w:rPr>
          <w:szCs w:val="28"/>
          <w:lang w:val="tt-RU"/>
        </w:rPr>
      </w:pPr>
      <w:r w:rsidRPr="00F10D6C">
        <w:rPr>
          <w:szCs w:val="28"/>
          <w:lang w:val="tt-RU"/>
        </w:rPr>
        <w:t>- суүткәргеч һәм канализация челтәрләрен юдыруга  ихтыяҗлар һ.б.</w:t>
      </w:r>
      <w:r w:rsidR="001F1187" w:rsidRPr="00F10D6C">
        <w:rPr>
          <w:szCs w:val="28"/>
          <w:lang w:val="tt-RU"/>
        </w:rPr>
        <w:t xml:space="preserve"> </w:t>
      </w:r>
    </w:p>
    <w:p w:rsidR="007B533B" w:rsidRDefault="000963E3" w:rsidP="004A57F0">
      <w:pPr>
        <w:ind w:firstLine="567"/>
        <w:rPr>
          <w:szCs w:val="28"/>
          <w:lang w:val="tt-RU"/>
        </w:rPr>
      </w:pPr>
      <w:r w:rsidRPr="00F10D6C">
        <w:rPr>
          <w:szCs w:val="28"/>
          <w:lang w:val="tt-RU"/>
        </w:rPr>
        <w:t>Шуңа күрә шәһәрне су белән тәэмин итү системасын оештырганда иң мөһим бурыч - шәһәрнең суга ихтыяҗын, төрле ихтыяҗларга су куллану күләмнәрен исәпләү.</w:t>
      </w:r>
      <w:r>
        <w:rPr>
          <w:szCs w:val="28"/>
          <w:lang w:val="tt-RU"/>
        </w:rPr>
        <w:t xml:space="preserve"> </w:t>
      </w:r>
      <w:r w:rsidR="007B533B" w:rsidRPr="007B533B">
        <w:rPr>
          <w:szCs w:val="28"/>
          <w:lang w:val="tt-RU"/>
        </w:rPr>
        <w:t>Су белән тәэмин итү системалары өчен сулыкларның, суүткәргеч челтәрләрнең, насос станцияләренең һәм җайга сала торган савытларның бергәләп эшләве түбәндәгечә башкарыла</w:t>
      </w:r>
      <w:r w:rsidR="007B533B">
        <w:rPr>
          <w:szCs w:val="28"/>
          <w:lang w:val="tt-RU"/>
        </w:rPr>
        <w:t>:</w:t>
      </w:r>
    </w:p>
    <w:p w:rsidR="001F1187" w:rsidRPr="00865146" w:rsidRDefault="007B533B" w:rsidP="00865146">
      <w:pPr>
        <w:pStyle w:val="ab"/>
        <w:rPr>
          <w:szCs w:val="28"/>
          <w:lang w:val="tt-RU"/>
        </w:rPr>
      </w:pPr>
      <w:r>
        <w:rPr>
          <w:szCs w:val="28"/>
          <w:lang w:val="tt-RU"/>
        </w:rPr>
        <w:t>-</w:t>
      </w:r>
      <w:r w:rsidRPr="007B533B">
        <w:rPr>
          <w:lang w:val="tt-RU"/>
        </w:rPr>
        <w:t xml:space="preserve"> </w:t>
      </w:r>
      <w:r w:rsidRPr="007B533B">
        <w:rPr>
          <w:szCs w:val="28"/>
          <w:lang w:val="tt-RU"/>
        </w:rPr>
        <w:t>тәүлегенә максималь су куллану - максималь, урта һәм минималь сәгать чыгымнары, шулай ук янгын сүндерү ихтыяҗларына суның максималь сәга</w:t>
      </w:r>
      <w:r w:rsidR="00865146">
        <w:rPr>
          <w:szCs w:val="28"/>
          <w:lang w:val="tt-RU"/>
        </w:rPr>
        <w:t xml:space="preserve">тьлек чыгымы һәм исәп-хисап </w:t>
      </w:r>
      <w:r w:rsidRPr="007B533B">
        <w:rPr>
          <w:szCs w:val="28"/>
          <w:lang w:val="tt-RU"/>
        </w:rPr>
        <w:t xml:space="preserve"> чыгымнары</w:t>
      </w:r>
      <w:r w:rsidR="001F1187" w:rsidRPr="00865146">
        <w:rPr>
          <w:szCs w:val="28"/>
          <w:lang w:val="tt-RU"/>
        </w:rPr>
        <w:t xml:space="preserve">; </w:t>
      </w:r>
    </w:p>
    <w:p w:rsidR="001F1187" w:rsidRPr="00865146" w:rsidRDefault="001F1187" w:rsidP="004A57F0">
      <w:pPr>
        <w:ind w:firstLine="567"/>
        <w:rPr>
          <w:szCs w:val="28"/>
          <w:lang w:val="tt-RU"/>
        </w:rPr>
      </w:pPr>
      <w:r w:rsidRPr="00865146">
        <w:rPr>
          <w:szCs w:val="28"/>
          <w:lang w:val="tt-RU"/>
        </w:rPr>
        <w:t>–</w:t>
      </w:r>
      <w:r w:rsidR="00EB0783" w:rsidRPr="00865146">
        <w:rPr>
          <w:szCs w:val="28"/>
          <w:lang w:val="tt-RU"/>
        </w:rPr>
        <w:t xml:space="preserve"> </w:t>
      </w:r>
      <w:r w:rsidR="00865146">
        <w:rPr>
          <w:szCs w:val="28"/>
          <w:lang w:val="tt-RU"/>
        </w:rPr>
        <w:t>тәүлегенә уртача су куллану</w:t>
      </w:r>
      <w:r w:rsidRPr="00865146">
        <w:rPr>
          <w:szCs w:val="28"/>
          <w:lang w:val="tt-RU"/>
        </w:rPr>
        <w:t xml:space="preserve"> - </w:t>
      </w:r>
      <w:r w:rsidR="00865146" w:rsidRPr="00865146">
        <w:rPr>
          <w:szCs w:val="28"/>
          <w:lang w:val="tt-RU"/>
        </w:rPr>
        <w:t xml:space="preserve"> суның уртача бер сәгать тотылуы</w:t>
      </w:r>
      <w:r w:rsidR="00865146">
        <w:rPr>
          <w:szCs w:val="28"/>
          <w:lang w:val="tt-RU"/>
        </w:rPr>
        <w:t>;</w:t>
      </w:r>
    </w:p>
    <w:p w:rsidR="001F1187" w:rsidRPr="0045694E" w:rsidRDefault="001F1187" w:rsidP="004A57F0">
      <w:pPr>
        <w:ind w:firstLine="567"/>
        <w:rPr>
          <w:szCs w:val="28"/>
        </w:rPr>
      </w:pPr>
      <w:r w:rsidRPr="0045694E">
        <w:rPr>
          <w:szCs w:val="28"/>
        </w:rPr>
        <w:t>–</w:t>
      </w:r>
      <w:r w:rsidR="00865146">
        <w:rPr>
          <w:szCs w:val="28"/>
          <w:lang w:val="tt-RU"/>
        </w:rPr>
        <w:t xml:space="preserve"> тәүлеккә </w:t>
      </w:r>
      <w:r w:rsidR="00865146">
        <w:rPr>
          <w:szCs w:val="28"/>
        </w:rPr>
        <w:t>минималь су куллану</w:t>
      </w:r>
      <w:r w:rsidR="00865146" w:rsidRPr="00865146">
        <w:rPr>
          <w:szCs w:val="28"/>
        </w:rPr>
        <w:t xml:space="preserve"> </w:t>
      </w:r>
      <w:r w:rsidR="00865146">
        <w:rPr>
          <w:szCs w:val="28"/>
        </w:rPr>
        <w:t>-</w:t>
      </w:r>
      <w:r w:rsidR="00865146">
        <w:rPr>
          <w:szCs w:val="28"/>
          <w:lang w:val="tt-RU"/>
        </w:rPr>
        <w:t xml:space="preserve"> суның</w:t>
      </w:r>
      <w:r w:rsidR="00865146">
        <w:rPr>
          <w:szCs w:val="28"/>
        </w:rPr>
        <w:t xml:space="preserve"> минималь сәгатьлек чыгым</w:t>
      </w:r>
      <w:r w:rsidR="00865146">
        <w:rPr>
          <w:szCs w:val="28"/>
          <w:lang w:val="tt-RU"/>
        </w:rPr>
        <w:t>ы</w:t>
      </w:r>
      <w:r w:rsidR="00865146" w:rsidRPr="00865146">
        <w:rPr>
          <w:szCs w:val="28"/>
        </w:rPr>
        <w:t>.</w:t>
      </w:r>
      <w:r w:rsidRPr="0045694E">
        <w:rPr>
          <w:szCs w:val="28"/>
        </w:rPr>
        <w:t xml:space="preserve"> </w:t>
      </w:r>
    </w:p>
    <w:p w:rsidR="001F1187" w:rsidRPr="0045694E" w:rsidRDefault="00865146" w:rsidP="00551885">
      <w:pPr>
        <w:ind w:firstLine="567"/>
        <w:rPr>
          <w:szCs w:val="28"/>
        </w:rPr>
      </w:pPr>
      <w:r w:rsidRPr="00865146">
        <w:rPr>
          <w:szCs w:val="28"/>
        </w:rPr>
        <w:t xml:space="preserve">Шулай итеп, </w:t>
      </w:r>
      <w:proofErr w:type="gramStart"/>
      <w:r w:rsidRPr="00865146">
        <w:rPr>
          <w:szCs w:val="28"/>
        </w:rPr>
        <w:t>З</w:t>
      </w:r>
      <w:proofErr w:type="gramEnd"/>
      <w:r w:rsidRPr="00865146">
        <w:rPr>
          <w:szCs w:val="28"/>
        </w:rPr>
        <w:t>әй шәһәренең су белән тәэмин итү системасы үзара бәйле к</w:t>
      </w:r>
      <w:r w:rsidRPr="00865146">
        <w:rPr>
          <w:szCs w:val="28"/>
        </w:rPr>
        <w:t>о</w:t>
      </w:r>
      <w:r w:rsidRPr="00865146">
        <w:rPr>
          <w:szCs w:val="28"/>
        </w:rPr>
        <w:t>рылмалардан һәм җайланмалардан гыйбарәт. Алар барысы да гидравлик, физик-химик һәм микробиологик проце</w:t>
      </w:r>
      <w:r>
        <w:rPr>
          <w:szCs w:val="28"/>
        </w:rPr>
        <w:t>сслар белән төрле срокларда ага торган</w:t>
      </w:r>
      <w:r w:rsidRPr="00865146">
        <w:rPr>
          <w:szCs w:val="28"/>
        </w:rPr>
        <w:t xml:space="preserve"> </w:t>
      </w:r>
      <w:r>
        <w:rPr>
          <w:szCs w:val="28"/>
          <w:lang w:val="tt-RU"/>
        </w:rPr>
        <w:t xml:space="preserve">  </w:t>
      </w:r>
      <w:r>
        <w:rPr>
          <w:szCs w:val="28"/>
        </w:rPr>
        <w:t>махсус режимда эшлиләр.</w:t>
      </w:r>
      <w:r w:rsidRPr="00865146">
        <w:t xml:space="preserve"> </w:t>
      </w:r>
      <w:r w:rsidRPr="00865146">
        <w:rPr>
          <w:szCs w:val="28"/>
        </w:rPr>
        <w:t xml:space="preserve">Зәй шәһәренең суүткәргеч челтәрләренең гомуми озынлыгы 201,652 км тәшкил итә. </w:t>
      </w:r>
    </w:p>
    <w:p w:rsidR="00265AAE" w:rsidRPr="0045694E" w:rsidRDefault="00032E83" w:rsidP="00090EF1">
      <w:pPr>
        <w:ind w:firstLine="567"/>
        <w:rPr>
          <w:szCs w:val="28"/>
        </w:rPr>
      </w:pPr>
      <w:r w:rsidRPr="00032E83">
        <w:rPr>
          <w:rFonts w:cs="Times New Roman"/>
          <w:szCs w:val="28"/>
        </w:rPr>
        <w:t>Муниципаль берәмлекне су белән тәэми</w:t>
      </w:r>
      <w:r>
        <w:rPr>
          <w:rFonts w:cs="Times New Roman"/>
          <w:szCs w:val="28"/>
        </w:rPr>
        <w:t xml:space="preserve">н </w:t>
      </w:r>
      <w:proofErr w:type="gramStart"/>
      <w:r>
        <w:rPr>
          <w:rFonts w:cs="Times New Roman"/>
          <w:szCs w:val="28"/>
        </w:rPr>
        <w:t>ит</w:t>
      </w:r>
      <w:proofErr w:type="gramEnd"/>
      <w:r>
        <w:rPr>
          <w:rFonts w:cs="Times New Roman"/>
          <w:szCs w:val="28"/>
        </w:rPr>
        <w:t>ү җир асты сулары ярдәм</w:t>
      </w:r>
      <w:r>
        <w:rPr>
          <w:rFonts w:cs="Times New Roman"/>
          <w:szCs w:val="28"/>
          <w:lang w:val="tt-RU"/>
        </w:rPr>
        <w:t>ендә</w:t>
      </w:r>
      <w:r w:rsidRPr="00032E83">
        <w:rPr>
          <w:rFonts w:cs="Times New Roman"/>
          <w:szCs w:val="28"/>
        </w:rPr>
        <w:t xml:space="preserve"> гамәлгә </w:t>
      </w:r>
      <w:r>
        <w:rPr>
          <w:rFonts w:cs="Times New Roman"/>
          <w:szCs w:val="28"/>
        </w:rPr>
        <w:t xml:space="preserve">ашырыла. </w:t>
      </w:r>
      <w:proofErr w:type="gramStart"/>
      <w:r>
        <w:rPr>
          <w:rFonts w:cs="Times New Roman"/>
          <w:szCs w:val="28"/>
        </w:rPr>
        <w:t>З</w:t>
      </w:r>
      <w:proofErr w:type="gramEnd"/>
      <w:r>
        <w:rPr>
          <w:rFonts w:cs="Times New Roman"/>
          <w:szCs w:val="28"/>
        </w:rPr>
        <w:t>әй шәһәрендә 19 су</w:t>
      </w:r>
      <w:r w:rsidRPr="00032E83">
        <w:rPr>
          <w:rFonts w:cs="Times New Roman"/>
          <w:szCs w:val="28"/>
        </w:rPr>
        <w:t xml:space="preserve"> скважинасынн</w:t>
      </w:r>
      <w:r>
        <w:rPr>
          <w:rFonts w:cs="Times New Roman"/>
          <w:szCs w:val="28"/>
        </w:rPr>
        <w:t>ан торган 2 су туплау</w:t>
      </w:r>
      <w:r w:rsidRPr="00032E83">
        <w:rPr>
          <w:rFonts w:cs="Times New Roman"/>
          <w:szCs w:val="28"/>
        </w:rPr>
        <w:t xml:space="preserve"> к</w:t>
      </w:r>
      <w:r w:rsidRPr="00032E83">
        <w:rPr>
          <w:rFonts w:cs="Times New Roman"/>
          <w:szCs w:val="28"/>
        </w:rPr>
        <w:t>о</w:t>
      </w:r>
      <w:r w:rsidRPr="00032E83">
        <w:rPr>
          <w:rFonts w:cs="Times New Roman"/>
          <w:szCs w:val="28"/>
        </w:rPr>
        <w:t>рылмасы файдаланыла.</w:t>
      </w:r>
    </w:p>
    <w:p w:rsidR="00265AAE" w:rsidRPr="0045694E" w:rsidRDefault="00265AAE" w:rsidP="00265AAE">
      <w:pPr>
        <w:contextualSpacing/>
        <w:rPr>
          <w:szCs w:val="28"/>
        </w:rPr>
      </w:pPr>
    </w:p>
    <w:p w:rsidR="001F1187" w:rsidRPr="0045694E" w:rsidRDefault="007F06D1" w:rsidP="00967FE0">
      <w:pPr>
        <w:pStyle w:val="3"/>
        <w:spacing w:before="0"/>
        <w:ind w:firstLine="567"/>
        <w:rPr>
          <w:rFonts w:ascii="Times New Roman" w:hAnsi="Times New Roman"/>
          <w:color w:val="auto"/>
          <w:szCs w:val="28"/>
        </w:rPr>
      </w:pPr>
      <w:bookmarkStart w:id="5" w:name="_Toc19477347"/>
      <w:r w:rsidRPr="0045694E">
        <w:rPr>
          <w:rFonts w:ascii="Times New Roman" w:hAnsi="Times New Roman"/>
          <w:color w:val="auto"/>
          <w:szCs w:val="28"/>
        </w:rPr>
        <w:t>2.</w:t>
      </w:r>
      <w:r w:rsidR="001F1187" w:rsidRPr="0045694E">
        <w:rPr>
          <w:rFonts w:ascii="Times New Roman" w:hAnsi="Times New Roman"/>
          <w:color w:val="auto"/>
          <w:szCs w:val="28"/>
        </w:rPr>
        <w:t>1.2</w:t>
      </w:r>
      <w:r w:rsidR="003570C9" w:rsidRPr="0045694E">
        <w:rPr>
          <w:rFonts w:ascii="Times New Roman" w:hAnsi="Times New Roman"/>
          <w:color w:val="auto"/>
          <w:szCs w:val="28"/>
        </w:rPr>
        <w:t>.</w:t>
      </w:r>
      <w:r w:rsidR="001F1187" w:rsidRPr="0045694E">
        <w:rPr>
          <w:rFonts w:ascii="Times New Roman" w:hAnsi="Times New Roman"/>
          <w:color w:val="auto"/>
          <w:szCs w:val="28"/>
        </w:rPr>
        <w:t xml:space="preserve"> </w:t>
      </w:r>
      <w:r w:rsidR="00032E83" w:rsidRPr="00032E83">
        <w:rPr>
          <w:rFonts w:ascii="Times New Roman" w:hAnsi="Times New Roman"/>
          <w:color w:val="auto"/>
          <w:szCs w:val="28"/>
        </w:rPr>
        <w:t xml:space="preserve">Су белән тәэмин </w:t>
      </w:r>
      <w:proofErr w:type="gramStart"/>
      <w:r w:rsidR="00032E83" w:rsidRPr="00032E83">
        <w:rPr>
          <w:rFonts w:ascii="Times New Roman" w:hAnsi="Times New Roman"/>
          <w:color w:val="auto"/>
          <w:szCs w:val="28"/>
        </w:rPr>
        <w:t>ит</w:t>
      </w:r>
      <w:proofErr w:type="gramEnd"/>
      <w:r w:rsidR="00032E83" w:rsidRPr="00032E83">
        <w:rPr>
          <w:rFonts w:ascii="Times New Roman" w:hAnsi="Times New Roman"/>
          <w:color w:val="auto"/>
          <w:szCs w:val="28"/>
        </w:rPr>
        <w:t xml:space="preserve">үнең үзәкләштерелгән системасы булмаган Зәй шәһәре территорияләре тасвирламасы </w:t>
      </w:r>
      <w:bookmarkEnd w:id="5"/>
    </w:p>
    <w:p w:rsidR="00032E83" w:rsidRPr="00032E83" w:rsidRDefault="00032E83" w:rsidP="00032E83">
      <w:pPr>
        <w:pStyle w:val="ab"/>
        <w:tabs>
          <w:tab w:val="left" w:pos="567"/>
        </w:tabs>
        <w:ind w:left="110" w:firstLine="567"/>
        <w:rPr>
          <w:szCs w:val="24"/>
        </w:rPr>
      </w:pPr>
      <w:proofErr w:type="gramStart"/>
      <w:r w:rsidRPr="00032E83">
        <w:rPr>
          <w:szCs w:val="24"/>
        </w:rPr>
        <w:t>З</w:t>
      </w:r>
      <w:proofErr w:type="gramEnd"/>
      <w:r w:rsidRPr="00032E83">
        <w:rPr>
          <w:szCs w:val="24"/>
        </w:rPr>
        <w:t>әй шәһәрендә су белән тәэмин итүнең үзәкләштерелгән системасы</w:t>
      </w:r>
      <w:r>
        <w:rPr>
          <w:szCs w:val="24"/>
          <w:lang w:val="tt-RU"/>
        </w:rPr>
        <w:t xml:space="preserve"> булмаган</w:t>
      </w:r>
      <w:r>
        <w:rPr>
          <w:szCs w:val="24"/>
        </w:rPr>
        <w:t xml:space="preserve"> территорияләр түбәндәгеләр</w:t>
      </w:r>
      <w:r w:rsidRPr="00032E83">
        <w:rPr>
          <w:szCs w:val="24"/>
        </w:rPr>
        <w:t>:</w:t>
      </w:r>
    </w:p>
    <w:p w:rsidR="006D6B8F" w:rsidRPr="0045694E" w:rsidRDefault="00032E83" w:rsidP="00032E83">
      <w:pPr>
        <w:pStyle w:val="ab"/>
        <w:tabs>
          <w:tab w:val="left" w:pos="567"/>
        </w:tabs>
        <w:ind w:left="110" w:firstLine="567"/>
        <w:rPr>
          <w:rFonts w:eastAsia="Times New Roman" w:cs="Times New Roman"/>
          <w:szCs w:val="24"/>
        </w:rPr>
      </w:pPr>
      <w:r w:rsidRPr="00032E83">
        <w:rPr>
          <w:szCs w:val="24"/>
        </w:rPr>
        <w:t xml:space="preserve">- </w:t>
      </w:r>
      <w:r>
        <w:rPr>
          <w:szCs w:val="24"/>
          <w:lang w:val="tt-RU"/>
        </w:rPr>
        <w:t xml:space="preserve">Иске </w:t>
      </w:r>
      <w:proofErr w:type="gramStart"/>
      <w:r>
        <w:rPr>
          <w:szCs w:val="24"/>
          <w:lang w:val="tt-RU"/>
        </w:rPr>
        <w:t>З</w:t>
      </w:r>
      <w:proofErr w:type="gramEnd"/>
      <w:r>
        <w:rPr>
          <w:szCs w:val="24"/>
          <w:lang w:val="tt-RU"/>
        </w:rPr>
        <w:t xml:space="preserve">әй бистәсендә </w:t>
      </w:r>
      <w:r>
        <w:rPr>
          <w:szCs w:val="24"/>
        </w:rPr>
        <w:t>яшь гаиләләргә</w:t>
      </w:r>
      <w:r w:rsidRPr="00032E83">
        <w:rPr>
          <w:szCs w:val="24"/>
        </w:rPr>
        <w:t xml:space="preserve"> бүлеп бирелгән яңа участоклар</w:t>
      </w:r>
      <w:r>
        <w:rPr>
          <w:szCs w:val="24"/>
          <w:lang w:val="tt-RU"/>
        </w:rPr>
        <w:t xml:space="preserve">, Мирный бистәсе, </w:t>
      </w:r>
      <w:r>
        <w:rPr>
          <w:szCs w:val="24"/>
        </w:rPr>
        <w:t>Воздвиженка, 4 номерлы микрорайон.</w:t>
      </w:r>
      <w:r w:rsidR="00D006DB" w:rsidRPr="0045694E">
        <w:rPr>
          <w:szCs w:val="24"/>
        </w:rPr>
        <w:t xml:space="preserve"> </w:t>
      </w:r>
    </w:p>
    <w:p w:rsidR="00D006DB" w:rsidRPr="0045694E" w:rsidRDefault="00066B6E" w:rsidP="006D6B8F">
      <w:pPr>
        <w:pStyle w:val="ab"/>
        <w:tabs>
          <w:tab w:val="left" w:pos="567"/>
        </w:tabs>
        <w:ind w:left="110" w:firstLine="567"/>
        <w:rPr>
          <w:szCs w:val="24"/>
        </w:rPr>
      </w:pPr>
      <w:r w:rsidRPr="0045694E">
        <w:rPr>
          <w:szCs w:val="24"/>
        </w:rPr>
        <w:t xml:space="preserve"> </w:t>
      </w:r>
    </w:p>
    <w:p w:rsidR="001F1187" w:rsidRPr="0045694E" w:rsidRDefault="007F06D1" w:rsidP="00967FE0">
      <w:pPr>
        <w:pStyle w:val="3"/>
        <w:spacing w:before="0"/>
        <w:ind w:firstLine="567"/>
        <w:rPr>
          <w:rFonts w:ascii="Times New Roman" w:hAnsi="Times New Roman"/>
          <w:color w:val="auto"/>
          <w:szCs w:val="28"/>
        </w:rPr>
      </w:pPr>
      <w:bookmarkStart w:id="6" w:name="_Toc19477348"/>
      <w:r w:rsidRPr="0045694E">
        <w:rPr>
          <w:rFonts w:ascii="Times New Roman" w:hAnsi="Times New Roman"/>
          <w:color w:val="auto"/>
          <w:szCs w:val="28"/>
        </w:rPr>
        <w:t>2.</w:t>
      </w:r>
      <w:r w:rsidR="001F1187" w:rsidRPr="0045694E">
        <w:rPr>
          <w:rFonts w:ascii="Times New Roman" w:hAnsi="Times New Roman"/>
          <w:color w:val="auto"/>
          <w:szCs w:val="28"/>
        </w:rPr>
        <w:t>1.3</w:t>
      </w:r>
      <w:r w:rsidR="003570C9" w:rsidRPr="0045694E">
        <w:rPr>
          <w:rFonts w:ascii="Times New Roman" w:hAnsi="Times New Roman"/>
          <w:color w:val="auto"/>
          <w:szCs w:val="28"/>
        </w:rPr>
        <w:t>.</w:t>
      </w:r>
      <w:r w:rsidR="001F1187" w:rsidRPr="0045694E">
        <w:rPr>
          <w:rFonts w:ascii="Times New Roman" w:hAnsi="Times New Roman"/>
          <w:color w:val="auto"/>
          <w:szCs w:val="28"/>
        </w:rPr>
        <w:t xml:space="preserve"> </w:t>
      </w:r>
      <w:r w:rsidR="00032E83" w:rsidRPr="00032E83">
        <w:rPr>
          <w:rFonts w:ascii="Times New Roman" w:hAnsi="Times New Roman"/>
          <w:color w:val="auto"/>
          <w:szCs w:val="28"/>
        </w:rPr>
        <w:t xml:space="preserve">Су белән тәэмин </w:t>
      </w:r>
      <w:proofErr w:type="gramStart"/>
      <w:r w:rsidR="00032E83" w:rsidRPr="00032E83">
        <w:rPr>
          <w:rFonts w:ascii="Times New Roman" w:hAnsi="Times New Roman"/>
          <w:color w:val="auto"/>
          <w:szCs w:val="28"/>
        </w:rPr>
        <w:t>ит</w:t>
      </w:r>
      <w:proofErr w:type="gramEnd"/>
      <w:r w:rsidR="00032E83" w:rsidRPr="00032E83">
        <w:rPr>
          <w:rFonts w:ascii="Times New Roman" w:hAnsi="Times New Roman"/>
          <w:color w:val="auto"/>
          <w:szCs w:val="28"/>
        </w:rPr>
        <w:t>үнең технологик зоналарын, үзәкләштерелгән һәм үзәкләштерелмәгән су белән тәэмин итү зоналарын</w:t>
      </w:r>
      <w:r w:rsidR="006B5E78" w:rsidRPr="006B5E78">
        <w:t xml:space="preserve"> </w:t>
      </w:r>
      <w:r w:rsidR="006B5E78" w:rsidRPr="006B5E78">
        <w:rPr>
          <w:rFonts w:ascii="Times New Roman" w:hAnsi="Times New Roman"/>
          <w:color w:val="auto"/>
          <w:szCs w:val="28"/>
        </w:rPr>
        <w:t>(су белән тәэмин итү кайнар су белән тәэмин итүнең үзәкләштерелгән һәм үзәкләштерелмәгән си</w:t>
      </w:r>
      <w:r w:rsidR="006B5E78" w:rsidRPr="006B5E78">
        <w:rPr>
          <w:rFonts w:ascii="Times New Roman" w:hAnsi="Times New Roman"/>
          <w:color w:val="auto"/>
          <w:szCs w:val="28"/>
        </w:rPr>
        <w:t>с</w:t>
      </w:r>
      <w:r w:rsidR="006B5E78" w:rsidRPr="006B5E78">
        <w:rPr>
          <w:rFonts w:ascii="Times New Roman" w:hAnsi="Times New Roman"/>
          <w:color w:val="auto"/>
          <w:szCs w:val="28"/>
        </w:rPr>
        <w:t>темаларын, салкын су белән тәэмин итү системаларын кулланып башкар</w:t>
      </w:r>
      <w:r w:rsidR="006B5E78" w:rsidRPr="006B5E78">
        <w:rPr>
          <w:rFonts w:ascii="Times New Roman" w:hAnsi="Times New Roman"/>
          <w:color w:val="auto"/>
          <w:szCs w:val="28"/>
        </w:rPr>
        <w:t>ы</w:t>
      </w:r>
      <w:r w:rsidR="006B5E78" w:rsidRPr="006B5E78">
        <w:rPr>
          <w:rFonts w:ascii="Times New Roman" w:hAnsi="Times New Roman"/>
          <w:color w:val="auto"/>
          <w:szCs w:val="28"/>
        </w:rPr>
        <w:t>ла торган территорияләр)</w:t>
      </w:r>
      <w:r w:rsidR="006B5E78">
        <w:rPr>
          <w:rFonts w:ascii="Times New Roman" w:hAnsi="Times New Roman"/>
          <w:color w:val="auto"/>
          <w:szCs w:val="28"/>
          <w:lang w:val="tt-RU"/>
        </w:rPr>
        <w:t xml:space="preserve"> </w:t>
      </w:r>
      <w:r w:rsidR="00032E83" w:rsidRPr="00032E83">
        <w:rPr>
          <w:rFonts w:ascii="Times New Roman" w:hAnsi="Times New Roman"/>
          <w:color w:val="auto"/>
          <w:szCs w:val="28"/>
        </w:rPr>
        <w:t xml:space="preserve"> тасвирлау һәм су белән тәэмин </w:t>
      </w:r>
      <w:proofErr w:type="gramStart"/>
      <w:r w:rsidR="00032E83" w:rsidRPr="00032E83">
        <w:rPr>
          <w:rFonts w:ascii="Times New Roman" w:hAnsi="Times New Roman"/>
          <w:color w:val="auto"/>
          <w:szCs w:val="28"/>
        </w:rPr>
        <w:t>ит</w:t>
      </w:r>
      <w:proofErr w:type="gramEnd"/>
      <w:r w:rsidR="00032E83" w:rsidRPr="00032E83">
        <w:rPr>
          <w:rFonts w:ascii="Times New Roman" w:hAnsi="Times New Roman"/>
          <w:color w:val="auto"/>
          <w:szCs w:val="28"/>
        </w:rPr>
        <w:t>үнең үзәкләштерелгән системалары исемлеге</w:t>
      </w:r>
      <w:bookmarkEnd w:id="6"/>
    </w:p>
    <w:p w:rsidR="001F1187" w:rsidRPr="0045694E" w:rsidRDefault="006B5E78" w:rsidP="00967FE0">
      <w:pPr>
        <w:ind w:firstLine="567"/>
        <w:rPr>
          <w:szCs w:val="28"/>
        </w:rPr>
      </w:pPr>
      <w:r w:rsidRPr="006B5E78">
        <w:rPr>
          <w:szCs w:val="28"/>
        </w:rPr>
        <w:t xml:space="preserve">"Су белән тәэмин </w:t>
      </w:r>
      <w:proofErr w:type="gramStart"/>
      <w:r w:rsidRPr="006B5E78">
        <w:rPr>
          <w:szCs w:val="28"/>
        </w:rPr>
        <w:t>ит</w:t>
      </w:r>
      <w:proofErr w:type="gramEnd"/>
      <w:r w:rsidRPr="006B5E78">
        <w:rPr>
          <w:szCs w:val="28"/>
        </w:rPr>
        <w:t>ү һәм су бүлеп бирү турында" 2011 елның 7 декабрендәге 416-ФЗ номерлы Федераль закон һәм "Су белән тәэмин итү һәм су бүлеп бирү схем</w:t>
      </w:r>
      <w:r w:rsidRPr="006B5E78">
        <w:rPr>
          <w:szCs w:val="28"/>
        </w:rPr>
        <w:t>а</w:t>
      </w:r>
      <w:r w:rsidRPr="006B5E78">
        <w:rPr>
          <w:szCs w:val="28"/>
        </w:rPr>
        <w:t xml:space="preserve">лары турында" 2013 елның 05 сентябрендәге 782 номерлы РФ хөкүмәте </w:t>
      </w:r>
      <w:r>
        <w:rPr>
          <w:szCs w:val="28"/>
        </w:rPr>
        <w:t>карар</w:t>
      </w:r>
      <w:r w:rsidRPr="006B5E78">
        <w:rPr>
          <w:szCs w:val="28"/>
        </w:rPr>
        <w:t>ы</w:t>
      </w:r>
      <w:r>
        <w:rPr>
          <w:szCs w:val="28"/>
          <w:lang w:val="tt-RU"/>
        </w:rPr>
        <w:t xml:space="preserve">  (“С</w:t>
      </w:r>
      <w:r w:rsidRPr="006B5E78">
        <w:rPr>
          <w:szCs w:val="28"/>
          <w:lang w:val="tt-RU"/>
        </w:rPr>
        <w:t xml:space="preserve">у белән тәэмин итү һәм су бүлеп бирү схемаларын эшләү һәм раслау кагыйдәләре», «Су белән тәэмин итү һәм су бүлеп бирү схемаларын </w:t>
      </w:r>
      <w:r w:rsidRPr="006B5E78">
        <w:rPr>
          <w:szCs w:val="28"/>
          <w:lang w:val="tt-RU"/>
        </w:rPr>
        <w:lastRenderedPageBreak/>
        <w:t>карап тотуга таләпләр» белән бергә)</w:t>
      </w:r>
      <w:r w:rsidRPr="006B5E78">
        <w:rPr>
          <w:szCs w:val="28"/>
        </w:rPr>
        <w:t xml:space="preserve"> су белән тәэмин итү һәм су бүлеп бирү өлкәсендә яңа төшенчә кертәләр:</w:t>
      </w:r>
    </w:p>
    <w:p w:rsidR="006B5E78" w:rsidRDefault="001413EC" w:rsidP="004A57F0">
      <w:pPr>
        <w:ind w:firstLine="567"/>
        <w:rPr>
          <w:szCs w:val="28"/>
        </w:rPr>
      </w:pPr>
      <w:r w:rsidRPr="0045694E">
        <w:rPr>
          <w:szCs w:val="28"/>
        </w:rPr>
        <w:t xml:space="preserve">- </w:t>
      </w:r>
      <w:r w:rsidR="006B5E78" w:rsidRPr="006B5E78">
        <w:rPr>
          <w:szCs w:val="28"/>
        </w:rPr>
        <w:t xml:space="preserve">«су белән тәэмин </w:t>
      </w:r>
      <w:proofErr w:type="gramStart"/>
      <w:r w:rsidR="006B5E78" w:rsidRPr="006B5E78">
        <w:rPr>
          <w:szCs w:val="28"/>
        </w:rPr>
        <w:t>ит</w:t>
      </w:r>
      <w:proofErr w:type="gramEnd"/>
      <w:r w:rsidR="006B5E78" w:rsidRPr="006B5E78">
        <w:rPr>
          <w:szCs w:val="28"/>
        </w:rPr>
        <w:t>үнең технологик зонасы» - кайнар су белән тәэмин итүне яисә салкын су белән тәэмин итүне гамәлгә ашыручы оешмага караган суүткәргеч челтәрнең бер өлеше, аның чикләрендә су басымының (басымының) хисапланган күләме нигезендә кулланучыларга бирелгән норматив күрсәткечләре тәэмин ителә.</w:t>
      </w:r>
    </w:p>
    <w:p w:rsidR="001F1187" w:rsidRPr="0045694E" w:rsidRDefault="00213159" w:rsidP="004A57F0">
      <w:pPr>
        <w:ind w:firstLine="567"/>
        <w:rPr>
          <w:szCs w:val="28"/>
        </w:rPr>
      </w:pPr>
      <w:proofErr w:type="gramStart"/>
      <w:r w:rsidRPr="00213159">
        <w:rPr>
          <w:szCs w:val="28"/>
        </w:rPr>
        <w:t>З</w:t>
      </w:r>
      <w:proofErr w:type="gramEnd"/>
      <w:r w:rsidRPr="00213159">
        <w:rPr>
          <w:szCs w:val="28"/>
        </w:rPr>
        <w:t>әй шәһәрен су белән тәэмин итүнең үзәкләштерелгән системасында су белән тәэмин итүнең технологик зонасын билгеләүдән чыгып, су белән тәэмин итүнең түбәндәге технологик зоналарын аерып күрсәтергә мөмкин:</w:t>
      </w:r>
    </w:p>
    <w:p w:rsidR="00B84120" w:rsidRPr="0045694E" w:rsidRDefault="00213159" w:rsidP="00213159">
      <w:pPr>
        <w:pStyle w:val="ab"/>
        <w:numPr>
          <w:ilvl w:val="0"/>
          <w:numId w:val="35"/>
        </w:numPr>
        <w:rPr>
          <w:szCs w:val="28"/>
        </w:rPr>
      </w:pPr>
      <w:r w:rsidRPr="00213159">
        <w:rPr>
          <w:szCs w:val="28"/>
        </w:rPr>
        <w:t xml:space="preserve">Үзәкләштерелгән су белән тәэмин </w:t>
      </w:r>
      <w:proofErr w:type="gramStart"/>
      <w:r w:rsidRPr="00213159">
        <w:rPr>
          <w:szCs w:val="28"/>
        </w:rPr>
        <w:t>ит</w:t>
      </w:r>
      <w:proofErr w:type="gramEnd"/>
      <w:r w:rsidRPr="00213159">
        <w:rPr>
          <w:szCs w:val="28"/>
        </w:rPr>
        <w:t>ү системасының су алу җайланмаларыннан технологик зонасы, үз эченә су күтәртүнең барлык к</w:t>
      </w:r>
      <w:r w:rsidRPr="00213159">
        <w:rPr>
          <w:szCs w:val="28"/>
        </w:rPr>
        <w:t>о</w:t>
      </w:r>
      <w:r w:rsidRPr="00213159">
        <w:rPr>
          <w:szCs w:val="28"/>
        </w:rPr>
        <w:t>рылмаларын, шулай ук барлык магистраль һәм бүлү торбаүткәргечләрен ала.</w:t>
      </w:r>
    </w:p>
    <w:p w:rsidR="00FF0109" w:rsidRPr="0045694E" w:rsidRDefault="00213159" w:rsidP="00213159">
      <w:pPr>
        <w:pStyle w:val="ab"/>
        <w:numPr>
          <w:ilvl w:val="0"/>
          <w:numId w:val="35"/>
        </w:numPr>
        <w:rPr>
          <w:szCs w:val="28"/>
        </w:rPr>
      </w:pPr>
      <w:r w:rsidRPr="00213159">
        <w:rPr>
          <w:szCs w:val="28"/>
        </w:rPr>
        <w:t xml:space="preserve">Үзәкләштерелгән су белән тәэмин </w:t>
      </w:r>
      <w:proofErr w:type="gramStart"/>
      <w:r w:rsidRPr="00213159">
        <w:rPr>
          <w:szCs w:val="28"/>
        </w:rPr>
        <w:t>ит</w:t>
      </w:r>
      <w:proofErr w:type="gramEnd"/>
      <w:r w:rsidRPr="00213159">
        <w:rPr>
          <w:szCs w:val="28"/>
        </w:rPr>
        <w:t>ү системасының технологик зонасы үз эченә насос станцияләрен, шулай ук барлык магистраль һәм бүлү торбаүткәргечләрен ала</w:t>
      </w:r>
      <w:r>
        <w:rPr>
          <w:szCs w:val="28"/>
          <w:lang w:val="tt-RU"/>
        </w:rPr>
        <w:t xml:space="preserve">. </w:t>
      </w:r>
    </w:p>
    <w:p w:rsidR="001F1187" w:rsidRPr="0045694E" w:rsidRDefault="007F06D1" w:rsidP="00967FE0">
      <w:pPr>
        <w:pStyle w:val="3"/>
        <w:spacing w:before="0"/>
        <w:ind w:firstLine="567"/>
        <w:rPr>
          <w:rFonts w:ascii="Times New Roman" w:hAnsi="Times New Roman"/>
          <w:color w:val="auto"/>
          <w:szCs w:val="28"/>
        </w:rPr>
      </w:pPr>
      <w:bookmarkStart w:id="7" w:name="_Toc19477349"/>
      <w:r w:rsidRPr="0045694E">
        <w:rPr>
          <w:rFonts w:ascii="Times New Roman" w:hAnsi="Times New Roman"/>
          <w:color w:val="auto"/>
          <w:szCs w:val="28"/>
        </w:rPr>
        <w:t>2.</w:t>
      </w:r>
      <w:r w:rsidR="001F1187" w:rsidRPr="0045694E">
        <w:rPr>
          <w:rFonts w:ascii="Times New Roman" w:hAnsi="Times New Roman"/>
          <w:color w:val="auto"/>
          <w:szCs w:val="28"/>
        </w:rPr>
        <w:t>1.4</w:t>
      </w:r>
      <w:r w:rsidR="003570C9" w:rsidRPr="0045694E">
        <w:rPr>
          <w:rFonts w:ascii="Times New Roman" w:hAnsi="Times New Roman"/>
          <w:color w:val="auto"/>
          <w:szCs w:val="28"/>
        </w:rPr>
        <w:t>.</w:t>
      </w:r>
      <w:r w:rsidR="001F1187" w:rsidRPr="0045694E">
        <w:rPr>
          <w:rFonts w:ascii="Times New Roman" w:hAnsi="Times New Roman"/>
          <w:color w:val="auto"/>
          <w:szCs w:val="28"/>
        </w:rPr>
        <w:t xml:space="preserve"> </w:t>
      </w:r>
      <w:r w:rsidR="00C12377" w:rsidRPr="00C12377">
        <w:rPr>
          <w:rFonts w:ascii="Times New Roman" w:hAnsi="Times New Roman"/>
          <w:color w:val="auto"/>
          <w:szCs w:val="28"/>
        </w:rPr>
        <w:t xml:space="preserve">Үзәкләштерелгән су белән тәэмин </w:t>
      </w:r>
      <w:proofErr w:type="gramStart"/>
      <w:r w:rsidR="00C12377" w:rsidRPr="00C12377">
        <w:rPr>
          <w:rFonts w:ascii="Times New Roman" w:hAnsi="Times New Roman"/>
          <w:color w:val="auto"/>
          <w:szCs w:val="28"/>
        </w:rPr>
        <w:t>ит</w:t>
      </w:r>
      <w:proofErr w:type="gramEnd"/>
      <w:r w:rsidR="00C12377" w:rsidRPr="00C12377">
        <w:rPr>
          <w:rFonts w:ascii="Times New Roman" w:hAnsi="Times New Roman"/>
          <w:color w:val="auto"/>
          <w:szCs w:val="28"/>
        </w:rPr>
        <w:t xml:space="preserve">ү системаларын техник тикшерү нәтиҗәләренең тасвирламасы </w:t>
      </w:r>
      <w:bookmarkEnd w:id="7"/>
    </w:p>
    <w:p w:rsidR="0082288F" w:rsidRPr="0045694E" w:rsidRDefault="007F06D1" w:rsidP="00967FE0">
      <w:pPr>
        <w:ind w:firstLine="567"/>
        <w:contextualSpacing/>
        <w:rPr>
          <w:szCs w:val="28"/>
        </w:rPr>
      </w:pPr>
      <w:r w:rsidRPr="0045694E">
        <w:rPr>
          <w:szCs w:val="28"/>
        </w:rPr>
        <w:t>2.</w:t>
      </w:r>
      <w:r w:rsidR="001F1187" w:rsidRPr="0045694E">
        <w:rPr>
          <w:szCs w:val="28"/>
        </w:rPr>
        <w:t>1.4.1</w:t>
      </w:r>
      <w:r w:rsidR="00C011D7" w:rsidRPr="0045694E">
        <w:rPr>
          <w:szCs w:val="28"/>
        </w:rPr>
        <w:t>.</w:t>
      </w:r>
      <w:r w:rsidR="001F1187" w:rsidRPr="0045694E">
        <w:rPr>
          <w:szCs w:val="28"/>
        </w:rPr>
        <w:t xml:space="preserve"> </w:t>
      </w:r>
      <w:r w:rsidR="00C12377" w:rsidRPr="00C12377">
        <w:rPr>
          <w:szCs w:val="28"/>
        </w:rPr>
        <w:t xml:space="preserve">Су белән тәэмин </w:t>
      </w:r>
      <w:proofErr w:type="gramStart"/>
      <w:r w:rsidR="00C12377" w:rsidRPr="00C12377">
        <w:rPr>
          <w:szCs w:val="28"/>
        </w:rPr>
        <w:t>ит</w:t>
      </w:r>
      <w:proofErr w:type="gramEnd"/>
      <w:r w:rsidR="00C12377" w:rsidRPr="00C12377">
        <w:rPr>
          <w:szCs w:val="28"/>
        </w:rPr>
        <w:t>ү чыганакларының һәм су алу корылмаларының торышы тасвирламасы</w:t>
      </w:r>
      <w:r w:rsidR="00C12377">
        <w:rPr>
          <w:szCs w:val="28"/>
        </w:rPr>
        <w:t xml:space="preserve">. </w:t>
      </w:r>
    </w:p>
    <w:p w:rsidR="00C12377" w:rsidRPr="00C12377" w:rsidRDefault="00C12377" w:rsidP="00C12377">
      <w:pPr>
        <w:ind w:firstLine="708"/>
        <w:contextualSpacing/>
        <w:rPr>
          <w:szCs w:val="28"/>
        </w:rPr>
      </w:pPr>
      <w:proofErr w:type="gramStart"/>
      <w:r w:rsidRPr="00C12377">
        <w:rPr>
          <w:szCs w:val="28"/>
        </w:rPr>
        <w:t>З</w:t>
      </w:r>
      <w:proofErr w:type="gramEnd"/>
      <w:r w:rsidRPr="00C12377">
        <w:rPr>
          <w:szCs w:val="28"/>
        </w:rPr>
        <w:t>әй шәһәре</w:t>
      </w:r>
      <w:r>
        <w:rPr>
          <w:szCs w:val="28"/>
        </w:rPr>
        <w:t>н су белән тәэмин итү ике су җыю</w:t>
      </w:r>
      <w:r w:rsidRPr="00C12377">
        <w:rPr>
          <w:szCs w:val="28"/>
        </w:rPr>
        <w:t xml:space="preserve"> җайланмасыннан башкарыла: </w:t>
      </w:r>
    </w:p>
    <w:p w:rsidR="008A1E20" w:rsidRPr="0045694E" w:rsidRDefault="00C12377" w:rsidP="00C12377">
      <w:pPr>
        <w:ind w:firstLine="708"/>
        <w:contextualSpacing/>
        <w:rPr>
          <w:szCs w:val="28"/>
        </w:rPr>
      </w:pPr>
      <w:r w:rsidRPr="00C12377">
        <w:rPr>
          <w:szCs w:val="28"/>
        </w:rPr>
        <w:t>- «Дуслык» арт</w:t>
      </w:r>
      <w:r>
        <w:rPr>
          <w:szCs w:val="28"/>
          <w:lang w:val="tt-RU"/>
        </w:rPr>
        <w:t xml:space="preserve">езиан </w:t>
      </w:r>
      <w:r>
        <w:rPr>
          <w:szCs w:val="28"/>
        </w:rPr>
        <w:t>су туплагычы, тәүлегенә 15 мең куб метр</w:t>
      </w:r>
      <w:r>
        <w:rPr>
          <w:szCs w:val="28"/>
          <w:lang w:val="tt-RU"/>
        </w:rPr>
        <w:t xml:space="preserve"> су кудыру</w:t>
      </w:r>
      <w:r>
        <w:rPr>
          <w:szCs w:val="28"/>
        </w:rPr>
        <w:t xml:space="preserve"> егәрлегенә ия, Иске </w:t>
      </w:r>
      <w:proofErr w:type="gramStart"/>
      <w:r>
        <w:rPr>
          <w:szCs w:val="28"/>
        </w:rPr>
        <w:t>П</w:t>
      </w:r>
      <w:proofErr w:type="gramEnd"/>
      <w:r>
        <w:rPr>
          <w:szCs w:val="28"/>
        </w:rPr>
        <w:t>әлчикәү</w:t>
      </w:r>
      <w:r w:rsidRPr="00C12377">
        <w:rPr>
          <w:szCs w:val="28"/>
        </w:rPr>
        <w:t xml:space="preserve"> торак пунктында</w:t>
      </w:r>
      <w:r>
        <w:rPr>
          <w:szCs w:val="28"/>
          <w:lang w:val="tt-RU"/>
        </w:rPr>
        <w:t xml:space="preserve"> урнашкан</w:t>
      </w:r>
      <w:r w:rsidRPr="00C12377">
        <w:rPr>
          <w:szCs w:val="28"/>
        </w:rPr>
        <w:t xml:space="preserve">. </w:t>
      </w:r>
    </w:p>
    <w:p w:rsidR="008A1E20" w:rsidRPr="0045694E" w:rsidRDefault="008A1E20" w:rsidP="008A1E20">
      <w:pPr>
        <w:ind w:firstLine="708"/>
        <w:contextualSpacing/>
        <w:rPr>
          <w:szCs w:val="28"/>
        </w:rPr>
      </w:pPr>
      <w:r w:rsidRPr="0045694E">
        <w:rPr>
          <w:szCs w:val="28"/>
        </w:rPr>
        <w:t xml:space="preserve">- </w:t>
      </w:r>
      <w:r w:rsidR="00C12377">
        <w:rPr>
          <w:szCs w:val="28"/>
          <w:lang w:val="tt-RU"/>
        </w:rPr>
        <w:t>9 артезиан сква</w:t>
      </w:r>
      <w:r w:rsidR="00C12377">
        <w:rPr>
          <w:szCs w:val="28"/>
        </w:rPr>
        <w:t>жинадан торган МР «</w:t>
      </w:r>
      <w:proofErr w:type="gramStart"/>
      <w:r w:rsidR="00C12377">
        <w:rPr>
          <w:szCs w:val="28"/>
        </w:rPr>
        <w:t>З</w:t>
      </w:r>
      <w:proofErr w:type="gramEnd"/>
      <w:r w:rsidR="00C12377">
        <w:rPr>
          <w:szCs w:val="28"/>
        </w:rPr>
        <w:t>әй</w:t>
      </w:r>
      <w:r w:rsidRPr="0045694E">
        <w:rPr>
          <w:szCs w:val="28"/>
        </w:rPr>
        <w:t>-2»</w:t>
      </w:r>
      <w:r w:rsidR="00C12377">
        <w:rPr>
          <w:szCs w:val="28"/>
          <w:lang w:val="tt-RU"/>
        </w:rPr>
        <w:t xml:space="preserve"> артезиан су туплагычы</w:t>
      </w:r>
      <w:r w:rsidR="00C12377">
        <w:rPr>
          <w:szCs w:val="28"/>
        </w:rPr>
        <w:t xml:space="preserve">, </w:t>
      </w:r>
      <w:r w:rsidR="00C12377">
        <w:rPr>
          <w:szCs w:val="28"/>
          <w:lang w:val="tt-RU"/>
        </w:rPr>
        <w:t>җитештерүчәнлеге - тәүлегенә</w:t>
      </w:r>
      <w:r w:rsidR="00C12377">
        <w:rPr>
          <w:szCs w:val="28"/>
        </w:rPr>
        <w:t xml:space="preserve"> 1000</w:t>
      </w:r>
      <w:r w:rsidR="00C12377">
        <w:rPr>
          <w:szCs w:val="28"/>
          <w:lang w:val="tt-RU"/>
        </w:rPr>
        <w:t xml:space="preserve"> </w:t>
      </w:r>
      <w:r w:rsidR="00C12377">
        <w:rPr>
          <w:szCs w:val="28"/>
        </w:rPr>
        <w:t>м3/</w:t>
      </w:r>
      <w:r w:rsidRPr="0045694E">
        <w:rPr>
          <w:szCs w:val="28"/>
        </w:rPr>
        <w:t xml:space="preserve">. </w:t>
      </w:r>
    </w:p>
    <w:p w:rsidR="008A1E20" w:rsidRDefault="00C12377" w:rsidP="008A1E20">
      <w:pPr>
        <w:ind w:firstLine="708"/>
        <w:contextualSpacing/>
        <w:rPr>
          <w:szCs w:val="28"/>
        </w:rPr>
      </w:pPr>
      <w:r w:rsidRPr="00C12377">
        <w:rPr>
          <w:szCs w:val="28"/>
        </w:rPr>
        <w:t xml:space="preserve">Кама суы «Татнефть» АҖнең ППД өчен </w:t>
      </w:r>
      <w:proofErr w:type="gramStart"/>
      <w:r w:rsidRPr="00C12377">
        <w:rPr>
          <w:szCs w:val="28"/>
        </w:rPr>
        <w:t>З</w:t>
      </w:r>
      <w:proofErr w:type="gramEnd"/>
      <w:r w:rsidRPr="00C12377">
        <w:rPr>
          <w:szCs w:val="28"/>
        </w:rPr>
        <w:t>әй шәһәрен су белән тәэмин итүнең резерв чыганагы булып тора.</w:t>
      </w:r>
    </w:p>
    <w:p w:rsidR="00F53046" w:rsidRPr="00F53046" w:rsidRDefault="00F53046" w:rsidP="00F53046">
      <w:pPr>
        <w:ind w:firstLine="708"/>
        <w:contextualSpacing/>
        <w:rPr>
          <w:szCs w:val="28"/>
        </w:rPr>
      </w:pPr>
      <w:r w:rsidRPr="00F53046">
        <w:rPr>
          <w:szCs w:val="28"/>
        </w:rPr>
        <w:t>"Дуслык» артезиан су алу җайланмасы составына керә:</w:t>
      </w:r>
    </w:p>
    <w:p w:rsidR="00F53046" w:rsidRPr="00F53046" w:rsidRDefault="00F53046" w:rsidP="00F53046">
      <w:pPr>
        <w:ind w:firstLine="708"/>
        <w:contextualSpacing/>
        <w:rPr>
          <w:szCs w:val="28"/>
        </w:rPr>
      </w:pPr>
      <w:r>
        <w:rPr>
          <w:szCs w:val="28"/>
        </w:rPr>
        <w:t xml:space="preserve">- су </w:t>
      </w:r>
      <w:r w:rsidRPr="00F53046">
        <w:rPr>
          <w:szCs w:val="28"/>
        </w:rPr>
        <w:t xml:space="preserve"> скважиналары-10 </w:t>
      </w:r>
      <w:proofErr w:type="gramStart"/>
      <w:r w:rsidRPr="00F53046">
        <w:rPr>
          <w:szCs w:val="28"/>
        </w:rPr>
        <w:t>дан</w:t>
      </w:r>
      <w:proofErr w:type="gramEnd"/>
      <w:r w:rsidRPr="00F53046">
        <w:rPr>
          <w:szCs w:val="28"/>
        </w:rPr>
        <w:t>ә</w:t>
      </w:r>
    </w:p>
    <w:p w:rsidR="00F53046" w:rsidRPr="00F53046" w:rsidRDefault="00F53046" w:rsidP="00F53046">
      <w:pPr>
        <w:ind w:firstLine="708"/>
        <w:contextualSpacing/>
        <w:rPr>
          <w:szCs w:val="28"/>
        </w:rPr>
      </w:pPr>
      <w:r w:rsidRPr="00F53046">
        <w:rPr>
          <w:szCs w:val="28"/>
        </w:rPr>
        <w:t>- II күтәрелеш</w:t>
      </w:r>
      <w:r>
        <w:rPr>
          <w:szCs w:val="28"/>
          <w:lang w:val="tt-RU"/>
        </w:rPr>
        <w:t>ле</w:t>
      </w:r>
      <w:r w:rsidRPr="00F53046">
        <w:rPr>
          <w:szCs w:val="28"/>
        </w:rPr>
        <w:t xml:space="preserve"> насос станциясе</w:t>
      </w:r>
    </w:p>
    <w:p w:rsidR="00F53046" w:rsidRPr="00F53046" w:rsidRDefault="00F53046" w:rsidP="00F53046">
      <w:pPr>
        <w:ind w:firstLine="708"/>
        <w:contextualSpacing/>
        <w:rPr>
          <w:szCs w:val="28"/>
          <w:lang w:val="tt-RU"/>
        </w:rPr>
      </w:pPr>
      <w:r>
        <w:rPr>
          <w:szCs w:val="28"/>
        </w:rPr>
        <w:t>- 200 м3 су сыйдырышлы</w:t>
      </w:r>
      <w:r w:rsidRPr="00F53046">
        <w:rPr>
          <w:szCs w:val="28"/>
        </w:rPr>
        <w:t xml:space="preserve"> эчә торган су резервуары</w:t>
      </w:r>
      <w:r>
        <w:rPr>
          <w:szCs w:val="28"/>
          <w:lang w:val="tt-RU"/>
        </w:rPr>
        <w:t xml:space="preserve"> – 2 </w:t>
      </w:r>
      <w:proofErr w:type="gramStart"/>
      <w:r>
        <w:rPr>
          <w:szCs w:val="28"/>
          <w:lang w:val="tt-RU"/>
        </w:rPr>
        <w:t>дан</w:t>
      </w:r>
      <w:proofErr w:type="gramEnd"/>
      <w:r>
        <w:rPr>
          <w:szCs w:val="28"/>
          <w:lang w:val="tt-RU"/>
        </w:rPr>
        <w:t>ә</w:t>
      </w:r>
    </w:p>
    <w:p w:rsidR="00F53046" w:rsidRPr="00F10D6C" w:rsidRDefault="00F53046" w:rsidP="00F53046">
      <w:pPr>
        <w:ind w:firstLine="708"/>
        <w:contextualSpacing/>
        <w:rPr>
          <w:szCs w:val="28"/>
          <w:lang w:val="tt-RU"/>
        </w:rPr>
      </w:pPr>
      <w:r w:rsidRPr="00F10D6C">
        <w:rPr>
          <w:szCs w:val="28"/>
          <w:lang w:val="tt-RU"/>
        </w:rPr>
        <w:t>- 16 км озынлыкта суүткәргечләр җыелмасы</w:t>
      </w:r>
    </w:p>
    <w:p w:rsidR="00F53046" w:rsidRPr="00F10D6C" w:rsidRDefault="00F53046" w:rsidP="00F53046">
      <w:pPr>
        <w:ind w:firstLine="708"/>
        <w:contextualSpacing/>
        <w:rPr>
          <w:szCs w:val="28"/>
          <w:lang w:val="tt-RU"/>
        </w:rPr>
      </w:pPr>
      <w:r w:rsidRPr="00F10D6C">
        <w:rPr>
          <w:szCs w:val="28"/>
          <w:lang w:val="tt-RU"/>
        </w:rPr>
        <w:t>- басымлы суүткәргечләр</w:t>
      </w:r>
      <w:r>
        <w:rPr>
          <w:szCs w:val="28"/>
          <w:lang w:val="tt-RU"/>
        </w:rPr>
        <w:t>нең</w:t>
      </w:r>
      <w:r w:rsidRPr="00F10D6C">
        <w:rPr>
          <w:szCs w:val="28"/>
          <w:lang w:val="tt-RU"/>
        </w:rPr>
        <w:t xml:space="preserve"> озынлыгы 38,57 км</w:t>
      </w:r>
    </w:p>
    <w:p w:rsidR="00F53046" w:rsidRPr="00F53046" w:rsidRDefault="00F53046" w:rsidP="00F53046">
      <w:pPr>
        <w:ind w:firstLine="708"/>
        <w:contextualSpacing/>
        <w:rPr>
          <w:szCs w:val="28"/>
        </w:rPr>
      </w:pPr>
      <w:r>
        <w:rPr>
          <w:szCs w:val="28"/>
        </w:rPr>
        <w:t>- фильтр-</w:t>
      </w:r>
      <w:r>
        <w:rPr>
          <w:szCs w:val="28"/>
          <w:lang w:val="tt-RU"/>
        </w:rPr>
        <w:t>сеңдергечлә</w:t>
      </w:r>
      <w:proofErr w:type="gramStart"/>
      <w:r>
        <w:rPr>
          <w:szCs w:val="28"/>
          <w:lang w:val="tt-RU"/>
        </w:rPr>
        <w:t>р</w:t>
      </w:r>
      <w:proofErr w:type="gramEnd"/>
      <w:r>
        <w:rPr>
          <w:szCs w:val="28"/>
          <w:lang w:val="tt-RU"/>
        </w:rPr>
        <w:t xml:space="preserve"> - </w:t>
      </w:r>
      <w:r>
        <w:rPr>
          <w:szCs w:val="28"/>
        </w:rPr>
        <w:t>2 данә</w:t>
      </w:r>
    </w:p>
    <w:p w:rsidR="00F53046" w:rsidRPr="00F53046" w:rsidRDefault="00F53046" w:rsidP="00F53046">
      <w:pPr>
        <w:ind w:firstLine="708"/>
        <w:contextualSpacing/>
        <w:rPr>
          <w:szCs w:val="28"/>
        </w:rPr>
      </w:pPr>
      <w:r w:rsidRPr="00F53046">
        <w:rPr>
          <w:szCs w:val="28"/>
        </w:rPr>
        <w:t>- административ-көнкүреш корпусы</w:t>
      </w:r>
    </w:p>
    <w:p w:rsidR="00F53046" w:rsidRPr="0045694E" w:rsidRDefault="00F53046" w:rsidP="00F53046">
      <w:pPr>
        <w:ind w:firstLine="708"/>
        <w:contextualSpacing/>
        <w:rPr>
          <w:szCs w:val="28"/>
        </w:rPr>
      </w:pPr>
      <w:r w:rsidRPr="00F53046">
        <w:rPr>
          <w:szCs w:val="28"/>
        </w:rPr>
        <w:t>- контрол</w:t>
      </w:r>
      <w:proofErr w:type="gramStart"/>
      <w:r w:rsidRPr="00F53046">
        <w:rPr>
          <w:szCs w:val="28"/>
        </w:rPr>
        <w:t>ь-</w:t>
      </w:r>
      <w:proofErr w:type="gramEnd"/>
      <w:r w:rsidRPr="00F53046">
        <w:rPr>
          <w:szCs w:val="28"/>
        </w:rPr>
        <w:t>үткәрү пункты</w:t>
      </w:r>
    </w:p>
    <w:p w:rsidR="008A1E20" w:rsidRPr="0045694E" w:rsidRDefault="00F53046" w:rsidP="008A1E20">
      <w:pPr>
        <w:ind w:firstLine="708"/>
        <w:contextualSpacing/>
        <w:rPr>
          <w:szCs w:val="28"/>
        </w:rPr>
      </w:pPr>
      <w:r w:rsidRPr="00F53046">
        <w:rPr>
          <w:szCs w:val="28"/>
        </w:rPr>
        <w:t>43-58 метр тирәнлектә</w:t>
      </w:r>
      <w:r>
        <w:rPr>
          <w:szCs w:val="28"/>
          <w:lang w:val="tt-RU"/>
        </w:rPr>
        <w:t xml:space="preserve"> борауланган 10 сква</w:t>
      </w:r>
      <w:r>
        <w:rPr>
          <w:szCs w:val="28"/>
        </w:rPr>
        <w:t>жинадан</w:t>
      </w:r>
      <w:r w:rsidRPr="00F53046">
        <w:rPr>
          <w:szCs w:val="28"/>
        </w:rPr>
        <w:t xml:space="preserve"> хәзерге вакытта 6 скв</w:t>
      </w:r>
      <w:r w:rsidRPr="00F53046">
        <w:rPr>
          <w:szCs w:val="28"/>
        </w:rPr>
        <w:t>а</w:t>
      </w:r>
      <w:r w:rsidRPr="00F53046">
        <w:rPr>
          <w:szCs w:val="28"/>
        </w:rPr>
        <w:t>жина файдаланыла.</w:t>
      </w:r>
      <w:r w:rsidR="008A1E20" w:rsidRPr="0045694E">
        <w:rPr>
          <w:szCs w:val="28"/>
        </w:rPr>
        <w:t xml:space="preserve"> </w:t>
      </w:r>
    </w:p>
    <w:p w:rsidR="008A1E20" w:rsidRPr="0045694E" w:rsidRDefault="00F53046" w:rsidP="008A1E20">
      <w:pPr>
        <w:ind w:firstLine="708"/>
        <w:contextualSpacing/>
        <w:rPr>
          <w:szCs w:val="28"/>
        </w:rPr>
      </w:pPr>
      <w:r w:rsidRPr="00F53046">
        <w:rPr>
          <w:szCs w:val="28"/>
        </w:rPr>
        <w:lastRenderedPageBreak/>
        <w:t>Артезиан скважиналарын</w:t>
      </w:r>
      <w:r>
        <w:rPr>
          <w:szCs w:val="28"/>
        </w:rPr>
        <w:t>ы</w:t>
      </w:r>
      <w:r>
        <w:rPr>
          <w:szCs w:val="28"/>
          <w:lang w:val="tt-RU"/>
        </w:rPr>
        <w:t>ң</w:t>
      </w:r>
      <w:r w:rsidR="000470B4">
        <w:rPr>
          <w:szCs w:val="28"/>
        </w:rPr>
        <w:t xml:space="preserve"> санитар саклау зоналары үтәлә</w:t>
      </w:r>
      <w:r w:rsidRPr="00F53046">
        <w:rPr>
          <w:szCs w:val="28"/>
        </w:rPr>
        <w:t xml:space="preserve"> һә</w:t>
      </w:r>
      <w:proofErr w:type="gramStart"/>
      <w:r w:rsidRPr="00F53046">
        <w:rPr>
          <w:szCs w:val="28"/>
        </w:rPr>
        <w:t>м</w:t>
      </w:r>
      <w:proofErr w:type="gramEnd"/>
      <w:r w:rsidRPr="00F53046">
        <w:rPr>
          <w:szCs w:val="28"/>
        </w:rPr>
        <w:t xml:space="preserve"> </w:t>
      </w:r>
      <w:r w:rsidR="000470B4">
        <w:rPr>
          <w:szCs w:val="28"/>
          <w:lang w:val="tt-RU"/>
        </w:rPr>
        <w:t xml:space="preserve">аларның техник  торышы </w:t>
      </w:r>
      <w:r w:rsidR="000470B4">
        <w:rPr>
          <w:szCs w:val="28"/>
        </w:rPr>
        <w:t>канәгатьләнерлек</w:t>
      </w:r>
      <w:r w:rsidRPr="00F53046">
        <w:rPr>
          <w:szCs w:val="28"/>
        </w:rPr>
        <w:t>.</w:t>
      </w:r>
      <w:r w:rsidR="008A1E20" w:rsidRPr="0045694E">
        <w:rPr>
          <w:szCs w:val="28"/>
        </w:rPr>
        <w:t xml:space="preserve"> </w:t>
      </w:r>
    </w:p>
    <w:p w:rsidR="00BD51A5" w:rsidRPr="0045694E" w:rsidRDefault="000470B4" w:rsidP="008A1E20">
      <w:pPr>
        <w:ind w:firstLine="708"/>
        <w:contextualSpacing/>
        <w:rPr>
          <w:szCs w:val="28"/>
        </w:rPr>
      </w:pPr>
      <w:r w:rsidRPr="000470B4">
        <w:rPr>
          <w:szCs w:val="28"/>
        </w:rPr>
        <w:t xml:space="preserve">Скважиналар ЭЦВ 8-65-90 һәм </w:t>
      </w:r>
      <w:r>
        <w:rPr>
          <w:szCs w:val="28"/>
        </w:rPr>
        <w:t>ЭЦВ 8-40-120 маркалы батырылма</w:t>
      </w:r>
      <w:r w:rsidRPr="000470B4">
        <w:rPr>
          <w:szCs w:val="28"/>
        </w:rPr>
        <w:t xml:space="preserve"> насослар белән җиһазландырылган</w:t>
      </w:r>
      <w:r>
        <w:rPr>
          <w:szCs w:val="28"/>
        </w:rPr>
        <w:t>, җитештерүчәнлекләре сәгатенә 40-65 куб метр</w:t>
      </w:r>
      <w:r w:rsidRPr="000470B4">
        <w:rPr>
          <w:szCs w:val="28"/>
        </w:rPr>
        <w:t>.</w:t>
      </w:r>
    </w:p>
    <w:p w:rsidR="008A1E20" w:rsidRPr="00961B3C" w:rsidRDefault="000470B4" w:rsidP="008A1E20">
      <w:pPr>
        <w:ind w:firstLine="708"/>
        <w:contextualSpacing/>
        <w:rPr>
          <w:szCs w:val="28"/>
          <w:lang w:val="tt-RU"/>
        </w:rPr>
      </w:pPr>
      <w:r w:rsidRPr="000470B4">
        <w:rPr>
          <w:szCs w:val="28"/>
        </w:rPr>
        <w:t>Артезиан скважиналарыннан Д225-300 мм</w:t>
      </w:r>
      <w:proofErr w:type="gramStart"/>
      <w:r>
        <w:rPr>
          <w:szCs w:val="28"/>
          <w:lang w:val="tt-RU"/>
        </w:rPr>
        <w:t>.л</w:t>
      </w:r>
      <w:proofErr w:type="gramEnd"/>
      <w:r>
        <w:rPr>
          <w:szCs w:val="28"/>
          <w:lang w:val="tt-RU"/>
        </w:rPr>
        <w:t>ы җыелма</w:t>
      </w:r>
      <w:r w:rsidRPr="000470B4">
        <w:rPr>
          <w:szCs w:val="28"/>
        </w:rPr>
        <w:t xml:space="preserve"> суүткәргечлә</w:t>
      </w:r>
      <w:r>
        <w:rPr>
          <w:szCs w:val="28"/>
        </w:rPr>
        <w:t xml:space="preserve">р буенча эчәр су һәркайсы 200 куб метрлы </w:t>
      </w:r>
      <w:r w:rsidRPr="000470B4">
        <w:rPr>
          <w:szCs w:val="28"/>
        </w:rPr>
        <w:t xml:space="preserve"> ике резервуар</w:t>
      </w:r>
      <w:r>
        <w:rPr>
          <w:szCs w:val="28"/>
          <w:lang w:val="tt-RU"/>
        </w:rPr>
        <w:t>га</w:t>
      </w:r>
      <w:r>
        <w:rPr>
          <w:szCs w:val="28"/>
        </w:rPr>
        <w:t xml:space="preserve"> бирелә</w:t>
      </w:r>
      <w:r w:rsidR="008A1E20" w:rsidRPr="0045694E">
        <w:rPr>
          <w:szCs w:val="28"/>
        </w:rPr>
        <w:t xml:space="preserve">. </w:t>
      </w:r>
      <w:r w:rsidR="00961B3C" w:rsidRPr="00961B3C">
        <w:rPr>
          <w:szCs w:val="28"/>
        </w:rPr>
        <w:t>Резервуарларның атм</w:t>
      </w:r>
      <w:r w:rsidR="00961B3C" w:rsidRPr="00961B3C">
        <w:rPr>
          <w:szCs w:val="28"/>
        </w:rPr>
        <w:t>о</w:t>
      </w:r>
      <w:r w:rsidR="00961B3C" w:rsidRPr="00961B3C">
        <w:rPr>
          <w:szCs w:val="28"/>
        </w:rPr>
        <w:t>сфера һавасы белән эчке киңле</w:t>
      </w:r>
      <w:r w:rsidR="00961B3C">
        <w:rPr>
          <w:szCs w:val="28"/>
        </w:rPr>
        <w:t>ге бәйләнешен булдырмас өчен</w:t>
      </w:r>
      <w:r w:rsidR="00961B3C">
        <w:rPr>
          <w:szCs w:val="28"/>
          <w:lang w:val="tt-RU"/>
        </w:rPr>
        <w:t xml:space="preserve"> һәм һава алмашы өчен</w:t>
      </w:r>
      <w:r w:rsidR="00961B3C">
        <w:rPr>
          <w:szCs w:val="28"/>
        </w:rPr>
        <w:t xml:space="preserve">  типовой</w:t>
      </w:r>
      <w:r w:rsidR="00961B3C" w:rsidRPr="00961B3C">
        <w:rPr>
          <w:szCs w:val="28"/>
        </w:rPr>
        <w:t xml:space="preserve"> проект буен</w:t>
      </w:r>
      <w:r w:rsidR="00961B3C">
        <w:rPr>
          <w:szCs w:val="28"/>
        </w:rPr>
        <w:t>ча эшләнгән 2 фильтр-сеңдергеч</w:t>
      </w:r>
      <w:r w:rsidR="00961B3C" w:rsidRPr="00961B3C">
        <w:rPr>
          <w:szCs w:val="28"/>
        </w:rPr>
        <w:t xml:space="preserve"> каралган</w:t>
      </w:r>
      <w:r w:rsidR="00961B3C">
        <w:rPr>
          <w:szCs w:val="28"/>
          <w:lang w:val="tt-RU"/>
        </w:rPr>
        <w:t>.</w:t>
      </w:r>
    </w:p>
    <w:p w:rsidR="00961B3C" w:rsidRPr="00961B3C" w:rsidRDefault="00CF3B6C" w:rsidP="00961B3C">
      <w:pPr>
        <w:ind w:firstLine="708"/>
        <w:contextualSpacing/>
        <w:rPr>
          <w:szCs w:val="28"/>
          <w:lang w:val="tt-RU"/>
        </w:rPr>
      </w:pPr>
      <w:r>
        <w:rPr>
          <w:szCs w:val="28"/>
          <w:lang w:val="tt-RU"/>
        </w:rPr>
        <w:t>Эчә торган</w:t>
      </w:r>
      <w:r w:rsidR="00961B3C" w:rsidRPr="00961B3C">
        <w:rPr>
          <w:szCs w:val="28"/>
          <w:lang w:val="tt-RU"/>
        </w:rPr>
        <w:t xml:space="preserve"> су башта 325 мм</w:t>
      </w:r>
      <w:r w:rsidR="00961B3C">
        <w:rPr>
          <w:szCs w:val="28"/>
          <w:lang w:val="tt-RU"/>
        </w:rPr>
        <w:t xml:space="preserve"> диаметрлы</w:t>
      </w:r>
      <w:r w:rsidR="00961B3C" w:rsidRPr="00961B3C">
        <w:rPr>
          <w:szCs w:val="28"/>
          <w:lang w:val="tt-RU"/>
        </w:rPr>
        <w:t xml:space="preserve"> </w:t>
      </w:r>
      <w:r w:rsidR="00961B3C">
        <w:rPr>
          <w:szCs w:val="28"/>
          <w:lang w:val="tt-RU"/>
        </w:rPr>
        <w:t xml:space="preserve">3,25 км </w:t>
      </w:r>
      <w:r w:rsidR="00961B3C" w:rsidRPr="00961B3C">
        <w:rPr>
          <w:szCs w:val="28"/>
          <w:lang w:val="tt-RU"/>
        </w:rPr>
        <w:t xml:space="preserve">озынлыктагы </w:t>
      </w:r>
      <w:r w:rsidR="00961B3C">
        <w:rPr>
          <w:szCs w:val="28"/>
          <w:lang w:val="tt-RU"/>
        </w:rPr>
        <w:t xml:space="preserve"> басымлы </w:t>
      </w:r>
      <w:r w:rsidR="00961B3C" w:rsidRPr="00961B3C">
        <w:rPr>
          <w:szCs w:val="28"/>
          <w:lang w:val="tt-RU"/>
        </w:rPr>
        <w:t xml:space="preserve">ике корыч </w:t>
      </w:r>
      <w:r w:rsidR="00961B3C">
        <w:rPr>
          <w:szCs w:val="28"/>
          <w:lang w:val="tt-RU"/>
        </w:rPr>
        <w:t xml:space="preserve"> коллектор буенча, аннары поли</w:t>
      </w:r>
      <w:r w:rsidR="00961B3C" w:rsidRPr="00961B3C">
        <w:rPr>
          <w:szCs w:val="28"/>
          <w:lang w:val="tt-RU"/>
        </w:rPr>
        <w:t>этиле</w:t>
      </w:r>
      <w:r w:rsidR="00961B3C">
        <w:rPr>
          <w:szCs w:val="28"/>
          <w:lang w:val="tt-RU"/>
        </w:rPr>
        <w:t>н торбалардан 315 мм диаметрлы озынлыгы 10,79 километрлы өч басымлы</w:t>
      </w:r>
      <w:r w:rsidR="00961B3C" w:rsidRPr="00961B3C">
        <w:rPr>
          <w:szCs w:val="28"/>
          <w:lang w:val="tt-RU"/>
        </w:rPr>
        <w:t xml:space="preserve"> коллектор буенча 1 нче суүткәргеч насос станциясенә (ВНС-1) бирелә.</w:t>
      </w:r>
    </w:p>
    <w:p w:rsidR="008A1E20" w:rsidRPr="00F10D6C" w:rsidRDefault="00CF3B6C" w:rsidP="008A1E20">
      <w:pPr>
        <w:ind w:firstLine="708"/>
        <w:contextualSpacing/>
        <w:rPr>
          <w:szCs w:val="28"/>
          <w:lang w:val="tt-RU"/>
        </w:rPr>
      </w:pPr>
      <w:r w:rsidRPr="00CF3B6C">
        <w:rPr>
          <w:szCs w:val="28"/>
          <w:lang w:val="tt-RU"/>
        </w:rPr>
        <w:t>Зәй шәһәре территориясендә резервуарлардан эчә торган су</w:t>
      </w:r>
      <w:r>
        <w:rPr>
          <w:szCs w:val="28"/>
          <w:lang w:val="tt-RU"/>
        </w:rPr>
        <w:t>ны</w:t>
      </w:r>
      <w:r w:rsidRPr="00CF3B6C">
        <w:rPr>
          <w:szCs w:val="28"/>
          <w:lang w:val="tt-RU"/>
        </w:rPr>
        <w:t xml:space="preserve"> бирү өчен ВНС-1 насос станциясе бар, ул 1Д630/125А тибындагы дүрт насос белән җиһазландырылган, </w:t>
      </w:r>
      <w:r>
        <w:rPr>
          <w:szCs w:val="28"/>
          <w:lang w:val="tt-RU"/>
        </w:rPr>
        <w:t>аларның җитештерүчәнлеге сәгатенә 550 куб метр</w:t>
      </w:r>
      <w:r w:rsidRPr="00CF3B6C">
        <w:rPr>
          <w:szCs w:val="28"/>
          <w:lang w:val="tt-RU"/>
        </w:rPr>
        <w:t xml:space="preserve"> һәм </w:t>
      </w:r>
      <w:r>
        <w:rPr>
          <w:szCs w:val="28"/>
          <w:lang w:val="tt-RU"/>
        </w:rPr>
        <w:t>су</w:t>
      </w:r>
      <w:r w:rsidRPr="00CF3B6C">
        <w:rPr>
          <w:szCs w:val="28"/>
          <w:lang w:val="tt-RU"/>
        </w:rPr>
        <w:t>101 м</w:t>
      </w:r>
      <w:r>
        <w:rPr>
          <w:szCs w:val="28"/>
          <w:lang w:val="tt-RU"/>
        </w:rPr>
        <w:t>етр тирәнлектән күтәрелә</w:t>
      </w:r>
      <w:r w:rsidRPr="00CF3B6C">
        <w:rPr>
          <w:szCs w:val="28"/>
          <w:lang w:val="tt-RU"/>
        </w:rPr>
        <w:t>.</w:t>
      </w:r>
    </w:p>
    <w:p w:rsidR="008A1E20" w:rsidRPr="0045694E" w:rsidRDefault="00CF3B6C" w:rsidP="008A1E20">
      <w:pPr>
        <w:ind w:firstLine="708"/>
        <w:contextualSpacing/>
        <w:rPr>
          <w:szCs w:val="28"/>
        </w:rPr>
      </w:pPr>
      <w:r w:rsidRPr="00CF3B6C">
        <w:rPr>
          <w:szCs w:val="28"/>
        </w:rPr>
        <w:t>II насос станция</w:t>
      </w:r>
      <w:r>
        <w:rPr>
          <w:szCs w:val="28"/>
        </w:rPr>
        <w:t>сен эксплуатацияләгәндә</w:t>
      </w:r>
      <w:r w:rsidRPr="00CF3B6C">
        <w:rPr>
          <w:szCs w:val="28"/>
        </w:rPr>
        <w:t xml:space="preserve"> бер насос эшли, өч насос резервта</w:t>
      </w:r>
      <w:r>
        <w:rPr>
          <w:szCs w:val="28"/>
          <w:lang w:val="tt-RU"/>
        </w:rPr>
        <w:t xml:space="preserve"> тора</w:t>
      </w:r>
      <w:r w:rsidR="008A1E20" w:rsidRPr="0045694E">
        <w:rPr>
          <w:szCs w:val="28"/>
        </w:rPr>
        <w:t>.</w:t>
      </w:r>
    </w:p>
    <w:p w:rsidR="008A1E20" w:rsidRPr="0045694E" w:rsidRDefault="00CF3B6C" w:rsidP="008A1E20">
      <w:pPr>
        <w:ind w:firstLine="708"/>
        <w:contextualSpacing/>
        <w:rPr>
          <w:szCs w:val="28"/>
        </w:rPr>
      </w:pPr>
      <w:r>
        <w:rPr>
          <w:szCs w:val="28"/>
          <w:lang w:val="tt-RU"/>
        </w:rPr>
        <w:t>Иске Зәйдә</w:t>
      </w:r>
      <w:r>
        <w:rPr>
          <w:szCs w:val="28"/>
        </w:rPr>
        <w:t xml:space="preserve"> су турыдан-туры тарату челтәренә җибәрелә</w:t>
      </w:r>
      <w:r w:rsidR="008A1E20" w:rsidRPr="0045694E">
        <w:rPr>
          <w:szCs w:val="28"/>
        </w:rPr>
        <w:t>.</w:t>
      </w:r>
    </w:p>
    <w:p w:rsidR="002177C6" w:rsidRPr="0045694E" w:rsidRDefault="00896C44" w:rsidP="006B2F42">
      <w:pPr>
        <w:tabs>
          <w:tab w:val="left" w:pos="6379"/>
        </w:tabs>
        <w:ind w:firstLine="567"/>
        <w:contextualSpacing/>
        <w:rPr>
          <w:rFonts w:cs="Times New Roman"/>
          <w:szCs w:val="28"/>
        </w:rPr>
      </w:pPr>
      <w:r w:rsidRPr="00896C44">
        <w:rPr>
          <w:rFonts w:cs="Times New Roman"/>
          <w:szCs w:val="28"/>
        </w:rPr>
        <w:t xml:space="preserve">Су белән тәэмин </w:t>
      </w:r>
      <w:proofErr w:type="gramStart"/>
      <w:r w:rsidRPr="00896C44">
        <w:rPr>
          <w:rFonts w:cs="Times New Roman"/>
          <w:szCs w:val="28"/>
        </w:rPr>
        <w:t>ит</w:t>
      </w:r>
      <w:proofErr w:type="gramEnd"/>
      <w:r w:rsidRPr="00896C44">
        <w:rPr>
          <w:rFonts w:cs="Times New Roman"/>
          <w:szCs w:val="28"/>
        </w:rPr>
        <w:t>үнең гамәлдәге чыганакларын анализлау</w:t>
      </w:r>
      <w:r>
        <w:rPr>
          <w:rFonts w:cs="Times New Roman"/>
          <w:szCs w:val="28"/>
        </w:rPr>
        <w:t xml:space="preserve"> нәтиҗәсендә Зәй шәһәре муниципаль </w:t>
      </w:r>
      <w:r>
        <w:rPr>
          <w:rFonts w:cs="Times New Roman"/>
          <w:szCs w:val="28"/>
          <w:lang w:val="tt-RU"/>
        </w:rPr>
        <w:t>берәмлегенең</w:t>
      </w:r>
      <w:r w:rsidRPr="00896C44">
        <w:rPr>
          <w:rFonts w:cs="Times New Roman"/>
          <w:szCs w:val="28"/>
        </w:rPr>
        <w:t xml:space="preserve"> су белән тәэмин итү чыганакларының техник хара</w:t>
      </w:r>
      <w:r w:rsidRPr="00896C44">
        <w:rPr>
          <w:rFonts w:cs="Times New Roman"/>
          <w:szCs w:val="28"/>
        </w:rPr>
        <w:t>к</w:t>
      </w:r>
      <w:r w:rsidRPr="00896C44">
        <w:rPr>
          <w:rFonts w:cs="Times New Roman"/>
          <w:szCs w:val="28"/>
        </w:rPr>
        <w:t xml:space="preserve">теристикалары исемлеге төзелде, </w:t>
      </w:r>
      <w:r>
        <w:rPr>
          <w:rFonts w:cs="Times New Roman"/>
          <w:szCs w:val="28"/>
        </w:rPr>
        <w:t>ул 1 нче таблицада чагылдырыла</w:t>
      </w:r>
      <w:r w:rsidRPr="00896C44">
        <w:rPr>
          <w:rFonts w:cs="Times New Roman"/>
          <w:szCs w:val="28"/>
        </w:rPr>
        <w:t>.</w:t>
      </w:r>
    </w:p>
    <w:p w:rsidR="005532A9" w:rsidRPr="0045694E" w:rsidRDefault="0053645D" w:rsidP="0053645D">
      <w:pPr>
        <w:ind w:firstLine="567"/>
        <w:jc w:val="left"/>
        <w:rPr>
          <w:rFonts w:cs="Times New Roman"/>
          <w:szCs w:val="26"/>
        </w:rPr>
      </w:pPr>
      <w:bookmarkStart w:id="8" w:name="таб1411"/>
      <w:r w:rsidRPr="0045694E">
        <w:rPr>
          <w:rFonts w:cs="Times New Roman"/>
          <w:szCs w:val="26"/>
        </w:rPr>
        <w:t>Т</w:t>
      </w:r>
      <w:r w:rsidR="00D31A6B" w:rsidRPr="0045694E">
        <w:rPr>
          <w:rFonts w:cs="Times New Roman"/>
          <w:szCs w:val="26"/>
        </w:rPr>
        <w:t>аб</w:t>
      </w:r>
      <w:r w:rsidRPr="0045694E">
        <w:rPr>
          <w:rFonts w:cs="Times New Roman"/>
          <w:szCs w:val="26"/>
        </w:rPr>
        <w:t>лица</w:t>
      </w:r>
      <w:proofErr w:type="gramStart"/>
      <w:r w:rsidR="00066B6E" w:rsidRPr="0045694E">
        <w:rPr>
          <w:rFonts w:cs="Times New Roman"/>
          <w:szCs w:val="26"/>
        </w:rPr>
        <w:t>1</w:t>
      </w:r>
      <w:proofErr w:type="gramEnd"/>
      <w:r w:rsidR="00CD1EF5" w:rsidRPr="0045694E">
        <w:rPr>
          <w:rFonts w:cs="Times New Roman"/>
          <w:szCs w:val="26"/>
        </w:rPr>
        <w:t>.</w:t>
      </w:r>
      <w:r w:rsidR="00B2706F">
        <w:rPr>
          <w:rFonts w:cs="Times New Roman"/>
          <w:szCs w:val="26"/>
        </w:rPr>
        <w:t xml:space="preserve"> С</w:t>
      </w:r>
      <w:r w:rsidR="005532A9" w:rsidRPr="0045694E">
        <w:rPr>
          <w:rFonts w:cs="Times New Roman"/>
          <w:szCs w:val="26"/>
        </w:rPr>
        <w:t>кважин</w:t>
      </w:r>
      <w:r w:rsidR="00B2706F">
        <w:rPr>
          <w:rFonts w:cs="Times New Roman"/>
          <w:szCs w:val="26"/>
          <w:lang w:val="tt-RU"/>
        </w:rPr>
        <w:t>аларның техник характеристикалары</w:t>
      </w:r>
      <w:r w:rsidR="00A76168" w:rsidRPr="0045694E">
        <w:rPr>
          <w:rFonts w:cs="Times New Roman"/>
          <w:szCs w:val="26"/>
        </w:rPr>
        <w:t xml:space="preserve"> </w:t>
      </w:r>
    </w:p>
    <w:p w:rsidR="00DB6DF8" w:rsidRPr="0045694E" w:rsidRDefault="00DB6DF8" w:rsidP="00E91324">
      <w:pPr>
        <w:rPr>
          <w:rFonts w:cs="Times New Roman"/>
          <w:sz w:val="26"/>
          <w:szCs w:val="26"/>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8"/>
        <w:gridCol w:w="2255"/>
        <w:gridCol w:w="1348"/>
        <w:gridCol w:w="1350"/>
        <w:gridCol w:w="901"/>
        <w:gridCol w:w="1650"/>
        <w:gridCol w:w="1017"/>
      </w:tblGrid>
      <w:tr w:rsidR="00474212" w:rsidRPr="0045694E" w:rsidTr="00244953">
        <w:trPr>
          <w:trHeight w:val="1571"/>
        </w:trPr>
        <w:tc>
          <w:tcPr>
            <w:tcW w:w="859" w:type="pct"/>
            <w:vAlign w:val="center"/>
          </w:tcPr>
          <w:p w:rsidR="00474212" w:rsidRPr="0045694E" w:rsidRDefault="00B2706F" w:rsidP="00244953">
            <w:pPr>
              <w:spacing w:line="240" w:lineRule="auto"/>
              <w:contextualSpacing/>
              <w:jc w:val="center"/>
            </w:pPr>
            <w:r w:rsidRPr="00B2706F">
              <w:t>Су җыю җайланмасының</w:t>
            </w:r>
          </w:p>
          <w:p w:rsidR="00474212" w:rsidRDefault="00B2706F" w:rsidP="00244953">
            <w:pPr>
              <w:spacing w:line="240" w:lineRule="auto"/>
              <w:contextualSpacing/>
              <w:jc w:val="center"/>
            </w:pPr>
            <w:r>
              <w:rPr>
                <w:lang w:val="tt-RU"/>
              </w:rPr>
              <w:t>(</w:t>
            </w:r>
            <w:r>
              <w:t>в</w:t>
            </w:r>
            <w:r w:rsidR="00474212" w:rsidRPr="0045694E">
              <w:t>одоз</w:t>
            </w:r>
            <w:r w:rsidR="00474212" w:rsidRPr="0045694E">
              <w:t>а</w:t>
            </w:r>
            <w:r w:rsidR="00474212" w:rsidRPr="0045694E">
              <w:t>бор</w:t>
            </w:r>
            <w:r>
              <w:rPr>
                <w:lang w:val="tt-RU"/>
              </w:rPr>
              <w:t>)</w:t>
            </w:r>
          </w:p>
          <w:p w:rsidR="00B2706F" w:rsidRPr="00B2706F" w:rsidRDefault="00B2706F" w:rsidP="00244953">
            <w:pPr>
              <w:spacing w:line="240" w:lineRule="auto"/>
              <w:contextualSpacing/>
              <w:jc w:val="center"/>
              <w:rPr>
                <w:lang w:val="tt-RU"/>
              </w:rPr>
            </w:pPr>
            <w:r>
              <w:rPr>
                <w:lang w:val="tt-RU"/>
              </w:rPr>
              <w:t>исеме</w:t>
            </w:r>
          </w:p>
        </w:tc>
        <w:tc>
          <w:tcPr>
            <w:tcW w:w="1096" w:type="pct"/>
            <w:vAlign w:val="center"/>
          </w:tcPr>
          <w:p w:rsidR="00474212" w:rsidRPr="00B2706F" w:rsidRDefault="00B2706F" w:rsidP="00B2706F">
            <w:pPr>
              <w:spacing w:line="240" w:lineRule="auto"/>
              <w:contextualSpacing/>
              <w:jc w:val="center"/>
              <w:rPr>
                <w:lang w:val="tt-RU"/>
              </w:rPr>
            </w:pPr>
            <w:r>
              <w:t>Су җыю</w:t>
            </w:r>
            <w:r>
              <w:rPr>
                <w:lang w:val="tt-RU"/>
              </w:rPr>
              <w:t xml:space="preserve"> җайланмасының</w:t>
            </w:r>
            <w:r>
              <w:t xml:space="preserve"> </w:t>
            </w:r>
            <w:r>
              <w:rPr>
                <w:lang w:val="tt-RU"/>
              </w:rPr>
              <w:t>(</w:t>
            </w:r>
            <w:r>
              <w:t>водозабор)</w:t>
            </w:r>
            <w:r>
              <w:rPr>
                <w:lang w:val="tt-RU"/>
              </w:rPr>
              <w:t xml:space="preserve"> составы</w:t>
            </w:r>
          </w:p>
        </w:tc>
        <w:tc>
          <w:tcPr>
            <w:tcW w:w="655" w:type="pct"/>
            <w:vAlign w:val="center"/>
          </w:tcPr>
          <w:p w:rsidR="00474212" w:rsidRPr="00F10D6C" w:rsidRDefault="00474212" w:rsidP="00244953">
            <w:pPr>
              <w:spacing w:line="240" w:lineRule="auto"/>
              <w:contextualSpacing/>
              <w:jc w:val="center"/>
              <w:rPr>
                <w:lang w:val="tt-RU"/>
              </w:rPr>
            </w:pPr>
            <w:r w:rsidRPr="00F10D6C">
              <w:rPr>
                <w:lang w:val="tt-RU"/>
              </w:rPr>
              <w:t>Проект</w:t>
            </w:r>
            <w:r w:rsidR="00B2706F">
              <w:rPr>
                <w:lang w:val="tt-RU"/>
              </w:rPr>
              <w:t>тагы</w:t>
            </w:r>
            <w:r w:rsidR="00B2706F" w:rsidRPr="00F10D6C">
              <w:rPr>
                <w:lang w:val="tt-RU"/>
              </w:rPr>
              <w:t xml:space="preserve"> җитештерүчәнлек</w:t>
            </w:r>
          </w:p>
          <w:p w:rsidR="00474212" w:rsidRPr="00F10D6C" w:rsidRDefault="00B2706F" w:rsidP="00244953">
            <w:pPr>
              <w:spacing w:line="240" w:lineRule="auto"/>
              <w:contextualSpacing/>
              <w:jc w:val="center"/>
              <w:rPr>
                <w:lang w:val="tt-RU"/>
              </w:rPr>
            </w:pPr>
            <w:r w:rsidRPr="00F10D6C">
              <w:rPr>
                <w:lang w:val="tt-RU"/>
              </w:rPr>
              <w:t>мең</w:t>
            </w:r>
            <w:r w:rsidR="00474212" w:rsidRPr="00F10D6C">
              <w:rPr>
                <w:lang w:val="tt-RU"/>
              </w:rPr>
              <w:t xml:space="preserve"> м</w:t>
            </w:r>
            <w:r w:rsidR="00474212" w:rsidRPr="00F10D6C">
              <w:rPr>
                <w:vertAlign w:val="superscript"/>
                <w:lang w:val="tt-RU"/>
              </w:rPr>
              <w:t>3</w:t>
            </w:r>
            <w:r w:rsidRPr="00F10D6C">
              <w:rPr>
                <w:lang w:val="tt-RU"/>
              </w:rPr>
              <w:t>/елга</w:t>
            </w:r>
          </w:p>
        </w:tc>
        <w:tc>
          <w:tcPr>
            <w:tcW w:w="656" w:type="pct"/>
            <w:vAlign w:val="center"/>
          </w:tcPr>
          <w:p w:rsidR="00B2706F" w:rsidRDefault="00474212" w:rsidP="00B2706F">
            <w:pPr>
              <w:spacing w:line="240" w:lineRule="auto"/>
              <w:contextualSpacing/>
              <w:jc w:val="center"/>
              <w:rPr>
                <w:lang w:val="tt-RU"/>
              </w:rPr>
            </w:pPr>
            <w:r w:rsidRPr="00F10D6C">
              <w:rPr>
                <w:lang w:val="tt-RU"/>
              </w:rPr>
              <w:t>Факт</w:t>
            </w:r>
            <w:r w:rsidR="00B2706F">
              <w:rPr>
                <w:lang w:val="tt-RU"/>
              </w:rPr>
              <w:t>та җитештерүчәнле</w:t>
            </w:r>
          </w:p>
          <w:p w:rsidR="00474212" w:rsidRPr="00F10D6C" w:rsidRDefault="00B2706F" w:rsidP="00B2706F">
            <w:pPr>
              <w:spacing w:line="240" w:lineRule="auto"/>
              <w:contextualSpacing/>
              <w:jc w:val="center"/>
              <w:rPr>
                <w:lang w:val="tt-RU"/>
              </w:rPr>
            </w:pPr>
            <w:r>
              <w:rPr>
                <w:lang w:val="tt-RU"/>
              </w:rPr>
              <w:t>ге</w:t>
            </w:r>
            <w:r w:rsidRPr="00F10D6C">
              <w:rPr>
                <w:lang w:val="tt-RU"/>
              </w:rPr>
              <w:t xml:space="preserve"> мең </w:t>
            </w:r>
            <w:r w:rsidR="00474212" w:rsidRPr="00F10D6C">
              <w:rPr>
                <w:lang w:val="tt-RU"/>
              </w:rPr>
              <w:t>м</w:t>
            </w:r>
            <w:r w:rsidR="00474212" w:rsidRPr="00F10D6C">
              <w:rPr>
                <w:vertAlign w:val="superscript"/>
                <w:lang w:val="tt-RU"/>
              </w:rPr>
              <w:t>3</w:t>
            </w:r>
            <w:r w:rsidRPr="00F10D6C">
              <w:rPr>
                <w:lang w:val="tt-RU"/>
              </w:rPr>
              <w:t>/елга</w:t>
            </w:r>
          </w:p>
        </w:tc>
        <w:tc>
          <w:tcPr>
            <w:tcW w:w="438" w:type="pct"/>
            <w:vAlign w:val="center"/>
          </w:tcPr>
          <w:p w:rsidR="00474212" w:rsidRPr="00B2706F" w:rsidRDefault="00B2706F" w:rsidP="00244953">
            <w:pPr>
              <w:spacing w:line="240" w:lineRule="auto"/>
              <w:contextualSpacing/>
              <w:jc w:val="center"/>
              <w:rPr>
                <w:lang w:val="tt-RU"/>
              </w:rPr>
            </w:pPr>
            <w:r>
              <w:rPr>
                <w:lang w:val="tt-RU"/>
              </w:rPr>
              <w:t>Төзелгән елы</w:t>
            </w:r>
          </w:p>
        </w:tc>
        <w:tc>
          <w:tcPr>
            <w:tcW w:w="802" w:type="pct"/>
            <w:vAlign w:val="center"/>
          </w:tcPr>
          <w:p w:rsidR="00474212" w:rsidRDefault="00B2706F" w:rsidP="00244953">
            <w:pPr>
              <w:spacing w:line="240" w:lineRule="auto"/>
              <w:contextualSpacing/>
              <w:jc w:val="center"/>
              <w:rPr>
                <w:lang w:val="tt-RU"/>
              </w:rPr>
            </w:pPr>
            <w:r>
              <w:t xml:space="preserve"> Насосны</w:t>
            </w:r>
            <w:r>
              <w:rPr>
                <w:lang w:val="tt-RU"/>
              </w:rPr>
              <w:t>ң</w:t>
            </w:r>
          </w:p>
          <w:p w:rsidR="00B2706F" w:rsidRPr="00B2706F" w:rsidRDefault="00B2706F" w:rsidP="00244953">
            <w:pPr>
              <w:spacing w:line="240" w:lineRule="auto"/>
              <w:contextualSpacing/>
              <w:jc w:val="center"/>
              <w:rPr>
                <w:lang w:val="tt-RU"/>
              </w:rPr>
            </w:pPr>
            <w:r>
              <w:rPr>
                <w:lang w:val="tt-RU"/>
              </w:rPr>
              <w:t>маркасы</w:t>
            </w:r>
          </w:p>
        </w:tc>
        <w:tc>
          <w:tcPr>
            <w:tcW w:w="494" w:type="pct"/>
            <w:vAlign w:val="center"/>
          </w:tcPr>
          <w:p w:rsidR="00474212" w:rsidRPr="0045694E" w:rsidRDefault="00B2706F" w:rsidP="00244953">
            <w:pPr>
              <w:spacing w:line="240" w:lineRule="auto"/>
              <w:contextualSpacing/>
              <w:jc w:val="center"/>
            </w:pPr>
            <w:r>
              <w:rPr>
                <w:lang w:val="tt-RU"/>
              </w:rPr>
              <w:t xml:space="preserve">Тузу </w:t>
            </w:r>
            <w:r>
              <w:t>про-цент</w:t>
            </w:r>
            <w:r>
              <w:rPr>
                <w:lang w:val="tt-RU"/>
              </w:rPr>
              <w:t>ы</w:t>
            </w:r>
            <w:r>
              <w:t xml:space="preserve"> </w:t>
            </w:r>
            <w:r w:rsidR="00474212" w:rsidRPr="0045694E">
              <w:t>,%</w:t>
            </w:r>
          </w:p>
        </w:tc>
      </w:tr>
      <w:tr w:rsidR="00474212" w:rsidRPr="0045694E" w:rsidTr="00244953">
        <w:tc>
          <w:tcPr>
            <w:tcW w:w="859" w:type="pct"/>
            <w:vMerge w:val="restart"/>
            <w:vAlign w:val="center"/>
          </w:tcPr>
          <w:p w:rsidR="00474212" w:rsidRPr="0045694E" w:rsidRDefault="00474212" w:rsidP="00244953">
            <w:pPr>
              <w:spacing w:line="240" w:lineRule="auto"/>
              <w:contextualSpacing/>
              <w:jc w:val="center"/>
            </w:pPr>
            <w:r w:rsidRPr="0045694E">
              <w:t xml:space="preserve"> «Дуслык»</w:t>
            </w:r>
            <w:r w:rsidR="003C061D">
              <w:t xml:space="preserve"> арт</w:t>
            </w:r>
            <w:r w:rsidR="003C061D">
              <w:t>е</w:t>
            </w:r>
            <w:r w:rsidR="003C061D">
              <w:t xml:space="preserve">зиан су жыю </w:t>
            </w:r>
            <w:r w:rsidR="003C061D">
              <w:rPr>
                <w:lang w:val="tt-RU"/>
              </w:rPr>
              <w:t>җ</w:t>
            </w:r>
            <w:r w:rsidR="003C061D">
              <w:t>айланм</w:t>
            </w:r>
            <w:r w:rsidR="003C061D">
              <w:t>а</w:t>
            </w:r>
            <w:r w:rsidR="003C061D">
              <w:t>сы</w:t>
            </w:r>
          </w:p>
        </w:tc>
        <w:tc>
          <w:tcPr>
            <w:tcW w:w="1096" w:type="pct"/>
          </w:tcPr>
          <w:p w:rsidR="00474212" w:rsidRPr="0045694E" w:rsidRDefault="00896C44" w:rsidP="001B7DF7">
            <w:pPr>
              <w:spacing w:line="240" w:lineRule="auto"/>
              <w:contextualSpacing/>
            </w:pPr>
            <w:r>
              <w:rPr>
                <w:lang w:val="tt-RU"/>
              </w:rPr>
              <w:t>219 номерлы с</w:t>
            </w:r>
            <w:r>
              <w:t>кважина</w:t>
            </w:r>
            <w:r w:rsidR="00474212" w:rsidRPr="0045694E">
              <w:t>,</w:t>
            </w:r>
            <w:r>
              <w:rPr>
                <w:lang w:val="tt-RU"/>
              </w:rPr>
              <w:t xml:space="preserve"> урнашу урыны</w:t>
            </w:r>
            <w:r w:rsidR="00474212" w:rsidRPr="0045694E">
              <w:t xml:space="preserve">: </w:t>
            </w:r>
            <w:r w:rsidR="001B7DF7">
              <w:t>Бүре-</w:t>
            </w:r>
            <w:r w:rsidR="00474212" w:rsidRPr="0045694E">
              <w:t>Сарай</w:t>
            </w:r>
            <w:r w:rsidR="001B7DF7">
              <w:rPr>
                <w:lang w:val="tt-RU"/>
              </w:rPr>
              <w:t xml:space="preserve"> авылыннан 1,5 км  читтә конбатыштарак</w:t>
            </w:r>
            <w:r w:rsidR="001B7DF7">
              <w:t xml:space="preserve"> һәм Ше</w:t>
            </w:r>
            <w:r w:rsidR="00474212" w:rsidRPr="0045694E">
              <w:t>пка</w:t>
            </w:r>
            <w:r w:rsidR="001B7DF7">
              <w:rPr>
                <w:lang w:val="tt-RU"/>
              </w:rPr>
              <w:t xml:space="preserve"> елгасы тамагыннан 1,5 км ераклыкта</w:t>
            </w:r>
            <w:r w:rsidR="00474212" w:rsidRPr="0045694E">
              <w:t xml:space="preserve"> </w:t>
            </w:r>
          </w:p>
        </w:tc>
        <w:tc>
          <w:tcPr>
            <w:tcW w:w="655" w:type="pct"/>
            <w:vMerge w:val="restart"/>
            <w:vAlign w:val="center"/>
          </w:tcPr>
          <w:p w:rsidR="00474212" w:rsidRPr="0045694E" w:rsidRDefault="00474212" w:rsidP="00244953">
            <w:pPr>
              <w:contextualSpacing/>
              <w:jc w:val="center"/>
            </w:pPr>
            <w:r w:rsidRPr="0045694E">
              <w:t>5475,00</w:t>
            </w:r>
          </w:p>
        </w:tc>
        <w:tc>
          <w:tcPr>
            <w:tcW w:w="656" w:type="pct"/>
            <w:vAlign w:val="center"/>
          </w:tcPr>
          <w:p w:rsidR="00474212" w:rsidRPr="0045694E" w:rsidRDefault="00474212" w:rsidP="00244953">
            <w:pPr>
              <w:spacing w:line="240" w:lineRule="auto"/>
              <w:contextualSpacing/>
              <w:jc w:val="center"/>
            </w:pPr>
            <w:r w:rsidRPr="0045694E">
              <w:t>821,798</w:t>
            </w:r>
          </w:p>
        </w:tc>
        <w:tc>
          <w:tcPr>
            <w:tcW w:w="438" w:type="pct"/>
            <w:vAlign w:val="center"/>
          </w:tcPr>
          <w:p w:rsidR="00474212" w:rsidRPr="0045694E" w:rsidRDefault="00474212" w:rsidP="00244953">
            <w:pPr>
              <w:spacing w:line="240" w:lineRule="auto"/>
              <w:contextualSpacing/>
              <w:jc w:val="center"/>
            </w:pPr>
            <w:r w:rsidRPr="0045694E">
              <w:t>1996</w:t>
            </w:r>
          </w:p>
        </w:tc>
        <w:tc>
          <w:tcPr>
            <w:tcW w:w="802" w:type="pct"/>
            <w:vAlign w:val="center"/>
          </w:tcPr>
          <w:p w:rsidR="00474212" w:rsidRPr="0045694E" w:rsidRDefault="00474212" w:rsidP="00244953">
            <w:pPr>
              <w:spacing w:line="240" w:lineRule="auto"/>
              <w:contextualSpacing/>
              <w:jc w:val="center"/>
            </w:pPr>
            <w:r w:rsidRPr="0045694E">
              <w:t>ЭЦВ 8-40-90</w:t>
            </w:r>
          </w:p>
        </w:tc>
        <w:tc>
          <w:tcPr>
            <w:tcW w:w="494" w:type="pct"/>
          </w:tcPr>
          <w:p w:rsidR="00474212" w:rsidRPr="0045694E" w:rsidRDefault="00474212" w:rsidP="00244953">
            <w:pPr>
              <w:spacing w:line="240" w:lineRule="auto"/>
              <w:contextualSpacing/>
            </w:pPr>
          </w:p>
          <w:p w:rsidR="00474212" w:rsidRPr="0045694E" w:rsidRDefault="00474212" w:rsidP="00244953">
            <w:pPr>
              <w:spacing w:line="240" w:lineRule="auto"/>
              <w:contextualSpacing/>
            </w:pPr>
          </w:p>
          <w:p w:rsidR="00474212" w:rsidRPr="0045694E" w:rsidRDefault="00474212" w:rsidP="00244953">
            <w:pPr>
              <w:spacing w:line="240" w:lineRule="auto"/>
              <w:contextualSpacing/>
            </w:pPr>
          </w:p>
          <w:p w:rsidR="00474212" w:rsidRPr="0045694E" w:rsidRDefault="00474212" w:rsidP="00244953">
            <w:pPr>
              <w:spacing w:line="240" w:lineRule="auto"/>
              <w:contextualSpacing/>
            </w:pPr>
            <w:r w:rsidRPr="0045694E">
              <w:t>36</w:t>
            </w:r>
          </w:p>
        </w:tc>
      </w:tr>
      <w:tr w:rsidR="00474212" w:rsidRPr="0045694E" w:rsidTr="00244953">
        <w:tc>
          <w:tcPr>
            <w:tcW w:w="859" w:type="pct"/>
            <w:vMerge/>
          </w:tcPr>
          <w:p w:rsidR="00474212" w:rsidRPr="0045694E" w:rsidRDefault="00474212" w:rsidP="00244953">
            <w:pPr>
              <w:spacing w:line="240" w:lineRule="auto"/>
              <w:contextualSpacing/>
            </w:pPr>
          </w:p>
        </w:tc>
        <w:tc>
          <w:tcPr>
            <w:tcW w:w="1096" w:type="pct"/>
          </w:tcPr>
          <w:p w:rsidR="00474212" w:rsidRPr="0045694E" w:rsidRDefault="001B7DF7" w:rsidP="00EF41BB">
            <w:pPr>
              <w:spacing w:line="240" w:lineRule="auto"/>
              <w:contextualSpacing/>
            </w:pPr>
            <w:r>
              <w:rPr>
                <w:lang w:val="tt-RU"/>
              </w:rPr>
              <w:t xml:space="preserve"> 302 номерлы с</w:t>
            </w:r>
            <w:r w:rsidR="00474212" w:rsidRPr="0045694E">
              <w:t>кважи</w:t>
            </w:r>
            <w:r>
              <w:t>на</w:t>
            </w:r>
            <w:r w:rsidR="00474212" w:rsidRPr="0045694E">
              <w:t>,</w:t>
            </w:r>
            <w:r>
              <w:t xml:space="preserve"> у</w:t>
            </w:r>
            <w:r>
              <w:t>р</w:t>
            </w:r>
            <w:r>
              <w:t xml:space="preserve">нашу урыны: </w:t>
            </w:r>
            <w:r>
              <w:rPr>
                <w:lang w:val="tt-RU"/>
              </w:rPr>
              <w:t xml:space="preserve">Иске </w:t>
            </w:r>
            <w:r>
              <w:t>Пәлчикәү</w:t>
            </w:r>
            <w:r w:rsidRPr="001B7DF7">
              <w:t xml:space="preserve"> авылының</w:t>
            </w:r>
            <w:r>
              <w:t xml:space="preserve"> төньяк читендә, Зәй елгасы аша  күпердән</w:t>
            </w:r>
            <w:r w:rsidRPr="001B7DF7">
              <w:t xml:space="preserve"> 1,0</w:t>
            </w:r>
            <w:r>
              <w:rPr>
                <w:lang w:val="tt-RU"/>
              </w:rPr>
              <w:t xml:space="preserve"> </w:t>
            </w:r>
            <w:r w:rsidRPr="001B7DF7">
              <w:t>км</w:t>
            </w:r>
            <w:r>
              <w:rPr>
                <w:lang w:val="tt-RU"/>
              </w:rPr>
              <w:t xml:space="preserve"> ераклыкта</w:t>
            </w:r>
            <w:r w:rsidRPr="001B7DF7">
              <w:t xml:space="preserve"> у</w:t>
            </w:r>
            <w:r w:rsidRPr="001B7DF7">
              <w:t>р</w:t>
            </w:r>
            <w:r w:rsidRPr="001B7DF7">
              <w:t>нашкан</w:t>
            </w:r>
            <w:r w:rsidR="00474212" w:rsidRPr="0045694E">
              <w:t xml:space="preserve"> </w:t>
            </w:r>
          </w:p>
        </w:tc>
        <w:tc>
          <w:tcPr>
            <w:tcW w:w="655" w:type="pct"/>
            <w:vMerge/>
          </w:tcPr>
          <w:p w:rsidR="00474212" w:rsidRPr="0045694E" w:rsidRDefault="00474212" w:rsidP="00244953">
            <w:pPr>
              <w:spacing w:line="240" w:lineRule="auto"/>
              <w:contextualSpacing/>
            </w:pPr>
          </w:p>
        </w:tc>
        <w:tc>
          <w:tcPr>
            <w:tcW w:w="656" w:type="pct"/>
            <w:vAlign w:val="center"/>
          </w:tcPr>
          <w:p w:rsidR="00474212" w:rsidRPr="0045694E" w:rsidRDefault="00474212" w:rsidP="00244953">
            <w:pPr>
              <w:spacing w:line="240" w:lineRule="auto"/>
              <w:contextualSpacing/>
              <w:jc w:val="center"/>
            </w:pPr>
            <w:r w:rsidRPr="0045694E">
              <w:t>389,999</w:t>
            </w:r>
          </w:p>
        </w:tc>
        <w:tc>
          <w:tcPr>
            <w:tcW w:w="438" w:type="pct"/>
            <w:vAlign w:val="center"/>
          </w:tcPr>
          <w:p w:rsidR="00474212" w:rsidRPr="0045694E" w:rsidRDefault="00474212" w:rsidP="00244953">
            <w:pPr>
              <w:spacing w:line="240" w:lineRule="auto"/>
              <w:contextualSpacing/>
              <w:jc w:val="center"/>
            </w:pPr>
            <w:r w:rsidRPr="0045694E">
              <w:t>2002</w:t>
            </w:r>
          </w:p>
        </w:tc>
        <w:tc>
          <w:tcPr>
            <w:tcW w:w="802" w:type="pct"/>
            <w:vAlign w:val="center"/>
          </w:tcPr>
          <w:p w:rsidR="00474212" w:rsidRPr="0045694E" w:rsidRDefault="00474212" w:rsidP="00244953">
            <w:pPr>
              <w:spacing w:line="240" w:lineRule="auto"/>
              <w:contextualSpacing/>
              <w:jc w:val="center"/>
            </w:pPr>
            <w:r w:rsidRPr="0045694E">
              <w:t>ЭЦВ 10-65-150</w:t>
            </w:r>
          </w:p>
        </w:tc>
        <w:tc>
          <w:tcPr>
            <w:tcW w:w="494" w:type="pct"/>
          </w:tcPr>
          <w:p w:rsidR="00474212" w:rsidRPr="0045694E" w:rsidRDefault="00474212" w:rsidP="00244953">
            <w:pPr>
              <w:spacing w:line="240" w:lineRule="auto"/>
              <w:contextualSpacing/>
            </w:pPr>
          </w:p>
          <w:p w:rsidR="00474212" w:rsidRPr="0045694E" w:rsidRDefault="00474212" w:rsidP="00244953">
            <w:pPr>
              <w:spacing w:line="240" w:lineRule="auto"/>
              <w:contextualSpacing/>
            </w:pPr>
          </w:p>
          <w:p w:rsidR="00474212" w:rsidRPr="0045694E" w:rsidRDefault="00474212" w:rsidP="00244953">
            <w:pPr>
              <w:spacing w:line="240" w:lineRule="auto"/>
              <w:contextualSpacing/>
            </w:pPr>
          </w:p>
          <w:p w:rsidR="00474212" w:rsidRPr="0045694E" w:rsidRDefault="00474212" w:rsidP="00244953">
            <w:pPr>
              <w:spacing w:line="240" w:lineRule="auto"/>
              <w:contextualSpacing/>
            </w:pPr>
            <w:r w:rsidRPr="0045694E">
              <w:t>30</w:t>
            </w:r>
          </w:p>
        </w:tc>
      </w:tr>
      <w:tr w:rsidR="00474212" w:rsidRPr="0045694E" w:rsidTr="00244953">
        <w:tc>
          <w:tcPr>
            <w:tcW w:w="859" w:type="pct"/>
            <w:vMerge/>
          </w:tcPr>
          <w:p w:rsidR="00474212" w:rsidRPr="0045694E" w:rsidRDefault="00474212" w:rsidP="00244953">
            <w:pPr>
              <w:spacing w:line="240" w:lineRule="auto"/>
              <w:contextualSpacing/>
            </w:pPr>
          </w:p>
        </w:tc>
        <w:tc>
          <w:tcPr>
            <w:tcW w:w="1096" w:type="pct"/>
          </w:tcPr>
          <w:p w:rsidR="00474212" w:rsidRPr="0045694E" w:rsidRDefault="00EF41BB" w:rsidP="00244953">
            <w:pPr>
              <w:spacing w:line="240" w:lineRule="auto"/>
              <w:contextualSpacing/>
            </w:pPr>
            <w:r w:rsidRPr="00EF41BB">
              <w:t>271-1 номерлы скаважина</w:t>
            </w:r>
            <w:r>
              <w:rPr>
                <w:lang w:val="tt-RU"/>
              </w:rPr>
              <w:t>,</w:t>
            </w:r>
            <w:r w:rsidRPr="00EF41BB">
              <w:t xml:space="preserve"> ур</w:t>
            </w:r>
            <w:r w:rsidRPr="00EF41BB">
              <w:t>ы</w:t>
            </w:r>
            <w:r w:rsidRPr="00EF41BB">
              <w:t>ны:</w:t>
            </w:r>
            <w:r>
              <w:t xml:space="preserve"> </w:t>
            </w:r>
            <w:r w:rsidRPr="00EF41BB">
              <w:t xml:space="preserve">Иске </w:t>
            </w:r>
            <w:proofErr w:type="gramStart"/>
            <w:r w:rsidRPr="00EF41BB">
              <w:t>П</w:t>
            </w:r>
            <w:proofErr w:type="gramEnd"/>
            <w:r w:rsidRPr="00EF41BB">
              <w:t>әлчикәү авылының төньяк читендә, Зәй елгасы аша  күпердән 1,0 км ераклыкта у</w:t>
            </w:r>
            <w:r w:rsidRPr="00EF41BB">
              <w:t>р</w:t>
            </w:r>
            <w:r w:rsidRPr="00EF41BB">
              <w:t>нашкан</w:t>
            </w:r>
          </w:p>
        </w:tc>
        <w:tc>
          <w:tcPr>
            <w:tcW w:w="655" w:type="pct"/>
            <w:vMerge/>
          </w:tcPr>
          <w:p w:rsidR="00474212" w:rsidRPr="0045694E" w:rsidRDefault="00474212" w:rsidP="00244953">
            <w:pPr>
              <w:spacing w:line="240" w:lineRule="auto"/>
              <w:contextualSpacing/>
            </w:pPr>
          </w:p>
        </w:tc>
        <w:tc>
          <w:tcPr>
            <w:tcW w:w="656" w:type="pct"/>
            <w:vAlign w:val="center"/>
          </w:tcPr>
          <w:p w:rsidR="00474212" w:rsidRPr="0045694E" w:rsidRDefault="00474212" w:rsidP="00244953">
            <w:pPr>
              <w:spacing w:line="240" w:lineRule="auto"/>
              <w:contextualSpacing/>
              <w:jc w:val="center"/>
            </w:pPr>
            <w:r w:rsidRPr="0045694E">
              <w:t>251,788</w:t>
            </w:r>
          </w:p>
        </w:tc>
        <w:tc>
          <w:tcPr>
            <w:tcW w:w="438" w:type="pct"/>
            <w:vAlign w:val="center"/>
          </w:tcPr>
          <w:p w:rsidR="00474212" w:rsidRPr="0045694E" w:rsidRDefault="00474212" w:rsidP="00244953">
            <w:pPr>
              <w:spacing w:line="240" w:lineRule="auto"/>
              <w:contextualSpacing/>
              <w:jc w:val="center"/>
            </w:pPr>
            <w:r w:rsidRPr="0045694E">
              <w:t>2002</w:t>
            </w:r>
          </w:p>
        </w:tc>
        <w:tc>
          <w:tcPr>
            <w:tcW w:w="802" w:type="pct"/>
            <w:vAlign w:val="center"/>
          </w:tcPr>
          <w:p w:rsidR="00474212" w:rsidRPr="0045694E" w:rsidRDefault="00474212" w:rsidP="00244953">
            <w:pPr>
              <w:spacing w:line="240" w:lineRule="auto"/>
              <w:contextualSpacing/>
              <w:jc w:val="center"/>
            </w:pPr>
            <w:r w:rsidRPr="0045694E">
              <w:t>ЭЦВ 8-40-90</w:t>
            </w:r>
          </w:p>
        </w:tc>
        <w:tc>
          <w:tcPr>
            <w:tcW w:w="494" w:type="pct"/>
          </w:tcPr>
          <w:p w:rsidR="00474212" w:rsidRPr="0045694E" w:rsidRDefault="00474212" w:rsidP="00244953">
            <w:pPr>
              <w:spacing w:line="240" w:lineRule="auto"/>
              <w:contextualSpacing/>
            </w:pPr>
          </w:p>
          <w:p w:rsidR="00474212" w:rsidRPr="0045694E" w:rsidRDefault="00474212" w:rsidP="00244953">
            <w:pPr>
              <w:spacing w:line="240" w:lineRule="auto"/>
              <w:contextualSpacing/>
            </w:pPr>
          </w:p>
          <w:p w:rsidR="00474212" w:rsidRPr="0045694E" w:rsidRDefault="00474212" w:rsidP="00244953">
            <w:pPr>
              <w:spacing w:line="240" w:lineRule="auto"/>
              <w:contextualSpacing/>
            </w:pPr>
          </w:p>
          <w:p w:rsidR="00474212" w:rsidRPr="0045694E" w:rsidRDefault="00474212" w:rsidP="00244953">
            <w:pPr>
              <w:spacing w:line="240" w:lineRule="auto"/>
              <w:contextualSpacing/>
            </w:pPr>
            <w:r w:rsidRPr="0045694E">
              <w:t>38</w:t>
            </w:r>
          </w:p>
        </w:tc>
      </w:tr>
      <w:tr w:rsidR="00474212" w:rsidRPr="0045694E" w:rsidTr="00244953">
        <w:trPr>
          <w:trHeight w:val="481"/>
        </w:trPr>
        <w:tc>
          <w:tcPr>
            <w:tcW w:w="859" w:type="pct"/>
            <w:vMerge/>
          </w:tcPr>
          <w:p w:rsidR="00474212" w:rsidRPr="0045694E" w:rsidRDefault="00474212" w:rsidP="00244953">
            <w:pPr>
              <w:spacing w:line="240" w:lineRule="auto"/>
              <w:contextualSpacing/>
            </w:pPr>
          </w:p>
        </w:tc>
        <w:tc>
          <w:tcPr>
            <w:tcW w:w="1096" w:type="pct"/>
          </w:tcPr>
          <w:p w:rsidR="00474212" w:rsidRPr="0045694E" w:rsidRDefault="00EF41BB" w:rsidP="00EF41BB">
            <w:pPr>
              <w:spacing w:line="240" w:lineRule="auto"/>
              <w:contextualSpacing/>
            </w:pPr>
            <w:r>
              <w:t>218 номерлы скаважина,</w:t>
            </w:r>
            <w:r w:rsidRPr="00EF41BB">
              <w:t xml:space="preserve"> ур</w:t>
            </w:r>
            <w:r w:rsidRPr="00EF41BB">
              <w:t>ы</w:t>
            </w:r>
            <w:r w:rsidRPr="00EF41BB">
              <w:t>ны:</w:t>
            </w:r>
            <w:r>
              <w:t xml:space="preserve"> </w:t>
            </w:r>
            <w:r w:rsidRPr="00EF41BB">
              <w:t xml:space="preserve">Иске </w:t>
            </w:r>
            <w:proofErr w:type="gramStart"/>
            <w:r w:rsidRPr="00EF41BB">
              <w:t>П</w:t>
            </w:r>
            <w:proofErr w:type="gramEnd"/>
            <w:r w:rsidRPr="00EF41BB">
              <w:t>әлчикәү авылының төньяк читендә</w:t>
            </w:r>
            <w:r>
              <w:rPr>
                <w:lang w:val="tt-RU"/>
              </w:rPr>
              <w:t>, Зәй елгасы аша күпердән төн</w:t>
            </w:r>
            <w:r>
              <w:t>ьяктарак</w:t>
            </w:r>
            <w:r w:rsidRPr="00EF41BB">
              <w:t xml:space="preserve"> </w:t>
            </w:r>
          </w:p>
        </w:tc>
        <w:tc>
          <w:tcPr>
            <w:tcW w:w="655" w:type="pct"/>
            <w:vMerge/>
          </w:tcPr>
          <w:p w:rsidR="00474212" w:rsidRPr="0045694E" w:rsidRDefault="00474212" w:rsidP="00244953">
            <w:pPr>
              <w:spacing w:line="240" w:lineRule="auto"/>
              <w:contextualSpacing/>
            </w:pPr>
          </w:p>
        </w:tc>
        <w:tc>
          <w:tcPr>
            <w:tcW w:w="656" w:type="pct"/>
            <w:vAlign w:val="center"/>
          </w:tcPr>
          <w:p w:rsidR="00474212" w:rsidRPr="0045694E" w:rsidRDefault="00474212" w:rsidP="00244953">
            <w:pPr>
              <w:spacing w:line="240" w:lineRule="auto"/>
              <w:contextualSpacing/>
              <w:jc w:val="center"/>
            </w:pPr>
            <w:r w:rsidRPr="0045694E">
              <w:t>375,308</w:t>
            </w:r>
          </w:p>
        </w:tc>
        <w:tc>
          <w:tcPr>
            <w:tcW w:w="438" w:type="pct"/>
            <w:vAlign w:val="center"/>
          </w:tcPr>
          <w:p w:rsidR="00474212" w:rsidRPr="0045694E" w:rsidRDefault="00474212" w:rsidP="00244953">
            <w:pPr>
              <w:spacing w:line="240" w:lineRule="auto"/>
              <w:contextualSpacing/>
              <w:jc w:val="center"/>
            </w:pPr>
            <w:r w:rsidRPr="0045694E">
              <w:t>1996</w:t>
            </w:r>
          </w:p>
        </w:tc>
        <w:tc>
          <w:tcPr>
            <w:tcW w:w="802" w:type="pct"/>
            <w:vAlign w:val="center"/>
          </w:tcPr>
          <w:p w:rsidR="00474212" w:rsidRPr="0045694E" w:rsidRDefault="00474212" w:rsidP="00244953">
            <w:pPr>
              <w:spacing w:line="240" w:lineRule="auto"/>
              <w:contextualSpacing/>
              <w:jc w:val="center"/>
            </w:pPr>
            <w:r w:rsidRPr="0045694E">
              <w:t>ЭЦВ 8-40-90</w:t>
            </w:r>
          </w:p>
        </w:tc>
        <w:tc>
          <w:tcPr>
            <w:tcW w:w="494" w:type="pct"/>
          </w:tcPr>
          <w:p w:rsidR="00474212" w:rsidRPr="0045694E" w:rsidRDefault="00474212" w:rsidP="00244953">
            <w:pPr>
              <w:spacing w:line="240" w:lineRule="auto"/>
              <w:contextualSpacing/>
            </w:pPr>
          </w:p>
          <w:p w:rsidR="00474212" w:rsidRPr="0045694E" w:rsidRDefault="00474212" w:rsidP="00244953">
            <w:pPr>
              <w:spacing w:line="240" w:lineRule="auto"/>
              <w:contextualSpacing/>
            </w:pPr>
          </w:p>
          <w:p w:rsidR="00474212" w:rsidRPr="0045694E" w:rsidRDefault="00474212" w:rsidP="00244953">
            <w:pPr>
              <w:spacing w:line="240" w:lineRule="auto"/>
              <w:contextualSpacing/>
            </w:pPr>
          </w:p>
          <w:p w:rsidR="00474212" w:rsidRPr="0045694E" w:rsidRDefault="00474212" w:rsidP="00244953">
            <w:pPr>
              <w:spacing w:line="240" w:lineRule="auto"/>
              <w:contextualSpacing/>
            </w:pPr>
            <w:r w:rsidRPr="0045694E">
              <w:t>40</w:t>
            </w:r>
          </w:p>
        </w:tc>
      </w:tr>
      <w:tr w:rsidR="00474212" w:rsidRPr="0045694E" w:rsidTr="00244953">
        <w:trPr>
          <w:trHeight w:val="1426"/>
        </w:trPr>
        <w:tc>
          <w:tcPr>
            <w:tcW w:w="859" w:type="pct"/>
            <w:vMerge/>
          </w:tcPr>
          <w:p w:rsidR="00474212" w:rsidRPr="0045694E" w:rsidRDefault="00474212" w:rsidP="00244953">
            <w:pPr>
              <w:spacing w:line="240" w:lineRule="auto"/>
              <w:contextualSpacing/>
            </w:pPr>
          </w:p>
        </w:tc>
        <w:tc>
          <w:tcPr>
            <w:tcW w:w="1096" w:type="pct"/>
          </w:tcPr>
          <w:p w:rsidR="00474212" w:rsidRPr="00EF41BB" w:rsidRDefault="00EF41BB" w:rsidP="00EF41BB">
            <w:pPr>
              <w:spacing w:line="240" w:lineRule="auto"/>
              <w:contextualSpacing/>
              <w:rPr>
                <w:lang w:val="tt-RU"/>
              </w:rPr>
            </w:pPr>
            <w:r>
              <w:t>301</w:t>
            </w:r>
            <w:r w:rsidRPr="00EF41BB">
              <w:t>нче с</w:t>
            </w:r>
            <w:r w:rsidR="003C061D">
              <w:t>к</w:t>
            </w:r>
            <w:r>
              <w:t>важ</w:t>
            </w:r>
            <w:r>
              <w:t>и</w:t>
            </w:r>
            <w:r>
              <w:t xml:space="preserve">на, урыны: Иске </w:t>
            </w:r>
            <w:proofErr w:type="gramStart"/>
            <w:r>
              <w:t>П</w:t>
            </w:r>
            <w:proofErr w:type="gramEnd"/>
            <w:r>
              <w:rPr>
                <w:lang w:val="tt-RU"/>
              </w:rPr>
              <w:t>әлчикәү авылыннан</w:t>
            </w:r>
            <w:r w:rsidRPr="00EF41BB">
              <w:t xml:space="preserve"> 550</w:t>
            </w:r>
            <w:r>
              <w:rPr>
                <w:lang w:val="tt-RU"/>
              </w:rPr>
              <w:t xml:space="preserve"> </w:t>
            </w:r>
            <w:r w:rsidRPr="00EF41BB">
              <w:t>м төньяк</w:t>
            </w:r>
            <w:r>
              <w:rPr>
                <w:lang w:val="tt-RU"/>
              </w:rPr>
              <w:t>ка таба читтә</w:t>
            </w:r>
          </w:p>
        </w:tc>
        <w:tc>
          <w:tcPr>
            <w:tcW w:w="655" w:type="pct"/>
            <w:vMerge/>
          </w:tcPr>
          <w:p w:rsidR="00474212" w:rsidRPr="0045694E" w:rsidRDefault="00474212" w:rsidP="00244953">
            <w:pPr>
              <w:spacing w:line="240" w:lineRule="auto"/>
              <w:contextualSpacing/>
            </w:pPr>
          </w:p>
        </w:tc>
        <w:tc>
          <w:tcPr>
            <w:tcW w:w="656" w:type="pct"/>
            <w:vAlign w:val="center"/>
          </w:tcPr>
          <w:p w:rsidR="00474212" w:rsidRPr="0045694E" w:rsidRDefault="00474212" w:rsidP="00244953">
            <w:pPr>
              <w:spacing w:line="240" w:lineRule="auto"/>
              <w:contextualSpacing/>
              <w:jc w:val="center"/>
            </w:pPr>
            <w:r w:rsidRPr="0045694E">
              <w:t>798,390</w:t>
            </w:r>
          </w:p>
        </w:tc>
        <w:tc>
          <w:tcPr>
            <w:tcW w:w="438" w:type="pct"/>
            <w:vAlign w:val="center"/>
          </w:tcPr>
          <w:p w:rsidR="00474212" w:rsidRPr="0045694E" w:rsidRDefault="00474212" w:rsidP="00244953">
            <w:pPr>
              <w:spacing w:line="240" w:lineRule="auto"/>
              <w:contextualSpacing/>
              <w:jc w:val="center"/>
            </w:pPr>
            <w:r w:rsidRPr="0045694E">
              <w:t>2002</w:t>
            </w:r>
          </w:p>
        </w:tc>
        <w:tc>
          <w:tcPr>
            <w:tcW w:w="802" w:type="pct"/>
            <w:vAlign w:val="center"/>
          </w:tcPr>
          <w:p w:rsidR="00474212" w:rsidRPr="0045694E" w:rsidRDefault="00474212" w:rsidP="00244953">
            <w:pPr>
              <w:spacing w:line="240" w:lineRule="auto"/>
              <w:contextualSpacing/>
              <w:jc w:val="center"/>
            </w:pPr>
            <w:r w:rsidRPr="0045694E">
              <w:t>ЭЦВ10-65-150</w:t>
            </w:r>
          </w:p>
        </w:tc>
        <w:tc>
          <w:tcPr>
            <w:tcW w:w="494" w:type="pct"/>
          </w:tcPr>
          <w:p w:rsidR="00474212" w:rsidRPr="0045694E" w:rsidRDefault="00474212" w:rsidP="00244953">
            <w:pPr>
              <w:spacing w:line="240" w:lineRule="auto"/>
              <w:contextualSpacing/>
            </w:pPr>
          </w:p>
          <w:p w:rsidR="00474212" w:rsidRPr="0045694E" w:rsidRDefault="00474212" w:rsidP="00244953">
            <w:pPr>
              <w:spacing w:line="240" w:lineRule="auto"/>
              <w:contextualSpacing/>
            </w:pPr>
          </w:p>
          <w:p w:rsidR="00474212" w:rsidRPr="0045694E" w:rsidRDefault="00474212" w:rsidP="00244953">
            <w:pPr>
              <w:spacing w:line="240" w:lineRule="auto"/>
              <w:contextualSpacing/>
            </w:pPr>
            <w:r w:rsidRPr="0045694E">
              <w:t>38</w:t>
            </w:r>
          </w:p>
          <w:p w:rsidR="00474212" w:rsidRPr="0045694E" w:rsidRDefault="00474212" w:rsidP="00244953">
            <w:pPr>
              <w:spacing w:line="240" w:lineRule="auto"/>
              <w:contextualSpacing/>
            </w:pPr>
          </w:p>
        </w:tc>
      </w:tr>
      <w:tr w:rsidR="00474212" w:rsidRPr="0045694E" w:rsidTr="00244953">
        <w:trPr>
          <w:trHeight w:val="1416"/>
        </w:trPr>
        <w:tc>
          <w:tcPr>
            <w:tcW w:w="859" w:type="pct"/>
            <w:vMerge/>
          </w:tcPr>
          <w:p w:rsidR="00474212" w:rsidRPr="0045694E" w:rsidRDefault="00474212" w:rsidP="00244953">
            <w:pPr>
              <w:spacing w:line="240" w:lineRule="auto"/>
              <w:contextualSpacing/>
            </w:pPr>
          </w:p>
        </w:tc>
        <w:tc>
          <w:tcPr>
            <w:tcW w:w="1096" w:type="pct"/>
          </w:tcPr>
          <w:p w:rsidR="00474212" w:rsidRPr="0045694E" w:rsidRDefault="003C061D" w:rsidP="003C061D">
            <w:pPr>
              <w:spacing w:line="240" w:lineRule="auto"/>
              <w:contextualSpacing/>
            </w:pPr>
            <w:r>
              <w:t>231нче ск</w:t>
            </w:r>
            <w:r w:rsidRPr="003C061D">
              <w:t>важ</w:t>
            </w:r>
            <w:r w:rsidRPr="003C061D">
              <w:t>и</w:t>
            </w:r>
            <w:r w:rsidRPr="003C061D">
              <w:t xml:space="preserve">на, урыны: </w:t>
            </w:r>
            <w:r>
              <w:rPr>
                <w:lang w:val="tt-RU"/>
              </w:rPr>
              <w:t>Иске Пәлчикәү авылыннан</w:t>
            </w:r>
            <w:r w:rsidRPr="003C061D">
              <w:t xml:space="preserve"> төньяк-көнбатыш</w:t>
            </w:r>
            <w:r>
              <w:rPr>
                <w:lang w:val="tt-RU"/>
              </w:rPr>
              <w:t xml:space="preserve">ка таба </w:t>
            </w:r>
            <w:r w:rsidRPr="003C061D">
              <w:rPr>
                <w:lang w:val="tt-RU"/>
              </w:rPr>
              <w:t>550м</w:t>
            </w:r>
            <w:r>
              <w:t xml:space="preserve"> читтә</w:t>
            </w:r>
            <w:r w:rsidRPr="003C061D">
              <w:t>.</w:t>
            </w:r>
          </w:p>
        </w:tc>
        <w:tc>
          <w:tcPr>
            <w:tcW w:w="655" w:type="pct"/>
            <w:vMerge/>
          </w:tcPr>
          <w:p w:rsidR="00474212" w:rsidRPr="0045694E" w:rsidRDefault="00474212" w:rsidP="00244953">
            <w:pPr>
              <w:spacing w:line="240" w:lineRule="auto"/>
              <w:contextualSpacing/>
            </w:pPr>
          </w:p>
        </w:tc>
        <w:tc>
          <w:tcPr>
            <w:tcW w:w="656" w:type="pct"/>
            <w:vAlign w:val="center"/>
          </w:tcPr>
          <w:p w:rsidR="00474212" w:rsidRPr="0045694E" w:rsidRDefault="00474212" w:rsidP="00244953">
            <w:pPr>
              <w:spacing w:line="240" w:lineRule="auto"/>
              <w:contextualSpacing/>
              <w:jc w:val="center"/>
            </w:pPr>
            <w:r w:rsidRPr="0045694E">
              <w:t xml:space="preserve">240,82               </w:t>
            </w:r>
          </w:p>
        </w:tc>
        <w:tc>
          <w:tcPr>
            <w:tcW w:w="438" w:type="pct"/>
            <w:vAlign w:val="center"/>
          </w:tcPr>
          <w:p w:rsidR="00474212" w:rsidRPr="0045694E" w:rsidRDefault="00474212" w:rsidP="00244953">
            <w:pPr>
              <w:spacing w:line="240" w:lineRule="auto"/>
              <w:contextualSpacing/>
              <w:jc w:val="center"/>
            </w:pPr>
            <w:r w:rsidRPr="0045694E">
              <w:t>1998</w:t>
            </w:r>
          </w:p>
        </w:tc>
        <w:tc>
          <w:tcPr>
            <w:tcW w:w="802" w:type="pct"/>
            <w:vAlign w:val="center"/>
          </w:tcPr>
          <w:p w:rsidR="00474212" w:rsidRPr="0045694E" w:rsidRDefault="003F36F2" w:rsidP="00244953">
            <w:pPr>
              <w:spacing w:line="240" w:lineRule="auto"/>
              <w:contextualSpacing/>
              <w:jc w:val="center"/>
            </w:pPr>
            <w:r>
              <w:t xml:space="preserve">ЭЦВ 8-40-90 </w:t>
            </w:r>
            <w:proofErr w:type="gramStart"/>
            <w:r>
              <w:t xml:space="preserve">( </w:t>
            </w:r>
            <w:proofErr w:type="gramEnd"/>
            <w:r>
              <w:t>резе</w:t>
            </w:r>
            <w:r>
              <w:t>р</w:t>
            </w:r>
            <w:r>
              <w:t>вта</w:t>
            </w:r>
            <w:r w:rsidR="00474212" w:rsidRPr="0045694E">
              <w:t>)</w:t>
            </w:r>
          </w:p>
        </w:tc>
        <w:tc>
          <w:tcPr>
            <w:tcW w:w="494" w:type="pct"/>
          </w:tcPr>
          <w:p w:rsidR="00474212" w:rsidRPr="0045694E" w:rsidRDefault="00474212" w:rsidP="00244953">
            <w:pPr>
              <w:spacing w:line="240" w:lineRule="auto"/>
              <w:contextualSpacing/>
            </w:pPr>
          </w:p>
          <w:p w:rsidR="00474212" w:rsidRPr="0045694E" w:rsidRDefault="00474212" w:rsidP="00244953">
            <w:pPr>
              <w:spacing w:line="240" w:lineRule="auto"/>
              <w:contextualSpacing/>
            </w:pPr>
          </w:p>
          <w:p w:rsidR="00474212" w:rsidRPr="0045694E" w:rsidRDefault="00474212" w:rsidP="00244953">
            <w:pPr>
              <w:spacing w:line="240" w:lineRule="auto"/>
              <w:contextualSpacing/>
            </w:pPr>
            <w:r w:rsidRPr="0045694E">
              <w:t>40</w:t>
            </w:r>
          </w:p>
        </w:tc>
      </w:tr>
      <w:tr w:rsidR="00474212" w:rsidRPr="0045694E" w:rsidTr="00244953">
        <w:trPr>
          <w:trHeight w:val="724"/>
        </w:trPr>
        <w:tc>
          <w:tcPr>
            <w:tcW w:w="859" w:type="pct"/>
            <w:vMerge/>
          </w:tcPr>
          <w:p w:rsidR="00474212" w:rsidRPr="0045694E" w:rsidRDefault="00474212" w:rsidP="00244953">
            <w:pPr>
              <w:spacing w:line="240" w:lineRule="auto"/>
              <w:contextualSpacing/>
            </w:pPr>
          </w:p>
        </w:tc>
        <w:tc>
          <w:tcPr>
            <w:tcW w:w="1096" w:type="pct"/>
          </w:tcPr>
          <w:p w:rsidR="00474212" w:rsidRPr="0045694E" w:rsidRDefault="00474212" w:rsidP="003C061D">
            <w:pPr>
              <w:spacing w:line="240" w:lineRule="auto"/>
              <w:contextualSpacing/>
            </w:pPr>
            <w:r w:rsidRPr="0045694E">
              <w:t>231-э</w:t>
            </w:r>
            <w:r w:rsidR="003C061D">
              <w:rPr>
                <w:lang w:val="tt-RU"/>
              </w:rPr>
              <w:t xml:space="preserve"> номерлы сква</w:t>
            </w:r>
            <w:r w:rsidR="003C061D">
              <w:t>жина</w:t>
            </w:r>
            <w:r w:rsidRPr="0045694E">
              <w:t>,</w:t>
            </w:r>
            <w:r w:rsidR="003C061D">
              <w:t xml:space="preserve"> ур</w:t>
            </w:r>
            <w:r w:rsidR="003C061D">
              <w:t>ы</w:t>
            </w:r>
            <w:r w:rsidR="003C061D">
              <w:t>ны</w:t>
            </w:r>
            <w:r w:rsidRPr="0045694E">
              <w:t>:</w:t>
            </w:r>
          </w:p>
        </w:tc>
        <w:tc>
          <w:tcPr>
            <w:tcW w:w="655" w:type="pct"/>
            <w:vMerge/>
          </w:tcPr>
          <w:p w:rsidR="00474212" w:rsidRPr="0045694E" w:rsidRDefault="00474212" w:rsidP="00244953">
            <w:pPr>
              <w:spacing w:line="240" w:lineRule="auto"/>
              <w:contextualSpacing/>
            </w:pPr>
          </w:p>
        </w:tc>
        <w:tc>
          <w:tcPr>
            <w:tcW w:w="656" w:type="pct"/>
            <w:vAlign w:val="center"/>
          </w:tcPr>
          <w:p w:rsidR="00474212" w:rsidRPr="0045694E" w:rsidRDefault="00474212" w:rsidP="00244953">
            <w:pPr>
              <w:spacing w:line="240" w:lineRule="auto"/>
              <w:contextualSpacing/>
              <w:jc w:val="center"/>
            </w:pPr>
            <w:r w:rsidRPr="0045694E">
              <w:t xml:space="preserve">228,855                 </w:t>
            </w:r>
          </w:p>
        </w:tc>
        <w:tc>
          <w:tcPr>
            <w:tcW w:w="438" w:type="pct"/>
            <w:vAlign w:val="center"/>
          </w:tcPr>
          <w:p w:rsidR="00474212" w:rsidRPr="0045694E" w:rsidRDefault="00474212" w:rsidP="00244953">
            <w:pPr>
              <w:spacing w:line="240" w:lineRule="auto"/>
              <w:contextualSpacing/>
              <w:jc w:val="center"/>
            </w:pPr>
            <w:r w:rsidRPr="0045694E">
              <w:t>1998</w:t>
            </w:r>
          </w:p>
        </w:tc>
        <w:tc>
          <w:tcPr>
            <w:tcW w:w="802" w:type="pct"/>
            <w:vAlign w:val="center"/>
          </w:tcPr>
          <w:p w:rsidR="00474212" w:rsidRPr="0045694E" w:rsidRDefault="00474212" w:rsidP="00244953">
            <w:pPr>
              <w:spacing w:line="240" w:lineRule="auto"/>
              <w:contextualSpacing/>
              <w:jc w:val="center"/>
            </w:pPr>
            <w:r w:rsidRPr="0045694E">
              <w:t>ЭЦВ 8-65-145/38</w:t>
            </w:r>
            <w:r w:rsidR="003F36F2">
              <w:t xml:space="preserve">                            (резе</w:t>
            </w:r>
            <w:r w:rsidR="003F36F2">
              <w:t>р</w:t>
            </w:r>
            <w:r w:rsidR="003F36F2">
              <w:t>вта</w:t>
            </w:r>
            <w:r w:rsidRPr="0045694E">
              <w:t>)</w:t>
            </w:r>
          </w:p>
        </w:tc>
        <w:tc>
          <w:tcPr>
            <w:tcW w:w="494" w:type="pct"/>
          </w:tcPr>
          <w:p w:rsidR="00474212" w:rsidRPr="0045694E" w:rsidRDefault="00474212" w:rsidP="00244953">
            <w:pPr>
              <w:spacing w:line="240" w:lineRule="auto"/>
              <w:contextualSpacing/>
            </w:pPr>
          </w:p>
          <w:p w:rsidR="00474212" w:rsidRPr="0045694E" w:rsidRDefault="00474212" w:rsidP="00244953">
            <w:pPr>
              <w:spacing w:line="240" w:lineRule="auto"/>
              <w:contextualSpacing/>
            </w:pPr>
            <w:r w:rsidRPr="0045694E">
              <w:t>40</w:t>
            </w:r>
          </w:p>
        </w:tc>
      </w:tr>
      <w:tr w:rsidR="00474212" w:rsidRPr="003C061D" w:rsidTr="00244953">
        <w:trPr>
          <w:trHeight w:val="481"/>
        </w:trPr>
        <w:tc>
          <w:tcPr>
            <w:tcW w:w="859" w:type="pct"/>
            <w:vMerge w:val="restart"/>
            <w:vAlign w:val="center"/>
          </w:tcPr>
          <w:p w:rsidR="00474212" w:rsidRPr="003C061D" w:rsidRDefault="00474212" w:rsidP="003C061D">
            <w:pPr>
              <w:contextualSpacing/>
              <w:jc w:val="center"/>
              <w:rPr>
                <w:lang w:val="tt-RU"/>
              </w:rPr>
            </w:pPr>
            <w:r w:rsidRPr="0045694E">
              <w:lastRenderedPageBreak/>
              <w:t>МР «Ми</w:t>
            </w:r>
            <w:r w:rsidRPr="0045694E">
              <w:t>р</w:t>
            </w:r>
            <w:r w:rsidRPr="0045694E">
              <w:t>ный»</w:t>
            </w:r>
            <w:r w:rsidR="003C061D">
              <w:rPr>
                <w:lang w:val="tt-RU"/>
              </w:rPr>
              <w:t xml:space="preserve"> су җыю җайланмасы</w:t>
            </w:r>
          </w:p>
        </w:tc>
        <w:tc>
          <w:tcPr>
            <w:tcW w:w="1096" w:type="pct"/>
          </w:tcPr>
          <w:p w:rsidR="00474212" w:rsidRPr="003C061D" w:rsidRDefault="003C061D" w:rsidP="003C061D">
            <w:pPr>
              <w:spacing w:line="240" w:lineRule="auto"/>
              <w:contextualSpacing/>
              <w:rPr>
                <w:lang w:val="tt-RU"/>
              </w:rPr>
            </w:pPr>
            <w:r w:rsidRPr="003C061D">
              <w:rPr>
                <w:lang w:val="tt-RU"/>
              </w:rPr>
              <w:t>1</w:t>
            </w:r>
            <w:r>
              <w:rPr>
                <w:lang w:val="tt-RU"/>
              </w:rPr>
              <w:t xml:space="preserve"> номерлы сква</w:t>
            </w:r>
            <w:r w:rsidRPr="003C061D">
              <w:rPr>
                <w:lang w:val="tt-RU"/>
              </w:rPr>
              <w:t>жи</w:t>
            </w:r>
            <w:r>
              <w:rPr>
                <w:lang w:val="tt-RU"/>
              </w:rPr>
              <w:t>н,</w:t>
            </w:r>
            <w:r w:rsidRPr="003C061D">
              <w:rPr>
                <w:lang w:val="tt-RU"/>
              </w:rPr>
              <w:t xml:space="preserve"> урыны:</w:t>
            </w:r>
            <w:r>
              <w:rPr>
                <w:lang w:val="tt-RU"/>
              </w:rPr>
              <w:t xml:space="preserve"> Зәй шәһәренең</w:t>
            </w:r>
            <w:r w:rsidRPr="003C061D">
              <w:rPr>
                <w:lang w:val="tt-RU"/>
              </w:rPr>
              <w:t xml:space="preserve"> төньяк-көнбатыш чите, Мичурин ур., 5</w:t>
            </w:r>
          </w:p>
        </w:tc>
        <w:tc>
          <w:tcPr>
            <w:tcW w:w="655" w:type="pct"/>
            <w:vMerge w:val="restart"/>
            <w:vAlign w:val="center"/>
          </w:tcPr>
          <w:p w:rsidR="00474212" w:rsidRPr="003C061D" w:rsidRDefault="00474212" w:rsidP="00244953">
            <w:pPr>
              <w:spacing w:line="240" w:lineRule="auto"/>
              <w:contextualSpacing/>
              <w:jc w:val="center"/>
              <w:rPr>
                <w:lang w:val="tt-RU"/>
              </w:rPr>
            </w:pPr>
            <w:r w:rsidRPr="003C061D">
              <w:rPr>
                <w:lang w:val="tt-RU"/>
              </w:rPr>
              <w:t>182,500</w:t>
            </w:r>
          </w:p>
        </w:tc>
        <w:tc>
          <w:tcPr>
            <w:tcW w:w="656" w:type="pct"/>
            <w:vAlign w:val="center"/>
          </w:tcPr>
          <w:p w:rsidR="00474212" w:rsidRPr="003F36F2" w:rsidRDefault="00474212" w:rsidP="003F36F2">
            <w:pPr>
              <w:spacing w:line="240" w:lineRule="auto"/>
              <w:contextualSpacing/>
              <w:jc w:val="center"/>
              <w:rPr>
                <w:lang w:val="tt-RU"/>
              </w:rPr>
            </w:pPr>
            <w:r w:rsidRPr="003C061D">
              <w:rPr>
                <w:lang w:val="tt-RU"/>
              </w:rPr>
              <w:t xml:space="preserve">0                </w:t>
            </w:r>
            <w:r w:rsidR="003F36F2">
              <w:rPr>
                <w:lang w:val="tt-RU"/>
              </w:rPr>
              <w:t>эшләми</w:t>
            </w:r>
          </w:p>
        </w:tc>
        <w:tc>
          <w:tcPr>
            <w:tcW w:w="438" w:type="pct"/>
            <w:vAlign w:val="center"/>
          </w:tcPr>
          <w:p w:rsidR="00474212" w:rsidRPr="003C061D" w:rsidRDefault="00474212" w:rsidP="00244953">
            <w:pPr>
              <w:spacing w:line="240" w:lineRule="auto"/>
              <w:contextualSpacing/>
              <w:jc w:val="center"/>
              <w:rPr>
                <w:lang w:val="tt-RU"/>
              </w:rPr>
            </w:pPr>
            <w:r w:rsidRPr="003C061D">
              <w:rPr>
                <w:lang w:val="tt-RU"/>
              </w:rPr>
              <w:t>1970</w:t>
            </w:r>
          </w:p>
        </w:tc>
        <w:tc>
          <w:tcPr>
            <w:tcW w:w="802" w:type="pct"/>
            <w:vAlign w:val="center"/>
          </w:tcPr>
          <w:p w:rsidR="00474212" w:rsidRPr="003C061D" w:rsidRDefault="00474212" w:rsidP="00244953">
            <w:pPr>
              <w:spacing w:line="240" w:lineRule="auto"/>
              <w:contextualSpacing/>
              <w:jc w:val="center"/>
              <w:rPr>
                <w:lang w:val="tt-RU"/>
              </w:rPr>
            </w:pPr>
            <w:r w:rsidRPr="003C061D">
              <w:rPr>
                <w:lang w:val="tt-RU"/>
              </w:rPr>
              <w:t>ЭЦВ 6-16-110/48</w:t>
            </w:r>
          </w:p>
        </w:tc>
        <w:tc>
          <w:tcPr>
            <w:tcW w:w="494" w:type="pct"/>
          </w:tcPr>
          <w:p w:rsidR="00474212" w:rsidRPr="003C061D" w:rsidRDefault="00474212" w:rsidP="00244953">
            <w:pPr>
              <w:spacing w:line="240" w:lineRule="auto"/>
              <w:contextualSpacing/>
              <w:rPr>
                <w:lang w:val="tt-RU"/>
              </w:rPr>
            </w:pPr>
          </w:p>
          <w:p w:rsidR="00474212" w:rsidRPr="003C061D" w:rsidRDefault="00474212" w:rsidP="00244953">
            <w:pPr>
              <w:spacing w:line="240" w:lineRule="auto"/>
              <w:contextualSpacing/>
              <w:rPr>
                <w:lang w:val="tt-RU"/>
              </w:rPr>
            </w:pPr>
          </w:p>
          <w:p w:rsidR="00474212" w:rsidRPr="003C061D" w:rsidRDefault="00474212" w:rsidP="00244953">
            <w:pPr>
              <w:spacing w:line="240" w:lineRule="auto"/>
              <w:contextualSpacing/>
              <w:rPr>
                <w:lang w:val="tt-RU"/>
              </w:rPr>
            </w:pPr>
            <w:r w:rsidRPr="003C061D">
              <w:rPr>
                <w:lang w:val="tt-RU"/>
              </w:rPr>
              <w:t>96</w:t>
            </w:r>
          </w:p>
        </w:tc>
      </w:tr>
      <w:tr w:rsidR="00474212" w:rsidRPr="0045694E" w:rsidTr="00244953">
        <w:trPr>
          <w:trHeight w:val="481"/>
        </w:trPr>
        <w:tc>
          <w:tcPr>
            <w:tcW w:w="859" w:type="pct"/>
            <w:vMerge/>
          </w:tcPr>
          <w:p w:rsidR="00474212" w:rsidRPr="003C061D" w:rsidRDefault="00474212" w:rsidP="00244953">
            <w:pPr>
              <w:spacing w:line="240" w:lineRule="auto"/>
              <w:contextualSpacing/>
              <w:rPr>
                <w:lang w:val="tt-RU"/>
              </w:rPr>
            </w:pPr>
          </w:p>
        </w:tc>
        <w:tc>
          <w:tcPr>
            <w:tcW w:w="1096" w:type="pct"/>
          </w:tcPr>
          <w:p w:rsidR="00474212" w:rsidRPr="00C7375B" w:rsidRDefault="00474212" w:rsidP="00C7375B">
            <w:pPr>
              <w:spacing w:line="240" w:lineRule="auto"/>
              <w:contextualSpacing/>
              <w:rPr>
                <w:lang w:val="tt-RU"/>
              </w:rPr>
            </w:pPr>
            <w:r w:rsidRPr="003C061D">
              <w:rPr>
                <w:lang w:val="tt-RU"/>
              </w:rPr>
              <w:t>2</w:t>
            </w:r>
            <w:r w:rsidR="003C061D">
              <w:rPr>
                <w:lang w:val="tt-RU"/>
              </w:rPr>
              <w:t>номерлы сква</w:t>
            </w:r>
            <w:r w:rsidR="003C061D" w:rsidRPr="00C7375B">
              <w:rPr>
                <w:lang w:val="tt-RU"/>
              </w:rPr>
              <w:t>жина</w:t>
            </w:r>
            <w:r w:rsidRPr="003C061D">
              <w:rPr>
                <w:lang w:val="tt-RU"/>
              </w:rPr>
              <w:t>,</w:t>
            </w:r>
            <w:r w:rsidR="00C7375B" w:rsidRPr="00C7375B">
              <w:rPr>
                <w:lang w:val="tt-RU"/>
              </w:rPr>
              <w:t xml:space="preserve"> урыны: Зәй шәһәренең төньяк-көнбатыш чите, Мичурин ур., 5</w:t>
            </w:r>
            <w:r w:rsidRPr="003C061D">
              <w:rPr>
                <w:lang w:val="tt-RU"/>
              </w:rPr>
              <w:t xml:space="preserve"> </w:t>
            </w:r>
          </w:p>
        </w:tc>
        <w:tc>
          <w:tcPr>
            <w:tcW w:w="655" w:type="pct"/>
            <w:vMerge/>
          </w:tcPr>
          <w:p w:rsidR="00474212" w:rsidRPr="00C7375B" w:rsidRDefault="00474212" w:rsidP="00244953">
            <w:pPr>
              <w:spacing w:line="240" w:lineRule="auto"/>
              <w:contextualSpacing/>
              <w:rPr>
                <w:lang w:val="tt-RU"/>
              </w:rPr>
            </w:pPr>
          </w:p>
        </w:tc>
        <w:tc>
          <w:tcPr>
            <w:tcW w:w="656" w:type="pct"/>
            <w:vAlign w:val="center"/>
          </w:tcPr>
          <w:p w:rsidR="00474212" w:rsidRPr="0045694E" w:rsidRDefault="00474212" w:rsidP="00244953">
            <w:pPr>
              <w:spacing w:line="240" w:lineRule="auto"/>
              <w:contextualSpacing/>
              <w:jc w:val="center"/>
            </w:pPr>
            <w:r w:rsidRPr="0045694E">
              <w:t>0             р</w:t>
            </w:r>
            <w:r w:rsidRPr="0045694E">
              <w:t>е</w:t>
            </w:r>
            <w:r w:rsidRPr="0045694E">
              <w:t>зерв</w:t>
            </w:r>
          </w:p>
        </w:tc>
        <w:tc>
          <w:tcPr>
            <w:tcW w:w="438" w:type="pct"/>
            <w:vAlign w:val="center"/>
          </w:tcPr>
          <w:p w:rsidR="00474212" w:rsidRPr="0045694E" w:rsidRDefault="00474212" w:rsidP="00244953">
            <w:pPr>
              <w:spacing w:line="240" w:lineRule="auto"/>
              <w:contextualSpacing/>
              <w:jc w:val="center"/>
            </w:pPr>
            <w:r w:rsidRPr="0045694E">
              <w:t>1970</w:t>
            </w:r>
          </w:p>
        </w:tc>
        <w:tc>
          <w:tcPr>
            <w:tcW w:w="802" w:type="pct"/>
            <w:vAlign w:val="center"/>
          </w:tcPr>
          <w:p w:rsidR="00474212" w:rsidRPr="0045694E" w:rsidRDefault="00474212" w:rsidP="00244953">
            <w:pPr>
              <w:spacing w:line="240" w:lineRule="auto"/>
              <w:contextualSpacing/>
              <w:jc w:val="center"/>
            </w:pPr>
            <w:r w:rsidRPr="0045694E">
              <w:t>ЭЦВ 8-25-100/45</w:t>
            </w:r>
          </w:p>
        </w:tc>
        <w:tc>
          <w:tcPr>
            <w:tcW w:w="494" w:type="pct"/>
          </w:tcPr>
          <w:p w:rsidR="00474212" w:rsidRPr="0045694E" w:rsidRDefault="00474212" w:rsidP="00244953">
            <w:pPr>
              <w:spacing w:line="240" w:lineRule="auto"/>
              <w:contextualSpacing/>
            </w:pPr>
          </w:p>
          <w:p w:rsidR="00474212" w:rsidRPr="0045694E" w:rsidRDefault="00474212" w:rsidP="00244953">
            <w:pPr>
              <w:spacing w:line="240" w:lineRule="auto"/>
              <w:contextualSpacing/>
            </w:pPr>
          </w:p>
          <w:p w:rsidR="00474212" w:rsidRPr="0045694E" w:rsidRDefault="00474212" w:rsidP="00244953">
            <w:pPr>
              <w:spacing w:line="240" w:lineRule="auto"/>
              <w:contextualSpacing/>
            </w:pPr>
            <w:r w:rsidRPr="0045694E">
              <w:t>96</w:t>
            </w:r>
          </w:p>
        </w:tc>
      </w:tr>
      <w:tr w:rsidR="00474212" w:rsidRPr="0045694E" w:rsidTr="00244953">
        <w:trPr>
          <w:trHeight w:val="481"/>
        </w:trPr>
        <w:tc>
          <w:tcPr>
            <w:tcW w:w="859" w:type="pct"/>
            <w:vMerge/>
          </w:tcPr>
          <w:p w:rsidR="00474212" w:rsidRPr="0045694E" w:rsidRDefault="00474212" w:rsidP="00244953">
            <w:pPr>
              <w:spacing w:line="240" w:lineRule="auto"/>
              <w:contextualSpacing/>
            </w:pPr>
          </w:p>
        </w:tc>
        <w:tc>
          <w:tcPr>
            <w:tcW w:w="1096" w:type="pct"/>
          </w:tcPr>
          <w:p w:rsidR="00474212" w:rsidRPr="0045694E" w:rsidRDefault="00474212" w:rsidP="00C7375B">
            <w:pPr>
              <w:spacing w:line="240" w:lineRule="auto"/>
              <w:contextualSpacing/>
            </w:pPr>
            <w:r w:rsidRPr="0045694E">
              <w:t>3</w:t>
            </w:r>
            <w:r w:rsidR="00C7375B">
              <w:t>номерлы скв</w:t>
            </w:r>
            <w:r w:rsidR="00C7375B">
              <w:t>а</w:t>
            </w:r>
            <w:r w:rsidR="00C7375B">
              <w:t>жина</w:t>
            </w:r>
            <w:r w:rsidRPr="0045694E">
              <w:t>,</w:t>
            </w:r>
            <w:r w:rsidR="00C7375B">
              <w:t xml:space="preserve"> </w:t>
            </w:r>
            <w:r w:rsidR="00C7375B" w:rsidRPr="00C7375B">
              <w:t xml:space="preserve">урыны: </w:t>
            </w:r>
            <w:proofErr w:type="gramStart"/>
            <w:r w:rsidR="00C7375B" w:rsidRPr="00C7375B">
              <w:t>З</w:t>
            </w:r>
            <w:proofErr w:type="gramEnd"/>
            <w:r w:rsidR="00C7375B" w:rsidRPr="00C7375B">
              <w:t>әй шәһәрен</w:t>
            </w:r>
            <w:r w:rsidR="00C7375B">
              <w:t>ең төньяк-көнбатыш чите, Юбиле</w:t>
            </w:r>
            <w:r w:rsidR="00C7375B">
              <w:t>й</w:t>
            </w:r>
            <w:r w:rsidR="00C7375B">
              <w:t>ная</w:t>
            </w:r>
            <w:r w:rsidR="00C7375B" w:rsidRPr="00C7375B">
              <w:t xml:space="preserve"> ур., </w:t>
            </w:r>
            <w:r w:rsidR="00C7375B">
              <w:t xml:space="preserve">(мкрн. </w:t>
            </w:r>
            <w:proofErr w:type="gramStart"/>
            <w:r w:rsidRPr="0045694E">
              <w:t>Мирный)</w:t>
            </w:r>
            <w:proofErr w:type="gramEnd"/>
          </w:p>
        </w:tc>
        <w:tc>
          <w:tcPr>
            <w:tcW w:w="655" w:type="pct"/>
            <w:vMerge/>
          </w:tcPr>
          <w:p w:rsidR="00474212" w:rsidRPr="0045694E" w:rsidRDefault="00474212" w:rsidP="00244953">
            <w:pPr>
              <w:spacing w:line="240" w:lineRule="auto"/>
              <w:contextualSpacing/>
            </w:pPr>
          </w:p>
        </w:tc>
        <w:tc>
          <w:tcPr>
            <w:tcW w:w="656" w:type="pct"/>
            <w:vAlign w:val="center"/>
          </w:tcPr>
          <w:p w:rsidR="00474212" w:rsidRPr="003F36F2" w:rsidRDefault="00474212" w:rsidP="003F36F2">
            <w:pPr>
              <w:spacing w:line="240" w:lineRule="auto"/>
              <w:contextualSpacing/>
              <w:jc w:val="center"/>
              <w:rPr>
                <w:lang w:val="tt-RU"/>
              </w:rPr>
            </w:pPr>
            <w:r w:rsidRPr="0045694E">
              <w:t xml:space="preserve">0                            </w:t>
            </w:r>
            <w:r w:rsidR="003F36F2">
              <w:rPr>
                <w:lang w:val="tt-RU"/>
              </w:rPr>
              <w:t>эшләми</w:t>
            </w:r>
          </w:p>
        </w:tc>
        <w:tc>
          <w:tcPr>
            <w:tcW w:w="438" w:type="pct"/>
            <w:vAlign w:val="center"/>
          </w:tcPr>
          <w:p w:rsidR="00474212" w:rsidRPr="0045694E" w:rsidRDefault="00474212" w:rsidP="00244953">
            <w:pPr>
              <w:spacing w:line="240" w:lineRule="auto"/>
              <w:contextualSpacing/>
              <w:jc w:val="center"/>
            </w:pPr>
            <w:r w:rsidRPr="0045694E">
              <w:t>1976</w:t>
            </w:r>
          </w:p>
        </w:tc>
        <w:tc>
          <w:tcPr>
            <w:tcW w:w="802" w:type="pct"/>
            <w:vAlign w:val="center"/>
          </w:tcPr>
          <w:p w:rsidR="00474212" w:rsidRPr="0045694E" w:rsidRDefault="00474212" w:rsidP="00244953">
            <w:pPr>
              <w:spacing w:line="240" w:lineRule="auto"/>
              <w:contextualSpacing/>
              <w:jc w:val="center"/>
            </w:pPr>
            <w:r w:rsidRPr="0045694E">
              <w:t>ЭЦВ 6-10-100/37</w:t>
            </w:r>
          </w:p>
        </w:tc>
        <w:tc>
          <w:tcPr>
            <w:tcW w:w="494" w:type="pct"/>
          </w:tcPr>
          <w:p w:rsidR="00474212" w:rsidRPr="0045694E" w:rsidRDefault="00474212" w:rsidP="00244953">
            <w:pPr>
              <w:spacing w:line="240" w:lineRule="auto"/>
              <w:contextualSpacing/>
            </w:pPr>
          </w:p>
          <w:p w:rsidR="00474212" w:rsidRPr="0045694E" w:rsidRDefault="00474212" w:rsidP="00244953">
            <w:pPr>
              <w:spacing w:line="240" w:lineRule="auto"/>
              <w:contextualSpacing/>
            </w:pPr>
          </w:p>
          <w:p w:rsidR="00474212" w:rsidRPr="0045694E" w:rsidRDefault="00474212" w:rsidP="00244953">
            <w:pPr>
              <w:spacing w:line="240" w:lineRule="auto"/>
              <w:contextualSpacing/>
            </w:pPr>
            <w:r w:rsidRPr="0045694E">
              <w:t>84</w:t>
            </w:r>
          </w:p>
        </w:tc>
      </w:tr>
      <w:tr w:rsidR="00474212" w:rsidRPr="0045694E" w:rsidTr="00244953">
        <w:trPr>
          <w:trHeight w:val="481"/>
        </w:trPr>
        <w:tc>
          <w:tcPr>
            <w:tcW w:w="859" w:type="pct"/>
            <w:vMerge/>
          </w:tcPr>
          <w:p w:rsidR="00474212" w:rsidRPr="0045694E" w:rsidRDefault="00474212" w:rsidP="00244953">
            <w:pPr>
              <w:spacing w:line="240" w:lineRule="auto"/>
              <w:contextualSpacing/>
            </w:pPr>
          </w:p>
        </w:tc>
        <w:tc>
          <w:tcPr>
            <w:tcW w:w="1096" w:type="pct"/>
          </w:tcPr>
          <w:p w:rsidR="00474212" w:rsidRPr="0045694E" w:rsidRDefault="00474212" w:rsidP="00C7375B">
            <w:pPr>
              <w:spacing w:line="240" w:lineRule="auto"/>
              <w:contextualSpacing/>
            </w:pPr>
            <w:r w:rsidRPr="0045694E">
              <w:t>5</w:t>
            </w:r>
            <w:r w:rsidR="00C7375B">
              <w:t>номерлы скв</w:t>
            </w:r>
            <w:r w:rsidR="00C7375B">
              <w:t>а</w:t>
            </w:r>
            <w:r w:rsidR="00C7375B">
              <w:t>жина</w:t>
            </w:r>
            <w:r w:rsidRPr="0045694E">
              <w:t xml:space="preserve">, </w:t>
            </w:r>
            <w:r w:rsidR="00C7375B" w:rsidRPr="00C7375B">
              <w:t xml:space="preserve">урыны: </w:t>
            </w:r>
            <w:proofErr w:type="gramStart"/>
            <w:r w:rsidR="00C7375B" w:rsidRPr="00C7375B">
              <w:t>З</w:t>
            </w:r>
            <w:proofErr w:type="gramEnd"/>
            <w:r w:rsidR="00C7375B" w:rsidRPr="00C7375B">
              <w:t xml:space="preserve">әй шәһәренең төньяк-көнбатыш чите, (мкрн. </w:t>
            </w:r>
            <w:proofErr w:type="gramStart"/>
            <w:r w:rsidR="00C7375B" w:rsidRPr="00C7375B">
              <w:t>Мирный)</w:t>
            </w:r>
            <w:proofErr w:type="gramEnd"/>
          </w:p>
        </w:tc>
        <w:tc>
          <w:tcPr>
            <w:tcW w:w="655" w:type="pct"/>
            <w:vMerge/>
          </w:tcPr>
          <w:p w:rsidR="00474212" w:rsidRPr="0045694E" w:rsidRDefault="00474212" w:rsidP="00244953">
            <w:pPr>
              <w:spacing w:line="240" w:lineRule="auto"/>
              <w:contextualSpacing/>
            </w:pPr>
          </w:p>
        </w:tc>
        <w:tc>
          <w:tcPr>
            <w:tcW w:w="656" w:type="pct"/>
            <w:vAlign w:val="center"/>
          </w:tcPr>
          <w:p w:rsidR="00474212" w:rsidRPr="003F36F2" w:rsidRDefault="00474212" w:rsidP="003F36F2">
            <w:pPr>
              <w:spacing w:line="240" w:lineRule="auto"/>
              <w:contextualSpacing/>
              <w:jc w:val="center"/>
              <w:rPr>
                <w:lang w:val="tt-RU"/>
              </w:rPr>
            </w:pPr>
            <w:r w:rsidRPr="0045694E">
              <w:t xml:space="preserve">0                            </w:t>
            </w:r>
            <w:r w:rsidR="003F36F2">
              <w:rPr>
                <w:lang w:val="tt-RU"/>
              </w:rPr>
              <w:t>эшләми</w:t>
            </w:r>
          </w:p>
        </w:tc>
        <w:tc>
          <w:tcPr>
            <w:tcW w:w="438" w:type="pct"/>
            <w:vAlign w:val="center"/>
          </w:tcPr>
          <w:p w:rsidR="00474212" w:rsidRPr="0045694E" w:rsidRDefault="00474212" w:rsidP="00244953">
            <w:pPr>
              <w:spacing w:line="240" w:lineRule="auto"/>
              <w:contextualSpacing/>
              <w:jc w:val="center"/>
            </w:pPr>
            <w:r w:rsidRPr="0045694E">
              <w:t>1993</w:t>
            </w:r>
          </w:p>
        </w:tc>
        <w:tc>
          <w:tcPr>
            <w:tcW w:w="802" w:type="pct"/>
            <w:vAlign w:val="center"/>
          </w:tcPr>
          <w:p w:rsidR="00474212" w:rsidRPr="0045694E" w:rsidRDefault="003F36F2" w:rsidP="00244953">
            <w:pPr>
              <w:spacing w:line="240" w:lineRule="auto"/>
              <w:contextualSpacing/>
              <w:jc w:val="center"/>
            </w:pPr>
            <w:r w:rsidRPr="003F36F2">
              <w:t>ликвида-цион. там-понаж талә</w:t>
            </w:r>
            <w:proofErr w:type="gramStart"/>
            <w:r w:rsidRPr="003F36F2">
              <w:t>п</w:t>
            </w:r>
            <w:proofErr w:type="gramEnd"/>
            <w:r w:rsidRPr="003F36F2">
              <w:t xml:space="preserve"> ителә</w:t>
            </w:r>
          </w:p>
        </w:tc>
        <w:tc>
          <w:tcPr>
            <w:tcW w:w="494" w:type="pct"/>
          </w:tcPr>
          <w:p w:rsidR="00474212" w:rsidRPr="0045694E" w:rsidRDefault="00474212" w:rsidP="00244953">
            <w:pPr>
              <w:spacing w:line="240" w:lineRule="auto"/>
              <w:contextualSpacing/>
            </w:pPr>
          </w:p>
          <w:p w:rsidR="00474212" w:rsidRPr="0045694E" w:rsidRDefault="00474212" w:rsidP="00244953">
            <w:pPr>
              <w:spacing w:line="240" w:lineRule="auto"/>
              <w:contextualSpacing/>
            </w:pPr>
          </w:p>
          <w:p w:rsidR="00474212" w:rsidRPr="0045694E" w:rsidRDefault="00474212" w:rsidP="00244953">
            <w:pPr>
              <w:spacing w:line="240" w:lineRule="auto"/>
              <w:contextualSpacing/>
            </w:pPr>
            <w:r w:rsidRPr="0045694E">
              <w:t>50</w:t>
            </w:r>
          </w:p>
        </w:tc>
      </w:tr>
      <w:tr w:rsidR="00474212" w:rsidRPr="0045694E" w:rsidTr="00244953">
        <w:trPr>
          <w:trHeight w:val="481"/>
        </w:trPr>
        <w:tc>
          <w:tcPr>
            <w:tcW w:w="859" w:type="pct"/>
            <w:vMerge/>
          </w:tcPr>
          <w:p w:rsidR="00474212" w:rsidRPr="0045694E" w:rsidRDefault="00474212" w:rsidP="00244953">
            <w:pPr>
              <w:spacing w:line="240" w:lineRule="auto"/>
              <w:contextualSpacing/>
            </w:pPr>
          </w:p>
        </w:tc>
        <w:tc>
          <w:tcPr>
            <w:tcW w:w="1096" w:type="pct"/>
          </w:tcPr>
          <w:p w:rsidR="00474212" w:rsidRPr="0045694E" w:rsidRDefault="00474212" w:rsidP="00C7375B">
            <w:pPr>
              <w:spacing w:line="240" w:lineRule="auto"/>
              <w:contextualSpacing/>
            </w:pPr>
            <w:r w:rsidRPr="0045694E">
              <w:t>6</w:t>
            </w:r>
            <w:r w:rsidR="00C7375B">
              <w:t>номерлы скв</w:t>
            </w:r>
            <w:r w:rsidR="00C7375B">
              <w:t>а</w:t>
            </w:r>
            <w:r w:rsidR="00C7375B">
              <w:t>жина</w:t>
            </w:r>
            <w:r w:rsidRPr="0045694E">
              <w:t>,</w:t>
            </w:r>
            <w:r w:rsidR="00C7375B">
              <w:t xml:space="preserve"> </w:t>
            </w:r>
            <w:r w:rsidR="00C7375B" w:rsidRPr="00C7375B">
              <w:t>урыны: Зәй</w:t>
            </w:r>
            <w:r w:rsidR="00C7375B">
              <w:t xml:space="preserve"> шәһәренең төньяк </w:t>
            </w:r>
            <w:r w:rsidR="00C7375B" w:rsidRPr="00C7375B">
              <w:t>чите,</w:t>
            </w:r>
            <w:r w:rsidR="00C7375B">
              <w:t xml:space="preserve"> 1нче</w:t>
            </w:r>
            <w:proofErr w:type="gramStart"/>
            <w:r w:rsidR="00C7375B">
              <w:t xml:space="preserve"> Б</w:t>
            </w:r>
            <w:proofErr w:type="gramEnd"/>
            <w:r w:rsidR="00C7375B">
              <w:rPr>
                <w:lang w:val="tt-RU"/>
              </w:rPr>
              <w:t>ө</w:t>
            </w:r>
            <w:r w:rsidR="00C7375B">
              <w:t>гелде</w:t>
            </w:r>
            <w:r w:rsidR="00C7375B" w:rsidRPr="00C7375B">
              <w:t xml:space="preserve"> (мкрн. </w:t>
            </w:r>
            <w:proofErr w:type="gramStart"/>
            <w:r w:rsidR="00C7375B" w:rsidRPr="00C7375B">
              <w:t>Мирный</w:t>
            </w:r>
            <w:r w:rsidR="00C7375B">
              <w:rPr>
                <w:lang w:val="tt-RU"/>
              </w:rPr>
              <w:t>)</w:t>
            </w:r>
            <w:r w:rsidRPr="0045694E">
              <w:t xml:space="preserve"> </w:t>
            </w:r>
            <w:proofErr w:type="gramEnd"/>
          </w:p>
        </w:tc>
        <w:tc>
          <w:tcPr>
            <w:tcW w:w="655" w:type="pct"/>
            <w:vMerge/>
          </w:tcPr>
          <w:p w:rsidR="00474212" w:rsidRPr="0045694E" w:rsidRDefault="00474212" w:rsidP="00244953">
            <w:pPr>
              <w:spacing w:line="240" w:lineRule="auto"/>
              <w:contextualSpacing/>
            </w:pPr>
          </w:p>
        </w:tc>
        <w:tc>
          <w:tcPr>
            <w:tcW w:w="656" w:type="pct"/>
            <w:vAlign w:val="center"/>
          </w:tcPr>
          <w:p w:rsidR="00474212" w:rsidRPr="0045694E" w:rsidRDefault="00474212" w:rsidP="00244953">
            <w:pPr>
              <w:spacing w:line="240" w:lineRule="auto"/>
              <w:contextualSpacing/>
              <w:jc w:val="center"/>
            </w:pPr>
            <w:r w:rsidRPr="0045694E">
              <w:t>0                 р</w:t>
            </w:r>
            <w:r w:rsidRPr="0045694E">
              <w:t>е</w:t>
            </w:r>
            <w:r w:rsidRPr="0045694E">
              <w:t>зерв</w:t>
            </w:r>
          </w:p>
        </w:tc>
        <w:tc>
          <w:tcPr>
            <w:tcW w:w="438" w:type="pct"/>
            <w:vAlign w:val="center"/>
          </w:tcPr>
          <w:p w:rsidR="00474212" w:rsidRPr="0045694E" w:rsidRDefault="00474212" w:rsidP="00244953">
            <w:pPr>
              <w:spacing w:line="240" w:lineRule="auto"/>
              <w:contextualSpacing/>
              <w:jc w:val="center"/>
            </w:pPr>
            <w:r w:rsidRPr="0045694E">
              <w:t>1971</w:t>
            </w:r>
          </w:p>
        </w:tc>
        <w:tc>
          <w:tcPr>
            <w:tcW w:w="802" w:type="pct"/>
            <w:vAlign w:val="center"/>
          </w:tcPr>
          <w:p w:rsidR="00474212" w:rsidRPr="0045694E" w:rsidRDefault="00474212" w:rsidP="00244953">
            <w:pPr>
              <w:spacing w:line="240" w:lineRule="auto"/>
              <w:contextualSpacing/>
              <w:jc w:val="center"/>
            </w:pPr>
            <w:r w:rsidRPr="0045694E">
              <w:t>ЭЦВ 6-16-110/43</w:t>
            </w:r>
          </w:p>
        </w:tc>
        <w:tc>
          <w:tcPr>
            <w:tcW w:w="494" w:type="pct"/>
          </w:tcPr>
          <w:p w:rsidR="00474212" w:rsidRPr="0045694E" w:rsidRDefault="00474212" w:rsidP="00244953">
            <w:pPr>
              <w:spacing w:line="240" w:lineRule="auto"/>
              <w:contextualSpacing/>
            </w:pPr>
          </w:p>
          <w:p w:rsidR="00474212" w:rsidRPr="0045694E" w:rsidRDefault="00474212" w:rsidP="00244953">
            <w:pPr>
              <w:spacing w:line="240" w:lineRule="auto"/>
              <w:contextualSpacing/>
            </w:pPr>
          </w:p>
          <w:p w:rsidR="00474212" w:rsidRPr="0045694E" w:rsidRDefault="00474212" w:rsidP="00244953">
            <w:pPr>
              <w:spacing w:line="240" w:lineRule="auto"/>
              <w:contextualSpacing/>
            </w:pPr>
            <w:r w:rsidRPr="0045694E">
              <w:t>94</w:t>
            </w:r>
          </w:p>
        </w:tc>
      </w:tr>
      <w:tr w:rsidR="00474212" w:rsidRPr="0045694E" w:rsidTr="00244953">
        <w:trPr>
          <w:trHeight w:val="1386"/>
        </w:trPr>
        <w:tc>
          <w:tcPr>
            <w:tcW w:w="859" w:type="pct"/>
            <w:vMerge/>
          </w:tcPr>
          <w:p w:rsidR="00474212" w:rsidRPr="0045694E" w:rsidRDefault="00474212" w:rsidP="00244953">
            <w:pPr>
              <w:spacing w:line="240" w:lineRule="auto"/>
              <w:contextualSpacing/>
            </w:pPr>
          </w:p>
        </w:tc>
        <w:tc>
          <w:tcPr>
            <w:tcW w:w="1096" w:type="pct"/>
          </w:tcPr>
          <w:p w:rsidR="00474212" w:rsidRPr="0045694E" w:rsidRDefault="00474212" w:rsidP="00C7375B">
            <w:pPr>
              <w:spacing w:line="240" w:lineRule="auto"/>
              <w:contextualSpacing/>
            </w:pPr>
            <w:r w:rsidRPr="0045694E">
              <w:t>7</w:t>
            </w:r>
            <w:r w:rsidR="00C7375B">
              <w:rPr>
                <w:lang w:val="tt-RU"/>
              </w:rPr>
              <w:t>номерлы сква</w:t>
            </w:r>
            <w:r w:rsidR="00C7375B">
              <w:t>ж</w:t>
            </w:r>
            <w:r w:rsidR="00C7375B">
              <w:rPr>
                <w:lang w:val="tt-RU"/>
              </w:rPr>
              <w:t>ина</w:t>
            </w:r>
            <w:r w:rsidRPr="0045694E">
              <w:t>,</w:t>
            </w:r>
            <w:r w:rsidR="00C7375B">
              <w:t xml:space="preserve"> </w:t>
            </w:r>
            <w:r w:rsidR="00C7375B" w:rsidRPr="00C7375B">
              <w:t>ур</w:t>
            </w:r>
            <w:r w:rsidR="00C7375B" w:rsidRPr="00C7375B">
              <w:t>ы</w:t>
            </w:r>
            <w:r w:rsidR="00C7375B" w:rsidRPr="00C7375B">
              <w:t xml:space="preserve">ны: </w:t>
            </w:r>
            <w:proofErr w:type="gramStart"/>
            <w:r w:rsidR="00C7375B" w:rsidRPr="00C7375B">
              <w:t>З</w:t>
            </w:r>
            <w:proofErr w:type="gramEnd"/>
            <w:r w:rsidR="00C7375B" w:rsidRPr="00C7375B">
              <w:t xml:space="preserve">әй шәһәренең төньяк чите, (мкрн. </w:t>
            </w:r>
            <w:proofErr w:type="gramStart"/>
            <w:r w:rsidR="00C7375B" w:rsidRPr="00C7375B">
              <w:t xml:space="preserve">Мирный) </w:t>
            </w:r>
            <w:r w:rsidRPr="0045694E">
              <w:t xml:space="preserve"> </w:t>
            </w:r>
            <w:proofErr w:type="gramEnd"/>
          </w:p>
        </w:tc>
        <w:tc>
          <w:tcPr>
            <w:tcW w:w="655" w:type="pct"/>
            <w:vMerge/>
          </w:tcPr>
          <w:p w:rsidR="00474212" w:rsidRPr="0045694E" w:rsidRDefault="00474212" w:rsidP="00244953">
            <w:pPr>
              <w:spacing w:line="240" w:lineRule="auto"/>
              <w:contextualSpacing/>
            </w:pPr>
          </w:p>
        </w:tc>
        <w:tc>
          <w:tcPr>
            <w:tcW w:w="656" w:type="pct"/>
            <w:vAlign w:val="center"/>
          </w:tcPr>
          <w:p w:rsidR="00474212" w:rsidRPr="003F36F2" w:rsidRDefault="00474212" w:rsidP="003F36F2">
            <w:pPr>
              <w:spacing w:line="240" w:lineRule="auto"/>
              <w:contextualSpacing/>
              <w:jc w:val="center"/>
              <w:rPr>
                <w:lang w:val="tt-RU"/>
              </w:rPr>
            </w:pPr>
            <w:r w:rsidRPr="0045694E">
              <w:t xml:space="preserve">0                            </w:t>
            </w:r>
            <w:r w:rsidR="003F36F2">
              <w:rPr>
                <w:lang w:val="tt-RU"/>
              </w:rPr>
              <w:t>эшләми</w:t>
            </w:r>
          </w:p>
        </w:tc>
        <w:tc>
          <w:tcPr>
            <w:tcW w:w="438" w:type="pct"/>
            <w:vAlign w:val="center"/>
          </w:tcPr>
          <w:p w:rsidR="00474212" w:rsidRPr="0045694E" w:rsidRDefault="00474212" w:rsidP="00244953">
            <w:pPr>
              <w:spacing w:line="240" w:lineRule="auto"/>
              <w:contextualSpacing/>
              <w:jc w:val="center"/>
            </w:pPr>
            <w:r w:rsidRPr="0045694E">
              <w:t>1971</w:t>
            </w:r>
          </w:p>
        </w:tc>
        <w:tc>
          <w:tcPr>
            <w:tcW w:w="802" w:type="pct"/>
            <w:vAlign w:val="center"/>
          </w:tcPr>
          <w:p w:rsidR="00474212" w:rsidRPr="0045694E" w:rsidRDefault="003F36F2" w:rsidP="00244953">
            <w:pPr>
              <w:spacing w:line="240" w:lineRule="auto"/>
              <w:contextualSpacing/>
              <w:jc w:val="center"/>
            </w:pPr>
            <w:r w:rsidRPr="003F36F2">
              <w:t>ликвида-цион. там-понаж талә</w:t>
            </w:r>
            <w:proofErr w:type="gramStart"/>
            <w:r w:rsidRPr="003F36F2">
              <w:t>п</w:t>
            </w:r>
            <w:proofErr w:type="gramEnd"/>
            <w:r w:rsidRPr="003F36F2">
              <w:t xml:space="preserve"> ителә</w:t>
            </w:r>
          </w:p>
        </w:tc>
        <w:tc>
          <w:tcPr>
            <w:tcW w:w="494" w:type="pct"/>
          </w:tcPr>
          <w:p w:rsidR="00474212" w:rsidRPr="0045694E" w:rsidRDefault="00474212" w:rsidP="00244953">
            <w:pPr>
              <w:spacing w:line="240" w:lineRule="auto"/>
              <w:contextualSpacing/>
            </w:pPr>
          </w:p>
          <w:p w:rsidR="00474212" w:rsidRPr="0045694E" w:rsidRDefault="00474212" w:rsidP="00244953">
            <w:pPr>
              <w:spacing w:line="240" w:lineRule="auto"/>
              <w:contextualSpacing/>
            </w:pPr>
          </w:p>
          <w:p w:rsidR="00474212" w:rsidRPr="0045694E" w:rsidRDefault="00474212" w:rsidP="00244953">
            <w:pPr>
              <w:spacing w:line="240" w:lineRule="auto"/>
              <w:contextualSpacing/>
            </w:pPr>
            <w:r w:rsidRPr="0045694E">
              <w:t>94</w:t>
            </w:r>
          </w:p>
        </w:tc>
      </w:tr>
      <w:tr w:rsidR="00474212" w:rsidRPr="0045694E" w:rsidTr="00244953">
        <w:trPr>
          <w:trHeight w:val="1891"/>
        </w:trPr>
        <w:tc>
          <w:tcPr>
            <w:tcW w:w="859" w:type="pct"/>
            <w:vMerge/>
          </w:tcPr>
          <w:p w:rsidR="00474212" w:rsidRPr="0045694E" w:rsidRDefault="00474212" w:rsidP="00244953">
            <w:pPr>
              <w:spacing w:line="240" w:lineRule="auto"/>
              <w:contextualSpacing/>
            </w:pPr>
          </w:p>
        </w:tc>
        <w:tc>
          <w:tcPr>
            <w:tcW w:w="1096" w:type="pct"/>
          </w:tcPr>
          <w:p w:rsidR="00474212" w:rsidRPr="0045694E" w:rsidRDefault="00474212" w:rsidP="00C7375B">
            <w:pPr>
              <w:spacing w:line="240" w:lineRule="auto"/>
              <w:contextualSpacing/>
            </w:pPr>
            <w:r w:rsidRPr="0045694E">
              <w:t>8</w:t>
            </w:r>
            <w:r w:rsidR="00C7375B">
              <w:t>номерлы скв</w:t>
            </w:r>
            <w:r w:rsidR="00C7375B">
              <w:t>а</w:t>
            </w:r>
            <w:r w:rsidR="00C7375B">
              <w:t>жина</w:t>
            </w:r>
            <w:r w:rsidRPr="0045694E">
              <w:t>,</w:t>
            </w:r>
            <w:r w:rsidR="00C7375B">
              <w:t xml:space="preserve"> </w:t>
            </w:r>
            <w:r w:rsidR="00C7375B" w:rsidRPr="00C7375B">
              <w:t xml:space="preserve">урыны: </w:t>
            </w:r>
            <w:proofErr w:type="gramStart"/>
            <w:r w:rsidR="00C7375B" w:rsidRPr="00C7375B">
              <w:t>З</w:t>
            </w:r>
            <w:proofErr w:type="gramEnd"/>
            <w:r w:rsidR="00C7375B" w:rsidRPr="00C7375B">
              <w:t>әй шәһәренең төньяк-көнбатыш чите, Юбиле</w:t>
            </w:r>
            <w:r w:rsidR="00C7375B" w:rsidRPr="00C7375B">
              <w:t>й</w:t>
            </w:r>
            <w:r w:rsidR="00C7375B" w:rsidRPr="00C7375B">
              <w:t xml:space="preserve">ная ур., (мкрн. </w:t>
            </w:r>
            <w:proofErr w:type="gramStart"/>
            <w:r w:rsidR="00C7375B" w:rsidRPr="00C7375B">
              <w:t>Мирный</w:t>
            </w:r>
            <w:r w:rsidR="00C7375B">
              <w:t xml:space="preserve">, </w:t>
            </w:r>
            <w:r w:rsidR="00C7375B">
              <w:lastRenderedPageBreak/>
              <w:t>3 скв</w:t>
            </w:r>
            <w:r w:rsidR="006D6340">
              <w:t>. яны</w:t>
            </w:r>
            <w:r w:rsidR="00C7375B" w:rsidRPr="00C7375B">
              <w:t>)</w:t>
            </w:r>
            <w:r w:rsidR="00C7375B">
              <w:t xml:space="preserve"> </w:t>
            </w:r>
            <w:proofErr w:type="gramEnd"/>
          </w:p>
        </w:tc>
        <w:tc>
          <w:tcPr>
            <w:tcW w:w="655" w:type="pct"/>
            <w:vMerge/>
          </w:tcPr>
          <w:p w:rsidR="00474212" w:rsidRPr="0045694E" w:rsidRDefault="00474212" w:rsidP="00244953">
            <w:pPr>
              <w:spacing w:line="240" w:lineRule="auto"/>
              <w:contextualSpacing/>
            </w:pPr>
          </w:p>
        </w:tc>
        <w:tc>
          <w:tcPr>
            <w:tcW w:w="656" w:type="pct"/>
            <w:vAlign w:val="center"/>
          </w:tcPr>
          <w:p w:rsidR="00474212" w:rsidRPr="003F36F2" w:rsidRDefault="00474212" w:rsidP="003F36F2">
            <w:pPr>
              <w:spacing w:line="240" w:lineRule="auto"/>
              <w:contextualSpacing/>
              <w:jc w:val="center"/>
              <w:rPr>
                <w:lang w:val="tt-RU"/>
              </w:rPr>
            </w:pPr>
            <w:r w:rsidRPr="0045694E">
              <w:t xml:space="preserve">0                              </w:t>
            </w:r>
            <w:r w:rsidR="003F36F2">
              <w:rPr>
                <w:lang w:val="tt-RU"/>
              </w:rPr>
              <w:t>эшләми</w:t>
            </w:r>
          </w:p>
        </w:tc>
        <w:tc>
          <w:tcPr>
            <w:tcW w:w="438" w:type="pct"/>
            <w:vAlign w:val="center"/>
          </w:tcPr>
          <w:p w:rsidR="00474212" w:rsidRPr="0045694E" w:rsidRDefault="00474212" w:rsidP="00244953">
            <w:pPr>
              <w:spacing w:line="240" w:lineRule="auto"/>
              <w:contextualSpacing/>
              <w:jc w:val="center"/>
            </w:pPr>
            <w:r w:rsidRPr="0045694E">
              <w:t>1999</w:t>
            </w:r>
          </w:p>
        </w:tc>
        <w:tc>
          <w:tcPr>
            <w:tcW w:w="802" w:type="pct"/>
            <w:vAlign w:val="center"/>
          </w:tcPr>
          <w:p w:rsidR="00474212" w:rsidRPr="0045694E" w:rsidRDefault="00474212" w:rsidP="00244953">
            <w:pPr>
              <w:spacing w:line="240" w:lineRule="auto"/>
              <w:contextualSpacing/>
              <w:jc w:val="center"/>
            </w:pPr>
            <w:r w:rsidRPr="0045694E">
              <w:t>ЭЦВ 8-25-100/43</w:t>
            </w:r>
          </w:p>
        </w:tc>
        <w:tc>
          <w:tcPr>
            <w:tcW w:w="494" w:type="pct"/>
          </w:tcPr>
          <w:p w:rsidR="00474212" w:rsidRPr="0045694E" w:rsidRDefault="00474212" w:rsidP="00244953">
            <w:pPr>
              <w:spacing w:line="240" w:lineRule="auto"/>
              <w:contextualSpacing/>
            </w:pPr>
          </w:p>
          <w:p w:rsidR="00474212" w:rsidRPr="0045694E" w:rsidRDefault="00474212" w:rsidP="00244953">
            <w:pPr>
              <w:spacing w:line="240" w:lineRule="auto"/>
              <w:contextualSpacing/>
            </w:pPr>
          </w:p>
          <w:p w:rsidR="00474212" w:rsidRPr="0045694E" w:rsidRDefault="00474212" w:rsidP="00244953">
            <w:pPr>
              <w:spacing w:line="240" w:lineRule="auto"/>
              <w:contextualSpacing/>
            </w:pPr>
          </w:p>
          <w:p w:rsidR="00474212" w:rsidRPr="0045694E" w:rsidRDefault="00474212" w:rsidP="00244953">
            <w:pPr>
              <w:spacing w:line="240" w:lineRule="auto"/>
              <w:contextualSpacing/>
            </w:pPr>
            <w:r w:rsidRPr="0045694E">
              <w:t>38</w:t>
            </w:r>
          </w:p>
        </w:tc>
      </w:tr>
      <w:tr w:rsidR="00474212" w:rsidRPr="0045694E" w:rsidTr="00244953">
        <w:trPr>
          <w:trHeight w:val="481"/>
        </w:trPr>
        <w:tc>
          <w:tcPr>
            <w:tcW w:w="859" w:type="pct"/>
            <w:vMerge w:val="restart"/>
            <w:vAlign w:val="center"/>
          </w:tcPr>
          <w:p w:rsidR="00474212" w:rsidRPr="00196FC5" w:rsidRDefault="00196FC5" w:rsidP="00196FC5">
            <w:pPr>
              <w:spacing w:line="240" w:lineRule="auto"/>
              <w:contextualSpacing/>
              <w:rPr>
                <w:lang w:val="tt-RU"/>
              </w:rPr>
            </w:pPr>
            <w:r>
              <w:lastRenderedPageBreak/>
              <w:t>МР</w:t>
            </w:r>
            <w:proofErr w:type="gramStart"/>
            <w:r>
              <w:t>«З</w:t>
            </w:r>
            <w:proofErr w:type="gramEnd"/>
            <w:r>
              <w:t>әй-2»</w:t>
            </w:r>
            <w:r>
              <w:rPr>
                <w:lang w:val="tt-RU"/>
              </w:rPr>
              <w:t xml:space="preserve"> артезиан су җыйгычы</w:t>
            </w:r>
          </w:p>
          <w:p w:rsidR="00474212" w:rsidRPr="0045694E" w:rsidRDefault="00474212" w:rsidP="00244953">
            <w:pPr>
              <w:contextualSpacing/>
              <w:jc w:val="center"/>
            </w:pPr>
          </w:p>
        </w:tc>
        <w:tc>
          <w:tcPr>
            <w:tcW w:w="1096" w:type="pct"/>
          </w:tcPr>
          <w:p w:rsidR="00474212" w:rsidRPr="0045694E" w:rsidRDefault="006D6340" w:rsidP="00244953">
            <w:pPr>
              <w:spacing w:line="240" w:lineRule="auto"/>
              <w:contextualSpacing/>
            </w:pPr>
            <w:r w:rsidRPr="006D6340">
              <w:t>Скважина №1, ур</w:t>
            </w:r>
            <w:r w:rsidRPr="006D6340">
              <w:t>ы</w:t>
            </w:r>
            <w:r w:rsidRPr="006D6340">
              <w:t xml:space="preserve">ны:  </w:t>
            </w:r>
            <w:proofErr w:type="gramStart"/>
            <w:r w:rsidRPr="006D6340">
              <w:t>З</w:t>
            </w:r>
            <w:proofErr w:type="gramEnd"/>
            <w:r w:rsidRPr="006D6340">
              <w:t>әй</w:t>
            </w:r>
            <w:r>
              <w:t>-2, Калинин ур., чиркәү яны</w:t>
            </w:r>
          </w:p>
        </w:tc>
        <w:tc>
          <w:tcPr>
            <w:tcW w:w="655" w:type="pct"/>
            <w:vMerge w:val="restart"/>
            <w:vAlign w:val="center"/>
          </w:tcPr>
          <w:p w:rsidR="00474212" w:rsidRPr="0045694E" w:rsidRDefault="00474212" w:rsidP="00244953">
            <w:pPr>
              <w:contextualSpacing/>
              <w:jc w:val="center"/>
            </w:pPr>
            <w:r w:rsidRPr="0045694E">
              <w:t>365,000</w:t>
            </w:r>
          </w:p>
        </w:tc>
        <w:tc>
          <w:tcPr>
            <w:tcW w:w="656" w:type="pct"/>
            <w:vAlign w:val="center"/>
          </w:tcPr>
          <w:p w:rsidR="00474212" w:rsidRPr="0045694E" w:rsidRDefault="00474212" w:rsidP="00244953">
            <w:pPr>
              <w:spacing w:line="240" w:lineRule="auto"/>
              <w:contextualSpacing/>
              <w:jc w:val="center"/>
            </w:pPr>
            <w:r w:rsidRPr="0045694E">
              <w:t>15,969</w:t>
            </w:r>
          </w:p>
        </w:tc>
        <w:tc>
          <w:tcPr>
            <w:tcW w:w="438" w:type="pct"/>
            <w:vAlign w:val="center"/>
          </w:tcPr>
          <w:p w:rsidR="00474212" w:rsidRPr="0045694E" w:rsidRDefault="00474212" w:rsidP="00244953">
            <w:pPr>
              <w:spacing w:line="240" w:lineRule="auto"/>
              <w:contextualSpacing/>
              <w:jc w:val="center"/>
            </w:pPr>
            <w:r w:rsidRPr="0045694E">
              <w:t>1976</w:t>
            </w:r>
          </w:p>
        </w:tc>
        <w:tc>
          <w:tcPr>
            <w:tcW w:w="802" w:type="pct"/>
            <w:vAlign w:val="center"/>
          </w:tcPr>
          <w:p w:rsidR="00474212" w:rsidRPr="0045694E" w:rsidRDefault="00474212" w:rsidP="00244953">
            <w:pPr>
              <w:spacing w:line="240" w:lineRule="auto"/>
              <w:contextualSpacing/>
              <w:jc w:val="center"/>
            </w:pPr>
            <w:r w:rsidRPr="0045694E">
              <w:t>ЭЦВ 8-25</w:t>
            </w:r>
            <w:r w:rsidR="003F36F2">
              <w:t xml:space="preserve">-100/40                       </w:t>
            </w:r>
            <w:proofErr w:type="gramStart"/>
            <w:r w:rsidR="003F36F2">
              <w:t xml:space="preserve">( </w:t>
            </w:r>
            <w:proofErr w:type="gramEnd"/>
            <w:r w:rsidR="003F36F2">
              <w:t>резе</w:t>
            </w:r>
            <w:r w:rsidR="003F36F2">
              <w:t>р</w:t>
            </w:r>
            <w:r w:rsidR="003F36F2">
              <w:t>вта</w:t>
            </w:r>
            <w:r w:rsidRPr="0045694E">
              <w:t>)</w:t>
            </w:r>
          </w:p>
        </w:tc>
        <w:tc>
          <w:tcPr>
            <w:tcW w:w="494" w:type="pct"/>
          </w:tcPr>
          <w:p w:rsidR="00474212" w:rsidRPr="0045694E" w:rsidRDefault="00474212" w:rsidP="00244953">
            <w:pPr>
              <w:spacing w:line="240" w:lineRule="auto"/>
              <w:contextualSpacing/>
            </w:pPr>
          </w:p>
          <w:p w:rsidR="00474212" w:rsidRPr="0045694E" w:rsidRDefault="00474212" w:rsidP="00244953">
            <w:pPr>
              <w:spacing w:line="240" w:lineRule="auto"/>
              <w:contextualSpacing/>
            </w:pPr>
          </w:p>
          <w:p w:rsidR="00474212" w:rsidRPr="0045694E" w:rsidRDefault="00474212" w:rsidP="00244953">
            <w:pPr>
              <w:spacing w:line="240" w:lineRule="auto"/>
              <w:contextualSpacing/>
            </w:pPr>
            <w:r w:rsidRPr="0045694E">
              <w:t>84</w:t>
            </w:r>
          </w:p>
        </w:tc>
      </w:tr>
      <w:tr w:rsidR="00474212" w:rsidRPr="0045694E" w:rsidTr="00244953">
        <w:trPr>
          <w:trHeight w:val="481"/>
        </w:trPr>
        <w:tc>
          <w:tcPr>
            <w:tcW w:w="859" w:type="pct"/>
            <w:vMerge/>
          </w:tcPr>
          <w:p w:rsidR="00474212" w:rsidRPr="0045694E" w:rsidRDefault="00474212" w:rsidP="00244953">
            <w:pPr>
              <w:contextualSpacing/>
              <w:jc w:val="center"/>
            </w:pPr>
          </w:p>
        </w:tc>
        <w:tc>
          <w:tcPr>
            <w:tcW w:w="1096" w:type="pct"/>
          </w:tcPr>
          <w:p w:rsidR="00474212" w:rsidRPr="0045694E" w:rsidRDefault="006D6340" w:rsidP="00244953">
            <w:pPr>
              <w:spacing w:line="240" w:lineRule="auto"/>
              <w:contextualSpacing/>
            </w:pPr>
            <w:r w:rsidRPr="006D6340">
              <w:t>Скважина №2, ур</w:t>
            </w:r>
            <w:r w:rsidRPr="006D6340">
              <w:t>ы</w:t>
            </w:r>
            <w:r w:rsidRPr="006D6340">
              <w:t xml:space="preserve">ны: МР </w:t>
            </w:r>
            <w:proofErr w:type="gramStart"/>
            <w:r w:rsidRPr="006D6340">
              <w:t>З</w:t>
            </w:r>
            <w:proofErr w:type="gramEnd"/>
            <w:r w:rsidRPr="006D6340">
              <w:t>әй-2, С</w:t>
            </w:r>
            <w:r w:rsidRPr="006D6340">
              <w:t>о</w:t>
            </w:r>
            <w:r w:rsidRPr="006D6340">
              <w:t>вет ур., 62</w:t>
            </w:r>
          </w:p>
        </w:tc>
        <w:tc>
          <w:tcPr>
            <w:tcW w:w="655" w:type="pct"/>
            <w:vMerge/>
          </w:tcPr>
          <w:p w:rsidR="00474212" w:rsidRPr="0045694E" w:rsidRDefault="00474212" w:rsidP="00244953">
            <w:pPr>
              <w:contextualSpacing/>
              <w:jc w:val="center"/>
            </w:pPr>
          </w:p>
        </w:tc>
        <w:tc>
          <w:tcPr>
            <w:tcW w:w="656" w:type="pct"/>
            <w:vAlign w:val="center"/>
          </w:tcPr>
          <w:p w:rsidR="00474212" w:rsidRPr="0045694E" w:rsidRDefault="00474212" w:rsidP="00244953">
            <w:pPr>
              <w:spacing w:line="240" w:lineRule="auto"/>
              <w:contextualSpacing/>
              <w:jc w:val="center"/>
            </w:pPr>
            <w:r w:rsidRPr="0045694E">
              <w:t>42,464</w:t>
            </w:r>
          </w:p>
        </w:tc>
        <w:tc>
          <w:tcPr>
            <w:tcW w:w="438" w:type="pct"/>
            <w:vAlign w:val="center"/>
          </w:tcPr>
          <w:p w:rsidR="00474212" w:rsidRPr="0045694E" w:rsidRDefault="00474212" w:rsidP="00244953">
            <w:pPr>
              <w:spacing w:line="240" w:lineRule="auto"/>
              <w:contextualSpacing/>
              <w:jc w:val="center"/>
            </w:pPr>
            <w:r w:rsidRPr="0045694E">
              <w:t>1976</w:t>
            </w:r>
          </w:p>
        </w:tc>
        <w:tc>
          <w:tcPr>
            <w:tcW w:w="802" w:type="pct"/>
            <w:vAlign w:val="center"/>
          </w:tcPr>
          <w:p w:rsidR="00474212" w:rsidRPr="0045694E" w:rsidRDefault="00474212" w:rsidP="00244953">
            <w:pPr>
              <w:spacing w:line="240" w:lineRule="auto"/>
              <w:contextualSpacing/>
              <w:jc w:val="center"/>
            </w:pPr>
            <w:r w:rsidRPr="0045694E">
              <w:t>ЭЦВ 6-10-110/45</w:t>
            </w:r>
          </w:p>
        </w:tc>
        <w:tc>
          <w:tcPr>
            <w:tcW w:w="494" w:type="pct"/>
          </w:tcPr>
          <w:p w:rsidR="00474212" w:rsidRPr="0045694E" w:rsidRDefault="00474212" w:rsidP="00244953">
            <w:pPr>
              <w:spacing w:line="240" w:lineRule="auto"/>
              <w:contextualSpacing/>
            </w:pPr>
            <w:r w:rsidRPr="0045694E">
              <w:t>84</w:t>
            </w:r>
          </w:p>
        </w:tc>
      </w:tr>
      <w:tr w:rsidR="00474212" w:rsidRPr="0045694E" w:rsidTr="00244953">
        <w:trPr>
          <w:trHeight w:val="481"/>
        </w:trPr>
        <w:tc>
          <w:tcPr>
            <w:tcW w:w="859" w:type="pct"/>
            <w:vMerge/>
          </w:tcPr>
          <w:p w:rsidR="00474212" w:rsidRPr="0045694E" w:rsidRDefault="00474212" w:rsidP="00244953">
            <w:pPr>
              <w:contextualSpacing/>
              <w:jc w:val="center"/>
            </w:pPr>
          </w:p>
        </w:tc>
        <w:tc>
          <w:tcPr>
            <w:tcW w:w="1096" w:type="pct"/>
          </w:tcPr>
          <w:p w:rsidR="00474212" w:rsidRPr="0045694E" w:rsidRDefault="006D6340" w:rsidP="006D6340">
            <w:pPr>
              <w:spacing w:line="240" w:lineRule="auto"/>
              <w:contextualSpacing/>
            </w:pPr>
            <w:r w:rsidRPr="006D6340">
              <w:t>Сква</w:t>
            </w:r>
            <w:r>
              <w:t>жина №3, ур</w:t>
            </w:r>
            <w:r>
              <w:t>ы</w:t>
            </w:r>
            <w:r>
              <w:t xml:space="preserve">ны: МР </w:t>
            </w:r>
            <w:proofErr w:type="gramStart"/>
            <w:r>
              <w:t>З</w:t>
            </w:r>
            <w:proofErr w:type="gramEnd"/>
            <w:r>
              <w:t>әй-2,</w:t>
            </w:r>
            <w:r w:rsidRPr="006D6340">
              <w:t>Татарстан</w:t>
            </w:r>
            <w:r>
              <w:t>г</w:t>
            </w:r>
            <w:r w:rsidRPr="006D6340">
              <w:t>а</w:t>
            </w:r>
            <w:r>
              <w:t xml:space="preserve"> 40 ел ур.,</w:t>
            </w:r>
            <w:r w:rsidRPr="006D6340">
              <w:t>Толстой</w:t>
            </w:r>
            <w:r>
              <w:t>,</w:t>
            </w:r>
            <w:r w:rsidRPr="006D6340">
              <w:t xml:space="preserve"> Ульянов ур</w:t>
            </w:r>
            <w:r>
              <w:t>а</w:t>
            </w:r>
            <w:r>
              <w:t>м</w:t>
            </w:r>
            <w:r>
              <w:t>нары арасында</w:t>
            </w:r>
          </w:p>
        </w:tc>
        <w:tc>
          <w:tcPr>
            <w:tcW w:w="655" w:type="pct"/>
            <w:vMerge/>
          </w:tcPr>
          <w:p w:rsidR="00474212" w:rsidRPr="0045694E" w:rsidRDefault="00474212" w:rsidP="00244953">
            <w:pPr>
              <w:contextualSpacing/>
              <w:jc w:val="center"/>
            </w:pPr>
          </w:p>
        </w:tc>
        <w:tc>
          <w:tcPr>
            <w:tcW w:w="656" w:type="pct"/>
            <w:vAlign w:val="center"/>
          </w:tcPr>
          <w:p w:rsidR="00474212" w:rsidRPr="0045694E" w:rsidRDefault="00474212" w:rsidP="00244953">
            <w:pPr>
              <w:spacing w:line="240" w:lineRule="auto"/>
              <w:contextualSpacing/>
              <w:jc w:val="center"/>
            </w:pPr>
            <w:r w:rsidRPr="0045694E">
              <w:t>64,981</w:t>
            </w:r>
          </w:p>
        </w:tc>
        <w:tc>
          <w:tcPr>
            <w:tcW w:w="438" w:type="pct"/>
            <w:vAlign w:val="center"/>
          </w:tcPr>
          <w:p w:rsidR="00474212" w:rsidRPr="0045694E" w:rsidRDefault="00474212" w:rsidP="00244953">
            <w:pPr>
              <w:spacing w:line="240" w:lineRule="auto"/>
              <w:contextualSpacing/>
              <w:jc w:val="center"/>
            </w:pPr>
            <w:r w:rsidRPr="0045694E">
              <w:t>1972</w:t>
            </w:r>
          </w:p>
        </w:tc>
        <w:tc>
          <w:tcPr>
            <w:tcW w:w="802" w:type="pct"/>
            <w:vAlign w:val="center"/>
          </w:tcPr>
          <w:p w:rsidR="00474212" w:rsidRPr="0045694E" w:rsidRDefault="00474212" w:rsidP="00244953">
            <w:pPr>
              <w:spacing w:line="240" w:lineRule="auto"/>
              <w:contextualSpacing/>
              <w:jc w:val="center"/>
            </w:pPr>
            <w:r w:rsidRPr="0045694E">
              <w:t xml:space="preserve">ЭЦВ 8-40-90/40                      </w:t>
            </w:r>
          </w:p>
        </w:tc>
        <w:tc>
          <w:tcPr>
            <w:tcW w:w="494" w:type="pct"/>
          </w:tcPr>
          <w:p w:rsidR="00474212" w:rsidRPr="0045694E" w:rsidRDefault="00474212" w:rsidP="00244953">
            <w:pPr>
              <w:spacing w:line="240" w:lineRule="auto"/>
              <w:contextualSpacing/>
            </w:pPr>
          </w:p>
          <w:p w:rsidR="00474212" w:rsidRPr="0045694E" w:rsidRDefault="00474212" w:rsidP="00244953">
            <w:pPr>
              <w:spacing w:line="240" w:lineRule="auto"/>
              <w:contextualSpacing/>
            </w:pPr>
          </w:p>
          <w:p w:rsidR="00474212" w:rsidRPr="0045694E" w:rsidRDefault="00474212" w:rsidP="00244953">
            <w:pPr>
              <w:spacing w:line="240" w:lineRule="auto"/>
              <w:contextualSpacing/>
            </w:pPr>
            <w:r w:rsidRPr="0045694E">
              <w:t>92</w:t>
            </w:r>
          </w:p>
        </w:tc>
      </w:tr>
      <w:tr w:rsidR="00474212" w:rsidRPr="0045694E" w:rsidTr="00244953">
        <w:trPr>
          <w:trHeight w:val="481"/>
        </w:trPr>
        <w:tc>
          <w:tcPr>
            <w:tcW w:w="859" w:type="pct"/>
            <w:vMerge/>
            <w:vAlign w:val="center"/>
          </w:tcPr>
          <w:p w:rsidR="00474212" w:rsidRPr="0045694E" w:rsidRDefault="00474212" w:rsidP="00244953">
            <w:pPr>
              <w:contextualSpacing/>
              <w:jc w:val="center"/>
            </w:pPr>
          </w:p>
        </w:tc>
        <w:tc>
          <w:tcPr>
            <w:tcW w:w="1096" w:type="pct"/>
          </w:tcPr>
          <w:p w:rsidR="00474212" w:rsidRPr="0045694E" w:rsidRDefault="006D6340" w:rsidP="006D6340">
            <w:pPr>
              <w:spacing w:line="240" w:lineRule="auto"/>
              <w:contextualSpacing/>
            </w:pPr>
            <w:r w:rsidRPr="006D6340">
              <w:t>Скважина №4, ур</w:t>
            </w:r>
            <w:r w:rsidRPr="006D6340">
              <w:t>ы</w:t>
            </w:r>
            <w:r w:rsidRPr="006D6340">
              <w:t>ны: МР</w:t>
            </w:r>
            <w:r>
              <w:t xml:space="preserve"> </w:t>
            </w:r>
            <w:proofErr w:type="gramStart"/>
            <w:r w:rsidRPr="006D6340">
              <w:t>З</w:t>
            </w:r>
            <w:proofErr w:type="gramEnd"/>
            <w:r w:rsidRPr="006D6340">
              <w:t>әй-2</w:t>
            </w:r>
            <w:r>
              <w:t>не</w:t>
            </w:r>
            <w:r>
              <w:rPr>
                <w:lang w:val="tt-RU"/>
              </w:rPr>
              <w:t>ң</w:t>
            </w:r>
            <w:r w:rsidRPr="006D6340">
              <w:t xml:space="preserve"> көнчыгыш чите, Татарстанның 40 еллыгы ур</w:t>
            </w:r>
            <w:r w:rsidRPr="006D6340">
              <w:t>а</w:t>
            </w:r>
            <w:r w:rsidRPr="006D6340">
              <w:t xml:space="preserve">мы, </w:t>
            </w:r>
            <w:r>
              <w:rPr>
                <w:lang w:val="tt-RU"/>
              </w:rPr>
              <w:t xml:space="preserve">Татарстанга </w:t>
            </w:r>
            <w:r>
              <w:t>40ел</w:t>
            </w:r>
            <w:r w:rsidRPr="006D6340">
              <w:t xml:space="preserve"> һәм То</w:t>
            </w:r>
            <w:r w:rsidRPr="006D6340">
              <w:t>л</w:t>
            </w:r>
            <w:r w:rsidRPr="006D6340">
              <w:t>стой урам</w:t>
            </w:r>
            <w:r>
              <w:rPr>
                <w:lang w:val="tt-RU"/>
              </w:rPr>
              <w:t>нар</w:t>
            </w:r>
            <w:r>
              <w:t>ы почмагы</w:t>
            </w:r>
          </w:p>
        </w:tc>
        <w:tc>
          <w:tcPr>
            <w:tcW w:w="655" w:type="pct"/>
            <w:vMerge/>
            <w:vAlign w:val="center"/>
          </w:tcPr>
          <w:p w:rsidR="00474212" w:rsidRPr="0045694E" w:rsidRDefault="00474212" w:rsidP="00244953">
            <w:pPr>
              <w:spacing w:line="240" w:lineRule="auto"/>
              <w:contextualSpacing/>
              <w:jc w:val="center"/>
            </w:pPr>
          </w:p>
        </w:tc>
        <w:tc>
          <w:tcPr>
            <w:tcW w:w="656" w:type="pct"/>
            <w:vAlign w:val="center"/>
          </w:tcPr>
          <w:p w:rsidR="00474212" w:rsidRPr="0045694E" w:rsidRDefault="00474212" w:rsidP="00244953">
            <w:pPr>
              <w:spacing w:line="240" w:lineRule="auto"/>
              <w:contextualSpacing/>
              <w:jc w:val="center"/>
            </w:pPr>
            <w:r w:rsidRPr="0045694E">
              <w:t>-</w:t>
            </w:r>
          </w:p>
        </w:tc>
        <w:tc>
          <w:tcPr>
            <w:tcW w:w="438" w:type="pct"/>
            <w:vAlign w:val="center"/>
          </w:tcPr>
          <w:p w:rsidR="00474212" w:rsidRPr="0045694E" w:rsidRDefault="00474212" w:rsidP="00244953">
            <w:pPr>
              <w:spacing w:line="240" w:lineRule="auto"/>
              <w:contextualSpacing/>
              <w:jc w:val="center"/>
            </w:pPr>
            <w:r w:rsidRPr="0045694E">
              <w:t>1972</w:t>
            </w:r>
          </w:p>
        </w:tc>
        <w:tc>
          <w:tcPr>
            <w:tcW w:w="802" w:type="pct"/>
            <w:vAlign w:val="center"/>
          </w:tcPr>
          <w:p w:rsidR="00474212" w:rsidRPr="0045694E" w:rsidRDefault="003F36F2" w:rsidP="00244953">
            <w:pPr>
              <w:spacing w:line="240" w:lineRule="auto"/>
              <w:contextualSpacing/>
              <w:jc w:val="center"/>
            </w:pPr>
            <w:r>
              <w:t xml:space="preserve">ЭЦВ 6-10-110/45               </w:t>
            </w:r>
            <w:proofErr w:type="gramStart"/>
            <w:r>
              <w:t xml:space="preserve">( </w:t>
            </w:r>
            <w:proofErr w:type="gramEnd"/>
            <w:r>
              <w:t>резе</w:t>
            </w:r>
            <w:r>
              <w:t>р</w:t>
            </w:r>
            <w:r>
              <w:t>вта</w:t>
            </w:r>
            <w:r w:rsidR="00474212" w:rsidRPr="0045694E">
              <w:t>)</w:t>
            </w:r>
          </w:p>
        </w:tc>
        <w:tc>
          <w:tcPr>
            <w:tcW w:w="494" w:type="pct"/>
          </w:tcPr>
          <w:p w:rsidR="00474212" w:rsidRPr="0045694E" w:rsidRDefault="00474212" w:rsidP="00244953">
            <w:pPr>
              <w:spacing w:line="240" w:lineRule="auto"/>
              <w:contextualSpacing/>
            </w:pPr>
          </w:p>
          <w:p w:rsidR="00474212" w:rsidRPr="0045694E" w:rsidRDefault="00474212" w:rsidP="00244953">
            <w:pPr>
              <w:spacing w:line="240" w:lineRule="auto"/>
              <w:contextualSpacing/>
            </w:pPr>
          </w:p>
          <w:p w:rsidR="00474212" w:rsidRPr="0045694E" w:rsidRDefault="00474212" w:rsidP="00244953">
            <w:pPr>
              <w:spacing w:line="240" w:lineRule="auto"/>
              <w:contextualSpacing/>
            </w:pPr>
            <w:r w:rsidRPr="0045694E">
              <w:t>92</w:t>
            </w:r>
          </w:p>
        </w:tc>
      </w:tr>
      <w:tr w:rsidR="00474212" w:rsidRPr="0045694E" w:rsidTr="00244953">
        <w:trPr>
          <w:trHeight w:val="481"/>
        </w:trPr>
        <w:tc>
          <w:tcPr>
            <w:tcW w:w="859" w:type="pct"/>
            <w:vMerge/>
            <w:vAlign w:val="center"/>
          </w:tcPr>
          <w:p w:rsidR="00474212" w:rsidRPr="0045694E" w:rsidRDefault="00474212" w:rsidP="00244953">
            <w:pPr>
              <w:spacing w:line="240" w:lineRule="auto"/>
              <w:contextualSpacing/>
              <w:jc w:val="center"/>
            </w:pPr>
          </w:p>
        </w:tc>
        <w:tc>
          <w:tcPr>
            <w:tcW w:w="1096" w:type="pct"/>
          </w:tcPr>
          <w:p w:rsidR="00474212" w:rsidRPr="005031BF" w:rsidRDefault="00474212" w:rsidP="005031BF">
            <w:pPr>
              <w:spacing w:line="240" w:lineRule="auto"/>
              <w:contextualSpacing/>
              <w:rPr>
                <w:lang w:val="tt-RU"/>
              </w:rPr>
            </w:pPr>
            <w:r w:rsidRPr="0045694E">
              <w:t>Скважина №5,</w:t>
            </w:r>
            <w:r w:rsidR="005031BF">
              <w:rPr>
                <w:lang w:val="tt-RU"/>
              </w:rPr>
              <w:t xml:space="preserve"> ур</w:t>
            </w:r>
            <w:r w:rsidR="005031BF">
              <w:rPr>
                <w:lang w:val="tt-RU"/>
              </w:rPr>
              <w:t>ы</w:t>
            </w:r>
            <w:r w:rsidR="005031BF">
              <w:rPr>
                <w:lang w:val="tt-RU"/>
              </w:rPr>
              <w:t>ны</w:t>
            </w:r>
            <w:r w:rsidR="005031BF">
              <w:t>:</w:t>
            </w:r>
            <w:r w:rsidR="005031BF">
              <w:rPr>
                <w:lang w:val="tt-RU"/>
              </w:rPr>
              <w:t xml:space="preserve"> </w:t>
            </w:r>
            <w:r w:rsidR="005031BF">
              <w:t xml:space="preserve">МР </w:t>
            </w:r>
            <w:proofErr w:type="gramStart"/>
            <w:r w:rsidR="005031BF">
              <w:t>З</w:t>
            </w:r>
            <w:proofErr w:type="gramEnd"/>
            <w:r w:rsidR="005031BF">
              <w:t>әй</w:t>
            </w:r>
            <w:r w:rsidRPr="0045694E">
              <w:t>-2</w:t>
            </w:r>
            <w:r w:rsidR="005031BF">
              <w:rPr>
                <w:lang w:val="tt-RU"/>
              </w:rPr>
              <w:t>нең кончыгыш чите</w:t>
            </w:r>
            <w:r w:rsidRPr="0045694E">
              <w:t>,</w:t>
            </w:r>
            <w:r w:rsidR="005031BF">
              <w:rPr>
                <w:lang w:val="tt-RU"/>
              </w:rPr>
              <w:t>урта мәктәп территориясендә</w:t>
            </w:r>
            <w:r w:rsidRPr="0045694E">
              <w:t xml:space="preserve"> Мостовая</w:t>
            </w:r>
            <w:r w:rsidR="005031BF">
              <w:rPr>
                <w:lang w:val="tt-RU"/>
              </w:rPr>
              <w:t xml:space="preserve"> ур. буенча</w:t>
            </w:r>
          </w:p>
        </w:tc>
        <w:tc>
          <w:tcPr>
            <w:tcW w:w="655" w:type="pct"/>
            <w:vMerge/>
          </w:tcPr>
          <w:p w:rsidR="00474212" w:rsidRPr="0045694E" w:rsidRDefault="00474212" w:rsidP="00244953">
            <w:pPr>
              <w:spacing w:line="240" w:lineRule="auto"/>
              <w:contextualSpacing/>
            </w:pPr>
          </w:p>
        </w:tc>
        <w:tc>
          <w:tcPr>
            <w:tcW w:w="656" w:type="pct"/>
            <w:vAlign w:val="center"/>
          </w:tcPr>
          <w:p w:rsidR="00474212" w:rsidRPr="0045694E" w:rsidRDefault="00474212" w:rsidP="00244953">
            <w:pPr>
              <w:spacing w:line="240" w:lineRule="auto"/>
              <w:contextualSpacing/>
              <w:jc w:val="center"/>
            </w:pPr>
            <w:r w:rsidRPr="0045694E">
              <w:t>209,517</w:t>
            </w:r>
          </w:p>
        </w:tc>
        <w:tc>
          <w:tcPr>
            <w:tcW w:w="438" w:type="pct"/>
            <w:vAlign w:val="center"/>
          </w:tcPr>
          <w:p w:rsidR="00474212" w:rsidRPr="0045694E" w:rsidRDefault="00474212" w:rsidP="00244953">
            <w:pPr>
              <w:spacing w:line="240" w:lineRule="auto"/>
              <w:contextualSpacing/>
              <w:jc w:val="center"/>
            </w:pPr>
            <w:r w:rsidRPr="0045694E">
              <w:t>1972</w:t>
            </w:r>
          </w:p>
        </w:tc>
        <w:tc>
          <w:tcPr>
            <w:tcW w:w="802" w:type="pct"/>
            <w:vAlign w:val="center"/>
          </w:tcPr>
          <w:p w:rsidR="00474212" w:rsidRPr="0045694E" w:rsidRDefault="00474212" w:rsidP="00244953">
            <w:pPr>
              <w:spacing w:line="240" w:lineRule="auto"/>
              <w:contextualSpacing/>
              <w:jc w:val="center"/>
            </w:pPr>
            <w:r w:rsidRPr="0045694E">
              <w:t>ЭЦВ 8-25-125/40</w:t>
            </w:r>
          </w:p>
        </w:tc>
        <w:tc>
          <w:tcPr>
            <w:tcW w:w="494" w:type="pct"/>
          </w:tcPr>
          <w:p w:rsidR="00474212" w:rsidRPr="0045694E" w:rsidRDefault="00474212" w:rsidP="00244953">
            <w:pPr>
              <w:spacing w:line="240" w:lineRule="auto"/>
              <w:contextualSpacing/>
            </w:pPr>
          </w:p>
          <w:p w:rsidR="00474212" w:rsidRPr="0045694E" w:rsidRDefault="00474212" w:rsidP="00244953">
            <w:pPr>
              <w:spacing w:line="240" w:lineRule="auto"/>
              <w:contextualSpacing/>
            </w:pPr>
          </w:p>
          <w:p w:rsidR="00474212" w:rsidRPr="0045694E" w:rsidRDefault="00474212" w:rsidP="00244953">
            <w:pPr>
              <w:spacing w:line="240" w:lineRule="auto"/>
              <w:contextualSpacing/>
            </w:pPr>
          </w:p>
          <w:p w:rsidR="00474212" w:rsidRPr="0045694E" w:rsidRDefault="00474212" w:rsidP="00244953">
            <w:pPr>
              <w:spacing w:line="240" w:lineRule="auto"/>
              <w:contextualSpacing/>
            </w:pPr>
            <w:r w:rsidRPr="0045694E">
              <w:t>92</w:t>
            </w:r>
          </w:p>
        </w:tc>
      </w:tr>
      <w:tr w:rsidR="00474212" w:rsidRPr="0045694E" w:rsidTr="00244953">
        <w:trPr>
          <w:trHeight w:val="481"/>
        </w:trPr>
        <w:tc>
          <w:tcPr>
            <w:tcW w:w="859" w:type="pct"/>
            <w:vMerge/>
          </w:tcPr>
          <w:p w:rsidR="00474212" w:rsidRPr="0045694E" w:rsidRDefault="00474212" w:rsidP="00244953">
            <w:pPr>
              <w:spacing w:line="240" w:lineRule="auto"/>
              <w:contextualSpacing/>
            </w:pPr>
          </w:p>
        </w:tc>
        <w:tc>
          <w:tcPr>
            <w:tcW w:w="1096" w:type="pct"/>
            <w:vAlign w:val="center"/>
          </w:tcPr>
          <w:p w:rsidR="00474212" w:rsidRPr="0045694E" w:rsidRDefault="00474212" w:rsidP="005031BF">
            <w:pPr>
              <w:spacing w:line="240" w:lineRule="auto"/>
              <w:contextualSpacing/>
              <w:jc w:val="center"/>
            </w:pPr>
            <w:r w:rsidRPr="0045694E">
              <w:t xml:space="preserve">Скважина №6, </w:t>
            </w:r>
            <w:r w:rsidR="005031BF">
              <w:t>ур</w:t>
            </w:r>
            <w:r w:rsidR="005031BF">
              <w:t>ы</w:t>
            </w:r>
            <w:r w:rsidR="005031BF">
              <w:t>ны</w:t>
            </w:r>
            <w:r w:rsidRPr="0045694E">
              <w:t>:</w:t>
            </w:r>
          </w:p>
        </w:tc>
        <w:tc>
          <w:tcPr>
            <w:tcW w:w="655" w:type="pct"/>
            <w:vMerge/>
          </w:tcPr>
          <w:p w:rsidR="00474212" w:rsidRPr="0045694E" w:rsidRDefault="00474212" w:rsidP="00244953">
            <w:pPr>
              <w:spacing w:line="240" w:lineRule="auto"/>
              <w:contextualSpacing/>
            </w:pPr>
          </w:p>
        </w:tc>
        <w:tc>
          <w:tcPr>
            <w:tcW w:w="656" w:type="pct"/>
            <w:vAlign w:val="center"/>
          </w:tcPr>
          <w:p w:rsidR="00474212" w:rsidRPr="0045694E" w:rsidRDefault="00474212" w:rsidP="00244953">
            <w:pPr>
              <w:spacing w:line="240" w:lineRule="auto"/>
              <w:contextualSpacing/>
              <w:jc w:val="center"/>
            </w:pPr>
            <w:r w:rsidRPr="0045694E">
              <w:t>р</w:t>
            </w:r>
            <w:r w:rsidRPr="0045694E">
              <w:t>е</w:t>
            </w:r>
            <w:r w:rsidRPr="0045694E">
              <w:t>зерв</w:t>
            </w:r>
          </w:p>
        </w:tc>
        <w:tc>
          <w:tcPr>
            <w:tcW w:w="438" w:type="pct"/>
            <w:vAlign w:val="center"/>
          </w:tcPr>
          <w:p w:rsidR="00474212" w:rsidRPr="0045694E" w:rsidRDefault="00474212" w:rsidP="00244953">
            <w:pPr>
              <w:spacing w:line="240" w:lineRule="auto"/>
              <w:contextualSpacing/>
              <w:jc w:val="center"/>
            </w:pPr>
            <w:r w:rsidRPr="0045694E">
              <w:t>1995</w:t>
            </w:r>
          </w:p>
        </w:tc>
        <w:tc>
          <w:tcPr>
            <w:tcW w:w="802" w:type="pct"/>
            <w:vAlign w:val="center"/>
          </w:tcPr>
          <w:p w:rsidR="00474212" w:rsidRPr="0045694E" w:rsidRDefault="003F36F2" w:rsidP="00244953">
            <w:pPr>
              <w:spacing w:line="240" w:lineRule="auto"/>
              <w:contextualSpacing/>
              <w:jc w:val="center"/>
            </w:pPr>
            <w:r w:rsidRPr="003F36F2">
              <w:t>ликвида-цион. там-понаж талә</w:t>
            </w:r>
            <w:proofErr w:type="gramStart"/>
            <w:r w:rsidRPr="003F36F2">
              <w:t>п</w:t>
            </w:r>
            <w:proofErr w:type="gramEnd"/>
            <w:r w:rsidRPr="003F36F2">
              <w:t xml:space="preserve"> ителә</w:t>
            </w:r>
          </w:p>
        </w:tc>
        <w:tc>
          <w:tcPr>
            <w:tcW w:w="494" w:type="pct"/>
          </w:tcPr>
          <w:p w:rsidR="00474212" w:rsidRPr="0045694E" w:rsidRDefault="00474212" w:rsidP="00244953">
            <w:pPr>
              <w:spacing w:line="240" w:lineRule="auto"/>
              <w:contextualSpacing/>
            </w:pPr>
          </w:p>
          <w:p w:rsidR="00474212" w:rsidRPr="0045694E" w:rsidRDefault="00474212" w:rsidP="00244953">
            <w:pPr>
              <w:spacing w:line="240" w:lineRule="auto"/>
              <w:contextualSpacing/>
            </w:pPr>
            <w:r w:rsidRPr="0045694E">
              <w:t>46</w:t>
            </w:r>
          </w:p>
        </w:tc>
      </w:tr>
      <w:tr w:rsidR="00474212" w:rsidRPr="0045694E" w:rsidTr="00244953">
        <w:trPr>
          <w:trHeight w:val="481"/>
        </w:trPr>
        <w:tc>
          <w:tcPr>
            <w:tcW w:w="859" w:type="pct"/>
            <w:vMerge/>
          </w:tcPr>
          <w:p w:rsidR="00474212" w:rsidRPr="0045694E" w:rsidRDefault="00474212" w:rsidP="00244953">
            <w:pPr>
              <w:spacing w:line="240" w:lineRule="auto"/>
              <w:contextualSpacing/>
            </w:pPr>
          </w:p>
        </w:tc>
        <w:tc>
          <w:tcPr>
            <w:tcW w:w="1096" w:type="pct"/>
          </w:tcPr>
          <w:p w:rsidR="00474212" w:rsidRPr="005031BF" w:rsidRDefault="00474212" w:rsidP="005031BF">
            <w:pPr>
              <w:spacing w:line="240" w:lineRule="auto"/>
              <w:contextualSpacing/>
              <w:rPr>
                <w:lang w:val="tt-RU"/>
              </w:rPr>
            </w:pPr>
            <w:r w:rsidRPr="0045694E">
              <w:t>Скважина №7,</w:t>
            </w:r>
            <w:r w:rsidR="005031BF">
              <w:rPr>
                <w:lang w:val="tt-RU"/>
              </w:rPr>
              <w:t xml:space="preserve"> ур</w:t>
            </w:r>
            <w:r w:rsidR="005031BF">
              <w:rPr>
                <w:lang w:val="tt-RU"/>
              </w:rPr>
              <w:t>ы</w:t>
            </w:r>
            <w:r w:rsidR="005031BF">
              <w:rPr>
                <w:lang w:val="tt-RU"/>
              </w:rPr>
              <w:t>ны</w:t>
            </w:r>
            <w:r w:rsidRPr="0045694E">
              <w:t>:</w:t>
            </w:r>
            <w:r w:rsidR="005031BF">
              <w:t xml:space="preserve"> юго-восточная о</w:t>
            </w:r>
            <w:r w:rsidR="005031BF">
              <w:t>к</w:t>
            </w:r>
            <w:r w:rsidR="005031BF">
              <w:t xml:space="preserve">раина МР </w:t>
            </w:r>
            <w:proofErr w:type="gramStart"/>
            <w:r w:rsidR="005031BF">
              <w:t>З</w:t>
            </w:r>
            <w:proofErr w:type="gramEnd"/>
            <w:r w:rsidR="005031BF">
              <w:t>әй</w:t>
            </w:r>
            <w:r w:rsidRPr="0045694E">
              <w:t>-2</w:t>
            </w:r>
            <w:r w:rsidR="005031BF">
              <w:rPr>
                <w:lang w:val="tt-RU"/>
              </w:rPr>
              <w:t>нең көн</w:t>
            </w:r>
            <w:r w:rsidR="005031BF">
              <w:t>ьяк-</w:t>
            </w:r>
            <w:r w:rsidR="005031BF">
              <w:lastRenderedPageBreak/>
              <w:t>көнчыгыш чите</w:t>
            </w:r>
            <w:r w:rsidRPr="0045694E">
              <w:t xml:space="preserve">, </w:t>
            </w:r>
            <w:r w:rsidR="005031BF">
              <w:t>иске аэропорт территориясенд</w:t>
            </w:r>
            <w:r w:rsidR="005031BF">
              <w:rPr>
                <w:lang w:val="tt-RU"/>
              </w:rPr>
              <w:t>ә</w:t>
            </w:r>
          </w:p>
        </w:tc>
        <w:tc>
          <w:tcPr>
            <w:tcW w:w="655" w:type="pct"/>
            <w:vMerge/>
          </w:tcPr>
          <w:p w:rsidR="00474212" w:rsidRPr="0045694E" w:rsidRDefault="00474212" w:rsidP="00244953">
            <w:pPr>
              <w:spacing w:line="240" w:lineRule="auto"/>
              <w:contextualSpacing/>
            </w:pPr>
          </w:p>
        </w:tc>
        <w:tc>
          <w:tcPr>
            <w:tcW w:w="656" w:type="pct"/>
            <w:vAlign w:val="center"/>
          </w:tcPr>
          <w:p w:rsidR="00474212" w:rsidRPr="0045694E" w:rsidRDefault="00474212" w:rsidP="00244953">
            <w:pPr>
              <w:spacing w:line="240" w:lineRule="auto"/>
              <w:contextualSpacing/>
              <w:jc w:val="center"/>
            </w:pPr>
            <w:r w:rsidRPr="0045694E">
              <w:t>36,829</w:t>
            </w:r>
          </w:p>
        </w:tc>
        <w:tc>
          <w:tcPr>
            <w:tcW w:w="438" w:type="pct"/>
            <w:vAlign w:val="center"/>
          </w:tcPr>
          <w:p w:rsidR="00474212" w:rsidRPr="0045694E" w:rsidRDefault="00474212" w:rsidP="00244953">
            <w:pPr>
              <w:spacing w:line="240" w:lineRule="auto"/>
              <w:contextualSpacing/>
              <w:jc w:val="center"/>
            </w:pPr>
            <w:r w:rsidRPr="0045694E">
              <w:t>1996</w:t>
            </w:r>
          </w:p>
        </w:tc>
        <w:tc>
          <w:tcPr>
            <w:tcW w:w="802" w:type="pct"/>
            <w:vAlign w:val="center"/>
          </w:tcPr>
          <w:p w:rsidR="00474212" w:rsidRPr="0045694E" w:rsidRDefault="00474212" w:rsidP="00244953">
            <w:pPr>
              <w:spacing w:line="240" w:lineRule="auto"/>
              <w:contextualSpacing/>
              <w:jc w:val="center"/>
            </w:pPr>
            <w:r w:rsidRPr="0045694E">
              <w:t>ЭЦВ 6-16-110</w:t>
            </w:r>
          </w:p>
        </w:tc>
        <w:tc>
          <w:tcPr>
            <w:tcW w:w="494" w:type="pct"/>
          </w:tcPr>
          <w:p w:rsidR="00474212" w:rsidRPr="0045694E" w:rsidRDefault="00474212" w:rsidP="00244953">
            <w:pPr>
              <w:spacing w:line="240" w:lineRule="auto"/>
              <w:contextualSpacing/>
            </w:pPr>
          </w:p>
          <w:p w:rsidR="00474212" w:rsidRPr="0045694E" w:rsidRDefault="00474212" w:rsidP="00244953">
            <w:pPr>
              <w:spacing w:line="240" w:lineRule="auto"/>
              <w:contextualSpacing/>
            </w:pPr>
          </w:p>
          <w:p w:rsidR="00474212" w:rsidRPr="0045694E" w:rsidRDefault="00474212" w:rsidP="00244953">
            <w:pPr>
              <w:spacing w:line="240" w:lineRule="auto"/>
              <w:contextualSpacing/>
            </w:pPr>
          </w:p>
          <w:p w:rsidR="00474212" w:rsidRPr="0045694E" w:rsidRDefault="00474212" w:rsidP="00244953">
            <w:pPr>
              <w:spacing w:line="240" w:lineRule="auto"/>
              <w:contextualSpacing/>
            </w:pPr>
            <w:r w:rsidRPr="0045694E">
              <w:t>44</w:t>
            </w:r>
          </w:p>
        </w:tc>
      </w:tr>
      <w:tr w:rsidR="00474212" w:rsidRPr="0045694E" w:rsidTr="00244953">
        <w:trPr>
          <w:trHeight w:val="481"/>
        </w:trPr>
        <w:tc>
          <w:tcPr>
            <w:tcW w:w="859" w:type="pct"/>
            <w:vMerge/>
          </w:tcPr>
          <w:p w:rsidR="00474212" w:rsidRPr="0045694E" w:rsidRDefault="00474212" w:rsidP="00244953">
            <w:pPr>
              <w:spacing w:line="240" w:lineRule="auto"/>
              <w:contextualSpacing/>
            </w:pPr>
          </w:p>
        </w:tc>
        <w:tc>
          <w:tcPr>
            <w:tcW w:w="1096" w:type="pct"/>
          </w:tcPr>
          <w:p w:rsidR="00474212" w:rsidRPr="0045694E" w:rsidRDefault="005031BF" w:rsidP="005031BF">
            <w:pPr>
              <w:spacing w:line="240" w:lineRule="auto"/>
              <w:contextualSpacing/>
            </w:pPr>
            <w:r>
              <w:t>Скважина №8, урыны: Мак</w:t>
            </w:r>
            <w:r>
              <w:t>а</w:t>
            </w:r>
            <w:r>
              <w:t>ров ур.</w:t>
            </w:r>
          </w:p>
        </w:tc>
        <w:tc>
          <w:tcPr>
            <w:tcW w:w="655" w:type="pct"/>
            <w:vMerge/>
          </w:tcPr>
          <w:p w:rsidR="00474212" w:rsidRPr="0045694E" w:rsidRDefault="00474212" w:rsidP="00244953">
            <w:pPr>
              <w:spacing w:line="240" w:lineRule="auto"/>
              <w:contextualSpacing/>
            </w:pPr>
          </w:p>
        </w:tc>
        <w:tc>
          <w:tcPr>
            <w:tcW w:w="656" w:type="pct"/>
            <w:vAlign w:val="center"/>
          </w:tcPr>
          <w:p w:rsidR="00474212" w:rsidRPr="0045694E" w:rsidRDefault="00474212" w:rsidP="00244953">
            <w:pPr>
              <w:spacing w:line="240" w:lineRule="auto"/>
              <w:contextualSpacing/>
              <w:jc w:val="center"/>
            </w:pPr>
            <w:r w:rsidRPr="0045694E">
              <w:t>р</w:t>
            </w:r>
            <w:r w:rsidRPr="0045694E">
              <w:t>е</w:t>
            </w:r>
            <w:r w:rsidRPr="0045694E">
              <w:t>зерв</w:t>
            </w:r>
          </w:p>
        </w:tc>
        <w:tc>
          <w:tcPr>
            <w:tcW w:w="438" w:type="pct"/>
            <w:vAlign w:val="center"/>
          </w:tcPr>
          <w:p w:rsidR="00474212" w:rsidRPr="0045694E" w:rsidRDefault="00474212" w:rsidP="00244953">
            <w:pPr>
              <w:spacing w:line="240" w:lineRule="auto"/>
              <w:contextualSpacing/>
              <w:jc w:val="center"/>
            </w:pPr>
            <w:r w:rsidRPr="0045694E">
              <w:t>1993</w:t>
            </w:r>
          </w:p>
        </w:tc>
        <w:tc>
          <w:tcPr>
            <w:tcW w:w="802" w:type="pct"/>
            <w:vAlign w:val="center"/>
          </w:tcPr>
          <w:p w:rsidR="00474212" w:rsidRPr="0045694E" w:rsidRDefault="003F36F2" w:rsidP="003F36F2">
            <w:pPr>
              <w:spacing w:line="240" w:lineRule="auto"/>
              <w:contextualSpacing/>
              <w:jc w:val="center"/>
            </w:pPr>
            <w:r w:rsidRPr="003F36F2">
              <w:t>ликвида-цион. там-понаж талә</w:t>
            </w:r>
            <w:proofErr w:type="gramStart"/>
            <w:r w:rsidRPr="003F36F2">
              <w:t>п</w:t>
            </w:r>
            <w:proofErr w:type="gramEnd"/>
            <w:r w:rsidRPr="003F36F2">
              <w:t xml:space="preserve"> ителә </w:t>
            </w:r>
          </w:p>
        </w:tc>
        <w:tc>
          <w:tcPr>
            <w:tcW w:w="494" w:type="pct"/>
          </w:tcPr>
          <w:p w:rsidR="00474212" w:rsidRPr="0045694E" w:rsidRDefault="00474212" w:rsidP="00244953">
            <w:pPr>
              <w:spacing w:line="240" w:lineRule="auto"/>
              <w:contextualSpacing/>
            </w:pPr>
          </w:p>
          <w:p w:rsidR="00474212" w:rsidRPr="0045694E" w:rsidRDefault="00474212" w:rsidP="00244953">
            <w:pPr>
              <w:spacing w:line="240" w:lineRule="auto"/>
              <w:contextualSpacing/>
            </w:pPr>
            <w:r w:rsidRPr="0045694E">
              <w:t>50</w:t>
            </w:r>
          </w:p>
        </w:tc>
      </w:tr>
      <w:tr w:rsidR="00474212" w:rsidRPr="0045694E" w:rsidTr="00244953">
        <w:trPr>
          <w:trHeight w:val="481"/>
        </w:trPr>
        <w:tc>
          <w:tcPr>
            <w:tcW w:w="859" w:type="pct"/>
            <w:vMerge/>
          </w:tcPr>
          <w:p w:rsidR="00474212" w:rsidRPr="0045694E" w:rsidRDefault="00474212" w:rsidP="00244953">
            <w:pPr>
              <w:spacing w:line="240" w:lineRule="auto"/>
              <w:contextualSpacing/>
            </w:pPr>
          </w:p>
        </w:tc>
        <w:tc>
          <w:tcPr>
            <w:tcW w:w="1096" w:type="pct"/>
          </w:tcPr>
          <w:p w:rsidR="00474212" w:rsidRPr="005031BF" w:rsidRDefault="00474212" w:rsidP="005031BF">
            <w:pPr>
              <w:spacing w:line="240" w:lineRule="auto"/>
              <w:contextualSpacing/>
              <w:rPr>
                <w:lang w:val="tt-RU"/>
              </w:rPr>
            </w:pPr>
            <w:r w:rsidRPr="0045694E">
              <w:t>Скважина №9,</w:t>
            </w:r>
            <w:r w:rsidR="005031BF">
              <w:rPr>
                <w:lang w:val="tt-RU"/>
              </w:rPr>
              <w:t xml:space="preserve"> ур</w:t>
            </w:r>
            <w:r w:rsidR="005031BF">
              <w:rPr>
                <w:lang w:val="tt-RU"/>
              </w:rPr>
              <w:t>ы</w:t>
            </w:r>
            <w:r w:rsidR="005031BF">
              <w:rPr>
                <w:lang w:val="tt-RU"/>
              </w:rPr>
              <w:t>ны</w:t>
            </w:r>
            <w:r w:rsidRPr="0045694E">
              <w:t>:</w:t>
            </w:r>
            <w:r w:rsidR="005031BF">
              <w:t xml:space="preserve"> МР </w:t>
            </w:r>
            <w:proofErr w:type="gramStart"/>
            <w:r w:rsidR="005031BF">
              <w:t>З</w:t>
            </w:r>
            <w:proofErr w:type="gramEnd"/>
            <w:r w:rsidR="005031BF">
              <w:t>әй</w:t>
            </w:r>
            <w:r w:rsidRPr="0045694E">
              <w:t>-2</w:t>
            </w:r>
            <w:r w:rsidR="005031BF">
              <w:rPr>
                <w:lang w:val="tt-RU"/>
              </w:rPr>
              <w:t>нең төн</w:t>
            </w:r>
            <w:r w:rsidR="005031BF">
              <w:t>ьяк</w:t>
            </w:r>
            <w:r w:rsidR="005031BF">
              <w:rPr>
                <w:lang w:val="tt-RU"/>
              </w:rPr>
              <w:t xml:space="preserve"> көнчыгыш чите</w:t>
            </w:r>
            <w:r w:rsidRPr="0045694E">
              <w:t>,</w:t>
            </w:r>
            <w:r w:rsidR="005031BF">
              <w:t xml:space="preserve"> «Сельхозтехн</w:t>
            </w:r>
            <w:r w:rsidR="005031BF">
              <w:t>и</w:t>
            </w:r>
            <w:r w:rsidRPr="0045694E">
              <w:t>ка»</w:t>
            </w:r>
            <w:r w:rsidR="005031BF">
              <w:rPr>
                <w:lang w:val="tt-RU"/>
              </w:rPr>
              <w:t>территориясе</w:t>
            </w:r>
            <w:r w:rsidR="005031BF">
              <w:t xml:space="preserve"> Макаров ур. </w:t>
            </w:r>
            <w:r w:rsidR="005031BF">
              <w:rPr>
                <w:lang w:val="tt-RU"/>
              </w:rPr>
              <w:t>буенча</w:t>
            </w:r>
          </w:p>
        </w:tc>
        <w:tc>
          <w:tcPr>
            <w:tcW w:w="655" w:type="pct"/>
            <w:vMerge/>
          </w:tcPr>
          <w:p w:rsidR="00474212" w:rsidRPr="0045694E" w:rsidRDefault="00474212" w:rsidP="00244953">
            <w:pPr>
              <w:spacing w:line="240" w:lineRule="auto"/>
              <w:contextualSpacing/>
            </w:pPr>
          </w:p>
        </w:tc>
        <w:tc>
          <w:tcPr>
            <w:tcW w:w="656" w:type="pct"/>
            <w:vAlign w:val="center"/>
          </w:tcPr>
          <w:p w:rsidR="00474212" w:rsidRPr="0045694E" w:rsidRDefault="00474212" w:rsidP="00244953">
            <w:pPr>
              <w:spacing w:line="240" w:lineRule="auto"/>
              <w:contextualSpacing/>
              <w:jc w:val="center"/>
            </w:pPr>
            <w:r w:rsidRPr="0045694E">
              <w:t>123,629</w:t>
            </w:r>
          </w:p>
        </w:tc>
        <w:tc>
          <w:tcPr>
            <w:tcW w:w="438" w:type="pct"/>
            <w:vAlign w:val="center"/>
          </w:tcPr>
          <w:p w:rsidR="00474212" w:rsidRPr="0045694E" w:rsidRDefault="00474212" w:rsidP="00244953">
            <w:pPr>
              <w:spacing w:line="240" w:lineRule="auto"/>
              <w:contextualSpacing/>
              <w:jc w:val="center"/>
            </w:pPr>
            <w:r w:rsidRPr="0045694E">
              <w:t>1993</w:t>
            </w:r>
          </w:p>
        </w:tc>
        <w:tc>
          <w:tcPr>
            <w:tcW w:w="802" w:type="pct"/>
            <w:vAlign w:val="center"/>
          </w:tcPr>
          <w:p w:rsidR="00474212" w:rsidRPr="0045694E" w:rsidRDefault="00474212" w:rsidP="00244953">
            <w:pPr>
              <w:spacing w:line="240" w:lineRule="auto"/>
              <w:contextualSpacing/>
              <w:jc w:val="center"/>
            </w:pPr>
            <w:r w:rsidRPr="0045694E">
              <w:t>ЭЦВ 6-10-110</w:t>
            </w:r>
          </w:p>
        </w:tc>
        <w:tc>
          <w:tcPr>
            <w:tcW w:w="494" w:type="pct"/>
          </w:tcPr>
          <w:p w:rsidR="00474212" w:rsidRPr="0045694E" w:rsidRDefault="00474212" w:rsidP="00244953">
            <w:pPr>
              <w:spacing w:line="240" w:lineRule="auto"/>
              <w:contextualSpacing/>
            </w:pPr>
          </w:p>
          <w:p w:rsidR="00474212" w:rsidRPr="0045694E" w:rsidRDefault="00474212" w:rsidP="00244953">
            <w:pPr>
              <w:spacing w:line="240" w:lineRule="auto"/>
              <w:contextualSpacing/>
            </w:pPr>
          </w:p>
          <w:p w:rsidR="00474212" w:rsidRPr="0045694E" w:rsidRDefault="00474212" w:rsidP="00244953">
            <w:pPr>
              <w:spacing w:line="240" w:lineRule="auto"/>
              <w:contextualSpacing/>
            </w:pPr>
          </w:p>
          <w:p w:rsidR="00474212" w:rsidRPr="0045694E" w:rsidRDefault="00474212" w:rsidP="00244953">
            <w:pPr>
              <w:spacing w:line="240" w:lineRule="auto"/>
              <w:contextualSpacing/>
            </w:pPr>
            <w:r w:rsidRPr="0045694E">
              <w:t>50</w:t>
            </w:r>
          </w:p>
        </w:tc>
      </w:tr>
      <w:tr w:rsidR="00474212" w:rsidRPr="0045694E" w:rsidTr="00244953">
        <w:trPr>
          <w:trHeight w:val="481"/>
        </w:trPr>
        <w:tc>
          <w:tcPr>
            <w:tcW w:w="859" w:type="pct"/>
            <w:vMerge/>
          </w:tcPr>
          <w:p w:rsidR="00474212" w:rsidRPr="0045694E" w:rsidRDefault="00474212" w:rsidP="00244953">
            <w:pPr>
              <w:spacing w:line="240" w:lineRule="auto"/>
              <w:contextualSpacing/>
            </w:pPr>
          </w:p>
        </w:tc>
        <w:tc>
          <w:tcPr>
            <w:tcW w:w="1096" w:type="pct"/>
          </w:tcPr>
          <w:p w:rsidR="00474212" w:rsidRPr="005031BF" w:rsidRDefault="00474212" w:rsidP="005031BF">
            <w:pPr>
              <w:spacing w:line="240" w:lineRule="auto"/>
              <w:contextualSpacing/>
              <w:rPr>
                <w:lang w:val="tt-RU"/>
              </w:rPr>
            </w:pPr>
            <w:r w:rsidRPr="0045694E">
              <w:t>Скважина №10,</w:t>
            </w:r>
            <w:r w:rsidR="005031BF">
              <w:rPr>
                <w:lang w:val="tt-RU"/>
              </w:rPr>
              <w:t xml:space="preserve"> урыны</w:t>
            </w:r>
            <w:r w:rsidR="005031BF">
              <w:t xml:space="preserve">: МР </w:t>
            </w:r>
            <w:proofErr w:type="gramStart"/>
            <w:r w:rsidR="005031BF">
              <w:t>З</w:t>
            </w:r>
            <w:proofErr w:type="gramEnd"/>
            <w:r w:rsidR="005031BF">
              <w:t>әй</w:t>
            </w:r>
            <w:r w:rsidRPr="0045694E">
              <w:t>-2</w:t>
            </w:r>
            <w:r w:rsidR="005031BF">
              <w:rPr>
                <w:lang w:val="tt-RU"/>
              </w:rPr>
              <w:t>нең көнчыгыш чите</w:t>
            </w:r>
            <w:r w:rsidRPr="0045694E">
              <w:t xml:space="preserve">, </w:t>
            </w:r>
            <w:r w:rsidR="005031BF">
              <w:rPr>
                <w:lang w:val="tt-RU"/>
              </w:rPr>
              <w:t xml:space="preserve">иске </w:t>
            </w:r>
            <w:r w:rsidR="005031BF">
              <w:t>аэр</w:t>
            </w:r>
            <w:r w:rsidR="005031BF">
              <w:t>о</w:t>
            </w:r>
            <w:r w:rsidR="005031BF">
              <w:t>порт</w:t>
            </w:r>
            <w:r w:rsidR="005031BF">
              <w:rPr>
                <w:lang w:val="tt-RU"/>
              </w:rPr>
              <w:t xml:space="preserve"> территориясе</w:t>
            </w:r>
            <w:r w:rsidR="005031BF">
              <w:t>,  Вет</w:t>
            </w:r>
            <w:r w:rsidR="005031BF">
              <w:t>е</w:t>
            </w:r>
            <w:r w:rsidR="005031BF">
              <w:t xml:space="preserve">раннар ур. </w:t>
            </w:r>
            <w:r w:rsidR="005031BF">
              <w:rPr>
                <w:lang w:val="tt-RU"/>
              </w:rPr>
              <w:t>буенча</w:t>
            </w:r>
          </w:p>
        </w:tc>
        <w:tc>
          <w:tcPr>
            <w:tcW w:w="655" w:type="pct"/>
            <w:vMerge/>
          </w:tcPr>
          <w:p w:rsidR="00474212" w:rsidRPr="0045694E" w:rsidRDefault="00474212" w:rsidP="00244953">
            <w:pPr>
              <w:spacing w:line="240" w:lineRule="auto"/>
              <w:contextualSpacing/>
            </w:pPr>
          </w:p>
        </w:tc>
        <w:tc>
          <w:tcPr>
            <w:tcW w:w="656" w:type="pct"/>
            <w:vAlign w:val="center"/>
          </w:tcPr>
          <w:p w:rsidR="00474212" w:rsidRPr="0045694E" w:rsidRDefault="00474212" w:rsidP="00244953">
            <w:pPr>
              <w:spacing w:line="240" w:lineRule="auto"/>
              <w:contextualSpacing/>
              <w:jc w:val="center"/>
            </w:pPr>
            <w:r w:rsidRPr="0045694E">
              <w:t>69,401</w:t>
            </w:r>
          </w:p>
        </w:tc>
        <w:tc>
          <w:tcPr>
            <w:tcW w:w="438" w:type="pct"/>
            <w:vAlign w:val="center"/>
          </w:tcPr>
          <w:p w:rsidR="00474212" w:rsidRPr="0045694E" w:rsidRDefault="00474212" w:rsidP="00244953">
            <w:pPr>
              <w:spacing w:line="240" w:lineRule="auto"/>
              <w:contextualSpacing/>
              <w:jc w:val="center"/>
            </w:pPr>
            <w:r w:rsidRPr="0045694E">
              <w:t>1997</w:t>
            </w:r>
          </w:p>
        </w:tc>
        <w:tc>
          <w:tcPr>
            <w:tcW w:w="802" w:type="pct"/>
            <w:vAlign w:val="center"/>
          </w:tcPr>
          <w:p w:rsidR="00474212" w:rsidRPr="0045694E" w:rsidRDefault="00474212" w:rsidP="00244953">
            <w:pPr>
              <w:spacing w:line="240" w:lineRule="auto"/>
              <w:contextualSpacing/>
              <w:jc w:val="center"/>
            </w:pPr>
            <w:r w:rsidRPr="0045694E">
              <w:t xml:space="preserve">ЭЦВ 8-40-90/80                </w:t>
            </w:r>
          </w:p>
        </w:tc>
        <w:tc>
          <w:tcPr>
            <w:tcW w:w="494" w:type="pct"/>
          </w:tcPr>
          <w:p w:rsidR="00474212" w:rsidRPr="0045694E" w:rsidRDefault="00474212" w:rsidP="00244953">
            <w:pPr>
              <w:spacing w:line="240" w:lineRule="auto"/>
              <w:contextualSpacing/>
            </w:pPr>
          </w:p>
          <w:p w:rsidR="00474212" w:rsidRPr="0045694E" w:rsidRDefault="00474212" w:rsidP="00244953">
            <w:pPr>
              <w:spacing w:line="240" w:lineRule="auto"/>
              <w:contextualSpacing/>
            </w:pPr>
          </w:p>
          <w:p w:rsidR="00474212" w:rsidRPr="0045694E" w:rsidRDefault="00474212" w:rsidP="00244953">
            <w:pPr>
              <w:spacing w:line="240" w:lineRule="auto"/>
              <w:contextualSpacing/>
            </w:pPr>
            <w:r w:rsidRPr="0045694E">
              <w:t>42</w:t>
            </w:r>
          </w:p>
        </w:tc>
      </w:tr>
      <w:tr w:rsidR="00474212" w:rsidRPr="0045694E" w:rsidTr="00244953">
        <w:trPr>
          <w:trHeight w:val="481"/>
        </w:trPr>
        <w:tc>
          <w:tcPr>
            <w:tcW w:w="859" w:type="pct"/>
            <w:vMerge/>
          </w:tcPr>
          <w:p w:rsidR="00474212" w:rsidRPr="0045694E" w:rsidRDefault="00474212" w:rsidP="00244953">
            <w:pPr>
              <w:spacing w:line="240" w:lineRule="auto"/>
              <w:contextualSpacing/>
            </w:pPr>
          </w:p>
        </w:tc>
        <w:tc>
          <w:tcPr>
            <w:tcW w:w="1096" w:type="pct"/>
          </w:tcPr>
          <w:p w:rsidR="00474212" w:rsidRPr="005031BF" w:rsidRDefault="00474212" w:rsidP="005031BF">
            <w:pPr>
              <w:spacing w:line="240" w:lineRule="auto"/>
              <w:contextualSpacing/>
              <w:rPr>
                <w:lang w:val="tt-RU"/>
              </w:rPr>
            </w:pPr>
            <w:r w:rsidRPr="0045694E">
              <w:t>Скважина №11,</w:t>
            </w:r>
            <w:r w:rsidR="005031BF">
              <w:rPr>
                <w:lang w:val="tt-RU"/>
              </w:rPr>
              <w:t>урыны</w:t>
            </w:r>
            <w:r w:rsidR="005031BF">
              <w:t xml:space="preserve">: </w:t>
            </w:r>
            <w:proofErr w:type="gramStart"/>
            <w:r w:rsidR="005031BF">
              <w:t>З</w:t>
            </w:r>
            <w:proofErr w:type="gramEnd"/>
            <w:r w:rsidR="005031BF">
              <w:t>әй</w:t>
            </w:r>
            <w:r w:rsidRPr="0045694E">
              <w:t>-2</w:t>
            </w:r>
            <w:r w:rsidR="005031BF">
              <w:rPr>
                <w:lang w:val="tt-RU"/>
              </w:rPr>
              <w:t>нең чите</w:t>
            </w:r>
          </w:p>
        </w:tc>
        <w:tc>
          <w:tcPr>
            <w:tcW w:w="655" w:type="pct"/>
            <w:vMerge/>
          </w:tcPr>
          <w:p w:rsidR="00474212" w:rsidRPr="0045694E" w:rsidRDefault="00474212" w:rsidP="00244953">
            <w:pPr>
              <w:spacing w:line="240" w:lineRule="auto"/>
              <w:contextualSpacing/>
            </w:pPr>
          </w:p>
        </w:tc>
        <w:tc>
          <w:tcPr>
            <w:tcW w:w="656" w:type="pct"/>
            <w:vAlign w:val="center"/>
          </w:tcPr>
          <w:p w:rsidR="00474212" w:rsidRPr="0045694E" w:rsidRDefault="00474212" w:rsidP="00244953">
            <w:pPr>
              <w:spacing w:line="240" w:lineRule="auto"/>
              <w:contextualSpacing/>
              <w:jc w:val="center"/>
            </w:pPr>
            <w:r w:rsidRPr="0045694E">
              <w:t>-</w:t>
            </w:r>
          </w:p>
        </w:tc>
        <w:tc>
          <w:tcPr>
            <w:tcW w:w="438" w:type="pct"/>
            <w:vAlign w:val="center"/>
          </w:tcPr>
          <w:p w:rsidR="00474212" w:rsidRPr="0045694E" w:rsidRDefault="00474212" w:rsidP="00244953">
            <w:pPr>
              <w:spacing w:line="240" w:lineRule="auto"/>
              <w:contextualSpacing/>
              <w:jc w:val="center"/>
            </w:pPr>
            <w:r w:rsidRPr="0045694E">
              <w:t>1998</w:t>
            </w:r>
          </w:p>
        </w:tc>
        <w:tc>
          <w:tcPr>
            <w:tcW w:w="802" w:type="pct"/>
            <w:vAlign w:val="center"/>
          </w:tcPr>
          <w:p w:rsidR="00474212" w:rsidRPr="0045694E" w:rsidRDefault="00474212" w:rsidP="003F36F2">
            <w:pPr>
              <w:spacing w:line="240" w:lineRule="auto"/>
              <w:contextualSpacing/>
              <w:jc w:val="center"/>
            </w:pPr>
            <w:r w:rsidRPr="0045694E">
              <w:t xml:space="preserve"> (</w:t>
            </w:r>
            <w:r w:rsidR="003F36F2">
              <w:rPr>
                <w:lang w:val="tt-RU"/>
              </w:rPr>
              <w:t>эшләми</w:t>
            </w:r>
            <w:r w:rsidRPr="0045694E">
              <w:t>)</w:t>
            </w:r>
          </w:p>
        </w:tc>
        <w:tc>
          <w:tcPr>
            <w:tcW w:w="494" w:type="pct"/>
          </w:tcPr>
          <w:p w:rsidR="00474212" w:rsidRPr="0045694E" w:rsidRDefault="00474212" w:rsidP="00244953">
            <w:pPr>
              <w:spacing w:line="240" w:lineRule="auto"/>
              <w:contextualSpacing/>
            </w:pPr>
          </w:p>
          <w:p w:rsidR="00474212" w:rsidRPr="0045694E" w:rsidRDefault="00474212" w:rsidP="00244953">
            <w:pPr>
              <w:spacing w:line="240" w:lineRule="auto"/>
              <w:contextualSpacing/>
            </w:pPr>
            <w:r w:rsidRPr="0045694E">
              <w:t>40</w:t>
            </w:r>
          </w:p>
        </w:tc>
      </w:tr>
      <w:tr w:rsidR="00474212" w:rsidRPr="0045694E" w:rsidTr="00244953">
        <w:trPr>
          <w:trHeight w:val="481"/>
        </w:trPr>
        <w:tc>
          <w:tcPr>
            <w:tcW w:w="859" w:type="pct"/>
            <w:vMerge/>
          </w:tcPr>
          <w:p w:rsidR="00474212" w:rsidRPr="0045694E" w:rsidRDefault="00474212" w:rsidP="00244953">
            <w:pPr>
              <w:spacing w:line="240" w:lineRule="auto"/>
              <w:contextualSpacing/>
            </w:pPr>
          </w:p>
        </w:tc>
        <w:tc>
          <w:tcPr>
            <w:tcW w:w="1096" w:type="pct"/>
          </w:tcPr>
          <w:p w:rsidR="00474212" w:rsidRPr="00196FC5" w:rsidRDefault="00474212" w:rsidP="00196FC5">
            <w:pPr>
              <w:spacing w:line="240" w:lineRule="auto"/>
              <w:contextualSpacing/>
              <w:rPr>
                <w:lang w:val="tt-RU"/>
              </w:rPr>
            </w:pPr>
            <w:r w:rsidRPr="0045694E">
              <w:t>Скважина №12,</w:t>
            </w:r>
            <w:r w:rsidR="005031BF">
              <w:rPr>
                <w:lang w:val="tt-RU"/>
              </w:rPr>
              <w:t xml:space="preserve"> урыны</w:t>
            </w:r>
            <w:r w:rsidR="005031BF">
              <w:t>: це</w:t>
            </w:r>
            <w:r w:rsidR="005031BF">
              <w:t>н</w:t>
            </w:r>
            <w:r w:rsidR="005031BF">
              <w:t xml:space="preserve">тральная часть МР </w:t>
            </w:r>
            <w:proofErr w:type="gramStart"/>
            <w:r w:rsidR="005031BF">
              <w:t>З</w:t>
            </w:r>
            <w:proofErr w:type="gramEnd"/>
            <w:r w:rsidR="005031BF">
              <w:t>әй</w:t>
            </w:r>
            <w:r w:rsidRPr="0045694E">
              <w:t>-2</w:t>
            </w:r>
            <w:r w:rsidR="005031BF">
              <w:rPr>
                <w:lang w:val="tt-RU"/>
              </w:rPr>
              <w:t xml:space="preserve"> нең</w:t>
            </w:r>
            <w:r w:rsidR="00196FC5">
              <w:rPr>
                <w:lang w:val="tt-RU"/>
              </w:rPr>
              <w:t xml:space="preserve"> үзәк өлеше</w:t>
            </w:r>
            <w:r w:rsidRPr="0045694E">
              <w:t>,</w:t>
            </w:r>
            <w:r w:rsidR="00196FC5">
              <w:t xml:space="preserve"> </w:t>
            </w:r>
            <w:r w:rsidRPr="0045694E">
              <w:t>Орджон</w:t>
            </w:r>
            <w:r w:rsidRPr="0045694E">
              <w:t>и</w:t>
            </w:r>
            <w:r w:rsidRPr="0045694E">
              <w:t>кидзе</w:t>
            </w:r>
            <w:r w:rsidR="00196FC5">
              <w:rPr>
                <w:lang w:val="tt-RU"/>
              </w:rPr>
              <w:t xml:space="preserve"> ур.</w:t>
            </w:r>
          </w:p>
        </w:tc>
        <w:tc>
          <w:tcPr>
            <w:tcW w:w="655" w:type="pct"/>
            <w:vMerge/>
          </w:tcPr>
          <w:p w:rsidR="00474212" w:rsidRPr="0045694E" w:rsidRDefault="00474212" w:rsidP="00244953">
            <w:pPr>
              <w:spacing w:line="240" w:lineRule="auto"/>
              <w:contextualSpacing/>
            </w:pPr>
          </w:p>
        </w:tc>
        <w:tc>
          <w:tcPr>
            <w:tcW w:w="656" w:type="pct"/>
            <w:vAlign w:val="center"/>
          </w:tcPr>
          <w:p w:rsidR="00474212" w:rsidRPr="0045694E" w:rsidRDefault="00474212" w:rsidP="00244953">
            <w:pPr>
              <w:spacing w:line="240" w:lineRule="auto"/>
              <w:contextualSpacing/>
              <w:jc w:val="center"/>
            </w:pPr>
            <w:r w:rsidRPr="0045694E">
              <w:t>25,722</w:t>
            </w:r>
          </w:p>
        </w:tc>
        <w:tc>
          <w:tcPr>
            <w:tcW w:w="438" w:type="pct"/>
            <w:vAlign w:val="center"/>
          </w:tcPr>
          <w:p w:rsidR="00474212" w:rsidRPr="0045694E" w:rsidRDefault="00474212" w:rsidP="00244953">
            <w:pPr>
              <w:spacing w:line="240" w:lineRule="auto"/>
              <w:contextualSpacing/>
              <w:jc w:val="center"/>
            </w:pPr>
            <w:r w:rsidRPr="0045694E">
              <w:t>2000</w:t>
            </w:r>
          </w:p>
        </w:tc>
        <w:tc>
          <w:tcPr>
            <w:tcW w:w="802" w:type="pct"/>
            <w:vAlign w:val="center"/>
          </w:tcPr>
          <w:p w:rsidR="00474212" w:rsidRPr="0045694E" w:rsidRDefault="00474212" w:rsidP="00244953">
            <w:pPr>
              <w:spacing w:line="240" w:lineRule="auto"/>
              <w:contextualSpacing/>
              <w:jc w:val="center"/>
            </w:pPr>
            <w:r w:rsidRPr="0045694E">
              <w:t xml:space="preserve">ЭЦВ 6-10-110/51                     </w:t>
            </w:r>
          </w:p>
        </w:tc>
        <w:tc>
          <w:tcPr>
            <w:tcW w:w="494" w:type="pct"/>
          </w:tcPr>
          <w:p w:rsidR="00474212" w:rsidRPr="0045694E" w:rsidRDefault="00474212" w:rsidP="00244953">
            <w:pPr>
              <w:spacing w:line="240" w:lineRule="auto"/>
              <w:contextualSpacing/>
            </w:pPr>
          </w:p>
          <w:p w:rsidR="00474212" w:rsidRPr="0045694E" w:rsidRDefault="00474212" w:rsidP="00244953">
            <w:pPr>
              <w:spacing w:line="240" w:lineRule="auto"/>
              <w:contextualSpacing/>
            </w:pPr>
            <w:r w:rsidRPr="0045694E">
              <w:t>36</w:t>
            </w:r>
          </w:p>
        </w:tc>
      </w:tr>
      <w:tr w:rsidR="00474212" w:rsidRPr="0045694E" w:rsidTr="00244953">
        <w:trPr>
          <w:trHeight w:val="481"/>
        </w:trPr>
        <w:tc>
          <w:tcPr>
            <w:tcW w:w="859" w:type="pct"/>
            <w:vMerge/>
          </w:tcPr>
          <w:p w:rsidR="00474212" w:rsidRPr="0045694E" w:rsidRDefault="00474212" w:rsidP="00244953">
            <w:pPr>
              <w:spacing w:line="240" w:lineRule="auto"/>
              <w:contextualSpacing/>
            </w:pPr>
          </w:p>
        </w:tc>
        <w:tc>
          <w:tcPr>
            <w:tcW w:w="1096" w:type="pct"/>
            <w:vAlign w:val="center"/>
          </w:tcPr>
          <w:p w:rsidR="00474212" w:rsidRPr="0045694E" w:rsidRDefault="00474212" w:rsidP="00196FC5">
            <w:pPr>
              <w:spacing w:line="240" w:lineRule="auto"/>
              <w:contextualSpacing/>
              <w:jc w:val="center"/>
            </w:pPr>
            <w:r w:rsidRPr="0045694E">
              <w:t>Скважина №13,</w:t>
            </w:r>
            <w:r w:rsidR="00196FC5">
              <w:rPr>
                <w:lang w:val="tt-RU"/>
              </w:rPr>
              <w:t xml:space="preserve"> урыны</w:t>
            </w:r>
            <w:r w:rsidRPr="0045694E">
              <w:t>:</w:t>
            </w:r>
          </w:p>
        </w:tc>
        <w:tc>
          <w:tcPr>
            <w:tcW w:w="655" w:type="pct"/>
            <w:vMerge/>
            <w:vAlign w:val="center"/>
          </w:tcPr>
          <w:p w:rsidR="00474212" w:rsidRPr="0045694E" w:rsidRDefault="00474212" w:rsidP="00244953">
            <w:pPr>
              <w:spacing w:line="240" w:lineRule="auto"/>
              <w:contextualSpacing/>
              <w:jc w:val="center"/>
            </w:pPr>
          </w:p>
        </w:tc>
        <w:tc>
          <w:tcPr>
            <w:tcW w:w="656" w:type="pct"/>
            <w:vAlign w:val="center"/>
          </w:tcPr>
          <w:p w:rsidR="00474212" w:rsidRPr="0045694E" w:rsidRDefault="00474212" w:rsidP="00244953">
            <w:pPr>
              <w:spacing w:line="240" w:lineRule="auto"/>
              <w:contextualSpacing/>
              <w:jc w:val="center"/>
            </w:pPr>
            <w:r w:rsidRPr="0045694E">
              <w:t>-</w:t>
            </w:r>
          </w:p>
        </w:tc>
        <w:tc>
          <w:tcPr>
            <w:tcW w:w="438" w:type="pct"/>
            <w:vAlign w:val="center"/>
          </w:tcPr>
          <w:p w:rsidR="00474212" w:rsidRPr="0045694E" w:rsidRDefault="00474212" w:rsidP="00244953">
            <w:pPr>
              <w:spacing w:line="240" w:lineRule="auto"/>
              <w:contextualSpacing/>
              <w:jc w:val="center"/>
            </w:pPr>
            <w:r w:rsidRPr="0045694E">
              <w:t>-</w:t>
            </w:r>
          </w:p>
        </w:tc>
        <w:tc>
          <w:tcPr>
            <w:tcW w:w="802" w:type="pct"/>
            <w:vAlign w:val="center"/>
          </w:tcPr>
          <w:p w:rsidR="00474212" w:rsidRPr="003F36F2" w:rsidRDefault="003F36F2" w:rsidP="00244953">
            <w:pPr>
              <w:spacing w:line="240" w:lineRule="auto"/>
              <w:contextualSpacing/>
              <w:jc w:val="center"/>
              <w:rPr>
                <w:lang w:val="tt-RU"/>
              </w:rPr>
            </w:pPr>
            <w:r>
              <w:t>л</w:t>
            </w:r>
            <w:r w:rsidR="00474212" w:rsidRPr="0045694E">
              <w:t>иквидац</w:t>
            </w:r>
            <w:r w:rsidR="00474212" w:rsidRPr="0045694E">
              <w:t>и</w:t>
            </w:r>
            <w:r w:rsidR="00474212" w:rsidRPr="0045694E">
              <w:t xml:space="preserve">он. </w:t>
            </w:r>
            <w:r>
              <w:t>т</w:t>
            </w:r>
            <w:r w:rsidR="00474212" w:rsidRPr="0045694E">
              <w:t>амп</w:t>
            </w:r>
            <w:r w:rsidR="00474212" w:rsidRPr="0045694E">
              <w:t>о</w:t>
            </w:r>
            <w:r w:rsidR="00474212" w:rsidRPr="0045694E">
              <w:t>наж</w:t>
            </w:r>
            <w:r>
              <w:rPr>
                <w:lang w:val="tt-RU"/>
              </w:rPr>
              <w:t xml:space="preserve"> талә</w:t>
            </w:r>
            <w:proofErr w:type="gramStart"/>
            <w:r>
              <w:rPr>
                <w:lang w:val="tt-RU"/>
              </w:rPr>
              <w:t>п</w:t>
            </w:r>
            <w:proofErr w:type="gramEnd"/>
            <w:r>
              <w:rPr>
                <w:lang w:val="tt-RU"/>
              </w:rPr>
              <w:t xml:space="preserve"> ителә</w:t>
            </w:r>
          </w:p>
        </w:tc>
        <w:tc>
          <w:tcPr>
            <w:tcW w:w="494" w:type="pct"/>
          </w:tcPr>
          <w:p w:rsidR="00474212" w:rsidRPr="0045694E" w:rsidRDefault="00474212" w:rsidP="00244953">
            <w:pPr>
              <w:spacing w:line="240" w:lineRule="auto"/>
              <w:contextualSpacing/>
            </w:pPr>
          </w:p>
        </w:tc>
      </w:tr>
      <w:tr w:rsidR="00474212" w:rsidRPr="0045694E" w:rsidTr="00244953">
        <w:trPr>
          <w:trHeight w:val="481"/>
        </w:trPr>
        <w:tc>
          <w:tcPr>
            <w:tcW w:w="859" w:type="pct"/>
          </w:tcPr>
          <w:p w:rsidR="00474212" w:rsidRPr="0045694E" w:rsidRDefault="00474212" w:rsidP="00244953">
            <w:pPr>
              <w:spacing w:line="240" w:lineRule="auto"/>
              <w:contextualSpacing/>
            </w:pPr>
            <w:r w:rsidRPr="0045694E">
              <w:t>Ка</w:t>
            </w:r>
            <w:r w:rsidRPr="0045694E">
              <w:t>р</w:t>
            </w:r>
            <w:r w:rsidRPr="0045694E">
              <w:t>малка</w:t>
            </w:r>
          </w:p>
        </w:tc>
        <w:tc>
          <w:tcPr>
            <w:tcW w:w="1096" w:type="pct"/>
          </w:tcPr>
          <w:p w:rsidR="00474212" w:rsidRPr="0045694E" w:rsidRDefault="00474212" w:rsidP="00196FC5">
            <w:pPr>
              <w:spacing w:line="240" w:lineRule="auto"/>
              <w:contextualSpacing/>
            </w:pPr>
            <w:r w:rsidRPr="0045694E">
              <w:t>Скважина</w:t>
            </w:r>
            <w:proofErr w:type="gramStart"/>
            <w:r w:rsidRPr="0045694E">
              <w:t>,</w:t>
            </w:r>
            <w:r w:rsidR="00196FC5">
              <w:rPr>
                <w:lang w:val="tt-RU"/>
              </w:rPr>
              <w:t>у</w:t>
            </w:r>
            <w:proofErr w:type="gramEnd"/>
            <w:r w:rsidR="00196FC5">
              <w:rPr>
                <w:lang w:val="tt-RU"/>
              </w:rPr>
              <w:t>рыны</w:t>
            </w:r>
            <w:r w:rsidR="00196FC5">
              <w:t>: Кармалка, Урман кисүчелә</w:t>
            </w:r>
            <w:proofErr w:type="gramStart"/>
            <w:r w:rsidR="00196FC5">
              <w:t>р</w:t>
            </w:r>
            <w:proofErr w:type="gramEnd"/>
            <w:r w:rsidR="00196FC5">
              <w:t xml:space="preserve"> ур.</w:t>
            </w:r>
          </w:p>
        </w:tc>
        <w:tc>
          <w:tcPr>
            <w:tcW w:w="655" w:type="pct"/>
          </w:tcPr>
          <w:p w:rsidR="00474212" w:rsidRPr="0045694E" w:rsidRDefault="00474212" w:rsidP="00244953">
            <w:pPr>
              <w:spacing w:line="240" w:lineRule="auto"/>
              <w:contextualSpacing/>
            </w:pPr>
          </w:p>
        </w:tc>
        <w:tc>
          <w:tcPr>
            <w:tcW w:w="656" w:type="pct"/>
            <w:vAlign w:val="center"/>
          </w:tcPr>
          <w:p w:rsidR="00474212" w:rsidRPr="0045694E" w:rsidRDefault="00474212" w:rsidP="00244953">
            <w:pPr>
              <w:spacing w:line="240" w:lineRule="auto"/>
              <w:contextualSpacing/>
              <w:jc w:val="center"/>
            </w:pPr>
            <w:r w:rsidRPr="0045694E">
              <w:t>-</w:t>
            </w:r>
          </w:p>
        </w:tc>
        <w:tc>
          <w:tcPr>
            <w:tcW w:w="438" w:type="pct"/>
            <w:vAlign w:val="center"/>
          </w:tcPr>
          <w:p w:rsidR="00474212" w:rsidRPr="0045694E" w:rsidRDefault="00474212" w:rsidP="00244953">
            <w:pPr>
              <w:spacing w:line="240" w:lineRule="auto"/>
              <w:contextualSpacing/>
              <w:jc w:val="center"/>
            </w:pPr>
            <w:r w:rsidRPr="0045694E">
              <w:t>-</w:t>
            </w:r>
          </w:p>
        </w:tc>
        <w:tc>
          <w:tcPr>
            <w:tcW w:w="802" w:type="pct"/>
            <w:vAlign w:val="center"/>
          </w:tcPr>
          <w:p w:rsidR="00474212" w:rsidRPr="0045694E" w:rsidRDefault="00474212" w:rsidP="00244953">
            <w:pPr>
              <w:spacing w:line="240" w:lineRule="auto"/>
              <w:contextualSpacing/>
              <w:jc w:val="center"/>
            </w:pPr>
            <w:r w:rsidRPr="0045694E">
              <w:t>ЭЦВ 6-10-80</w:t>
            </w:r>
          </w:p>
        </w:tc>
        <w:tc>
          <w:tcPr>
            <w:tcW w:w="494" w:type="pct"/>
          </w:tcPr>
          <w:p w:rsidR="00474212" w:rsidRPr="0045694E" w:rsidRDefault="00474212" w:rsidP="00244953">
            <w:pPr>
              <w:spacing w:line="240" w:lineRule="auto"/>
              <w:contextualSpacing/>
            </w:pPr>
          </w:p>
        </w:tc>
      </w:tr>
    </w:tbl>
    <w:p w:rsidR="00474212" w:rsidRPr="0045694E" w:rsidRDefault="00474212" w:rsidP="00E91324">
      <w:pPr>
        <w:rPr>
          <w:rFonts w:cs="Times New Roman"/>
          <w:sz w:val="26"/>
          <w:szCs w:val="26"/>
        </w:rPr>
        <w:sectPr w:rsidR="00474212" w:rsidRPr="0045694E" w:rsidSect="00C852B8">
          <w:headerReference w:type="default" r:id="rId9"/>
          <w:footerReference w:type="default" r:id="rId10"/>
          <w:pgSz w:w="11906" w:h="16838"/>
          <w:pgMar w:top="709" w:right="851" w:bottom="709" w:left="1134" w:header="709" w:footer="709" w:gutter="0"/>
          <w:pgBorders>
            <w:top w:val="single" w:sz="4" w:space="12" w:color="auto"/>
            <w:left w:val="single" w:sz="4" w:space="15" w:color="auto"/>
            <w:bottom w:val="single" w:sz="4" w:space="12" w:color="auto"/>
            <w:right w:val="single" w:sz="4" w:space="19" w:color="auto"/>
          </w:pgBorders>
          <w:cols w:space="708"/>
          <w:titlePg/>
          <w:docGrid w:linePitch="381"/>
        </w:sectPr>
      </w:pPr>
    </w:p>
    <w:bookmarkEnd w:id="8"/>
    <w:p w:rsidR="00777959" w:rsidRPr="0045694E" w:rsidRDefault="00127EC8" w:rsidP="00967FE0">
      <w:pPr>
        <w:rPr>
          <w:rFonts w:cs="Times New Roman"/>
          <w:szCs w:val="28"/>
        </w:rPr>
      </w:pPr>
      <w:r>
        <w:rPr>
          <w:rFonts w:cs="Times New Roman"/>
          <w:szCs w:val="28"/>
        </w:rPr>
        <w:lastRenderedPageBreak/>
        <w:t>“</w:t>
      </w:r>
      <w:proofErr w:type="gramStart"/>
      <w:r>
        <w:rPr>
          <w:rFonts w:cs="Times New Roman"/>
          <w:szCs w:val="28"/>
        </w:rPr>
        <w:t>З</w:t>
      </w:r>
      <w:proofErr w:type="gramEnd"/>
      <w:r>
        <w:rPr>
          <w:rFonts w:cs="Times New Roman"/>
          <w:szCs w:val="28"/>
        </w:rPr>
        <w:t>әй-2” су җыю җайланмасы күрсәткечләре 2</w:t>
      </w:r>
      <w:r w:rsidRPr="00127EC8">
        <w:rPr>
          <w:rFonts w:cs="Times New Roman"/>
          <w:szCs w:val="28"/>
        </w:rPr>
        <w:t>нче таблицада китерелгән.</w:t>
      </w:r>
    </w:p>
    <w:p w:rsidR="00777959" w:rsidRPr="0045694E" w:rsidRDefault="00777959" w:rsidP="006F4A11">
      <w:pPr>
        <w:jc w:val="left"/>
        <w:rPr>
          <w:rFonts w:cs="Times New Roman"/>
          <w:iCs/>
          <w:szCs w:val="28"/>
        </w:rPr>
      </w:pPr>
      <w:r w:rsidRPr="0045694E">
        <w:rPr>
          <w:rFonts w:cs="Times New Roman"/>
          <w:szCs w:val="28"/>
        </w:rPr>
        <w:t>Таб</w:t>
      </w:r>
      <w:r w:rsidR="006F4A11" w:rsidRPr="0045694E">
        <w:rPr>
          <w:rFonts w:cs="Times New Roman"/>
          <w:szCs w:val="28"/>
        </w:rPr>
        <w:t xml:space="preserve">лица 2. </w:t>
      </w:r>
      <w:proofErr w:type="gramStart"/>
      <w:r w:rsidR="00127EC8" w:rsidRPr="00127EC8">
        <w:rPr>
          <w:rFonts w:cs="Times New Roman"/>
          <w:szCs w:val="28"/>
        </w:rPr>
        <w:t>З</w:t>
      </w:r>
      <w:proofErr w:type="gramEnd"/>
      <w:r w:rsidR="00127EC8" w:rsidRPr="00127EC8">
        <w:rPr>
          <w:rFonts w:cs="Times New Roman"/>
          <w:szCs w:val="28"/>
        </w:rPr>
        <w:t>әй</w:t>
      </w:r>
      <w:r w:rsidR="00127EC8">
        <w:rPr>
          <w:rFonts w:cs="Times New Roman"/>
          <w:szCs w:val="28"/>
        </w:rPr>
        <w:t xml:space="preserve"> шәһәренең «Зәй-2» су җыю җайланмасы</w:t>
      </w:r>
      <w:r w:rsidR="00127EC8" w:rsidRPr="00127EC8">
        <w:rPr>
          <w:rFonts w:cs="Times New Roman"/>
          <w:szCs w:val="28"/>
        </w:rPr>
        <w:t xml:space="preserve"> күрсәткечләре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2"/>
        <w:gridCol w:w="678"/>
        <w:gridCol w:w="678"/>
        <w:gridCol w:w="160"/>
        <w:gridCol w:w="826"/>
        <w:gridCol w:w="199"/>
        <w:gridCol w:w="685"/>
        <w:gridCol w:w="113"/>
        <w:gridCol w:w="748"/>
        <w:gridCol w:w="845"/>
        <w:gridCol w:w="759"/>
        <w:gridCol w:w="732"/>
        <w:gridCol w:w="732"/>
        <w:gridCol w:w="732"/>
        <w:gridCol w:w="1100"/>
      </w:tblGrid>
      <w:tr w:rsidR="00127EC8" w:rsidRPr="0045694E" w:rsidTr="00127EC8">
        <w:tc>
          <w:tcPr>
            <w:tcW w:w="628" w:type="pct"/>
            <w:tcBorders>
              <w:right w:val="nil"/>
            </w:tcBorders>
          </w:tcPr>
          <w:p w:rsidR="00127EC8" w:rsidRPr="0045694E" w:rsidRDefault="00127EC8" w:rsidP="00244953">
            <w:pPr>
              <w:pStyle w:val="ab"/>
              <w:tabs>
                <w:tab w:val="left" w:pos="426"/>
              </w:tabs>
              <w:spacing w:line="240" w:lineRule="auto"/>
              <w:ind w:left="0"/>
              <w:rPr>
                <w:rFonts w:eastAsia="Times New Roman"/>
                <w:color w:val="040308"/>
                <w:sz w:val="24"/>
                <w:szCs w:val="24"/>
              </w:rPr>
            </w:pPr>
          </w:p>
        </w:tc>
        <w:tc>
          <w:tcPr>
            <w:tcW w:w="330" w:type="pct"/>
            <w:tcBorders>
              <w:right w:val="nil"/>
            </w:tcBorders>
          </w:tcPr>
          <w:p w:rsidR="00127EC8" w:rsidRPr="0045694E" w:rsidRDefault="00127EC8" w:rsidP="00244953">
            <w:pPr>
              <w:pStyle w:val="ab"/>
              <w:tabs>
                <w:tab w:val="left" w:pos="426"/>
              </w:tabs>
              <w:spacing w:line="240" w:lineRule="auto"/>
              <w:ind w:left="0"/>
              <w:rPr>
                <w:rFonts w:eastAsia="Times New Roman"/>
                <w:color w:val="040308"/>
                <w:sz w:val="24"/>
                <w:szCs w:val="24"/>
              </w:rPr>
            </w:pPr>
          </w:p>
        </w:tc>
        <w:tc>
          <w:tcPr>
            <w:tcW w:w="330" w:type="pct"/>
            <w:tcBorders>
              <w:left w:val="nil"/>
              <w:right w:val="nil"/>
            </w:tcBorders>
          </w:tcPr>
          <w:p w:rsidR="00127EC8" w:rsidRPr="0045694E" w:rsidRDefault="00127EC8" w:rsidP="00244953">
            <w:pPr>
              <w:pStyle w:val="ab"/>
              <w:tabs>
                <w:tab w:val="left" w:pos="426"/>
              </w:tabs>
              <w:spacing w:line="240" w:lineRule="auto"/>
              <w:ind w:left="0"/>
              <w:rPr>
                <w:rFonts w:eastAsia="Times New Roman"/>
                <w:color w:val="040308"/>
                <w:sz w:val="24"/>
                <w:szCs w:val="24"/>
              </w:rPr>
            </w:pPr>
          </w:p>
        </w:tc>
        <w:tc>
          <w:tcPr>
            <w:tcW w:w="480" w:type="pct"/>
            <w:gridSpan w:val="2"/>
            <w:tcBorders>
              <w:left w:val="nil"/>
              <w:right w:val="nil"/>
            </w:tcBorders>
          </w:tcPr>
          <w:p w:rsidR="00127EC8" w:rsidRPr="0045694E" w:rsidRDefault="00127EC8" w:rsidP="00244953">
            <w:pPr>
              <w:pStyle w:val="ab"/>
              <w:tabs>
                <w:tab w:val="left" w:pos="426"/>
              </w:tabs>
              <w:spacing w:line="240" w:lineRule="auto"/>
              <w:ind w:left="0"/>
              <w:jc w:val="center"/>
              <w:rPr>
                <w:b/>
                <w:sz w:val="18"/>
                <w:szCs w:val="18"/>
              </w:rPr>
            </w:pPr>
          </w:p>
        </w:tc>
        <w:tc>
          <w:tcPr>
            <w:tcW w:w="430" w:type="pct"/>
            <w:gridSpan w:val="2"/>
            <w:tcBorders>
              <w:left w:val="nil"/>
              <w:right w:val="nil"/>
            </w:tcBorders>
          </w:tcPr>
          <w:p w:rsidR="00127EC8" w:rsidRPr="0045694E" w:rsidRDefault="00127EC8" w:rsidP="00244953">
            <w:pPr>
              <w:pStyle w:val="ab"/>
              <w:tabs>
                <w:tab w:val="left" w:pos="426"/>
              </w:tabs>
              <w:spacing w:line="240" w:lineRule="auto"/>
              <w:ind w:left="0"/>
              <w:jc w:val="center"/>
              <w:rPr>
                <w:b/>
                <w:sz w:val="18"/>
                <w:szCs w:val="18"/>
              </w:rPr>
            </w:pPr>
          </w:p>
        </w:tc>
        <w:tc>
          <w:tcPr>
            <w:tcW w:w="2802" w:type="pct"/>
            <w:gridSpan w:val="8"/>
            <w:tcBorders>
              <w:left w:val="nil"/>
            </w:tcBorders>
          </w:tcPr>
          <w:p w:rsidR="00127EC8" w:rsidRPr="0045694E" w:rsidRDefault="00127EC8" w:rsidP="00244953">
            <w:pPr>
              <w:pStyle w:val="ab"/>
              <w:tabs>
                <w:tab w:val="left" w:pos="426"/>
              </w:tabs>
              <w:spacing w:line="240" w:lineRule="auto"/>
              <w:ind w:left="0"/>
              <w:rPr>
                <w:rFonts w:eastAsia="Times New Roman"/>
                <w:color w:val="040308"/>
                <w:sz w:val="24"/>
                <w:szCs w:val="24"/>
              </w:rPr>
            </w:pPr>
            <w:r w:rsidRPr="00127EC8">
              <w:rPr>
                <w:b/>
                <w:sz w:val="18"/>
                <w:szCs w:val="18"/>
              </w:rPr>
              <w:t xml:space="preserve">Су белән тәэмин </w:t>
            </w:r>
            <w:proofErr w:type="gramStart"/>
            <w:r w:rsidRPr="00127EC8">
              <w:rPr>
                <w:b/>
                <w:sz w:val="18"/>
                <w:szCs w:val="18"/>
              </w:rPr>
              <w:t>ит</w:t>
            </w:r>
            <w:proofErr w:type="gramEnd"/>
            <w:r w:rsidRPr="00127EC8">
              <w:rPr>
                <w:b/>
                <w:sz w:val="18"/>
                <w:szCs w:val="18"/>
              </w:rPr>
              <w:t>ү чыганакларын тикшерү нәтиҗәләре</w:t>
            </w:r>
            <w:r w:rsidRPr="0045694E">
              <w:rPr>
                <w:b/>
                <w:sz w:val="18"/>
                <w:szCs w:val="18"/>
              </w:rPr>
              <w:t>.</w:t>
            </w:r>
          </w:p>
        </w:tc>
      </w:tr>
      <w:tr w:rsidR="00127EC8" w:rsidRPr="0045694E" w:rsidTr="00127EC8">
        <w:tc>
          <w:tcPr>
            <w:tcW w:w="628" w:type="pct"/>
          </w:tcPr>
          <w:p w:rsidR="00127EC8" w:rsidRPr="002C1D0A" w:rsidRDefault="00127EC8" w:rsidP="00127EC8">
            <w:pPr>
              <w:tabs>
                <w:tab w:val="left" w:pos="426"/>
              </w:tabs>
              <w:spacing w:line="240" w:lineRule="auto"/>
              <w:rPr>
                <w:rFonts w:eastAsia="Times New Roman"/>
                <w:b/>
                <w:color w:val="040308"/>
                <w:sz w:val="22"/>
              </w:rPr>
            </w:pPr>
            <w:r w:rsidRPr="002C1D0A">
              <w:rPr>
                <w:rFonts w:eastAsia="Times New Roman"/>
                <w:b/>
                <w:color w:val="040308"/>
                <w:sz w:val="22"/>
              </w:rPr>
              <w:t>Билгеләнә торган</w:t>
            </w:r>
          </w:p>
          <w:p w:rsidR="00127EC8" w:rsidRPr="0045694E" w:rsidRDefault="00127EC8" w:rsidP="00127EC8">
            <w:pPr>
              <w:pStyle w:val="ab"/>
              <w:tabs>
                <w:tab w:val="left" w:pos="426"/>
              </w:tabs>
              <w:spacing w:line="240" w:lineRule="auto"/>
              <w:ind w:left="0"/>
              <w:rPr>
                <w:rFonts w:eastAsia="Times New Roman"/>
                <w:color w:val="040308"/>
                <w:sz w:val="24"/>
                <w:szCs w:val="24"/>
              </w:rPr>
            </w:pPr>
            <w:r w:rsidRPr="002C1D0A">
              <w:rPr>
                <w:rFonts w:eastAsia="Times New Roman"/>
                <w:b/>
                <w:color w:val="040308"/>
                <w:sz w:val="22"/>
              </w:rPr>
              <w:t>күрсәткечлә</w:t>
            </w:r>
            <w:proofErr w:type="gramStart"/>
            <w:r w:rsidRPr="002C1D0A">
              <w:rPr>
                <w:rFonts w:eastAsia="Times New Roman"/>
                <w:b/>
                <w:color w:val="040308"/>
                <w:sz w:val="22"/>
              </w:rPr>
              <w:t>р</w:t>
            </w:r>
            <w:proofErr w:type="gramEnd"/>
          </w:p>
        </w:tc>
        <w:tc>
          <w:tcPr>
            <w:tcW w:w="330" w:type="pct"/>
          </w:tcPr>
          <w:p w:rsidR="00127EC8" w:rsidRPr="0045694E" w:rsidRDefault="00127EC8" w:rsidP="00244953">
            <w:pPr>
              <w:pStyle w:val="ab"/>
              <w:tabs>
                <w:tab w:val="left" w:pos="426"/>
              </w:tabs>
              <w:spacing w:line="240" w:lineRule="auto"/>
              <w:ind w:left="0"/>
              <w:rPr>
                <w:b/>
                <w:sz w:val="18"/>
                <w:szCs w:val="18"/>
              </w:rPr>
            </w:pPr>
          </w:p>
        </w:tc>
        <w:tc>
          <w:tcPr>
            <w:tcW w:w="408" w:type="pct"/>
            <w:gridSpan w:val="2"/>
          </w:tcPr>
          <w:p w:rsidR="00127EC8" w:rsidRPr="002C1D0A" w:rsidRDefault="00127EC8" w:rsidP="00244953">
            <w:pPr>
              <w:pStyle w:val="ab"/>
              <w:tabs>
                <w:tab w:val="left" w:pos="426"/>
              </w:tabs>
              <w:spacing w:line="240" w:lineRule="auto"/>
              <w:ind w:left="0"/>
              <w:rPr>
                <w:rFonts w:eastAsia="Times New Roman"/>
                <w:b/>
                <w:color w:val="040308"/>
                <w:sz w:val="22"/>
              </w:rPr>
            </w:pPr>
            <w:r w:rsidRPr="002C1D0A">
              <w:rPr>
                <w:rFonts w:eastAsia="Times New Roman"/>
                <w:b/>
                <w:color w:val="040308"/>
                <w:sz w:val="22"/>
              </w:rPr>
              <w:t>Г</w:t>
            </w:r>
            <w:r w:rsidRPr="002C1D0A">
              <w:rPr>
                <w:rFonts w:eastAsia="Times New Roman"/>
                <w:b/>
                <w:color w:val="040308"/>
                <w:sz w:val="22"/>
              </w:rPr>
              <w:t>и</w:t>
            </w:r>
            <w:r w:rsidRPr="002C1D0A">
              <w:rPr>
                <w:rFonts w:eastAsia="Times New Roman"/>
                <w:b/>
                <w:color w:val="040308"/>
                <w:sz w:val="22"/>
              </w:rPr>
              <w:t>гиена но</w:t>
            </w:r>
            <w:r w:rsidRPr="002C1D0A">
              <w:rPr>
                <w:rFonts w:eastAsia="Times New Roman"/>
                <w:b/>
                <w:color w:val="040308"/>
                <w:sz w:val="22"/>
              </w:rPr>
              <w:t>р</w:t>
            </w:r>
            <w:r w:rsidRPr="002C1D0A">
              <w:rPr>
                <w:rFonts w:eastAsia="Times New Roman"/>
                <w:b/>
                <w:color w:val="040308"/>
                <w:sz w:val="22"/>
              </w:rPr>
              <w:t>мат</w:t>
            </w:r>
            <w:r w:rsidRPr="002C1D0A">
              <w:rPr>
                <w:rFonts w:eastAsia="Times New Roman"/>
                <w:b/>
                <w:color w:val="040308"/>
                <w:sz w:val="22"/>
              </w:rPr>
              <w:t>и</w:t>
            </w:r>
            <w:r w:rsidRPr="002C1D0A">
              <w:rPr>
                <w:rFonts w:eastAsia="Times New Roman"/>
                <w:b/>
                <w:color w:val="040308"/>
                <w:sz w:val="22"/>
              </w:rPr>
              <w:t>вы</w:t>
            </w:r>
          </w:p>
        </w:tc>
        <w:tc>
          <w:tcPr>
            <w:tcW w:w="499" w:type="pct"/>
            <w:gridSpan w:val="2"/>
          </w:tcPr>
          <w:p w:rsidR="00127EC8" w:rsidRPr="0045694E" w:rsidRDefault="00127EC8" w:rsidP="00244953">
            <w:pPr>
              <w:spacing w:line="240" w:lineRule="auto"/>
              <w:rPr>
                <w:b/>
                <w:sz w:val="18"/>
                <w:szCs w:val="18"/>
              </w:rPr>
            </w:pPr>
            <w:r w:rsidRPr="0045694E">
              <w:rPr>
                <w:b/>
                <w:sz w:val="18"/>
                <w:szCs w:val="18"/>
              </w:rPr>
              <w:t>Скв. №1</w:t>
            </w:r>
          </w:p>
          <w:p w:rsidR="00127EC8" w:rsidRPr="0045694E" w:rsidRDefault="00127EC8" w:rsidP="00244953">
            <w:pPr>
              <w:spacing w:line="240" w:lineRule="auto"/>
              <w:rPr>
                <w:b/>
                <w:sz w:val="18"/>
                <w:szCs w:val="18"/>
              </w:rPr>
            </w:pPr>
            <w:r>
              <w:rPr>
                <w:b/>
                <w:sz w:val="18"/>
                <w:szCs w:val="18"/>
              </w:rPr>
              <w:t>(Кал</w:t>
            </w:r>
            <w:r>
              <w:rPr>
                <w:b/>
                <w:sz w:val="18"/>
                <w:szCs w:val="18"/>
              </w:rPr>
              <w:t>и</w:t>
            </w:r>
            <w:r>
              <w:rPr>
                <w:b/>
                <w:sz w:val="18"/>
                <w:szCs w:val="18"/>
              </w:rPr>
              <w:t>нин ур.</w:t>
            </w:r>
            <w:r w:rsidRPr="0045694E">
              <w:rPr>
                <w:b/>
                <w:sz w:val="18"/>
                <w:szCs w:val="18"/>
              </w:rPr>
              <w:t>)</w:t>
            </w:r>
          </w:p>
        </w:tc>
        <w:tc>
          <w:tcPr>
            <w:tcW w:w="388" w:type="pct"/>
            <w:gridSpan w:val="2"/>
          </w:tcPr>
          <w:p w:rsidR="00127EC8" w:rsidRPr="002C1D0A" w:rsidRDefault="00127EC8" w:rsidP="00244953">
            <w:pPr>
              <w:spacing w:line="240" w:lineRule="auto"/>
              <w:rPr>
                <w:b/>
                <w:sz w:val="18"/>
                <w:szCs w:val="18"/>
              </w:rPr>
            </w:pPr>
            <w:r w:rsidRPr="002C1D0A">
              <w:rPr>
                <w:b/>
                <w:sz w:val="18"/>
                <w:szCs w:val="18"/>
              </w:rPr>
              <w:t>Скв. №2</w:t>
            </w:r>
          </w:p>
          <w:p w:rsidR="00127EC8" w:rsidRPr="0045694E" w:rsidRDefault="00127EC8" w:rsidP="00244953">
            <w:pPr>
              <w:spacing w:line="240" w:lineRule="auto"/>
              <w:rPr>
                <w:sz w:val="18"/>
                <w:szCs w:val="18"/>
              </w:rPr>
            </w:pPr>
            <w:r w:rsidRPr="002C1D0A">
              <w:rPr>
                <w:b/>
                <w:sz w:val="18"/>
                <w:szCs w:val="18"/>
              </w:rPr>
              <w:t>(С</w:t>
            </w:r>
            <w:r w:rsidRPr="002C1D0A">
              <w:rPr>
                <w:b/>
                <w:sz w:val="18"/>
                <w:szCs w:val="18"/>
              </w:rPr>
              <w:t>о</w:t>
            </w:r>
            <w:r w:rsidRPr="002C1D0A">
              <w:rPr>
                <w:b/>
                <w:sz w:val="18"/>
                <w:szCs w:val="18"/>
              </w:rPr>
              <w:t>вет</w:t>
            </w:r>
            <w:r w:rsidRPr="002C1D0A">
              <w:rPr>
                <w:b/>
                <w:sz w:val="18"/>
                <w:szCs w:val="18"/>
                <w:lang w:val="tt-RU"/>
              </w:rPr>
              <w:t xml:space="preserve"> ур.</w:t>
            </w:r>
            <w:r w:rsidRPr="002C1D0A">
              <w:rPr>
                <w:b/>
                <w:sz w:val="18"/>
                <w:szCs w:val="18"/>
              </w:rPr>
              <w:t>,62)</w:t>
            </w:r>
          </w:p>
        </w:tc>
        <w:tc>
          <w:tcPr>
            <w:tcW w:w="364" w:type="pct"/>
          </w:tcPr>
          <w:p w:rsidR="00127EC8" w:rsidRPr="002C1D0A" w:rsidRDefault="00127EC8" w:rsidP="002C1D0A">
            <w:pPr>
              <w:spacing w:line="240" w:lineRule="auto"/>
              <w:rPr>
                <w:b/>
                <w:sz w:val="18"/>
                <w:szCs w:val="18"/>
                <w:lang w:val="tt-RU"/>
              </w:rPr>
            </w:pPr>
            <w:proofErr w:type="gramStart"/>
            <w:r w:rsidRPr="0045694E">
              <w:rPr>
                <w:b/>
                <w:sz w:val="18"/>
                <w:szCs w:val="18"/>
              </w:rPr>
              <w:t>Скв. №3 (</w:t>
            </w:r>
            <w:r w:rsidR="002C1D0A">
              <w:rPr>
                <w:b/>
                <w:sz w:val="18"/>
                <w:szCs w:val="18"/>
              </w:rPr>
              <w:t>Тата</w:t>
            </w:r>
            <w:r w:rsidR="002C1D0A">
              <w:rPr>
                <w:b/>
                <w:sz w:val="18"/>
                <w:szCs w:val="18"/>
                <w:lang w:val="tt-RU"/>
              </w:rPr>
              <w:t>р</w:t>
            </w:r>
            <w:r w:rsidRPr="0045694E">
              <w:rPr>
                <w:b/>
                <w:sz w:val="18"/>
                <w:szCs w:val="18"/>
              </w:rPr>
              <w:t>стан</w:t>
            </w:r>
            <w:r w:rsidR="002C1D0A">
              <w:rPr>
                <w:b/>
                <w:sz w:val="18"/>
                <w:szCs w:val="18"/>
                <w:lang w:val="tt-RU"/>
              </w:rPr>
              <w:t>га 40 ел ур.</w:t>
            </w:r>
            <w:proofErr w:type="gramEnd"/>
          </w:p>
        </w:tc>
        <w:tc>
          <w:tcPr>
            <w:tcW w:w="411" w:type="pct"/>
          </w:tcPr>
          <w:p w:rsidR="00127EC8" w:rsidRPr="0045694E" w:rsidRDefault="00127EC8" w:rsidP="002C1D0A">
            <w:pPr>
              <w:spacing w:line="240" w:lineRule="auto"/>
              <w:rPr>
                <w:b/>
                <w:sz w:val="18"/>
                <w:szCs w:val="18"/>
              </w:rPr>
            </w:pPr>
            <w:r w:rsidRPr="0045694E">
              <w:rPr>
                <w:b/>
                <w:sz w:val="18"/>
                <w:szCs w:val="18"/>
              </w:rPr>
              <w:t>Скв. №4 (Тата</w:t>
            </w:r>
            <w:r w:rsidRPr="0045694E">
              <w:rPr>
                <w:b/>
                <w:sz w:val="18"/>
                <w:szCs w:val="18"/>
              </w:rPr>
              <w:t>р</w:t>
            </w:r>
            <w:r w:rsidRPr="0045694E">
              <w:rPr>
                <w:b/>
                <w:sz w:val="18"/>
                <w:szCs w:val="18"/>
              </w:rPr>
              <w:t>стан</w:t>
            </w:r>
            <w:r w:rsidR="002C1D0A">
              <w:rPr>
                <w:b/>
                <w:sz w:val="18"/>
                <w:szCs w:val="18"/>
                <w:lang w:val="tt-RU"/>
              </w:rPr>
              <w:t>г</w:t>
            </w:r>
            <w:r w:rsidRPr="0045694E">
              <w:rPr>
                <w:b/>
                <w:sz w:val="18"/>
                <w:szCs w:val="18"/>
              </w:rPr>
              <w:t>а</w:t>
            </w:r>
            <w:r w:rsidR="002C1D0A">
              <w:rPr>
                <w:b/>
                <w:sz w:val="18"/>
                <w:szCs w:val="18"/>
                <w:lang w:val="tt-RU"/>
              </w:rPr>
              <w:t xml:space="preserve"> 40 ел ур.</w:t>
            </w:r>
            <w:r w:rsidRPr="0045694E">
              <w:rPr>
                <w:b/>
                <w:sz w:val="18"/>
                <w:szCs w:val="18"/>
              </w:rPr>
              <w:t>)</w:t>
            </w:r>
          </w:p>
        </w:tc>
        <w:tc>
          <w:tcPr>
            <w:tcW w:w="369" w:type="pct"/>
          </w:tcPr>
          <w:p w:rsidR="00127EC8" w:rsidRPr="0045694E" w:rsidRDefault="00127EC8" w:rsidP="00244953">
            <w:pPr>
              <w:spacing w:line="240" w:lineRule="auto"/>
              <w:rPr>
                <w:b/>
                <w:sz w:val="18"/>
                <w:szCs w:val="18"/>
              </w:rPr>
            </w:pPr>
            <w:r w:rsidRPr="0045694E">
              <w:rPr>
                <w:b/>
                <w:sz w:val="18"/>
                <w:szCs w:val="18"/>
              </w:rPr>
              <w:t>С</w:t>
            </w:r>
            <w:r w:rsidR="002C1D0A">
              <w:rPr>
                <w:b/>
                <w:sz w:val="18"/>
                <w:szCs w:val="18"/>
              </w:rPr>
              <w:t>кв. №5 (</w:t>
            </w:r>
            <w:proofErr w:type="gramStart"/>
            <w:r w:rsidRPr="0045694E">
              <w:rPr>
                <w:b/>
                <w:sz w:val="18"/>
                <w:szCs w:val="18"/>
              </w:rPr>
              <w:t>Мост-овая</w:t>
            </w:r>
            <w:proofErr w:type="gramEnd"/>
            <w:r w:rsidR="002C1D0A">
              <w:rPr>
                <w:b/>
                <w:sz w:val="18"/>
                <w:szCs w:val="18"/>
                <w:lang w:val="tt-RU"/>
              </w:rPr>
              <w:t xml:space="preserve"> ур</w:t>
            </w:r>
            <w:r w:rsidRPr="0045694E">
              <w:rPr>
                <w:b/>
                <w:sz w:val="18"/>
                <w:szCs w:val="18"/>
              </w:rPr>
              <w:t>)</w:t>
            </w:r>
          </w:p>
        </w:tc>
        <w:tc>
          <w:tcPr>
            <w:tcW w:w="356" w:type="pct"/>
          </w:tcPr>
          <w:p w:rsidR="00127EC8" w:rsidRPr="0045694E" w:rsidRDefault="002C1D0A" w:rsidP="00244953">
            <w:pPr>
              <w:spacing w:line="240" w:lineRule="auto"/>
              <w:rPr>
                <w:b/>
                <w:sz w:val="18"/>
                <w:szCs w:val="18"/>
              </w:rPr>
            </w:pPr>
            <w:r>
              <w:rPr>
                <w:b/>
                <w:sz w:val="18"/>
                <w:szCs w:val="18"/>
              </w:rPr>
              <w:t xml:space="preserve">Скв. № 7 (көньк-кцнчыгыш </w:t>
            </w:r>
            <w:r w:rsidR="00127EC8" w:rsidRPr="0045694E">
              <w:rPr>
                <w:b/>
                <w:sz w:val="18"/>
                <w:szCs w:val="18"/>
              </w:rPr>
              <w:t>о</w:t>
            </w:r>
            <w:r w:rsidR="00127EC8" w:rsidRPr="0045694E">
              <w:rPr>
                <w:b/>
                <w:sz w:val="18"/>
                <w:szCs w:val="18"/>
              </w:rPr>
              <w:t>к</w:t>
            </w:r>
            <w:r w:rsidR="00127EC8" w:rsidRPr="0045694E">
              <w:rPr>
                <w:b/>
                <w:sz w:val="18"/>
                <w:szCs w:val="18"/>
              </w:rPr>
              <w:t>ра</w:t>
            </w:r>
            <w:r w:rsidR="00127EC8" w:rsidRPr="0045694E">
              <w:rPr>
                <w:b/>
                <w:sz w:val="18"/>
                <w:szCs w:val="18"/>
              </w:rPr>
              <w:t>и</w:t>
            </w:r>
            <w:r w:rsidR="00127EC8" w:rsidRPr="0045694E">
              <w:rPr>
                <w:b/>
                <w:sz w:val="18"/>
                <w:szCs w:val="18"/>
              </w:rPr>
              <w:t>на)</w:t>
            </w:r>
          </w:p>
        </w:tc>
        <w:tc>
          <w:tcPr>
            <w:tcW w:w="356" w:type="pct"/>
          </w:tcPr>
          <w:p w:rsidR="00127EC8" w:rsidRPr="0045694E" w:rsidRDefault="002C1D0A" w:rsidP="00244953">
            <w:pPr>
              <w:spacing w:line="240" w:lineRule="auto"/>
              <w:rPr>
                <w:b/>
                <w:sz w:val="18"/>
                <w:szCs w:val="18"/>
              </w:rPr>
            </w:pPr>
            <w:r>
              <w:rPr>
                <w:b/>
                <w:sz w:val="18"/>
                <w:szCs w:val="18"/>
              </w:rPr>
              <w:t>Скв. №9 (М</w:t>
            </w:r>
            <w:r>
              <w:rPr>
                <w:b/>
                <w:sz w:val="18"/>
                <w:szCs w:val="18"/>
              </w:rPr>
              <w:t>а</w:t>
            </w:r>
            <w:r>
              <w:rPr>
                <w:b/>
                <w:sz w:val="18"/>
                <w:szCs w:val="18"/>
              </w:rPr>
              <w:t>каров</w:t>
            </w:r>
            <w:r>
              <w:rPr>
                <w:b/>
                <w:sz w:val="18"/>
                <w:szCs w:val="18"/>
                <w:lang w:val="tt-RU"/>
              </w:rPr>
              <w:t xml:space="preserve"> ур.</w:t>
            </w:r>
            <w:r w:rsidR="00127EC8" w:rsidRPr="0045694E">
              <w:rPr>
                <w:b/>
                <w:sz w:val="18"/>
                <w:szCs w:val="18"/>
              </w:rPr>
              <w:t>)</w:t>
            </w:r>
          </w:p>
        </w:tc>
        <w:tc>
          <w:tcPr>
            <w:tcW w:w="356" w:type="pct"/>
          </w:tcPr>
          <w:p w:rsidR="00127EC8" w:rsidRPr="0045694E" w:rsidRDefault="002C1D0A" w:rsidP="00244953">
            <w:pPr>
              <w:spacing w:line="240" w:lineRule="auto"/>
              <w:rPr>
                <w:b/>
                <w:sz w:val="18"/>
                <w:szCs w:val="18"/>
              </w:rPr>
            </w:pPr>
            <w:r>
              <w:rPr>
                <w:b/>
                <w:sz w:val="18"/>
                <w:szCs w:val="18"/>
              </w:rPr>
              <w:t>Скв. №10 (В</w:t>
            </w:r>
            <w:r>
              <w:rPr>
                <w:b/>
                <w:sz w:val="18"/>
                <w:szCs w:val="18"/>
              </w:rPr>
              <w:t>е</w:t>
            </w:r>
            <w:r>
              <w:rPr>
                <w:b/>
                <w:sz w:val="18"/>
                <w:szCs w:val="18"/>
              </w:rPr>
              <w:t>тер-аннар ур.</w:t>
            </w:r>
            <w:r w:rsidR="00127EC8" w:rsidRPr="0045694E">
              <w:rPr>
                <w:b/>
                <w:sz w:val="18"/>
                <w:szCs w:val="18"/>
              </w:rPr>
              <w:t>)</w:t>
            </w:r>
          </w:p>
        </w:tc>
        <w:tc>
          <w:tcPr>
            <w:tcW w:w="535" w:type="pct"/>
          </w:tcPr>
          <w:p w:rsidR="00127EC8" w:rsidRPr="0045694E" w:rsidRDefault="002C1D0A" w:rsidP="002C1D0A">
            <w:pPr>
              <w:spacing w:line="240" w:lineRule="auto"/>
              <w:rPr>
                <w:b/>
                <w:sz w:val="18"/>
                <w:szCs w:val="18"/>
              </w:rPr>
            </w:pPr>
            <w:r>
              <w:rPr>
                <w:b/>
                <w:sz w:val="18"/>
                <w:szCs w:val="18"/>
              </w:rPr>
              <w:t>Скв. №12(мкр</w:t>
            </w:r>
            <w:proofErr w:type="gramStart"/>
            <w:r>
              <w:rPr>
                <w:b/>
                <w:sz w:val="18"/>
                <w:szCs w:val="18"/>
              </w:rPr>
              <w:t>.З</w:t>
            </w:r>
            <w:proofErr w:type="gramEnd"/>
            <w:r>
              <w:rPr>
                <w:b/>
                <w:sz w:val="18"/>
                <w:szCs w:val="18"/>
              </w:rPr>
              <w:t>ә</w:t>
            </w:r>
            <w:r w:rsidR="00127EC8" w:rsidRPr="0045694E">
              <w:rPr>
                <w:b/>
                <w:sz w:val="18"/>
                <w:szCs w:val="18"/>
              </w:rPr>
              <w:t>й-2</w:t>
            </w:r>
            <w:r>
              <w:rPr>
                <w:b/>
                <w:sz w:val="18"/>
                <w:szCs w:val="18"/>
                <w:lang w:val="tt-RU"/>
              </w:rPr>
              <w:t>, үзәк өлеш</w:t>
            </w:r>
            <w:r w:rsidR="00127EC8" w:rsidRPr="0045694E">
              <w:rPr>
                <w:b/>
                <w:sz w:val="18"/>
                <w:szCs w:val="18"/>
              </w:rPr>
              <w:t>)</w:t>
            </w:r>
          </w:p>
        </w:tc>
      </w:tr>
      <w:tr w:rsidR="00127EC8" w:rsidRPr="0045694E" w:rsidTr="00127EC8">
        <w:tc>
          <w:tcPr>
            <w:tcW w:w="628" w:type="pct"/>
          </w:tcPr>
          <w:p w:rsidR="00127EC8" w:rsidRPr="0045694E" w:rsidRDefault="002C1D0A" w:rsidP="00244953">
            <w:pPr>
              <w:spacing w:line="240" w:lineRule="auto"/>
              <w:rPr>
                <w:b/>
                <w:sz w:val="18"/>
                <w:szCs w:val="18"/>
              </w:rPr>
            </w:pPr>
            <w:r>
              <w:rPr>
                <w:b/>
                <w:sz w:val="18"/>
                <w:szCs w:val="18"/>
              </w:rPr>
              <w:t>Исе</w:t>
            </w:r>
          </w:p>
        </w:tc>
        <w:tc>
          <w:tcPr>
            <w:tcW w:w="330" w:type="pct"/>
          </w:tcPr>
          <w:p w:rsidR="00127EC8" w:rsidRPr="0045694E" w:rsidRDefault="00127EC8" w:rsidP="00244953">
            <w:pPr>
              <w:spacing w:line="240" w:lineRule="auto"/>
              <w:rPr>
                <w:sz w:val="16"/>
                <w:szCs w:val="16"/>
              </w:rPr>
            </w:pPr>
          </w:p>
        </w:tc>
        <w:tc>
          <w:tcPr>
            <w:tcW w:w="408" w:type="pct"/>
            <w:gridSpan w:val="2"/>
          </w:tcPr>
          <w:p w:rsidR="00127EC8" w:rsidRPr="0045694E" w:rsidRDefault="00CB211F" w:rsidP="00244953">
            <w:pPr>
              <w:spacing w:line="240" w:lineRule="auto"/>
              <w:rPr>
                <w:sz w:val="16"/>
                <w:szCs w:val="16"/>
              </w:rPr>
            </w:pPr>
            <w:r>
              <w:rPr>
                <w:sz w:val="16"/>
                <w:szCs w:val="16"/>
              </w:rPr>
              <w:t>2</w:t>
            </w:r>
            <w:r w:rsidRPr="00CB211F">
              <w:rPr>
                <w:sz w:val="16"/>
                <w:szCs w:val="16"/>
              </w:rPr>
              <w:t>дән артык түгел</w:t>
            </w:r>
          </w:p>
        </w:tc>
        <w:tc>
          <w:tcPr>
            <w:tcW w:w="499" w:type="pct"/>
            <w:gridSpan w:val="2"/>
          </w:tcPr>
          <w:p w:rsidR="00127EC8" w:rsidRPr="0045694E" w:rsidRDefault="00127EC8" w:rsidP="00244953">
            <w:pPr>
              <w:spacing w:line="240" w:lineRule="auto"/>
              <w:rPr>
                <w:sz w:val="16"/>
                <w:szCs w:val="16"/>
              </w:rPr>
            </w:pPr>
            <w:r w:rsidRPr="0045694E">
              <w:rPr>
                <w:sz w:val="16"/>
                <w:szCs w:val="16"/>
              </w:rPr>
              <w:t>0</w:t>
            </w:r>
          </w:p>
        </w:tc>
        <w:tc>
          <w:tcPr>
            <w:tcW w:w="388" w:type="pct"/>
            <w:gridSpan w:val="2"/>
          </w:tcPr>
          <w:p w:rsidR="00127EC8" w:rsidRPr="0045694E" w:rsidRDefault="00127EC8" w:rsidP="00244953">
            <w:pPr>
              <w:spacing w:line="240" w:lineRule="auto"/>
              <w:rPr>
                <w:sz w:val="16"/>
                <w:szCs w:val="16"/>
              </w:rPr>
            </w:pPr>
            <w:r w:rsidRPr="0045694E">
              <w:rPr>
                <w:sz w:val="16"/>
                <w:szCs w:val="16"/>
              </w:rPr>
              <w:t>0</w:t>
            </w:r>
          </w:p>
        </w:tc>
        <w:tc>
          <w:tcPr>
            <w:tcW w:w="364" w:type="pct"/>
          </w:tcPr>
          <w:p w:rsidR="00127EC8" w:rsidRPr="0045694E" w:rsidRDefault="00127EC8" w:rsidP="00244953">
            <w:pPr>
              <w:spacing w:line="240" w:lineRule="auto"/>
              <w:rPr>
                <w:sz w:val="16"/>
                <w:szCs w:val="16"/>
              </w:rPr>
            </w:pPr>
            <w:r w:rsidRPr="0045694E">
              <w:rPr>
                <w:sz w:val="16"/>
                <w:szCs w:val="16"/>
              </w:rPr>
              <w:t>0</w:t>
            </w:r>
          </w:p>
        </w:tc>
        <w:tc>
          <w:tcPr>
            <w:tcW w:w="411" w:type="pct"/>
          </w:tcPr>
          <w:p w:rsidR="00127EC8" w:rsidRPr="0045694E" w:rsidRDefault="00127EC8" w:rsidP="00244953">
            <w:pPr>
              <w:spacing w:line="240" w:lineRule="auto"/>
              <w:rPr>
                <w:sz w:val="16"/>
                <w:szCs w:val="16"/>
              </w:rPr>
            </w:pPr>
            <w:r w:rsidRPr="0045694E">
              <w:rPr>
                <w:sz w:val="16"/>
                <w:szCs w:val="16"/>
              </w:rPr>
              <w:t>0</w:t>
            </w:r>
          </w:p>
        </w:tc>
        <w:tc>
          <w:tcPr>
            <w:tcW w:w="369" w:type="pct"/>
          </w:tcPr>
          <w:p w:rsidR="00127EC8" w:rsidRPr="0045694E" w:rsidRDefault="00127EC8" w:rsidP="00244953">
            <w:pPr>
              <w:spacing w:line="240" w:lineRule="auto"/>
              <w:rPr>
                <w:sz w:val="16"/>
                <w:szCs w:val="16"/>
              </w:rPr>
            </w:pPr>
            <w:r w:rsidRPr="0045694E">
              <w:rPr>
                <w:sz w:val="16"/>
                <w:szCs w:val="16"/>
              </w:rPr>
              <w:t>0</w:t>
            </w:r>
          </w:p>
        </w:tc>
        <w:tc>
          <w:tcPr>
            <w:tcW w:w="356" w:type="pct"/>
          </w:tcPr>
          <w:p w:rsidR="00127EC8" w:rsidRPr="0045694E" w:rsidRDefault="00127EC8" w:rsidP="00244953">
            <w:pPr>
              <w:spacing w:line="240" w:lineRule="auto"/>
              <w:rPr>
                <w:sz w:val="16"/>
                <w:szCs w:val="16"/>
              </w:rPr>
            </w:pPr>
            <w:r w:rsidRPr="0045694E">
              <w:rPr>
                <w:sz w:val="16"/>
                <w:szCs w:val="16"/>
              </w:rPr>
              <w:t>0</w:t>
            </w:r>
          </w:p>
        </w:tc>
        <w:tc>
          <w:tcPr>
            <w:tcW w:w="356" w:type="pct"/>
          </w:tcPr>
          <w:p w:rsidR="00127EC8" w:rsidRPr="0045694E" w:rsidRDefault="00127EC8" w:rsidP="00244953">
            <w:pPr>
              <w:spacing w:line="240" w:lineRule="auto"/>
              <w:rPr>
                <w:sz w:val="16"/>
                <w:szCs w:val="16"/>
              </w:rPr>
            </w:pPr>
            <w:r w:rsidRPr="0045694E">
              <w:rPr>
                <w:sz w:val="16"/>
                <w:szCs w:val="16"/>
              </w:rPr>
              <w:t xml:space="preserve"> 2</w:t>
            </w:r>
          </w:p>
        </w:tc>
        <w:tc>
          <w:tcPr>
            <w:tcW w:w="356" w:type="pct"/>
          </w:tcPr>
          <w:p w:rsidR="00127EC8" w:rsidRPr="0045694E" w:rsidRDefault="00127EC8" w:rsidP="00244953">
            <w:pPr>
              <w:spacing w:line="240" w:lineRule="auto"/>
              <w:rPr>
                <w:sz w:val="16"/>
                <w:szCs w:val="16"/>
              </w:rPr>
            </w:pPr>
            <w:r w:rsidRPr="0045694E">
              <w:rPr>
                <w:sz w:val="16"/>
                <w:szCs w:val="16"/>
              </w:rPr>
              <w:t>2</w:t>
            </w:r>
          </w:p>
        </w:tc>
        <w:tc>
          <w:tcPr>
            <w:tcW w:w="535" w:type="pct"/>
          </w:tcPr>
          <w:p w:rsidR="00127EC8" w:rsidRPr="0045694E" w:rsidRDefault="00127EC8" w:rsidP="00244953">
            <w:pPr>
              <w:spacing w:line="240" w:lineRule="auto"/>
              <w:rPr>
                <w:sz w:val="16"/>
                <w:szCs w:val="16"/>
              </w:rPr>
            </w:pPr>
            <w:r w:rsidRPr="0045694E">
              <w:rPr>
                <w:sz w:val="16"/>
                <w:szCs w:val="16"/>
              </w:rPr>
              <w:t>0</w:t>
            </w:r>
          </w:p>
        </w:tc>
      </w:tr>
      <w:tr w:rsidR="00127EC8" w:rsidRPr="0045694E" w:rsidTr="00127EC8">
        <w:tc>
          <w:tcPr>
            <w:tcW w:w="628" w:type="pct"/>
          </w:tcPr>
          <w:p w:rsidR="00127EC8" w:rsidRPr="0045694E" w:rsidRDefault="002C1D0A" w:rsidP="00244953">
            <w:pPr>
              <w:spacing w:line="240" w:lineRule="auto"/>
              <w:rPr>
                <w:b/>
                <w:sz w:val="18"/>
                <w:szCs w:val="18"/>
              </w:rPr>
            </w:pPr>
            <w:r>
              <w:rPr>
                <w:b/>
                <w:sz w:val="18"/>
                <w:szCs w:val="18"/>
              </w:rPr>
              <w:t>Тоныкл</w:t>
            </w:r>
            <w:r>
              <w:rPr>
                <w:b/>
                <w:sz w:val="18"/>
                <w:szCs w:val="18"/>
              </w:rPr>
              <w:t>ы</w:t>
            </w:r>
            <w:r>
              <w:rPr>
                <w:b/>
                <w:sz w:val="18"/>
                <w:szCs w:val="18"/>
              </w:rPr>
              <w:t>гы</w:t>
            </w:r>
            <w:r w:rsidR="00127EC8" w:rsidRPr="0045694E">
              <w:rPr>
                <w:b/>
                <w:sz w:val="18"/>
                <w:szCs w:val="18"/>
              </w:rPr>
              <w:t xml:space="preserve"> </w:t>
            </w:r>
          </w:p>
        </w:tc>
        <w:tc>
          <w:tcPr>
            <w:tcW w:w="330" w:type="pct"/>
          </w:tcPr>
          <w:p w:rsidR="00127EC8" w:rsidRPr="0045694E" w:rsidRDefault="00127EC8" w:rsidP="00244953">
            <w:pPr>
              <w:spacing w:line="240" w:lineRule="auto"/>
              <w:rPr>
                <w:sz w:val="16"/>
                <w:szCs w:val="16"/>
              </w:rPr>
            </w:pPr>
          </w:p>
        </w:tc>
        <w:tc>
          <w:tcPr>
            <w:tcW w:w="408" w:type="pct"/>
            <w:gridSpan w:val="2"/>
          </w:tcPr>
          <w:p w:rsidR="00127EC8" w:rsidRPr="0045694E" w:rsidRDefault="00127EC8" w:rsidP="00244953">
            <w:pPr>
              <w:spacing w:line="240" w:lineRule="auto"/>
              <w:rPr>
                <w:sz w:val="16"/>
                <w:szCs w:val="16"/>
              </w:rPr>
            </w:pPr>
            <w:r w:rsidRPr="0045694E">
              <w:rPr>
                <w:sz w:val="16"/>
                <w:szCs w:val="16"/>
              </w:rPr>
              <w:t>1,5</w:t>
            </w:r>
            <w:r w:rsidR="00CB211F">
              <w:rPr>
                <w:sz w:val="16"/>
                <w:szCs w:val="16"/>
                <w:lang w:val="tt-RU"/>
              </w:rPr>
              <w:t>тән артык түгел</w:t>
            </w:r>
            <w:r w:rsidRPr="0045694E">
              <w:rPr>
                <w:sz w:val="16"/>
                <w:szCs w:val="16"/>
              </w:rPr>
              <w:t xml:space="preserve">  </w:t>
            </w:r>
          </w:p>
        </w:tc>
        <w:tc>
          <w:tcPr>
            <w:tcW w:w="499" w:type="pct"/>
            <w:gridSpan w:val="2"/>
          </w:tcPr>
          <w:p w:rsidR="00127EC8" w:rsidRPr="00AD605E" w:rsidRDefault="00127EC8" w:rsidP="00244953">
            <w:pPr>
              <w:spacing w:line="240" w:lineRule="auto"/>
              <w:rPr>
                <w:sz w:val="16"/>
                <w:szCs w:val="16"/>
                <w:lang w:val="tt-RU"/>
              </w:rPr>
            </w:pPr>
            <w:r w:rsidRPr="0045694E">
              <w:rPr>
                <w:sz w:val="16"/>
                <w:szCs w:val="16"/>
              </w:rPr>
              <w:t xml:space="preserve"> 0,58</w:t>
            </w:r>
            <w:r w:rsidR="00AD605E">
              <w:rPr>
                <w:sz w:val="16"/>
                <w:szCs w:val="16"/>
                <w:lang w:val="tt-RU"/>
              </w:rPr>
              <w:t>дән кимрәк</w:t>
            </w:r>
          </w:p>
        </w:tc>
        <w:tc>
          <w:tcPr>
            <w:tcW w:w="388" w:type="pct"/>
            <w:gridSpan w:val="2"/>
          </w:tcPr>
          <w:p w:rsidR="00127EC8" w:rsidRPr="00AD605E" w:rsidRDefault="00127EC8" w:rsidP="00244953">
            <w:pPr>
              <w:spacing w:line="240" w:lineRule="auto"/>
              <w:rPr>
                <w:sz w:val="16"/>
                <w:szCs w:val="16"/>
                <w:lang w:val="tt-RU"/>
              </w:rPr>
            </w:pPr>
            <w:r w:rsidRPr="0045694E">
              <w:rPr>
                <w:sz w:val="16"/>
                <w:szCs w:val="16"/>
              </w:rPr>
              <w:t xml:space="preserve"> 0,58</w:t>
            </w:r>
            <w:r w:rsidR="00AD605E">
              <w:rPr>
                <w:sz w:val="16"/>
                <w:szCs w:val="16"/>
                <w:lang w:val="tt-RU"/>
              </w:rPr>
              <w:t>дән кимрәк</w:t>
            </w:r>
          </w:p>
        </w:tc>
        <w:tc>
          <w:tcPr>
            <w:tcW w:w="364" w:type="pct"/>
          </w:tcPr>
          <w:p w:rsidR="00127EC8" w:rsidRPr="0045694E" w:rsidRDefault="00127EC8" w:rsidP="00244953">
            <w:pPr>
              <w:spacing w:line="240" w:lineRule="auto"/>
              <w:rPr>
                <w:sz w:val="16"/>
                <w:szCs w:val="16"/>
              </w:rPr>
            </w:pPr>
            <w:r w:rsidRPr="0045694E">
              <w:rPr>
                <w:sz w:val="16"/>
                <w:szCs w:val="16"/>
              </w:rPr>
              <w:t>0,92</w:t>
            </w:r>
          </w:p>
        </w:tc>
        <w:tc>
          <w:tcPr>
            <w:tcW w:w="411" w:type="pct"/>
          </w:tcPr>
          <w:p w:rsidR="00127EC8" w:rsidRPr="0045694E" w:rsidRDefault="00127EC8" w:rsidP="00244953">
            <w:pPr>
              <w:spacing w:line="240" w:lineRule="auto"/>
              <w:rPr>
                <w:sz w:val="16"/>
                <w:szCs w:val="16"/>
              </w:rPr>
            </w:pPr>
            <w:r w:rsidRPr="0045694E">
              <w:rPr>
                <w:sz w:val="16"/>
                <w:szCs w:val="16"/>
              </w:rPr>
              <w:t>0,69</w:t>
            </w:r>
          </w:p>
        </w:tc>
        <w:tc>
          <w:tcPr>
            <w:tcW w:w="369" w:type="pct"/>
          </w:tcPr>
          <w:p w:rsidR="00127EC8" w:rsidRPr="0045694E" w:rsidRDefault="00127EC8" w:rsidP="00244953">
            <w:pPr>
              <w:spacing w:line="240" w:lineRule="auto"/>
              <w:rPr>
                <w:sz w:val="16"/>
                <w:szCs w:val="16"/>
              </w:rPr>
            </w:pPr>
            <w:r w:rsidRPr="0045694E">
              <w:rPr>
                <w:sz w:val="16"/>
                <w:szCs w:val="16"/>
              </w:rPr>
              <w:t>0,69</w:t>
            </w:r>
          </w:p>
        </w:tc>
        <w:tc>
          <w:tcPr>
            <w:tcW w:w="356" w:type="pct"/>
          </w:tcPr>
          <w:p w:rsidR="00127EC8" w:rsidRPr="0045694E" w:rsidRDefault="00127EC8" w:rsidP="00244953">
            <w:pPr>
              <w:spacing w:line="240" w:lineRule="auto"/>
              <w:rPr>
                <w:sz w:val="16"/>
                <w:szCs w:val="16"/>
              </w:rPr>
            </w:pPr>
            <w:r w:rsidRPr="0045694E">
              <w:rPr>
                <w:sz w:val="16"/>
                <w:szCs w:val="16"/>
              </w:rPr>
              <w:t>1,85</w:t>
            </w:r>
          </w:p>
        </w:tc>
        <w:tc>
          <w:tcPr>
            <w:tcW w:w="356" w:type="pct"/>
          </w:tcPr>
          <w:p w:rsidR="00127EC8" w:rsidRPr="0045694E" w:rsidRDefault="00127EC8" w:rsidP="00244953">
            <w:pPr>
              <w:spacing w:line="240" w:lineRule="auto"/>
              <w:rPr>
                <w:sz w:val="16"/>
                <w:szCs w:val="16"/>
              </w:rPr>
            </w:pPr>
            <w:r w:rsidRPr="0045694E">
              <w:rPr>
                <w:sz w:val="16"/>
                <w:szCs w:val="16"/>
              </w:rPr>
              <w:t>2,11</w:t>
            </w:r>
          </w:p>
        </w:tc>
        <w:tc>
          <w:tcPr>
            <w:tcW w:w="356" w:type="pct"/>
          </w:tcPr>
          <w:p w:rsidR="00127EC8" w:rsidRPr="0045694E" w:rsidRDefault="00127EC8" w:rsidP="00244953">
            <w:pPr>
              <w:spacing w:line="240" w:lineRule="auto"/>
              <w:rPr>
                <w:sz w:val="16"/>
                <w:szCs w:val="16"/>
              </w:rPr>
            </w:pPr>
            <w:r w:rsidRPr="0045694E">
              <w:rPr>
                <w:sz w:val="16"/>
                <w:szCs w:val="16"/>
              </w:rPr>
              <w:t>1,77</w:t>
            </w:r>
          </w:p>
        </w:tc>
        <w:tc>
          <w:tcPr>
            <w:tcW w:w="535" w:type="pct"/>
          </w:tcPr>
          <w:p w:rsidR="00127EC8" w:rsidRPr="0045694E" w:rsidRDefault="00127EC8" w:rsidP="00244953">
            <w:pPr>
              <w:spacing w:line="240" w:lineRule="auto"/>
              <w:rPr>
                <w:sz w:val="16"/>
                <w:szCs w:val="16"/>
              </w:rPr>
            </w:pPr>
            <w:r w:rsidRPr="0045694E">
              <w:rPr>
                <w:sz w:val="16"/>
                <w:szCs w:val="16"/>
              </w:rPr>
              <w:t>0,61</w:t>
            </w:r>
          </w:p>
        </w:tc>
      </w:tr>
      <w:tr w:rsidR="00127EC8" w:rsidRPr="0045694E" w:rsidTr="00127EC8">
        <w:tc>
          <w:tcPr>
            <w:tcW w:w="628" w:type="pct"/>
          </w:tcPr>
          <w:p w:rsidR="00127EC8" w:rsidRPr="0045694E" w:rsidRDefault="002C1D0A" w:rsidP="00244953">
            <w:pPr>
              <w:spacing w:line="240" w:lineRule="auto"/>
              <w:rPr>
                <w:b/>
                <w:sz w:val="18"/>
                <w:szCs w:val="18"/>
              </w:rPr>
            </w:pPr>
            <w:r>
              <w:rPr>
                <w:b/>
                <w:sz w:val="18"/>
                <w:szCs w:val="18"/>
              </w:rPr>
              <w:t>Т</w:t>
            </w:r>
            <w:r>
              <w:rPr>
                <w:b/>
                <w:sz w:val="18"/>
                <w:szCs w:val="18"/>
                <w:lang w:val="tt-RU"/>
              </w:rPr>
              <w:t>ө</w:t>
            </w:r>
            <w:r>
              <w:rPr>
                <w:b/>
                <w:sz w:val="18"/>
                <w:szCs w:val="18"/>
              </w:rPr>
              <w:t>се</w:t>
            </w:r>
            <w:r w:rsidR="00127EC8" w:rsidRPr="0045694E">
              <w:rPr>
                <w:b/>
                <w:sz w:val="18"/>
                <w:szCs w:val="18"/>
              </w:rPr>
              <w:t xml:space="preserve"> </w:t>
            </w:r>
          </w:p>
        </w:tc>
        <w:tc>
          <w:tcPr>
            <w:tcW w:w="330" w:type="pct"/>
          </w:tcPr>
          <w:p w:rsidR="00127EC8" w:rsidRPr="0045694E" w:rsidRDefault="00127EC8" w:rsidP="00244953">
            <w:pPr>
              <w:spacing w:line="240" w:lineRule="auto"/>
              <w:rPr>
                <w:sz w:val="16"/>
                <w:szCs w:val="16"/>
              </w:rPr>
            </w:pPr>
          </w:p>
        </w:tc>
        <w:tc>
          <w:tcPr>
            <w:tcW w:w="408" w:type="pct"/>
            <w:gridSpan w:val="2"/>
          </w:tcPr>
          <w:p w:rsidR="00127EC8" w:rsidRPr="00CB211F" w:rsidRDefault="00127EC8" w:rsidP="00244953">
            <w:pPr>
              <w:spacing w:line="240" w:lineRule="auto"/>
              <w:rPr>
                <w:sz w:val="16"/>
                <w:szCs w:val="16"/>
                <w:lang w:val="tt-RU"/>
              </w:rPr>
            </w:pPr>
            <w:r w:rsidRPr="0045694E">
              <w:rPr>
                <w:sz w:val="16"/>
                <w:szCs w:val="16"/>
              </w:rPr>
              <w:t>20(35)</w:t>
            </w:r>
            <w:r w:rsidR="00CB211F">
              <w:rPr>
                <w:sz w:val="16"/>
                <w:szCs w:val="16"/>
                <w:lang w:val="tt-RU"/>
              </w:rPr>
              <w:t xml:space="preserve"> артык түгел</w:t>
            </w:r>
          </w:p>
        </w:tc>
        <w:tc>
          <w:tcPr>
            <w:tcW w:w="499" w:type="pct"/>
            <w:gridSpan w:val="2"/>
          </w:tcPr>
          <w:p w:rsidR="00127EC8" w:rsidRPr="00AD605E" w:rsidRDefault="00127EC8" w:rsidP="00244953">
            <w:pPr>
              <w:spacing w:line="240" w:lineRule="auto"/>
              <w:rPr>
                <w:sz w:val="16"/>
                <w:szCs w:val="16"/>
                <w:lang w:val="tt-RU"/>
              </w:rPr>
            </w:pPr>
            <w:r w:rsidRPr="0045694E">
              <w:rPr>
                <w:sz w:val="16"/>
                <w:szCs w:val="16"/>
              </w:rPr>
              <w:t xml:space="preserve"> 5</w:t>
            </w:r>
            <w:r w:rsidR="00AD605E">
              <w:rPr>
                <w:sz w:val="16"/>
                <w:szCs w:val="16"/>
                <w:lang w:val="tt-RU"/>
              </w:rPr>
              <w:t>тән кимрәк</w:t>
            </w:r>
          </w:p>
        </w:tc>
        <w:tc>
          <w:tcPr>
            <w:tcW w:w="388" w:type="pct"/>
            <w:gridSpan w:val="2"/>
          </w:tcPr>
          <w:p w:rsidR="00127EC8" w:rsidRPr="00AD605E" w:rsidRDefault="00127EC8" w:rsidP="00244953">
            <w:pPr>
              <w:spacing w:line="240" w:lineRule="auto"/>
              <w:rPr>
                <w:sz w:val="16"/>
                <w:szCs w:val="16"/>
                <w:lang w:val="tt-RU"/>
              </w:rPr>
            </w:pPr>
            <w:r w:rsidRPr="0045694E">
              <w:rPr>
                <w:sz w:val="16"/>
                <w:szCs w:val="16"/>
              </w:rPr>
              <w:t>5</w:t>
            </w:r>
            <w:r w:rsidR="00AD605E">
              <w:rPr>
                <w:sz w:val="16"/>
                <w:szCs w:val="16"/>
                <w:lang w:val="tt-RU"/>
              </w:rPr>
              <w:t>тән кимрәк</w:t>
            </w:r>
          </w:p>
        </w:tc>
        <w:tc>
          <w:tcPr>
            <w:tcW w:w="364" w:type="pct"/>
          </w:tcPr>
          <w:p w:rsidR="00127EC8" w:rsidRPr="0045694E" w:rsidRDefault="00127EC8" w:rsidP="00244953">
            <w:pPr>
              <w:spacing w:line="240" w:lineRule="auto"/>
              <w:rPr>
                <w:sz w:val="16"/>
                <w:szCs w:val="16"/>
              </w:rPr>
            </w:pPr>
            <w:r w:rsidRPr="0045694E">
              <w:rPr>
                <w:sz w:val="16"/>
                <w:szCs w:val="16"/>
              </w:rPr>
              <w:t>5,6</w:t>
            </w:r>
          </w:p>
        </w:tc>
        <w:tc>
          <w:tcPr>
            <w:tcW w:w="411" w:type="pct"/>
          </w:tcPr>
          <w:p w:rsidR="00127EC8" w:rsidRPr="0045694E" w:rsidRDefault="00127EC8" w:rsidP="00244953">
            <w:pPr>
              <w:spacing w:line="240" w:lineRule="auto"/>
              <w:rPr>
                <w:sz w:val="16"/>
                <w:szCs w:val="16"/>
              </w:rPr>
            </w:pPr>
            <w:r w:rsidRPr="0045694E">
              <w:rPr>
                <w:sz w:val="16"/>
                <w:szCs w:val="16"/>
              </w:rPr>
              <w:t>5,8</w:t>
            </w:r>
          </w:p>
        </w:tc>
        <w:tc>
          <w:tcPr>
            <w:tcW w:w="369" w:type="pct"/>
          </w:tcPr>
          <w:p w:rsidR="00127EC8" w:rsidRPr="0045694E" w:rsidRDefault="00127EC8" w:rsidP="00244953">
            <w:pPr>
              <w:spacing w:line="240" w:lineRule="auto"/>
              <w:rPr>
                <w:sz w:val="16"/>
                <w:szCs w:val="16"/>
              </w:rPr>
            </w:pPr>
            <w:r w:rsidRPr="0045694E">
              <w:rPr>
                <w:sz w:val="16"/>
                <w:szCs w:val="16"/>
              </w:rPr>
              <w:t>5,3</w:t>
            </w:r>
          </w:p>
        </w:tc>
        <w:tc>
          <w:tcPr>
            <w:tcW w:w="356" w:type="pct"/>
          </w:tcPr>
          <w:p w:rsidR="00127EC8" w:rsidRPr="0045694E" w:rsidRDefault="00127EC8" w:rsidP="00244953">
            <w:pPr>
              <w:spacing w:line="240" w:lineRule="auto"/>
              <w:rPr>
                <w:sz w:val="16"/>
                <w:szCs w:val="16"/>
              </w:rPr>
            </w:pPr>
            <w:r w:rsidRPr="0045694E">
              <w:rPr>
                <w:sz w:val="16"/>
                <w:szCs w:val="16"/>
              </w:rPr>
              <w:t>7,2</w:t>
            </w:r>
          </w:p>
        </w:tc>
        <w:tc>
          <w:tcPr>
            <w:tcW w:w="356" w:type="pct"/>
          </w:tcPr>
          <w:p w:rsidR="00127EC8" w:rsidRPr="0045694E" w:rsidRDefault="00127EC8" w:rsidP="00244953">
            <w:pPr>
              <w:spacing w:line="240" w:lineRule="auto"/>
              <w:rPr>
                <w:sz w:val="16"/>
                <w:szCs w:val="16"/>
              </w:rPr>
            </w:pPr>
            <w:r w:rsidRPr="0045694E">
              <w:rPr>
                <w:sz w:val="16"/>
                <w:szCs w:val="16"/>
              </w:rPr>
              <w:t>7,9</w:t>
            </w:r>
          </w:p>
        </w:tc>
        <w:tc>
          <w:tcPr>
            <w:tcW w:w="356" w:type="pct"/>
          </w:tcPr>
          <w:p w:rsidR="00127EC8" w:rsidRPr="0045694E" w:rsidRDefault="00127EC8" w:rsidP="00244953">
            <w:pPr>
              <w:spacing w:line="240" w:lineRule="auto"/>
              <w:rPr>
                <w:sz w:val="16"/>
                <w:szCs w:val="16"/>
              </w:rPr>
            </w:pPr>
            <w:r w:rsidRPr="0045694E">
              <w:rPr>
                <w:sz w:val="16"/>
                <w:szCs w:val="16"/>
              </w:rPr>
              <w:t>7,4</w:t>
            </w:r>
          </w:p>
        </w:tc>
        <w:tc>
          <w:tcPr>
            <w:tcW w:w="535" w:type="pct"/>
          </w:tcPr>
          <w:p w:rsidR="00127EC8" w:rsidRPr="0045694E" w:rsidRDefault="00127EC8" w:rsidP="00244953">
            <w:pPr>
              <w:spacing w:line="240" w:lineRule="auto"/>
              <w:rPr>
                <w:sz w:val="16"/>
                <w:szCs w:val="16"/>
              </w:rPr>
            </w:pPr>
            <w:r w:rsidRPr="0045694E">
              <w:rPr>
                <w:sz w:val="16"/>
                <w:szCs w:val="16"/>
              </w:rPr>
              <w:t>5,1</w:t>
            </w:r>
          </w:p>
        </w:tc>
      </w:tr>
      <w:tr w:rsidR="00127EC8" w:rsidRPr="0045694E" w:rsidTr="00127EC8">
        <w:tc>
          <w:tcPr>
            <w:tcW w:w="628" w:type="pct"/>
          </w:tcPr>
          <w:p w:rsidR="00127EC8" w:rsidRPr="002C1D0A" w:rsidRDefault="002C1D0A" w:rsidP="00244953">
            <w:pPr>
              <w:spacing w:line="240" w:lineRule="auto"/>
              <w:rPr>
                <w:b/>
                <w:sz w:val="18"/>
                <w:szCs w:val="18"/>
                <w:lang w:val="tt-RU"/>
              </w:rPr>
            </w:pPr>
            <w:r>
              <w:rPr>
                <w:b/>
                <w:sz w:val="18"/>
                <w:szCs w:val="18"/>
                <w:lang w:val="tt-RU"/>
              </w:rPr>
              <w:t>Гомуми катылыгы</w:t>
            </w:r>
          </w:p>
        </w:tc>
        <w:tc>
          <w:tcPr>
            <w:tcW w:w="330" w:type="pct"/>
          </w:tcPr>
          <w:p w:rsidR="00127EC8" w:rsidRPr="0045694E" w:rsidRDefault="00127EC8" w:rsidP="00244953">
            <w:pPr>
              <w:spacing w:line="240" w:lineRule="auto"/>
              <w:rPr>
                <w:sz w:val="16"/>
                <w:szCs w:val="16"/>
              </w:rPr>
            </w:pPr>
          </w:p>
        </w:tc>
        <w:tc>
          <w:tcPr>
            <w:tcW w:w="408" w:type="pct"/>
            <w:gridSpan w:val="2"/>
          </w:tcPr>
          <w:p w:rsidR="00127EC8" w:rsidRPr="00CB211F" w:rsidRDefault="00127EC8" w:rsidP="00244953">
            <w:pPr>
              <w:spacing w:line="240" w:lineRule="auto"/>
              <w:rPr>
                <w:sz w:val="16"/>
                <w:szCs w:val="16"/>
                <w:lang w:val="tt-RU"/>
              </w:rPr>
            </w:pPr>
            <w:r w:rsidRPr="0045694E">
              <w:rPr>
                <w:sz w:val="16"/>
                <w:szCs w:val="16"/>
              </w:rPr>
              <w:t>7(10)</w:t>
            </w:r>
            <w:r w:rsidR="00CB211F">
              <w:rPr>
                <w:sz w:val="16"/>
                <w:szCs w:val="16"/>
                <w:lang w:val="tt-RU"/>
              </w:rPr>
              <w:t xml:space="preserve"> артык түгел</w:t>
            </w:r>
          </w:p>
        </w:tc>
        <w:tc>
          <w:tcPr>
            <w:tcW w:w="499" w:type="pct"/>
            <w:gridSpan w:val="2"/>
          </w:tcPr>
          <w:p w:rsidR="00127EC8" w:rsidRPr="0045694E" w:rsidRDefault="00127EC8" w:rsidP="00244953">
            <w:pPr>
              <w:spacing w:line="240" w:lineRule="auto"/>
              <w:rPr>
                <w:sz w:val="16"/>
                <w:szCs w:val="16"/>
              </w:rPr>
            </w:pPr>
            <w:r w:rsidRPr="0045694E">
              <w:rPr>
                <w:sz w:val="16"/>
                <w:szCs w:val="16"/>
              </w:rPr>
              <w:t>8,3</w:t>
            </w:r>
          </w:p>
        </w:tc>
        <w:tc>
          <w:tcPr>
            <w:tcW w:w="388" w:type="pct"/>
            <w:gridSpan w:val="2"/>
          </w:tcPr>
          <w:p w:rsidR="00127EC8" w:rsidRPr="0045694E" w:rsidRDefault="00127EC8" w:rsidP="00244953">
            <w:pPr>
              <w:spacing w:line="240" w:lineRule="auto"/>
              <w:rPr>
                <w:sz w:val="16"/>
                <w:szCs w:val="16"/>
              </w:rPr>
            </w:pPr>
            <w:r w:rsidRPr="0045694E">
              <w:rPr>
                <w:sz w:val="16"/>
                <w:szCs w:val="16"/>
              </w:rPr>
              <w:t>7,7</w:t>
            </w:r>
          </w:p>
        </w:tc>
        <w:tc>
          <w:tcPr>
            <w:tcW w:w="364" w:type="pct"/>
          </w:tcPr>
          <w:p w:rsidR="00127EC8" w:rsidRPr="0045694E" w:rsidRDefault="00127EC8" w:rsidP="00244953">
            <w:pPr>
              <w:spacing w:line="240" w:lineRule="auto"/>
              <w:rPr>
                <w:sz w:val="16"/>
                <w:szCs w:val="16"/>
              </w:rPr>
            </w:pPr>
            <w:r w:rsidRPr="0045694E">
              <w:rPr>
                <w:sz w:val="16"/>
                <w:szCs w:val="16"/>
              </w:rPr>
              <w:t>6,3</w:t>
            </w:r>
          </w:p>
        </w:tc>
        <w:tc>
          <w:tcPr>
            <w:tcW w:w="411" w:type="pct"/>
          </w:tcPr>
          <w:p w:rsidR="00127EC8" w:rsidRPr="0045694E" w:rsidRDefault="00127EC8" w:rsidP="00244953">
            <w:pPr>
              <w:spacing w:line="240" w:lineRule="auto"/>
              <w:rPr>
                <w:sz w:val="16"/>
                <w:szCs w:val="16"/>
              </w:rPr>
            </w:pPr>
            <w:r w:rsidRPr="0045694E">
              <w:rPr>
                <w:sz w:val="16"/>
                <w:szCs w:val="16"/>
              </w:rPr>
              <w:t>5,9</w:t>
            </w:r>
          </w:p>
        </w:tc>
        <w:tc>
          <w:tcPr>
            <w:tcW w:w="369" w:type="pct"/>
          </w:tcPr>
          <w:p w:rsidR="00127EC8" w:rsidRPr="0045694E" w:rsidRDefault="00127EC8" w:rsidP="00244953">
            <w:pPr>
              <w:spacing w:line="240" w:lineRule="auto"/>
              <w:rPr>
                <w:sz w:val="16"/>
                <w:szCs w:val="16"/>
              </w:rPr>
            </w:pPr>
            <w:r w:rsidRPr="0045694E">
              <w:rPr>
                <w:sz w:val="16"/>
                <w:szCs w:val="16"/>
              </w:rPr>
              <w:t>7</w:t>
            </w:r>
          </w:p>
        </w:tc>
        <w:tc>
          <w:tcPr>
            <w:tcW w:w="356" w:type="pct"/>
          </w:tcPr>
          <w:p w:rsidR="00127EC8" w:rsidRPr="0045694E" w:rsidRDefault="00127EC8" w:rsidP="00244953">
            <w:pPr>
              <w:spacing w:line="240" w:lineRule="auto"/>
              <w:rPr>
                <w:sz w:val="16"/>
                <w:szCs w:val="16"/>
              </w:rPr>
            </w:pPr>
            <w:r w:rsidRPr="0045694E">
              <w:rPr>
                <w:sz w:val="16"/>
                <w:szCs w:val="16"/>
              </w:rPr>
              <w:t>6,5</w:t>
            </w:r>
          </w:p>
        </w:tc>
        <w:tc>
          <w:tcPr>
            <w:tcW w:w="356" w:type="pct"/>
          </w:tcPr>
          <w:p w:rsidR="00127EC8" w:rsidRPr="0045694E" w:rsidRDefault="00127EC8" w:rsidP="00244953">
            <w:pPr>
              <w:spacing w:line="240" w:lineRule="auto"/>
              <w:rPr>
                <w:sz w:val="16"/>
                <w:szCs w:val="16"/>
              </w:rPr>
            </w:pPr>
            <w:r w:rsidRPr="0045694E">
              <w:rPr>
                <w:sz w:val="16"/>
                <w:szCs w:val="16"/>
              </w:rPr>
              <w:t>7</w:t>
            </w:r>
          </w:p>
        </w:tc>
        <w:tc>
          <w:tcPr>
            <w:tcW w:w="356" w:type="pct"/>
          </w:tcPr>
          <w:p w:rsidR="00127EC8" w:rsidRPr="0045694E" w:rsidRDefault="00127EC8" w:rsidP="00244953">
            <w:pPr>
              <w:spacing w:line="240" w:lineRule="auto"/>
              <w:rPr>
                <w:sz w:val="16"/>
                <w:szCs w:val="16"/>
              </w:rPr>
            </w:pPr>
            <w:r w:rsidRPr="0045694E">
              <w:rPr>
                <w:sz w:val="16"/>
                <w:szCs w:val="16"/>
              </w:rPr>
              <w:t>7</w:t>
            </w:r>
          </w:p>
        </w:tc>
        <w:tc>
          <w:tcPr>
            <w:tcW w:w="535" w:type="pct"/>
          </w:tcPr>
          <w:p w:rsidR="00127EC8" w:rsidRPr="0045694E" w:rsidRDefault="00127EC8" w:rsidP="00244953">
            <w:pPr>
              <w:spacing w:line="240" w:lineRule="auto"/>
              <w:rPr>
                <w:sz w:val="16"/>
                <w:szCs w:val="16"/>
              </w:rPr>
            </w:pPr>
            <w:r w:rsidRPr="0045694E">
              <w:rPr>
                <w:sz w:val="16"/>
                <w:szCs w:val="16"/>
              </w:rPr>
              <w:t>6,9</w:t>
            </w:r>
          </w:p>
        </w:tc>
      </w:tr>
      <w:tr w:rsidR="00127EC8" w:rsidRPr="0045694E" w:rsidTr="00127EC8">
        <w:tc>
          <w:tcPr>
            <w:tcW w:w="628" w:type="pct"/>
          </w:tcPr>
          <w:p w:rsidR="00127EC8" w:rsidRPr="002C1D0A" w:rsidRDefault="002C1D0A" w:rsidP="002C1D0A">
            <w:pPr>
              <w:spacing w:line="240" w:lineRule="auto"/>
              <w:rPr>
                <w:b/>
                <w:sz w:val="18"/>
                <w:szCs w:val="18"/>
                <w:lang w:val="tt-RU"/>
              </w:rPr>
            </w:pPr>
            <w:r w:rsidRPr="002C1D0A">
              <w:rPr>
                <w:b/>
                <w:sz w:val="18"/>
                <w:szCs w:val="18"/>
              </w:rPr>
              <w:t>Перманг</w:t>
            </w:r>
            <w:r w:rsidRPr="002C1D0A">
              <w:rPr>
                <w:b/>
                <w:sz w:val="18"/>
                <w:szCs w:val="18"/>
              </w:rPr>
              <w:t>а</w:t>
            </w:r>
            <w:r w:rsidRPr="002C1D0A">
              <w:rPr>
                <w:b/>
                <w:sz w:val="18"/>
                <w:szCs w:val="18"/>
              </w:rPr>
              <w:t xml:space="preserve">нат </w:t>
            </w:r>
            <w:r>
              <w:rPr>
                <w:b/>
                <w:sz w:val="18"/>
                <w:szCs w:val="18"/>
                <w:lang w:val="tt-RU"/>
              </w:rPr>
              <w:t>окислашуы</w:t>
            </w:r>
          </w:p>
        </w:tc>
        <w:tc>
          <w:tcPr>
            <w:tcW w:w="330" w:type="pct"/>
          </w:tcPr>
          <w:p w:rsidR="00127EC8" w:rsidRPr="0045694E" w:rsidRDefault="00127EC8" w:rsidP="00244953">
            <w:pPr>
              <w:spacing w:line="240" w:lineRule="auto"/>
              <w:rPr>
                <w:sz w:val="16"/>
                <w:szCs w:val="16"/>
              </w:rPr>
            </w:pPr>
          </w:p>
        </w:tc>
        <w:tc>
          <w:tcPr>
            <w:tcW w:w="408" w:type="pct"/>
            <w:gridSpan w:val="2"/>
          </w:tcPr>
          <w:p w:rsidR="00127EC8" w:rsidRPr="00CB211F" w:rsidRDefault="00127EC8" w:rsidP="00244953">
            <w:pPr>
              <w:spacing w:line="240" w:lineRule="auto"/>
              <w:rPr>
                <w:sz w:val="16"/>
                <w:szCs w:val="16"/>
                <w:lang w:val="tt-RU"/>
              </w:rPr>
            </w:pPr>
            <w:r w:rsidRPr="0045694E">
              <w:rPr>
                <w:sz w:val="16"/>
                <w:szCs w:val="16"/>
              </w:rPr>
              <w:t xml:space="preserve"> 5</w:t>
            </w:r>
            <w:r w:rsidR="00CB211F">
              <w:rPr>
                <w:sz w:val="16"/>
                <w:szCs w:val="16"/>
                <w:lang w:val="tt-RU"/>
              </w:rPr>
              <w:t>тән артык түгел</w:t>
            </w:r>
          </w:p>
        </w:tc>
        <w:tc>
          <w:tcPr>
            <w:tcW w:w="499" w:type="pct"/>
            <w:gridSpan w:val="2"/>
          </w:tcPr>
          <w:p w:rsidR="00127EC8" w:rsidRPr="0045694E" w:rsidRDefault="00127EC8" w:rsidP="00244953">
            <w:pPr>
              <w:spacing w:line="240" w:lineRule="auto"/>
              <w:rPr>
                <w:sz w:val="16"/>
                <w:szCs w:val="16"/>
              </w:rPr>
            </w:pPr>
            <w:r w:rsidRPr="0045694E">
              <w:rPr>
                <w:sz w:val="16"/>
                <w:szCs w:val="16"/>
              </w:rPr>
              <w:t>1,71</w:t>
            </w:r>
          </w:p>
        </w:tc>
        <w:tc>
          <w:tcPr>
            <w:tcW w:w="388" w:type="pct"/>
            <w:gridSpan w:val="2"/>
          </w:tcPr>
          <w:p w:rsidR="00127EC8" w:rsidRPr="0045694E" w:rsidRDefault="00127EC8" w:rsidP="00244953">
            <w:pPr>
              <w:spacing w:line="240" w:lineRule="auto"/>
              <w:rPr>
                <w:sz w:val="16"/>
                <w:szCs w:val="16"/>
              </w:rPr>
            </w:pPr>
            <w:r w:rsidRPr="0045694E">
              <w:rPr>
                <w:sz w:val="16"/>
                <w:szCs w:val="16"/>
              </w:rPr>
              <w:t>2,17</w:t>
            </w:r>
          </w:p>
        </w:tc>
        <w:tc>
          <w:tcPr>
            <w:tcW w:w="364" w:type="pct"/>
          </w:tcPr>
          <w:p w:rsidR="00127EC8" w:rsidRPr="0045694E" w:rsidRDefault="00127EC8" w:rsidP="00244953">
            <w:pPr>
              <w:spacing w:line="240" w:lineRule="auto"/>
              <w:rPr>
                <w:sz w:val="16"/>
                <w:szCs w:val="16"/>
              </w:rPr>
            </w:pPr>
            <w:r w:rsidRPr="0045694E">
              <w:rPr>
                <w:sz w:val="16"/>
                <w:szCs w:val="16"/>
              </w:rPr>
              <w:t>1,93</w:t>
            </w:r>
          </w:p>
        </w:tc>
        <w:tc>
          <w:tcPr>
            <w:tcW w:w="411" w:type="pct"/>
          </w:tcPr>
          <w:p w:rsidR="00127EC8" w:rsidRPr="0045694E" w:rsidRDefault="00127EC8" w:rsidP="00244953">
            <w:pPr>
              <w:spacing w:line="240" w:lineRule="auto"/>
              <w:rPr>
                <w:sz w:val="16"/>
                <w:szCs w:val="16"/>
              </w:rPr>
            </w:pPr>
            <w:r w:rsidRPr="0045694E">
              <w:rPr>
                <w:sz w:val="16"/>
                <w:szCs w:val="16"/>
              </w:rPr>
              <w:t>2</w:t>
            </w:r>
          </w:p>
        </w:tc>
        <w:tc>
          <w:tcPr>
            <w:tcW w:w="369" w:type="pct"/>
          </w:tcPr>
          <w:p w:rsidR="00127EC8" w:rsidRPr="0045694E" w:rsidRDefault="00127EC8" w:rsidP="00244953">
            <w:pPr>
              <w:spacing w:line="240" w:lineRule="auto"/>
              <w:rPr>
                <w:sz w:val="16"/>
                <w:szCs w:val="16"/>
              </w:rPr>
            </w:pPr>
            <w:r w:rsidRPr="0045694E">
              <w:rPr>
                <w:sz w:val="16"/>
                <w:szCs w:val="16"/>
              </w:rPr>
              <w:t>1,71</w:t>
            </w:r>
          </w:p>
        </w:tc>
        <w:tc>
          <w:tcPr>
            <w:tcW w:w="356" w:type="pct"/>
          </w:tcPr>
          <w:p w:rsidR="00127EC8" w:rsidRPr="0045694E" w:rsidRDefault="00127EC8" w:rsidP="00244953">
            <w:pPr>
              <w:spacing w:line="240" w:lineRule="auto"/>
              <w:rPr>
                <w:sz w:val="16"/>
                <w:szCs w:val="16"/>
              </w:rPr>
            </w:pPr>
            <w:r w:rsidRPr="0045694E">
              <w:rPr>
                <w:sz w:val="16"/>
                <w:szCs w:val="16"/>
              </w:rPr>
              <w:t>2,33</w:t>
            </w:r>
          </w:p>
        </w:tc>
        <w:tc>
          <w:tcPr>
            <w:tcW w:w="356" w:type="pct"/>
          </w:tcPr>
          <w:p w:rsidR="00127EC8" w:rsidRPr="0045694E" w:rsidRDefault="00127EC8" w:rsidP="00244953">
            <w:pPr>
              <w:spacing w:line="240" w:lineRule="auto"/>
              <w:rPr>
                <w:sz w:val="16"/>
                <w:szCs w:val="16"/>
              </w:rPr>
            </w:pPr>
            <w:r w:rsidRPr="0045694E">
              <w:rPr>
                <w:sz w:val="16"/>
                <w:szCs w:val="16"/>
              </w:rPr>
              <w:t>2,25</w:t>
            </w:r>
          </w:p>
        </w:tc>
        <w:tc>
          <w:tcPr>
            <w:tcW w:w="356" w:type="pct"/>
          </w:tcPr>
          <w:p w:rsidR="00127EC8" w:rsidRPr="0045694E" w:rsidRDefault="00127EC8" w:rsidP="00244953">
            <w:pPr>
              <w:spacing w:line="240" w:lineRule="auto"/>
              <w:rPr>
                <w:sz w:val="16"/>
                <w:szCs w:val="16"/>
              </w:rPr>
            </w:pPr>
            <w:r w:rsidRPr="0045694E">
              <w:rPr>
                <w:sz w:val="16"/>
                <w:szCs w:val="16"/>
              </w:rPr>
              <w:t>2,33</w:t>
            </w:r>
          </w:p>
        </w:tc>
        <w:tc>
          <w:tcPr>
            <w:tcW w:w="535" w:type="pct"/>
          </w:tcPr>
          <w:p w:rsidR="00127EC8" w:rsidRPr="0045694E" w:rsidRDefault="00127EC8" w:rsidP="00244953">
            <w:pPr>
              <w:spacing w:line="240" w:lineRule="auto"/>
              <w:rPr>
                <w:sz w:val="16"/>
                <w:szCs w:val="16"/>
              </w:rPr>
            </w:pPr>
            <w:r w:rsidRPr="0045694E">
              <w:rPr>
                <w:sz w:val="16"/>
                <w:szCs w:val="16"/>
              </w:rPr>
              <w:t>1,86</w:t>
            </w:r>
          </w:p>
        </w:tc>
      </w:tr>
      <w:tr w:rsidR="00127EC8" w:rsidRPr="0045694E" w:rsidTr="00127EC8">
        <w:tc>
          <w:tcPr>
            <w:tcW w:w="628" w:type="pct"/>
          </w:tcPr>
          <w:p w:rsidR="00127EC8" w:rsidRPr="0045694E" w:rsidRDefault="002C1D0A" w:rsidP="00CB211F">
            <w:pPr>
              <w:spacing w:line="240" w:lineRule="auto"/>
              <w:rPr>
                <w:b/>
                <w:sz w:val="18"/>
                <w:szCs w:val="18"/>
              </w:rPr>
            </w:pPr>
            <w:r w:rsidRPr="002C1D0A">
              <w:rPr>
                <w:b/>
                <w:sz w:val="18"/>
                <w:szCs w:val="18"/>
              </w:rPr>
              <w:t>Гомуми м</w:t>
            </w:r>
            <w:r w:rsidRPr="002C1D0A">
              <w:rPr>
                <w:b/>
                <w:sz w:val="18"/>
                <w:szCs w:val="18"/>
              </w:rPr>
              <w:t>и</w:t>
            </w:r>
            <w:r w:rsidRPr="002C1D0A">
              <w:rPr>
                <w:b/>
                <w:sz w:val="18"/>
                <w:szCs w:val="18"/>
              </w:rPr>
              <w:t>нера</w:t>
            </w:r>
            <w:r w:rsidR="00CB211F">
              <w:rPr>
                <w:b/>
                <w:sz w:val="18"/>
                <w:szCs w:val="18"/>
                <w:lang w:val="tt-RU"/>
              </w:rPr>
              <w:t>ллашуы</w:t>
            </w:r>
            <w:r w:rsidRPr="002C1D0A">
              <w:rPr>
                <w:b/>
                <w:sz w:val="18"/>
                <w:szCs w:val="18"/>
              </w:rPr>
              <w:t xml:space="preserve"> (коры</w:t>
            </w:r>
            <w:r w:rsidR="00CB211F">
              <w:rPr>
                <w:b/>
                <w:sz w:val="18"/>
                <w:szCs w:val="18"/>
                <w:lang w:val="tt-RU"/>
              </w:rPr>
              <w:t xml:space="preserve"> калдык</w:t>
            </w:r>
            <w:r w:rsidRPr="002C1D0A">
              <w:rPr>
                <w:b/>
                <w:sz w:val="18"/>
                <w:szCs w:val="18"/>
              </w:rPr>
              <w:t>)</w:t>
            </w:r>
          </w:p>
        </w:tc>
        <w:tc>
          <w:tcPr>
            <w:tcW w:w="330" w:type="pct"/>
          </w:tcPr>
          <w:p w:rsidR="00127EC8" w:rsidRPr="0045694E" w:rsidRDefault="00127EC8" w:rsidP="00244953">
            <w:pPr>
              <w:spacing w:line="240" w:lineRule="auto"/>
              <w:rPr>
                <w:sz w:val="16"/>
                <w:szCs w:val="16"/>
              </w:rPr>
            </w:pPr>
          </w:p>
        </w:tc>
        <w:tc>
          <w:tcPr>
            <w:tcW w:w="408" w:type="pct"/>
            <w:gridSpan w:val="2"/>
          </w:tcPr>
          <w:p w:rsidR="00127EC8" w:rsidRPr="00CB211F" w:rsidRDefault="00127EC8" w:rsidP="00244953">
            <w:pPr>
              <w:spacing w:line="240" w:lineRule="auto"/>
              <w:rPr>
                <w:sz w:val="16"/>
                <w:szCs w:val="16"/>
                <w:lang w:val="tt-RU"/>
              </w:rPr>
            </w:pPr>
            <w:r w:rsidRPr="0045694E">
              <w:rPr>
                <w:sz w:val="16"/>
                <w:szCs w:val="16"/>
              </w:rPr>
              <w:t>1000(1500)</w:t>
            </w:r>
            <w:r w:rsidR="00CB211F">
              <w:rPr>
                <w:sz w:val="16"/>
                <w:szCs w:val="16"/>
                <w:lang w:val="tt-RU"/>
              </w:rPr>
              <w:t>дән артык түгел</w:t>
            </w:r>
          </w:p>
        </w:tc>
        <w:tc>
          <w:tcPr>
            <w:tcW w:w="499" w:type="pct"/>
            <w:gridSpan w:val="2"/>
          </w:tcPr>
          <w:p w:rsidR="00127EC8" w:rsidRPr="0045694E" w:rsidRDefault="00127EC8" w:rsidP="00244953">
            <w:pPr>
              <w:spacing w:line="240" w:lineRule="auto"/>
              <w:rPr>
                <w:sz w:val="16"/>
                <w:szCs w:val="16"/>
              </w:rPr>
            </w:pPr>
            <w:r w:rsidRPr="0045694E">
              <w:rPr>
                <w:sz w:val="16"/>
                <w:szCs w:val="16"/>
              </w:rPr>
              <w:t>516,4</w:t>
            </w:r>
          </w:p>
        </w:tc>
        <w:tc>
          <w:tcPr>
            <w:tcW w:w="388" w:type="pct"/>
            <w:gridSpan w:val="2"/>
          </w:tcPr>
          <w:p w:rsidR="00127EC8" w:rsidRPr="0045694E" w:rsidRDefault="00127EC8" w:rsidP="00244953">
            <w:pPr>
              <w:spacing w:line="240" w:lineRule="auto"/>
              <w:rPr>
                <w:sz w:val="16"/>
                <w:szCs w:val="16"/>
              </w:rPr>
            </w:pPr>
            <w:r w:rsidRPr="0045694E">
              <w:rPr>
                <w:sz w:val="16"/>
                <w:szCs w:val="16"/>
              </w:rPr>
              <w:t>484,4</w:t>
            </w:r>
          </w:p>
        </w:tc>
        <w:tc>
          <w:tcPr>
            <w:tcW w:w="364" w:type="pct"/>
          </w:tcPr>
          <w:p w:rsidR="00127EC8" w:rsidRPr="0045694E" w:rsidRDefault="00127EC8" w:rsidP="00244953">
            <w:pPr>
              <w:spacing w:line="240" w:lineRule="auto"/>
              <w:rPr>
                <w:sz w:val="16"/>
                <w:szCs w:val="16"/>
              </w:rPr>
            </w:pPr>
            <w:r w:rsidRPr="0045694E">
              <w:rPr>
                <w:sz w:val="16"/>
                <w:szCs w:val="16"/>
              </w:rPr>
              <w:t>500,4</w:t>
            </w:r>
          </w:p>
        </w:tc>
        <w:tc>
          <w:tcPr>
            <w:tcW w:w="411" w:type="pct"/>
          </w:tcPr>
          <w:p w:rsidR="00127EC8" w:rsidRPr="0045694E" w:rsidRDefault="00127EC8" w:rsidP="00244953">
            <w:pPr>
              <w:spacing w:line="240" w:lineRule="auto"/>
              <w:rPr>
                <w:sz w:val="16"/>
                <w:szCs w:val="16"/>
              </w:rPr>
            </w:pPr>
            <w:r w:rsidRPr="0045694E">
              <w:rPr>
                <w:sz w:val="16"/>
                <w:szCs w:val="16"/>
              </w:rPr>
              <w:t>489,6</w:t>
            </w:r>
          </w:p>
        </w:tc>
        <w:tc>
          <w:tcPr>
            <w:tcW w:w="369" w:type="pct"/>
          </w:tcPr>
          <w:p w:rsidR="00127EC8" w:rsidRPr="0045694E" w:rsidRDefault="00127EC8" w:rsidP="00244953">
            <w:pPr>
              <w:spacing w:line="240" w:lineRule="auto"/>
              <w:rPr>
                <w:sz w:val="16"/>
                <w:szCs w:val="16"/>
              </w:rPr>
            </w:pPr>
            <w:r w:rsidRPr="0045694E">
              <w:rPr>
                <w:sz w:val="16"/>
                <w:szCs w:val="16"/>
              </w:rPr>
              <w:t>508,4</w:t>
            </w:r>
          </w:p>
        </w:tc>
        <w:tc>
          <w:tcPr>
            <w:tcW w:w="356" w:type="pct"/>
          </w:tcPr>
          <w:p w:rsidR="00127EC8" w:rsidRPr="0045694E" w:rsidRDefault="00127EC8" w:rsidP="00244953">
            <w:pPr>
              <w:spacing w:line="240" w:lineRule="auto"/>
              <w:rPr>
                <w:sz w:val="16"/>
                <w:szCs w:val="16"/>
              </w:rPr>
            </w:pPr>
            <w:r w:rsidRPr="0045694E">
              <w:rPr>
                <w:sz w:val="16"/>
                <w:szCs w:val="16"/>
              </w:rPr>
              <w:t>514,8</w:t>
            </w:r>
          </w:p>
        </w:tc>
        <w:tc>
          <w:tcPr>
            <w:tcW w:w="356" w:type="pct"/>
          </w:tcPr>
          <w:p w:rsidR="00127EC8" w:rsidRPr="0045694E" w:rsidRDefault="00127EC8" w:rsidP="00244953">
            <w:pPr>
              <w:spacing w:line="240" w:lineRule="auto"/>
              <w:rPr>
                <w:sz w:val="16"/>
                <w:szCs w:val="16"/>
              </w:rPr>
            </w:pPr>
            <w:r w:rsidRPr="0045694E">
              <w:rPr>
                <w:sz w:val="16"/>
                <w:szCs w:val="16"/>
              </w:rPr>
              <w:t>507,2</w:t>
            </w:r>
          </w:p>
        </w:tc>
        <w:tc>
          <w:tcPr>
            <w:tcW w:w="356" w:type="pct"/>
          </w:tcPr>
          <w:p w:rsidR="00127EC8" w:rsidRPr="0045694E" w:rsidRDefault="00127EC8" w:rsidP="00244953">
            <w:pPr>
              <w:spacing w:line="240" w:lineRule="auto"/>
              <w:rPr>
                <w:sz w:val="16"/>
                <w:szCs w:val="16"/>
              </w:rPr>
            </w:pPr>
            <w:r w:rsidRPr="0045694E">
              <w:rPr>
                <w:sz w:val="16"/>
                <w:szCs w:val="16"/>
              </w:rPr>
              <w:t>518,8</w:t>
            </w:r>
          </w:p>
        </w:tc>
        <w:tc>
          <w:tcPr>
            <w:tcW w:w="535" w:type="pct"/>
          </w:tcPr>
          <w:p w:rsidR="00127EC8" w:rsidRPr="0045694E" w:rsidRDefault="00127EC8" w:rsidP="00244953">
            <w:pPr>
              <w:spacing w:line="240" w:lineRule="auto"/>
              <w:rPr>
                <w:sz w:val="16"/>
                <w:szCs w:val="16"/>
              </w:rPr>
            </w:pPr>
            <w:r w:rsidRPr="0045694E">
              <w:rPr>
                <w:sz w:val="16"/>
                <w:szCs w:val="16"/>
              </w:rPr>
              <w:t>510,4</w:t>
            </w:r>
          </w:p>
        </w:tc>
      </w:tr>
      <w:tr w:rsidR="00127EC8" w:rsidRPr="0045694E" w:rsidTr="00127EC8">
        <w:tc>
          <w:tcPr>
            <w:tcW w:w="628" w:type="pct"/>
          </w:tcPr>
          <w:p w:rsidR="00127EC8" w:rsidRPr="0045694E" w:rsidRDefault="00CB211F" w:rsidP="00244953">
            <w:pPr>
              <w:spacing w:line="240" w:lineRule="auto"/>
              <w:rPr>
                <w:b/>
                <w:sz w:val="18"/>
                <w:szCs w:val="18"/>
              </w:rPr>
            </w:pPr>
            <w:r>
              <w:rPr>
                <w:b/>
                <w:sz w:val="18"/>
                <w:szCs w:val="18"/>
              </w:rPr>
              <w:t>Тәме</w:t>
            </w:r>
          </w:p>
        </w:tc>
        <w:tc>
          <w:tcPr>
            <w:tcW w:w="330" w:type="pct"/>
          </w:tcPr>
          <w:p w:rsidR="00127EC8" w:rsidRPr="0045694E" w:rsidRDefault="00127EC8" w:rsidP="00244953">
            <w:pPr>
              <w:spacing w:line="240" w:lineRule="auto"/>
              <w:rPr>
                <w:sz w:val="16"/>
                <w:szCs w:val="16"/>
              </w:rPr>
            </w:pPr>
          </w:p>
        </w:tc>
        <w:tc>
          <w:tcPr>
            <w:tcW w:w="408" w:type="pct"/>
            <w:gridSpan w:val="2"/>
          </w:tcPr>
          <w:p w:rsidR="00127EC8" w:rsidRPr="00CB211F" w:rsidRDefault="00127EC8" w:rsidP="00244953">
            <w:pPr>
              <w:spacing w:line="240" w:lineRule="auto"/>
              <w:rPr>
                <w:sz w:val="16"/>
                <w:szCs w:val="16"/>
                <w:lang w:val="tt-RU"/>
              </w:rPr>
            </w:pPr>
            <w:r w:rsidRPr="0045694E">
              <w:rPr>
                <w:sz w:val="16"/>
                <w:szCs w:val="16"/>
              </w:rPr>
              <w:t>2</w:t>
            </w:r>
            <w:r w:rsidR="00CB211F">
              <w:rPr>
                <w:sz w:val="16"/>
                <w:szCs w:val="16"/>
                <w:lang w:val="tt-RU"/>
              </w:rPr>
              <w:t>дән артык түгел</w:t>
            </w:r>
          </w:p>
        </w:tc>
        <w:tc>
          <w:tcPr>
            <w:tcW w:w="499" w:type="pct"/>
            <w:gridSpan w:val="2"/>
          </w:tcPr>
          <w:p w:rsidR="00127EC8" w:rsidRPr="0045694E" w:rsidRDefault="00127EC8" w:rsidP="00244953">
            <w:pPr>
              <w:spacing w:line="240" w:lineRule="auto"/>
              <w:rPr>
                <w:sz w:val="16"/>
                <w:szCs w:val="16"/>
              </w:rPr>
            </w:pPr>
            <w:r w:rsidRPr="0045694E">
              <w:rPr>
                <w:sz w:val="16"/>
                <w:szCs w:val="16"/>
              </w:rPr>
              <w:t>1</w:t>
            </w:r>
          </w:p>
        </w:tc>
        <w:tc>
          <w:tcPr>
            <w:tcW w:w="388" w:type="pct"/>
            <w:gridSpan w:val="2"/>
          </w:tcPr>
          <w:p w:rsidR="00127EC8" w:rsidRPr="0045694E" w:rsidRDefault="00127EC8" w:rsidP="00244953">
            <w:pPr>
              <w:spacing w:line="240" w:lineRule="auto"/>
              <w:rPr>
                <w:sz w:val="16"/>
                <w:szCs w:val="16"/>
              </w:rPr>
            </w:pPr>
            <w:r w:rsidRPr="0045694E">
              <w:rPr>
                <w:sz w:val="16"/>
                <w:szCs w:val="16"/>
              </w:rPr>
              <w:t>1</w:t>
            </w:r>
          </w:p>
        </w:tc>
        <w:tc>
          <w:tcPr>
            <w:tcW w:w="364" w:type="pct"/>
          </w:tcPr>
          <w:p w:rsidR="00127EC8" w:rsidRPr="0045694E" w:rsidRDefault="00127EC8" w:rsidP="00244953">
            <w:pPr>
              <w:spacing w:line="240" w:lineRule="auto"/>
              <w:rPr>
                <w:sz w:val="16"/>
                <w:szCs w:val="16"/>
              </w:rPr>
            </w:pPr>
            <w:r w:rsidRPr="0045694E">
              <w:rPr>
                <w:sz w:val="16"/>
                <w:szCs w:val="16"/>
              </w:rPr>
              <w:t>0</w:t>
            </w:r>
          </w:p>
        </w:tc>
        <w:tc>
          <w:tcPr>
            <w:tcW w:w="411" w:type="pct"/>
          </w:tcPr>
          <w:p w:rsidR="00127EC8" w:rsidRPr="0045694E" w:rsidRDefault="00127EC8" w:rsidP="00244953">
            <w:pPr>
              <w:spacing w:line="240" w:lineRule="auto"/>
              <w:rPr>
                <w:sz w:val="16"/>
                <w:szCs w:val="16"/>
              </w:rPr>
            </w:pPr>
            <w:r w:rsidRPr="0045694E">
              <w:rPr>
                <w:sz w:val="16"/>
                <w:szCs w:val="16"/>
              </w:rPr>
              <w:t>1</w:t>
            </w:r>
          </w:p>
        </w:tc>
        <w:tc>
          <w:tcPr>
            <w:tcW w:w="369" w:type="pct"/>
          </w:tcPr>
          <w:p w:rsidR="00127EC8" w:rsidRPr="0045694E" w:rsidRDefault="00127EC8" w:rsidP="00244953">
            <w:pPr>
              <w:spacing w:line="240" w:lineRule="auto"/>
              <w:rPr>
                <w:sz w:val="16"/>
                <w:szCs w:val="16"/>
              </w:rPr>
            </w:pPr>
            <w:r w:rsidRPr="0045694E">
              <w:rPr>
                <w:sz w:val="16"/>
                <w:szCs w:val="16"/>
              </w:rPr>
              <w:t>1</w:t>
            </w:r>
          </w:p>
        </w:tc>
        <w:tc>
          <w:tcPr>
            <w:tcW w:w="356" w:type="pct"/>
          </w:tcPr>
          <w:p w:rsidR="00127EC8" w:rsidRPr="0045694E" w:rsidRDefault="00127EC8" w:rsidP="00244953">
            <w:pPr>
              <w:spacing w:line="240" w:lineRule="auto"/>
              <w:rPr>
                <w:sz w:val="16"/>
                <w:szCs w:val="16"/>
              </w:rPr>
            </w:pPr>
            <w:r w:rsidRPr="0045694E">
              <w:rPr>
                <w:sz w:val="16"/>
                <w:szCs w:val="16"/>
              </w:rPr>
              <w:t>2</w:t>
            </w:r>
          </w:p>
        </w:tc>
        <w:tc>
          <w:tcPr>
            <w:tcW w:w="356" w:type="pct"/>
          </w:tcPr>
          <w:p w:rsidR="00127EC8" w:rsidRPr="0045694E" w:rsidRDefault="00127EC8" w:rsidP="00244953">
            <w:pPr>
              <w:spacing w:line="240" w:lineRule="auto"/>
              <w:rPr>
                <w:sz w:val="16"/>
                <w:szCs w:val="16"/>
              </w:rPr>
            </w:pPr>
            <w:r w:rsidRPr="0045694E">
              <w:rPr>
                <w:sz w:val="16"/>
                <w:szCs w:val="16"/>
              </w:rPr>
              <w:t>2</w:t>
            </w:r>
          </w:p>
        </w:tc>
        <w:tc>
          <w:tcPr>
            <w:tcW w:w="356" w:type="pct"/>
          </w:tcPr>
          <w:p w:rsidR="00127EC8" w:rsidRPr="0045694E" w:rsidRDefault="00127EC8" w:rsidP="00244953">
            <w:pPr>
              <w:spacing w:line="240" w:lineRule="auto"/>
              <w:rPr>
                <w:sz w:val="16"/>
                <w:szCs w:val="16"/>
              </w:rPr>
            </w:pPr>
            <w:r w:rsidRPr="0045694E">
              <w:rPr>
                <w:sz w:val="16"/>
                <w:szCs w:val="16"/>
              </w:rPr>
              <w:t>2</w:t>
            </w:r>
          </w:p>
        </w:tc>
        <w:tc>
          <w:tcPr>
            <w:tcW w:w="535" w:type="pct"/>
          </w:tcPr>
          <w:p w:rsidR="00127EC8" w:rsidRPr="0045694E" w:rsidRDefault="00127EC8" w:rsidP="00244953">
            <w:pPr>
              <w:spacing w:line="240" w:lineRule="auto"/>
              <w:rPr>
                <w:sz w:val="16"/>
                <w:szCs w:val="16"/>
              </w:rPr>
            </w:pPr>
            <w:r w:rsidRPr="0045694E">
              <w:rPr>
                <w:sz w:val="16"/>
                <w:szCs w:val="16"/>
              </w:rPr>
              <w:t>1</w:t>
            </w:r>
          </w:p>
        </w:tc>
      </w:tr>
      <w:tr w:rsidR="00127EC8" w:rsidRPr="0045694E" w:rsidTr="00127EC8">
        <w:tc>
          <w:tcPr>
            <w:tcW w:w="628" w:type="pct"/>
          </w:tcPr>
          <w:p w:rsidR="00127EC8" w:rsidRPr="0045694E" w:rsidRDefault="00127EC8" w:rsidP="00244953">
            <w:pPr>
              <w:spacing w:line="240" w:lineRule="auto"/>
              <w:rPr>
                <w:b/>
                <w:sz w:val="18"/>
                <w:szCs w:val="18"/>
              </w:rPr>
            </w:pPr>
            <w:r w:rsidRPr="0045694E">
              <w:rPr>
                <w:b/>
                <w:sz w:val="18"/>
                <w:szCs w:val="18"/>
              </w:rPr>
              <w:t>Хром(6+)</w:t>
            </w:r>
          </w:p>
        </w:tc>
        <w:tc>
          <w:tcPr>
            <w:tcW w:w="330" w:type="pct"/>
          </w:tcPr>
          <w:p w:rsidR="00127EC8" w:rsidRPr="0045694E" w:rsidRDefault="00127EC8" w:rsidP="00244953">
            <w:pPr>
              <w:spacing w:line="240" w:lineRule="auto"/>
              <w:rPr>
                <w:sz w:val="16"/>
                <w:szCs w:val="16"/>
              </w:rPr>
            </w:pPr>
          </w:p>
        </w:tc>
        <w:tc>
          <w:tcPr>
            <w:tcW w:w="408" w:type="pct"/>
            <w:gridSpan w:val="2"/>
          </w:tcPr>
          <w:p w:rsidR="00127EC8" w:rsidRPr="00CB211F" w:rsidRDefault="00127EC8" w:rsidP="00244953">
            <w:pPr>
              <w:spacing w:line="240" w:lineRule="auto"/>
              <w:rPr>
                <w:sz w:val="16"/>
                <w:szCs w:val="16"/>
                <w:lang w:val="tt-RU"/>
              </w:rPr>
            </w:pPr>
            <w:r w:rsidRPr="0045694E">
              <w:rPr>
                <w:sz w:val="16"/>
                <w:szCs w:val="16"/>
              </w:rPr>
              <w:t>0,05</w:t>
            </w:r>
            <w:r w:rsidR="00CB211F">
              <w:rPr>
                <w:sz w:val="16"/>
                <w:szCs w:val="16"/>
                <w:lang w:val="tt-RU"/>
              </w:rPr>
              <w:t>тән артык түгел</w:t>
            </w:r>
          </w:p>
        </w:tc>
        <w:tc>
          <w:tcPr>
            <w:tcW w:w="499" w:type="pct"/>
            <w:gridSpan w:val="2"/>
          </w:tcPr>
          <w:p w:rsidR="00127EC8" w:rsidRPr="00AD605E" w:rsidRDefault="00127EC8" w:rsidP="00244953">
            <w:pPr>
              <w:spacing w:line="240" w:lineRule="auto"/>
              <w:rPr>
                <w:sz w:val="16"/>
                <w:szCs w:val="16"/>
                <w:lang w:val="tt-RU"/>
              </w:rPr>
            </w:pPr>
            <w:r w:rsidRPr="0045694E">
              <w:rPr>
                <w:sz w:val="16"/>
                <w:szCs w:val="16"/>
              </w:rPr>
              <w:t>0,001</w:t>
            </w:r>
            <w:r w:rsidR="00AD605E">
              <w:rPr>
                <w:sz w:val="16"/>
                <w:szCs w:val="16"/>
                <w:lang w:val="tt-RU"/>
              </w:rPr>
              <w:t>дән кимрәк</w:t>
            </w:r>
          </w:p>
        </w:tc>
        <w:tc>
          <w:tcPr>
            <w:tcW w:w="388" w:type="pct"/>
            <w:gridSpan w:val="2"/>
          </w:tcPr>
          <w:p w:rsidR="00127EC8" w:rsidRPr="0045694E" w:rsidRDefault="00AD605E" w:rsidP="00244953">
            <w:pPr>
              <w:spacing w:line="240" w:lineRule="auto"/>
              <w:rPr>
                <w:sz w:val="16"/>
                <w:szCs w:val="16"/>
              </w:rPr>
            </w:pPr>
            <w:r w:rsidRPr="00AD605E">
              <w:rPr>
                <w:sz w:val="16"/>
                <w:szCs w:val="16"/>
              </w:rPr>
              <w:t>0,001дән кимрәк</w:t>
            </w:r>
          </w:p>
        </w:tc>
        <w:tc>
          <w:tcPr>
            <w:tcW w:w="364" w:type="pct"/>
          </w:tcPr>
          <w:p w:rsidR="00127EC8" w:rsidRPr="0045694E" w:rsidRDefault="00AD605E" w:rsidP="00244953">
            <w:pPr>
              <w:spacing w:line="240" w:lineRule="auto"/>
              <w:rPr>
                <w:sz w:val="16"/>
                <w:szCs w:val="16"/>
              </w:rPr>
            </w:pPr>
            <w:r w:rsidRPr="00AD605E">
              <w:rPr>
                <w:sz w:val="16"/>
                <w:szCs w:val="16"/>
              </w:rPr>
              <w:t>0,001дән кимрәк</w:t>
            </w:r>
          </w:p>
        </w:tc>
        <w:tc>
          <w:tcPr>
            <w:tcW w:w="411" w:type="pct"/>
          </w:tcPr>
          <w:p w:rsidR="00127EC8" w:rsidRPr="0045694E" w:rsidRDefault="00AD605E" w:rsidP="00244953">
            <w:pPr>
              <w:spacing w:line="240" w:lineRule="auto"/>
              <w:rPr>
                <w:sz w:val="16"/>
                <w:szCs w:val="16"/>
              </w:rPr>
            </w:pPr>
            <w:r w:rsidRPr="00AD605E">
              <w:rPr>
                <w:sz w:val="16"/>
                <w:szCs w:val="16"/>
              </w:rPr>
              <w:t>0,001дән кимрәк</w:t>
            </w:r>
          </w:p>
        </w:tc>
        <w:tc>
          <w:tcPr>
            <w:tcW w:w="369" w:type="pct"/>
          </w:tcPr>
          <w:p w:rsidR="00127EC8" w:rsidRPr="0045694E" w:rsidRDefault="00AD605E" w:rsidP="00244953">
            <w:pPr>
              <w:spacing w:line="240" w:lineRule="auto"/>
              <w:rPr>
                <w:sz w:val="16"/>
                <w:szCs w:val="16"/>
              </w:rPr>
            </w:pPr>
            <w:r w:rsidRPr="00AD605E">
              <w:rPr>
                <w:sz w:val="16"/>
                <w:szCs w:val="16"/>
              </w:rPr>
              <w:t>0,001дән кимрәк</w:t>
            </w:r>
          </w:p>
        </w:tc>
        <w:tc>
          <w:tcPr>
            <w:tcW w:w="356" w:type="pct"/>
          </w:tcPr>
          <w:p w:rsidR="00127EC8" w:rsidRPr="0045694E" w:rsidRDefault="00AD605E" w:rsidP="00244953">
            <w:pPr>
              <w:spacing w:line="240" w:lineRule="auto"/>
              <w:rPr>
                <w:sz w:val="16"/>
                <w:szCs w:val="16"/>
              </w:rPr>
            </w:pPr>
            <w:r w:rsidRPr="00AD605E">
              <w:rPr>
                <w:sz w:val="16"/>
                <w:szCs w:val="16"/>
              </w:rPr>
              <w:t>0,001дән кимрәк</w:t>
            </w:r>
          </w:p>
        </w:tc>
        <w:tc>
          <w:tcPr>
            <w:tcW w:w="356" w:type="pct"/>
          </w:tcPr>
          <w:p w:rsidR="00127EC8" w:rsidRPr="0045694E" w:rsidRDefault="00AD605E" w:rsidP="00244953">
            <w:pPr>
              <w:spacing w:line="240" w:lineRule="auto"/>
              <w:rPr>
                <w:sz w:val="16"/>
                <w:szCs w:val="16"/>
              </w:rPr>
            </w:pPr>
            <w:r w:rsidRPr="00AD605E">
              <w:rPr>
                <w:sz w:val="16"/>
                <w:szCs w:val="16"/>
              </w:rPr>
              <w:t>0,001дән кимрәк</w:t>
            </w:r>
          </w:p>
        </w:tc>
        <w:tc>
          <w:tcPr>
            <w:tcW w:w="356" w:type="pct"/>
          </w:tcPr>
          <w:p w:rsidR="00127EC8" w:rsidRPr="0045694E" w:rsidRDefault="00AD605E" w:rsidP="00244953">
            <w:pPr>
              <w:spacing w:line="240" w:lineRule="auto"/>
              <w:rPr>
                <w:sz w:val="16"/>
                <w:szCs w:val="16"/>
              </w:rPr>
            </w:pPr>
            <w:r w:rsidRPr="00AD605E">
              <w:rPr>
                <w:sz w:val="16"/>
                <w:szCs w:val="16"/>
              </w:rPr>
              <w:t>0,001дән кимрәк</w:t>
            </w:r>
          </w:p>
        </w:tc>
        <w:tc>
          <w:tcPr>
            <w:tcW w:w="535" w:type="pct"/>
          </w:tcPr>
          <w:p w:rsidR="00127EC8" w:rsidRPr="0045694E" w:rsidRDefault="00A01AFF" w:rsidP="00244953">
            <w:pPr>
              <w:spacing w:line="240" w:lineRule="auto"/>
              <w:rPr>
                <w:sz w:val="16"/>
                <w:szCs w:val="16"/>
              </w:rPr>
            </w:pPr>
            <w:r w:rsidRPr="00A01AFF">
              <w:rPr>
                <w:sz w:val="16"/>
                <w:szCs w:val="16"/>
              </w:rPr>
              <w:t>0,001дән кимрәк</w:t>
            </w:r>
          </w:p>
        </w:tc>
      </w:tr>
      <w:tr w:rsidR="00127EC8" w:rsidRPr="0045694E" w:rsidTr="00127EC8">
        <w:tc>
          <w:tcPr>
            <w:tcW w:w="628" w:type="pct"/>
          </w:tcPr>
          <w:p w:rsidR="00127EC8" w:rsidRPr="0045694E" w:rsidRDefault="00CB211F" w:rsidP="00244953">
            <w:pPr>
              <w:spacing w:line="240" w:lineRule="auto"/>
              <w:rPr>
                <w:b/>
                <w:sz w:val="18"/>
                <w:szCs w:val="18"/>
              </w:rPr>
            </w:pPr>
            <w:r>
              <w:rPr>
                <w:b/>
                <w:sz w:val="18"/>
                <w:szCs w:val="18"/>
              </w:rPr>
              <w:t>Б</w:t>
            </w:r>
            <w:r>
              <w:rPr>
                <w:b/>
                <w:sz w:val="18"/>
                <w:szCs w:val="18"/>
              </w:rPr>
              <w:t>а</w:t>
            </w:r>
            <w:r>
              <w:rPr>
                <w:b/>
                <w:sz w:val="18"/>
                <w:szCs w:val="18"/>
              </w:rPr>
              <w:t>кыр</w:t>
            </w:r>
          </w:p>
        </w:tc>
        <w:tc>
          <w:tcPr>
            <w:tcW w:w="330" w:type="pct"/>
          </w:tcPr>
          <w:p w:rsidR="00127EC8" w:rsidRPr="0045694E" w:rsidRDefault="00127EC8" w:rsidP="00244953">
            <w:pPr>
              <w:spacing w:line="240" w:lineRule="auto"/>
              <w:rPr>
                <w:sz w:val="16"/>
                <w:szCs w:val="16"/>
              </w:rPr>
            </w:pPr>
          </w:p>
        </w:tc>
        <w:tc>
          <w:tcPr>
            <w:tcW w:w="408" w:type="pct"/>
            <w:gridSpan w:val="2"/>
          </w:tcPr>
          <w:p w:rsidR="00127EC8" w:rsidRPr="00CB211F" w:rsidRDefault="00127EC8" w:rsidP="00244953">
            <w:pPr>
              <w:spacing w:line="240" w:lineRule="auto"/>
              <w:rPr>
                <w:sz w:val="16"/>
                <w:szCs w:val="16"/>
                <w:lang w:val="tt-RU"/>
              </w:rPr>
            </w:pPr>
            <w:r w:rsidRPr="0045694E">
              <w:rPr>
                <w:sz w:val="16"/>
                <w:szCs w:val="16"/>
              </w:rPr>
              <w:t xml:space="preserve"> 1</w:t>
            </w:r>
            <w:r w:rsidR="00CB211F">
              <w:rPr>
                <w:sz w:val="16"/>
                <w:szCs w:val="16"/>
                <w:lang w:val="tt-RU"/>
              </w:rPr>
              <w:t>дән артык түгел</w:t>
            </w:r>
          </w:p>
        </w:tc>
        <w:tc>
          <w:tcPr>
            <w:tcW w:w="499" w:type="pct"/>
            <w:gridSpan w:val="2"/>
          </w:tcPr>
          <w:p w:rsidR="00127EC8" w:rsidRPr="0045694E" w:rsidRDefault="00A01AFF" w:rsidP="00244953">
            <w:pPr>
              <w:spacing w:line="240" w:lineRule="auto"/>
              <w:rPr>
                <w:sz w:val="16"/>
                <w:szCs w:val="16"/>
              </w:rPr>
            </w:pPr>
            <w:r w:rsidRPr="00A01AFF">
              <w:rPr>
                <w:sz w:val="16"/>
                <w:szCs w:val="16"/>
              </w:rPr>
              <w:t>0,001дән кимрәк</w:t>
            </w:r>
          </w:p>
        </w:tc>
        <w:tc>
          <w:tcPr>
            <w:tcW w:w="388" w:type="pct"/>
            <w:gridSpan w:val="2"/>
          </w:tcPr>
          <w:p w:rsidR="00127EC8" w:rsidRPr="0045694E" w:rsidRDefault="00A01AFF" w:rsidP="00244953">
            <w:pPr>
              <w:spacing w:line="240" w:lineRule="auto"/>
              <w:rPr>
                <w:sz w:val="16"/>
                <w:szCs w:val="16"/>
              </w:rPr>
            </w:pPr>
            <w:r w:rsidRPr="00A01AFF">
              <w:rPr>
                <w:sz w:val="16"/>
                <w:szCs w:val="16"/>
              </w:rPr>
              <w:t>0,001дән кимрәк</w:t>
            </w:r>
          </w:p>
        </w:tc>
        <w:tc>
          <w:tcPr>
            <w:tcW w:w="364" w:type="pct"/>
          </w:tcPr>
          <w:p w:rsidR="00127EC8" w:rsidRPr="0045694E" w:rsidRDefault="00A01AFF" w:rsidP="00244953">
            <w:pPr>
              <w:spacing w:line="240" w:lineRule="auto"/>
              <w:rPr>
                <w:sz w:val="16"/>
                <w:szCs w:val="16"/>
              </w:rPr>
            </w:pPr>
            <w:r w:rsidRPr="00A01AFF">
              <w:rPr>
                <w:sz w:val="16"/>
                <w:szCs w:val="16"/>
              </w:rPr>
              <w:t>0,001дән кимрәк</w:t>
            </w:r>
          </w:p>
        </w:tc>
        <w:tc>
          <w:tcPr>
            <w:tcW w:w="411" w:type="pct"/>
          </w:tcPr>
          <w:p w:rsidR="00127EC8" w:rsidRPr="0045694E" w:rsidRDefault="00A01AFF" w:rsidP="00244953">
            <w:pPr>
              <w:spacing w:line="240" w:lineRule="auto"/>
              <w:rPr>
                <w:sz w:val="16"/>
                <w:szCs w:val="16"/>
              </w:rPr>
            </w:pPr>
            <w:r w:rsidRPr="00A01AFF">
              <w:rPr>
                <w:sz w:val="16"/>
                <w:szCs w:val="16"/>
              </w:rPr>
              <w:t>0,001дән кимрәк</w:t>
            </w:r>
          </w:p>
        </w:tc>
        <w:tc>
          <w:tcPr>
            <w:tcW w:w="369" w:type="pct"/>
          </w:tcPr>
          <w:p w:rsidR="00127EC8" w:rsidRPr="0045694E" w:rsidRDefault="00A01AFF" w:rsidP="00244953">
            <w:pPr>
              <w:spacing w:line="240" w:lineRule="auto"/>
              <w:rPr>
                <w:sz w:val="16"/>
                <w:szCs w:val="16"/>
              </w:rPr>
            </w:pPr>
            <w:r w:rsidRPr="00A01AFF">
              <w:rPr>
                <w:sz w:val="16"/>
                <w:szCs w:val="16"/>
              </w:rPr>
              <w:t>0,001дән кимрәк</w:t>
            </w:r>
          </w:p>
        </w:tc>
        <w:tc>
          <w:tcPr>
            <w:tcW w:w="356" w:type="pct"/>
          </w:tcPr>
          <w:p w:rsidR="00127EC8" w:rsidRPr="0045694E" w:rsidRDefault="00A01AFF" w:rsidP="00244953">
            <w:pPr>
              <w:spacing w:line="240" w:lineRule="auto"/>
              <w:rPr>
                <w:sz w:val="16"/>
                <w:szCs w:val="16"/>
              </w:rPr>
            </w:pPr>
            <w:r w:rsidRPr="00A01AFF">
              <w:rPr>
                <w:sz w:val="16"/>
                <w:szCs w:val="16"/>
              </w:rPr>
              <w:t>0,001дән кимрәк</w:t>
            </w:r>
          </w:p>
        </w:tc>
        <w:tc>
          <w:tcPr>
            <w:tcW w:w="356" w:type="pct"/>
          </w:tcPr>
          <w:p w:rsidR="00127EC8" w:rsidRPr="0045694E" w:rsidRDefault="00A01AFF" w:rsidP="00244953">
            <w:pPr>
              <w:spacing w:line="240" w:lineRule="auto"/>
              <w:rPr>
                <w:sz w:val="16"/>
                <w:szCs w:val="16"/>
              </w:rPr>
            </w:pPr>
            <w:r w:rsidRPr="00A01AFF">
              <w:rPr>
                <w:sz w:val="16"/>
                <w:szCs w:val="16"/>
              </w:rPr>
              <w:t>0,001дән кимрәк</w:t>
            </w:r>
          </w:p>
        </w:tc>
        <w:tc>
          <w:tcPr>
            <w:tcW w:w="356" w:type="pct"/>
          </w:tcPr>
          <w:p w:rsidR="00127EC8" w:rsidRPr="0045694E" w:rsidRDefault="00A01AFF" w:rsidP="00244953">
            <w:pPr>
              <w:spacing w:line="240" w:lineRule="auto"/>
              <w:rPr>
                <w:sz w:val="16"/>
                <w:szCs w:val="16"/>
              </w:rPr>
            </w:pPr>
            <w:r w:rsidRPr="00A01AFF">
              <w:rPr>
                <w:sz w:val="16"/>
                <w:szCs w:val="16"/>
              </w:rPr>
              <w:t>0,001дән кимрәк</w:t>
            </w:r>
          </w:p>
        </w:tc>
        <w:tc>
          <w:tcPr>
            <w:tcW w:w="535" w:type="pct"/>
          </w:tcPr>
          <w:p w:rsidR="00127EC8" w:rsidRPr="0045694E" w:rsidRDefault="00A01AFF" w:rsidP="00244953">
            <w:pPr>
              <w:spacing w:line="240" w:lineRule="auto"/>
              <w:rPr>
                <w:sz w:val="16"/>
                <w:szCs w:val="16"/>
              </w:rPr>
            </w:pPr>
            <w:r w:rsidRPr="00A01AFF">
              <w:rPr>
                <w:sz w:val="16"/>
                <w:szCs w:val="16"/>
              </w:rPr>
              <w:t>0,001дән кимрәк</w:t>
            </w:r>
          </w:p>
        </w:tc>
      </w:tr>
      <w:tr w:rsidR="00127EC8" w:rsidRPr="0045694E" w:rsidTr="00127EC8">
        <w:tc>
          <w:tcPr>
            <w:tcW w:w="628" w:type="pct"/>
          </w:tcPr>
          <w:p w:rsidR="00127EC8" w:rsidRPr="0045694E" w:rsidRDefault="00127EC8" w:rsidP="00244953">
            <w:pPr>
              <w:spacing w:line="240" w:lineRule="auto"/>
              <w:rPr>
                <w:b/>
                <w:sz w:val="18"/>
                <w:szCs w:val="18"/>
              </w:rPr>
            </w:pPr>
            <w:r w:rsidRPr="0045694E">
              <w:rPr>
                <w:b/>
                <w:sz w:val="18"/>
                <w:szCs w:val="18"/>
              </w:rPr>
              <w:t>Марг</w:t>
            </w:r>
            <w:r w:rsidRPr="0045694E">
              <w:rPr>
                <w:b/>
                <w:sz w:val="18"/>
                <w:szCs w:val="18"/>
              </w:rPr>
              <w:t>а</w:t>
            </w:r>
            <w:r w:rsidRPr="0045694E">
              <w:rPr>
                <w:b/>
                <w:sz w:val="18"/>
                <w:szCs w:val="18"/>
              </w:rPr>
              <w:t>нец</w:t>
            </w:r>
          </w:p>
        </w:tc>
        <w:tc>
          <w:tcPr>
            <w:tcW w:w="330" w:type="pct"/>
          </w:tcPr>
          <w:p w:rsidR="00127EC8" w:rsidRPr="0045694E" w:rsidRDefault="00127EC8" w:rsidP="00244953">
            <w:pPr>
              <w:spacing w:line="240" w:lineRule="auto"/>
              <w:rPr>
                <w:sz w:val="16"/>
                <w:szCs w:val="16"/>
              </w:rPr>
            </w:pPr>
          </w:p>
        </w:tc>
        <w:tc>
          <w:tcPr>
            <w:tcW w:w="408" w:type="pct"/>
            <w:gridSpan w:val="2"/>
          </w:tcPr>
          <w:p w:rsidR="00127EC8" w:rsidRPr="00CB211F" w:rsidRDefault="00127EC8" w:rsidP="00244953">
            <w:pPr>
              <w:spacing w:line="240" w:lineRule="auto"/>
              <w:rPr>
                <w:sz w:val="16"/>
                <w:szCs w:val="16"/>
                <w:lang w:val="tt-RU"/>
              </w:rPr>
            </w:pPr>
            <w:r w:rsidRPr="0045694E">
              <w:rPr>
                <w:sz w:val="16"/>
                <w:szCs w:val="16"/>
              </w:rPr>
              <w:t>0,1</w:t>
            </w:r>
            <w:r w:rsidR="00CB211F">
              <w:rPr>
                <w:sz w:val="16"/>
                <w:szCs w:val="16"/>
                <w:lang w:val="tt-RU"/>
              </w:rPr>
              <w:t>дән артык түгел</w:t>
            </w:r>
          </w:p>
        </w:tc>
        <w:tc>
          <w:tcPr>
            <w:tcW w:w="499" w:type="pct"/>
            <w:gridSpan w:val="2"/>
          </w:tcPr>
          <w:p w:rsidR="00127EC8" w:rsidRPr="0045694E" w:rsidRDefault="00127EC8" w:rsidP="00244953">
            <w:pPr>
              <w:spacing w:line="240" w:lineRule="auto"/>
              <w:rPr>
                <w:sz w:val="16"/>
                <w:szCs w:val="16"/>
              </w:rPr>
            </w:pPr>
            <w:r w:rsidRPr="0045694E">
              <w:rPr>
                <w:sz w:val="16"/>
                <w:szCs w:val="16"/>
              </w:rPr>
              <w:t>0,001</w:t>
            </w:r>
          </w:p>
        </w:tc>
        <w:tc>
          <w:tcPr>
            <w:tcW w:w="388" w:type="pct"/>
            <w:gridSpan w:val="2"/>
          </w:tcPr>
          <w:p w:rsidR="00127EC8" w:rsidRPr="0045694E" w:rsidRDefault="00127EC8" w:rsidP="00244953">
            <w:pPr>
              <w:spacing w:line="240" w:lineRule="auto"/>
              <w:rPr>
                <w:sz w:val="16"/>
                <w:szCs w:val="16"/>
              </w:rPr>
            </w:pPr>
            <w:r w:rsidRPr="0045694E">
              <w:rPr>
                <w:sz w:val="16"/>
                <w:szCs w:val="16"/>
              </w:rPr>
              <w:t>0,0015</w:t>
            </w:r>
          </w:p>
        </w:tc>
        <w:tc>
          <w:tcPr>
            <w:tcW w:w="364" w:type="pct"/>
          </w:tcPr>
          <w:p w:rsidR="00127EC8" w:rsidRPr="0045694E" w:rsidRDefault="00A01AFF" w:rsidP="00244953">
            <w:pPr>
              <w:spacing w:line="240" w:lineRule="auto"/>
              <w:rPr>
                <w:sz w:val="16"/>
                <w:szCs w:val="16"/>
              </w:rPr>
            </w:pPr>
            <w:r w:rsidRPr="00A01AFF">
              <w:rPr>
                <w:sz w:val="16"/>
                <w:szCs w:val="16"/>
              </w:rPr>
              <w:t>0,001дән кимрәк</w:t>
            </w:r>
          </w:p>
        </w:tc>
        <w:tc>
          <w:tcPr>
            <w:tcW w:w="411" w:type="pct"/>
          </w:tcPr>
          <w:p w:rsidR="00127EC8" w:rsidRPr="0045694E" w:rsidRDefault="00A01AFF" w:rsidP="00244953">
            <w:pPr>
              <w:spacing w:line="240" w:lineRule="auto"/>
              <w:rPr>
                <w:sz w:val="16"/>
                <w:szCs w:val="16"/>
              </w:rPr>
            </w:pPr>
            <w:r w:rsidRPr="00A01AFF">
              <w:rPr>
                <w:sz w:val="16"/>
                <w:szCs w:val="16"/>
              </w:rPr>
              <w:t>0,001дән кимрәк</w:t>
            </w:r>
          </w:p>
        </w:tc>
        <w:tc>
          <w:tcPr>
            <w:tcW w:w="369" w:type="pct"/>
          </w:tcPr>
          <w:p w:rsidR="00127EC8" w:rsidRPr="0045694E" w:rsidRDefault="00127EC8" w:rsidP="00244953">
            <w:pPr>
              <w:spacing w:line="240" w:lineRule="auto"/>
              <w:rPr>
                <w:sz w:val="16"/>
                <w:szCs w:val="16"/>
              </w:rPr>
            </w:pPr>
            <w:r w:rsidRPr="0045694E">
              <w:rPr>
                <w:sz w:val="16"/>
                <w:szCs w:val="16"/>
              </w:rPr>
              <w:t>0,0010</w:t>
            </w:r>
          </w:p>
        </w:tc>
        <w:tc>
          <w:tcPr>
            <w:tcW w:w="356" w:type="pct"/>
          </w:tcPr>
          <w:p w:rsidR="00127EC8" w:rsidRPr="00A01AFF" w:rsidRDefault="00127EC8" w:rsidP="00A01AFF">
            <w:pPr>
              <w:spacing w:line="240" w:lineRule="auto"/>
              <w:rPr>
                <w:sz w:val="16"/>
                <w:szCs w:val="16"/>
                <w:lang w:val="tt-RU"/>
              </w:rPr>
            </w:pPr>
            <w:r w:rsidRPr="0045694E">
              <w:rPr>
                <w:sz w:val="16"/>
                <w:szCs w:val="16"/>
              </w:rPr>
              <w:t>0,005</w:t>
            </w:r>
            <w:r w:rsidR="00A01AFF">
              <w:rPr>
                <w:sz w:val="16"/>
                <w:szCs w:val="16"/>
                <w:lang w:val="tt-RU"/>
              </w:rPr>
              <w:t>тәнт кимрәк</w:t>
            </w:r>
          </w:p>
        </w:tc>
        <w:tc>
          <w:tcPr>
            <w:tcW w:w="356" w:type="pct"/>
          </w:tcPr>
          <w:p w:rsidR="00127EC8" w:rsidRPr="00A01AFF" w:rsidRDefault="00127EC8" w:rsidP="00244953">
            <w:pPr>
              <w:spacing w:line="240" w:lineRule="auto"/>
              <w:rPr>
                <w:sz w:val="16"/>
                <w:szCs w:val="16"/>
                <w:lang w:val="tt-RU"/>
              </w:rPr>
            </w:pPr>
            <w:r w:rsidRPr="0045694E">
              <w:rPr>
                <w:sz w:val="16"/>
                <w:szCs w:val="16"/>
              </w:rPr>
              <w:t>0,001</w:t>
            </w:r>
            <w:r w:rsidR="00A01AFF">
              <w:rPr>
                <w:sz w:val="16"/>
                <w:szCs w:val="16"/>
                <w:lang w:val="tt-RU"/>
              </w:rPr>
              <w:t>дән кимрәк</w:t>
            </w:r>
          </w:p>
        </w:tc>
        <w:tc>
          <w:tcPr>
            <w:tcW w:w="356" w:type="pct"/>
          </w:tcPr>
          <w:p w:rsidR="00127EC8" w:rsidRPr="00A01AFF" w:rsidRDefault="00127EC8" w:rsidP="00244953">
            <w:pPr>
              <w:spacing w:line="240" w:lineRule="auto"/>
              <w:rPr>
                <w:sz w:val="16"/>
                <w:szCs w:val="16"/>
                <w:lang w:val="tt-RU"/>
              </w:rPr>
            </w:pPr>
            <w:r w:rsidRPr="0045694E">
              <w:rPr>
                <w:sz w:val="16"/>
                <w:szCs w:val="16"/>
              </w:rPr>
              <w:t>0,001</w:t>
            </w:r>
            <w:r w:rsidR="00A01AFF">
              <w:rPr>
                <w:sz w:val="16"/>
                <w:szCs w:val="16"/>
                <w:lang w:val="tt-RU"/>
              </w:rPr>
              <w:t>дән кимрәк</w:t>
            </w:r>
          </w:p>
        </w:tc>
        <w:tc>
          <w:tcPr>
            <w:tcW w:w="535" w:type="pct"/>
          </w:tcPr>
          <w:p w:rsidR="00127EC8" w:rsidRPr="00A01AFF" w:rsidRDefault="00127EC8" w:rsidP="00244953">
            <w:pPr>
              <w:spacing w:line="240" w:lineRule="auto"/>
              <w:rPr>
                <w:sz w:val="16"/>
                <w:szCs w:val="16"/>
                <w:lang w:val="tt-RU"/>
              </w:rPr>
            </w:pPr>
            <w:r w:rsidRPr="0045694E">
              <w:rPr>
                <w:sz w:val="16"/>
                <w:szCs w:val="16"/>
              </w:rPr>
              <w:t>0,01</w:t>
            </w:r>
            <w:r w:rsidR="00A01AFF">
              <w:rPr>
                <w:sz w:val="16"/>
                <w:szCs w:val="16"/>
                <w:lang w:val="tt-RU"/>
              </w:rPr>
              <w:t>дән кимрәк</w:t>
            </w:r>
          </w:p>
        </w:tc>
      </w:tr>
      <w:tr w:rsidR="00127EC8" w:rsidRPr="0045694E" w:rsidTr="00127EC8">
        <w:tc>
          <w:tcPr>
            <w:tcW w:w="628" w:type="pct"/>
          </w:tcPr>
          <w:p w:rsidR="00127EC8" w:rsidRPr="0045694E" w:rsidRDefault="00CB211F" w:rsidP="00244953">
            <w:pPr>
              <w:spacing w:line="240" w:lineRule="auto"/>
              <w:rPr>
                <w:b/>
                <w:sz w:val="18"/>
                <w:szCs w:val="18"/>
                <w:lang w:val="en-US"/>
              </w:rPr>
            </w:pPr>
            <w:r>
              <w:rPr>
                <w:b/>
                <w:sz w:val="18"/>
                <w:szCs w:val="18"/>
              </w:rPr>
              <w:t>Ни</w:t>
            </w:r>
            <w:r>
              <w:rPr>
                <w:b/>
                <w:sz w:val="18"/>
                <w:szCs w:val="18"/>
              </w:rPr>
              <w:t>т</w:t>
            </w:r>
            <w:r>
              <w:rPr>
                <w:b/>
                <w:sz w:val="18"/>
                <w:szCs w:val="18"/>
              </w:rPr>
              <w:t>рат</w:t>
            </w:r>
            <w:r>
              <w:rPr>
                <w:b/>
                <w:sz w:val="18"/>
                <w:szCs w:val="18"/>
                <w:lang w:val="tt-RU"/>
              </w:rPr>
              <w:t>лар</w:t>
            </w:r>
            <w:r w:rsidR="00127EC8" w:rsidRPr="0045694E">
              <w:rPr>
                <w:b/>
                <w:sz w:val="18"/>
                <w:szCs w:val="18"/>
              </w:rPr>
              <w:t xml:space="preserve"> (по </w:t>
            </w:r>
            <w:r w:rsidR="00127EC8" w:rsidRPr="0045694E">
              <w:rPr>
                <w:b/>
                <w:sz w:val="18"/>
                <w:szCs w:val="18"/>
                <w:lang w:val="en-US"/>
              </w:rPr>
              <w:t>NO3)</w:t>
            </w:r>
          </w:p>
        </w:tc>
        <w:tc>
          <w:tcPr>
            <w:tcW w:w="330" w:type="pct"/>
          </w:tcPr>
          <w:p w:rsidR="00127EC8" w:rsidRPr="0045694E" w:rsidRDefault="00127EC8" w:rsidP="00244953">
            <w:pPr>
              <w:spacing w:line="240" w:lineRule="auto"/>
              <w:rPr>
                <w:sz w:val="16"/>
                <w:szCs w:val="16"/>
              </w:rPr>
            </w:pPr>
          </w:p>
        </w:tc>
        <w:tc>
          <w:tcPr>
            <w:tcW w:w="408" w:type="pct"/>
            <w:gridSpan w:val="2"/>
          </w:tcPr>
          <w:p w:rsidR="00127EC8" w:rsidRPr="00343F69" w:rsidRDefault="00127EC8" w:rsidP="00244953">
            <w:pPr>
              <w:spacing w:line="240" w:lineRule="auto"/>
              <w:rPr>
                <w:sz w:val="16"/>
                <w:szCs w:val="16"/>
                <w:lang w:val="tt-RU"/>
              </w:rPr>
            </w:pPr>
            <w:r w:rsidRPr="0045694E">
              <w:rPr>
                <w:sz w:val="16"/>
                <w:szCs w:val="16"/>
              </w:rPr>
              <w:t xml:space="preserve"> 45</w:t>
            </w:r>
            <w:r w:rsidR="00343F69">
              <w:rPr>
                <w:sz w:val="16"/>
                <w:szCs w:val="16"/>
                <w:lang w:val="tt-RU"/>
              </w:rPr>
              <w:t>тән артык түгел</w:t>
            </w:r>
          </w:p>
        </w:tc>
        <w:tc>
          <w:tcPr>
            <w:tcW w:w="499" w:type="pct"/>
            <w:gridSpan w:val="2"/>
          </w:tcPr>
          <w:p w:rsidR="00127EC8" w:rsidRPr="0045694E" w:rsidRDefault="00127EC8" w:rsidP="00244953">
            <w:pPr>
              <w:spacing w:line="240" w:lineRule="auto"/>
              <w:rPr>
                <w:sz w:val="16"/>
                <w:szCs w:val="16"/>
              </w:rPr>
            </w:pPr>
            <w:r w:rsidRPr="0045694E">
              <w:rPr>
                <w:sz w:val="16"/>
                <w:szCs w:val="16"/>
              </w:rPr>
              <w:t>17,7</w:t>
            </w:r>
          </w:p>
        </w:tc>
        <w:tc>
          <w:tcPr>
            <w:tcW w:w="388" w:type="pct"/>
            <w:gridSpan w:val="2"/>
          </w:tcPr>
          <w:p w:rsidR="00127EC8" w:rsidRPr="0045694E" w:rsidRDefault="00127EC8" w:rsidP="00244953">
            <w:pPr>
              <w:spacing w:line="240" w:lineRule="auto"/>
              <w:rPr>
                <w:sz w:val="16"/>
                <w:szCs w:val="16"/>
              </w:rPr>
            </w:pPr>
            <w:r w:rsidRPr="0045694E">
              <w:rPr>
                <w:sz w:val="16"/>
                <w:szCs w:val="16"/>
              </w:rPr>
              <w:t>8,23</w:t>
            </w:r>
          </w:p>
        </w:tc>
        <w:tc>
          <w:tcPr>
            <w:tcW w:w="364" w:type="pct"/>
          </w:tcPr>
          <w:p w:rsidR="00127EC8" w:rsidRPr="0045694E" w:rsidRDefault="00127EC8" w:rsidP="00244953">
            <w:pPr>
              <w:spacing w:line="240" w:lineRule="auto"/>
              <w:rPr>
                <w:sz w:val="16"/>
                <w:szCs w:val="16"/>
              </w:rPr>
            </w:pPr>
            <w:r w:rsidRPr="0045694E">
              <w:rPr>
                <w:sz w:val="16"/>
                <w:szCs w:val="16"/>
              </w:rPr>
              <w:t>9,78</w:t>
            </w:r>
          </w:p>
        </w:tc>
        <w:tc>
          <w:tcPr>
            <w:tcW w:w="411" w:type="pct"/>
          </w:tcPr>
          <w:p w:rsidR="00127EC8" w:rsidRPr="0045694E" w:rsidRDefault="00127EC8" w:rsidP="00244953">
            <w:pPr>
              <w:spacing w:line="240" w:lineRule="auto"/>
              <w:rPr>
                <w:sz w:val="16"/>
                <w:szCs w:val="16"/>
              </w:rPr>
            </w:pPr>
            <w:r w:rsidRPr="0045694E">
              <w:rPr>
                <w:sz w:val="16"/>
                <w:szCs w:val="16"/>
              </w:rPr>
              <w:t>9,84</w:t>
            </w:r>
          </w:p>
        </w:tc>
        <w:tc>
          <w:tcPr>
            <w:tcW w:w="369" w:type="pct"/>
          </w:tcPr>
          <w:p w:rsidR="00127EC8" w:rsidRPr="0045694E" w:rsidRDefault="00127EC8" w:rsidP="00244953">
            <w:pPr>
              <w:spacing w:line="240" w:lineRule="auto"/>
              <w:rPr>
                <w:sz w:val="16"/>
                <w:szCs w:val="16"/>
              </w:rPr>
            </w:pPr>
            <w:r w:rsidRPr="0045694E">
              <w:rPr>
                <w:sz w:val="16"/>
                <w:szCs w:val="16"/>
              </w:rPr>
              <w:t>15,4</w:t>
            </w:r>
          </w:p>
        </w:tc>
        <w:tc>
          <w:tcPr>
            <w:tcW w:w="356" w:type="pct"/>
          </w:tcPr>
          <w:p w:rsidR="00127EC8" w:rsidRPr="0045694E" w:rsidRDefault="00127EC8" w:rsidP="00244953">
            <w:pPr>
              <w:spacing w:line="240" w:lineRule="auto"/>
              <w:rPr>
                <w:sz w:val="16"/>
                <w:szCs w:val="16"/>
              </w:rPr>
            </w:pPr>
            <w:r w:rsidRPr="0045694E">
              <w:rPr>
                <w:sz w:val="16"/>
                <w:szCs w:val="16"/>
              </w:rPr>
              <w:t>11,4</w:t>
            </w:r>
          </w:p>
        </w:tc>
        <w:tc>
          <w:tcPr>
            <w:tcW w:w="356" w:type="pct"/>
          </w:tcPr>
          <w:p w:rsidR="00127EC8" w:rsidRPr="0045694E" w:rsidRDefault="00127EC8" w:rsidP="00244953">
            <w:pPr>
              <w:spacing w:line="240" w:lineRule="auto"/>
              <w:rPr>
                <w:sz w:val="16"/>
                <w:szCs w:val="16"/>
              </w:rPr>
            </w:pPr>
            <w:r w:rsidRPr="0045694E">
              <w:rPr>
                <w:sz w:val="16"/>
                <w:szCs w:val="16"/>
              </w:rPr>
              <w:t>13,8</w:t>
            </w:r>
          </w:p>
        </w:tc>
        <w:tc>
          <w:tcPr>
            <w:tcW w:w="356" w:type="pct"/>
          </w:tcPr>
          <w:p w:rsidR="00127EC8" w:rsidRPr="0045694E" w:rsidRDefault="00127EC8" w:rsidP="00244953">
            <w:pPr>
              <w:spacing w:line="240" w:lineRule="auto"/>
              <w:rPr>
                <w:sz w:val="16"/>
                <w:szCs w:val="16"/>
              </w:rPr>
            </w:pPr>
            <w:r w:rsidRPr="0045694E">
              <w:rPr>
                <w:sz w:val="16"/>
                <w:szCs w:val="16"/>
              </w:rPr>
              <w:t>13,3</w:t>
            </w:r>
          </w:p>
        </w:tc>
        <w:tc>
          <w:tcPr>
            <w:tcW w:w="535" w:type="pct"/>
          </w:tcPr>
          <w:p w:rsidR="00127EC8" w:rsidRPr="0045694E" w:rsidRDefault="00127EC8" w:rsidP="00244953">
            <w:pPr>
              <w:spacing w:line="240" w:lineRule="auto"/>
              <w:rPr>
                <w:sz w:val="16"/>
                <w:szCs w:val="16"/>
              </w:rPr>
            </w:pPr>
            <w:r w:rsidRPr="0045694E">
              <w:rPr>
                <w:sz w:val="16"/>
                <w:szCs w:val="16"/>
              </w:rPr>
              <w:t>16,7</w:t>
            </w:r>
          </w:p>
        </w:tc>
      </w:tr>
      <w:tr w:rsidR="00127EC8" w:rsidRPr="0045694E" w:rsidTr="00127EC8">
        <w:tc>
          <w:tcPr>
            <w:tcW w:w="628" w:type="pct"/>
          </w:tcPr>
          <w:p w:rsidR="00127EC8" w:rsidRPr="0045694E" w:rsidRDefault="00CB211F" w:rsidP="00244953">
            <w:pPr>
              <w:spacing w:line="240" w:lineRule="auto"/>
              <w:rPr>
                <w:b/>
                <w:sz w:val="18"/>
                <w:szCs w:val="18"/>
              </w:rPr>
            </w:pPr>
            <w:r>
              <w:rPr>
                <w:b/>
                <w:sz w:val="18"/>
                <w:szCs w:val="18"/>
              </w:rPr>
              <w:t>Хлори</w:t>
            </w:r>
            <w:r>
              <w:rPr>
                <w:b/>
                <w:sz w:val="18"/>
                <w:szCs w:val="18"/>
              </w:rPr>
              <w:t>д</w:t>
            </w:r>
            <w:r>
              <w:rPr>
                <w:b/>
                <w:sz w:val="18"/>
                <w:szCs w:val="18"/>
              </w:rPr>
              <w:t>лар</w:t>
            </w:r>
          </w:p>
        </w:tc>
        <w:tc>
          <w:tcPr>
            <w:tcW w:w="330" w:type="pct"/>
          </w:tcPr>
          <w:p w:rsidR="00127EC8" w:rsidRPr="0045694E" w:rsidRDefault="00127EC8" w:rsidP="00244953">
            <w:pPr>
              <w:spacing w:line="240" w:lineRule="auto"/>
              <w:rPr>
                <w:sz w:val="16"/>
                <w:szCs w:val="16"/>
              </w:rPr>
            </w:pPr>
          </w:p>
        </w:tc>
        <w:tc>
          <w:tcPr>
            <w:tcW w:w="408" w:type="pct"/>
            <w:gridSpan w:val="2"/>
          </w:tcPr>
          <w:p w:rsidR="00127EC8" w:rsidRPr="00343F69" w:rsidRDefault="00127EC8" w:rsidP="00244953">
            <w:pPr>
              <w:spacing w:line="240" w:lineRule="auto"/>
              <w:rPr>
                <w:sz w:val="16"/>
                <w:szCs w:val="16"/>
                <w:lang w:val="tt-RU"/>
              </w:rPr>
            </w:pPr>
            <w:r w:rsidRPr="0045694E">
              <w:rPr>
                <w:sz w:val="16"/>
                <w:szCs w:val="16"/>
              </w:rPr>
              <w:t xml:space="preserve"> 350</w:t>
            </w:r>
            <w:r w:rsidR="00343F69">
              <w:rPr>
                <w:sz w:val="16"/>
                <w:szCs w:val="16"/>
                <w:lang w:val="tt-RU"/>
              </w:rPr>
              <w:t>дән артык түгел</w:t>
            </w:r>
          </w:p>
        </w:tc>
        <w:tc>
          <w:tcPr>
            <w:tcW w:w="499" w:type="pct"/>
            <w:gridSpan w:val="2"/>
          </w:tcPr>
          <w:p w:rsidR="00127EC8" w:rsidRPr="0045694E" w:rsidRDefault="00127EC8" w:rsidP="00244953">
            <w:pPr>
              <w:spacing w:line="240" w:lineRule="auto"/>
              <w:rPr>
                <w:sz w:val="16"/>
                <w:szCs w:val="16"/>
              </w:rPr>
            </w:pPr>
            <w:r w:rsidRPr="0045694E">
              <w:rPr>
                <w:sz w:val="16"/>
                <w:szCs w:val="16"/>
              </w:rPr>
              <w:t>100,1</w:t>
            </w:r>
          </w:p>
        </w:tc>
        <w:tc>
          <w:tcPr>
            <w:tcW w:w="388" w:type="pct"/>
            <w:gridSpan w:val="2"/>
          </w:tcPr>
          <w:p w:rsidR="00127EC8" w:rsidRPr="0045694E" w:rsidRDefault="00127EC8" w:rsidP="00244953">
            <w:pPr>
              <w:spacing w:line="240" w:lineRule="auto"/>
              <w:rPr>
                <w:sz w:val="16"/>
                <w:szCs w:val="16"/>
              </w:rPr>
            </w:pPr>
            <w:r w:rsidRPr="0045694E">
              <w:rPr>
                <w:sz w:val="16"/>
                <w:szCs w:val="16"/>
              </w:rPr>
              <w:t>64,6</w:t>
            </w:r>
          </w:p>
        </w:tc>
        <w:tc>
          <w:tcPr>
            <w:tcW w:w="364" w:type="pct"/>
          </w:tcPr>
          <w:p w:rsidR="00127EC8" w:rsidRPr="0045694E" w:rsidRDefault="00127EC8" w:rsidP="00244953">
            <w:pPr>
              <w:spacing w:line="240" w:lineRule="auto"/>
              <w:rPr>
                <w:sz w:val="16"/>
                <w:szCs w:val="16"/>
              </w:rPr>
            </w:pPr>
            <w:r w:rsidRPr="0045694E">
              <w:rPr>
                <w:sz w:val="16"/>
                <w:szCs w:val="16"/>
              </w:rPr>
              <w:t>72,8</w:t>
            </w:r>
          </w:p>
        </w:tc>
        <w:tc>
          <w:tcPr>
            <w:tcW w:w="411" w:type="pct"/>
          </w:tcPr>
          <w:p w:rsidR="00127EC8" w:rsidRPr="0045694E" w:rsidRDefault="00127EC8" w:rsidP="00244953">
            <w:pPr>
              <w:spacing w:line="240" w:lineRule="auto"/>
              <w:rPr>
                <w:sz w:val="16"/>
                <w:szCs w:val="16"/>
              </w:rPr>
            </w:pPr>
            <w:r w:rsidRPr="0045694E">
              <w:rPr>
                <w:sz w:val="16"/>
                <w:szCs w:val="16"/>
              </w:rPr>
              <w:t>79,2</w:t>
            </w:r>
          </w:p>
        </w:tc>
        <w:tc>
          <w:tcPr>
            <w:tcW w:w="369" w:type="pct"/>
          </w:tcPr>
          <w:p w:rsidR="00127EC8" w:rsidRPr="0045694E" w:rsidRDefault="00127EC8" w:rsidP="00244953">
            <w:pPr>
              <w:spacing w:line="240" w:lineRule="auto"/>
              <w:rPr>
                <w:sz w:val="16"/>
                <w:szCs w:val="16"/>
              </w:rPr>
            </w:pPr>
            <w:r w:rsidRPr="0045694E">
              <w:rPr>
                <w:sz w:val="16"/>
                <w:szCs w:val="16"/>
              </w:rPr>
              <w:t>91,4</w:t>
            </w:r>
          </w:p>
        </w:tc>
        <w:tc>
          <w:tcPr>
            <w:tcW w:w="356" w:type="pct"/>
          </w:tcPr>
          <w:p w:rsidR="00127EC8" w:rsidRPr="0045694E" w:rsidRDefault="00127EC8" w:rsidP="00244953">
            <w:pPr>
              <w:spacing w:line="240" w:lineRule="auto"/>
              <w:rPr>
                <w:sz w:val="16"/>
                <w:szCs w:val="16"/>
              </w:rPr>
            </w:pPr>
            <w:r w:rsidRPr="0045694E">
              <w:rPr>
                <w:sz w:val="16"/>
                <w:szCs w:val="16"/>
              </w:rPr>
              <w:t>80,1</w:t>
            </w:r>
          </w:p>
        </w:tc>
        <w:tc>
          <w:tcPr>
            <w:tcW w:w="356" w:type="pct"/>
          </w:tcPr>
          <w:p w:rsidR="00127EC8" w:rsidRPr="0045694E" w:rsidRDefault="00127EC8" w:rsidP="00244953">
            <w:pPr>
              <w:spacing w:line="240" w:lineRule="auto"/>
              <w:rPr>
                <w:sz w:val="16"/>
                <w:szCs w:val="16"/>
              </w:rPr>
            </w:pPr>
            <w:r w:rsidRPr="0045694E">
              <w:rPr>
                <w:sz w:val="16"/>
                <w:szCs w:val="16"/>
              </w:rPr>
              <w:t>88,3</w:t>
            </w:r>
          </w:p>
        </w:tc>
        <w:tc>
          <w:tcPr>
            <w:tcW w:w="356" w:type="pct"/>
          </w:tcPr>
          <w:p w:rsidR="00127EC8" w:rsidRPr="0045694E" w:rsidRDefault="00127EC8" w:rsidP="00244953">
            <w:pPr>
              <w:spacing w:line="240" w:lineRule="auto"/>
              <w:rPr>
                <w:sz w:val="16"/>
                <w:szCs w:val="16"/>
              </w:rPr>
            </w:pPr>
            <w:r w:rsidRPr="0045694E">
              <w:rPr>
                <w:sz w:val="16"/>
                <w:szCs w:val="16"/>
              </w:rPr>
              <w:t>86,4</w:t>
            </w:r>
          </w:p>
        </w:tc>
        <w:tc>
          <w:tcPr>
            <w:tcW w:w="535" w:type="pct"/>
          </w:tcPr>
          <w:p w:rsidR="00127EC8" w:rsidRPr="0045694E" w:rsidRDefault="00127EC8" w:rsidP="00244953">
            <w:pPr>
              <w:spacing w:line="240" w:lineRule="auto"/>
              <w:rPr>
                <w:sz w:val="16"/>
                <w:szCs w:val="16"/>
              </w:rPr>
            </w:pPr>
            <w:r w:rsidRPr="0045694E">
              <w:rPr>
                <w:sz w:val="16"/>
                <w:szCs w:val="16"/>
              </w:rPr>
              <w:t>101,9</w:t>
            </w:r>
          </w:p>
        </w:tc>
      </w:tr>
      <w:tr w:rsidR="00127EC8" w:rsidRPr="0045694E" w:rsidTr="00127EC8">
        <w:tc>
          <w:tcPr>
            <w:tcW w:w="628" w:type="pct"/>
          </w:tcPr>
          <w:p w:rsidR="00127EC8" w:rsidRPr="0045694E" w:rsidRDefault="00CB211F" w:rsidP="00244953">
            <w:pPr>
              <w:spacing w:line="240" w:lineRule="auto"/>
              <w:rPr>
                <w:b/>
                <w:sz w:val="18"/>
                <w:szCs w:val="18"/>
              </w:rPr>
            </w:pPr>
            <w:r>
              <w:rPr>
                <w:b/>
                <w:sz w:val="18"/>
                <w:szCs w:val="18"/>
              </w:rPr>
              <w:t>Нитри</w:t>
            </w:r>
            <w:r>
              <w:rPr>
                <w:b/>
                <w:sz w:val="18"/>
                <w:szCs w:val="18"/>
              </w:rPr>
              <w:t>т</w:t>
            </w:r>
            <w:r>
              <w:rPr>
                <w:b/>
                <w:sz w:val="18"/>
                <w:szCs w:val="18"/>
              </w:rPr>
              <w:t xml:space="preserve">лар </w:t>
            </w:r>
            <w:r w:rsidR="00127EC8" w:rsidRPr="0045694E">
              <w:rPr>
                <w:b/>
                <w:sz w:val="18"/>
                <w:szCs w:val="18"/>
              </w:rPr>
              <w:t xml:space="preserve">(по </w:t>
            </w:r>
            <w:r w:rsidR="00127EC8" w:rsidRPr="0045694E">
              <w:rPr>
                <w:b/>
                <w:sz w:val="18"/>
                <w:szCs w:val="18"/>
                <w:lang w:val="en-US"/>
              </w:rPr>
              <w:t xml:space="preserve"> NO</w:t>
            </w:r>
            <w:r w:rsidR="00127EC8" w:rsidRPr="0045694E">
              <w:rPr>
                <w:b/>
                <w:sz w:val="18"/>
                <w:szCs w:val="18"/>
              </w:rPr>
              <w:t>2)</w:t>
            </w:r>
          </w:p>
        </w:tc>
        <w:tc>
          <w:tcPr>
            <w:tcW w:w="330" w:type="pct"/>
          </w:tcPr>
          <w:p w:rsidR="00127EC8" w:rsidRPr="0045694E" w:rsidRDefault="00127EC8" w:rsidP="00244953">
            <w:pPr>
              <w:spacing w:line="240" w:lineRule="auto"/>
              <w:rPr>
                <w:sz w:val="16"/>
                <w:szCs w:val="16"/>
              </w:rPr>
            </w:pPr>
          </w:p>
        </w:tc>
        <w:tc>
          <w:tcPr>
            <w:tcW w:w="408" w:type="pct"/>
            <w:gridSpan w:val="2"/>
          </w:tcPr>
          <w:p w:rsidR="00127EC8" w:rsidRPr="00343F69" w:rsidRDefault="00127EC8" w:rsidP="00343F69">
            <w:pPr>
              <w:spacing w:line="240" w:lineRule="auto"/>
              <w:rPr>
                <w:sz w:val="16"/>
                <w:szCs w:val="16"/>
                <w:lang w:val="tt-RU"/>
              </w:rPr>
            </w:pPr>
            <w:r w:rsidRPr="0045694E">
              <w:rPr>
                <w:sz w:val="16"/>
                <w:szCs w:val="16"/>
              </w:rPr>
              <w:t xml:space="preserve"> 3,3</w:t>
            </w:r>
            <w:r w:rsidR="00343F69">
              <w:rPr>
                <w:sz w:val="16"/>
                <w:szCs w:val="16"/>
                <w:lang w:val="tt-RU"/>
              </w:rPr>
              <w:t>тән артык түгел</w:t>
            </w:r>
          </w:p>
        </w:tc>
        <w:tc>
          <w:tcPr>
            <w:tcW w:w="499" w:type="pct"/>
            <w:gridSpan w:val="2"/>
          </w:tcPr>
          <w:p w:rsidR="00127EC8" w:rsidRPr="00A01AFF" w:rsidRDefault="00127EC8" w:rsidP="00244953">
            <w:pPr>
              <w:spacing w:line="240" w:lineRule="auto"/>
              <w:rPr>
                <w:sz w:val="16"/>
                <w:szCs w:val="16"/>
                <w:lang w:val="tt-RU"/>
              </w:rPr>
            </w:pPr>
            <w:r w:rsidRPr="0045694E">
              <w:rPr>
                <w:sz w:val="16"/>
                <w:szCs w:val="16"/>
              </w:rPr>
              <w:t xml:space="preserve"> 0,003</w:t>
            </w:r>
            <w:r w:rsidR="00A01AFF">
              <w:rPr>
                <w:sz w:val="16"/>
                <w:szCs w:val="16"/>
                <w:lang w:val="tt-RU"/>
              </w:rPr>
              <w:t>тән кимрәк</w:t>
            </w:r>
          </w:p>
        </w:tc>
        <w:tc>
          <w:tcPr>
            <w:tcW w:w="388" w:type="pct"/>
            <w:gridSpan w:val="2"/>
          </w:tcPr>
          <w:p w:rsidR="00127EC8" w:rsidRPr="0045694E" w:rsidRDefault="00A01AFF" w:rsidP="00A01AFF">
            <w:pPr>
              <w:spacing w:line="240" w:lineRule="auto"/>
              <w:rPr>
                <w:sz w:val="16"/>
                <w:szCs w:val="16"/>
              </w:rPr>
            </w:pPr>
            <w:r w:rsidRPr="00A01AFF">
              <w:rPr>
                <w:sz w:val="16"/>
                <w:szCs w:val="16"/>
              </w:rPr>
              <w:t>0,003тән кимрәк</w:t>
            </w:r>
          </w:p>
        </w:tc>
        <w:tc>
          <w:tcPr>
            <w:tcW w:w="364" w:type="pct"/>
          </w:tcPr>
          <w:p w:rsidR="00127EC8" w:rsidRPr="0045694E" w:rsidRDefault="00A01AFF" w:rsidP="00244953">
            <w:pPr>
              <w:spacing w:line="240" w:lineRule="auto"/>
              <w:rPr>
                <w:sz w:val="16"/>
                <w:szCs w:val="16"/>
              </w:rPr>
            </w:pPr>
            <w:r w:rsidRPr="00A01AFF">
              <w:rPr>
                <w:sz w:val="16"/>
                <w:szCs w:val="16"/>
              </w:rPr>
              <w:t>0,003тән кимрәк</w:t>
            </w:r>
          </w:p>
        </w:tc>
        <w:tc>
          <w:tcPr>
            <w:tcW w:w="411" w:type="pct"/>
          </w:tcPr>
          <w:p w:rsidR="00127EC8" w:rsidRPr="0045694E" w:rsidRDefault="00127EC8" w:rsidP="00244953">
            <w:pPr>
              <w:spacing w:line="240" w:lineRule="auto"/>
              <w:rPr>
                <w:sz w:val="16"/>
                <w:szCs w:val="16"/>
              </w:rPr>
            </w:pPr>
            <w:r w:rsidRPr="0045694E">
              <w:rPr>
                <w:sz w:val="16"/>
                <w:szCs w:val="16"/>
              </w:rPr>
              <w:t>0,004</w:t>
            </w:r>
          </w:p>
        </w:tc>
        <w:tc>
          <w:tcPr>
            <w:tcW w:w="369" w:type="pct"/>
          </w:tcPr>
          <w:p w:rsidR="00127EC8" w:rsidRPr="00A01AFF" w:rsidRDefault="00A01AFF" w:rsidP="00244953">
            <w:pPr>
              <w:spacing w:line="240" w:lineRule="auto"/>
              <w:rPr>
                <w:sz w:val="16"/>
                <w:szCs w:val="16"/>
              </w:rPr>
            </w:pPr>
            <w:r w:rsidRPr="00A01AFF">
              <w:rPr>
                <w:sz w:val="16"/>
                <w:szCs w:val="16"/>
              </w:rPr>
              <w:t>0,003тән кимрәк</w:t>
            </w:r>
          </w:p>
        </w:tc>
        <w:tc>
          <w:tcPr>
            <w:tcW w:w="356" w:type="pct"/>
          </w:tcPr>
          <w:p w:rsidR="00127EC8" w:rsidRPr="00A01AFF" w:rsidRDefault="00A01AFF" w:rsidP="00244953">
            <w:pPr>
              <w:spacing w:line="240" w:lineRule="auto"/>
              <w:rPr>
                <w:sz w:val="16"/>
                <w:szCs w:val="16"/>
              </w:rPr>
            </w:pPr>
            <w:r w:rsidRPr="00A01AFF">
              <w:rPr>
                <w:sz w:val="16"/>
                <w:szCs w:val="16"/>
              </w:rPr>
              <w:t>0,003тән кимрәк</w:t>
            </w:r>
          </w:p>
        </w:tc>
        <w:tc>
          <w:tcPr>
            <w:tcW w:w="356" w:type="pct"/>
          </w:tcPr>
          <w:p w:rsidR="00127EC8" w:rsidRPr="00A01AFF" w:rsidRDefault="00A01AFF" w:rsidP="00244953">
            <w:pPr>
              <w:spacing w:line="240" w:lineRule="auto"/>
              <w:rPr>
                <w:sz w:val="16"/>
                <w:szCs w:val="16"/>
              </w:rPr>
            </w:pPr>
            <w:r w:rsidRPr="00A01AFF">
              <w:rPr>
                <w:sz w:val="16"/>
                <w:szCs w:val="16"/>
              </w:rPr>
              <w:t>0,003тән кимрәк</w:t>
            </w:r>
          </w:p>
        </w:tc>
        <w:tc>
          <w:tcPr>
            <w:tcW w:w="356" w:type="pct"/>
          </w:tcPr>
          <w:p w:rsidR="00127EC8" w:rsidRPr="0045694E" w:rsidRDefault="00127EC8" w:rsidP="00244953">
            <w:pPr>
              <w:spacing w:line="240" w:lineRule="auto"/>
            </w:pPr>
            <w:r w:rsidRPr="0045694E">
              <w:rPr>
                <w:sz w:val="16"/>
                <w:szCs w:val="16"/>
              </w:rPr>
              <w:t>0,0070</w:t>
            </w:r>
          </w:p>
        </w:tc>
        <w:tc>
          <w:tcPr>
            <w:tcW w:w="535" w:type="pct"/>
          </w:tcPr>
          <w:p w:rsidR="00127EC8" w:rsidRPr="00A01AFF" w:rsidRDefault="00A01AFF" w:rsidP="00244953">
            <w:pPr>
              <w:spacing w:line="240" w:lineRule="auto"/>
              <w:rPr>
                <w:sz w:val="16"/>
                <w:szCs w:val="16"/>
              </w:rPr>
            </w:pPr>
            <w:r w:rsidRPr="00A01AFF">
              <w:rPr>
                <w:sz w:val="16"/>
                <w:szCs w:val="16"/>
              </w:rPr>
              <w:t>0,003тән кимрәк</w:t>
            </w:r>
          </w:p>
        </w:tc>
      </w:tr>
      <w:tr w:rsidR="00127EC8" w:rsidRPr="0045694E" w:rsidTr="00127EC8">
        <w:tc>
          <w:tcPr>
            <w:tcW w:w="628" w:type="pct"/>
          </w:tcPr>
          <w:p w:rsidR="00127EC8" w:rsidRPr="0045694E" w:rsidRDefault="00CB211F" w:rsidP="00244953">
            <w:pPr>
              <w:spacing w:line="240" w:lineRule="auto"/>
              <w:rPr>
                <w:b/>
                <w:sz w:val="18"/>
                <w:szCs w:val="18"/>
              </w:rPr>
            </w:pPr>
            <w:r>
              <w:rPr>
                <w:b/>
                <w:sz w:val="18"/>
                <w:szCs w:val="18"/>
              </w:rPr>
              <w:t>Сульфа</w:t>
            </w:r>
            <w:r>
              <w:rPr>
                <w:b/>
                <w:sz w:val="18"/>
                <w:szCs w:val="18"/>
              </w:rPr>
              <w:t>т</w:t>
            </w:r>
            <w:r>
              <w:rPr>
                <w:b/>
                <w:sz w:val="18"/>
                <w:szCs w:val="18"/>
              </w:rPr>
              <w:t>лар</w:t>
            </w:r>
            <w:r w:rsidR="00127EC8" w:rsidRPr="0045694E">
              <w:rPr>
                <w:b/>
                <w:sz w:val="18"/>
                <w:szCs w:val="18"/>
              </w:rPr>
              <w:t xml:space="preserve"> </w:t>
            </w:r>
          </w:p>
        </w:tc>
        <w:tc>
          <w:tcPr>
            <w:tcW w:w="330" w:type="pct"/>
          </w:tcPr>
          <w:p w:rsidR="00127EC8" w:rsidRPr="0045694E" w:rsidRDefault="00127EC8" w:rsidP="00244953">
            <w:pPr>
              <w:spacing w:line="240" w:lineRule="auto"/>
              <w:rPr>
                <w:sz w:val="16"/>
                <w:szCs w:val="16"/>
              </w:rPr>
            </w:pPr>
          </w:p>
        </w:tc>
        <w:tc>
          <w:tcPr>
            <w:tcW w:w="408" w:type="pct"/>
            <w:gridSpan w:val="2"/>
          </w:tcPr>
          <w:p w:rsidR="00127EC8" w:rsidRPr="00343F69" w:rsidRDefault="00127EC8" w:rsidP="00244953">
            <w:pPr>
              <w:spacing w:line="240" w:lineRule="auto"/>
              <w:rPr>
                <w:sz w:val="16"/>
                <w:szCs w:val="16"/>
                <w:lang w:val="tt-RU"/>
              </w:rPr>
            </w:pPr>
            <w:r w:rsidRPr="0045694E">
              <w:rPr>
                <w:sz w:val="16"/>
                <w:szCs w:val="16"/>
              </w:rPr>
              <w:t xml:space="preserve"> 500</w:t>
            </w:r>
            <w:r w:rsidR="00343F69">
              <w:rPr>
                <w:sz w:val="16"/>
                <w:szCs w:val="16"/>
                <w:lang w:val="tt-RU"/>
              </w:rPr>
              <w:t>дән артык түгел</w:t>
            </w:r>
          </w:p>
        </w:tc>
        <w:tc>
          <w:tcPr>
            <w:tcW w:w="499" w:type="pct"/>
            <w:gridSpan w:val="2"/>
          </w:tcPr>
          <w:p w:rsidR="00127EC8" w:rsidRPr="0045694E" w:rsidRDefault="00127EC8" w:rsidP="00244953">
            <w:pPr>
              <w:spacing w:line="240" w:lineRule="auto"/>
              <w:rPr>
                <w:sz w:val="16"/>
                <w:szCs w:val="16"/>
              </w:rPr>
            </w:pPr>
            <w:r w:rsidRPr="0045694E">
              <w:rPr>
                <w:sz w:val="16"/>
                <w:szCs w:val="16"/>
              </w:rPr>
              <w:t>97,9</w:t>
            </w:r>
          </w:p>
        </w:tc>
        <w:tc>
          <w:tcPr>
            <w:tcW w:w="388" w:type="pct"/>
            <w:gridSpan w:val="2"/>
          </w:tcPr>
          <w:p w:rsidR="00127EC8" w:rsidRPr="0045694E" w:rsidRDefault="00127EC8" w:rsidP="00244953">
            <w:pPr>
              <w:spacing w:line="240" w:lineRule="auto"/>
              <w:rPr>
                <w:sz w:val="16"/>
                <w:szCs w:val="16"/>
              </w:rPr>
            </w:pPr>
            <w:r w:rsidRPr="0045694E">
              <w:rPr>
                <w:sz w:val="16"/>
                <w:szCs w:val="16"/>
              </w:rPr>
              <w:t>118,6</w:t>
            </w:r>
          </w:p>
        </w:tc>
        <w:tc>
          <w:tcPr>
            <w:tcW w:w="364" w:type="pct"/>
          </w:tcPr>
          <w:p w:rsidR="00127EC8" w:rsidRPr="0045694E" w:rsidRDefault="00127EC8" w:rsidP="00244953">
            <w:pPr>
              <w:spacing w:line="240" w:lineRule="auto"/>
              <w:rPr>
                <w:sz w:val="16"/>
                <w:szCs w:val="16"/>
              </w:rPr>
            </w:pPr>
            <w:r w:rsidRPr="0045694E">
              <w:rPr>
                <w:sz w:val="16"/>
                <w:szCs w:val="16"/>
              </w:rPr>
              <w:t>163,1</w:t>
            </w:r>
          </w:p>
        </w:tc>
        <w:tc>
          <w:tcPr>
            <w:tcW w:w="411" w:type="pct"/>
          </w:tcPr>
          <w:p w:rsidR="00127EC8" w:rsidRPr="0045694E" w:rsidRDefault="00127EC8" w:rsidP="00244953">
            <w:pPr>
              <w:spacing w:line="240" w:lineRule="auto"/>
              <w:rPr>
                <w:sz w:val="16"/>
                <w:szCs w:val="16"/>
              </w:rPr>
            </w:pPr>
            <w:r w:rsidRPr="0045694E">
              <w:rPr>
                <w:sz w:val="16"/>
                <w:szCs w:val="16"/>
              </w:rPr>
              <w:t>168,1</w:t>
            </w:r>
          </w:p>
        </w:tc>
        <w:tc>
          <w:tcPr>
            <w:tcW w:w="369" w:type="pct"/>
          </w:tcPr>
          <w:p w:rsidR="00127EC8" w:rsidRPr="0045694E" w:rsidRDefault="00127EC8" w:rsidP="00244953">
            <w:pPr>
              <w:spacing w:line="240" w:lineRule="auto"/>
              <w:rPr>
                <w:sz w:val="16"/>
                <w:szCs w:val="16"/>
              </w:rPr>
            </w:pPr>
            <w:r w:rsidRPr="0045694E">
              <w:rPr>
                <w:sz w:val="16"/>
                <w:szCs w:val="16"/>
              </w:rPr>
              <w:t>123,6</w:t>
            </w:r>
          </w:p>
        </w:tc>
        <w:tc>
          <w:tcPr>
            <w:tcW w:w="356" w:type="pct"/>
          </w:tcPr>
          <w:p w:rsidR="00127EC8" w:rsidRPr="0045694E" w:rsidRDefault="00127EC8" w:rsidP="00244953">
            <w:pPr>
              <w:spacing w:line="240" w:lineRule="auto"/>
              <w:rPr>
                <w:sz w:val="16"/>
                <w:szCs w:val="16"/>
              </w:rPr>
            </w:pPr>
            <w:r w:rsidRPr="0045694E">
              <w:rPr>
                <w:sz w:val="16"/>
                <w:szCs w:val="16"/>
              </w:rPr>
              <w:t>158,2</w:t>
            </w:r>
          </w:p>
        </w:tc>
        <w:tc>
          <w:tcPr>
            <w:tcW w:w="356" w:type="pct"/>
          </w:tcPr>
          <w:p w:rsidR="00127EC8" w:rsidRPr="0045694E" w:rsidRDefault="00127EC8" w:rsidP="00244953">
            <w:pPr>
              <w:spacing w:line="240" w:lineRule="auto"/>
              <w:rPr>
                <w:sz w:val="16"/>
                <w:szCs w:val="16"/>
              </w:rPr>
            </w:pPr>
            <w:r w:rsidRPr="0045694E">
              <w:rPr>
                <w:sz w:val="16"/>
                <w:szCs w:val="16"/>
              </w:rPr>
              <w:t>138,4</w:t>
            </w:r>
          </w:p>
        </w:tc>
        <w:tc>
          <w:tcPr>
            <w:tcW w:w="356" w:type="pct"/>
          </w:tcPr>
          <w:p w:rsidR="00127EC8" w:rsidRPr="0045694E" w:rsidRDefault="00127EC8" w:rsidP="00244953">
            <w:pPr>
              <w:spacing w:line="240" w:lineRule="auto"/>
              <w:rPr>
                <w:sz w:val="16"/>
                <w:szCs w:val="16"/>
              </w:rPr>
            </w:pPr>
            <w:r w:rsidRPr="0045694E">
              <w:rPr>
                <w:sz w:val="16"/>
                <w:szCs w:val="16"/>
              </w:rPr>
              <w:t>148,3</w:t>
            </w:r>
          </w:p>
        </w:tc>
        <w:tc>
          <w:tcPr>
            <w:tcW w:w="535" w:type="pct"/>
          </w:tcPr>
          <w:p w:rsidR="00127EC8" w:rsidRPr="0045694E" w:rsidRDefault="00127EC8" w:rsidP="00244953">
            <w:pPr>
              <w:spacing w:line="240" w:lineRule="auto"/>
              <w:rPr>
                <w:sz w:val="16"/>
                <w:szCs w:val="16"/>
              </w:rPr>
            </w:pPr>
            <w:r w:rsidRPr="0045694E">
              <w:rPr>
                <w:sz w:val="16"/>
                <w:szCs w:val="16"/>
              </w:rPr>
              <w:t>108,7</w:t>
            </w:r>
          </w:p>
        </w:tc>
      </w:tr>
      <w:tr w:rsidR="00127EC8" w:rsidRPr="0045694E" w:rsidTr="00127EC8">
        <w:tc>
          <w:tcPr>
            <w:tcW w:w="628" w:type="pct"/>
          </w:tcPr>
          <w:p w:rsidR="00127EC8" w:rsidRPr="0045694E" w:rsidRDefault="00CB211F" w:rsidP="00244953">
            <w:pPr>
              <w:spacing w:line="240" w:lineRule="auto"/>
              <w:rPr>
                <w:b/>
                <w:sz w:val="18"/>
                <w:szCs w:val="18"/>
              </w:rPr>
            </w:pPr>
            <w:r>
              <w:rPr>
                <w:b/>
                <w:sz w:val="18"/>
                <w:szCs w:val="18"/>
              </w:rPr>
              <w:t>Т</w:t>
            </w:r>
            <w:r>
              <w:rPr>
                <w:b/>
                <w:sz w:val="18"/>
                <w:szCs w:val="18"/>
              </w:rPr>
              <w:t>и</w:t>
            </w:r>
            <w:r>
              <w:rPr>
                <w:b/>
                <w:sz w:val="18"/>
                <w:szCs w:val="18"/>
              </w:rPr>
              <w:t>мер</w:t>
            </w:r>
          </w:p>
        </w:tc>
        <w:tc>
          <w:tcPr>
            <w:tcW w:w="330" w:type="pct"/>
          </w:tcPr>
          <w:p w:rsidR="00127EC8" w:rsidRPr="0045694E" w:rsidRDefault="00127EC8" w:rsidP="00244953">
            <w:pPr>
              <w:spacing w:line="240" w:lineRule="auto"/>
              <w:rPr>
                <w:sz w:val="16"/>
                <w:szCs w:val="16"/>
              </w:rPr>
            </w:pPr>
          </w:p>
        </w:tc>
        <w:tc>
          <w:tcPr>
            <w:tcW w:w="408" w:type="pct"/>
            <w:gridSpan w:val="2"/>
          </w:tcPr>
          <w:p w:rsidR="00127EC8" w:rsidRPr="0045694E" w:rsidRDefault="00127EC8" w:rsidP="00244953">
            <w:pPr>
              <w:spacing w:line="240" w:lineRule="auto"/>
              <w:rPr>
                <w:sz w:val="16"/>
                <w:szCs w:val="16"/>
              </w:rPr>
            </w:pPr>
            <w:r w:rsidRPr="0045694E">
              <w:rPr>
                <w:sz w:val="16"/>
                <w:szCs w:val="16"/>
              </w:rPr>
              <w:t>0,</w:t>
            </w:r>
            <w:r w:rsidR="00343F69">
              <w:rPr>
                <w:sz w:val="16"/>
                <w:szCs w:val="16"/>
                <w:lang w:val="tt-RU"/>
              </w:rPr>
              <w:t>3тән артык</w:t>
            </w:r>
            <w:r w:rsidR="00343F69">
              <w:rPr>
                <w:sz w:val="16"/>
                <w:szCs w:val="16"/>
              </w:rPr>
              <w:t xml:space="preserve"> түгел</w:t>
            </w:r>
          </w:p>
        </w:tc>
        <w:tc>
          <w:tcPr>
            <w:tcW w:w="499" w:type="pct"/>
            <w:gridSpan w:val="2"/>
          </w:tcPr>
          <w:p w:rsidR="00127EC8" w:rsidRPr="0045694E" w:rsidRDefault="00A01AFF" w:rsidP="00244953">
            <w:pPr>
              <w:spacing w:line="240" w:lineRule="auto"/>
              <w:rPr>
                <w:sz w:val="16"/>
                <w:szCs w:val="16"/>
              </w:rPr>
            </w:pPr>
            <w:r w:rsidRPr="00A01AFF">
              <w:rPr>
                <w:sz w:val="16"/>
                <w:szCs w:val="16"/>
              </w:rPr>
              <w:t>0,1дән кимрәк</w:t>
            </w:r>
          </w:p>
        </w:tc>
        <w:tc>
          <w:tcPr>
            <w:tcW w:w="388" w:type="pct"/>
            <w:gridSpan w:val="2"/>
          </w:tcPr>
          <w:p w:rsidR="00127EC8" w:rsidRPr="0045694E" w:rsidRDefault="00127EC8" w:rsidP="00244953">
            <w:pPr>
              <w:spacing w:line="240" w:lineRule="auto"/>
              <w:rPr>
                <w:sz w:val="16"/>
                <w:szCs w:val="16"/>
              </w:rPr>
            </w:pPr>
            <w:r w:rsidRPr="0045694E">
              <w:rPr>
                <w:sz w:val="16"/>
                <w:szCs w:val="16"/>
              </w:rPr>
              <w:t>М</w:t>
            </w:r>
            <w:r w:rsidRPr="0045694E">
              <w:rPr>
                <w:sz w:val="16"/>
                <w:szCs w:val="16"/>
              </w:rPr>
              <w:t>е</w:t>
            </w:r>
            <w:r w:rsidRPr="0045694E">
              <w:rPr>
                <w:sz w:val="16"/>
                <w:szCs w:val="16"/>
              </w:rPr>
              <w:t>нее 0,1</w:t>
            </w:r>
          </w:p>
        </w:tc>
        <w:tc>
          <w:tcPr>
            <w:tcW w:w="364" w:type="pct"/>
          </w:tcPr>
          <w:p w:rsidR="00127EC8" w:rsidRPr="0045694E" w:rsidRDefault="00127EC8" w:rsidP="00244953">
            <w:pPr>
              <w:spacing w:line="240" w:lineRule="auto"/>
              <w:rPr>
                <w:sz w:val="16"/>
                <w:szCs w:val="16"/>
              </w:rPr>
            </w:pPr>
            <w:r w:rsidRPr="0045694E">
              <w:rPr>
                <w:sz w:val="16"/>
                <w:szCs w:val="16"/>
              </w:rPr>
              <w:t>0,14</w:t>
            </w:r>
          </w:p>
        </w:tc>
        <w:tc>
          <w:tcPr>
            <w:tcW w:w="411" w:type="pct"/>
          </w:tcPr>
          <w:p w:rsidR="00127EC8" w:rsidRPr="0045694E" w:rsidRDefault="00127EC8" w:rsidP="00244953">
            <w:pPr>
              <w:spacing w:line="240" w:lineRule="auto"/>
              <w:rPr>
                <w:sz w:val="16"/>
                <w:szCs w:val="16"/>
              </w:rPr>
            </w:pPr>
            <w:r w:rsidRPr="0045694E">
              <w:rPr>
                <w:sz w:val="16"/>
                <w:szCs w:val="16"/>
              </w:rPr>
              <w:t>0,11</w:t>
            </w:r>
          </w:p>
        </w:tc>
        <w:tc>
          <w:tcPr>
            <w:tcW w:w="369" w:type="pct"/>
          </w:tcPr>
          <w:p w:rsidR="00127EC8" w:rsidRPr="0045694E" w:rsidRDefault="00127EC8" w:rsidP="00244953">
            <w:pPr>
              <w:spacing w:line="240" w:lineRule="auto"/>
              <w:rPr>
                <w:sz w:val="16"/>
                <w:szCs w:val="16"/>
              </w:rPr>
            </w:pPr>
            <w:r w:rsidRPr="0045694E">
              <w:rPr>
                <w:sz w:val="16"/>
                <w:szCs w:val="16"/>
              </w:rPr>
              <w:t>0,11</w:t>
            </w:r>
          </w:p>
        </w:tc>
        <w:tc>
          <w:tcPr>
            <w:tcW w:w="356" w:type="pct"/>
          </w:tcPr>
          <w:p w:rsidR="00127EC8" w:rsidRPr="0045694E" w:rsidRDefault="00127EC8" w:rsidP="00244953">
            <w:pPr>
              <w:spacing w:line="240" w:lineRule="auto"/>
            </w:pPr>
            <w:r w:rsidRPr="0045694E">
              <w:rPr>
                <w:sz w:val="16"/>
                <w:szCs w:val="16"/>
              </w:rPr>
              <w:t>0,43</w:t>
            </w:r>
          </w:p>
        </w:tc>
        <w:tc>
          <w:tcPr>
            <w:tcW w:w="356" w:type="pct"/>
          </w:tcPr>
          <w:p w:rsidR="00127EC8" w:rsidRPr="0045694E" w:rsidRDefault="00127EC8" w:rsidP="00244953">
            <w:pPr>
              <w:spacing w:line="240" w:lineRule="auto"/>
            </w:pPr>
            <w:r w:rsidRPr="0045694E">
              <w:rPr>
                <w:sz w:val="16"/>
                <w:szCs w:val="16"/>
              </w:rPr>
              <w:t>0,41</w:t>
            </w:r>
          </w:p>
        </w:tc>
        <w:tc>
          <w:tcPr>
            <w:tcW w:w="356" w:type="pct"/>
          </w:tcPr>
          <w:p w:rsidR="00127EC8" w:rsidRPr="0045694E" w:rsidRDefault="00127EC8" w:rsidP="00244953">
            <w:pPr>
              <w:spacing w:line="240" w:lineRule="auto"/>
            </w:pPr>
            <w:r w:rsidRPr="0045694E">
              <w:rPr>
                <w:sz w:val="16"/>
                <w:szCs w:val="16"/>
              </w:rPr>
              <w:t>0,45</w:t>
            </w:r>
          </w:p>
        </w:tc>
        <w:tc>
          <w:tcPr>
            <w:tcW w:w="535" w:type="pct"/>
          </w:tcPr>
          <w:p w:rsidR="00127EC8" w:rsidRPr="00A01AFF" w:rsidRDefault="00127EC8" w:rsidP="00244953">
            <w:pPr>
              <w:spacing w:line="240" w:lineRule="auto"/>
              <w:rPr>
                <w:lang w:val="tt-RU"/>
              </w:rPr>
            </w:pPr>
            <w:r w:rsidRPr="0045694E">
              <w:rPr>
                <w:sz w:val="16"/>
                <w:szCs w:val="16"/>
              </w:rPr>
              <w:t xml:space="preserve"> 0,1</w:t>
            </w:r>
            <w:r w:rsidR="00A01AFF">
              <w:rPr>
                <w:sz w:val="16"/>
                <w:szCs w:val="16"/>
                <w:lang w:val="tt-RU"/>
              </w:rPr>
              <w:t>дән кимрәк</w:t>
            </w:r>
          </w:p>
        </w:tc>
      </w:tr>
      <w:tr w:rsidR="00127EC8" w:rsidRPr="0045694E" w:rsidTr="00127EC8">
        <w:tc>
          <w:tcPr>
            <w:tcW w:w="628" w:type="pct"/>
          </w:tcPr>
          <w:p w:rsidR="00127EC8" w:rsidRPr="0045694E" w:rsidRDefault="00CB211F" w:rsidP="00244953">
            <w:pPr>
              <w:spacing w:line="240" w:lineRule="auto"/>
              <w:rPr>
                <w:b/>
                <w:sz w:val="18"/>
                <w:szCs w:val="18"/>
              </w:rPr>
            </w:pPr>
            <w:r>
              <w:rPr>
                <w:b/>
                <w:sz w:val="18"/>
                <w:szCs w:val="18"/>
              </w:rPr>
              <w:t>А</w:t>
            </w:r>
            <w:r>
              <w:rPr>
                <w:b/>
                <w:sz w:val="18"/>
                <w:szCs w:val="18"/>
              </w:rPr>
              <w:t>м</w:t>
            </w:r>
            <w:r>
              <w:rPr>
                <w:b/>
                <w:sz w:val="18"/>
                <w:szCs w:val="18"/>
              </w:rPr>
              <w:t xml:space="preserve">миак </w:t>
            </w:r>
            <w:proofErr w:type="gramStart"/>
            <w:r>
              <w:rPr>
                <w:b/>
                <w:sz w:val="18"/>
                <w:szCs w:val="18"/>
              </w:rPr>
              <w:t xml:space="preserve">( </w:t>
            </w:r>
            <w:proofErr w:type="gramEnd"/>
            <w:r>
              <w:rPr>
                <w:b/>
                <w:sz w:val="18"/>
                <w:szCs w:val="18"/>
              </w:rPr>
              <w:t>азот б</w:t>
            </w:r>
            <w:r>
              <w:rPr>
                <w:b/>
                <w:sz w:val="18"/>
                <w:szCs w:val="18"/>
              </w:rPr>
              <w:t>у</w:t>
            </w:r>
            <w:r>
              <w:rPr>
                <w:b/>
                <w:sz w:val="18"/>
                <w:szCs w:val="18"/>
              </w:rPr>
              <w:t>енча</w:t>
            </w:r>
            <w:r w:rsidR="00127EC8" w:rsidRPr="0045694E">
              <w:rPr>
                <w:b/>
                <w:sz w:val="18"/>
                <w:szCs w:val="18"/>
              </w:rPr>
              <w:t>)</w:t>
            </w:r>
          </w:p>
        </w:tc>
        <w:tc>
          <w:tcPr>
            <w:tcW w:w="330" w:type="pct"/>
          </w:tcPr>
          <w:p w:rsidR="00127EC8" w:rsidRPr="0045694E" w:rsidRDefault="00127EC8" w:rsidP="00244953">
            <w:pPr>
              <w:spacing w:line="240" w:lineRule="auto"/>
              <w:rPr>
                <w:sz w:val="16"/>
                <w:szCs w:val="16"/>
              </w:rPr>
            </w:pPr>
          </w:p>
        </w:tc>
        <w:tc>
          <w:tcPr>
            <w:tcW w:w="408" w:type="pct"/>
            <w:gridSpan w:val="2"/>
          </w:tcPr>
          <w:p w:rsidR="00127EC8" w:rsidRPr="0045694E" w:rsidRDefault="00127EC8" w:rsidP="00244953">
            <w:pPr>
              <w:spacing w:line="240" w:lineRule="auto"/>
              <w:rPr>
                <w:sz w:val="16"/>
                <w:szCs w:val="16"/>
              </w:rPr>
            </w:pPr>
            <w:r w:rsidRPr="0045694E">
              <w:rPr>
                <w:sz w:val="16"/>
                <w:szCs w:val="16"/>
              </w:rPr>
              <w:t>1,5</w:t>
            </w:r>
          </w:p>
        </w:tc>
        <w:tc>
          <w:tcPr>
            <w:tcW w:w="499" w:type="pct"/>
            <w:gridSpan w:val="2"/>
          </w:tcPr>
          <w:p w:rsidR="00127EC8" w:rsidRPr="0045694E" w:rsidRDefault="00A01AFF" w:rsidP="00244953">
            <w:pPr>
              <w:spacing w:line="240" w:lineRule="auto"/>
              <w:rPr>
                <w:sz w:val="16"/>
                <w:szCs w:val="16"/>
              </w:rPr>
            </w:pPr>
            <w:r w:rsidRPr="00A01AFF">
              <w:rPr>
                <w:sz w:val="16"/>
                <w:szCs w:val="16"/>
              </w:rPr>
              <w:t>0,1дән кимрәк</w:t>
            </w:r>
          </w:p>
        </w:tc>
        <w:tc>
          <w:tcPr>
            <w:tcW w:w="388" w:type="pct"/>
            <w:gridSpan w:val="2"/>
          </w:tcPr>
          <w:p w:rsidR="00127EC8" w:rsidRPr="0045694E" w:rsidRDefault="00A01AFF" w:rsidP="00244953">
            <w:pPr>
              <w:spacing w:line="240" w:lineRule="auto"/>
              <w:rPr>
                <w:sz w:val="16"/>
                <w:szCs w:val="16"/>
              </w:rPr>
            </w:pPr>
            <w:r w:rsidRPr="00A01AFF">
              <w:rPr>
                <w:sz w:val="16"/>
                <w:szCs w:val="16"/>
              </w:rPr>
              <w:t>0,1дән кимрәк</w:t>
            </w:r>
          </w:p>
        </w:tc>
        <w:tc>
          <w:tcPr>
            <w:tcW w:w="364" w:type="pct"/>
          </w:tcPr>
          <w:p w:rsidR="00127EC8" w:rsidRPr="0045694E" w:rsidRDefault="00A01AFF" w:rsidP="00244953">
            <w:pPr>
              <w:spacing w:line="240" w:lineRule="auto"/>
              <w:rPr>
                <w:sz w:val="16"/>
                <w:szCs w:val="16"/>
              </w:rPr>
            </w:pPr>
            <w:r w:rsidRPr="00A01AFF">
              <w:rPr>
                <w:sz w:val="16"/>
                <w:szCs w:val="16"/>
              </w:rPr>
              <w:t>0,1дән кимрәк</w:t>
            </w:r>
          </w:p>
        </w:tc>
        <w:tc>
          <w:tcPr>
            <w:tcW w:w="411" w:type="pct"/>
          </w:tcPr>
          <w:p w:rsidR="00127EC8" w:rsidRPr="0045694E" w:rsidRDefault="00A01AFF" w:rsidP="00244953">
            <w:pPr>
              <w:spacing w:line="240" w:lineRule="auto"/>
              <w:rPr>
                <w:sz w:val="16"/>
                <w:szCs w:val="16"/>
              </w:rPr>
            </w:pPr>
            <w:r w:rsidRPr="00A01AFF">
              <w:rPr>
                <w:sz w:val="16"/>
                <w:szCs w:val="16"/>
              </w:rPr>
              <w:t>0,1дән кимрәк</w:t>
            </w:r>
          </w:p>
        </w:tc>
        <w:tc>
          <w:tcPr>
            <w:tcW w:w="369" w:type="pct"/>
          </w:tcPr>
          <w:p w:rsidR="00127EC8" w:rsidRPr="0045694E" w:rsidRDefault="00A01AFF" w:rsidP="00244953">
            <w:pPr>
              <w:spacing w:line="240" w:lineRule="auto"/>
              <w:rPr>
                <w:sz w:val="16"/>
                <w:szCs w:val="16"/>
              </w:rPr>
            </w:pPr>
            <w:r w:rsidRPr="00A01AFF">
              <w:rPr>
                <w:sz w:val="16"/>
                <w:szCs w:val="16"/>
              </w:rPr>
              <w:t>0,1дән кимрәк</w:t>
            </w:r>
          </w:p>
        </w:tc>
        <w:tc>
          <w:tcPr>
            <w:tcW w:w="356" w:type="pct"/>
          </w:tcPr>
          <w:p w:rsidR="00127EC8" w:rsidRPr="0045694E" w:rsidRDefault="00A01AFF" w:rsidP="00244953">
            <w:pPr>
              <w:spacing w:line="240" w:lineRule="auto"/>
              <w:rPr>
                <w:sz w:val="16"/>
                <w:szCs w:val="16"/>
              </w:rPr>
            </w:pPr>
            <w:r w:rsidRPr="00A01AFF">
              <w:rPr>
                <w:sz w:val="16"/>
                <w:szCs w:val="16"/>
              </w:rPr>
              <w:t>0,1дән кимрәк</w:t>
            </w:r>
          </w:p>
        </w:tc>
        <w:tc>
          <w:tcPr>
            <w:tcW w:w="356" w:type="pct"/>
          </w:tcPr>
          <w:p w:rsidR="00127EC8" w:rsidRPr="0045694E" w:rsidRDefault="00A01AFF" w:rsidP="00244953">
            <w:pPr>
              <w:spacing w:line="240" w:lineRule="auto"/>
              <w:rPr>
                <w:sz w:val="16"/>
                <w:szCs w:val="16"/>
              </w:rPr>
            </w:pPr>
            <w:r w:rsidRPr="00A01AFF">
              <w:rPr>
                <w:sz w:val="16"/>
                <w:szCs w:val="16"/>
              </w:rPr>
              <w:t>0,1дән кимрәк</w:t>
            </w:r>
          </w:p>
        </w:tc>
        <w:tc>
          <w:tcPr>
            <w:tcW w:w="356" w:type="pct"/>
          </w:tcPr>
          <w:p w:rsidR="00127EC8" w:rsidRPr="0045694E" w:rsidRDefault="00A01AFF" w:rsidP="00244953">
            <w:pPr>
              <w:spacing w:line="240" w:lineRule="auto"/>
              <w:rPr>
                <w:sz w:val="16"/>
                <w:szCs w:val="16"/>
              </w:rPr>
            </w:pPr>
            <w:r w:rsidRPr="00A01AFF">
              <w:rPr>
                <w:sz w:val="16"/>
                <w:szCs w:val="16"/>
              </w:rPr>
              <w:t>0,1дән кимрәк</w:t>
            </w:r>
          </w:p>
        </w:tc>
        <w:tc>
          <w:tcPr>
            <w:tcW w:w="535" w:type="pct"/>
          </w:tcPr>
          <w:p w:rsidR="00127EC8" w:rsidRPr="0045694E" w:rsidRDefault="00A01AFF" w:rsidP="00244953">
            <w:pPr>
              <w:spacing w:line="240" w:lineRule="auto"/>
              <w:rPr>
                <w:sz w:val="16"/>
                <w:szCs w:val="16"/>
              </w:rPr>
            </w:pPr>
            <w:r w:rsidRPr="00A01AFF">
              <w:rPr>
                <w:sz w:val="16"/>
                <w:szCs w:val="16"/>
              </w:rPr>
              <w:t>0,1дән кимрәк</w:t>
            </w:r>
          </w:p>
        </w:tc>
      </w:tr>
      <w:tr w:rsidR="00127EC8" w:rsidRPr="0045694E" w:rsidTr="00127EC8">
        <w:tc>
          <w:tcPr>
            <w:tcW w:w="628" w:type="pct"/>
          </w:tcPr>
          <w:p w:rsidR="00127EC8" w:rsidRPr="0045694E" w:rsidRDefault="00127EC8" w:rsidP="00244953">
            <w:pPr>
              <w:spacing w:line="240" w:lineRule="auto"/>
              <w:rPr>
                <w:b/>
                <w:sz w:val="18"/>
                <w:szCs w:val="18"/>
                <w:lang w:val="en-US"/>
              </w:rPr>
            </w:pPr>
            <w:r w:rsidRPr="0045694E">
              <w:rPr>
                <w:b/>
                <w:sz w:val="18"/>
                <w:szCs w:val="18"/>
                <w:lang w:val="en-US"/>
              </w:rPr>
              <w:t>pH</w:t>
            </w:r>
          </w:p>
        </w:tc>
        <w:tc>
          <w:tcPr>
            <w:tcW w:w="330" w:type="pct"/>
          </w:tcPr>
          <w:p w:rsidR="00127EC8" w:rsidRPr="0045694E" w:rsidRDefault="00127EC8" w:rsidP="00244953">
            <w:pPr>
              <w:spacing w:line="240" w:lineRule="auto"/>
              <w:rPr>
                <w:sz w:val="16"/>
                <w:szCs w:val="16"/>
              </w:rPr>
            </w:pPr>
          </w:p>
        </w:tc>
        <w:tc>
          <w:tcPr>
            <w:tcW w:w="408" w:type="pct"/>
            <w:gridSpan w:val="2"/>
          </w:tcPr>
          <w:p w:rsidR="00127EC8" w:rsidRPr="00343F69" w:rsidRDefault="00343F69" w:rsidP="00244953">
            <w:pPr>
              <w:spacing w:line="240" w:lineRule="auto"/>
              <w:rPr>
                <w:sz w:val="16"/>
                <w:szCs w:val="16"/>
                <w:lang w:val="tt-RU"/>
              </w:rPr>
            </w:pPr>
            <w:r>
              <w:rPr>
                <w:sz w:val="16"/>
                <w:szCs w:val="16"/>
              </w:rPr>
              <w:t xml:space="preserve"> 6дан </w:t>
            </w:r>
            <w:r w:rsidR="00127EC8" w:rsidRPr="0045694E">
              <w:rPr>
                <w:sz w:val="16"/>
                <w:szCs w:val="16"/>
              </w:rPr>
              <w:t xml:space="preserve"> 9</w:t>
            </w:r>
            <w:r>
              <w:rPr>
                <w:sz w:val="16"/>
                <w:szCs w:val="16"/>
                <w:lang w:val="tt-RU"/>
              </w:rPr>
              <w:t>га</w:t>
            </w:r>
          </w:p>
        </w:tc>
        <w:tc>
          <w:tcPr>
            <w:tcW w:w="499" w:type="pct"/>
            <w:gridSpan w:val="2"/>
          </w:tcPr>
          <w:p w:rsidR="00127EC8" w:rsidRPr="0045694E" w:rsidRDefault="00127EC8" w:rsidP="00244953">
            <w:pPr>
              <w:spacing w:line="240" w:lineRule="auto"/>
              <w:rPr>
                <w:sz w:val="16"/>
                <w:szCs w:val="16"/>
              </w:rPr>
            </w:pPr>
            <w:r w:rsidRPr="0045694E">
              <w:rPr>
                <w:sz w:val="16"/>
                <w:szCs w:val="16"/>
              </w:rPr>
              <w:t>7,5</w:t>
            </w:r>
          </w:p>
        </w:tc>
        <w:tc>
          <w:tcPr>
            <w:tcW w:w="388" w:type="pct"/>
            <w:gridSpan w:val="2"/>
          </w:tcPr>
          <w:p w:rsidR="00127EC8" w:rsidRPr="0045694E" w:rsidRDefault="00127EC8" w:rsidP="00244953">
            <w:pPr>
              <w:spacing w:line="240" w:lineRule="auto"/>
              <w:rPr>
                <w:sz w:val="16"/>
                <w:szCs w:val="16"/>
              </w:rPr>
            </w:pPr>
            <w:r w:rsidRPr="0045694E">
              <w:rPr>
                <w:sz w:val="16"/>
                <w:szCs w:val="16"/>
              </w:rPr>
              <w:t>7,3</w:t>
            </w:r>
          </w:p>
        </w:tc>
        <w:tc>
          <w:tcPr>
            <w:tcW w:w="364" w:type="pct"/>
          </w:tcPr>
          <w:p w:rsidR="00127EC8" w:rsidRPr="0045694E" w:rsidRDefault="00127EC8" w:rsidP="00244953">
            <w:pPr>
              <w:spacing w:line="240" w:lineRule="auto"/>
              <w:rPr>
                <w:sz w:val="16"/>
                <w:szCs w:val="16"/>
              </w:rPr>
            </w:pPr>
            <w:r w:rsidRPr="0045694E">
              <w:rPr>
                <w:sz w:val="16"/>
                <w:szCs w:val="16"/>
              </w:rPr>
              <w:t>7,4</w:t>
            </w:r>
          </w:p>
        </w:tc>
        <w:tc>
          <w:tcPr>
            <w:tcW w:w="411" w:type="pct"/>
          </w:tcPr>
          <w:p w:rsidR="00127EC8" w:rsidRPr="0045694E" w:rsidRDefault="00127EC8" w:rsidP="00244953">
            <w:pPr>
              <w:spacing w:line="240" w:lineRule="auto"/>
              <w:rPr>
                <w:sz w:val="16"/>
                <w:szCs w:val="16"/>
              </w:rPr>
            </w:pPr>
            <w:r w:rsidRPr="0045694E">
              <w:rPr>
                <w:sz w:val="16"/>
                <w:szCs w:val="16"/>
              </w:rPr>
              <w:t>7,3</w:t>
            </w:r>
          </w:p>
        </w:tc>
        <w:tc>
          <w:tcPr>
            <w:tcW w:w="369" w:type="pct"/>
          </w:tcPr>
          <w:p w:rsidR="00127EC8" w:rsidRPr="0045694E" w:rsidRDefault="00127EC8" w:rsidP="00244953">
            <w:pPr>
              <w:spacing w:line="240" w:lineRule="auto"/>
              <w:rPr>
                <w:sz w:val="16"/>
                <w:szCs w:val="16"/>
              </w:rPr>
            </w:pPr>
            <w:r w:rsidRPr="0045694E">
              <w:rPr>
                <w:sz w:val="16"/>
                <w:szCs w:val="16"/>
              </w:rPr>
              <w:t>7,4</w:t>
            </w:r>
          </w:p>
        </w:tc>
        <w:tc>
          <w:tcPr>
            <w:tcW w:w="356" w:type="pct"/>
          </w:tcPr>
          <w:p w:rsidR="00127EC8" w:rsidRPr="0045694E" w:rsidRDefault="00127EC8" w:rsidP="00244953">
            <w:pPr>
              <w:spacing w:line="240" w:lineRule="auto"/>
              <w:rPr>
                <w:sz w:val="16"/>
                <w:szCs w:val="16"/>
              </w:rPr>
            </w:pPr>
            <w:r w:rsidRPr="0045694E">
              <w:rPr>
                <w:sz w:val="16"/>
                <w:szCs w:val="16"/>
              </w:rPr>
              <w:t>7,4</w:t>
            </w:r>
          </w:p>
        </w:tc>
        <w:tc>
          <w:tcPr>
            <w:tcW w:w="356" w:type="pct"/>
          </w:tcPr>
          <w:p w:rsidR="00127EC8" w:rsidRPr="0045694E" w:rsidRDefault="00127EC8" w:rsidP="00244953">
            <w:pPr>
              <w:spacing w:line="240" w:lineRule="auto"/>
              <w:rPr>
                <w:sz w:val="16"/>
                <w:szCs w:val="16"/>
              </w:rPr>
            </w:pPr>
            <w:r w:rsidRPr="0045694E">
              <w:rPr>
                <w:sz w:val="16"/>
                <w:szCs w:val="16"/>
              </w:rPr>
              <w:t>7,4</w:t>
            </w:r>
          </w:p>
        </w:tc>
        <w:tc>
          <w:tcPr>
            <w:tcW w:w="356" w:type="pct"/>
          </w:tcPr>
          <w:p w:rsidR="00127EC8" w:rsidRPr="0045694E" w:rsidRDefault="00127EC8" w:rsidP="00244953">
            <w:pPr>
              <w:spacing w:line="240" w:lineRule="auto"/>
              <w:rPr>
                <w:sz w:val="16"/>
                <w:szCs w:val="16"/>
              </w:rPr>
            </w:pPr>
            <w:r w:rsidRPr="0045694E">
              <w:rPr>
                <w:sz w:val="16"/>
                <w:szCs w:val="16"/>
              </w:rPr>
              <w:t>7,3</w:t>
            </w:r>
          </w:p>
        </w:tc>
        <w:tc>
          <w:tcPr>
            <w:tcW w:w="535" w:type="pct"/>
          </w:tcPr>
          <w:p w:rsidR="00127EC8" w:rsidRPr="0045694E" w:rsidRDefault="00127EC8" w:rsidP="00244953">
            <w:pPr>
              <w:spacing w:line="240" w:lineRule="auto"/>
              <w:rPr>
                <w:sz w:val="16"/>
                <w:szCs w:val="16"/>
              </w:rPr>
            </w:pPr>
            <w:r w:rsidRPr="0045694E">
              <w:rPr>
                <w:sz w:val="16"/>
                <w:szCs w:val="16"/>
              </w:rPr>
              <w:t>7,5</w:t>
            </w:r>
          </w:p>
        </w:tc>
      </w:tr>
      <w:tr w:rsidR="00127EC8" w:rsidRPr="0045694E" w:rsidTr="00127EC8">
        <w:tc>
          <w:tcPr>
            <w:tcW w:w="628" w:type="pct"/>
          </w:tcPr>
          <w:p w:rsidR="00127EC8" w:rsidRPr="0045694E" w:rsidRDefault="00127EC8" w:rsidP="00244953">
            <w:pPr>
              <w:spacing w:line="240" w:lineRule="auto"/>
              <w:rPr>
                <w:b/>
                <w:sz w:val="18"/>
                <w:szCs w:val="18"/>
              </w:rPr>
            </w:pPr>
            <w:r w:rsidRPr="0045694E">
              <w:rPr>
                <w:b/>
                <w:sz w:val="18"/>
                <w:szCs w:val="18"/>
              </w:rPr>
              <w:t>Мышьяк</w:t>
            </w:r>
          </w:p>
        </w:tc>
        <w:tc>
          <w:tcPr>
            <w:tcW w:w="330" w:type="pct"/>
          </w:tcPr>
          <w:p w:rsidR="00127EC8" w:rsidRPr="0045694E" w:rsidRDefault="00127EC8" w:rsidP="00244953">
            <w:pPr>
              <w:spacing w:line="240" w:lineRule="auto"/>
              <w:rPr>
                <w:sz w:val="16"/>
                <w:szCs w:val="16"/>
              </w:rPr>
            </w:pPr>
          </w:p>
        </w:tc>
        <w:tc>
          <w:tcPr>
            <w:tcW w:w="408" w:type="pct"/>
            <w:gridSpan w:val="2"/>
          </w:tcPr>
          <w:p w:rsidR="00127EC8" w:rsidRPr="00343F69" w:rsidRDefault="00127EC8" w:rsidP="00244953">
            <w:pPr>
              <w:spacing w:line="240" w:lineRule="auto"/>
              <w:rPr>
                <w:sz w:val="16"/>
                <w:szCs w:val="16"/>
                <w:lang w:val="tt-RU"/>
              </w:rPr>
            </w:pPr>
            <w:r w:rsidRPr="0045694E">
              <w:rPr>
                <w:sz w:val="16"/>
                <w:szCs w:val="16"/>
              </w:rPr>
              <w:t>0,05</w:t>
            </w:r>
            <w:r w:rsidR="00343F69">
              <w:rPr>
                <w:sz w:val="16"/>
                <w:szCs w:val="16"/>
                <w:lang w:val="tt-RU"/>
              </w:rPr>
              <w:t>тән артык түгел</w:t>
            </w:r>
          </w:p>
        </w:tc>
        <w:tc>
          <w:tcPr>
            <w:tcW w:w="499" w:type="pct"/>
            <w:gridSpan w:val="2"/>
          </w:tcPr>
          <w:p w:rsidR="00127EC8" w:rsidRPr="00A01AFF" w:rsidRDefault="00127EC8" w:rsidP="00244953">
            <w:pPr>
              <w:spacing w:line="240" w:lineRule="auto"/>
              <w:rPr>
                <w:sz w:val="16"/>
                <w:szCs w:val="16"/>
                <w:lang w:val="tt-RU"/>
              </w:rPr>
            </w:pPr>
            <w:r w:rsidRPr="0045694E">
              <w:rPr>
                <w:sz w:val="16"/>
                <w:szCs w:val="16"/>
              </w:rPr>
              <w:t>0,005</w:t>
            </w:r>
            <w:r w:rsidR="00A01AFF">
              <w:rPr>
                <w:sz w:val="16"/>
                <w:szCs w:val="16"/>
                <w:lang w:val="tt-RU"/>
              </w:rPr>
              <w:t>тән кимрәк</w:t>
            </w:r>
          </w:p>
        </w:tc>
        <w:tc>
          <w:tcPr>
            <w:tcW w:w="388" w:type="pct"/>
            <w:gridSpan w:val="2"/>
          </w:tcPr>
          <w:p w:rsidR="00127EC8" w:rsidRPr="0045694E" w:rsidRDefault="00A01AFF" w:rsidP="00244953">
            <w:pPr>
              <w:spacing w:line="240" w:lineRule="auto"/>
              <w:rPr>
                <w:sz w:val="16"/>
                <w:szCs w:val="16"/>
              </w:rPr>
            </w:pPr>
            <w:r w:rsidRPr="00A01AFF">
              <w:rPr>
                <w:sz w:val="16"/>
                <w:szCs w:val="16"/>
              </w:rPr>
              <w:t>0,005тән кимрәк</w:t>
            </w:r>
          </w:p>
        </w:tc>
        <w:tc>
          <w:tcPr>
            <w:tcW w:w="364" w:type="pct"/>
          </w:tcPr>
          <w:p w:rsidR="00127EC8" w:rsidRPr="0045694E" w:rsidRDefault="00606B75" w:rsidP="00244953">
            <w:pPr>
              <w:spacing w:line="240" w:lineRule="auto"/>
              <w:rPr>
                <w:sz w:val="16"/>
                <w:szCs w:val="16"/>
              </w:rPr>
            </w:pPr>
            <w:r w:rsidRPr="00606B75">
              <w:rPr>
                <w:sz w:val="16"/>
                <w:szCs w:val="16"/>
              </w:rPr>
              <w:t>0,005тән кимрәк</w:t>
            </w:r>
          </w:p>
        </w:tc>
        <w:tc>
          <w:tcPr>
            <w:tcW w:w="411" w:type="pct"/>
          </w:tcPr>
          <w:p w:rsidR="00127EC8" w:rsidRPr="0045694E" w:rsidRDefault="00606B75" w:rsidP="00244953">
            <w:pPr>
              <w:spacing w:line="240" w:lineRule="auto"/>
              <w:rPr>
                <w:sz w:val="16"/>
                <w:szCs w:val="16"/>
              </w:rPr>
            </w:pPr>
            <w:r w:rsidRPr="00606B75">
              <w:rPr>
                <w:sz w:val="16"/>
                <w:szCs w:val="16"/>
              </w:rPr>
              <w:t>0,005тән кимрәк</w:t>
            </w:r>
          </w:p>
        </w:tc>
        <w:tc>
          <w:tcPr>
            <w:tcW w:w="369" w:type="pct"/>
          </w:tcPr>
          <w:p w:rsidR="00127EC8" w:rsidRPr="0045694E" w:rsidRDefault="00606B75" w:rsidP="00244953">
            <w:pPr>
              <w:spacing w:line="240" w:lineRule="auto"/>
              <w:rPr>
                <w:sz w:val="16"/>
                <w:szCs w:val="16"/>
              </w:rPr>
            </w:pPr>
            <w:r w:rsidRPr="00606B75">
              <w:rPr>
                <w:sz w:val="16"/>
                <w:szCs w:val="16"/>
              </w:rPr>
              <w:t>0,005тән кимрәк</w:t>
            </w:r>
          </w:p>
        </w:tc>
        <w:tc>
          <w:tcPr>
            <w:tcW w:w="356" w:type="pct"/>
          </w:tcPr>
          <w:p w:rsidR="00127EC8" w:rsidRPr="0045694E" w:rsidRDefault="00606B75" w:rsidP="00244953">
            <w:pPr>
              <w:spacing w:line="240" w:lineRule="auto"/>
              <w:rPr>
                <w:sz w:val="16"/>
                <w:szCs w:val="16"/>
              </w:rPr>
            </w:pPr>
            <w:r w:rsidRPr="00606B75">
              <w:rPr>
                <w:sz w:val="16"/>
                <w:szCs w:val="16"/>
              </w:rPr>
              <w:t>0,005тән кимрәк</w:t>
            </w:r>
          </w:p>
        </w:tc>
        <w:tc>
          <w:tcPr>
            <w:tcW w:w="356" w:type="pct"/>
          </w:tcPr>
          <w:p w:rsidR="00127EC8" w:rsidRPr="0045694E" w:rsidRDefault="00606B75" w:rsidP="00244953">
            <w:pPr>
              <w:spacing w:line="240" w:lineRule="auto"/>
              <w:rPr>
                <w:sz w:val="16"/>
                <w:szCs w:val="16"/>
              </w:rPr>
            </w:pPr>
            <w:r w:rsidRPr="00606B75">
              <w:rPr>
                <w:sz w:val="16"/>
                <w:szCs w:val="16"/>
              </w:rPr>
              <w:t>0,005тән кимрәк</w:t>
            </w:r>
          </w:p>
        </w:tc>
        <w:tc>
          <w:tcPr>
            <w:tcW w:w="356" w:type="pct"/>
          </w:tcPr>
          <w:p w:rsidR="00127EC8" w:rsidRPr="0045694E" w:rsidRDefault="00606B75" w:rsidP="00244953">
            <w:pPr>
              <w:spacing w:line="240" w:lineRule="auto"/>
              <w:rPr>
                <w:sz w:val="16"/>
                <w:szCs w:val="16"/>
              </w:rPr>
            </w:pPr>
            <w:r w:rsidRPr="00606B75">
              <w:rPr>
                <w:sz w:val="16"/>
                <w:szCs w:val="16"/>
              </w:rPr>
              <w:t>0,005тән кимрәк</w:t>
            </w:r>
          </w:p>
        </w:tc>
        <w:tc>
          <w:tcPr>
            <w:tcW w:w="535" w:type="pct"/>
          </w:tcPr>
          <w:p w:rsidR="00127EC8" w:rsidRPr="0045694E" w:rsidRDefault="00606B75" w:rsidP="00244953">
            <w:pPr>
              <w:spacing w:line="240" w:lineRule="auto"/>
              <w:rPr>
                <w:sz w:val="16"/>
                <w:szCs w:val="16"/>
              </w:rPr>
            </w:pPr>
            <w:r w:rsidRPr="00606B75">
              <w:rPr>
                <w:sz w:val="16"/>
                <w:szCs w:val="16"/>
              </w:rPr>
              <w:t>0,005тән кимрәк</w:t>
            </w:r>
          </w:p>
        </w:tc>
      </w:tr>
      <w:tr w:rsidR="00127EC8" w:rsidRPr="0045694E" w:rsidTr="00127EC8">
        <w:tc>
          <w:tcPr>
            <w:tcW w:w="628" w:type="pct"/>
          </w:tcPr>
          <w:p w:rsidR="00127EC8" w:rsidRPr="0045694E" w:rsidRDefault="00127EC8" w:rsidP="00244953">
            <w:pPr>
              <w:spacing w:line="240" w:lineRule="auto"/>
              <w:rPr>
                <w:b/>
                <w:sz w:val="18"/>
                <w:szCs w:val="18"/>
              </w:rPr>
            </w:pPr>
            <w:r w:rsidRPr="0045694E">
              <w:rPr>
                <w:b/>
                <w:sz w:val="18"/>
                <w:szCs w:val="18"/>
              </w:rPr>
              <w:t>Моли</w:t>
            </w:r>
            <w:r w:rsidRPr="0045694E">
              <w:rPr>
                <w:b/>
                <w:sz w:val="18"/>
                <w:szCs w:val="18"/>
              </w:rPr>
              <w:t>б</w:t>
            </w:r>
            <w:r w:rsidRPr="0045694E">
              <w:rPr>
                <w:b/>
                <w:sz w:val="18"/>
                <w:szCs w:val="18"/>
              </w:rPr>
              <w:t>ден</w:t>
            </w:r>
          </w:p>
        </w:tc>
        <w:tc>
          <w:tcPr>
            <w:tcW w:w="330" w:type="pct"/>
          </w:tcPr>
          <w:p w:rsidR="00127EC8" w:rsidRPr="0045694E" w:rsidRDefault="00127EC8" w:rsidP="00244953">
            <w:pPr>
              <w:spacing w:line="240" w:lineRule="auto"/>
              <w:rPr>
                <w:sz w:val="16"/>
                <w:szCs w:val="16"/>
              </w:rPr>
            </w:pPr>
          </w:p>
        </w:tc>
        <w:tc>
          <w:tcPr>
            <w:tcW w:w="408" w:type="pct"/>
            <w:gridSpan w:val="2"/>
          </w:tcPr>
          <w:p w:rsidR="00127EC8" w:rsidRPr="00343F69" w:rsidRDefault="00127EC8" w:rsidP="00244953">
            <w:pPr>
              <w:spacing w:line="240" w:lineRule="auto"/>
              <w:rPr>
                <w:sz w:val="16"/>
                <w:szCs w:val="16"/>
                <w:lang w:val="tt-RU"/>
              </w:rPr>
            </w:pPr>
            <w:r w:rsidRPr="0045694E">
              <w:rPr>
                <w:sz w:val="16"/>
                <w:szCs w:val="16"/>
              </w:rPr>
              <w:t>0,25</w:t>
            </w:r>
            <w:r w:rsidR="00343F69">
              <w:rPr>
                <w:sz w:val="16"/>
                <w:szCs w:val="16"/>
                <w:lang w:val="tt-RU"/>
              </w:rPr>
              <w:t>тән артык түгел</w:t>
            </w:r>
          </w:p>
        </w:tc>
        <w:tc>
          <w:tcPr>
            <w:tcW w:w="499" w:type="pct"/>
            <w:gridSpan w:val="2"/>
          </w:tcPr>
          <w:p w:rsidR="00127EC8" w:rsidRPr="0045694E" w:rsidRDefault="00A01AFF" w:rsidP="00244953">
            <w:pPr>
              <w:spacing w:line="240" w:lineRule="auto"/>
              <w:rPr>
                <w:sz w:val="16"/>
                <w:szCs w:val="16"/>
              </w:rPr>
            </w:pPr>
            <w:r w:rsidRPr="00A01AFF">
              <w:rPr>
                <w:sz w:val="16"/>
                <w:szCs w:val="16"/>
              </w:rPr>
              <w:t>0,</w:t>
            </w:r>
            <w:r>
              <w:rPr>
                <w:sz w:val="16"/>
                <w:szCs w:val="16"/>
                <w:lang w:val="tt-RU"/>
              </w:rPr>
              <w:t>00</w:t>
            </w:r>
            <w:r w:rsidRPr="00A01AFF">
              <w:rPr>
                <w:sz w:val="16"/>
                <w:szCs w:val="16"/>
              </w:rPr>
              <w:t>1дән кимрәк</w:t>
            </w:r>
          </w:p>
        </w:tc>
        <w:tc>
          <w:tcPr>
            <w:tcW w:w="388" w:type="pct"/>
            <w:gridSpan w:val="2"/>
          </w:tcPr>
          <w:p w:rsidR="00127EC8" w:rsidRPr="0045694E" w:rsidRDefault="00A01AFF" w:rsidP="00244953">
            <w:pPr>
              <w:spacing w:line="240" w:lineRule="auto"/>
              <w:rPr>
                <w:sz w:val="16"/>
                <w:szCs w:val="16"/>
              </w:rPr>
            </w:pPr>
            <w:r w:rsidRPr="00A01AFF">
              <w:rPr>
                <w:sz w:val="16"/>
                <w:szCs w:val="16"/>
              </w:rPr>
              <w:t>0,001дән кимрәк</w:t>
            </w:r>
          </w:p>
        </w:tc>
        <w:tc>
          <w:tcPr>
            <w:tcW w:w="364" w:type="pct"/>
          </w:tcPr>
          <w:p w:rsidR="00127EC8" w:rsidRPr="0045694E" w:rsidRDefault="00A01AFF" w:rsidP="00244953">
            <w:pPr>
              <w:spacing w:line="240" w:lineRule="auto"/>
              <w:rPr>
                <w:sz w:val="16"/>
                <w:szCs w:val="16"/>
              </w:rPr>
            </w:pPr>
            <w:r w:rsidRPr="00A01AFF">
              <w:rPr>
                <w:sz w:val="16"/>
                <w:szCs w:val="16"/>
              </w:rPr>
              <w:t>0,001дән кимрәк</w:t>
            </w:r>
          </w:p>
        </w:tc>
        <w:tc>
          <w:tcPr>
            <w:tcW w:w="411" w:type="pct"/>
          </w:tcPr>
          <w:p w:rsidR="00127EC8" w:rsidRPr="0045694E" w:rsidRDefault="00A01AFF" w:rsidP="00244953">
            <w:pPr>
              <w:spacing w:line="240" w:lineRule="auto"/>
              <w:rPr>
                <w:sz w:val="16"/>
                <w:szCs w:val="16"/>
              </w:rPr>
            </w:pPr>
            <w:r w:rsidRPr="00A01AFF">
              <w:rPr>
                <w:sz w:val="16"/>
                <w:szCs w:val="16"/>
              </w:rPr>
              <w:t>0,001дән кимрәк</w:t>
            </w:r>
          </w:p>
        </w:tc>
        <w:tc>
          <w:tcPr>
            <w:tcW w:w="369" w:type="pct"/>
          </w:tcPr>
          <w:p w:rsidR="00127EC8" w:rsidRPr="0045694E" w:rsidRDefault="00A01AFF" w:rsidP="00244953">
            <w:pPr>
              <w:spacing w:line="240" w:lineRule="auto"/>
              <w:rPr>
                <w:sz w:val="16"/>
                <w:szCs w:val="16"/>
              </w:rPr>
            </w:pPr>
            <w:r w:rsidRPr="00A01AFF">
              <w:rPr>
                <w:sz w:val="16"/>
                <w:szCs w:val="16"/>
              </w:rPr>
              <w:t>0,001дән кимрәк</w:t>
            </w:r>
          </w:p>
        </w:tc>
        <w:tc>
          <w:tcPr>
            <w:tcW w:w="356" w:type="pct"/>
          </w:tcPr>
          <w:p w:rsidR="00127EC8" w:rsidRPr="0045694E" w:rsidRDefault="00A01AFF" w:rsidP="00244953">
            <w:pPr>
              <w:spacing w:line="240" w:lineRule="auto"/>
              <w:rPr>
                <w:sz w:val="16"/>
                <w:szCs w:val="16"/>
              </w:rPr>
            </w:pPr>
            <w:r w:rsidRPr="00A01AFF">
              <w:rPr>
                <w:sz w:val="16"/>
                <w:szCs w:val="16"/>
              </w:rPr>
              <w:t>0,001дән кимрәк</w:t>
            </w:r>
          </w:p>
        </w:tc>
        <w:tc>
          <w:tcPr>
            <w:tcW w:w="356" w:type="pct"/>
          </w:tcPr>
          <w:p w:rsidR="00127EC8" w:rsidRPr="0045694E" w:rsidRDefault="00A01AFF" w:rsidP="00244953">
            <w:pPr>
              <w:spacing w:line="240" w:lineRule="auto"/>
              <w:rPr>
                <w:sz w:val="16"/>
                <w:szCs w:val="16"/>
              </w:rPr>
            </w:pPr>
            <w:r w:rsidRPr="00A01AFF">
              <w:rPr>
                <w:sz w:val="16"/>
                <w:szCs w:val="16"/>
              </w:rPr>
              <w:t>0,001дән кимрәк</w:t>
            </w:r>
          </w:p>
        </w:tc>
        <w:tc>
          <w:tcPr>
            <w:tcW w:w="356" w:type="pct"/>
          </w:tcPr>
          <w:p w:rsidR="00127EC8" w:rsidRPr="0045694E" w:rsidRDefault="00A01AFF" w:rsidP="00244953">
            <w:pPr>
              <w:spacing w:line="240" w:lineRule="auto"/>
              <w:rPr>
                <w:sz w:val="16"/>
                <w:szCs w:val="16"/>
              </w:rPr>
            </w:pPr>
            <w:r w:rsidRPr="00A01AFF">
              <w:rPr>
                <w:sz w:val="16"/>
                <w:szCs w:val="16"/>
              </w:rPr>
              <w:t>0,001дән кимрәк</w:t>
            </w:r>
          </w:p>
        </w:tc>
        <w:tc>
          <w:tcPr>
            <w:tcW w:w="535" w:type="pct"/>
          </w:tcPr>
          <w:p w:rsidR="00127EC8" w:rsidRPr="0045694E" w:rsidRDefault="00A01AFF" w:rsidP="00244953">
            <w:pPr>
              <w:spacing w:line="240" w:lineRule="auto"/>
              <w:rPr>
                <w:sz w:val="16"/>
                <w:szCs w:val="16"/>
              </w:rPr>
            </w:pPr>
            <w:r w:rsidRPr="00A01AFF">
              <w:rPr>
                <w:sz w:val="16"/>
                <w:szCs w:val="16"/>
              </w:rPr>
              <w:t>0,001дән кимрәк</w:t>
            </w:r>
          </w:p>
        </w:tc>
      </w:tr>
      <w:tr w:rsidR="00127EC8" w:rsidRPr="0045694E" w:rsidTr="00127EC8">
        <w:tc>
          <w:tcPr>
            <w:tcW w:w="628" w:type="pct"/>
          </w:tcPr>
          <w:p w:rsidR="00127EC8" w:rsidRPr="0045694E" w:rsidRDefault="00127EC8" w:rsidP="00244953">
            <w:pPr>
              <w:spacing w:line="240" w:lineRule="auto"/>
              <w:rPr>
                <w:b/>
                <w:sz w:val="18"/>
                <w:szCs w:val="18"/>
              </w:rPr>
            </w:pPr>
            <w:r w:rsidRPr="0045694E">
              <w:rPr>
                <w:b/>
                <w:sz w:val="18"/>
                <w:szCs w:val="18"/>
              </w:rPr>
              <w:t>Ма</w:t>
            </w:r>
            <w:r w:rsidRPr="0045694E">
              <w:rPr>
                <w:b/>
                <w:sz w:val="18"/>
                <w:szCs w:val="18"/>
              </w:rPr>
              <w:t>г</w:t>
            </w:r>
            <w:r w:rsidRPr="0045694E">
              <w:rPr>
                <w:b/>
                <w:sz w:val="18"/>
                <w:szCs w:val="18"/>
              </w:rPr>
              <w:t>ний</w:t>
            </w:r>
          </w:p>
        </w:tc>
        <w:tc>
          <w:tcPr>
            <w:tcW w:w="330" w:type="pct"/>
          </w:tcPr>
          <w:p w:rsidR="00127EC8" w:rsidRPr="0045694E" w:rsidRDefault="00127EC8" w:rsidP="00244953">
            <w:pPr>
              <w:spacing w:line="240" w:lineRule="auto"/>
              <w:rPr>
                <w:sz w:val="16"/>
                <w:szCs w:val="16"/>
              </w:rPr>
            </w:pPr>
          </w:p>
        </w:tc>
        <w:tc>
          <w:tcPr>
            <w:tcW w:w="408" w:type="pct"/>
            <w:gridSpan w:val="2"/>
          </w:tcPr>
          <w:p w:rsidR="00127EC8" w:rsidRPr="0045694E" w:rsidRDefault="00127EC8" w:rsidP="00244953">
            <w:pPr>
              <w:spacing w:line="240" w:lineRule="auto"/>
              <w:rPr>
                <w:sz w:val="16"/>
                <w:szCs w:val="16"/>
              </w:rPr>
            </w:pPr>
            <w:r w:rsidRPr="0045694E">
              <w:rPr>
                <w:sz w:val="16"/>
                <w:szCs w:val="16"/>
              </w:rPr>
              <w:t>50</w:t>
            </w:r>
          </w:p>
        </w:tc>
        <w:tc>
          <w:tcPr>
            <w:tcW w:w="499" w:type="pct"/>
            <w:gridSpan w:val="2"/>
          </w:tcPr>
          <w:p w:rsidR="00127EC8" w:rsidRPr="0045694E" w:rsidRDefault="00127EC8" w:rsidP="00244953">
            <w:pPr>
              <w:spacing w:line="240" w:lineRule="auto"/>
              <w:rPr>
                <w:sz w:val="16"/>
                <w:szCs w:val="16"/>
              </w:rPr>
            </w:pPr>
            <w:r w:rsidRPr="0045694E">
              <w:rPr>
                <w:sz w:val="16"/>
                <w:szCs w:val="16"/>
              </w:rPr>
              <w:t>43,7</w:t>
            </w:r>
          </w:p>
        </w:tc>
        <w:tc>
          <w:tcPr>
            <w:tcW w:w="388" w:type="pct"/>
            <w:gridSpan w:val="2"/>
          </w:tcPr>
          <w:p w:rsidR="00127EC8" w:rsidRPr="0045694E" w:rsidRDefault="00127EC8" w:rsidP="00244953">
            <w:pPr>
              <w:spacing w:line="240" w:lineRule="auto"/>
              <w:rPr>
                <w:sz w:val="16"/>
                <w:szCs w:val="16"/>
              </w:rPr>
            </w:pPr>
            <w:r w:rsidRPr="0045694E">
              <w:rPr>
                <w:sz w:val="16"/>
                <w:szCs w:val="16"/>
              </w:rPr>
              <w:t>43,7</w:t>
            </w:r>
          </w:p>
        </w:tc>
        <w:tc>
          <w:tcPr>
            <w:tcW w:w="364" w:type="pct"/>
          </w:tcPr>
          <w:p w:rsidR="00127EC8" w:rsidRPr="0045694E" w:rsidRDefault="00127EC8" w:rsidP="00244953">
            <w:pPr>
              <w:spacing w:line="240" w:lineRule="auto"/>
              <w:rPr>
                <w:sz w:val="16"/>
                <w:szCs w:val="16"/>
              </w:rPr>
            </w:pPr>
            <w:r w:rsidRPr="0045694E">
              <w:rPr>
                <w:sz w:val="16"/>
                <w:szCs w:val="16"/>
              </w:rPr>
              <w:t>32,8</w:t>
            </w:r>
          </w:p>
        </w:tc>
        <w:tc>
          <w:tcPr>
            <w:tcW w:w="411" w:type="pct"/>
          </w:tcPr>
          <w:p w:rsidR="00127EC8" w:rsidRPr="0045694E" w:rsidRDefault="00127EC8" w:rsidP="00244953">
            <w:pPr>
              <w:spacing w:line="240" w:lineRule="auto"/>
              <w:rPr>
                <w:sz w:val="16"/>
                <w:szCs w:val="16"/>
              </w:rPr>
            </w:pPr>
            <w:r w:rsidRPr="0045694E">
              <w:rPr>
                <w:sz w:val="16"/>
                <w:szCs w:val="16"/>
              </w:rPr>
              <w:t>30,4</w:t>
            </w:r>
          </w:p>
        </w:tc>
        <w:tc>
          <w:tcPr>
            <w:tcW w:w="369" w:type="pct"/>
          </w:tcPr>
          <w:p w:rsidR="00127EC8" w:rsidRPr="0045694E" w:rsidRDefault="00127EC8" w:rsidP="00244953">
            <w:pPr>
              <w:spacing w:line="240" w:lineRule="auto"/>
              <w:rPr>
                <w:sz w:val="16"/>
                <w:szCs w:val="16"/>
              </w:rPr>
            </w:pPr>
            <w:r w:rsidRPr="0045694E">
              <w:rPr>
                <w:sz w:val="16"/>
                <w:szCs w:val="16"/>
              </w:rPr>
              <w:t>37,7</w:t>
            </w:r>
          </w:p>
        </w:tc>
        <w:tc>
          <w:tcPr>
            <w:tcW w:w="356" w:type="pct"/>
          </w:tcPr>
          <w:p w:rsidR="00127EC8" w:rsidRPr="0045694E" w:rsidRDefault="00127EC8" w:rsidP="00244953">
            <w:pPr>
              <w:spacing w:line="240" w:lineRule="auto"/>
              <w:rPr>
                <w:sz w:val="16"/>
                <w:szCs w:val="16"/>
              </w:rPr>
            </w:pPr>
            <w:r w:rsidRPr="0045694E">
              <w:rPr>
                <w:sz w:val="16"/>
                <w:szCs w:val="16"/>
              </w:rPr>
              <w:t>34</w:t>
            </w:r>
          </w:p>
        </w:tc>
        <w:tc>
          <w:tcPr>
            <w:tcW w:w="356" w:type="pct"/>
          </w:tcPr>
          <w:p w:rsidR="00127EC8" w:rsidRPr="0045694E" w:rsidRDefault="00127EC8" w:rsidP="00244953">
            <w:pPr>
              <w:spacing w:line="240" w:lineRule="auto"/>
              <w:rPr>
                <w:sz w:val="16"/>
                <w:szCs w:val="16"/>
              </w:rPr>
            </w:pPr>
            <w:r w:rsidRPr="0045694E">
              <w:rPr>
                <w:sz w:val="16"/>
                <w:szCs w:val="16"/>
              </w:rPr>
              <w:t>40,1</w:t>
            </w:r>
          </w:p>
        </w:tc>
        <w:tc>
          <w:tcPr>
            <w:tcW w:w="356" w:type="pct"/>
          </w:tcPr>
          <w:p w:rsidR="00127EC8" w:rsidRPr="0045694E" w:rsidRDefault="00127EC8" w:rsidP="00244953">
            <w:pPr>
              <w:spacing w:line="240" w:lineRule="auto"/>
              <w:rPr>
                <w:sz w:val="16"/>
                <w:szCs w:val="16"/>
              </w:rPr>
            </w:pPr>
            <w:r w:rsidRPr="0045694E">
              <w:rPr>
                <w:sz w:val="16"/>
                <w:szCs w:val="16"/>
              </w:rPr>
              <w:t>41,3</w:t>
            </w:r>
          </w:p>
        </w:tc>
        <w:tc>
          <w:tcPr>
            <w:tcW w:w="535" w:type="pct"/>
          </w:tcPr>
          <w:p w:rsidR="00127EC8" w:rsidRPr="0045694E" w:rsidRDefault="00127EC8" w:rsidP="00244953">
            <w:pPr>
              <w:spacing w:line="240" w:lineRule="auto"/>
              <w:rPr>
                <w:sz w:val="16"/>
                <w:szCs w:val="16"/>
              </w:rPr>
            </w:pPr>
            <w:r w:rsidRPr="0045694E">
              <w:rPr>
                <w:sz w:val="16"/>
                <w:szCs w:val="16"/>
              </w:rPr>
              <w:t>32,8</w:t>
            </w:r>
          </w:p>
        </w:tc>
      </w:tr>
      <w:tr w:rsidR="00127EC8" w:rsidRPr="0045694E" w:rsidTr="00127EC8">
        <w:tc>
          <w:tcPr>
            <w:tcW w:w="628" w:type="pct"/>
          </w:tcPr>
          <w:p w:rsidR="00127EC8" w:rsidRPr="0045694E" w:rsidRDefault="00127EC8" w:rsidP="00244953">
            <w:pPr>
              <w:spacing w:line="240" w:lineRule="auto"/>
              <w:rPr>
                <w:b/>
                <w:sz w:val="18"/>
                <w:szCs w:val="18"/>
              </w:rPr>
            </w:pPr>
            <w:r w:rsidRPr="0045694E">
              <w:rPr>
                <w:b/>
                <w:sz w:val="18"/>
                <w:szCs w:val="18"/>
              </w:rPr>
              <w:t>Кальций</w:t>
            </w:r>
          </w:p>
        </w:tc>
        <w:tc>
          <w:tcPr>
            <w:tcW w:w="330" w:type="pct"/>
          </w:tcPr>
          <w:p w:rsidR="00127EC8" w:rsidRPr="0045694E" w:rsidRDefault="00127EC8" w:rsidP="00244953">
            <w:pPr>
              <w:spacing w:line="240" w:lineRule="auto"/>
              <w:rPr>
                <w:sz w:val="16"/>
                <w:szCs w:val="16"/>
              </w:rPr>
            </w:pPr>
          </w:p>
        </w:tc>
        <w:tc>
          <w:tcPr>
            <w:tcW w:w="408" w:type="pct"/>
            <w:gridSpan w:val="2"/>
          </w:tcPr>
          <w:p w:rsidR="00127EC8" w:rsidRPr="0045694E" w:rsidRDefault="00343F69" w:rsidP="00244953">
            <w:pPr>
              <w:spacing w:line="240" w:lineRule="auto"/>
              <w:rPr>
                <w:sz w:val="16"/>
                <w:szCs w:val="16"/>
              </w:rPr>
            </w:pPr>
            <w:r>
              <w:rPr>
                <w:sz w:val="16"/>
                <w:szCs w:val="16"/>
              </w:rPr>
              <w:t>Норм</w:t>
            </w:r>
            <w:r>
              <w:rPr>
                <w:sz w:val="16"/>
                <w:szCs w:val="16"/>
              </w:rPr>
              <w:t>а</w:t>
            </w:r>
            <w:r>
              <w:rPr>
                <w:sz w:val="16"/>
                <w:szCs w:val="16"/>
              </w:rPr>
              <w:t>лашт</w:t>
            </w:r>
            <w:r>
              <w:rPr>
                <w:sz w:val="16"/>
                <w:szCs w:val="16"/>
              </w:rPr>
              <w:t>ы</w:t>
            </w:r>
            <w:r>
              <w:rPr>
                <w:sz w:val="16"/>
                <w:szCs w:val="16"/>
              </w:rPr>
              <w:lastRenderedPageBreak/>
              <w:t>рылмый</w:t>
            </w:r>
          </w:p>
        </w:tc>
        <w:tc>
          <w:tcPr>
            <w:tcW w:w="499" w:type="pct"/>
            <w:gridSpan w:val="2"/>
          </w:tcPr>
          <w:p w:rsidR="00127EC8" w:rsidRPr="0045694E" w:rsidRDefault="00127EC8" w:rsidP="00244953">
            <w:pPr>
              <w:spacing w:line="240" w:lineRule="auto"/>
              <w:rPr>
                <w:sz w:val="16"/>
                <w:szCs w:val="16"/>
              </w:rPr>
            </w:pPr>
            <w:r w:rsidRPr="0045694E">
              <w:rPr>
                <w:sz w:val="16"/>
                <w:szCs w:val="16"/>
              </w:rPr>
              <w:lastRenderedPageBreak/>
              <w:t>94,6</w:t>
            </w:r>
          </w:p>
        </w:tc>
        <w:tc>
          <w:tcPr>
            <w:tcW w:w="388" w:type="pct"/>
            <w:gridSpan w:val="2"/>
          </w:tcPr>
          <w:p w:rsidR="00127EC8" w:rsidRPr="0045694E" w:rsidRDefault="00127EC8" w:rsidP="00244953">
            <w:pPr>
              <w:spacing w:line="240" w:lineRule="auto"/>
              <w:rPr>
                <w:sz w:val="16"/>
                <w:szCs w:val="16"/>
              </w:rPr>
            </w:pPr>
            <w:r w:rsidRPr="0045694E">
              <w:rPr>
                <w:sz w:val="16"/>
                <w:szCs w:val="16"/>
              </w:rPr>
              <w:t>81,7</w:t>
            </w:r>
          </w:p>
        </w:tc>
        <w:tc>
          <w:tcPr>
            <w:tcW w:w="364" w:type="pct"/>
          </w:tcPr>
          <w:p w:rsidR="00127EC8" w:rsidRPr="0045694E" w:rsidRDefault="00127EC8" w:rsidP="00244953">
            <w:pPr>
              <w:spacing w:line="240" w:lineRule="auto"/>
              <w:rPr>
                <w:sz w:val="16"/>
                <w:szCs w:val="16"/>
              </w:rPr>
            </w:pPr>
            <w:r w:rsidRPr="0045694E">
              <w:rPr>
                <w:sz w:val="16"/>
                <w:szCs w:val="16"/>
              </w:rPr>
              <w:t>72,9</w:t>
            </w:r>
          </w:p>
        </w:tc>
        <w:tc>
          <w:tcPr>
            <w:tcW w:w="411" w:type="pct"/>
          </w:tcPr>
          <w:p w:rsidR="00127EC8" w:rsidRPr="0045694E" w:rsidRDefault="00127EC8" w:rsidP="00244953">
            <w:pPr>
              <w:spacing w:line="240" w:lineRule="auto"/>
              <w:rPr>
                <w:sz w:val="16"/>
                <w:szCs w:val="16"/>
              </w:rPr>
            </w:pPr>
            <w:r w:rsidRPr="0045694E">
              <w:rPr>
                <w:sz w:val="16"/>
                <w:szCs w:val="16"/>
              </w:rPr>
              <w:t>68,5</w:t>
            </w:r>
          </w:p>
        </w:tc>
        <w:tc>
          <w:tcPr>
            <w:tcW w:w="369" w:type="pct"/>
          </w:tcPr>
          <w:p w:rsidR="00127EC8" w:rsidRPr="0045694E" w:rsidRDefault="00127EC8" w:rsidP="00244953">
            <w:pPr>
              <w:spacing w:line="240" w:lineRule="auto"/>
              <w:rPr>
                <w:sz w:val="16"/>
                <w:szCs w:val="16"/>
              </w:rPr>
            </w:pPr>
            <w:r w:rsidRPr="0045694E">
              <w:rPr>
                <w:sz w:val="16"/>
                <w:szCs w:val="16"/>
              </w:rPr>
              <w:t>78,9</w:t>
            </w:r>
          </w:p>
        </w:tc>
        <w:tc>
          <w:tcPr>
            <w:tcW w:w="356" w:type="pct"/>
          </w:tcPr>
          <w:p w:rsidR="00127EC8" w:rsidRPr="0045694E" w:rsidRDefault="00127EC8" w:rsidP="00244953">
            <w:pPr>
              <w:spacing w:line="240" w:lineRule="auto"/>
              <w:rPr>
                <w:sz w:val="16"/>
                <w:szCs w:val="16"/>
              </w:rPr>
            </w:pPr>
            <w:r w:rsidRPr="0045694E">
              <w:rPr>
                <w:sz w:val="16"/>
                <w:szCs w:val="16"/>
              </w:rPr>
              <w:t>75,3</w:t>
            </w:r>
          </w:p>
        </w:tc>
        <w:tc>
          <w:tcPr>
            <w:tcW w:w="356" w:type="pct"/>
          </w:tcPr>
          <w:p w:rsidR="00127EC8" w:rsidRPr="0045694E" w:rsidRDefault="00127EC8" w:rsidP="00244953">
            <w:pPr>
              <w:spacing w:line="240" w:lineRule="auto"/>
              <w:rPr>
                <w:sz w:val="16"/>
                <w:szCs w:val="16"/>
              </w:rPr>
            </w:pPr>
            <w:r w:rsidRPr="0045694E">
              <w:rPr>
                <w:sz w:val="16"/>
                <w:szCs w:val="16"/>
              </w:rPr>
              <w:t>74,5</w:t>
            </w:r>
          </w:p>
        </w:tc>
        <w:tc>
          <w:tcPr>
            <w:tcW w:w="356" w:type="pct"/>
          </w:tcPr>
          <w:p w:rsidR="00127EC8" w:rsidRPr="0045694E" w:rsidRDefault="00127EC8" w:rsidP="00244953">
            <w:pPr>
              <w:spacing w:line="240" w:lineRule="auto"/>
              <w:rPr>
                <w:sz w:val="16"/>
                <w:szCs w:val="16"/>
              </w:rPr>
            </w:pPr>
            <w:r w:rsidRPr="0045694E">
              <w:rPr>
                <w:sz w:val="16"/>
                <w:szCs w:val="16"/>
              </w:rPr>
              <w:t>73,7</w:t>
            </w:r>
          </w:p>
        </w:tc>
        <w:tc>
          <w:tcPr>
            <w:tcW w:w="535" w:type="pct"/>
          </w:tcPr>
          <w:p w:rsidR="00127EC8" w:rsidRPr="0045694E" w:rsidRDefault="00127EC8" w:rsidP="00244953">
            <w:pPr>
              <w:spacing w:line="240" w:lineRule="auto"/>
              <w:rPr>
                <w:sz w:val="16"/>
                <w:szCs w:val="16"/>
              </w:rPr>
            </w:pPr>
            <w:r w:rsidRPr="0045694E">
              <w:rPr>
                <w:sz w:val="16"/>
                <w:szCs w:val="16"/>
              </w:rPr>
              <w:t>84,5</w:t>
            </w:r>
          </w:p>
        </w:tc>
      </w:tr>
      <w:tr w:rsidR="00127EC8" w:rsidRPr="0045694E" w:rsidTr="00AD605E">
        <w:trPr>
          <w:trHeight w:val="698"/>
        </w:trPr>
        <w:tc>
          <w:tcPr>
            <w:tcW w:w="628" w:type="pct"/>
          </w:tcPr>
          <w:p w:rsidR="00127EC8" w:rsidRPr="0045694E" w:rsidRDefault="00CB211F" w:rsidP="00244953">
            <w:pPr>
              <w:spacing w:line="240" w:lineRule="auto"/>
              <w:rPr>
                <w:b/>
                <w:sz w:val="18"/>
                <w:szCs w:val="18"/>
              </w:rPr>
            </w:pPr>
            <w:r>
              <w:rPr>
                <w:b/>
                <w:sz w:val="18"/>
                <w:szCs w:val="18"/>
              </w:rPr>
              <w:lastRenderedPageBreak/>
              <w:t>Ку</w:t>
            </w:r>
            <w:r>
              <w:rPr>
                <w:b/>
                <w:sz w:val="18"/>
                <w:szCs w:val="18"/>
              </w:rPr>
              <w:t>р</w:t>
            </w:r>
            <w:r>
              <w:rPr>
                <w:b/>
                <w:sz w:val="18"/>
                <w:szCs w:val="18"/>
              </w:rPr>
              <w:t>гаш</w:t>
            </w:r>
          </w:p>
        </w:tc>
        <w:tc>
          <w:tcPr>
            <w:tcW w:w="330" w:type="pct"/>
          </w:tcPr>
          <w:p w:rsidR="00127EC8" w:rsidRPr="0045694E" w:rsidRDefault="00127EC8" w:rsidP="00244953">
            <w:pPr>
              <w:spacing w:line="240" w:lineRule="auto"/>
              <w:rPr>
                <w:sz w:val="16"/>
                <w:szCs w:val="16"/>
              </w:rPr>
            </w:pPr>
          </w:p>
        </w:tc>
        <w:tc>
          <w:tcPr>
            <w:tcW w:w="408" w:type="pct"/>
            <w:gridSpan w:val="2"/>
          </w:tcPr>
          <w:p w:rsidR="00127EC8" w:rsidRPr="00343F69" w:rsidRDefault="00127EC8" w:rsidP="00244953">
            <w:pPr>
              <w:spacing w:line="240" w:lineRule="auto"/>
              <w:rPr>
                <w:sz w:val="16"/>
                <w:szCs w:val="16"/>
                <w:lang w:val="tt-RU"/>
              </w:rPr>
            </w:pPr>
            <w:r w:rsidRPr="0045694E">
              <w:rPr>
                <w:sz w:val="16"/>
                <w:szCs w:val="16"/>
              </w:rPr>
              <w:t>0,03</w:t>
            </w:r>
            <w:r w:rsidR="00343F69">
              <w:rPr>
                <w:sz w:val="16"/>
                <w:szCs w:val="16"/>
                <w:lang w:val="tt-RU"/>
              </w:rPr>
              <w:t>тән артык түгел</w:t>
            </w:r>
          </w:p>
        </w:tc>
        <w:tc>
          <w:tcPr>
            <w:tcW w:w="499" w:type="pct"/>
            <w:gridSpan w:val="2"/>
          </w:tcPr>
          <w:p w:rsidR="00127EC8" w:rsidRPr="0045694E" w:rsidRDefault="00AD605E" w:rsidP="00244953">
            <w:pPr>
              <w:spacing w:line="240" w:lineRule="auto"/>
              <w:rPr>
                <w:sz w:val="16"/>
                <w:szCs w:val="16"/>
              </w:rPr>
            </w:pPr>
            <w:r w:rsidRPr="00AD605E">
              <w:rPr>
                <w:sz w:val="16"/>
                <w:szCs w:val="16"/>
              </w:rPr>
              <w:t>0,001дән кимрәк</w:t>
            </w:r>
          </w:p>
        </w:tc>
        <w:tc>
          <w:tcPr>
            <w:tcW w:w="388" w:type="pct"/>
            <w:gridSpan w:val="2"/>
          </w:tcPr>
          <w:p w:rsidR="00127EC8" w:rsidRPr="0045694E" w:rsidRDefault="00AD605E" w:rsidP="00244953">
            <w:pPr>
              <w:spacing w:line="240" w:lineRule="auto"/>
              <w:rPr>
                <w:sz w:val="16"/>
                <w:szCs w:val="16"/>
              </w:rPr>
            </w:pPr>
            <w:r w:rsidRPr="00AD605E">
              <w:rPr>
                <w:sz w:val="16"/>
                <w:szCs w:val="16"/>
              </w:rPr>
              <w:t>0,001дән кимрәк</w:t>
            </w:r>
          </w:p>
        </w:tc>
        <w:tc>
          <w:tcPr>
            <w:tcW w:w="364" w:type="pct"/>
          </w:tcPr>
          <w:p w:rsidR="00127EC8" w:rsidRPr="0045694E" w:rsidRDefault="00AD605E" w:rsidP="00244953">
            <w:pPr>
              <w:spacing w:line="240" w:lineRule="auto"/>
              <w:rPr>
                <w:sz w:val="16"/>
                <w:szCs w:val="16"/>
              </w:rPr>
            </w:pPr>
            <w:r w:rsidRPr="00AD605E">
              <w:rPr>
                <w:sz w:val="16"/>
                <w:szCs w:val="16"/>
              </w:rPr>
              <w:t>0,001дән кимрәк</w:t>
            </w:r>
          </w:p>
        </w:tc>
        <w:tc>
          <w:tcPr>
            <w:tcW w:w="411" w:type="pct"/>
          </w:tcPr>
          <w:p w:rsidR="00127EC8" w:rsidRPr="0045694E" w:rsidRDefault="00AD605E" w:rsidP="00244953">
            <w:pPr>
              <w:spacing w:line="240" w:lineRule="auto"/>
              <w:rPr>
                <w:sz w:val="16"/>
                <w:szCs w:val="16"/>
              </w:rPr>
            </w:pPr>
            <w:r w:rsidRPr="00AD605E">
              <w:rPr>
                <w:sz w:val="16"/>
                <w:szCs w:val="16"/>
              </w:rPr>
              <w:t>0,001дән кимрәк</w:t>
            </w:r>
          </w:p>
        </w:tc>
        <w:tc>
          <w:tcPr>
            <w:tcW w:w="369" w:type="pct"/>
          </w:tcPr>
          <w:p w:rsidR="00127EC8" w:rsidRPr="0045694E" w:rsidRDefault="00AD605E" w:rsidP="00244953">
            <w:pPr>
              <w:spacing w:line="240" w:lineRule="auto"/>
              <w:rPr>
                <w:sz w:val="16"/>
                <w:szCs w:val="16"/>
              </w:rPr>
            </w:pPr>
            <w:r w:rsidRPr="00AD605E">
              <w:rPr>
                <w:sz w:val="16"/>
                <w:szCs w:val="16"/>
              </w:rPr>
              <w:t>0,001дән кимрәк</w:t>
            </w:r>
          </w:p>
        </w:tc>
        <w:tc>
          <w:tcPr>
            <w:tcW w:w="356" w:type="pct"/>
          </w:tcPr>
          <w:p w:rsidR="00127EC8" w:rsidRPr="0045694E" w:rsidRDefault="00AD605E" w:rsidP="00244953">
            <w:pPr>
              <w:spacing w:line="240" w:lineRule="auto"/>
              <w:rPr>
                <w:sz w:val="16"/>
                <w:szCs w:val="16"/>
              </w:rPr>
            </w:pPr>
            <w:r w:rsidRPr="00AD605E">
              <w:rPr>
                <w:sz w:val="16"/>
                <w:szCs w:val="16"/>
              </w:rPr>
              <w:t>0,001дән кимрәк</w:t>
            </w:r>
          </w:p>
        </w:tc>
        <w:tc>
          <w:tcPr>
            <w:tcW w:w="356" w:type="pct"/>
          </w:tcPr>
          <w:p w:rsidR="00127EC8" w:rsidRPr="0045694E" w:rsidRDefault="00AD605E" w:rsidP="00244953">
            <w:pPr>
              <w:spacing w:line="240" w:lineRule="auto"/>
              <w:rPr>
                <w:sz w:val="16"/>
                <w:szCs w:val="16"/>
              </w:rPr>
            </w:pPr>
            <w:r w:rsidRPr="00AD605E">
              <w:rPr>
                <w:sz w:val="16"/>
                <w:szCs w:val="16"/>
              </w:rPr>
              <w:t>0,001дән кимрәк</w:t>
            </w:r>
          </w:p>
        </w:tc>
        <w:tc>
          <w:tcPr>
            <w:tcW w:w="356" w:type="pct"/>
          </w:tcPr>
          <w:p w:rsidR="00127EC8" w:rsidRPr="0045694E" w:rsidRDefault="00AD605E" w:rsidP="00244953">
            <w:pPr>
              <w:spacing w:line="240" w:lineRule="auto"/>
              <w:rPr>
                <w:sz w:val="16"/>
                <w:szCs w:val="16"/>
              </w:rPr>
            </w:pPr>
            <w:r w:rsidRPr="00AD605E">
              <w:rPr>
                <w:sz w:val="16"/>
                <w:szCs w:val="16"/>
              </w:rPr>
              <w:t>0,001дән кимрәк</w:t>
            </w:r>
          </w:p>
        </w:tc>
        <w:tc>
          <w:tcPr>
            <w:tcW w:w="535" w:type="pct"/>
          </w:tcPr>
          <w:p w:rsidR="00127EC8" w:rsidRPr="0045694E" w:rsidRDefault="00AD605E" w:rsidP="00244953">
            <w:pPr>
              <w:spacing w:line="240" w:lineRule="auto"/>
              <w:rPr>
                <w:sz w:val="16"/>
                <w:szCs w:val="16"/>
              </w:rPr>
            </w:pPr>
            <w:r w:rsidRPr="00AD605E">
              <w:rPr>
                <w:sz w:val="16"/>
                <w:szCs w:val="16"/>
              </w:rPr>
              <w:t>0,001дән кимрәк</w:t>
            </w:r>
          </w:p>
        </w:tc>
      </w:tr>
      <w:tr w:rsidR="00127EC8" w:rsidRPr="0045694E" w:rsidTr="00127EC8">
        <w:tc>
          <w:tcPr>
            <w:tcW w:w="628" w:type="pct"/>
          </w:tcPr>
          <w:p w:rsidR="00127EC8" w:rsidRPr="0045694E" w:rsidRDefault="00127EC8" w:rsidP="00244953">
            <w:pPr>
              <w:spacing w:line="240" w:lineRule="auto"/>
              <w:rPr>
                <w:b/>
                <w:sz w:val="18"/>
                <w:szCs w:val="18"/>
              </w:rPr>
            </w:pPr>
            <w:r w:rsidRPr="0045694E">
              <w:rPr>
                <w:b/>
                <w:sz w:val="18"/>
                <w:szCs w:val="18"/>
              </w:rPr>
              <w:t>Цинк</w:t>
            </w:r>
          </w:p>
        </w:tc>
        <w:tc>
          <w:tcPr>
            <w:tcW w:w="330" w:type="pct"/>
          </w:tcPr>
          <w:p w:rsidR="00127EC8" w:rsidRPr="0045694E" w:rsidRDefault="00127EC8" w:rsidP="00244953">
            <w:pPr>
              <w:spacing w:line="240" w:lineRule="auto"/>
              <w:rPr>
                <w:sz w:val="16"/>
                <w:szCs w:val="16"/>
              </w:rPr>
            </w:pPr>
          </w:p>
        </w:tc>
        <w:tc>
          <w:tcPr>
            <w:tcW w:w="408" w:type="pct"/>
            <w:gridSpan w:val="2"/>
          </w:tcPr>
          <w:p w:rsidR="00127EC8" w:rsidRPr="00343F69" w:rsidRDefault="00127EC8" w:rsidP="00244953">
            <w:pPr>
              <w:spacing w:line="240" w:lineRule="auto"/>
              <w:rPr>
                <w:sz w:val="16"/>
                <w:szCs w:val="16"/>
                <w:lang w:val="tt-RU"/>
              </w:rPr>
            </w:pPr>
            <w:r w:rsidRPr="0045694E">
              <w:rPr>
                <w:sz w:val="16"/>
                <w:szCs w:val="16"/>
              </w:rPr>
              <w:t xml:space="preserve"> 5</w:t>
            </w:r>
            <w:r w:rsidR="00343F69">
              <w:rPr>
                <w:sz w:val="16"/>
                <w:szCs w:val="16"/>
                <w:lang w:val="tt-RU"/>
              </w:rPr>
              <w:t>тән артык түгел</w:t>
            </w:r>
          </w:p>
        </w:tc>
        <w:tc>
          <w:tcPr>
            <w:tcW w:w="499" w:type="pct"/>
            <w:gridSpan w:val="2"/>
          </w:tcPr>
          <w:p w:rsidR="00127EC8" w:rsidRPr="0045694E" w:rsidRDefault="00127EC8" w:rsidP="00244953">
            <w:pPr>
              <w:spacing w:line="240" w:lineRule="auto"/>
              <w:rPr>
                <w:sz w:val="16"/>
                <w:szCs w:val="16"/>
              </w:rPr>
            </w:pPr>
            <w:r w:rsidRPr="0045694E">
              <w:rPr>
                <w:sz w:val="16"/>
                <w:szCs w:val="16"/>
              </w:rPr>
              <w:t>0,011</w:t>
            </w:r>
          </w:p>
        </w:tc>
        <w:tc>
          <w:tcPr>
            <w:tcW w:w="388" w:type="pct"/>
            <w:gridSpan w:val="2"/>
          </w:tcPr>
          <w:p w:rsidR="00127EC8" w:rsidRPr="00AD605E" w:rsidRDefault="00127EC8" w:rsidP="00244953">
            <w:pPr>
              <w:spacing w:line="240" w:lineRule="auto"/>
              <w:rPr>
                <w:sz w:val="16"/>
                <w:szCs w:val="16"/>
                <w:lang w:val="tt-RU"/>
              </w:rPr>
            </w:pPr>
            <w:r w:rsidRPr="0045694E">
              <w:rPr>
                <w:sz w:val="16"/>
                <w:szCs w:val="16"/>
              </w:rPr>
              <w:t>0,001</w:t>
            </w:r>
            <w:r w:rsidR="00AD605E">
              <w:rPr>
                <w:sz w:val="16"/>
                <w:szCs w:val="16"/>
                <w:lang w:val="tt-RU"/>
              </w:rPr>
              <w:t>дән кимрәк</w:t>
            </w:r>
          </w:p>
        </w:tc>
        <w:tc>
          <w:tcPr>
            <w:tcW w:w="364" w:type="pct"/>
          </w:tcPr>
          <w:p w:rsidR="00127EC8" w:rsidRPr="0045694E" w:rsidRDefault="00127EC8" w:rsidP="00244953">
            <w:pPr>
              <w:spacing w:line="240" w:lineRule="auto"/>
              <w:rPr>
                <w:sz w:val="16"/>
                <w:szCs w:val="16"/>
              </w:rPr>
            </w:pPr>
            <w:r w:rsidRPr="0045694E">
              <w:rPr>
                <w:sz w:val="16"/>
                <w:szCs w:val="16"/>
              </w:rPr>
              <w:t>0,014</w:t>
            </w:r>
          </w:p>
        </w:tc>
        <w:tc>
          <w:tcPr>
            <w:tcW w:w="411" w:type="pct"/>
          </w:tcPr>
          <w:p w:rsidR="00127EC8" w:rsidRPr="0045694E" w:rsidRDefault="00127EC8" w:rsidP="00244953">
            <w:pPr>
              <w:spacing w:line="240" w:lineRule="auto"/>
              <w:rPr>
                <w:sz w:val="16"/>
                <w:szCs w:val="16"/>
              </w:rPr>
            </w:pPr>
            <w:r w:rsidRPr="0045694E">
              <w:rPr>
                <w:sz w:val="16"/>
                <w:szCs w:val="16"/>
              </w:rPr>
              <w:t>0,01</w:t>
            </w:r>
          </w:p>
        </w:tc>
        <w:tc>
          <w:tcPr>
            <w:tcW w:w="369" w:type="pct"/>
          </w:tcPr>
          <w:p w:rsidR="00127EC8" w:rsidRPr="0045694E" w:rsidRDefault="00127EC8" w:rsidP="00244953">
            <w:pPr>
              <w:spacing w:line="240" w:lineRule="auto"/>
              <w:rPr>
                <w:sz w:val="16"/>
                <w:szCs w:val="16"/>
              </w:rPr>
            </w:pPr>
            <w:r w:rsidRPr="0045694E">
              <w:rPr>
                <w:sz w:val="16"/>
                <w:szCs w:val="16"/>
              </w:rPr>
              <w:t>0,0068</w:t>
            </w:r>
          </w:p>
        </w:tc>
        <w:tc>
          <w:tcPr>
            <w:tcW w:w="356" w:type="pct"/>
          </w:tcPr>
          <w:p w:rsidR="00127EC8" w:rsidRPr="0045694E" w:rsidRDefault="00127EC8" w:rsidP="00244953">
            <w:pPr>
              <w:spacing w:line="240" w:lineRule="auto"/>
              <w:rPr>
                <w:sz w:val="16"/>
                <w:szCs w:val="16"/>
              </w:rPr>
            </w:pPr>
            <w:r w:rsidRPr="0045694E">
              <w:rPr>
                <w:sz w:val="16"/>
                <w:szCs w:val="16"/>
              </w:rPr>
              <w:t>0,001</w:t>
            </w:r>
          </w:p>
        </w:tc>
        <w:tc>
          <w:tcPr>
            <w:tcW w:w="356" w:type="pct"/>
          </w:tcPr>
          <w:p w:rsidR="00127EC8" w:rsidRPr="0045694E" w:rsidRDefault="00127EC8" w:rsidP="00244953">
            <w:pPr>
              <w:spacing w:line="240" w:lineRule="auto"/>
              <w:rPr>
                <w:sz w:val="16"/>
                <w:szCs w:val="16"/>
              </w:rPr>
            </w:pPr>
            <w:r w:rsidRPr="0045694E">
              <w:rPr>
                <w:sz w:val="16"/>
                <w:szCs w:val="16"/>
              </w:rPr>
              <w:t>0,022</w:t>
            </w:r>
          </w:p>
        </w:tc>
        <w:tc>
          <w:tcPr>
            <w:tcW w:w="356" w:type="pct"/>
          </w:tcPr>
          <w:p w:rsidR="00127EC8" w:rsidRPr="0045694E" w:rsidRDefault="00127EC8" w:rsidP="00244953">
            <w:pPr>
              <w:spacing w:line="240" w:lineRule="auto"/>
              <w:rPr>
                <w:sz w:val="16"/>
                <w:szCs w:val="16"/>
              </w:rPr>
            </w:pPr>
            <w:r w:rsidRPr="0045694E">
              <w:rPr>
                <w:sz w:val="16"/>
                <w:szCs w:val="16"/>
              </w:rPr>
              <w:t>0,021</w:t>
            </w:r>
          </w:p>
        </w:tc>
        <w:tc>
          <w:tcPr>
            <w:tcW w:w="535" w:type="pct"/>
          </w:tcPr>
          <w:p w:rsidR="00127EC8" w:rsidRPr="0045694E" w:rsidRDefault="00127EC8" w:rsidP="00244953">
            <w:pPr>
              <w:spacing w:line="240" w:lineRule="auto"/>
              <w:rPr>
                <w:sz w:val="16"/>
                <w:szCs w:val="16"/>
              </w:rPr>
            </w:pPr>
            <w:r w:rsidRPr="0045694E">
              <w:rPr>
                <w:sz w:val="16"/>
                <w:szCs w:val="16"/>
              </w:rPr>
              <w:t>0,013</w:t>
            </w:r>
          </w:p>
        </w:tc>
      </w:tr>
      <w:tr w:rsidR="00127EC8" w:rsidRPr="0045694E" w:rsidTr="00127EC8">
        <w:tc>
          <w:tcPr>
            <w:tcW w:w="628" w:type="pct"/>
          </w:tcPr>
          <w:p w:rsidR="00127EC8" w:rsidRPr="0045694E" w:rsidRDefault="00127EC8" w:rsidP="00244953">
            <w:pPr>
              <w:spacing w:line="240" w:lineRule="auto"/>
              <w:rPr>
                <w:b/>
                <w:sz w:val="18"/>
                <w:szCs w:val="18"/>
              </w:rPr>
            </w:pPr>
            <w:r w:rsidRPr="0045694E">
              <w:rPr>
                <w:b/>
                <w:sz w:val="18"/>
                <w:szCs w:val="18"/>
              </w:rPr>
              <w:t>Ка</w:t>
            </w:r>
            <w:r w:rsidRPr="0045694E">
              <w:rPr>
                <w:b/>
                <w:sz w:val="18"/>
                <w:szCs w:val="18"/>
              </w:rPr>
              <w:t>д</w:t>
            </w:r>
            <w:r w:rsidRPr="0045694E">
              <w:rPr>
                <w:b/>
                <w:sz w:val="18"/>
                <w:szCs w:val="18"/>
              </w:rPr>
              <w:t>мий</w:t>
            </w:r>
          </w:p>
        </w:tc>
        <w:tc>
          <w:tcPr>
            <w:tcW w:w="330" w:type="pct"/>
          </w:tcPr>
          <w:p w:rsidR="00127EC8" w:rsidRPr="0045694E" w:rsidRDefault="00127EC8" w:rsidP="00244953">
            <w:pPr>
              <w:spacing w:line="240" w:lineRule="auto"/>
              <w:rPr>
                <w:sz w:val="16"/>
                <w:szCs w:val="16"/>
              </w:rPr>
            </w:pPr>
          </w:p>
        </w:tc>
        <w:tc>
          <w:tcPr>
            <w:tcW w:w="408" w:type="pct"/>
            <w:gridSpan w:val="2"/>
          </w:tcPr>
          <w:p w:rsidR="00127EC8" w:rsidRPr="00343F69" w:rsidRDefault="00127EC8" w:rsidP="00244953">
            <w:pPr>
              <w:spacing w:line="240" w:lineRule="auto"/>
              <w:rPr>
                <w:sz w:val="16"/>
                <w:szCs w:val="16"/>
                <w:lang w:val="tt-RU"/>
              </w:rPr>
            </w:pPr>
            <w:r w:rsidRPr="0045694E">
              <w:rPr>
                <w:sz w:val="16"/>
                <w:szCs w:val="16"/>
              </w:rPr>
              <w:t xml:space="preserve"> 0,001</w:t>
            </w:r>
            <w:r w:rsidR="00343F69">
              <w:rPr>
                <w:sz w:val="16"/>
                <w:szCs w:val="16"/>
                <w:lang w:val="tt-RU"/>
              </w:rPr>
              <w:t>дән артык түгел</w:t>
            </w:r>
          </w:p>
        </w:tc>
        <w:tc>
          <w:tcPr>
            <w:tcW w:w="499" w:type="pct"/>
            <w:gridSpan w:val="2"/>
          </w:tcPr>
          <w:p w:rsidR="00127EC8" w:rsidRPr="0045694E" w:rsidRDefault="00127EC8" w:rsidP="00244953">
            <w:pPr>
              <w:spacing w:line="240" w:lineRule="auto"/>
              <w:rPr>
                <w:sz w:val="16"/>
                <w:szCs w:val="16"/>
              </w:rPr>
            </w:pPr>
            <w:r w:rsidRPr="0045694E">
              <w:rPr>
                <w:sz w:val="16"/>
                <w:szCs w:val="16"/>
              </w:rPr>
              <w:t>0,0001</w:t>
            </w:r>
          </w:p>
        </w:tc>
        <w:tc>
          <w:tcPr>
            <w:tcW w:w="388" w:type="pct"/>
            <w:gridSpan w:val="2"/>
          </w:tcPr>
          <w:p w:rsidR="00127EC8" w:rsidRPr="0045694E" w:rsidRDefault="00AD605E" w:rsidP="00244953">
            <w:pPr>
              <w:spacing w:line="240" w:lineRule="auto"/>
              <w:rPr>
                <w:sz w:val="16"/>
                <w:szCs w:val="16"/>
              </w:rPr>
            </w:pPr>
            <w:r w:rsidRPr="00AD605E">
              <w:rPr>
                <w:sz w:val="16"/>
                <w:szCs w:val="16"/>
              </w:rPr>
              <w:t>0,0001дән кимрәк</w:t>
            </w:r>
          </w:p>
        </w:tc>
        <w:tc>
          <w:tcPr>
            <w:tcW w:w="364" w:type="pct"/>
          </w:tcPr>
          <w:p w:rsidR="00127EC8" w:rsidRPr="0045694E" w:rsidRDefault="00127EC8" w:rsidP="00244953">
            <w:pPr>
              <w:spacing w:line="240" w:lineRule="auto"/>
              <w:rPr>
                <w:sz w:val="16"/>
                <w:szCs w:val="16"/>
              </w:rPr>
            </w:pPr>
            <w:r w:rsidRPr="0045694E">
              <w:rPr>
                <w:sz w:val="16"/>
                <w:szCs w:val="16"/>
              </w:rPr>
              <w:t>0,0001</w:t>
            </w:r>
          </w:p>
        </w:tc>
        <w:tc>
          <w:tcPr>
            <w:tcW w:w="411" w:type="pct"/>
          </w:tcPr>
          <w:p w:rsidR="00127EC8" w:rsidRPr="0045694E" w:rsidRDefault="00AD605E" w:rsidP="00244953">
            <w:pPr>
              <w:spacing w:line="240" w:lineRule="auto"/>
              <w:rPr>
                <w:sz w:val="16"/>
                <w:szCs w:val="16"/>
              </w:rPr>
            </w:pPr>
            <w:r w:rsidRPr="00AD605E">
              <w:rPr>
                <w:sz w:val="16"/>
                <w:szCs w:val="16"/>
              </w:rPr>
              <w:t>0,0001дән кимрәк</w:t>
            </w:r>
          </w:p>
        </w:tc>
        <w:tc>
          <w:tcPr>
            <w:tcW w:w="369" w:type="pct"/>
          </w:tcPr>
          <w:p w:rsidR="00127EC8" w:rsidRPr="0045694E" w:rsidRDefault="00AD605E" w:rsidP="00244953">
            <w:pPr>
              <w:spacing w:line="240" w:lineRule="auto"/>
              <w:rPr>
                <w:sz w:val="16"/>
                <w:szCs w:val="16"/>
              </w:rPr>
            </w:pPr>
            <w:r w:rsidRPr="00AD605E">
              <w:rPr>
                <w:sz w:val="16"/>
                <w:szCs w:val="16"/>
              </w:rPr>
              <w:t>0,0001дән кимрәк</w:t>
            </w:r>
          </w:p>
        </w:tc>
        <w:tc>
          <w:tcPr>
            <w:tcW w:w="356" w:type="pct"/>
          </w:tcPr>
          <w:p w:rsidR="00127EC8" w:rsidRPr="0045694E" w:rsidRDefault="00127EC8" w:rsidP="00244953">
            <w:pPr>
              <w:spacing w:line="240" w:lineRule="auto"/>
              <w:rPr>
                <w:sz w:val="16"/>
                <w:szCs w:val="16"/>
              </w:rPr>
            </w:pPr>
            <w:r w:rsidRPr="0045694E">
              <w:rPr>
                <w:sz w:val="16"/>
                <w:szCs w:val="16"/>
              </w:rPr>
              <w:t>0,0001</w:t>
            </w:r>
          </w:p>
        </w:tc>
        <w:tc>
          <w:tcPr>
            <w:tcW w:w="356" w:type="pct"/>
          </w:tcPr>
          <w:p w:rsidR="00127EC8" w:rsidRPr="0045694E" w:rsidRDefault="00127EC8" w:rsidP="00244953">
            <w:pPr>
              <w:spacing w:line="240" w:lineRule="auto"/>
              <w:rPr>
                <w:sz w:val="16"/>
                <w:szCs w:val="16"/>
              </w:rPr>
            </w:pPr>
            <w:r w:rsidRPr="0045694E">
              <w:rPr>
                <w:sz w:val="16"/>
                <w:szCs w:val="16"/>
              </w:rPr>
              <w:t>0,0001</w:t>
            </w:r>
          </w:p>
        </w:tc>
        <w:tc>
          <w:tcPr>
            <w:tcW w:w="356" w:type="pct"/>
          </w:tcPr>
          <w:p w:rsidR="00127EC8" w:rsidRPr="0045694E" w:rsidRDefault="00127EC8" w:rsidP="00244953">
            <w:pPr>
              <w:spacing w:line="240" w:lineRule="auto"/>
              <w:rPr>
                <w:sz w:val="16"/>
                <w:szCs w:val="16"/>
              </w:rPr>
            </w:pPr>
            <w:r w:rsidRPr="0045694E">
              <w:rPr>
                <w:sz w:val="16"/>
                <w:szCs w:val="16"/>
              </w:rPr>
              <w:t>0,0001</w:t>
            </w:r>
          </w:p>
        </w:tc>
        <w:tc>
          <w:tcPr>
            <w:tcW w:w="535" w:type="pct"/>
          </w:tcPr>
          <w:p w:rsidR="00127EC8" w:rsidRPr="0045694E" w:rsidRDefault="00AD605E" w:rsidP="00244953">
            <w:pPr>
              <w:spacing w:line="240" w:lineRule="auto"/>
              <w:rPr>
                <w:sz w:val="16"/>
                <w:szCs w:val="16"/>
              </w:rPr>
            </w:pPr>
            <w:r w:rsidRPr="00AD605E">
              <w:rPr>
                <w:sz w:val="16"/>
                <w:szCs w:val="16"/>
              </w:rPr>
              <w:t>0,0001дән кимрәк</w:t>
            </w:r>
          </w:p>
        </w:tc>
      </w:tr>
      <w:tr w:rsidR="00127EC8" w:rsidRPr="0045694E" w:rsidTr="00127EC8">
        <w:tc>
          <w:tcPr>
            <w:tcW w:w="628" w:type="pct"/>
          </w:tcPr>
          <w:p w:rsidR="00127EC8" w:rsidRPr="0045694E" w:rsidRDefault="00CB211F" w:rsidP="00244953">
            <w:pPr>
              <w:spacing w:line="240" w:lineRule="auto"/>
              <w:rPr>
                <w:b/>
                <w:sz w:val="18"/>
                <w:szCs w:val="18"/>
              </w:rPr>
            </w:pPr>
            <w:r>
              <w:rPr>
                <w:b/>
                <w:sz w:val="18"/>
                <w:szCs w:val="18"/>
              </w:rPr>
              <w:t>Терекөмеш</w:t>
            </w:r>
          </w:p>
        </w:tc>
        <w:tc>
          <w:tcPr>
            <w:tcW w:w="330" w:type="pct"/>
          </w:tcPr>
          <w:p w:rsidR="00127EC8" w:rsidRPr="0045694E" w:rsidRDefault="00127EC8" w:rsidP="00244953">
            <w:pPr>
              <w:spacing w:line="240" w:lineRule="auto"/>
              <w:rPr>
                <w:sz w:val="16"/>
                <w:szCs w:val="16"/>
              </w:rPr>
            </w:pPr>
          </w:p>
        </w:tc>
        <w:tc>
          <w:tcPr>
            <w:tcW w:w="408" w:type="pct"/>
            <w:gridSpan w:val="2"/>
          </w:tcPr>
          <w:p w:rsidR="00127EC8" w:rsidRPr="00343F69" w:rsidRDefault="00127EC8" w:rsidP="00244953">
            <w:pPr>
              <w:spacing w:line="240" w:lineRule="auto"/>
              <w:rPr>
                <w:sz w:val="16"/>
                <w:szCs w:val="16"/>
                <w:lang w:val="tt-RU"/>
              </w:rPr>
            </w:pPr>
            <w:r w:rsidRPr="0045694E">
              <w:rPr>
                <w:sz w:val="16"/>
                <w:szCs w:val="16"/>
              </w:rPr>
              <w:t>0,0005</w:t>
            </w:r>
            <w:r w:rsidR="00343F69">
              <w:rPr>
                <w:sz w:val="16"/>
                <w:szCs w:val="16"/>
                <w:lang w:val="tt-RU"/>
              </w:rPr>
              <w:t>тән артык түгел</w:t>
            </w:r>
          </w:p>
        </w:tc>
        <w:tc>
          <w:tcPr>
            <w:tcW w:w="499" w:type="pct"/>
            <w:gridSpan w:val="2"/>
          </w:tcPr>
          <w:p w:rsidR="00127EC8" w:rsidRPr="00343F69" w:rsidRDefault="00127EC8" w:rsidP="00244953">
            <w:pPr>
              <w:spacing w:line="240" w:lineRule="auto"/>
              <w:rPr>
                <w:sz w:val="16"/>
                <w:szCs w:val="16"/>
                <w:lang w:val="tt-RU"/>
              </w:rPr>
            </w:pPr>
            <w:r w:rsidRPr="0045694E">
              <w:rPr>
                <w:sz w:val="16"/>
                <w:szCs w:val="16"/>
              </w:rPr>
              <w:t xml:space="preserve"> 0,0001</w:t>
            </w:r>
            <w:r w:rsidR="00343F69">
              <w:rPr>
                <w:sz w:val="16"/>
                <w:szCs w:val="16"/>
                <w:lang w:val="tt-RU"/>
              </w:rPr>
              <w:t>дән кимрәк</w:t>
            </w:r>
          </w:p>
        </w:tc>
        <w:tc>
          <w:tcPr>
            <w:tcW w:w="388" w:type="pct"/>
            <w:gridSpan w:val="2"/>
          </w:tcPr>
          <w:p w:rsidR="00127EC8" w:rsidRPr="0045694E" w:rsidRDefault="00AD605E" w:rsidP="00244953">
            <w:pPr>
              <w:spacing w:line="240" w:lineRule="auto"/>
              <w:rPr>
                <w:sz w:val="16"/>
                <w:szCs w:val="16"/>
              </w:rPr>
            </w:pPr>
            <w:r w:rsidRPr="00AD605E">
              <w:rPr>
                <w:sz w:val="16"/>
                <w:szCs w:val="16"/>
              </w:rPr>
              <w:t>0,0001дән кимрәк</w:t>
            </w:r>
          </w:p>
        </w:tc>
        <w:tc>
          <w:tcPr>
            <w:tcW w:w="364" w:type="pct"/>
          </w:tcPr>
          <w:p w:rsidR="00127EC8" w:rsidRPr="0045694E" w:rsidRDefault="00AD605E" w:rsidP="00244953">
            <w:pPr>
              <w:spacing w:line="240" w:lineRule="auto"/>
              <w:rPr>
                <w:sz w:val="16"/>
                <w:szCs w:val="16"/>
              </w:rPr>
            </w:pPr>
            <w:r w:rsidRPr="00AD605E">
              <w:rPr>
                <w:sz w:val="16"/>
                <w:szCs w:val="16"/>
              </w:rPr>
              <w:t>0,0001дән кимрәк</w:t>
            </w:r>
          </w:p>
        </w:tc>
        <w:tc>
          <w:tcPr>
            <w:tcW w:w="411" w:type="pct"/>
          </w:tcPr>
          <w:p w:rsidR="00127EC8" w:rsidRPr="0045694E" w:rsidRDefault="00AD605E" w:rsidP="00244953">
            <w:pPr>
              <w:spacing w:line="240" w:lineRule="auto"/>
              <w:rPr>
                <w:sz w:val="16"/>
                <w:szCs w:val="16"/>
              </w:rPr>
            </w:pPr>
            <w:r w:rsidRPr="00AD605E">
              <w:rPr>
                <w:sz w:val="16"/>
                <w:szCs w:val="16"/>
              </w:rPr>
              <w:t>0,0001дән кимрәк</w:t>
            </w:r>
          </w:p>
        </w:tc>
        <w:tc>
          <w:tcPr>
            <w:tcW w:w="369" w:type="pct"/>
          </w:tcPr>
          <w:p w:rsidR="00127EC8" w:rsidRPr="0045694E" w:rsidRDefault="00AD605E" w:rsidP="00244953">
            <w:pPr>
              <w:spacing w:line="240" w:lineRule="auto"/>
              <w:rPr>
                <w:sz w:val="16"/>
                <w:szCs w:val="16"/>
              </w:rPr>
            </w:pPr>
            <w:r w:rsidRPr="00AD605E">
              <w:rPr>
                <w:sz w:val="16"/>
                <w:szCs w:val="16"/>
              </w:rPr>
              <w:t>0,0001дән кимрәк</w:t>
            </w:r>
          </w:p>
        </w:tc>
        <w:tc>
          <w:tcPr>
            <w:tcW w:w="356" w:type="pct"/>
          </w:tcPr>
          <w:p w:rsidR="00127EC8" w:rsidRPr="0045694E" w:rsidRDefault="00AD605E" w:rsidP="00244953">
            <w:pPr>
              <w:spacing w:line="240" w:lineRule="auto"/>
              <w:rPr>
                <w:sz w:val="16"/>
                <w:szCs w:val="16"/>
              </w:rPr>
            </w:pPr>
            <w:r w:rsidRPr="00AD605E">
              <w:rPr>
                <w:sz w:val="16"/>
                <w:szCs w:val="16"/>
              </w:rPr>
              <w:t>0,0001дән кимрәк</w:t>
            </w:r>
          </w:p>
        </w:tc>
        <w:tc>
          <w:tcPr>
            <w:tcW w:w="356" w:type="pct"/>
          </w:tcPr>
          <w:p w:rsidR="00127EC8" w:rsidRPr="0045694E" w:rsidRDefault="00AD605E" w:rsidP="00244953">
            <w:pPr>
              <w:spacing w:line="240" w:lineRule="auto"/>
              <w:rPr>
                <w:sz w:val="16"/>
                <w:szCs w:val="16"/>
              </w:rPr>
            </w:pPr>
            <w:r w:rsidRPr="00AD605E">
              <w:rPr>
                <w:sz w:val="16"/>
                <w:szCs w:val="16"/>
              </w:rPr>
              <w:t>0,0001дән кимрәк</w:t>
            </w:r>
          </w:p>
        </w:tc>
        <w:tc>
          <w:tcPr>
            <w:tcW w:w="356" w:type="pct"/>
          </w:tcPr>
          <w:p w:rsidR="00127EC8" w:rsidRPr="0045694E" w:rsidRDefault="00AD605E" w:rsidP="00244953">
            <w:pPr>
              <w:spacing w:line="240" w:lineRule="auto"/>
              <w:rPr>
                <w:sz w:val="16"/>
                <w:szCs w:val="16"/>
              </w:rPr>
            </w:pPr>
            <w:r w:rsidRPr="00AD605E">
              <w:rPr>
                <w:sz w:val="16"/>
                <w:szCs w:val="16"/>
              </w:rPr>
              <w:t>0,0001дән кимрәк</w:t>
            </w:r>
          </w:p>
        </w:tc>
        <w:tc>
          <w:tcPr>
            <w:tcW w:w="535" w:type="pct"/>
          </w:tcPr>
          <w:p w:rsidR="00127EC8" w:rsidRPr="0045694E" w:rsidRDefault="00AD605E" w:rsidP="00244953">
            <w:pPr>
              <w:spacing w:line="240" w:lineRule="auto"/>
              <w:rPr>
                <w:sz w:val="16"/>
                <w:szCs w:val="16"/>
              </w:rPr>
            </w:pPr>
            <w:r w:rsidRPr="00AD605E">
              <w:rPr>
                <w:sz w:val="16"/>
                <w:szCs w:val="16"/>
              </w:rPr>
              <w:t>0,0001дән кимрәк</w:t>
            </w:r>
          </w:p>
        </w:tc>
      </w:tr>
      <w:tr w:rsidR="00127EC8" w:rsidRPr="0045694E" w:rsidTr="00127EC8">
        <w:tc>
          <w:tcPr>
            <w:tcW w:w="628" w:type="pct"/>
          </w:tcPr>
          <w:p w:rsidR="00127EC8" w:rsidRPr="0045694E" w:rsidRDefault="00CB211F" w:rsidP="00244953">
            <w:pPr>
              <w:spacing w:line="240" w:lineRule="auto"/>
              <w:rPr>
                <w:b/>
                <w:sz w:val="18"/>
                <w:szCs w:val="18"/>
              </w:rPr>
            </w:pPr>
            <w:r w:rsidRPr="00CB211F">
              <w:rPr>
                <w:b/>
                <w:sz w:val="18"/>
                <w:szCs w:val="18"/>
              </w:rPr>
              <w:t>Гомуми к</w:t>
            </w:r>
            <w:r w:rsidRPr="00CB211F">
              <w:rPr>
                <w:b/>
                <w:sz w:val="18"/>
                <w:szCs w:val="18"/>
              </w:rPr>
              <w:t>о</w:t>
            </w:r>
            <w:r w:rsidRPr="00CB211F">
              <w:rPr>
                <w:b/>
                <w:sz w:val="18"/>
                <w:szCs w:val="18"/>
              </w:rPr>
              <w:t>лиформа бактерияләре</w:t>
            </w:r>
          </w:p>
        </w:tc>
        <w:tc>
          <w:tcPr>
            <w:tcW w:w="330" w:type="pct"/>
          </w:tcPr>
          <w:p w:rsidR="00127EC8" w:rsidRPr="0045694E" w:rsidRDefault="00127EC8" w:rsidP="00244953">
            <w:pPr>
              <w:spacing w:line="240" w:lineRule="auto"/>
              <w:rPr>
                <w:sz w:val="16"/>
                <w:szCs w:val="16"/>
              </w:rPr>
            </w:pPr>
          </w:p>
        </w:tc>
        <w:tc>
          <w:tcPr>
            <w:tcW w:w="408" w:type="pct"/>
            <w:gridSpan w:val="2"/>
          </w:tcPr>
          <w:p w:rsidR="00127EC8" w:rsidRPr="0045694E" w:rsidRDefault="00343F69" w:rsidP="00244953">
            <w:pPr>
              <w:spacing w:line="240" w:lineRule="auto"/>
              <w:rPr>
                <w:sz w:val="16"/>
                <w:szCs w:val="16"/>
              </w:rPr>
            </w:pPr>
            <w:commentRangeStart w:id="9"/>
            <w:commentRangeStart w:id="10"/>
            <w:proofErr w:type="gramStart"/>
            <w:r w:rsidRPr="00343F69">
              <w:rPr>
                <w:sz w:val="16"/>
                <w:szCs w:val="16"/>
              </w:rPr>
              <w:t>Р</w:t>
            </w:r>
            <w:proofErr w:type="gramEnd"/>
            <w:r w:rsidRPr="00343F69">
              <w:rPr>
                <w:sz w:val="16"/>
                <w:szCs w:val="16"/>
              </w:rPr>
              <w:t>өхсәт ителми</w:t>
            </w:r>
            <w:commentRangeEnd w:id="9"/>
            <w:r>
              <w:rPr>
                <w:rStyle w:val="aff3"/>
              </w:rPr>
              <w:commentReference w:id="9"/>
            </w:r>
            <w:commentRangeEnd w:id="10"/>
            <w:r>
              <w:rPr>
                <w:rStyle w:val="aff3"/>
              </w:rPr>
              <w:commentReference w:id="10"/>
            </w:r>
          </w:p>
        </w:tc>
        <w:tc>
          <w:tcPr>
            <w:tcW w:w="499" w:type="pct"/>
            <w:gridSpan w:val="2"/>
          </w:tcPr>
          <w:p w:rsidR="00127EC8" w:rsidRPr="0045694E" w:rsidRDefault="00343F69" w:rsidP="00244953">
            <w:pPr>
              <w:spacing w:line="240" w:lineRule="auto"/>
              <w:rPr>
                <w:sz w:val="16"/>
                <w:szCs w:val="16"/>
              </w:rPr>
            </w:pPr>
            <w:r w:rsidRPr="00343F69">
              <w:rPr>
                <w:sz w:val="16"/>
                <w:szCs w:val="16"/>
              </w:rPr>
              <w:t>табы</w:t>
            </w:r>
            <w:r w:rsidRPr="00343F69">
              <w:rPr>
                <w:sz w:val="16"/>
                <w:szCs w:val="16"/>
              </w:rPr>
              <w:t>л</w:t>
            </w:r>
            <w:r w:rsidRPr="00343F69">
              <w:rPr>
                <w:sz w:val="16"/>
                <w:szCs w:val="16"/>
              </w:rPr>
              <w:t>мады</w:t>
            </w:r>
          </w:p>
        </w:tc>
        <w:tc>
          <w:tcPr>
            <w:tcW w:w="388" w:type="pct"/>
            <w:gridSpan w:val="2"/>
          </w:tcPr>
          <w:p w:rsidR="00127EC8" w:rsidRPr="0045694E" w:rsidRDefault="00AD605E" w:rsidP="00244953">
            <w:pPr>
              <w:spacing w:line="240" w:lineRule="auto"/>
              <w:rPr>
                <w:sz w:val="16"/>
                <w:szCs w:val="16"/>
              </w:rPr>
            </w:pPr>
            <w:r w:rsidRPr="00AD605E">
              <w:rPr>
                <w:sz w:val="16"/>
                <w:szCs w:val="16"/>
              </w:rPr>
              <w:t>табы</w:t>
            </w:r>
            <w:r w:rsidRPr="00AD605E">
              <w:rPr>
                <w:sz w:val="16"/>
                <w:szCs w:val="16"/>
              </w:rPr>
              <w:t>л</w:t>
            </w:r>
            <w:r w:rsidRPr="00AD605E">
              <w:rPr>
                <w:sz w:val="16"/>
                <w:szCs w:val="16"/>
              </w:rPr>
              <w:t>мады</w:t>
            </w:r>
          </w:p>
        </w:tc>
        <w:tc>
          <w:tcPr>
            <w:tcW w:w="364" w:type="pct"/>
          </w:tcPr>
          <w:p w:rsidR="00127EC8" w:rsidRPr="0045694E" w:rsidRDefault="00AD605E" w:rsidP="00244953">
            <w:pPr>
              <w:spacing w:line="240" w:lineRule="auto"/>
              <w:rPr>
                <w:sz w:val="16"/>
                <w:szCs w:val="16"/>
              </w:rPr>
            </w:pPr>
            <w:r w:rsidRPr="00AD605E">
              <w:rPr>
                <w:sz w:val="16"/>
                <w:szCs w:val="16"/>
              </w:rPr>
              <w:t>табы</w:t>
            </w:r>
            <w:r w:rsidRPr="00AD605E">
              <w:rPr>
                <w:sz w:val="16"/>
                <w:szCs w:val="16"/>
              </w:rPr>
              <w:t>л</w:t>
            </w:r>
            <w:r w:rsidRPr="00AD605E">
              <w:rPr>
                <w:sz w:val="16"/>
                <w:szCs w:val="16"/>
              </w:rPr>
              <w:t>мады</w:t>
            </w:r>
          </w:p>
        </w:tc>
        <w:tc>
          <w:tcPr>
            <w:tcW w:w="411" w:type="pct"/>
          </w:tcPr>
          <w:p w:rsidR="00127EC8" w:rsidRPr="0045694E" w:rsidRDefault="00AD605E" w:rsidP="00AD605E">
            <w:pPr>
              <w:spacing w:line="240" w:lineRule="auto"/>
              <w:rPr>
                <w:sz w:val="16"/>
                <w:szCs w:val="16"/>
              </w:rPr>
            </w:pPr>
            <w:r w:rsidRPr="00AD605E">
              <w:rPr>
                <w:sz w:val="16"/>
                <w:szCs w:val="16"/>
              </w:rPr>
              <w:t>табы</w:t>
            </w:r>
            <w:r w:rsidRPr="00AD605E">
              <w:rPr>
                <w:sz w:val="16"/>
                <w:szCs w:val="16"/>
              </w:rPr>
              <w:t>л</w:t>
            </w:r>
            <w:r w:rsidRPr="00AD605E">
              <w:rPr>
                <w:sz w:val="16"/>
                <w:szCs w:val="16"/>
              </w:rPr>
              <w:t>мады</w:t>
            </w:r>
          </w:p>
        </w:tc>
        <w:tc>
          <w:tcPr>
            <w:tcW w:w="369" w:type="pct"/>
          </w:tcPr>
          <w:p w:rsidR="00127EC8" w:rsidRPr="0045694E" w:rsidRDefault="00AD605E" w:rsidP="00244953">
            <w:pPr>
              <w:spacing w:line="240" w:lineRule="auto"/>
              <w:rPr>
                <w:sz w:val="16"/>
                <w:szCs w:val="16"/>
              </w:rPr>
            </w:pPr>
            <w:r w:rsidRPr="00AD605E">
              <w:rPr>
                <w:sz w:val="16"/>
                <w:szCs w:val="16"/>
              </w:rPr>
              <w:t>табы</w:t>
            </w:r>
            <w:r w:rsidRPr="00AD605E">
              <w:rPr>
                <w:sz w:val="16"/>
                <w:szCs w:val="16"/>
              </w:rPr>
              <w:t>л</w:t>
            </w:r>
            <w:r w:rsidRPr="00AD605E">
              <w:rPr>
                <w:sz w:val="16"/>
                <w:szCs w:val="16"/>
              </w:rPr>
              <w:t>мады</w:t>
            </w:r>
          </w:p>
          <w:p w:rsidR="00127EC8" w:rsidRPr="0045694E" w:rsidRDefault="00127EC8" w:rsidP="00244953">
            <w:pPr>
              <w:spacing w:line="240" w:lineRule="auto"/>
              <w:rPr>
                <w:sz w:val="16"/>
                <w:szCs w:val="16"/>
              </w:rPr>
            </w:pPr>
          </w:p>
        </w:tc>
        <w:tc>
          <w:tcPr>
            <w:tcW w:w="356" w:type="pct"/>
          </w:tcPr>
          <w:p w:rsidR="00127EC8" w:rsidRPr="0045694E" w:rsidRDefault="00AD605E" w:rsidP="00244953">
            <w:pPr>
              <w:spacing w:line="240" w:lineRule="auto"/>
              <w:rPr>
                <w:sz w:val="16"/>
                <w:szCs w:val="16"/>
              </w:rPr>
            </w:pPr>
            <w:r w:rsidRPr="00AD605E">
              <w:rPr>
                <w:sz w:val="16"/>
                <w:szCs w:val="16"/>
              </w:rPr>
              <w:t>табы</w:t>
            </w:r>
            <w:r w:rsidRPr="00AD605E">
              <w:rPr>
                <w:sz w:val="16"/>
                <w:szCs w:val="16"/>
              </w:rPr>
              <w:t>л</w:t>
            </w:r>
            <w:r w:rsidRPr="00AD605E">
              <w:rPr>
                <w:sz w:val="16"/>
                <w:szCs w:val="16"/>
              </w:rPr>
              <w:t>мады</w:t>
            </w:r>
          </w:p>
        </w:tc>
        <w:tc>
          <w:tcPr>
            <w:tcW w:w="356" w:type="pct"/>
          </w:tcPr>
          <w:p w:rsidR="00127EC8" w:rsidRPr="00AD605E" w:rsidRDefault="00AD605E" w:rsidP="00AD605E">
            <w:pPr>
              <w:rPr>
                <w:sz w:val="16"/>
                <w:szCs w:val="16"/>
              </w:rPr>
            </w:pPr>
            <w:r w:rsidRPr="00AD605E">
              <w:rPr>
                <w:sz w:val="16"/>
                <w:szCs w:val="16"/>
              </w:rPr>
              <w:t>табы</w:t>
            </w:r>
            <w:r w:rsidRPr="00AD605E">
              <w:rPr>
                <w:sz w:val="16"/>
                <w:szCs w:val="16"/>
              </w:rPr>
              <w:t>л</w:t>
            </w:r>
            <w:r w:rsidRPr="00AD605E">
              <w:rPr>
                <w:sz w:val="16"/>
                <w:szCs w:val="16"/>
              </w:rPr>
              <w:t>мады</w:t>
            </w:r>
          </w:p>
        </w:tc>
        <w:tc>
          <w:tcPr>
            <w:tcW w:w="356" w:type="pct"/>
          </w:tcPr>
          <w:p w:rsidR="00127EC8" w:rsidRPr="0045694E" w:rsidRDefault="00AD605E" w:rsidP="00244953">
            <w:pPr>
              <w:spacing w:line="240" w:lineRule="auto"/>
              <w:rPr>
                <w:sz w:val="16"/>
                <w:szCs w:val="16"/>
              </w:rPr>
            </w:pPr>
            <w:r w:rsidRPr="00AD605E">
              <w:rPr>
                <w:sz w:val="16"/>
                <w:szCs w:val="16"/>
              </w:rPr>
              <w:t>табы</w:t>
            </w:r>
            <w:r w:rsidRPr="00AD605E">
              <w:rPr>
                <w:sz w:val="16"/>
                <w:szCs w:val="16"/>
              </w:rPr>
              <w:t>л</w:t>
            </w:r>
            <w:r w:rsidRPr="00AD605E">
              <w:rPr>
                <w:sz w:val="16"/>
                <w:szCs w:val="16"/>
              </w:rPr>
              <w:t>мады</w:t>
            </w:r>
          </w:p>
        </w:tc>
        <w:tc>
          <w:tcPr>
            <w:tcW w:w="535" w:type="pct"/>
          </w:tcPr>
          <w:p w:rsidR="00127EC8" w:rsidRPr="0045694E" w:rsidRDefault="00AD605E" w:rsidP="00244953">
            <w:pPr>
              <w:spacing w:line="240" w:lineRule="auto"/>
              <w:rPr>
                <w:sz w:val="16"/>
                <w:szCs w:val="16"/>
              </w:rPr>
            </w:pPr>
            <w:r w:rsidRPr="00AD605E">
              <w:rPr>
                <w:sz w:val="16"/>
                <w:szCs w:val="16"/>
              </w:rPr>
              <w:t>табылм</w:t>
            </w:r>
            <w:r w:rsidRPr="00AD605E">
              <w:rPr>
                <w:sz w:val="16"/>
                <w:szCs w:val="16"/>
              </w:rPr>
              <w:t>а</w:t>
            </w:r>
            <w:r w:rsidRPr="00AD605E">
              <w:rPr>
                <w:sz w:val="16"/>
                <w:szCs w:val="16"/>
              </w:rPr>
              <w:t>ды</w:t>
            </w:r>
          </w:p>
        </w:tc>
      </w:tr>
      <w:tr w:rsidR="00127EC8" w:rsidRPr="0045694E" w:rsidTr="00127EC8">
        <w:tc>
          <w:tcPr>
            <w:tcW w:w="628" w:type="pct"/>
          </w:tcPr>
          <w:p w:rsidR="00127EC8" w:rsidRPr="0045694E" w:rsidRDefault="00CB211F" w:rsidP="00244953">
            <w:pPr>
              <w:spacing w:line="240" w:lineRule="auto"/>
              <w:rPr>
                <w:b/>
                <w:sz w:val="18"/>
                <w:szCs w:val="18"/>
              </w:rPr>
            </w:pPr>
            <w:r w:rsidRPr="00CB211F">
              <w:rPr>
                <w:b/>
                <w:sz w:val="18"/>
                <w:szCs w:val="18"/>
              </w:rPr>
              <w:t>Термотол</w:t>
            </w:r>
            <w:r w:rsidRPr="00CB211F">
              <w:rPr>
                <w:b/>
                <w:sz w:val="18"/>
                <w:szCs w:val="18"/>
              </w:rPr>
              <w:t>е</w:t>
            </w:r>
            <w:r w:rsidRPr="00CB211F">
              <w:rPr>
                <w:b/>
                <w:sz w:val="18"/>
                <w:szCs w:val="18"/>
              </w:rPr>
              <w:t>рант кол</w:t>
            </w:r>
            <w:r w:rsidRPr="00CB211F">
              <w:rPr>
                <w:b/>
                <w:sz w:val="18"/>
                <w:szCs w:val="18"/>
              </w:rPr>
              <w:t>и</w:t>
            </w:r>
            <w:r w:rsidRPr="00CB211F">
              <w:rPr>
                <w:b/>
                <w:sz w:val="18"/>
                <w:szCs w:val="18"/>
              </w:rPr>
              <w:t>форма бактерияләре</w:t>
            </w:r>
          </w:p>
        </w:tc>
        <w:tc>
          <w:tcPr>
            <w:tcW w:w="330" w:type="pct"/>
          </w:tcPr>
          <w:p w:rsidR="00127EC8" w:rsidRPr="0045694E" w:rsidRDefault="00127EC8" w:rsidP="00244953">
            <w:pPr>
              <w:spacing w:line="240" w:lineRule="auto"/>
              <w:rPr>
                <w:sz w:val="16"/>
                <w:szCs w:val="16"/>
              </w:rPr>
            </w:pPr>
          </w:p>
        </w:tc>
        <w:tc>
          <w:tcPr>
            <w:tcW w:w="408" w:type="pct"/>
            <w:gridSpan w:val="2"/>
          </w:tcPr>
          <w:p w:rsidR="00127EC8" w:rsidRPr="00343F69" w:rsidRDefault="00343F69" w:rsidP="00244953">
            <w:pPr>
              <w:spacing w:line="240" w:lineRule="auto"/>
              <w:rPr>
                <w:sz w:val="16"/>
                <w:szCs w:val="16"/>
                <w:lang w:val="tt-RU"/>
              </w:rPr>
            </w:pPr>
            <w:r>
              <w:rPr>
                <w:sz w:val="16"/>
                <w:szCs w:val="16"/>
                <w:lang w:val="tt-RU"/>
              </w:rPr>
              <w:t>Рөхсәт ителми</w:t>
            </w:r>
          </w:p>
        </w:tc>
        <w:tc>
          <w:tcPr>
            <w:tcW w:w="499" w:type="pct"/>
            <w:gridSpan w:val="2"/>
          </w:tcPr>
          <w:p w:rsidR="00127EC8" w:rsidRPr="0045694E" w:rsidRDefault="00343F69" w:rsidP="00244953">
            <w:pPr>
              <w:spacing w:line="240" w:lineRule="auto"/>
              <w:rPr>
                <w:sz w:val="16"/>
                <w:szCs w:val="16"/>
              </w:rPr>
            </w:pPr>
            <w:r w:rsidRPr="00343F69">
              <w:rPr>
                <w:sz w:val="16"/>
                <w:szCs w:val="16"/>
              </w:rPr>
              <w:t>табы</w:t>
            </w:r>
            <w:r w:rsidRPr="00343F69">
              <w:rPr>
                <w:sz w:val="16"/>
                <w:szCs w:val="16"/>
              </w:rPr>
              <w:t>л</w:t>
            </w:r>
            <w:r w:rsidRPr="00343F69">
              <w:rPr>
                <w:sz w:val="16"/>
                <w:szCs w:val="16"/>
              </w:rPr>
              <w:t>мады</w:t>
            </w:r>
          </w:p>
        </w:tc>
        <w:tc>
          <w:tcPr>
            <w:tcW w:w="388" w:type="pct"/>
            <w:gridSpan w:val="2"/>
          </w:tcPr>
          <w:p w:rsidR="00127EC8" w:rsidRPr="0045694E" w:rsidRDefault="00343F69" w:rsidP="00244953">
            <w:pPr>
              <w:spacing w:line="240" w:lineRule="auto"/>
              <w:rPr>
                <w:sz w:val="16"/>
                <w:szCs w:val="16"/>
              </w:rPr>
            </w:pPr>
            <w:r w:rsidRPr="00343F69">
              <w:rPr>
                <w:sz w:val="16"/>
                <w:szCs w:val="16"/>
              </w:rPr>
              <w:t>табы</w:t>
            </w:r>
            <w:r w:rsidRPr="00343F69">
              <w:rPr>
                <w:sz w:val="16"/>
                <w:szCs w:val="16"/>
              </w:rPr>
              <w:t>л</w:t>
            </w:r>
            <w:r w:rsidRPr="00343F69">
              <w:rPr>
                <w:sz w:val="16"/>
                <w:szCs w:val="16"/>
              </w:rPr>
              <w:t>мады</w:t>
            </w:r>
          </w:p>
        </w:tc>
        <w:tc>
          <w:tcPr>
            <w:tcW w:w="364" w:type="pct"/>
          </w:tcPr>
          <w:p w:rsidR="00127EC8" w:rsidRPr="0045694E" w:rsidRDefault="00343F69" w:rsidP="00244953">
            <w:pPr>
              <w:spacing w:line="240" w:lineRule="auto"/>
              <w:rPr>
                <w:sz w:val="16"/>
                <w:szCs w:val="16"/>
              </w:rPr>
            </w:pPr>
            <w:r w:rsidRPr="00343F69">
              <w:rPr>
                <w:sz w:val="16"/>
                <w:szCs w:val="16"/>
              </w:rPr>
              <w:t>табы</w:t>
            </w:r>
            <w:r w:rsidRPr="00343F69">
              <w:rPr>
                <w:sz w:val="16"/>
                <w:szCs w:val="16"/>
              </w:rPr>
              <w:t>л</w:t>
            </w:r>
            <w:r w:rsidRPr="00343F69">
              <w:rPr>
                <w:sz w:val="16"/>
                <w:szCs w:val="16"/>
              </w:rPr>
              <w:t>мады</w:t>
            </w:r>
          </w:p>
        </w:tc>
        <w:tc>
          <w:tcPr>
            <w:tcW w:w="411" w:type="pct"/>
          </w:tcPr>
          <w:p w:rsidR="00127EC8" w:rsidRPr="0045694E" w:rsidRDefault="00343F69" w:rsidP="00343F69">
            <w:pPr>
              <w:spacing w:line="240" w:lineRule="auto"/>
              <w:rPr>
                <w:sz w:val="16"/>
                <w:szCs w:val="16"/>
              </w:rPr>
            </w:pPr>
            <w:r w:rsidRPr="00343F69">
              <w:rPr>
                <w:sz w:val="16"/>
                <w:szCs w:val="16"/>
              </w:rPr>
              <w:t>табы</w:t>
            </w:r>
            <w:r w:rsidRPr="00343F69">
              <w:rPr>
                <w:sz w:val="16"/>
                <w:szCs w:val="16"/>
              </w:rPr>
              <w:t>л</w:t>
            </w:r>
            <w:r w:rsidRPr="00343F69">
              <w:rPr>
                <w:sz w:val="16"/>
                <w:szCs w:val="16"/>
              </w:rPr>
              <w:t>мады</w:t>
            </w:r>
          </w:p>
        </w:tc>
        <w:tc>
          <w:tcPr>
            <w:tcW w:w="369" w:type="pct"/>
          </w:tcPr>
          <w:p w:rsidR="00127EC8" w:rsidRPr="0045694E" w:rsidRDefault="00343F69" w:rsidP="00244953">
            <w:pPr>
              <w:spacing w:line="240" w:lineRule="auto"/>
              <w:rPr>
                <w:sz w:val="16"/>
                <w:szCs w:val="16"/>
              </w:rPr>
            </w:pPr>
            <w:r w:rsidRPr="00343F69">
              <w:rPr>
                <w:sz w:val="16"/>
                <w:szCs w:val="16"/>
              </w:rPr>
              <w:t>табы</w:t>
            </w:r>
            <w:r w:rsidRPr="00343F69">
              <w:rPr>
                <w:sz w:val="16"/>
                <w:szCs w:val="16"/>
              </w:rPr>
              <w:t>л</w:t>
            </w:r>
            <w:r w:rsidRPr="00343F69">
              <w:rPr>
                <w:sz w:val="16"/>
                <w:szCs w:val="16"/>
              </w:rPr>
              <w:t>мады</w:t>
            </w:r>
          </w:p>
        </w:tc>
        <w:tc>
          <w:tcPr>
            <w:tcW w:w="356" w:type="pct"/>
          </w:tcPr>
          <w:p w:rsidR="00127EC8" w:rsidRPr="0045694E" w:rsidRDefault="00343F69" w:rsidP="00244953">
            <w:pPr>
              <w:spacing w:line="240" w:lineRule="auto"/>
              <w:rPr>
                <w:sz w:val="16"/>
                <w:szCs w:val="16"/>
              </w:rPr>
            </w:pPr>
            <w:r w:rsidRPr="00343F69">
              <w:rPr>
                <w:sz w:val="16"/>
                <w:szCs w:val="16"/>
              </w:rPr>
              <w:t>табы</w:t>
            </w:r>
            <w:r w:rsidRPr="00343F69">
              <w:rPr>
                <w:sz w:val="16"/>
                <w:szCs w:val="16"/>
              </w:rPr>
              <w:t>л</w:t>
            </w:r>
            <w:r w:rsidRPr="00343F69">
              <w:rPr>
                <w:sz w:val="16"/>
                <w:szCs w:val="16"/>
              </w:rPr>
              <w:t>мады</w:t>
            </w:r>
          </w:p>
        </w:tc>
        <w:tc>
          <w:tcPr>
            <w:tcW w:w="356" w:type="pct"/>
          </w:tcPr>
          <w:p w:rsidR="00127EC8" w:rsidRPr="00AD605E" w:rsidRDefault="00343F69" w:rsidP="00244953">
            <w:pPr>
              <w:rPr>
                <w:sz w:val="16"/>
                <w:szCs w:val="16"/>
              </w:rPr>
            </w:pPr>
            <w:r w:rsidRPr="00AD605E">
              <w:rPr>
                <w:sz w:val="16"/>
                <w:szCs w:val="16"/>
              </w:rPr>
              <w:t>табы</w:t>
            </w:r>
            <w:r w:rsidRPr="00AD605E">
              <w:rPr>
                <w:sz w:val="16"/>
                <w:szCs w:val="16"/>
              </w:rPr>
              <w:t>л</w:t>
            </w:r>
            <w:r w:rsidRPr="00AD605E">
              <w:rPr>
                <w:sz w:val="16"/>
                <w:szCs w:val="16"/>
              </w:rPr>
              <w:t>мады</w:t>
            </w:r>
          </w:p>
        </w:tc>
        <w:tc>
          <w:tcPr>
            <w:tcW w:w="356" w:type="pct"/>
          </w:tcPr>
          <w:p w:rsidR="00127EC8" w:rsidRPr="0045694E" w:rsidRDefault="00343F69" w:rsidP="00244953">
            <w:pPr>
              <w:spacing w:line="240" w:lineRule="auto"/>
              <w:rPr>
                <w:sz w:val="16"/>
                <w:szCs w:val="16"/>
              </w:rPr>
            </w:pPr>
            <w:r w:rsidRPr="00343F69">
              <w:rPr>
                <w:sz w:val="16"/>
                <w:szCs w:val="16"/>
              </w:rPr>
              <w:t>табы</w:t>
            </w:r>
            <w:r w:rsidRPr="00343F69">
              <w:rPr>
                <w:sz w:val="16"/>
                <w:szCs w:val="16"/>
              </w:rPr>
              <w:t>л</w:t>
            </w:r>
            <w:r w:rsidRPr="00343F69">
              <w:rPr>
                <w:sz w:val="16"/>
                <w:szCs w:val="16"/>
              </w:rPr>
              <w:t>мады</w:t>
            </w:r>
          </w:p>
        </w:tc>
        <w:tc>
          <w:tcPr>
            <w:tcW w:w="535" w:type="pct"/>
          </w:tcPr>
          <w:p w:rsidR="00127EC8" w:rsidRPr="0045694E" w:rsidRDefault="00343F69" w:rsidP="00244953">
            <w:pPr>
              <w:spacing w:line="240" w:lineRule="auto"/>
              <w:rPr>
                <w:sz w:val="16"/>
                <w:szCs w:val="16"/>
              </w:rPr>
            </w:pPr>
            <w:r w:rsidRPr="00343F69">
              <w:rPr>
                <w:sz w:val="16"/>
                <w:szCs w:val="16"/>
              </w:rPr>
              <w:t>табылм</w:t>
            </w:r>
            <w:r w:rsidRPr="00343F69">
              <w:rPr>
                <w:sz w:val="16"/>
                <w:szCs w:val="16"/>
              </w:rPr>
              <w:t>а</w:t>
            </w:r>
            <w:r w:rsidRPr="00343F69">
              <w:rPr>
                <w:sz w:val="16"/>
                <w:szCs w:val="16"/>
              </w:rPr>
              <w:t>ды</w:t>
            </w:r>
          </w:p>
        </w:tc>
      </w:tr>
      <w:tr w:rsidR="00127EC8" w:rsidRPr="0045694E" w:rsidTr="00127EC8">
        <w:tc>
          <w:tcPr>
            <w:tcW w:w="628" w:type="pct"/>
          </w:tcPr>
          <w:p w:rsidR="00127EC8" w:rsidRPr="0045694E" w:rsidRDefault="00CB211F" w:rsidP="00244953">
            <w:pPr>
              <w:spacing w:line="240" w:lineRule="auto"/>
              <w:rPr>
                <w:b/>
                <w:sz w:val="18"/>
                <w:szCs w:val="18"/>
              </w:rPr>
            </w:pPr>
            <w:r w:rsidRPr="00CB211F">
              <w:rPr>
                <w:b/>
                <w:sz w:val="18"/>
                <w:szCs w:val="18"/>
              </w:rPr>
              <w:t>Гомуми микроб саны</w:t>
            </w:r>
          </w:p>
        </w:tc>
        <w:tc>
          <w:tcPr>
            <w:tcW w:w="330" w:type="pct"/>
          </w:tcPr>
          <w:p w:rsidR="00127EC8" w:rsidRPr="0045694E" w:rsidRDefault="00127EC8" w:rsidP="00244953">
            <w:pPr>
              <w:spacing w:line="240" w:lineRule="auto"/>
              <w:rPr>
                <w:sz w:val="16"/>
                <w:szCs w:val="16"/>
              </w:rPr>
            </w:pPr>
          </w:p>
        </w:tc>
        <w:tc>
          <w:tcPr>
            <w:tcW w:w="408" w:type="pct"/>
            <w:gridSpan w:val="2"/>
          </w:tcPr>
          <w:p w:rsidR="00127EC8" w:rsidRPr="00343F69" w:rsidRDefault="00127EC8" w:rsidP="00244953">
            <w:pPr>
              <w:spacing w:line="240" w:lineRule="auto"/>
              <w:rPr>
                <w:sz w:val="16"/>
                <w:szCs w:val="16"/>
                <w:lang w:val="tt-RU"/>
              </w:rPr>
            </w:pPr>
            <w:r w:rsidRPr="0045694E">
              <w:rPr>
                <w:sz w:val="16"/>
                <w:szCs w:val="16"/>
              </w:rPr>
              <w:t xml:space="preserve"> 50</w:t>
            </w:r>
            <w:r w:rsidR="00343F69">
              <w:rPr>
                <w:sz w:val="16"/>
                <w:szCs w:val="16"/>
                <w:lang w:val="tt-RU"/>
              </w:rPr>
              <w:t>дән артмый</w:t>
            </w:r>
          </w:p>
        </w:tc>
        <w:tc>
          <w:tcPr>
            <w:tcW w:w="499" w:type="pct"/>
            <w:gridSpan w:val="2"/>
          </w:tcPr>
          <w:p w:rsidR="00127EC8" w:rsidRPr="0045694E" w:rsidRDefault="00127EC8" w:rsidP="00244953">
            <w:pPr>
              <w:spacing w:line="240" w:lineRule="auto"/>
              <w:rPr>
                <w:sz w:val="16"/>
                <w:szCs w:val="16"/>
              </w:rPr>
            </w:pPr>
            <w:r w:rsidRPr="0045694E">
              <w:rPr>
                <w:sz w:val="16"/>
                <w:szCs w:val="16"/>
              </w:rPr>
              <w:t>0</w:t>
            </w:r>
          </w:p>
        </w:tc>
        <w:tc>
          <w:tcPr>
            <w:tcW w:w="388" w:type="pct"/>
            <w:gridSpan w:val="2"/>
          </w:tcPr>
          <w:p w:rsidR="00127EC8" w:rsidRPr="0045694E" w:rsidRDefault="00127EC8" w:rsidP="00244953">
            <w:pPr>
              <w:spacing w:line="240" w:lineRule="auto"/>
              <w:rPr>
                <w:sz w:val="16"/>
                <w:szCs w:val="16"/>
              </w:rPr>
            </w:pPr>
            <w:r w:rsidRPr="0045694E">
              <w:rPr>
                <w:sz w:val="16"/>
                <w:szCs w:val="16"/>
              </w:rPr>
              <w:t>0</w:t>
            </w:r>
          </w:p>
        </w:tc>
        <w:tc>
          <w:tcPr>
            <w:tcW w:w="364" w:type="pct"/>
          </w:tcPr>
          <w:p w:rsidR="00127EC8" w:rsidRPr="0045694E" w:rsidRDefault="00127EC8" w:rsidP="00244953">
            <w:pPr>
              <w:spacing w:line="240" w:lineRule="auto"/>
              <w:rPr>
                <w:sz w:val="16"/>
                <w:szCs w:val="16"/>
              </w:rPr>
            </w:pPr>
            <w:r w:rsidRPr="0045694E">
              <w:rPr>
                <w:sz w:val="16"/>
                <w:szCs w:val="16"/>
              </w:rPr>
              <w:t>0</w:t>
            </w:r>
          </w:p>
        </w:tc>
        <w:tc>
          <w:tcPr>
            <w:tcW w:w="411" w:type="pct"/>
          </w:tcPr>
          <w:p w:rsidR="00127EC8" w:rsidRPr="0045694E" w:rsidRDefault="00127EC8" w:rsidP="00244953">
            <w:pPr>
              <w:spacing w:line="240" w:lineRule="auto"/>
              <w:rPr>
                <w:sz w:val="16"/>
                <w:szCs w:val="16"/>
              </w:rPr>
            </w:pPr>
            <w:r w:rsidRPr="0045694E">
              <w:rPr>
                <w:sz w:val="16"/>
                <w:szCs w:val="16"/>
              </w:rPr>
              <w:t>0</w:t>
            </w:r>
          </w:p>
        </w:tc>
        <w:tc>
          <w:tcPr>
            <w:tcW w:w="369" w:type="pct"/>
          </w:tcPr>
          <w:p w:rsidR="00127EC8" w:rsidRPr="0045694E" w:rsidRDefault="00127EC8" w:rsidP="00244953">
            <w:pPr>
              <w:spacing w:line="240" w:lineRule="auto"/>
              <w:rPr>
                <w:sz w:val="16"/>
                <w:szCs w:val="16"/>
              </w:rPr>
            </w:pPr>
            <w:r w:rsidRPr="0045694E">
              <w:rPr>
                <w:sz w:val="16"/>
                <w:szCs w:val="16"/>
              </w:rPr>
              <w:t>0</w:t>
            </w:r>
          </w:p>
        </w:tc>
        <w:tc>
          <w:tcPr>
            <w:tcW w:w="356" w:type="pct"/>
          </w:tcPr>
          <w:p w:rsidR="00127EC8" w:rsidRPr="0045694E" w:rsidRDefault="00127EC8" w:rsidP="00244953">
            <w:pPr>
              <w:spacing w:line="240" w:lineRule="auto"/>
              <w:rPr>
                <w:sz w:val="16"/>
                <w:szCs w:val="16"/>
              </w:rPr>
            </w:pPr>
            <w:r w:rsidRPr="0045694E">
              <w:rPr>
                <w:sz w:val="16"/>
                <w:szCs w:val="16"/>
              </w:rPr>
              <w:t>0</w:t>
            </w:r>
          </w:p>
        </w:tc>
        <w:tc>
          <w:tcPr>
            <w:tcW w:w="356" w:type="pct"/>
          </w:tcPr>
          <w:p w:rsidR="00127EC8" w:rsidRPr="0045694E" w:rsidRDefault="00127EC8" w:rsidP="00244953">
            <w:pPr>
              <w:rPr>
                <w:sz w:val="16"/>
                <w:szCs w:val="16"/>
              </w:rPr>
            </w:pPr>
            <w:r w:rsidRPr="0045694E">
              <w:rPr>
                <w:sz w:val="16"/>
                <w:szCs w:val="16"/>
              </w:rPr>
              <w:t>0</w:t>
            </w:r>
          </w:p>
        </w:tc>
        <w:tc>
          <w:tcPr>
            <w:tcW w:w="356" w:type="pct"/>
          </w:tcPr>
          <w:p w:rsidR="00127EC8" w:rsidRPr="0045694E" w:rsidRDefault="00127EC8" w:rsidP="00244953">
            <w:pPr>
              <w:spacing w:line="240" w:lineRule="auto"/>
              <w:rPr>
                <w:sz w:val="16"/>
                <w:szCs w:val="16"/>
              </w:rPr>
            </w:pPr>
            <w:r w:rsidRPr="0045694E">
              <w:rPr>
                <w:sz w:val="16"/>
                <w:szCs w:val="16"/>
              </w:rPr>
              <w:t>0</w:t>
            </w:r>
          </w:p>
        </w:tc>
        <w:tc>
          <w:tcPr>
            <w:tcW w:w="535" w:type="pct"/>
          </w:tcPr>
          <w:p w:rsidR="00127EC8" w:rsidRPr="0045694E" w:rsidRDefault="00127EC8" w:rsidP="00244953">
            <w:pPr>
              <w:spacing w:line="240" w:lineRule="auto"/>
              <w:rPr>
                <w:sz w:val="16"/>
                <w:szCs w:val="16"/>
              </w:rPr>
            </w:pPr>
            <w:r w:rsidRPr="0045694E">
              <w:rPr>
                <w:sz w:val="16"/>
                <w:szCs w:val="16"/>
              </w:rPr>
              <w:t>0</w:t>
            </w:r>
          </w:p>
        </w:tc>
      </w:tr>
    </w:tbl>
    <w:p w:rsidR="00083523" w:rsidRPr="0045694E" w:rsidRDefault="00083523" w:rsidP="00083523">
      <w:pPr>
        <w:rPr>
          <w:rFonts w:cs="Times New Roman"/>
          <w:szCs w:val="28"/>
        </w:rPr>
      </w:pPr>
      <w:r w:rsidRPr="0045694E">
        <w:rPr>
          <w:szCs w:val="24"/>
        </w:rPr>
        <w:t xml:space="preserve"> </w:t>
      </w:r>
      <w:r w:rsidR="00F11E87">
        <w:rPr>
          <w:szCs w:val="24"/>
        </w:rPr>
        <w:t>"Дуслык" су җыйгычы буенча суның сыйфаты күрсәткечләре 3</w:t>
      </w:r>
      <w:r w:rsidR="00F11E87" w:rsidRPr="00F11E87">
        <w:rPr>
          <w:szCs w:val="24"/>
        </w:rPr>
        <w:t>нче таблицада китерелгән</w:t>
      </w:r>
    </w:p>
    <w:p w:rsidR="00777959" w:rsidRPr="0045694E" w:rsidRDefault="00083523" w:rsidP="00DB3C05">
      <w:pPr>
        <w:jc w:val="left"/>
        <w:rPr>
          <w:rFonts w:cs="Times New Roman"/>
          <w:iCs/>
          <w:szCs w:val="28"/>
        </w:rPr>
      </w:pPr>
      <w:r w:rsidRPr="0045694E">
        <w:rPr>
          <w:rFonts w:cs="Times New Roman"/>
          <w:szCs w:val="28"/>
        </w:rPr>
        <w:t>Таб</w:t>
      </w:r>
      <w:r w:rsidR="00DB3C05" w:rsidRPr="0045694E">
        <w:rPr>
          <w:rFonts w:cs="Times New Roman"/>
          <w:szCs w:val="28"/>
        </w:rPr>
        <w:t>лица</w:t>
      </w:r>
      <w:r w:rsidR="00F11E87">
        <w:rPr>
          <w:rFonts w:cs="Times New Roman"/>
          <w:szCs w:val="28"/>
          <w:lang w:val="tt-RU"/>
        </w:rPr>
        <w:t xml:space="preserve"> </w:t>
      </w:r>
      <w:r w:rsidRPr="0045694E">
        <w:rPr>
          <w:rFonts w:cs="Times New Roman"/>
          <w:szCs w:val="28"/>
        </w:rPr>
        <w:t>3</w:t>
      </w:r>
      <w:r w:rsidR="00DB3C05" w:rsidRPr="0045694E">
        <w:rPr>
          <w:rFonts w:cs="Times New Roman"/>
          <w:szCs w:val="28"/>
        </w:rPr>
        <w:t>.</w:t>
      </w:r>
      <w:r w:rsidRPr="0045694E">
        <w:rPr>
          <w:rFonts w:cs="Times New Roman"/>
          <w:szCs w:val="28"/>
        </w:rPr>
        <w:t xml:space="preserve"> </w:t>
      </w:r>
      <w:proofErr w:type="gramStart"/>
      <w:r w:rsidR="00F11E87">
        <w:rPr>
          <w:rFonts w:cs="Times New Roman"/>
          <w:szCs w:val="28"/>
        </w:rPr>
        <w:t>З</w:t>
      </w:r>
      <w:proofErr w:type="gramEnd"/>
      <w:r w:rsidR="00F11E87">
        <w:rPr>
          <w:rFonts w:cs="Times New Roman"/>
          <w:szCs w:val="28"/>
        </w:rPr>
        <w:t>әй шәһәренең «Дуслык» су җыю җайланмасы буена суның</w:t>
      </w:r>
      <w:r w:rsidR="00F11E87" w:rsidRPr="00F11E87">
        <w:rPr>
          <w:rFonts w:cs="Times New Roman"/>
          <w:szCs w:val="28"/>
        </w:rPr>
        <w:t xml:space="preserve"> сыйфаты күрсәткечләре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5"/>
        <w:gridCol w:w="1678"/>
        <w:gridCol w:w="1015"/>
        <w:gridCol w:w="1015"/>
        <w:gridCol w:w="1015"/>
        <w:gridCol w:w="1148"/>
        <w:gridCol w:w="1217"/>
        <w:gridCol w:w="1566"/>
      </w:tblGrid>
      <w:tr w:rsidR="00AA2657" w:rsidRPr="0045694E" w:rsidTr="00656DA7">
        <w:tc>
          <w:tcPr>
            <w:tcW w:w="820" w:type="pct"/>
          </w:tcPr>
          <w:p w:rsidR="00F11E87" w:rsidRDefault="00F11E87" w:rsidP="00F11E87">
            <w:pPr>
              <w:tabs>
                <w:tab w:val="left" w:pos="426"/>
              </w:tabs>
              <w:spacing w:line="240" w:lineRule="auto"/>
              <w:rPr>
                <w:rFonts w:eastAsia="Times New Roman"/>
                <w:b/>
                <w:color w:val="040308"/>
                <w:sz w:val="20"/>
                <w:szCs w:val="20"/>
              </w:rPr>
            </w:pPr>
            <w:r w:rsidRPr="00F11E87">
              <w:rPr>
                <w:rFonts w:eastAsia="Times New Roman"/>
                <w:b/>
                <w:color w:val="040308"/>
                <w:sz w:val="20"/>
                <w:szCs w:val="20"/>
              </w:rPr>
              <w:t xml:space="preserve">Билгеләнә </w:t>
            </w:r>
          </w:p>
          <w:p w:rsidR="00656DA7" w:rsidRPr="00F11E87" w:rsidRDefault="00F11E87" w:rsidP="00F11E87">
            <w:pPr>
              <w:tabs>
                <w:tab w:val="left" w:pos="426"/>
              </w:tabs>
              <w:spacing w:line="240" w:lineRule="auto"/>
              <w:rPr>
                <w:rFonts w:eastAsia="Times New Roman"/>
                <w:b/>
                <w:color w:val="040308"/>
                <w:sz w:val="20"/>
                <w:szCs w:val="20"/>
              </w:rPr>
            </w:pPr>
            <w:r w:rsidRPr="00F11E87">
              <w:rPr>
                <w:rFonts w:eastAsia="Times New Roman"/>
                <w:b/>
                <w:color w:val="040308"/>
                <w:sz w:val="20"/>
                <w:szCs w:val="20"/>
              </w:rPr>
              <w:t>торган</w:t>
            </w:r>
            <w:r>
              <w:rPr>
                <w:rFonts w:eastAsia="Times New Roman"/>
                <w:b/>
                <w:color w:val="040308"/>
                <w:sz w:val="20"/>
                <w:szCs w:val="20"/>
                <w:lang w:val="tt-RU"/>
              </w:rPr>
              <w:t xml:space="preserve"> </w:t>
            </w:r>
            <w:r w:rsidRPr="00F11E87">
              <w:rPr>
                <w:rFonts w:eastAsia="Times New Roman"/>
                <w:b/>
                <w:color w:val="040308"/>
                <w:sz w:val="20"/>
                <w:szCs w:val="20"/>
              </w:rPr>
              <w:t>күрсәткечлә</w:t>
            </w:r>
            <w:proofErr w:type="gramStart"/>
            <w:r w:rsidRPr="00F11E87">
              <w:rPr>
                <w:rFonts w:eastAsia="Times New Roman"/>
                <w:b/>
                <w:color w:val="040308"/>
                <w:sz w:val="20"/>
                <w:szCs w:val="20"/>
              </w:rPr>
              <w:t>р</w:t>
            </w:r>
            <w:proofErr w:type="gramEnd"/>
          </w:p>
        </w:tc>
        <w:tc>
          <w:tcPr>
            <w:tcW w:w="611" w:type="pct"/>
          </w:tcPr>
          <w:p w:rsidR="00656DA7" w:rsidRPr="0045694E" w:rsidRDefault="00F11E87" w:rsidP="00244953">
            <w:pPr>
              <w:pStyle w:val="ab"/>
              <w:tabs>
                <w:tab w:val="left" w:pos="426"/>
              </w:tabs>
              <w:spacing w:line="240" w:lineRule="auto"/>
              <w:ind w:left="0"/>
              <w:rPr>
                <w:rFonts w:eastAsia="Times New Roman"/>
                <w:color w:val="040308"/>
                <w:sz w:val="24"/>
                <w:szCs w:val="24"/>
              </w:rPr>
            </w:pPr>
            <w:r>
              <w:rPr>
                <w:rFonts w:eastAsia="Times New Roman"/>
                <w:color w:val="040308"/>
                <w:sz w:val="24"/>
                <w:szCs w:val="24"/>
              </w:rPr>
              <w:t>Гигиена но</w:t>
            </w:r>
            <w:r>
              <w:rPr>
                <w:rFonts w:eastAsia="Times New Roman"/>
                <w:color w:val="040308"/>
                <w:sz w:val="24"/>
                <w:szCs w:val="24"/>
              </w:rPr>
              <w:t>р</w:t>
            </w:r>
            <w:r>
              <w:rPr>
                <w:rFonts w:eastAsia="Times New Roman"/>
                <w:color w:val="040308"/>
                <w:sz w:val="24"/>
                <w:szCs w:val="24"/>
              </w:rPr>
              <w:t>ма</w:t>
            </w:r>
            <w:r w:rsidRPr="00F11E87">
              <w:rPr>
                <w:rFonts w:eastAsia="Times New Roman"/>
                <w:color w:val="040308"/>
                <w:sz w:val="24"/>
                <w:szCs w:val="24"/>
              </w:rPr>
              <w:t>тивы</w:t>
            </w:r>
          </w:p>
        </w:tc>
        <w:tc>
          <w:tcPr>
            <w:tcW w:w="512" w:type="pct"/>
          </w:tcPr>
          <w:p w:rsidR="00656DA7" w:rsidRPr="0045694E" w:rsidRDefault="00656DA7" w:rsidP="00244953">
            <w:pPr>
              <w:spacing w:line="240" w:lineRule="auto"/>
              <w:rPr>
                <w:b/>
                <w:sz w:val="18"/>
                <w:szCs w:val="18"/>
              </w:rPr>
            </w:pPr>
            <w:r w:rsidRPr="0045694E">
              <w:rPr>
                <w:b/>
                <w:sz w:val="18"/>
                <w:szCs w:val="18"/>
              </w:rPr>
              <w:t>Скв. №219(0)</w:t>
            </w:r>
          </w:p>
        </w:tc>
        <w:tc>
          <w:tcPr>
            <w:tcW w:w="512" w:type="pct"/>
          </w:tcPr>
          <w:p w:rsidR="00656DA7" w:rsidRPr="0045694E" w:rsidRDefault="00656DA7" w:rsidP="00244953">
            <w:pPr>
              <w:spacing w:line="240" w:lineRule="auto"/>
              <w:rPr>
                <w:b/>
                <w:sz w:val="18"/>
                <w:szCs w:val="18"/>
              </w:rPr>
            </w:pPr>
            <w:r w:rsidRPr="0045694E">
              <w:rPr>
                <w:b/>
                <w:sz w:val="18"/>
                <w:szCs w:val="18"/>
              </w:rPr>
              <w:t>Скв. №302(1)</w:t>
            </w:r>
          </w:p>
        </w:tc>
        <w:tc>
          <w:tcPr>
            <w:tcW w:w="512" w:type="pct"/>
          </w:tcPr>
          <w:p w:rsidR="00656DA7" w:rsidRPr="0045694E" w:rsidRDefault="00656DA7" w:rsidP="00244953">
            <w:pPr>
              <w:spacing w:line="240" w:lineRule="auto"/>
              <w:rPr>
                <w:b/>
                <w:sz w:val="18"/>
                <w:szCs w:val="18"/>
              </w:rPr>
            </w:pPr>
            <w:r w:rsidRPr="0045694E">
              <w:rPr>
                <w:b/>
                <w:sz w:val="18"/>
                <w:szCs w:val="18"/>
              </w:rPr>
              <w:t>Скв. №271(2)</w:t>
            </w:r>
          </w:p>
        </w:tc>
        <w:tc>
          <w:tcPr>
            <w:tcW w:w="621" w:type="pct"/>
          </w:tcPr>
          <w:p w:rsidR="00656DA7" w:rsidRPr="0045694E" w:rsidRDefault="00656DA7" w:rsidP="00244953">
            <w:pPr>
              <w:spacing w:line="240" w:lineRule="auto"/>
              <w:rPr>
                <w:b/>
                <w:sz w:val="18"/>
                <w:szCs w:val="18"/>
              </w:rPr>
            </w:pPr>
            <w:r w:rsidRPr="0045694E">
              <w:rPr>
                <w:b/>
                <w:sz w:val="18"/>
                <w:szCs w:val="18"/>
              </w:rPr>
              <w:t>Скв. № 218(3)</w:t>
            </w:r>
          </w:p>
        </w:tc>
        <w:tc>
          <w:tcPr>
            <w:tcW w:w="621" w:type="pct"/>
          </w:tcPr>
          <w:p w:rsidR="00656DA7" w:rsidRPr="0045694E" w:rsidRDefault="00656DA7" w:rsidP="00244953">
            <w:pPr>
              <w:spacing w:line="240" w:lineRule="auto"/>
              <w:rPr>
                <w:b/>
                <w:sz w:val="18"/>
                <w:szCs w:val="18"/>
              </w:rPr>
            </w:pPr>
            <w:r w:rsidRPr="0045694E">
              <w:rPr>
                <w:b/>
                <w:sz w:val="18"/>
                <w:szCs w:val="18"/>
              </w:rPr>
              <w:t>Скв. №301(4)</w:t>
            </w:r>
          </w:p>
        </w:tc>
        <w:tc>
          <w:tcPr>
            <w:tcW w:w="792" w:type="pct"/>
          </w:tcPr>
          <w:p w:rsidR="00656DA7" w:rsidRPr="0045694E" w:rsidRDefault="00656DA7" w:rsidP="00244953">
            <w:pPr>
              <w:spacing w:line="240" w:lineRule="auto"/>
              <w:rPr>
                <w:b/>
                <w:sz w:val="18"/>
                <w:szCs w:val="18"/>
              </w:rPr>
            </w:pPr>
            <w:r w:rsidRPr="0045694E">
              <w:rPr>
                <w:b/>
                <w:sz w:val="18"/>
                <w:szCs w:val="18"/>
              </w:rPr>
              <w:t>Скв. №231(5)</w:t>
            </w:r>
          </w:p>
        </w:tc>
      </w:tr>
      <w:tr w:rsidR="00AA2657" w:rsidRPr="0045694E" w:rsidTr="00656DA7">
        <w:tc>
          <w:tcPr>
            <w:tcW w:w="820" w:type="pct"/>
          </w:tcPr>
          <w:p w:rsidR="00656DA7" w:rsidRPr="00F11E87" w:rsidRDefault="00F11E87" w:rsidP="00244953">
            <w:pPr>
              <w:spacing w:line="240" w:lineRule="auto"/>
              <w:rPr>
                <w:b/>
                <w:sz w:val="18"/>
                <w:szCs w:val="18"/>
                <w:lang w:val="tt-RU"/>
              </w:rPr>
            </w:pPr>
            <w:r>
              <w:rPr>
                <w:b/>
                <w:sz w:val="18"/>
                <w:szCs w:val="18"/>
                <w:lang w:val="tt-RU"/>
              </w:rPr>
              <w:t>Ис</w:t>
            </w:r>
          </w:p>
        </w:tc>
        <w:tc>
          <w:tcPr>
            <w:tcW w:w="611" w:type="pct"/>
          </w:tcPr>
          <w:p w:rsidR="00656DA7" w:rsidRPr="00AA2657" w:rsidRDefault="00656DA7" w:rsidP="00244953">
            <w:pPr>
              <w:spacing w:line="240" w:lineRule="auto"/>
              <w:rPr>
                <w:sz w:val="16"/>
                <w:szCs w:val="16"/>
                <w:lang w:val="tt-RU"/>
              </w:rPr>
            </w:pPr>
            <w:r w:rsidRPr="0045694E">
              <w:rPr>
                <w:sz w:val="16"/>
                <w:szCs w:val="16"/>
              </w:rPr>
              <w:t>2</w:t>
            </w:r>
            <w:r w:rsidR="00AA2657">
              <w:rPr>
                <w:sz w:val="16"/>
                <w:szCs w:val="16"/>
                <w:lang w:val="tt-RU"/>
              </w:rPr>
              <w:t>дән артык түгел</w:t>
            </w:r>
          </w:p>
        </w:tc>
        <w:tc>
          <w:tcPr>
            <w:tcW w:w="512" w:type="pct"/>
          </w:tcPr>
          <w:p w:rsidR="00656DA7" w:rsidRPr="0045694E" w:rsidRDefault="00656DA7" w:rsidP="00244953">
            <w:pPr>
              <w:spacing w:line="240" w:lineRule="auto"/>
              <w:rPr>
                <w:sz w:val="16"/>
                <w:szCs w:val="16"/>
              </w:rPr>
            </w:pPr>
            <w:r w:rsidRPr="0045694E">
              <w:rPr>
                <w:sz w:val="16"/>
                <w:szCs w:val="16"/>
              </w:rPr>
              <w:t>0</w:t>
            </w:r>
          </w:p>
        </w:tc>
        <w:tc>
          <w:tcPr>
            <w:tcW w:w="512" w:type="pct"/>
          </w:tcPr>
          <w:p w:rsidR="00656DA7" w:rsidRPr="0045694E" w:rsidRDefault="00656DA7" w:rsidP="00244953">
            <w:pPr>
              <w:spacing w:line="240" w:lineRule="auto"/>
              <w:rPr>
                <w:sz w:val="16"/>
                <w:szCs w:val="16"/>
              </w:rPr>
            </w:pPr>
            <w:r w:rsidRPr="0045694E">
              <w:rPr>
                <w:sz w:val="16"/>
                <w:szCs w:val="16"/>
              </w:rPr>
              <w:t>0</w:t>
            </w:r>
          </w:p>
        </w:tc>
        <w:tc>
          <w:tcPr>
            <w:tcW w:w="512" w:type="pct"/>
          </w:tcPr>
          <w:p w:rsidR="00656DA7" w:rsidRPr="0045694E" w:rsidRDefault="00656DA7" w:rsidP="00244953">
            <w:pPr>
              <w:spacing w:line="240" w:lineRule="auto"/>
              <w:rPr>
                <w:sz w:val="16"/>
                <w:szCs w:val="16"/>
              </w:rPr>
            </w:pPr>
            <w:r w:rsidRPr="0045694E">
              <w:rPr>
                <w:sz w:val="16"/>
                <w:szCs w:val="16"/>
              </w:rPr>
              <w:t>0</w:t>
            </w:r>
          </w:p>
        </w:tc>
        <w:tc>
          <w:tcPr>
            <w:tcW w:w="621" w:type="pct"/>
          </w:tcPr>
          <w:p w:rsidR="00656DA7" w:rsidRPr="0045694E" w:rsidRDefault="00656DA7" w:rsidP="00244953">
            <w:pPr>
              <w:spacing w:line="240" w:lineRule="auto"/>
              <w:rPr>
                <w:sz w:val="16"/>
                <w:szCs w:val="16"/>
              </w:rPr>
            </w:pPr>
            <w:r w:rsidRPr="0045694E">
              <w:rPr>
                <w:sz w:val="16"/>
                <w:szCs w:val="16"/>
              </w:rPr>
              <w:t>0</w:t>
            </w:r>
          </w:p>
        </w:tc>
        <w:tc>
          <w:tcPr>
            <w:tcW w:w="621" w:type="pct"/>
          </w:tcPr>
          <w:p w:rsidR="00656DA7" w:rsidRPr="0045694E" w:rsidRDefault="00656DA7" w:rsidP="00244953">
            <w:pPr>
              <w:spacing w:line="240" w:lineRule="auto"/>
              <w:rPr>
                <w:sz w:val="16"/>
                <w:szCs w:val="16"/>
              </w:rPr>
            </w:pPr>
            <w:r w:rsidRPr="0045694E">
              <w:rPr>
                <w:sz w:val="16"/>
                <w:szCs w:val="16"/>
              </w:rPr>
              <w:t>0</w:t>
            </w:r>
          </w:p>
        </w:tc>
        <w:tc>
          <w:tcPr>
            <w:tcW w:w="792" w:type="pct"/>
          </w:tcPr>
          <w:p w:rsidR="00656DA7" w:rsidRPr="0045694E" w:rsidRDefault="00656DA7" w:rsidP="00244953">
            <w:pPr>
              <w:spacing w:line="240" w:lineRule="auto"/>
              <w:rPr>
                <w:sz w:val="16"/>
                <w:szCs w:val="16"/>
              </w:rPr>
            </w:pPr>
            <w:r w:rsidRPr="0045694E">
              <w:rPr>
                <w:sz w:val="16"/>
                <w:szCs w:val="16"/>
              </w:rPr>
              <w:t>0</w:t>
            </w:r>
          </w:p>
        </w:tc>
      </w:tr>
      <w:tr w:rsidR="00AA2657" w:rsidRPr="0045694E" w:rsidTr="00E86220">
        <w:trPr>
          <w:trHeight w:val="415"/>
        </w:trPr>
        <w:tc>
          <w:tcPr>
            <w:tcW w:w="820" w:type="pct"/>
          </w:tcPr>
          <w:p w:rsidR="00656DA7" w:rsidRPr="0045694E" w:rsidRDefault="00F11E87" w:rsidP="00244953">
            <w:pPr>
              <w:spacing w:line="240" w:lineRule="auto"/>
              <w:rPr>
                <w:b/>
                <w:sz w:val="18"/>
                <w:szCs w:val="18"/>
              </w:rPr>
            </w:pPr>
            <w:r>
              <w:rPr>
                <w:b/>
                <w:sz w:val="18"/>
                <w:szCs w:val="18"/>
              </w:rPr>
              <w:t>Болга</w:t>
            </w:r>
            <w:r>
              <w:rPr>
                <w:b/>
                <w:sz w:val="18"/>
                <w:szCs w:val="18"/>
              </w:rPr>
              <w:t>н</w:t>
            </w:r>
            <w:r>
              <w:rPr>
                <w:b/>
                <w:sz w:val="18"/>
                <w:szCs w:val="18"/>
              </w:rPr>
              <w:t>чыклык</w:t>
            </w:r>
            <w:r w:rsidR="00656DA7" w:rsidRPr="0045694E">
              <w:rPr>
                <w:b/>
                <w:sz w:val="18"/>
                <w:szCs w:val="18"/>
              </w:rPr>
              <w:t xml:space="preserve"> </w:t>
            </w:r>
          </w:p>
        </w:tc>
        <w:tc>
          <w:tcPr>
            <w:tcW w:w="611" w:type="pct"/>
          </w:tcPr>
          <w:p w:rsidR="00656DA7" w:rsidRPr="0045694E" w:rsidRDefault="00656DA7" w:rsidP="00244953">
            <w:pPr>
              <w:spacing w:line="240" w:lineRule="auto"/>
              <w:rPr>
                <w:sz w:val="16"/>
                <w:szCs w:val="16"/>
              </w:rPr>
            </w:pPr>
            <w:r w:rsidRPr="0045694E">
              <w:rPr>
                <w:sz w:val="16"/>
                <w:szCs w:val="16"/>
              </w:rPr>
              <w:t>1,5</w:t>
            </w:r>
            <w:r w:rsidR="00AA2657">
              <w:rPr>
                <w:sz w:val="16"/>
                <w:szCs w:val="16"/>
                <w:lang w:val="tt-RU"/>
              </w:rPr>
              <w:t>тән артык түгел</w:t>
            </w:r>
            <w:r w:rsidRPr="0045694E">
              <w:rPr>
                <w:sz w:val="16"/>
                <w:szCs w:val="16"/>
              </w:rPr>
              <w:t xml:space="preserve">  </w:t>
            </w:r>
          </w:p>
        </w:tc>
        <w:tc>
          <w:tcPr>
            <w:tcW w:w="512" w:type="pct"/>
          </w:tcPr>
          <w:p w:rsidR="00656DA7" w:rsidRPr="0045694E" w:rsidRDefault="00656DA7" w:rsidP="00244953">
            <w:pPr>
              <w:spacing w:line="240" w:lineRule="auto"/>
              <w:rPr>
                <w:sz w:val="16"/>
                <w:szCs w:val="16"/>
              </w:rPr>
            </w:pPr>
            <w:r w:rsidRPr="0045694E">
              <w:rPr>
                <w:sz w:val="16"/>
                <w:szCs w:val="16"/>
              </w:rPr>
              <w:t>1,4</w:t>
            </w:r>
          </w:p>
        </w:tc>
        <w:tc>
          <w:tcPr>
            <w:tcW w:w="512" w:type="pct"/>
          </w:tcPr>
          <w:p w:rsidR="00656DA7" w:rsidRPr="00E86220" w:rsidRDefault="00656DA7" w:rsidP="00244953">
            <w:pPr>
              <w:spacing w:line="240" w:lineRule="auto"/>
              <w:rPr>
                <w:sz w:val="16"/>
                <w:szCs w:val="16"/>
                <w:lang w:val="tt-RU"/>
              </w:rPr>
            </w:pPr>
            <w:r w:rsidRPr="0045694E">
              <w:rPr>
                <w:sz w:val="16"/>
                <w:szCs w:val="16"/>
              </w:rPr>
              <w:t xml:space="preserve"> 0,58</w:t>
            </w:r>
            <w:r w:rsidR="00E86220">
              <w:rPr>
                <w:sz w:val="16"/>
                <w:szCs w:val="16"/>
                <w:lang w:val="tt-RU"/>
              </w:rPr>
              <w:t>дән кимрәк</w:t>
            </w:r>
          </w:p>
        </w:tc>
        <w:tc>
          <w:tcPr>
            <w:tcW w:w="512" w:type="pct"/>
          </w:tcPr>
          <w:p w:rsidR="00656DA7" w:rsidRPr="0045694E" w:rsidRDefault="00656DA7" w:rsidP="00244953">
            <w:pPr>
              <w:spacing w:line="240" w:lineRule="auto"/>
              <w:rPr>
                <w:sz w:val="16"/>
                <w:szCs w:val="16"/>
              </w:rPr>
            </w:pPr>
            <w:r w:rsidRPr="0045694E">
              <w:rPr>
                <w:sz w:val="16"/>
                <w:szCs w:val="16"/>
              </w:rPr>
              <w:t>1,3</w:t>
            </w:r>
          </w:p>
        </w:tc>
        <w:tc>
          <w:tcPr>
            <w:tcW w:w="621" w:type="pct"/>
          </w:tcPr>
          <w:p w:rsidR="00656DA7" w:rsidRPr="0045694E" w:rsidRDefault="00E86220" w:rsidP="00244953">
            <w:pPr>
              <w:spacing w:line="240" w:lineRule="auto"/>
              <w:rPr>
                <w:sz w:val="16"/>
                <w:szCs w:val="16"/>
              </w:rPr>
            </w:pPr>
            <w:r w:rsidRPr="00E86220">
              <w:rPr>
                <w:sz w:val="16"/>
                <w:szCs w:val="16"/>
              </w:rPr>
              <w:t>0,58дән кимрәк</w:t>
            </w:r>
          </w:p>
        </w:tc>
        <w:tc>
          <w:tcPr>
            <w:tcW w:w="621" w:type="pct"/>
          </w:tcPr>
          <w:p w:rsidR="00656DA7" w:rsidRPr="0045694E" w:rsidRDefault="00E86220" w:rsidP="00244953">
            <w:pPr>
              <w:spacing w:line="240" w:lineRule="auto"/>
              <w:rPr>
                <w:sz w:val="16"/>
                <w:szCs w:val="16"/>
              </w:rPr>
            </w:pPr>
            <w:r w:rsidRPr="00E86220">
              <w:rPr>
                <w:sz w:val="16"/>
                <w:szCs w:val="16"/>
              </w:rPr>
              <w:t>0,58дән кимрәк</w:t>
            </w:r>
          </w:p>
        </w:tc>
        <w:tc>
          <w:tcPr>
            <w:tcW w:w="792" w:type="pct"/>
          </w:tcPr>
          <w:p w:rsidR="00656DA7" w:rsidRPr="0045694E" w:rsidRDefault="00E86220" w:rsidP="00244953">
            <w:pPr>
              <w:spacing w:line="240" w:lineRule="auto"/>
              <w:rPr>
                <w:sz w:val="16"/>
                <w:szCs w:val="16"/>
              </w:rPr>
            </w:pPr>
            <w:r w:rsidRPr="00E86220">
              <w:rPr>
                <w:sz w:val="16"/>
                <w:szCs w:val="16"/>
              </w:rPr>
              <w:t>0,58дән кимрәк</w:t>
            </w:r>
          </w:p>
        </w:tc>
      </w:tr>
      <w:tr w:rsidR="00AA2657" w:rsidRPr="0045694E" w:rsidTr="00656DA7">
        <w:tc>
          <w:tcPr>
            <w:tcW w:w="820" w:type="pct"/>
          </w:tcPr>
          <w:p w:rsidR="00656DA7" w:rsidRPr="0045694E" w:rsidRDefault="00871450" w:rsidP="00244953">
            <w:pPr>
              <w:spacing w:line="240" w:lineRule="auto"/>
              <w:rPr>
                <w:b/>
                <w:sz w:val="18"/>
                <w:szCs w:val="18"/>
              </w:rPr>
            </w:pPr>
            <w:r>
              <w:rPr>
                <w:b/>
                <w:sz w:val="18"/>
                <w:szCs w:val="18"/>
              </w:rPr>
              <w:t>Төсе</w:t>
            </w:r>
            <w:r w:rsidR="00656DA7" w:rsidRPr="0045694E">
              <w:rPr>
                <w:b/>
                <w:sz w:val="18"/>
                <w:szCs w:val="18"/>
              </w:rPr>
              <w:t xml:space="preserve"> </w:t>
            </w:r>
          </w:p>
        </w:tc>
        <w:tc>
          <w:tcPr>
            <w:tcW w:w="611" w:type="pct"/>
          </w:tcPr>
          <w:p w:rsidR="00656DA7" w:rsidRPr="00AA2657" w:rsidRDefault="00656DA7" w:rsidP="00244953">
            <w:pPr>
              <w:spacing w:line="240" w:lineRule="auto"/>
              <w:rPr>
                <w:sz w:val="16"/>
                <w:szCs w:val="16"/>
                <w:lang w:val="tt-RU"/>
              </w:rPr>
            </w:pPr>
            <w:r w:rsidRPr="0045694E">
              <w:rPr>
                <w:sz w:val="16"/>
                <w:szCs w:val="16"/>
              </w:rPr>
              <w:t xml:space="preserve"> 20(35)</w:t>
            </w:r>
            <w:r w:rsidR="00AA2657">
              <w:rPr>
                <w:sz w:val="16"/>
                <w:szCs w:val="16"/>
                <w:lang w:val="tt-RU"/>
              </w:rPr>
              <w:t>дән артык түгел</w:t>
            </w:r>
          </w:p>
        </w:tc>
        <w:tc>
          <w:tcPr>
            <w:tcW w:w="512" w:type="pct"/>
          </w:tcPr>
          <w:p w:rsidR="00656DA7" w:rsidRPr="0045694E" w:rsidRDefault="00656DA7" w:rsidP="00244953">
            <w:pPr>
              <w:spacing w:line="240" w:lineRule="auto"/>
              <w:rPr>
                <w:sz w:val="16"/>
                <w:szCs w:val="16"/>
              </w:rPr>
            </w:pPr>
            <w:r w:rsidRPr="0045694E">
              <w:rPr>
                <w:sz w:val="16"/>
                <w:szCs w:val="16"/>
              </w:rPr>
              <w:t>7,9</w:t>
            </w:r>
          </w:p>
        </w:tc>
        <w:tc>
          <w:tcPr>
            <w:tcW w:w="512" w:type="pct"/>
          </w:tcPr>
          <w:p w:rsidR="00656DA7" w:rsidRPr="00E86220" w:rsidRDefault="00656DA7" w:rsidP="00244953">
            <w:pPr>
              <w:spacing w:line="240" w:lineRule="auto"/>
              <w:rPr>
                <w:sz w:val="16"/>
                <w:szCs w:val="16"/>
                <w:lang w:val="tt-RU"/>
              </w:rPr>
            </w:pPr>
            <w:r w:rsidRPr="0045694E">
              <w:rPr>
                <w:sz w:val="16"/>
                <w:szCs w:val="16"/>
              </w:rPr>
              <w:t xml:space="preserve"> 5</w:t>
            </w:r>
            <w:r w:rsidR="00E86220">
              <w:rPr>
                <w:sz w:val="16"/>
                <w:szCs w:val="16"/>
                <w:lang w:val="tt-RU"/>
              </w:rPr>
              <w:t>тән кимрәк</w:t>
            </w:r>
          </w:p>
        </w:tc>
        <w:tc>
          <w:tcPr>
            <w:tcW w:w="512" w:type="pct"/>
          </w:tcPr>
          <w:p w:rsidR="00656DA7" w:rsidRPr="0045694E" w:rsidRDefault="00656DA7" w:rsidP="00244953">
            <w:pPr>
              <w:spacing w:line="240" w:lineRule="auto"/>
              <w:rPr>
                <w:sz w:val="16"/>
                <w:szCs w:val="16"/>
              </w:rPr>
            </w:pPr>
            <w:r w:rsidRPr="0045694E">
              <w:rPr>
                <w:sz w:val="16"/>
                <w:szCs w:val="16"/>
              </w:rPr>
              <w:t>7,7</w:t>
            </w:r>
          </w:p>
        </w:tc>
        <w:tc>
          <w:tcPr>
            <w:tcW w:w="621" w:type="pct"/>
          </w:tcPr>
          <w:p w:rsidR="00656DA7" w:rsidRPr="0045694E" w:rsidRDefault="00E86220" w:rsidP="00244953">
            <w:pPr>
              <w:spacing w:line="240" w:lineRule="auto"/>
              <w:rPr>
                <w:sz w:val="16"/>
                <w:szCs w:val="16"/>
              </w:rPr>
            </w:pPr>
            <w:r w:rsidRPr="00E86220">
              <w:rPr>
                <w:sz w:val="16"/>
                <w:szCs w:val="16"/>
              </w:rPr>
              <w:t>5тән кимрәк</w:t>
            </w:r>
          </w:p>
        </w:tc>
        <w:tc>
          <w:tcPr>
            <w:tcW w:w="621" w:type="pct"/>
          </w:tcPr>
          <w:p w:rsidR="00656DA7" w:rsidRPr="0045694E" w:rsidRDefault="00E86220" w:rsidP="00244953">
            <w:pPr>
              <w:spacing w:line="240" w:lineRule="auto"/>
              <w:rPr>
                <w:sz w:val="16"/>
                <w:szCs w:val="16"/>
              </w:rPr>
            </w:pPr>
            <w:r w:rsidRPr="00E86220">
              <w:rPr>
                <w:sz w:val="16"/>
                <w:szCs w:val="16"/>
              </w:rPr>
              <w:t>5тән кимрәк</w:t>
            </w:r>
          </w:p>
        </w:tc>
        <w:tc>
          <w:tcPr>
            <w:tcW w:w="792" w:type="pct"/>
          </w:tcPr>
          <w:p w:rsidR="00656DA7" w:rsidRPr="0045694E" w:rsidRDefault="00E86220" w:rsidP="00244953">
            <w:pPr>
              <w:spacing w:line="240" w:lineRule="auto"/>
              <w:rPr>
                <w:sz w:val="16"/>
                <w:szCs w:val="16"/>
              </w:rPr>
            </w:pPr>
            <w:r w:rsidRPr="00E86220">
              <w:rPr>
                <w:sz w:val="16"/>
                <w:szCs w:val="16"/>
              </w:rPr>
              <w:t>5тән кимрәк</w:t>
            </w:r>
          </w:p>
        </w:tc>
      </w:tr>
      <w:tr w:rsidR="00AA2657" w:rsidRPr="0045694E" w:rsidTr="00656DA7">
        <w:tc>
          <w:tcPr>
            <w:tcW w:w="820" w:type="pct"/>
          </w:tcPr>
          <w:p w:rsidR="00656DA7" w:rsidRPr="0045694E" w:rsidRDefault="00871450" w:rsidP="00244953">
            <w:pPr>
              <w:spacing w:line="240" w:lineRule="auto"/>
              <w:rPr>
                <w:b/>
                <w:sz w:val="18"/>
                <w:szCs w:val="18"/>
              </w:rPr>
            </w:pPr>
            <w:r>
              <w:rPr>
                <w:b/>
                <w:sz w:val="18"/>
                <w:szCs w:val="18"/>
              </w:rPr>
              <w:t>Гомуми кат</w:t>
            </w:r>
            <w:r>
              <w:rPr>
                <w:b/>
                <w:sz w:val="18"/>
                <w:szCs w:val="18"/>
              </w:rPr>
              <w:t>ы</w:t>
            </w:r>
            <w:r>
              <w:rPr>
                <w:b/>
                <w:sz w:val="18"/>
                <w:szCs w:val="18"/>
              </w:rPr>
              <w:t>лыгы</w:t>
            </w:r>
          </w:p>
        </w:tc>
        <w:tc>
          <w:tcPr>
            <w:tcW w:w="611" w:type="pct"/>
          </w:tcPr>
          <w:p w:rsidR="00656DA7" w:rsidRPr="00AA2657" w:rsidRDefault="00656DA7" w:rsidP="00244953">
            <w:pPr>
              <w:spacing w:line="240" w:lineRule="auto"/>
              <w:rPr>
                <w:sz w:val="16"/>
                <w:szCs w:val="16"/>
                <w:lang w:val="tt-RU"/>
              </w:rPr>
            </w:pPr>
            <w:r w:rsidRPr="0045694E">
              <w:rPr>
                <w:sz w:val="16"/>
                <w:szCs w:val="16"/>
              </w:rPr>
              <w:t>7(10)</w:t>
            </w:r>
            <w:r w:rsidR="00AA2657">
              <w:rPr>
                <w:sz w:val="16"/>
                <w:szCs w:val="16"/>
                <w:lang w:val="tt-RU"/>
              </w:rPr>
              <w:t>дән артык түгел</w:t>
            </w:r>
          </w:p>
        </w:tc>
        <w:tc>
          <w:tcPr>
            <w:tcW w:w="512" w:type="pct"/>
          </w:tcPr>
          <w:p w:rsidR="00656DA7" w:rsidRPr="0045694E" w:rsidRDefault="00656DA7" w:rsidP="00244953">
            <w:pPr>
              <w:spacing w:line="240" w:lineRule="auto"/>
              <w:rPr>
                <w:b/>
                <w:color w:val="000000"/>
                <w:sz w:val="16"/>
                <w:szCs w:val="16"/>
              </w:rPr>
            </w:pPr>
            <w:r w:rsidRPr="0045694E">
              <w:rPr>
                <w:b/>
                <w:color w:val="000000"/>
                <w:sz w:val="16"/>
                <w:szCs w:val="16"/>
              </w:rPr>
              <w:t>6,3</w:t>
            </w:r>
          </w:p>
        </w:tc>
        <w:tc>
          <w:tcPr>
            <w:tcW w:w="512" w:type="pct"/>
          </w:tcPr>
          <w:p w:rsidR="00656DA7" w:rsidRPr="0045694E" w:rsidRDefault="00656DA7" w:rsidP="00244953">
            <w:pPr>
              <w:spacing w:line="240" w:lineRule="auto"/>
              <w:rPr>
                <w:b/>
                <w:color w:val="000000"/>
                <w:sz w:val="16"/>
                <w:szCs w:val="16"/>
              </w:rPr>
            </w:pPr>
            <w:r w:rsidRPr="0045694E">
              <w:rPr>
                <w:b/>
                <w:color w:val="000000"/>
                <w:sz w:val="16"/>
                <w:szCs w:val="16"/>
              </w:rPr>
              <w:t>7,00</w:t>
            </w:r>
          </w:p>
        </w:tc>
        <w:tc>
          <w:tcPr>
            <w:tcW w:w="512" w:type="pct"/>
          </w:tcPr>
          <w:p w:rsidR="00656DA7" w:rsidRPr="0045694E" w:rsidRDefault="00656DA7" w:rsidP="00244953">
            <w:pPr>
              <w:spacing w:line="240" w:lineRule="auto"/>
              <w:rPr>
                <w:b/>
                <w:color w:val="000000"/>
                <w:sz w:val="16"/>
                <w:szCs w:val="16"/>
              </w:rPr>
            </w:pPr>
            <w:r w:rsidRPr="0045694E">
              <w:rPr>
                <w:b/>
                <w:color w:val="000000"/>
                <w:sz w:val="16"/>
                <w:szCs w:val="16"/>
              </w:rPr>
              <w:t>6,7</w:t>
            </w:r>
          </w:p>
        </w:tc>
        <w:tc>
          <w:tcPr>
            <w:tcW w:w="621" w:type="pct"/>
          </w:tcPr>
          <w:p w:rsidR="00656DA7" w:rsidRPr="0045694E" w:rsidRDefault="00656DA7" w:rsidP="00244953">
            <w:pPr>
              <w:spacing w:line="240" w:lineRule="auto"/>
              <w:rPr>
                <w:sz w:val="16"/>
                <w:szCs w:val="16"/>
              </w:rPr>
            </w:pPr>
            <w:r w:rsidRPr="0045694E">
              <w:rPr>
                <w:sz w:val="16"/>
                <w:szCs w:val="16"/>
              </w:rPr>
              <w:t>6,7</w:t>
            </w:r>
          </w:p>
        </w:tc>
        <w:tc>
          <w:tcPr>
            <w:tcW w:w="621" w:type="pct"/>
          </w:tcPr>
          <w:p w:rsidR="00656DA7" w:rsidRPr="0045694E" w:rsidRDefault="00656DA7" w:rsidP="00244953">
            <w:pPr>
              <w:spacing w:line="240" w:lineRule="auto"/>
              <w:rPr>
                <w:sz w:val="16"/>
                <w:szCs w:val="16"/>
              </w:rPr>
            </w:pPr>
            <w:r w:rsidRPr="0045694E">
              <w:rPr>
                <w:sz w:val="16"/>
                <w:szCs w:val="16"/>
              </w:rPr>
              <w:t>7</w:t>
            </w:r>
          </w:p>
        </w:tc>
        <w:tc>
          <w:tcPr>
            <w:tcW w:w="792" w:type="pct"/>
          </w:tcPr>
          <w:p w:rsidR="00656DA7" w:rsidRPr="0045694E" w:rsidRDefault="00656DA7" w:rsidP="00244953">
            <w:pPr>
              <w:spacing w:line="240" w:lineRule="auto"/>
              <w:rPr>
                <w:sz w:val="16"/>
                <w:szCs w:val="16"/>
              </w:rPr>
            </w:pPr>
            <w:r w:rsidRPr="0045694E">
              <w:rPr>
                <w:sz w:val="16"/>
                <w:szCs w:val="16"/>
              </w:rPr>
              <w:t>7</w:t>
            </w:r>
          </w:p>
        </w:tc>
      </w:tr>
      <w:tr w:rsidR="00AA2657" w:rsidRPr="0045694E" w:rsidTr="00656DA7">
        <w:tc>
          <w:tcPr>
            <w:tcW w:w="820" w:type="pct"/>
          </w:tcPr>
          <w:p w:rsidR="00656DA7" w:rsidRPr="00871450" w:rsidRDefault="00871450" w:rsidP="00244953">
            <w:pPr>
              <w:spacing w:line="240" w:lineRule="auto"/>
              <w:rPr>
                <w:b/>
                <w:sz w:val="18"/>
                <w:szCs w:val="18"/>
                <w:lang w:val="tt-RU"/>
              </w:rPr>
            </w:pPr>
            <w:r>
              <w:rPr>
                <w:b/>
                <w:sz w:val="18"/>
                <w:szCs w:val="18"/>
              </w:rPr>
              <w:t xml:space="preserve"> Перма</w:t>
            </w:r>
            <w:r>
              <w:rPr>
                <w:b/>
                <w:sz w:val="18"/>
                <w:szCs w:val="18"/>
              </w:rPr>
              <w:t>н</w:t>
            </w:r>
            <w:r>
              <w:rPr>
                <w:b/>
                <w:sz w:val="18"/>
                <w:szCs w:val="18"/>
              </w:rPr>
              <w:t>ганат</w:t>
            </w:r>
            <w:r>
              <w:rPr>
                <w:b/>
                <w:sz w:val="18"/>
                <w:szCs w:val="18"/>
                <w:lang w:val="tt-RU"/>
              </w:rPr>
              <w:t xml:space="preserve"> окислашуы</w:t>
            </w:r>
          </w:p>
        </w:tc>
        <w:tc>
          <w:tcPr>
            <w:tcW w:w="611" w:type="pct"/>
          </w:tcPr>
          <w:p w:rsidR="00656DA7" w:rsidRPr="00AA2657" w:rsidRDefault="00656DA7" w:rsidP="00244953">
            <w:pPr>
              <w:spacing w:line="240" w:lineRule="auto"/>
              <w:rPr>
                <w:sz w:val="16"/>
                <w:szCs w:val="16"/>
                <w:lang w:val="tt-RU"/>
              </w:rPr>
            </w:pPr>
            <w:r w:rsidRPr="0045694E">
              <w:rPr>
                <w:sz w:val="16"/>
                <w:szCs w:val="16"/>
              </w:rPr>
              <w:t xml:space="preserve"> 5</w:t>
            </w:r>
            <w:r w:rsidR="00AA2657">
              <w:rPr>
                <w:sz w:val="16"/>
                <w:szCs w:val="16"/>
                <w:lang w:val="tt-RU"/>
              </w:rPr>
              <w:t>тән артык түгел</w:t>
            </w:r>
          </w:p>
        </w:tc>
        <w:tc>
          <w:tcPr>
            <w:tcW w:w="512" w:type="pct"/>
          </w:tcPr>
          <w:p w:rsidR="00656DA7" w:rsidRPr="0045694E" w:rsidRDefault="00656DA7" w:rsidP="00244953">
            <w:pPr>
              <w:spacing w:line="240" w:lineRule="auto"/>
              <w:rPr>
                <w:sz w:val="16"/>
                <w:szCs w:val="16"/>
              </w:rPr>
            </w:pPr>
            <w:r w:rsidRPr="0045694E">
              <w:rPr>
                <w:sz w:val="16"/>
                <w:szCs w:val="16"/>
              </w:rPr>
              <w:t>1,6</w:t>
            </w:r>
          </w:p>
        </w:tc>
        <w:tc>
          <w:tcPr>
            <w:tcW w:w="512" w:type="pct"/>
          </w:tcPr>
          <w:p w:rsidR="00656DA7" w:rsidRPr="0045694E" w:rsidRDefault="00656DA7" w:rsidP="00244953">
            <w:pPr>
              <w:spacing w:line="240" w:lineRule="auto"/>
              <w:rPr>
                <w:sz w:val="16"/>
                <w:szCs w:val="16"/>
              </w:rPr>
            </w:pPr>
            <w:r w:rsidRPr="0045694E">
              <w:rPr>
                <w:sz w:val="16"/>
                <w:szCs w:val="16"/>
              </w:rPr>
              <w:t>1,3</w:t>
            </w:r>
          </w:p>
        </w:tc>
        <w:tc>
          <w:tcPr>
            <w:tcW w:w="512" w:type="pct"/>
          </w:tcPr>
          <w:p w:rsidR="00656DA7" w:rsidRPr="0045694E" w:rsidRDefault="00656DA7" w:rsidP="00244953">
            <w:pPr>
              <w:spacing w:line="240" w:lineRule="auto"/>
              <w:rPr>
                <w:sz w:val="16"/>
                <w:szCs w:val="16"/>
              </w:rPr>
            </w:pPr>
            <w:r w:rsidRPr="0045694E">
              <w:rPr>
                <w:sz w:val="16"/>
                <w:szCs w:val="16"/>
              </w:rPr>
              <w:t>1,47</w:t>
            </w:r>
          </w:p>
        </w:tc>
        <w:tc>
          <w:tcPr>
            <w:tcW w:w="621" w:type="pct"/>
          </w:tcPr>
          <w:p w:rsidR="00656DA7" w:rsidRPr="0045694E" w:rsidRDefault="00656DA7" w:rsidP="00244953">
            <w:pPr>
              <w:spacing w:line="240" w:lineRule="auto"/>
              <w:rPr>
                <w:sz w:val="16"/>
                <w:szCs w:val="16"/>
              </w:rPr>
            </w:pPr>
            <w:r w:rsidRPr="0045694E">
              <w:rPr>
                <w:sz w:val="16"/>
                <w:szCs w:val="16"/>
              </w:rPr>
              <w:t>1,14</w:t>
            </w:r>
          </w:p>
        </w:tc>
        <w:tc>
          <w:tcPr>
            <w:tcW w:w="621" w:type="pct"/>
          </w:tcPr>
          <w:p w:rsidR="00656DA7" w:rsidRPr="0045694E" w:rsidRDefault="00656DA7" w:rsidP="00244953">
            <w:pPr>
              <w:spacing w:line="240" w:lineRule="auto"/>
              <w:rPr>
                <w:sz w:val="16"/>
                <w:szCs w:val="16"/>
              </w:rPr>
            </w:pPr>
            <w:r w:rsidRPr="0045694E">
              <w:rPr>
                <w:sz w:val="16"/>
                <w:szCs w:val="16"/>
              </w:rPr>
              <w:t>1,22</w:t>
            </w:r>
          </w:p>
        </w:tc>
        <w:tc>
          <w:tcPr>
            <w:tcW w:w="792" w:type="pct"/>
          </w:tcPr>
          <w:p w:rsidR="00656DA7" w:rsidRPr="0045694E" w:rsidRDefault="00656DA7" w:rsidP="00244953">
            <w:pPr>
              <w:spacing w:line="240" w:lineRule="auto"/>
              <w:rPr>
                <w:sz w:val="16"/>
                <w:szCs w:val="16"/>
              </w:rPr>
            </w:pPr>
            <w:r w:rsidRPr="0045694E">
              <w:rPr>
                <w:sz w:val="16"/>
                <w:szCs w:val="16"/>
              </w:rPr>
              <w:t>1,3</w:t>
            </w:r>
          </w:p>
        </w:tc>
      </w:tr>
      <w:tr w:rsidR="00AA2657" w:rsidRPr="0045694E" w:rsidTr="00656DA7">
        <w:tc>
          <w:tcPr>
            <w:tcW w:w="820" w:type="pct"/>
          </w:tcPr>
          <w:p w:rsidR="00656DA7" w:rsidRPr="0045694E" w:rsidRDefault="00871450" w:rsidP="00244953">
            <w:pPr>
              <w:spacing w:line="240" w:lineRule="auto"/>
              <w:rPr>
                <w:b/>
                <w:sz w:val="18"/>
                <w:szCs w:val="18"/>
              </w:rPr>
            </w:pPr>
            <w:r>
              <w:rPr>
                <w:b/>
                <w:sz w:val="18"/>
                <w:szCs w:val="18"/>
              </w:rPr>
              <w:t>Гомуми  мин</w:t>
            </w:r>
            <w:r>
              <w:rPr>
                <w:b/>
                <w:sz w:val="18"/>
                <w:szCs w:val="18"/>
              </w:rPr>
              <w:t>е</w:t>
            </w:r>
            <w:r>
              <w:rPr>
                <w:b/>
                <w:sz w:val="18"/>
                <w:szCs w:val="18"/>
              </w:rPr>
              <w:t>раллашуы (к</w:t>
            </w:r>
            <w:r>
              <w:rPr>
                <w:b/>
                <w:sz w:val="18"/>
                <w:szCs w:val="18"/>
              </w:rPr>
              <w:t>о</w:t>
            </w:r>
            <w:r>
              <w:rPr>
                <w:b/>
                <w:sz w:val="18"/>
                <w:szCs w:val="18"/>
              </w:rPr>
              <w:t>ры ка</w:t>
            </w:r>
            <w:r>
              <w:rPr>
                <w:b/>
                <w:sz w:val="18"/>
                <w:szCs w:val="18"/>
              </w:rPr>
              <w:t>л</w:t>
            </w:r>
            <w:r>
              <w:rPr>
                <w:b/>
                <w:sz w:val="18"/>
                <w:szCs w:val="18"/>
              </w:rPr>
              <w:t>дык</w:t>
            </w:r>
            <w:r w:rsidR="00656DA7" w:rsidRPr="0045694E">
              <w:rPr>
                <w:b/>
                <w:sz w:val="18"/>
                <w:szCs w:val="18"/>
              </w:rPr>
              <w:t>)</w:t>
            </w:r>
          </w:p>
        </w:tc>
        <w:tc>
          <w:tcPr>
            <w:tcW w:w="611" w:type="pct"/>
          </w:tcPr>
          <w:p w:rsidR="00656DA7" w:rsidRPr="00AA2657" w:rsidRDefault="00656DA7" w:rsidP="00244953">
            <w:pPr>
              <w:spacing w:line="240" w:lineRule="auto"/>
              <w:rPr>
                <w:sz w:val="16"/>
                <w:szCs w:val="16"/>
                <w:lang w:val="tt-RU"/>
              </w:rPr>
            </w:pPr>
            <w:r w:rsidRPr="0045694E">
              <w:rPr>
                <w:sz w:val="16"/>
                <w:szCs w:val="16"/>
              </w:rPr>
              <w:t xml:space="preserve"> 1000(1500)</w:t>
            </w:r>
            <w:r w:rsidR="00AA2657">
              <w:rPr>
                <w:sz w:val="16"/>
                <w:szCs w:val="16"/>
                <w:lang w:val="tt-RU"/>
              </w:rPr>
              <w:t xml:space="preserve"> артык түгел</w:t>
            </w:r>
          </w:p>
        </w:tc>
        <w:tc>
          <w:tcPr>
            <w:tcW w:w="512" w:type="pct"/>
          </w:tcPr>
          <w:p w:rsidR="00656DA7" w:rsidRPr="0045694E" w:rsidRDefault="00656DA7" w:rsidP="00244953">
            <w:pPr>
              <w:spacing w:line="240" w:lineRule="auto"/>
              <w:rPr>
                <w:color w:val="000000"/>
                <w:sz w:val="16"/>
                <w:szCs w:val="16"/>
              </w:rPr>
            </w:pPr>
            <w:r w:rsidRPr="0045694E">
              <w:rPr>
                <w:color w:val="000000"/>
                <w:sz w:val="16"/>
                <w:szCs w:val="16"/>
              </w:rPr>
              <w:t>374,8</w:t>
            </w:r>
          </w:p>
        </w:tc>
        <w:tc>
          <w:tcPr>
            <w:tcW w:w="512" w:type="pct"/>
          </w:tcPr>
          <w:p w:rsidR="00656DA7" w:rsidRPr="0045694E" w:rsidRDefault="00656DA7" w:rsidP="00244953">
            <w:pPr>
              <w:spacing w:line="240" w:lineRule="auto"/>
              <w:rPr>
                <w:color w:val="000000"/>
                <w:sz w:val="16"/>
                <w:szCs w:val="16"/>
              </w:rPr>
            </w:pPr>
            <w:r w:rsidRPr="0045694E">
              <w:rPr>
                <w:color w:val="000000"/>
                <w:sz w:val="16"/>
                <w:szCs w:val="16"/>
              </w:rPr>
              <w:t>422,8</w:t>
            </w:r>
          </w:p>
        </w:tc>
        <w:tc>
          <w:tcPr>
            <w:tcW w:w="512" w:type="pct"/>
          </w:tcPr>
          <w:p w:rsidR="00656DA7" w:rsidRPr="0045694E" w:rsidRDefault="00656DA7" w:rsidP="00244953">
            <w:pPr>
              <w:spacing w:line="240" w:lineRule="auto"/>
              <w:rPr>
                <w:color w:val="000000"/>
                <w:sz w:val="16"/>
                <w:szCs w:val="16"/>
              </w:rPr>
            </w:pPr>
            <w:r w:rsidRPr="0045694E">
              <w:rPr>
                <w:color w:val="000000"/>
                <w:sz w:val="16"/>
                <w:szCs w:val="16"/>
              </w:rPr>
              <w:t>398,0</w:t>
            </w:r>
          </w:p>
        </w:tc>
        <w:tc>
          <w:tcPr>
            <w:tcW w:w="621" w:type="pct"/>
          </w:tcPr>
          <w:p w:rsidR="00656DA7" w:rsidRPr="0045694E" w:rsidRDefault="00656DA7" w:rsidP="00244953">
            <w:pPr>
              <w:spacing w:line="240" w:lineRule="auto"/>
              <w:rPr>
                <w:color w:val="000000"/>
                <w:sz w:val="16"/>
                <w:szCs w:val="16"/>
              </w:rPr>
            </w:pPr>
            <w:r w:rsidRPr="0045694E">
              <w:rPr>
                <w:color w:val="000000"/>
                <w:sz w:val="16"/>
                <w:szCs w:val="16"/>
              </w:rPr>
              <w:t>369,2</w:t>
            </w:r>
          </w:p>
        </w:tc>
        <w:tc>
          <w:tcPr>
            <w:tcW w:w="621" w:type="pct"/>
          </w:tcPr>
          <w:p w:rsidR="00656DA7" w:rsidRPr="0045694E" w:rsidRDefault="00656DA7" w:rsidP="00244953">
            <w:pPr>
              <w:spacing w:line="240" w:lineRule="auto"/>
              <w:rPr>
                <w:color w:val="000000"/>
                <w:sz w:val="16"/>
                <w:szCs w:val="16"/>
              </w:rPr>
            </w:pPr>
            <w:r w:rsidRPr="0045694E">
              <w:rPr>
                <w:color w:val="000000"/>
                <w:sz w:val="16"/>
                <w:szCs w:val="16"/>
              </w:rPr>
              <w:t>436,0</w:t>
            </w:r>
          </w:p>
        </w:tc>
        <w:tc>
          <w:tcPr>
            <w:tcW w:w="792" w:type="pct"/>
          </w:tcPr>
          <w:p w:rsidR="00656DA7" w:rsidRPr="0045694E" w:rsidRDefault="00656DA7" w:rsidP="00244953">
            <w:pPr>
              <w:spacing w:line="240" w:lineRule="auto"/>
              <w:rPr>
                <w:color w:val="000000"/>
                <w:sz w:val="16"/>
                <w:szCs w:val="16"/>
              </w:rPr>
            </w:pPr>
            <w:r w:rsidRPr="0045694E">
              <w:rPr>
                <w:color w:val="000000"/>
                <w:sz w:val="16"/>
                <w:szCs w:val="16"/>
              </w:rPr>
              <w:t>444,0</w:t>
            </w:r>
          </w:p>
        </w:tc>
      </w:tr>
      <w:tr w:rsidR="00AA2657" w:rsidRPr="0045694E" w:rsidTr="00656DA7">
        <w:tc>
          <w:tcPr>
            <w:tcW w:w="820" w:type="pct"/>
          </w:tcPr>
          <w:p w:rsidR="00656DA7" w:rsidRPr="0045694E" w:rsidRDefault="00871450" w:rsidP="00244953">
            <w:pPr>
              <w:spacing w:line="240" w:lineRule="auto"/>
              <w:rPr>
                <w:b/>
                <w:sz w:val="18"/>
                <w:szCs w:val="18"/>
              </w:rPr>
            </w:pPr>
            <w:r>
              <w:rPr>
                <w:b/>
                <w:sz w:val="18"/>
                <w:szCs w:val="18"/>
              </w:rPr>
              <w:t>Тәме</w:t>
            </w:r>
          </w:p>
        </w:tc>
        <w:tc>
          <w:tcPr>
            <w:tcW w:w="611" w:type="pct"/>
          </w:tcPr>
          <w:p w:rsidR="00656DA7" w:rsidRPr="00AA2657" w:rsidRDefault="00656DA7" w:rsidP="00244953">
            <w:pPr>
              <w:spacing w:line="240" w:lineRule="auto"/>
              <w:rPr>
                <w:sz w:val="16"/>
                <w:szCs w:val="16"/>
                <w:lang w:val="tt-RU"/>
              </w:rPr>
            </w:pPr>
            <w:r w:rsidRPr="0045694E">
              <w:rPr>
                <w:sz w:val="16"/>
                <w:szCs w:val="16"/>
              </w:rPr>
              <w:t>2</w:t>
            </w:r>
            <w:r w:rsidR="00AA2657">
              <w:rPr>
                <w:sz w:val="16"/>
                <w:szCs w:val="16"/>
                <w:lang w:val="tt-RU"/>
              </w:rPr>
              <w:t>дән артык түгел</w:t>
            </w:r>
          </w:p>
        </w:tc>
        <w:tc>
          <w:tcPr>
            <w:tcW w:w="512" w:type="pct"/>
          </w:tcPr>
          <w:p w:rsidR="00656DA7" w:rsidRPr="0045694E" w:rsidRDefault="00656DA7" w:rsidP="00244953">
            <w:pPr>
              <w:spacing w:line="240" w:lineRule="auto"/>
              <w:rPr>
                <w:sz w:val="16"/>
                <w:szCs w:val="16"/>
              </w:rPr>
            </w:pPr>
            <w:r w:rsidRPr="0045694E">
              <w:rPr>
                <w:sz w:val="16"/>
                <w:szCs w:val="16"/>
              </w:rPr>
              <w:t>1</w:t>
            </w:r>
          </w:p>
        </w:tc>
        <w:tc>
          <w:tcPr>
            <w:tcW w:w="512" w:type="pct"/>
          </w:tcPr>
          <w:p w:rsidR="00656DA7" w:rsidRPr="0045694E" w:rsidRDefault="00656DA7" w:rsidP="00244953">
            <w:pPr>
              <w:spacing w:line="240" w:lineRule="auto"/>
              <w:rPr>
                <w:sz w:val="16"/>
                <w:szCs w:val="16"/>
              </w:rPr>
            </w:pPr>
            <w:r w:rsidRPr="0045694E">
              <w:rPr>
                <w:sz w:val="16"/>
                <w:szCs w:val="16"/>
              </w:rPr>
              <w:t>1</w:t>
            </w:r>
          </w:p>
        </w:tc>
        <w:tc>
          <w:tcPr>
            <w:tcW w:w="512" w:type="pct"/>
          </w:tcPr>
          <w:p w:rsidR="00656DA7" w:rsidRPr="0045694E" w:rsidRDefault="00656DA7" w:rsidP="00244953">
            <w:pPr>
              <w:spacing w:line="240" w:lineRule="auto"/>
              <w:rPr>
                <w:sz w:val="16"/>
                <w:szCs w:val="16"/>
              </w:rPr>
            </w:pPr>
            <w:r w:rsidRPr="0045694E">
              <w:rPr>
                <w:sz w:val="16"/>
                <w:szCs w:val="16"/>
              </w:rPr>
              <w:t>1</w:t>
            </w:r>
          </w:p>
        </w:tc>
        <w:tc>
          <w:tcPr>
            <w:tcW w:w="621" w:type="pct"/>
          </w:tcPr>
          <w:p w:rsidR="00656DA7" w:rsidRPr="0045694E" w:rsidRDefault="00656DA7" w:rsidP="00244953">
            <w:pPr>
              <w:spacing w:line="240" w:lineRule="auto"/>
              <w:rPr>
                <w:sz w:val="16"/>
                <w:szCs w:val="16"/>
              </w:rPr>
            </w:pPr>
            <w:r w:rsidRPr="0045694E">
              <w:rPr>
                <w:sz w:val="16"/>
                <w:szCs w:val="16"/>
              </w:rPr>
              <w:t>1</w:t>
            </w:r>
          </w:p>
        </w:tc>
        <w:tc>
          <w:tcPr>
            <w:tcW w:w="621" w:type="pct"/>
          </w:tcPr>
          <w:p w:rsidR="00656DA7" w:rsidRPr="0045694E" w:rsidRDefault="00656DA7" w:rsidP="00244953">
            <w:pPr>
              <w:spacing w:line="240" w:lineRule="auto"/>
              <w:rPr>
                <w:sz w:val="16"/>
                <w:szCs w:val="16"/>
              </w:rPr>
            </w:pPr>
            <w:r w:rsidRPr="0045694E">
              <w:rPr>
                <w:sz w:val="16"/>
                <w:szCs w:val="16"/>
              </w:rPr>
              <w:t>1</w:t>
            </w:r>
          </w:p>
        </w:tc>
        <w:tc>
          <w:tcPr>
            <w:tcW w:w="792" w:type="pct"/>
          </w:tcPr>
          <w:p w:rsidR="00656DA7" w:rsidRPr="0045694E" w:rsidRDefault="00656DA7" w:rsidP="00244953">
            <w:pPr>
              <w:spacing w:line="240" w:lineRule="auto"/>
              <w:rPr>
                <w:sz w:val="16"/>
                <w:szCs w:val="16"/>
              </w:rPr>
            </w:pPr>
            <w:r w:rsidRPr="0045694E">
              <w:rPr>
                <w:sz w:val="16"/>
                <w:szCs w:val="16"/>
              </w:rPr>
              <w:t>1</w:t>
            </w:r>
          </w:p>
        </w:tc>
      </w:tr>
      <w:tr w:rsidR="00AA2657" w:rsidRPr="0045694E" w:rsidTr="00656DA7">
        <w:tc>
          <w:tcPr>
            <w:tcW w:w="820" w:type="pct"/>
          </w:tcPr>
          <w:p w:rsidR="00656DA7" w:rsidRPr="0045694E" w:rsidRDefault="00656DA7" w:rsidP="00244953">
            <w:pPr>
              <w:spacing w:line="240" w:lineRule="auto"/>
              <w:rPr>
                <w:b/>
                <w:sz w:val="18"/>
                <w:szCs w:val="18"/>
              </w:rPr>
            </w:pPr>
            <w:r w:rsidRPr="0045694E">
              <w:rPr>
                <w:b/>
                <w:sz w:val="18"/>
                <w:szCs w:val="18"/>
              </w:rPr>
              <w:t>Хром(6+)</w:t>
            </w:r>
          </w:p>
        </w:tc>
        <w:tc>
          <w:tcPr>
            <w:tcW w:w="611" w:type="pct"/>
          </w:tcPr>
          <w:p w:rsidR="00656DA7" w:rsidRPr="00AA2657" w:rsidRDefault="00656DA7" w:rsidP="00244953">
            <w:pPr>
              <w:spacing w:line="240" w:lineRule="auto"/>
              <w:rPr>
                <w:sz w:val="16"/>
                <w:szCs w:val="16"/>
                <w:lang w:val="tt-RU"/>
              </w:rPr>
            </w:pPr>
            <w:r w:rsidRPr="0045694E">
              <w:rPr>
                <w:sz w:val="16"/>
                <w:szCs w:val="16"/>
              </w:rPr>
              <w:t>0,05</w:t>
            </w:r>
            <w:r w:rsidR="00AA2657">
              <w:rPr>
                <w:sz w:val="16"/>
                <w:szCs w:val="16"/>
                <w:lang w:val="tt-RU"/>
              </w:rPr>
              <w:t>тән артык түгел</w:t>
            </w:r>
          </w:p>
        </w:tc>
        <w:tc>
          <w:tcPr>
            <w:tcW w:w="512" w:type="pct"/>
          </w:tcPr>
          <w:p w:rsidR="00656DA7" w:rsidRPr="00E86220" w:rsidRDefault="00656DA7" w:rsidP="00244953">
            <w:pPr>
              <w:spacing w:line="240" w:lineRule="auto"/>
              <w:rPr>
                <w:sz w:val="16"/>
                <w:szCs w:val="16"/>
                <w:lang w:val="tt-RU"/>
              </w:rPr>
            </w:pPr>
            <w:r w:rsidRPr="0045694E">
              <w:rPr>
                <w:sz w:val="16"/>
                <w:szCs w:val="16"/>
              </w:rPr>
              <w:t xml:space="preserve"> 0,001</w:t>
            </w:r>
            <w:r w:rsidR="00E86220">
              <w:rPr>
                <w:sz w:val="16"/>
                <w:szCs w:val="16"/>
                <w:lang w:val="tt-RU"/>
              </w:rPr>
              <w:t>дән кимрәк</w:t>
            </w:r>
          </w:p>
        </w:tc>
        <w:tc>
          <w:tcPr>
            <w:tcW w:w="512" w:type="pct"/>
          </w:tcPr>
          <w:p w:rsidR="00656DA7" w:rsidRPr="0045694E" w:rsidRDefault="00E86220" w:rsidP="00244953">
            <w:pPr>
              <w:spacing w:line="240" w:lineRule="auto"/>
              <w:rPr>
                <w:sz w:val="16"/>
                <w:szCs w:val="16"/>
              </w:rPr>
            </w:pPr>
            <w:r w:rsidRPr="00E86220">
              <w:rPr>
                <w:sz w:val="16"/>
                <w:szCs w:val="16"/>
              </w:rPr>
              <w:t>0,001дән кимрәк</w:t>
            </w:r>
          </w:p>
        </w:tc>
        <w:tc>
          <w:tcPr>
            <w:tcW w:w="512" w:type="pct"/>
          </w:tcPr>
          <w:p w:rsidR="00656DA7" w:rsidRPr="0045694E" w:rsidRDefault="00E86220" w:rsidP="00244953">
            <w:pPr>
              <w:spacing w:line="240" w:lineRule="auto"/>
              <w:rPr>
                <w:sz w:val="16"/>
                <w:szCs w:val="16"/>
              </w:rPr>
            </w:pPr>
            <w:r w:rsidRPr="00E86220">
              <w:rPr>
                <w:sz w:val="16"/>
                <w:szCs w:val="16"/>
              </w:rPr>
              <w:t>0,001дән кимрәк</w:t>
            </w:r>
          </w:p>
        </w:tc>
        <w:tc>
          <w:tcPr>
            <w:tcW w:w="621" w:type="pct"/>
          </w:tcPr>
          <w:p w:rsidR="00656DA7" w:rsidRPr="0045694E" w:rsidRDefault="00E86220" w:rsidP="00244953">
            <w:pPr>
              <w:spacing w:line="240" w:lineRule="auto"/>
              <w:rPr>
                <w:sz w:val="16"/>
                <w:szCs w:val="16"/>
              </w:rPr>
            </w:pPr>
            <w:r w:rsidRPr="00E86220">
              <w:rPr>
                <w:sz w:val="16"/>
                <w:szCs w:val="16"/>
              </w:rPr>
              <w:t>0,001дән кимрәк</w:t>
            </w:r>
          </w:p>
        </w:tc>
        <w:tc>
          <w:tcPr>
            <w:tcW w:w="621" w:type="pct"/>
          </w:tcPr>
          <w:p w:rsidR="00656DA7" w:rsidRPr="0045694E" w:rsidRDefault="00E86220" w:rsidP="00244953">
            <w:pPr>
              <w:spacing w:line="240" w:lineRule="auto"/>
              <w:rPr>
                <w:sz w:val="16"/>
                <w:szCs w:val="16"/>
              </w:rPr>
            </w:pPr>
            <w:r w:rsidRPr="00E86220">
              <w:rPr>
                <w:sz w:val="16"/>
                <w:szCs w:val="16"/>
              </w:rPr>
              <w:t>0,001дән кимрәк</w:t>
            </w:r>
          </w:p>
        </w:tc>
        <w:tc>
          <w:tcPr>
            <w:tcW w:w="792" w:type="pct"/>
          </w:tcPr>
          <w:p w:rsidR="00656DA7" w:rsidRPr="0045694E" w:rsidRDefault="00E86220" w:rsidP="00244953">
            <w:pPr>
              <w:spacing w:line="240" w:lineRule="auto"/>
              <w:rPr>
                <w:sz w:val="16"/>
                <w:szCs w:val="16"/>
              </w:rPr>
            </w:pPr>
            <w:r w:rsidRPr="00E86220">
              <w:rPr>
                <w:sz w:val="16"/>
                <w:szCs w:val="16"/>
              </w:rPr>
              <w:t>0,001дән кимрәк</w:t>
            </w:r>
          </w:p>
        </w:tc>
      </w:tr>
      <w:tr w:rsidR="00AA2657" w:rsidRPr="0045694E" w:rsidTr="00656DA7">
        <w:tc>
          <w:tcPr>
            <w:tcW w:w="820" w:type="pct"/>
          </w:tcPr>
          <w:p w:rsidR="00656DA7" w:rsidRPr="0045694E" w:rsidRDefault="00871450" w:rsidP="00244953">
            <w:pPr>
              <w:spacing w:line="240" w:lineRule="auto"/>
              <w:rPr>
                <w:b/>
                <w:sz w:val="18"/>
                <w:szCs w:val="18"/>
              </w:rPr>
            </w:pPr>
            <w:r>
              <w:rPr>
                <w:b/>
                <w:sz w:val="18"/>
                <w:szCs w:val="18"/>
              </w:rPr>
              <w:t>Бакыр</w:t>
            </w:r>
          </w:p>
        </w:tc>
        <w:tc>
          <w:tcPr>
            <w:tcW w:w="611" w:type="pct"/>
          </w:tcPr>
          <w:p w:rsidR="00656DA7" w:rsidRPr="00AA2657" w:rsidRDefault="00656DA7" w:rsidP="00244953">
            <w:pPr>
              <w:spacing w:line="240" w:lineRule="auto"/>
              <w:rPr>
                <w:sz w:val="16"/>
                <w:szCs w:val="16"/>
                <w:lang w:val="tt-RU"/>
              </w:rPr>
            </w:pPr>
            <w:r w:rsidRPr="0045694E">
              <w:rPr>
                <w:sz w:val="16"/>
                <w:szCs w:val="16"/>
              </w:rPr>
              <w:t xml:space="preserve"> 1</w:t>
            </w:r>
            <w:r w:rsidR="00AA2657">
              <w:rPr>
                <w:sz w:val="16"/>
                <w:szCs w:val="16"/>
                <w:lang w:val="tt-RU"/>
              </w:rPr>
              <w:t>дән артык түгел</w:t>
            </w:r>
          </w:p>
        </w:tc>
        <w:tc>
          <w:tcPr>
            <w:tcW w:w="512" w:type="pct"/>
          </w:tcPr>
          <w:p w:rsidR="00656DA7" w:rsidRPr="0045694E" w:rsidRDefault="00E86220" w:rsidP="00244953">
            <w:pPr>
              <w:spacing w:line="240" w:lineRule="auto"/>
              <w:rPr>
                <w:sz w:val="16"/>
                <w:szCs w:val="16"/>
              </w:rPr>
            </w:pPr>
            <w:r w:rsidRPr="00E86220">
              <w:rPr>
                <w:sz w:val="16"/>
                <w:szCs w:val="16"/>
              </w:rPr>
              <w:t>0,001дән кимрәк</w:t>
            </w:r>
          </w:p>
        </w:tc>
        <w:tc>
          <w:tcPr>
            <w:tcW w:w="512" w:type="pct"/>
          </w:tcPr>
          <w:p w:rsidR="00656DA7" w:rsidRPr="0045694E" w:rsidRDefault="00E86220" w:rsidP="00244953">
            <w:pPr>
              <w:spacing w:line="240" w:lineRule="auto"/>
              <w:rPr>
                <w:sz w:val="16"/>
                <w:szCs w:val="16"/>
              </w:rPr>
            </w:pPr>
            <w:r w:rsidRPr="00E86220">
              <w:rPr>
                <w:sz w:val="16"/>
                <w:szCs w:val="16"/>
              </w:rPr>
              <w:t>0,001дән кимрәк</w:t>
            </w:r>
          </w:p>
        </w:tc>
        <w:tc>
          <w:tcPr>
            <w:tcW w:w="512" w:type="pct"/>
          </w:tcPr>
          <w:p w:rsidR="00656DA7" w:rsidRPr="0045694E" w:rsidRDefault="00E86220" w:rsidP="00244953">
            <w:pPr>
              <w:spacing w:line="240" w:lineRule="auto"/>
              <w:rPr>
                <w:sz w:val="16"/>
                <w:szCs w:val="16"/>
              </w:rPr>
            </w:pPr>
            <w:r w:rsidRPr="00E86220">
              <w:rPr>
                <w:sz w:val="16"/>
                <w:szCs w:val="16"/>
              </w:rPr>
              <w:t>0,001дән кимрәк</w:t>
            </w:r>
          </w:p>
        </w:tc>
        <w:tc>
          <w:tcPr>
            <w:tcW w:w="621" w:type="pct"/>
          </w:tcPr>
          <w:p w:rsidR="00656DA7" w:rsidRPr="0045694E" w:rsidRDefault="00E86220" w:rsidP="00244953">
            <w:pPr>
              <w:spacing w:line="240" w:lineRule="auto"/>
              <w:rPr>
                <w:sz w:val="16"/>
                <w:szCs w:val="16"/>
              </w:rPr>
            </w:pPr>
            <w:r w:rsidRPr="00E86220">
              <w:rPr>
                <w:sz w:val="16"/>
                <w:szCs w:val="16"/>
              </w:rPr>
              <w:t>0,001дән кимрәк</w:t>
            </w:r>
          </w:p>
        </w:tc>
        <w:tc>
          <w:tcPr>
            <w:tcW w:w="621" w:type="pct"/>
          </w:tcPr>
          <w:p w:rsidR="00656DA7" w:rsidRPr="0045694E" w:rsidRDefault="00E86220" w:rsidP="00244953">
            <w:pPr>
              <w:spacing w:line="240" w:lineRule="auto"/>
              <w:rPr>
                <w:sz w:val="16"/>
                <w:szCs w:val="16"/>
              </w:rPr>
            </w:pPr>
            <w:r w:rsidRPr="00E86220">
              <w:rPr>
                <w:sz w:val="16"/>
                <w:szCs w:val="16"/>
              </w:rPr>
              <w:t>0,001дән кимрәк</w:t>
            </w:r>
          </w:p>
        </w:tc>
        <w:tc>
          <w:tcPr>
            <w:tcW w:w="792" w:type="pct"/>
          </w:tcPr>
          <w:p w:rsidR="00656DA7" w:rsidRPr="0045694E" w:rsidRDefault="00E86220" w:rsidP="00244953">
            <w:pPr>
              <w:spacing w:line="240" w:lineRule="auto"/>
              <w:rPr>
                <w:sz w:val="16"/>
                <w:szCs w:val="16"/>
              </w:rPr>
            </w:pPr>
            <w:r w:rsidRPr="00E86220">
              <w:rPr>
                <w:sz w:val="16"/>
                <w:szCs w:val="16"/>
              </w:rPr>
              <w:t>0,001дән кимрәк</w:t>
            </w:r>
          </w:p>
        </w:tc>
      </w:tr>
      <w:tr w:rsidR="00AA2657" w:rsidRPr="0045694E" w:rsidTr="00656DA7">
        <w:tc>
          <w:tcPr>
            <w:tcW w:w="820" w:type="pct"/>
          </w:tcPr>
          <w:p w:rsidR="00656DA7" w:rsidRPr="0045694E" w:rsidRDefault="00656DA7" w:rsidP="00244953">
            <w:pPr>
              <w:spacing w:line="240" w:lineRule="auto"/>
              <w:rPr>
                <w:b/>
                <w:sz w:val="18"/>
                <w:szCs w:val="18"/>
              </w:rPr>
            </w:pPr>
            <w:r w:rsidRPr="0045694E">
              <w:rPr>
                <w:b/>
                <w:sz w:val="18"/>
                <w:szCs w:val="18"/>
              </w:rPr>
              <w:t>Марг</w:t>
            </w:r>
            <w:r w:rsidRPr="0045694E">
              <w:rPr>
                <w:b/>
                <w:sz w:val="18"/>
                <w:szCs w:val="18"/>
              </w:rPr>
              <w:t>а</w:t>
            </w:r>
            <w:r w:rsidRPr="0045694E">
              <w:rPr>
                <w:b/>
                <w:sz w:val="18"/>
                <w:szCs w:val="18"/>
              </w:rPr>
              <w:t>нец</w:t>
            </w:r>
          </w:p>
        </w:tc>
        <w:tc>
          <w:tcPr>
            <w:tcW w:w="611" w:type="pct"/>
          </w:tcPr>
          <w:p w:rsidR="00656DA7" w:rsidRPr="00AA2657" w:rsidRDefault="00656DA7" w:rsidP="00244953">
            <w:pPr>
              <w:spacing w:line="240" w:lineRule="auto"/>
              <w:rPr>
                <w:sz w:val="16"/>
                <w:szCs w:val="16"/>
                <w:lang w:val="tt-RU"/>
              </w:rPr>
            </w:pPr>
            <w:r w:rsidRPr="0045694E">
              <w:rPr>
                <w:sz w:val="16"/>
                <w:szCs w:val="16"/>
              </w:rPr>
              <w:t>0,1</w:t>
            </w:r>
            <w:r w:rsidR="00AA2657">
              <w:rPr>
                <w:sz w:val="16"/>
                <w:szCs w:val="16"/>
                <w:lang w:val="tt-RU"/>
              </w:rPr>
              <w:t>дән артык түгел</w:t>
            </w:r>
          </w:p>
        </w:tc>
        <w:tc>
          <w:tcPr>
            <w:tcW w:w="512" w:type="pct"/>
          </w:tcPr>
          <w:p w:rsidR="00656DA7" w:rsidRPr="0045694E" w:rsidRDefault="00656DA7" w:rsidP="00244953">
            <w:pPr>
              <w:spacing w:line="240" w:lineRule="auto"/>
              <w:rPr>
                <w:sz w:val="16"/>
                <w:szCs w:val="16"/>
              </w:rPr>
            </w:pPr>
            <w:r w:rsidRPr="0045694E">
              <w:rPr>
                <w:sz w:val="16"/>
                <w:szCs w:val="16"/>
              </w:rPr>
              <w:t>0,0182</w:t>
            </w:r>
          </w:p>
        </w:tc>
        <w:tc>
          <w:tcPr>
            <w:tcW w:w="512" w:type="pct"/>
          </w:tcPr>
          <w:p w:rsidR="00656DA7" w:rsidRPr="0045694E" w:rsidRDefault="00656DA7" w:rsidP="00244953">
            <w:pPr>
              <w:spacing w:line="240" w:lineRule="auto"/>
              <w:rPr>
                <w:sz w:val="16"/>
                <w:szCs w:val="16"/>
              </w:rPr>
            </w:pPr>
            <w:r w:rsidRPr="0045694E">
              <w:rPr>
                <w:sz w:val="16"/>
                <w:szCs w:val="16"/>
              </w:rPr>
              <w:t>0,0197</w:t>
            </w:r>
          </w:p>
        </w:tc>
        <w:tc>
          <w:tcPr>
            <w:tcW w:w="512" w:type="pct"/>
          </w:tcPr>
          <w:p w:rsidR="00656DA7" w:rsidRPr="0045694E" w:rsidRDefault="00656DA7" w:rsidP="00244953">
            <w:pPr>
              <w:spacing w:line="240" w:lineRule="auto"/>
              <w:rPr>
                <w:sz w:val="16"/>
                <w:szCs w:val="16"/>
              </w:rPr>
            </w:pPr>
            <w:r w:rsidRPr="0045694E">
              <w:rPr>
                <w:sz w:val="16"/>
                <w:szCs w:val="16"/>
              </w:rPr>
              <w:t>0,0198</w:t>
            </w:r>
          </w:p>
        </w:tc>
        <w:tc>
          <w:tcPr>
            <w:tcW w:w="621" w:type="pct"/>
          </w:tcPr>
          <w:p w:rsidR="00656DA7" w:rsidRPr="0045694E" w:rsidRDefault="00656DA7" w:rsidP="00244953">
            <w:pPr>
              <w:spacing w:line="240" w:lineRule="auto"/>
              <w:rPr>
                <w:sz w:val="16"/>
                <w:szCs w:val="16"/>
              </w:rPr>
            </w:pPr>
            <w:r w:rsidRPr="0045694E">
              <w:rPr>
                <w:sz w:val="16"/>
                <w:szCs w:val="16"/>
              </w:rPr>
              <w:t>0,0118</w:t>
            </w:r>
          </w:p>
        </w:tc>
        <w:tc>
          <w:tcPr>
            <w:tcW w:w="621" w:type="pct"/>
          </w:tcPr>
          <w:p w:rsidR="00656DA7" w:rsidRPr="0045694E" w:rsidRDefault="00656DA7" w:rsidP="00244953">
            <w:pPr>
              <w:spacing w:line="240" w:lineRule="auto"/>
              <w:rPr>
                <w:sz w:val="16"/>
                <w:szCs w:val="16"/>
              </w:rPr>
            </w:pPr>
            <w:r w:rsidRPr="0045694E">
              <w:rPr>
                <w:sz w:val="16"/>
                <w:szCs w:val="16"/>
              </w:rPr>
              <w:t>0,0289</w:t>
            </w:r>
          </w:p>
        </w:tc>
        <w:tc>
          <w:tcPr>
            <w:tcW w:w="792" w:type="pct"/>
          </w:tcPr>
          <w:p w:rsidR="00656DA7" w:rsidRPr="0045694E" w:rsidRDefault="00656DA7" w:rsidP="00244953">
            <w:pPr>
              <w:spacing w:line="240" w:lineRule="auto"/>
              <w:rPr>
                <w:sz w:val="16"/>
                <w:szCs w:val="16"/>
              </w:rPr>
            </w:pPr>
            <w:r w:rsidRPr="0045694E">
              <w:rPr>
                <w:sz w:val="16"/>
                <w:szCs w:val="16"/>
              </w:rPr>
              <w:t>0,0159</w:t>
            </w:r>
          </w:p>
        </w:tc>
      </w:tr>
      <w:tr w:rsidR="00AA2657" w:rsidRPr="0045694E" w:rsidTr="00656DA7">
        <w:tc>
          <w:tcPr>
            <w:tcW w:w="820" w:type="pct"/>
          </w:tcPr>
          <w:p w:rsidR="00656DA7" w:rsidRPr="0045694E" w:rsidRDefault="00871450" w:rsidP="00244953">
            <w:pPr>
              <w:spacing w:line="240" w:lineRule="auto"/>
              <w:rPr>
                <w:b/>
                <w:sz w:val="18"/>
                <w:szCs w:val="18"/>
                <w:lang w:val="en-US"/>
              </w:rPr>
            </w:pPr>
            <w:r>
              <w:rPr>
                <w:b/>
                <w:sz w:val="18"/>
                <w:szCs w:val="18"/>
              </w:rPr>
              <w:t>Нитра</w:t>
            </w:r>
            <w:r>
              <w:rPr>
                <w:b/>
                <w:sz w:val="18"/>
                <w:szCs w:val="18"/>
              </w:rPr>
              <w:t>т</w:t>
            </w:r>
            <w:r>
              <w:rPr>
                <w:b/>
                <w:sz w:val="18"/>
                <w:szCs w:val="18"/>
              </w:rPr>
              <w:t>лар</w:t>
            </w:r>
            <w:r w:rsidR="00656DA7" w:rsidRPr="0045694E">
              <w:rPr>
                <w:b/>
                <w:sz w:val="18"/>
                <w:szCs w:val="18"/>
              </w:rPr>
              <w:t xml:space="preserve"> (по </w:t>
            </w:r>
            <w:r w:rsidR="00656DA7" w:rsidRPr="0045694E">
              <w:rPr>
                <w:b/>
                <w:sz w:val="18"/>
                <w:szCs w:val="18"/>
                <w:lang w:val="en-US"/>
              </w:rPr>
              <w:t>NO3)</w:t>
            </w:r>
          </w:p>
        </w:tc>
        <w:tc>
          <w:tcPr>
            <w:tcW w:w="611" w:type="pct"/>
          </w:tcPr>
          <w:p w:rsidR="00656DA7" w:rsidRPr="00AA2657" w:rsidRDefault="00656DA7" w:rsidP="00244953">
            <w:pPr>
              <w:spacing w:line="240" w:lineRule="auto"/>
              <w:rPr>
                <w:sz w:val="16"/>
                <w:szCs w:val="16"/>
                <w:lang w:val="tt-RU"/>
              </w:rPr>
            </w:pPr>
            <w:r w:rsidRPr="0045694E">
              <w:rPr>
                <w:sz w:val="16"/>
                <w:szCs w:val="16"/>
              </w:rPr>
              <w:t>45</w:t>
            </w:r>
            <w:r w:rsidR="00AA2657">
              <w:rPr>
                <w:sz w:val="16"/>
                <w:szCs w:val="16"/>
                <w:lang w:val="tt-RU"/>
              </w:rPr>
              <w:t>тән артык түгел</w:t>
            </w:r>
          </w:p>
        </w:tc>
        <w:tc>
          <w:tcPr>
            <w:tcW w:w="512" w:type="pct"/>
          </w:tcPr>
          <w:p w:rsidR="00656DA7" w:rsidRPr="0045694E" w:rsidRDefault="00656DA7" w:rsidP="00244953">
            <w:pPr>
              <w:spacing w:line="240" w:lineRule="auto"/>
              <w:rPr>
                <w:i/>
                <w:color w:val="000000"/>
                <w:sz w:val="16"/>
                <w:szCs w:val="16"/>
              </w:rPr>
            </w:pPr>
            <w:r w:rsidRPr="0045694E">
              <w:rPr>
                <w:i/>
                <w:color w:val="000000"/>
                <w:sz w:val="16"/>
                <w:szCs w:val="16"/>
              </w:rPr>
              <w:t>2,3</w:t>
            </w:r>
          </w:p>
        </w:tc>
        <w:tc>
          <w:tcPr>
            <w:tcW w:w="512" w:type="pct"/>
          </w:tcPr>
          <w:p w:rsidR="00656DA7" w:rsidRPr="0045694E" w:rsidRDefault="00656DA7" w:rsidP="00244953">
            <w:pPr>
              <w:spacing w:line="240" w:lineRule="auto"/>
              <w:rPr>
                <w:color w:val="000000"/>
                <w:sz w:val="16"/>
                <w:szCs w:val="16"/>
              </w:rPr>
            </w:pPr>
            <w:r w:rsidRPr="0045694E">
              <w:rPr>
                <w:color w:val="000000"/>
                <w:sz w:val="16"/>
                <w:szCs w:val="16"/>
              </w:rPr>
              <w:t>1,8</w:t>
            </w:r>
          </w:p>
        </w:tc>
        <w:tc>
          <w:tcPr>
            <w:tcW w:w="512" w:type="pct"/>
          </w:tcPr>
          <w:p w:rsidR="00656DA7" w:rsidRPr="0045694E" w:rsidRDefault="00656DA7" w:rsidP="00244953">
            <w:pPr>
              <w:spacing w:line="240" w:lineRule="auto"/>
              <w:rPr>
                <w:color w:val="000000"/>
                <w:sz w:val="16"/>
                <w:szCs w:val="16"/>
              </w:rPr>
            </w:pPr>
            <w:r w:rsidRPr="0045694E">
              <w:rPr>
                <w:color w:val="000000"/>
                <w:sz w:val="16"/>
                <w:szCs w:val="16"/>
              </w:rPr>
              <w:t>1,9</w:t>
            </w:r>
          </w:p>
        </w:tc>
        <w:tc>
          <w:tcPr>
            <w:tcW w:w="621" w:type="pct"/>
          </w:tcPr>
          <w:p w:rsidR="00656DA7" w:rsidRPr="0045694E" w:rsidRDefault="00656DA7" w:rsidP="00244953">
            <w:pPr>
              <w:spacing w:line="240" w:lineRule="auto"/>
              <w:rPr>
                <w:color w:val="000000"/>
                <w:sz w:val="16"/>
                <w:szCs w:val="16"/>
              </w:rPr>
            </w:pPr>
            <w:r w:rsidRPr="0045694E">
              <w:rPr>
                <w:color w:val="000000"/>
                <w:sz w:val="16"/>
                <w:szCs w:val="16"/>
              </w:rPr>
              <w:t>1,5</w:t>
            </w:r>
          </w:p>
        </w:tc>
        <w:tc>
          <w:tcPr>
            <w:tcW w:w="621" w:type="pct"/>
          </w:tcPr>
          <w:p w:rsidR="00656DA7" w:rsidRPr="0045694E" w:rsidRDefault="00656DA7" w:rsidP="00244953">
            <w:pPr>
              <w:spacing w:line="240" w:lineRule="auto"/>
              <w:rPr>
                <w:color w:val="000000"/>
                <w:sz w:val="16"/>
                <w:szCs w:val="16"/>
              </w:rPr>
            </w:pPr>
            <w:r w:rsidRPr="0045694E">
              <w:rPr>
                <w:color w:val="000000"/>
                <w:sz w:val="16"/>
                <w:szCs w:val="16"/>
              </w:rPr>
              <w:t>1,85</w:t>
            </w:r>
          </w:p>
        </w:tc>
        <w:tc>
          <w:tcPr>
            <w:tcW w:w="792" w:type="pct"/>
          </w:tcPr>
          <w:p w:rsidR="00656DA7" w:rsidRPr="0045694E" w:rsidRDefault="00656DA7" w:rsidP="00244953">
            <w:pPr>
              <w:spacing w:line="240" w:lineRule="auto"/>
              <w:rPr>
                <w:color w:val="000000"/>
                <w:sz w:val="16"/>
                <w:szCs w:val="16"/>
              </w:rPr>
            </w:pPr>
            <w:r w:rsidRPr="0045694E">
              <w:rPr>
                <w:color w:val="000000"/>
                <w:sz w:val="16"/>
                <w:szCs w:val="16"/>
              </w:rPr>
              <w:t>1,6</w:t>
            </w:r>
          </w:p>
        </w:tc>
      </w:tr>
      <w:tr w:rsidR="00AA2657" w:rsidRPr="0045694E" w:rsidTr="00656DA7">
        <w:tc>
          <w:tcPr>
            <w:tcW w:w="820" w:type="pct"/>
          </w:tcPr>
          <w:p w:rsidR="00656DA7" w:rsidRPr="0045694E" w:rsidRDefault="00AA2657" w:rsidP="00244953">
            <w:pPr>
              <w:spacing w:line="240" w:lineRule="auto"/>
              <w:rPr>
                <w:b/>
                <w:sz w:val="18"/>
                <w:szCs w:val="18"/>
              </w:rPr>
            </w:pPr>
            <w:r>
              <w:rPr>
                <w:b/>
                <w:sz w:val="18"/>
                <w:szCs w:val="18"/>
              </w:rPr>
              <w:t>Хлори</w:t>
            </w:r>
            <w:r>
              <w:rPr>
                <w:b/>
                <w:sz w:val="18"/>
                <w:szCs w:val="18"/>
              </w:rPr>
              <w:t>д</w:t>
            </w:r>
            <w:r>
              <w:rPr>
                <w:b/>
                <w:sz w:val="18"/>
                <w:szCs w:val="18"/>
              </w:rPr>
              <w:t>лар</w:t>
            </w:r>
          </w:p>
        </w:tc>
        <w:tc>
          <w:tcPr>
            <w:tcW w:w="611" w:type="pct"/>
          </w:tcPr>
          <w:p w:rsidR="00656DA7" w:rsidRPr="00AA2657" w:rsidRDefault="00656DA7" w:rsidP="00244953">
            <w:pPr>
              <w:spacing w:line="240" w:lineRule="auto"/>
              <w:rPr>
                <w:sz w:val="16"/>
                <w:szCs w:val="16"/>
                <w:lang w:val="tt-RU"/>
              </w:rPr>
            </w:pPr>
            <w:r w:rsidRPr="0045694E">
              <w:rPr>
                <w:sz w:val="16"/>
                <w:szCs w:val="16"/>
              </w:rPr>
              <w:t xml:space="preserve"> 350</w:t>
            </w:r>
            <w:r w:rsidR="00AA2657">
              <w:rPr>
                <w:sz w:val="16"/>
                <w:szCs w:val="16"/>
                <w:lang w:val="tt-RU"/>
              </w:rPr>
              <w:t>дән артык түгел</w:t>
            </w:r>
          </w:p>
        </w:tc>
        <w:tc>
          <w:tcPr>
            <w:tcW w:w="512" w:type="pct"/>
          </w:tcPr>
          <w:p w:rsidR="00656DA7" w:rsidRPr="0045694E" w:rsidRDefault="00656DA7" w:rsidP="00244953">
            <w:pPr>
              <w:spacing w:line="240" w:lineRule="auto"/>
              <w:rPr>
                <w:sz w:val="16"/>
                <w:szCs w:val="16"/>
              </w:rPr>
            </w:pPr>
            <w:r w:rsidRPr="0045694E">
              <w:rPr>
                <w:sz w:val="16"/>
                <w:szCs w:val="16"/>
              </w:rPr>
              <w:t>29,1</w:t>
            </w:r>
          </w:p>
        </w:tc>
        <w:tc>
          <w:tcPr>
            <w:tcW w:w="512" w:type="pct"/>
          </w:tcPr>
          <w:p w:rsidR="00656DA7" w:rsidRPr="0045694E" w:rsidRDefault="00656DA7" w:rsidP="00244953">
            <w:pPr>
              <w:spacing w:line="240" w:lineRule="auto"/>
              <w:rPr>
                <w:sz w:val="16"/>
                <w:szCs w:val="16"/>
              </w:rPr>
            </w:pPr>
            <w:r w:rsidRPr="0045694E">
              <w:rPr>
                <w:sz w:val="16"/>
                <w:szCs w:val="16"/>
              </w:rPr>
              <w:t>26,4</w:t>
            </w:r>
          </w:p>
        </w:tc>
        <w:tc>
          <w:tcPr>
            <w:tcW w:w="512" w:type="pct"/>
          </w:tcPr>
          <w:p w:rsidR="00656DA7" w:rsidRPr="0045694E" w:rsidRDefault="00656DA7" w:rsidP="00244953">
            <w:pPr>
              <w:spacing w:line="240" w:lineRule="auto"/>
              <w:rPr>
                <w:sz w:val="16"/>
                <w:szCs w:val="16"/>
              </w:rPr>
            </w:pPr>
            <w:r w:rsidRPr="0045694E">
              <w:rPr>
                <w:sz w:val="16"/>
                <w:szCs w:val="16"/>
              </w:rPr>
              <w:t>99,3</w:t>
            </w:r>
          </w:p>
        </w:tc>
        <w:tc>
          <w:tcPr>
            <w:tcW w:w="621" w:type="pct"/>
          </w:tcPr>
          <w:p w:rsidR="00656DA7" w:rsidRPr="0045694E" w:rsidRDefault="00656DA7" w:rsidP="00244953">
            <w:pPr>
              <w:spacing w:line="240" w:lineRule="auto"/>
              <w:rPr>
                <w:sz w:val="16"/>
                <w:szCs w:val="16"/>
              </w:rPr>
            </w:pPr>
            <w:r w:rsidRPr="0045694E">
              <w:rPr>
                <w:sz w:val="16"/>
                <w:szCs w:val="16"/>
              </w:rPr>
              <w:t>24,6</w:t>
            </w:r>
          </w:p>
        </w:tc>
        <w:tc>
          <w:tcPr>
            <w:tcW w:w="621" w:type="pct"/>
          </w:tcPr>
          <w:p w:rsidR="00656DA7" w:rsidRPr="0045694E" w:rsidRDefault="00656DA7" w:rsidP="00244953">
            <w:pPr>
              <w:spacing w:line="240" w:lineRule="auto"/>
              <w:rPr>
                <w:sz w:val="16"/>
                <w:szCs w:val="16"/>
              </w:rPr>
            </w:pPr>
            <w:r w:rsidRPr="0045694E">
              <w:rPr>
                <w:sz w:val="16"/>
                <w:szCs w:val="16"/>
              </w:rPr>
              <w:t>32,8</w:t>
            </w:r>
          </w:p>
        </w:tc>
        <w:tc>
          <w:tcPr>
            <w:tcW w:w="792" w:type="pct"/>
          </w:tcPr>
          <w:p w:rsidR="00656DA7" w:rsidRPr="0045694E" w:rsidRDefault="00656DA7" w:rsidP="00244953">
            <w:pPr>
              <w:spacing w:line="240" w:lineRule="auto"/>
              <w:rPr>
                <w:sz w:val="16"/>
                <w:szCs w:val="16"/>
              </w:rPr>
            </w:pPr>
            <w:r w:rsidRPr="0045694E">
              <w:rPr>
                <w:sz w:val="16"/>
                <w:szCs w:val="16"/>
              </w:rPr>
              <w:t>29,1</w:t>
            </w:r>
          </w:p>
        </w:tc>
      </w:tr>
      <w:tr w:rsidR="00AA2657" w:rsidRPr="0045694E" w:rsidTr="00656DA7">
        <w:tc>
          <w:tcPr>
            <w:tcW w:w="820" w:type="pct"/>
          </w:tcPr>
          <w:p w:rsidR="00656DA7" w:rsidRPr="0045694E" w:rsidRDefault="00871450" w:rsidP="00244953">
            <w:pPr>
              <w:spacing w:line="240" w:lineRule="auto"/>
              <w:rPr>
                <w:b/>
                <w:sz w:val="18"/>
                <w:szCs w:val="18"/>
              </w:rPr>
            </w:pPr>
            <w:r>
              <w:rPr>
                <w:b/>
                <w:sz w:val="18"/>
                <w:szCs w:val="18"/>
              </w:rPr>
              <w:t>Нитри</w:t>
            </w:r>
            <w:r>
              <w:rPr>
                <w:b/>
                <w:sz w:val="18"/>
                <w:szCs w:val="18"/>
              </w:rPr>
              <w:t>т</w:t>
            </w:r>
            <w:r>
              <w:rPr>
                <w:b/>
                <w:sz w:val="18"/>
                <w:szCs w:val="18"/>
              </w:rPr>
              <w:t>ла</w:t>
            </w:r>
            <w:proofErr w:type="gramStart"/>
            <w:r>
              <w:rPr>
                <w:b/>
                <w:sz w:val="18"/>
                <w:szCs w:val="18"/>
              </w:rPr>
              <w:t>р</w:t>
            </w:r>
            <w:r w:rsidR="00656DA7" w:rsidRPr="0045694E">
              <w:rPr>
                <w:b/>
                <w:sz w:val="18"/>
                <w:szCs w:val="18"/>
              </w:rPr>
              <w:t>(</w:t>
            </w:r>
            <w:proofErr w:type="gramEnd"/>
            <w:r w:rsidR="00656DA7" w:rsidRPr="0045694E">
              <w:rPr>
                <w:b/>
                <w:sz w:val="18"/>
                <w:szCs w:val="18"/>
              </w:rPr>
              <w:t xml:space="preserve">по </w:t>
            </w:r>
            <w:r w:rsidR="00656DA7" w:rsidRPr="0045694E">
              <w:rPr>
                <w:b/>
                <w:sz w:val="18"/>
                <w:szCs w:val="18"/>
                <w:lang w:val="en-US"/>
              </w:rPr>
              <w:t xml:space="preserve"> NO</w:t>
            </w:r>
            <w:r w:rsidR="00656DA7" w:rsidRPr="0045694E">
              <w:rPr>
                <w:b/>
                <w:sz w:val="18"/>
                <w:szCs w:val="18"/>
              </w:rPr>
              <w:t>2)</w:t>
            </w:r>
          </w:p>
        </w:tc>
        <w:tc>
          <w:tcPr>
            <w:tcW w:w="611" w:type="pct"/>
          </w:tcPr>
          <w:p w:rsidR="00656DA7" w:rsidRPr="00AA2657" w:rsidRDefault="00656DA7" w:rsidP="00244953">
            <w:pPr>
              <w:spacing w:line="240" w:lineRule="auto"/>
              <w:rPr>
                <w:sz w:val="16"/>
                <w:szCs w:val="16"/>
                <w:lang w:val="tt-RU"/>
              </w:rPr>
            </w:pPr>
            <w:r w:rsidRPr="0045694E">
              <w:rPr>
                <w:sz w:val="16"/>
                <w:szCs w:val="16"/>
              </w:rPr>
              <w:t xml:space="preserve"> 3,3</w:t>
            </w:r>
            <w:r w:rsidR="00AA2657">
              <w:rPr>
                <w:sz w:val="16"/>
                <w:szCs w:val="16"/>
                <w:lang w:val="tt-RU"/>
              </w:rPr>
              <w:t>тән артык түгел</w:t>
            </w:r>
          </w:p>
        </w:tc>
        <w:tc>
          <w:tcPr>
            <w:tcW w:w="512" w:type="pct"/>
          </w:tcPr>
          <w:p w:rsidR="00656DA7" w:rsidRPr="0045694E" w:rsidRDefault="00656DA7" w:rsidP="00244953">
            <w:pPr>
              <w:spacing w:line="240" w:lineRule="auto"/>
              <w:rPr>
                <w:sz w:val="16"/>
                <w:szCs w:val="16"/>
              </w:rPr>
            </w:pPr>
            <w:r w:rsidRPr="0045694E">
              <w:rPr>
                <w:sz w:val="16"/>
                <w:szCs w:val="16"/>
              </w:rPr>
              <w:t>0,007</w:t>
            </w:r>
          </w:p>
        </w:tc>
        <w:tc>
          <w:tcPr>
            <w:tcW w:w="512" w:type="pct"/>
          </w:tcPr>
          <w:p w:rsidR="00656DA7" w:rsidRPr="0045694E" w:rsidRDefault="00656DA7" w:rsidP="00244953">
            <w:pPr>
              <w:spacing w:line="240" w:lineRule="auto"/>
              <w:rPr>
                <w:sz w:val="16"/>
                <w:szCs w:val="16"/>
              </w:rPr>
            </w:pPr>
            <w:r w:rsidRPr="0045694E">
              <w:rPr>
                <w:sz w:val="16"/>
                <w:szCs w:val="16"/>
              </w:rPr>
              <w:t>0,03</w:t>
            </w:r>
          </w:p>
        </w:tc>
        <w:tc>
          <w:tcPr>
            <w:tcW w:w="512" w:type="pct"/>
          </w:tcPr>
          <w:p w:rsidR="00656DA7" w:rsidRPr="0045694E" w:rsidRDefault="00656DA7" w:rsidP="00244953">
            <w:pPr>
              <w:spacing w:line="240" w:lineRule="auto"/>
              <w:rPr>
                <w:sz w:val="16"/>
                <w:szCs w:val="16"/>
              </w:rPr>
            </w:pPr>
            <w:r w:rsidRPr="0045694E">
              <w:rPr>
                <w:sz w:val="16"/>
                <w:szCs w:val="16"/>
              </w:rPr>
              <w:t>0,037</w:t>
            </w:r>
          </w:p>
        </w:tc>
        <w:tc>
          <w:tcPr>
            <w:tcW w:w="621" w:type="pct"/>
          </w:tcPr>
          <w:p w:rsidR="00656DA7" w:rsidRPr="0045694E" w:rsidRDefault="00656DA7" w:rsidP="00244953">
            <w:pPr>
              <w:spacing w:line="240" w:lineRule="auto"/>
            </w:pPr>
            <w:r w:rsidRPr="0045694E">
              <w:rPr>
                <w:sz w:val="16"/>
                <w:szCs w:val="16"/>
              </w:rPr>
              <w:t>0,026</w:t>
            </w:r>
          </w:p>
        </w:tc>
        <w:tc>
          <w:tcPr>
            <w:tcW w:w="621" w:type="pct"/>
          </w:tcPr>
          <w:p w:rsidR="00656DA7" w:rsidRPr="0045694E" w:rsidRDefault="00656DA7" w:rsidP="00244953">
            <w:pPr>
              <w:spacing w:line="240" w:lineRule="auto"/>
            </w:pPr>
            <w:r w:rsidRPr="0045694E">
              <w:rPr>
                <w:sz w:val="16"/>
                <w:szCs w:val="16"/>
              </w:rPr>
              <w:t>0,043</w:t>
            </w:r>
          </w:p>
        </w:tc>
        <w:tc>
          <w:tcPr>
            <w:tcW w:w="792" w:type="pct"/>
          </w:tcPr>
          <w:p w:rsidR="00656DA7" w:rsidRPr="0045694E" w:rsidRDefault="00656DA7" w:rsidP="00244953">
            <w:pPr>
              <w:spacing w:line="240" w:lineRule="auto"/>
            </w:pPr>
            <w:r w:rsidRPr="0045694E">
              <w:rPr>
                <w:sz w:val="16"/>
                <w:szCs w:val="16"/>
              </w:rPr>
              <w:t>0,015</w:t>
            </w:r>
          </w:p>
        </w:tc>
      </w:tr>
      <w:tr w:rsidR="00AA2657" w:rsidRPr="0045694E" w:rsidTr="00656DA7">
        <w:tc>
          <w:tcPr>
            <w:tcW w:w="820" w:type="pct"/>
          </w:tcPr>
          <w:p w:rsidR="00656DA7" w:rsidRPr="0045694E" w:rsidRDefault="00871450" w:rsidP="00244953">
            <w:pPr>
              <w:spacing w:line="240" w:lineRule="auto"/>
              <w:rPr>
                <w:b/>
                <w:sz w:val="18"/>
                <w:szCs w:val="18"/>
              </w:rPr>
            </w:pPr>
            <w:r>
              <w:rPr>
                <w:b/>
                <w:sz w:val="18"/>
                <w:szCs w:val="18"/>
              </w:rPr>
              <w:t>Сул</w:t>
            </w:r>
            <w:r>
              <w:rPr>
                <w:b/>
                <w:sz w:val="18"/>
                <w:szCs w:val="18"/>
              </w:rPr>
              <w:t>ь</w:t>
            </w:r>
            <w:r>
              <w:rPr>
                <w:b/>
                <w:sz w:val="18"/>
                <w:szCs w:val="18"/>
              </w:rPr>
              <w:t>фатлар</w:t>
            </w:r>
            <w:r w:rsidR="00656DA7" w:rsidRPr="0045694E">
              <w:rPr>
                <w:b/>
                <w:sz w:val="18"/>
                <w:szCs w:val="18"/>
              </w:rPr>
              <w:t xml:space="preserve"> </w:t>
            </w:r>
          </w:p>
        </w:tc>
        <w:tc>
          <w:tcPr>
            <w:tcW w:w="611" w:type="pct"/>
          </w:tcPr>
          <w:p w:rsidR="00656DA7" w:rsidRPr="00AA2657" w:rsidRDefault="00656DA7" w:rsidP="00244953">
            <w:pPr>
              <w:spacing w:line="240" w:lineRule="auto"/>
              <w:rPr>
                <w:sz w:val="16"/>
                <w:szCs w:val="16"/>
                <w:lang w:val="tt-RU"/>
              </w:rPr>
            </w:pPr>
            <w:r w:rsidRPr="0045694E">
              <w:rPr>
                <w:sz w:val="16"/>
                <w:szCs w:val="16"/>
              </w:rPr>
              <w:t xml:space="preserve"> 500</w:t>
            </w:r>
            <w:r w:rsidR="00AA2657">
              <w:rPr>
                <w:sz w:val="16"/>
                <w:szCs w:val="16"/>
                <w:lang w:val="tt-RU"/>
              </w:rPr>
              <w:t>дән артык түгел</w:t>
            </w:r>
          </w:p>
        </w:tc>
        <w:tc>
          <w:tcPr>
            <w:tcW w:w="512" w:type="pct"/>
          </w:tcPr>
          <w:p w:rsidR="00656DA7" w:rsidRPr="0045694E" w:rsidRDefault="00656DA7" w:rsidP="00244953">
            <w:pPr>
              <w:spacing w:line="240" w:lineRule="auto"/>
              <w:rPr>
                <w:sz w:val="16"/>
                <w:szCs w:val="16"/>
              </w:rPr>
            </w:pPr>
            <w:r w:rsidRPr="0045694E">
              <w:rPr>
                <w:sz w:val="16"/>
                <w:szCs w:val="16"/>
              </w:rPr>
              <w:t>85,0</w:t>
            </w:r>
          </w:p>
        </w:tc>
        <w:tc>
          <w:tcPr>
            <w:tcW w:w="512" w:type="pct"/>
          </w:tcPr>
          <w:p w:rsidR="00656DA7" w:rsidRPr="0045694E" w:rsidRDefault="00656DA7" w:rsidP="00244953">
            <w:pPr>
              <w:spacing w:line="240" w:lineRule="auto"/>
              <w:rPr>
                <w:sz w:val="16"/>
                <w:szCs w:val="16"/>
              </w:rPr>
            </w:pPr>
            <w:r w:rsidRPr="0045694E">
              <w:rPr>
                <w:sz w:val="16"/>
                <w:szCs w:val="16"/>
              </w:rPr>
              <w:t>71,2</w:t>
            </w:r>
          </w:p>
        </w:tc>
        <w:tc>
          <w:tcPr>
            <w:tcW w:w="512" w:type="pct"/>
          </w:tcPr>
          <w:p w:rsidR="00656DA7" w:rsidRPr="0045694E" w:rsidRDefault="00656DA7" w:rsidP="00244953">
            <w:pPr>
              <w:spacing w:line="240" w:lineRule="auto"/>
              <w:rPr>
                <w:sz w:val="16"/>
                <w:szCs w:val="16"/>
              </w:rPr>
            </w:pPr>
            <w:r w:rsidRPr="0045694E">
              <w:rPr>
                <w:sz w:val="16"/>
                <w:szCs w:val="16"/>
              </w:rPr>
              <w:t>83,0</w:t>
            </w:r>
          </w:p>
        </w:tc>
        <w:tc>
          <w:tcPr>
            <w:tcW w:w="621" w:type="pct"/>
          </w:tcPr>
          <w:p w:rsidR="00656DA7" w:rsidRPr="0045694E" w:rsidRDefault="00656DA7" w:rsidP="00244953">
            <w:pPr>
              <w:spacing w:line="240" w:lineRule="auto"/>
              <w:rPr>
                <w:sz w:val="16"/>
                <w:szCs w:val="16"/>
              </w:rPr>
            </w:pPr>
            <w:r w:rsidRPr="0045694E">
              <w:rPr>
                <w:sz w:val="16"/>
                <w:szCs w:val="16"/>
              </w:rPr>
              <w:t>75,1</w:t>
            </w:r>
          </w:p>
        </w:tc>
        <w:tc>
          <w:tcPr>
            <w:tcW w:w="621" w:type="pct"/>
          </w:tcPr>
          <w:p w:rsidR="00656DA7" w:rsidRPr="0045694E" w:rsidRDefault="00656DA7" w:rsidP="00244953">
            <w:pPr>
              <w:spacing w:line="240" w:lineRule="auto"/>
              <w:rPr>
                <w:sz w:val="16"/>
                <w:szCs w:val="16"/>
              </w:rPr>
            </w:pPr>
            <w:r w:rsidRPr="0045694E">
              <w:rPr>
                <w:sz w:val="16"/>
                <w:szCs w:val="16"/>
              </w:rPr>
              <w:t>89,0</w:t>
            </w:r>
          </w:p>
        </w:tc>
        <w:tc>
          <w:tcPr>
            <w:tcW w:w="792" w:type="pct"/>
          </w:tcPr>
          <w:p w:rsidR="00656DA7" w:rsidRPr="0045694E" w:rsidRDefault="00656DA7" w:rsidP="00244953">
            <w:pPr>
              <w:spacing w:line="240" w:lineRule="auto"/>
              <w:rPr>
                <w:sz w:val="16"/>
                <w:szCs w:val="16"/>
              </w:rPr>
            </w:pPr>
            <w:r w:rsidRPr="0045694E">
              <w:rPr>
                <w:sz w:val="16"/>
                <w:szCs w:val="16"/>
              </w:rPr>
              <w:t>87,0</w:t>
            </w:r>
          </w:p>
        </w:tc>
      </w:tr>
      <w:tr w:rsidR="00AA2657" w:rsidRPr="0045694E" w:rsidTr="00656DA7">
        <w:tc>
          <w:tcPr>
            <w:tcW w:w="820" w:type="pct"/>
          </w:tcPr>
          <w:p w:rsidR="00656DA7" w:rsidRPr="0045694E" w:rsidRDefault="00871450" w:rsidP="00244953">
            <w:pPr>
              <w:spacing w:line="240" w:lineRule="auto"/>
              <w:rPr>
                <w:b/>
                <w:sz w:val="18"/>
                <w:szCs w:val="18"/>
              </w:rPr>
            </w:pPr>
            <w:r>
              <w:rPr>
                <w:b/>
                <w:sz w:val="18"/>
                <w:szCs w:val="18"/>
              </w:rPr>
              <w:t>Тимер</w:t>
            </w:r>
          </w:p>
        </w:tc>
        <w:tc>
          <w:tcPr>
            <w:tcW w:w="611" w:type="pct"/>
          </w:tcPr>
          <w:p w:rsidR="00656DA7" w:rsidRPr="00AA2657" w:rsidRDefault="00656DA7" w:rsidP="00244953">
            <w:pPr>
              <w:spacing w:line="240" w:lineRule="auto"/>
              <w:rPr>
                <w:sz w:val="16"/>
                <w:szCs w:val="16"/>
                <w:lang w:val="tt-RU"/>
              </w:rPr>
            </w:pPr>
            <w:r w:rsidRPr="0045694E">
              <w:rPr>
                <w:sz w:val="16"/>
                <w:szCs w:val="16"/>
              </w:rPr>
              <w:t>0,3</w:t>
            </w:r>
            <w:r w:rsidR="00AA2657">
              <w:rPr>
                <w:sz w:val="16"/>
                <w:szCs w:val="16"/>
                <w:lang w:val="tt-RU"/>
              </w:rPr>
              <w:t>тән артык түгел</w:t>
            </w:r>
          </w:p>
        </w:tc>
        <w:tc>
          <w:tcPr>
            <w:tcW w:w="512" w:type="pct"/>
          </w:tcPr>
          <w:p w:rsidR="00656DA7" w:rsidRPr="00E86220" w:rsidRDefault="00656DA7" w:rsidP="00244953">
            <w:pPr>
              <w:spacing w:line="240" w:lineRule="auto"/>
              <w:rPr>
                <w:sz w:val="16"/>
                <w:szCs w:val="16"/>
                <w:lang w:val="tt-RU"/>
              </w:rPr>
            </w:pPr>
            <w:r w:rsidRPr="0045694E">
              <w:rPr>
                <w:sz w:val="16"/>
                <w:szCs w:val="16"/>
              </w:rPr>
              <w:t xml:space="preserve"> 0,1</w:t>
            </w:r>
            <w:r w:rsidR="00E86220">
              <w:rPr>
                <w:sz w:val="16"/>
                <w:szCs w:val="16"/>
                <w:lang w:val="tt-RU"/>
              </w:rPr>
              <w:t>дән кимрәк</w:t>
            </w:r>
          </w:p>
        </w:tc>
        <w:tc>
          <w:tcPr>
            <w:tcW w:w="512" w:type="pct"/>
          </w:tcPr>
          <w:p w:rsidR="00656DA7" w:rsidRPr="0045694E" w:rsidRDefault="00E86220" w:rsidP="00244953">
            <w:pPr>
              <w:spacing w:line="240" w:lineRule="auto"/>
              <w:rPr>
                <w:sz w:val="16"/>
                <w:szCs w:val="16"/>
              </w:rPr>
            </w:pPr>
            <w:r w:rsidRPr="00E86220">
              <w:rPr>
                <w:sz w:val="16"/>
                <w:szCs w:val="16"/>
              </w:rPr>
              <w:t>0,1дән кимрәк</w:t>
            </w:r>
          </w:p>
        </w:tc>
        <w:tc>
          <w:tcPr>
            <w:tcW w:w="512" w:type="pct"/>
          </w:tcPr>
          <w:p w:rsidR="00656DA7" w:rsidRPr="0045694E" w:rsidRDefault="00E86220" w:rsidP="00244953">
            <w:pPr>
              <w:spacing w:line="240" w:lineRule="auto"/>
              <w:rPr>
                <w:sz w:val="16"/>
                <w:szCs w:val="16"/>
              </w:rPr>
            </w:pPr>
            <w:r w:rsidRPr="00E86220">
              <w:rPr>
                <w:sz w:val="16"/>
                <w:szCs w:val="16"/>
              </w:rPr>
              <w:t>0,1дән кимрәк</w:t>
            </w:r>
          </w:p>
        </w:tc>
        <w:tc>
          <w:tcPr>
            <w:tcW w:w="621" w:type="pct"/>
          </w:tcPr>
          <w:p w:rsidR="00656DA7" w:rsidRPr="00E86220" w:rsidRDefault="00E86220" w:rsidP="00244953">
            <w:pPr>
              <w:spacing w:line="240" w:lineRule="auto"/>
              <w:rPr>
                <w:sz w:val="16"/>
                <w:szCs w:val="16"/>
              </w:rPr>
            </w:pPr>
            <w:r w:rsidRPr="00E86220">
              <w:rPr>
                <w:sz w:val="16"/>
                <w:szCs w:val="16"/>
              </w:rPr>
              <w:t>0,1дән кимрәк</w:t>
            </w:r>
          </w:p>
        </w:tc>
        <w:tc>
          <w:tcPr>
            <w:tcW w:w="621" w:type="pct"/>
          </w:tcPr>
          <w:p w:rsidR="00656DA7" w:rsidRPr="00E86220" w:rsidRDefault="00E86220" w:rsidP="00244953">
            <w:pPr>
              <w:spacing w:line="240" w:lineRule="auto"/>
              <w:rPr>
                <w:sz w:val="16"/>
                <w:szCs w:val="16"/>
              </w:rPr>
            </w:pPr>
            <w:r w:rsidRPr="00E86220">
              <w:rPr>
                <w:sz w:val="16"/>
                <w:szCs w:val="16"/>
              </w:rPr>
              <w:t>0,1дән кимрәк</w:t>
            </w:r>
          </w:p>
        </w:tc>
        <w:tc>
          <w:tcPr>
            <w:tcW w:w="792" w:type="pct"/>
          </w:tcPr>
          <w:p w:rsidR="00656DA7" w:rsidRPr="00E86220" w:rsidRDefault="00E86220" w:rsidP="00244953">
            <w:pPr>
              <w:spacing w:line="240" w:lineRule="auto"/>
              <w:rPr>
                <w:sz w:val="16"/>
                <w:szCs w:val="16"/>
              </w:rPr>
            </w:pPr>
            <w:r w:rsidRPr="00E86220">
              <w:rPr>
                <w:sz w:val="16"/>
                <w:szCs w:val="16"/>
              </w:rPr>
              <w:t>0,1дән кимрәк</w:t>
            </w:r>
          </w:p>
        </w:tc>
      </w:tr>
      <w:tr w:rsidR="00AA2657" w:rsidRPr="0045694E" w:rsidTr="00656DA7">
        <w:tc>
          <w:tcPr>
            <w:tcW w:w="820" w:type="pct"/>
          </w:tcPr>
          <w:p w:rsidR="00656DA7" w:rsidRPr="0045694E" w:rsidRDefault="00656DA7" w:rsidP="00244953">
            <w:pPr>
              <w:spacing w:line="240" w:lineRule="auto"/>
              <w:rPr>
                <w:b/>
                <w:sz w:val="18"/>
                <w:szCs w:val="18"/>
              </w:rPr>
            </w:pPr>
            <w:r w:rsidRPr="0045694E">
              <w:rPr>
                <w:b/>
                <w:sz w:val="18"/>
                <w:szCs w:val="18"/>
              </w:rPr>
              <w:t>Аммиак (по аз</w:t>
            </w:r>
            <w:r w:rsidRPr="0045694E">
              <w:rPr>
                <w:b/>
                <w:sz w:val="18"/>
                <w:szCs w:val="18"/>
              </w:rPr>
              <w:t>о</w:t>
            </w:r>
            <w:r w:rsidRPr="0045694E">
              <w:rPr>
                <w:b/>
                <w:sz w:val="18"/>
                <w:szCs w:val="18"/>
              </w:rPr>
              <w:t>ту)</w:t>
            </w:r>
          </w:p>
        </w:tc>
        <w:tc>
          <w:tcPr>
            <w:tcW w:w="611" w:type="pct"/>
          </w:tcPr>
          <w:p w:rsidR="00656DA7" w:rsidRPr="0045694E" w:rsidRDefault="00656DA7" w:rsidP="00244953">
            <w:pPr>
              <w:spacing w:line="240" w:lineRule="auto"/>
              <w:rPr>
                <w:sz w:val="16"/>
                <w:szCs w:val="16"/>
              </w:rPr>
            </w:pPr>
            <w:r w:rsidRPr="0045694E">
              <w:rPr>
                <w:sz w:val="16"/>
                <w:szCs w:val="16"/>
              </w:rPr>
              <w:t>1,5</w:t>
            </w:r>
          </w:p>
        </w:tc>
        <w:tc>
          <w:tcPr>
            <w:tcW w:w="512" w:type="pct"/>
          </w:tcPr>
          <w:p w:rsidR="00656DA7" w:rsidRPr="0045694E" w:rsidRDefault="00E86220" w:rsidP="00244953">
            <w:pPr>
              <w:spacing w:line="240" w:lineRule="auto"/>
              <w:rPr>
                <w:sz w:val="16"/>
                <w:szCs w:val="16"/>
              </w:rPr>
            </w:pPr>
            <w:r w:rsidRPr="00E86220">
              <w:rPr>
                <w:sz w:val="16"/>
                <w:szCs w:val="16"/>
              </w:rPr>
              <w:t>0,1</w:t>
            </w:r>
            <w:r>
              <w:rPr>
                <w:sz w:val="16"/>
                <w:szCs w:val="16"/>
                <w:lang w:val="tt-RU"/>
              </w:rPr>
              <w:t>0</w:t>
            </w:r>
            <w:r>
              <w:rPr>
                <w:sz w:val="16"/>
                <w:szCs w:val="16"/>
              </w:rPr>
              <w:t>на</w:t>
            </w:r>
            <w:r w:rsidRPr="00E86220">
              <w:rPr>
                <w:sz w:val="16"/>
                <w:szCs w:val="16"/>
              </w:rPr>
              <w:t>н кимрәк</w:t>
            </w:r>
          </w:p>
        </w:tc>
        <w:tc>
          <w:tcPr>
            <w:tcW w:w="512" w:type="pct"/>
          </w:tcPr>
          <w:p w:rsidR="00656DA7" w:rsidRPr="0045694E" w:rsidRDefault="00E86220" w:rsidP="00244953">
            <w:pPr>
              <w:spacing w:line="240" w:lineRule="auto"/>
              <w:rPr>
                <w:sz w:val="16"/>
                <w:szCs w:val="16"/>
              </w:rPr>
            </w:pPr>
            <w:r w:rsidRPr="00E86220">
              <w:rPr>
                <w:sz w:val="16"/>
                <w:szCs w:val="16"/>
              </w:rPr>
              <w:t>0,1</w:t>
            </w:r>
            <w:r>
              <w:rPr>
                <w:sz w:val="16"/>
                <w:szCs w:val="16"/>
                <w:lang w:val="tt-RU"/>
              </w:rPr>
              <w:t>0</w:t>
            </w:r>
            <w:r>
              <w:rPr>
                <w:sz w:val="16"/>
                <w:szCs w:val="16"/>
              </w:rPr>
              <w:t>нан</w:t>
            </w:r>
            <w:r w:rsidRPr="00E86220">
              <w:rPr>
                <w:sz w:val="16"/>
                <w:szCs w:val="16"/>
              </w:rPr>
              <w:t>н кимрәк</w:t>
            </w:r>
          </w:p>
        </w:tc>
        <w:tc>
          <w:tcPr>
            <w:tcW w:w="512" w:type="pct"/>
          </w:tcPr>
          <w:p w:rsidR="00656DA7" w:rsidRPr="0045694E" w:rsidRDefault="00E86220" w:rsidP="00244953">
            <w:pPr>
              <w:spacing w:line="240" w:lineRule="auto"/>
              <w:rPr>
                <w:sz w:val="16"/>
                <w:szCs w:val="16"/>
              </w:rPr>
            </w:pPr>
            <w:r w:rsidRPr="00E86220">
              <w:rPr>
                <w:sz w:val="16"/>
                <w:szCs w:val="16"/>
              </w:rPr>
              <w:t>0,1</w:t>
            </w:r>
            <w:r>
              <w:rPr>
                <w:sz w:val="16"/>
                <w:szCs w:val="16"/>
                <w:lang w:val="tt-RU"/>
              </w:rPr>
              <w:t>0</w:t>
            </w:r>
            <w:r>
              <w:rPr>
                <w:sz w:val="16"/>
                <w:szCs w:val="16"/>
              </w:rPr>
              <w:t>на</w:t>
            </w:r>
            <w:r w:rsidRPr="00E86220">
              <w:rPr>
                <w:sz w:val="16"/>
                <w:szCs w:val="16"/>
              </w:rPr>
              <w:t>н кимрәк</w:t>
            </w:r>
          </w:p>
        </w:tc>
        <w:tc>
          <w:tcPr>
            <w:tcW w:w="621" w:type="pct"/>
          </w:tcPr>
          <w:p w:rsidR="00656DA7" w:rsidRPr="0045694E" w:rsidRDefault="00E86220" w:rsidP="00244953">
            <w:pPr>
              <w:spacing w:line="240" w:lineRule="auto"/>
              <w:rPr>
                <w:sz w:val="16"/>
                <w:szCs w:val="16"/>
              </w:rPr>
            </w:pPr>
            <w:r w:rsidRPr="00E86220">
              <w:rPr>
                <w:sz w:val="16"/>
                <w:szCs w:val="16"/>
              </w:rPr>
              <w:t>0,1дән кимрәк</w:t>
            </w:r>
          </w:p>
        </w:tc>
        <w:tc>
          <w:tcPr>
            <w:tcW w:w="621" w:type="pct"/>
          </w:tcPr>
          <w:p w:rsidR="00656DA7" w:rsidRPr="0045694E" w:rsidRDefault="00E86220" w:rsidP="00244953">
            <w:pPr>
              <w:spacing w:line="240" w:lineRule="auto"/>
              <w:rPr>
                <w:sz w:val="16"/>
                <w:szCs w:val="16"/>
              </w:rPr>
            </w:pPr>
            <w:r w:rsidRPr="00E86220">
              <w:rPr>
                <w:sz w:val="16"/>
                <w:szCs w:val="16"/>
              </w:rPr>
              <w:t>0,1дән кимрәк</w:t>
            </w:r>
          </w:p>
        </w:tc>
        <w:tc>
          <w:tcPr>
            <w:tcW w:w="792" w:type="pct"/>
          </w:tcPr>
          <w:p w:rsidR="00656DA7" w:rsidRPr="0045694E" w:rsidRDefault="00E86220" w:rsidP="00244953">
            <w:pPr>
              <w:spacing w:line="240" w:lineRule="auto"/>
              <w:rPr>
                <w:sz w:val="16"/>
                <w:szCs w:val="16"/>
              </w:rPr>
            </w:pPr>
            <w:r w:rsidRPr="00E86220">
              <w:rPr>
                <w:sz w:val="16"/>
                <w:szCs w:val="16"/>
              </w:rPr>
              <w:t>0,1дән кимрәк</w:t>
            </w:r>
          </w:p>
        </w:tc>
      </w:tr>
      <w:tr w:rsidR="00AA2657" w:rsidRPr="0045694E" w:rsidTr="00E86220">
        <w:trPr>
          <w:trHeight w:val="254"/>
        </w:trPr>
        <w:tc>
          <w:tcPr>
            <w:tcW w:w="820" w:type="pct"/>
          </w:tcPr>
          <w:p w:rsidR="00656DA7" w:rsidRPr="0045694E" w:rsidRDefault="00656DA7" w:rsidP="00244953">
            <w:pPr>
              <w:spacing w:line="240" w:lineRule="auto"/>
              <w:rPr>
                <w:b/>
                <w:sz w:val="18"/>
                <w:szCs w:val="18"/>
                <w:lang w:val="en-US"/>
              </w:rPr>
            </w:pPr>
            <w:r w:rsidRPr="0045694E">
              <w:rPr>
                <w:b/>
                <w:sz w:val="18"/>
                <w:szCs w:val="18"/>
                <w:lang w:val="en-US"/>
              </w:rPr>
              <w:t>pH</w:t>
            </w:r>
          </w:p>
        </w:tc>
        <w:tc>
          <w:tcPr>
            <w:tcW w:w="611" w:type="pct"/>
          </w:tcPr>
          <w:p w:rsidR="00656DA7" w:rsidRPr="00AA2657" w:rsidRDefault="00AA2657" w:rsidP="00244953">
            <w:pPr>
              <w:spacing w:line="240" w:lineRule="auto"/>
              <w:rPr>
                <w:sz w:val="16"/>
                <w:szCs w:val="16"/>
                <w:lang w:val="tt-RU"/>
              </w:rPr>
            </w:pPr>
            <w:r>
              <w:rPr>
                <w:sz w:val="16"/>
                <w:szCs w:val="16"/>
              </w:rPr>
              <w:t xml:space="preserve"> 6 дан</w:t>
            </w:r>
            <w:r w:rsidR="00656DA7" w:rsidRPr="0045694E">
              <w:rPr>
                <w:sz w:val="16"/>
                <w:szCs w:val="16"/>
              </w:rPr>
              <w:t xml:space="preserve"> 9</w:t>
            </w:r>
            <w:r>
              <w:rPr>
                <w:sz w:val="16"/>
                <w:szCs w:val="16"/>
                <w:lang w:val="tt-RU"/>
              </w:rPr>
              <w:t>га</w:t>
            </w:r>
          </w:p>
        </w:tc>
        <w:tc>
          <w:tcPr>
            <w:tcW w:w="512" w:type="pct"/>
          </w:tcPr>
          <w:p w:rsidR="00656DA7" w:rsidRPr="0045694E" w:rsidRDefault="00656DA7" w:rsidP="00244953">
            <w:pPr>
              <w:spacing w:line="240" w:lineRule="auto"/>
              <w:rPr>
                <w:sz w:val="16"/>
                <w:szCs w:val="16"/>
              </w:rPr>
            </w:pPr>
            <w:r w:rsidRPr="0045694E">
              <w:rPr>
                <w:sz w:val="16"/>
                <w:szCs w:val="16"/>
              </w:rPr>
              <w:t>7,3</w:t>
            </w:r>
          </w:p>
        </w:tc>
        <w:tc>
          <w:tcPr>
            <w:tcW w:w="512" w:type="pct"/>
          </w:tcPr>
          <w:p w:rsidR="00656DA7" w:rsidRPr="0045694E" w:rsidRDefault="00656DA7" w:rsidP="00244953">
            <w:pPr>
              <w:spacing w:line="240" w:lineRule="auto"/>
              <w:rPr>
                <w:sz w:val="16"/>
                <w:szCs w:val="16"/>
              </w:rPr>
            </w:pPr>
            <w:r w:rsidRPr="0045694E">
              <w:rPr>
                <w:sz w:val="16"/>
                <w:szCs w:val="16"/>
              </w:rPr>
              <w:t>7,2</w:t>
            </w:r>
          </w:p>
        </w:tc>
        <w:tc>
          <w:tcPr>
            <w:tcW w:w="512" w:type="pct"/>
          </w:tcPr>
          <w:p w:rsidR="00656DA7" w:rsidRPr="0045694E" w:rsidRDefault="00656DA7" w:rsidP="00244953">
            <w:pPr>
              <w:spacing w:line="240" w:lineRule="auto"/>
              <w:rPr>
                <w:sz w:val="16"/>
                <w:szCs w:val="16"/>
              </w:rPr>
            </w:pPr>
            <w:r w:rsidRPr="0045694E">
              <w:rPr>
                <w:sz w:val="16"/>
                <w:szCs w:val="16"/>
              </w:rPr>
              <w:t>7,3</w:t>
            </w:r>
          </w:p>
        </w:tc>
        <w:tc>
          <w:tcPr>
            <w:tcW w:w="621" w:type="pct"/>
          </w:tcPr>
          <w:p w:rsidR="00656DA7" w:rsidRPr="0045694E" w:rsidRDefault="00656DA7" w:rsidP="00244953">
            <w:pPr>
              <w:spacing w:line="240" w:lineRule="auto"/>
              <w:rPr>
                <w:sz w:val="16"/>
                <w:szCs w:val="16"/>
              </w:rPr>
            </w:pPr>
            <w:r w:rsidRPr="0045694E">
              <w:rPr>
                <w:sz w:val="16"/>
                <w:szCs w:val="16"/>
              </w:rPr>
              <w:t>7,2</w:t>
            </w:r>
          </w:p>
        </w:tc>
        <w:tc>
          <w:tcPr>
            <w:tcW w:w="621" w:type="pct"/>
          </w:tcPr>
          <w:p w:rsidR="00656DA7" w:rsidRPr="0045694E" w:rsidRDefault="00656DA7" w:rsidP="00244953">
            <w:pPr>
              <w:spacing w:line="240" w:lineRule="auto"/>
              <w:rPr>
                <w:sz w:val="16"/>
                <w:szCs w:val="16"/>
              </w:rPr>
            </w:pPr>
            <w:r w:rsidRPr="0045694E">
              <w:rPr>
                <w:sz w:val="16"/>
                <w:szCs w:val="16"/>
              </w:rPr>
              <w:t>7,3</w:t>
            </w:r>
          </w:p>
        </w:tc>
        <w:tc>
          <w:tcPr>
            <w:tcW w:w="792" w:type="pct"/>
          </w:tcPr>
          <w:p w:rsidR="00656DA7" w:rsidRPr="0045694E" w:rsidRDefault="00656DA7" w:rsidP="00244953">
            <w:pPr>
              <w:spacing w:line="240" w:lineRule="auto"/>
              <w:rPr>
                <w:sz w:val="16"/>
                <w:szCs w:val="16"/>
              </w:rPr>
            </w:pPr>
            <w:r w:rsidRPr="0045694E">
              <w:rPr>
                <w:sz w:val="16"/>
                <w:szCs w:val="16"/>
              </w:rPr>
              <w:t>7,2</w:t>
            </w:r>
          </w:p>
        </w:tc>
      </w:tr>
      <w:tr w:rsidR="00AA2657" w:rsidRPr="0045694E" w:rsidTr="00656DA7">
        <w:tc>
          <w:tcPr>
            <w:tcW w:w="820" w:type="pct"/>
          </w:tcPr>
          <w:p w:rsidR="00656DA7" w:rsidRPr="0045694E" w:rsidRDefault="00656DA7" w:rsidP="00244953">
            <w:pPr>
              <w:spacing w:line="240" w:lineRule="auto"/>
              <w:rPr>
                <w:b/>
                <w:sz w:val="18"/>
                <w:szCs w:val="18"/>
              </w:rPr>
            </w:pPr>
            <w:r w:rsidRPr="0045694E">
              <w:rPr>
                <w:b/>
                <w:sz w:val="18"/>
                <w:szCs w:val="18"/>
              </w:rPr>
              <w:t>Мышьяк</w:t>
            </w:r>
          </w:p>
        </w:tc>
        <w:tc>
          <w:tcPr>
            <w:tcW w:w="611" w:type="pct"/>
          </w:tcPr>
          <w:p w:rsidR="00656DA7" w:rsidRPr="00AA2657" w:rsidRDefault="00656DA7" w:rsidP="00244953">
            <w:pPr>
              <w:spacing w:line="240" w:lineRule="auto"/>
              <w:rPr>
                <w:sz w:val="16"/>
                <w:szCs w:val="16"/>
                <w:lang w:val="tt-RU"/>
              </w:rPr>
            </w:pPr>
            <w:r w:rsidRPr="0045694E">
              <w:rPr>
                <w:sz w:val="16"/>
                <w:szCs w:val="16"/>
              </w:rPr>
              <w:t xml:space="preserve"> 0,05</w:t>
            </w:r>
            <w:r w:rsidR="00AA2657">
              <w:rPr>
                <w:sz w:val="16"/>
                <w:szCs w:val="16"/>
                <w:lang w:val="tt-RU"/>
              </w:rPr>
              <w:t>тән артык түгел</w:t>
            </w:r>
          </w:p>
        </w:tc>
        <w:tc>
          <w:tcPr>
            <w:tcW w:w="512" w:type="pct"/>
          </w:tcPr>
          <w:p w:rsidR="00656DA7" w:rsidRPr="00E86220" w:rsidRDefault="00656DA7" w:rsidP="00244953">
            <w:pPr>
              <w:spacing w:line="240" w:lineRule="auto"/>
              <w:rPr>
                <w:sz w:val="16"/>
                <w:szCs w:val="16"/>
                <w:lang w:val="tt-RU"/>
              </w:rPr>
            </w:pPr>
            <w:r w:rsidRPr="0045694E">
              <w:rPr>
                <w:sz w:val="16"/>
                <w:szCs w:val="16"/>
              </w:rPr>
              <w:t>0,005</w:t>
            </w:r>
            <w:r w:rsidR="00E86220">
              <w:rPr>
                <w:sz w:val="16"/>
                <w:szCs w:val="16"/>
                <w:lang w:val="tt-RU"/>
              </w:rPr>
              <w:t>тән кимрәк</w:t>
            </w:r>
          </w:p>
        </w:tc>
        <w:tc>
          <w:tcPr>
            <w:tcW w:w="512" w:type="pct"/>
          </w:tcPr>
          <w:p w:rsidR="00656DA7" w:rsidRPr="0045694E" w:rsidRDefault="00E86220" w:rsidP="00244953">
            <w:pPr>
              <w:spacing w:line="240" w:lineRule="auto"/>
              <w:rPr>
                <w:sz w:val="16"/>
                <w:szCs w:val="16"/>
              </w:rPr>
            </w:pPr>
            <w:r w:rsidRPr="00E86220">
              <w:rPr>
                <w:sz w:val="16"/>
                <w:szCs w:val="16"/>
              </w:rPr>
              <w:t>0,005тән кимрәк</w:t>
            </w:r>
          </w:p>
        </w:tc>
        <w:tc>
          <w:tcPr>
            <w:tcW w:w="512" w:type="pct"/>
          </w:tcPr>
          <w:p w:rsidR="00656DA7" w:rsidRPr="0045694E" w:rsidRDefault="00E86220" w:rsidP="00244953">
            <w:pPr>
              <w:spacing w:line="240" w:lineRule="auto"/>
              <w:rPr>
                <w:sz w:val="16"/>
                <w:szCs w:val="16"/>
              </w:rPr>
            </w:pPr>
            <w:r w:rsidRPr="00E86220">
              <w:rPr>
                <w:sz w:val="16"/>
                <w:szCs w:val="16"/>
              </w:rPr>
              <w:t>0,005тән кимрәк</w:t>
            </w:r>
          </w:p>
        </w:tc>
        <w:tc>
          <w:tcPr>
            <w:tcW w:w="621" w:type="pct"/>
          </w:tcPr>
          <w:p w:rsidR="00656DA7" w:rsidRPr="0045694E" w:rsidRDefault="00E86220" w:rsidP="00244953">
            <w:pPr>
              <w:spacing w:line="240" w:lineRule="auto"/>
              <w:rPr>
                <w:sz w:val="16"/>
                <w:szCs w:val="16"/>
              </w:rPr>
            </w:pPr>
            <w:r w:rsidRPr="00E86220">
              <w:rPr>
                <w:sz w:val="16"/>
                <w:szCs w:val="16"/>
              </w:rPr>
              <w:t>0,005тән кимрәк</w:t>
            </w:r>
          </w:p>
        </w:tc>
        <w:tc>
          <w:tcPr>
            <w:tcW w:w="621" w:type="pct"/>
          </w:tcPr>
          <w:p w:rsidR="00656DA7" w:rsidRPr="0045694E" w:rsidRDefault="00E86220" w:rsidP="00244953">
            <w:pPr>
              <w:spacing w:line="240" w:lineRule="auto"/>
              <w:rPr>
                <w:sz w:val="16"/>
                <w:szCs w:val="16"/>
              </w:rPr>
            </w:pPr>
            <w:r w:rsidRPr="00E86220">
              <w:rPr>
                <w:sz w:val="16"/>
                <w:szCs w:val="16"/>
              </w:rPr>
              <w:t>0,005тән кимрәк</w:t>
            </w:r>
          </w:p>
        </w:tc>
        <w:tc>
          <w:tcPr>
            <w:tcW w:w="792" w:type="pct"/>
          </w:tcPr>
          <w:p w:rsidR="00656DA7" w:rsidRPr="0045694E" w:rsidRDefault="00E86220" w:rsidP="00244953">
            <w:pPr>
              <w:spacing w:line="240" w:lineRule="auto"/>
              <w:rPr>
                <w:sz w:val="16"/>
                <w:szCs w:val="16"/>
              </w:rPr>
            </w:pPr>
            <w:r w:rsidRPr="00E86220">
              <w:rPr>
                <w:sz w:val="16"/>
                <w:szCs w:val="16"/>
              </w:rPr>
              <w:t>0,005тән кимрәк</w:t>
            </w:r>
          </w:p>
        </w:tc>
      </w:tr>
      <w:tr w:rsidR="00AA2657" w:rsidRPr="0045694E" w:rsidTr="00656DA7">
        <w:tc>
          <w:tcPr>
            <w:tcW w:w="820" w:type="pct"/>
          </w:tcPr>
          <w:p w:rsidR="00656DA7" w:rsidRPr="0045694E" w:rsidRDefault="00656DA7" w:rsidP="00244953">
            <w:pPr>
              <w:spacing w:line="240" w:lineRule="auto"/>
              <w:rPr>
                <w:b/>
                <w:sz w:val="18"/>
                <w:szCs w:val="18"/>
              </w:rPr>
            </w:pPr>
            <w:r w:rsidRPr="0045694E">
              <w:rPr>
                <w:b/>
                <w:sz w:val="18"/>
                <w:szCs w:val="18"/>
              </w:rPr>
              <w:t>Моли</w:t>
            </w:r>
            <w:r w:rsidRPr="0045694E">
              <w:rPr>
                <w:b/>
                <w:sz w:val="18"/>
                <w:szCs w:val="18"/>
              </w:rPr>
              <w:t>б</w:t>
            </w:r>
            <w:r w:rsidRPr="0045694E">
              <w:rPr>
                <w:b/>
                <w:sz w:val="18"/>
                <w:szCs w:val="18"/>
              </w:rPr>
              <w:t>ден</w:t>
            </w:r>
          </w:p>
        </w:tc>
        <w:tc>
          <w:tcPr>
            <w:tcW w:w="611" w:type="pct"/>
          </w:tcPr>
          <w:p w:rsidR="00656DA7" w:rsidRPr="00AA2657" w:rsidRDefault="00656DA7" w:rsidP="00244953">
            <w:pPr>
              <w:spacing w:line="240" w:lineRule="auto"/>
              <w:rPr>
                <w:sz w:val="16"/>
                <w:szCs w:val="16"/>
                <w:lang w:val="tt-RU"/>
              </w:rPr>
            </w:pPr>
            <w:r w:rsidRPr="0045694E">
              <w:rPr>
                <w:sz w:val="16"/>
                <w:szCs w:val="16"/>
              </w:rPr>
              <w:t xml:space="preserve"> 0,25</w:t>
            </w:r>
            <w:r w:rsidR="00AA2657">
              <w:rPr>
                <w:sz w:val="16"/>
                <w:szCs w:val="16"/>
                <w:lang w:val="tt-RU"/>
              </w:rPr>
              <w:t>тән артык түгел</w:t>
            </w:r>
          </w:p>
        </w:tc>
        <w:tc>
          <w:tcPr>
            <w:tcW w:w="512" w:type="pct"/>
          </w:tcPr>
          <w:p w:rsidR="00656DA7" w:rsidRPr="00E86220" w:rsidRDefault="00656DA7" w:rsidP="00244953">
            <w:pPr>
              <w:spacing w:line="240" w:lineRule="auto"/>
              <w:rPr>
                <w:sz w:val="16"/>
                <w:szCs w:val="16"/>
                <w:lang w:val="tt-RU"/>
              </w:rPr>
            </w:pPr>
            <w:r w:rsidRPr="0045694E">
              <w:rPr>
                <w:sz w:val="16"/>
                <w:szCs w:val="16"/>
              </w:rPr>
              <w:t xml:space="preserve"> 0,001</w:t>
            </w:r>
            <w:r w:rsidR="00E86220">
              <w:rPr>
                <w:sz w:val="16"/>
                <w:szCs w:val="16"/>
                <w:lang w:val="tt-RU"/>
              </w:rPr>
              <w:t>дән кимрәк</w:t>
            </w:r>
          </w:p>
        </w:tc>
        <w:tc>
          <w:tcPr>
            <w:tcW w:w="512" w:type="pct"/>
          </w:tcPr>
          <w:p w:rsidR="00656DA7" w:rsidRPr="0045694E" w:rsidRDefault="00E86220" w:rsidP="00244953">
            <w:pPr>
              <w:spacing w:line="240" w:lineRule="auto"/>
              <w:rPr>
                <w:sz w:val="16"/>
                <w:szCs w:val="16"/>
              </w:rPr>
            </w:pPr>
            <w:r w:rsidRPr="00E86220">
              <w:rPr>
                <w:sz w:val="16"/>
                <w:szCs w:val="16"/>
              </w:rPr>
              <w:t>0,001дән кимрәк</w:t>
            </w:r>
          </w:p>
        </w:tc>
        <w:tc>
          <w:tcPr>
            <w:tcW w:w="512" w:type="pct"/>
          </w:tcPr>
          <w:p w:rsidR="00656DA7" w:rsidRPr="0045694E" w:rsidRDefault="00E86220" w:rsidP="00244953">
            <w:pPr>
              <w:spacing w:line="240" w:lineRule="auto"/>
              <w:rPr>
                <w:sz w:val="16"/>
                <w:szCs w:val="16"/>
              </w:rPr>
            </w:pPr>
            <w:r w:rsidRPr="00E86220">
              <w:rPr>
                <w:sz w:val="16"/>
                <w:szCs w:val="16"/>
              </w:rPr>
              <w:t>0,001дән кимрәк</w:t>
            </w:r>
          </w:p>
        </w:tc>
        <w:tc>
          <w:tcPr>
            <w:tcW w:w="621" w:type="pct"/>
          </w:tcPr>
          <w:p w:rsidR="00656DA7" w:rsidRPr="0045694E" w:rsidRDefault="00E86220" w:rsidP="00244953">
            <w:pPr>
              <w:spacing w:line="240" w:lineRule="auto"/>
              <w:rPr>
                <w:sz w:val="16"/>
                <w:szCs w:val="16"/>
              </w:rPr>
            </w:pPr>
            <w:r w:rsidRPr="00E86220">
              <w:rPr>
                <w:sz w:val="16"/>
                <w:szCs w:val="16"/>
              </w:rPr>
              <w:t>0,001дән кимрәк</w:t>
            </w:r>
          </w:p>
        </w:tc>
        <w:tc>
          <w:tcPr>
            <w:tcW w:w="621" w:type="pct"/>
          </w:tcPr>
          <w:p w:rsidR="00656DA7" w:rsidRPr="0045694E" w:rsidRDefault="00E86220" w:rsidP="00244953">
            <w:pPr>
              <w:spacing w:line="240" w:lineRule="auto"/>
              <w:rPr>
                <w:sz w:val="16"/>
                <w:szCs w:val="16"/>
              </w:rPr>
            </w:pPr>
            <w:r w:rsidRPr="00E86220">
              <w:rPr>
                <w:sz w:val="16"/>
                <w:szCs w:val="16"/>
              </w:rPr>
              <w:t>0,001дән кимрәк</w:t>
            </w:r>
          </w:p>
        </w:tc>
        <w:tc>
          <w:tcPr>
            <w:tcW w:w="792" w:type="pct"/>
          </w:tcPr>
          <w:p w:rsidR="00656DA7" w:rsidRPr="0045694E" w:rsidRDefault="00E86220" w:rsidP="00244953">
            <w:pPr>
              <w:spacing w:line="240" w:lineRule="auto"/>
              <w:rPr>
                <w:sz w:val="16"/>
                <w:szCs w:val="16"/>
              </w:rPr>
            </w:pPr>
            <w:r w:rsidRPr="00E86220">
              <w:rPr>
                <w:sz w:val="16"/>
                <w:szCs w:val="16"/>
              </w:rPr>
              <w:t>0,001дән кимрәк</w:t>
            </w:r>
          </w:p>
        </w:tc>
      </w:tr>
      <w:tr w:rsidR="00AA2657" w:rsidRPr="0045694E" w:rsidTr="00656DA7">
        <w:tc>
          <w:tcPr>
            <w:tcW w:w="820" w:type="pct"/>
          </w:tcPr>
          <w:p w:rsidR="00656DA7" w:rsidRPr="0045694E" w:rsidRDefault="00656DA7" w:rsidP="00244953">
            <w:pPr>
              <w:spacing w:line="240" w:lineRule="auto"/>
              <w:rPr>
                <w:b/>
                <w:sz w:val="18"/>
                <w:szCs w:val="18"/>
              </w:rPr>
            </w:pPr>
            <w:r w:rsidRPr="0045694E">
              <w:rPr>
                <w:b/>
                <w:sz w:val="18"/>
                <w:szCs w:val="18"/>
              </w:rPr>
              <w:t>Магний</w:t>
            </w:r>
          </w:p>
        </w:tc>
        <w:tc>
          <w:tcPr>
            <w:tcW w:w="611" w:type="pct"/>
          </w:tcPr>
          <w:p w:rsidR="00656DA7" w:rsidRPr="00AA2657" w:rsidRDefault="00656DA7" w:rsidP="00244953">
            <w:pPr>
              <w:spacing w:line="240" w:lineRule="auto"/>
              <w:rPr>
                <w:sz w:val="16"/>
                <w:szCs w:val="16"/>
                <w:lang w:val="tt-RU"/>
              </w:rPr>
            </w:pPr>
            <w:r w:rsidRPr="0045694E">
              <w:rPr>
                <w:sz w:val="16"/>
                <w:szCs w:val="16"/>
              </w:rPr>
              <w:t>50</w:t>
            </w:r>
            <w:r w:rsidR="00AA2657">
              <w:rPr>
                <w:sz w:val="16"/>
                <w:szCs w:val="16"/>
                <w:lang w:val="tt-RU"/>
              </w:rPr>
              <w:t>дән артык түгел</w:t>
            </w:r>
          </w:p>
        </w:tc>
        <w:tc>
          <w:tcPr>
            <w:tcW w:w="512" w:type="pct"/>
          </w:tcPr>
          <w:p w:rsidR="00656DA7" w:rsidRPr="0045694E" w:rsidRDefault="00656DA7" w:rsidP="00244953">
            <w:pPr>
              <w:spacing w:line="240" w:lineRule="auto"/>
              <w:rPr>
                <w:b/>
                <w:color w:val="000000"/>
                <w:sz w:val="16"/>
                <w:szCs w:val="16"/>
              </w:rPr>
            </w:pPr>
            <w:r w:rsidRPr="0045694E">
              <w:rPr>
                <w:b/>
                <w:color w:val="000000"/>
                <w:sz w:val="16"/>
                <w:szCs w:val="16"/>
              </w:rPr>
              <w:t>32,8</w:t>
            </w:r>
          </w:p>
        </w:tc>
        <w:tc>
          <w:tcPr>
            <w:tcW w:w="512" w:type="pct"/>
          </w:tcPr>
          <w:p w:rsidR="00656DA7" w:rsidRPr="0045694E" w:rsidRDefault="00656DA7" w:rsidP="00244953">
            <w:pPr>
              <w:spacing w:line="240" w:lineRule="auto"/>
              <w:rPr>
                <w:color w:val="000000"/>
                <w:sz w:val="16"/>
                <w:szCs w:val="16"/>
              </w:rPr>
            </w:pPr>
            <w:r w:rsidRPr="0045694E">
              <w:rPr>
                <w:color w:val="000000"/>
                <w:sz w:val="16"/>
                <w:szCs w:val="16"/>
              </w:rPr>
              <w:t>34,0</w:t>
            </w:r>
          </w:p>
        </w:tc>
        <w:tc>
          <w:tcPr>
            <w:tcW w:w="512" w:type="pct"/>
          </w:tcPr>
          <w:p w:rsidR="00656DA7" w:rsidRPr="0045694E" w:rsidRDefault="00656DA7" w:rsidP="00244953">
            <w:pPr>
              <w:spacing w:line="240" w:lineRule="auto"/>
              <w:rPr>
                <w:color w:val="000000"/>
                <w:sz w:val="16"/>
                <w:szCs w:val="16"/>
              </w:rPr>
            </w:pPr>
            <w:r w:rsidRPr="0045694E">
              <w:rPr>
                <w:color w:val="000000"/>
                <w:sz w:val="16"/>
                <w:szCs w:val="16"/>
              </w:rPr>
              <w:t>34,0</w:t>
            </w:r>
          </w:p>
        </w:tc>
        <w:tc>
          <w:tcPr>
            <w:tcW w:w="621" w:type="pct"/>
          </w:tcPr>
          <w:p w:rsidR="00656DA7" w:rsidRPr="0045694E" w:rsidRDefault="00656DA7" w:rsidP="00244953">
            <w:pPr>
              <w:spacing w:line="240" w:lineRule="auto"/>
              <w:rPr>
                <w:color w:val="000000"/>
                <w:sz w:val="16"/>
                <w:szCs w:val="16"/>
              </w:rPr>
            </w:pPr>
            <w:r w:rsidRPr="0045694E">
              <w:rPr>
                <w:color w:val="000000"/>
                <w:sz w:val="16"/>
                <w:szCs w:val="16"/>
              </w:rPr>
              <w:t>34,0</w:t>
            </w:r>
          </w:p>
        </w:tc>
        <w:tc>
          <w:tcPr>
            <w:tcW w:w="621" w:type="pct"/>
          </w:tcPr>
          <w:p w:rsidR="00656DA7" w:rsidRPr="0045694E" w:rsidRDefault="00656DA7" w:rsidP="00244953">
            <w:pPr>
              <w:spacing w:line="240" w:lineRule="auto"/>
              <w:rPr>
                <w:color w:val="000000"/>
                <w:sz w:val="16"/>
                <w:szCs w:val="16"/>
              </w:rPr>
            </w:pPr>
            <w:r w:rsidRPr="0045694E">
              <w:rPr>
                <w:color w:val="000000"/>
                <w:sz w:val="16"/>
                <w:szCs w:val="16"/>
              </w:rPr>
              <w:t>34,1</w:t>
            </w:r>
          </w:p>
        </w:tc>
        <w:tc>
          <w:tcPr>
            <w:tcW w:w="792" w:type="pct"/>
          </w:tcPr>
          <w:p w:rsidR="00656DA7" w:rsidRPr="0045694E" w:rsidRDefault="00656DA7" w:rsidP="00244953">
            <w:pPr>
              <w:spacing w:line="240" w:lineRule="auto"/>
              <w:rPr>
                <w:color w:val="000000"/>
                <w:sz w:val="16"/>
                <w:szCs w:val="16"/>
              </w:rPr>
            </w:pPr>
            <w:r w:rsidRPr="0045694E">
              <w:rPr>
                <w:color w:val="000000"/>
                <w:sz w:val="16"/>
                <w:szCs w:val="16"/>
              </w:rPr>
              <w:t>34,5</w:t>
            </w:r>
          </w:p>
        </w:tc>
      </w:tr>
      <w:tr w:rsidR="00AA2657" w:rsidRPr="0045694E" w:rsidTr="00656DA7">
        <w:tc>
          <w:tcPr>
            <w:tcW w:w="820" w:type="pct"/>
          </w:tcPr>
          <w:p w:rsidR="00656DA7" w:rsidRPr="0045694E" w:rsidRDefault="00656DA7" w:rsidP="00244953">
            <w:pPr>
              <w:spacing w:line="240" w:lineRule="auto"/>
              <w:rPr>
                <w:b/>
                <w:sz w:val="18"/>
                <w:szCs w:val="18"/>
              </w:rPr>
            </w:pPr>
            <w:r w:rsidRPr="0045694E">
              <w:rPr>
                <w:b/>
                <w:sz w:val="18"/>
                <w:szCs w:val="18"/>
              </w:rPr>
              <w:lastRenderedPageBreak/>
              <w:t>Кальций</w:t>
            </w:r>
          </w:p>
        </w:tc>
        <w:tc>
          <w:tcPr>
            <w:tcW w:w="611" w:type="pct"/>
          </w:tcPr>
          <w:p w:rsidR="00656DA7" w:rsidRPr="0045694E" w:rsidRDefault="00AA2657" w:rsidP="00244953">
            <w:pPr>
              <w:spacing w:line="240" w:lineRule="auto"/>
              <w:rPr>
                <w:sz w:val="16"/>
                <w:szCs w:val="16"/>
              </w:rPr>
            </w:pPr>
            <w:r>
              <w:rPr>
                <w:sz w:val="16"/>
                <w:szCs w:val="16"/>
              </w:rPr>
              <w:t>Нормала</w:t>
            </w:r>
            <w:r>
              <w:rPr>
                <w:sz w:val="16"/>
                <w:szCs w:val="16"/>
              </w:rPr>
              <w:t>ш</w:t>
            </w:r>
            <w:r>
              <w:rPr>
                <w:sz w:val="16"/>
                <w:szCs w:val="16"/>
              </w:rPr>
              <w:t>тырылмый</w:t>
            </w:r>
          </w:p>
        </w:tc>
        <w:tc>
          <w:tcPr>
            <w:tcW w:w="512" w:type="pct"/>
          </w:tcPr>
          <w:p w:rsidR="00656DA7" w:rsidRPr="0045694E" w:rsidRDefault="00656DA7" w:rsidP="00244953">
            <w:pPr>
              <w:spacing w:line="240" w:lineRule="auto"/>
              <w:rPr>
                <w:sz w:val="16"/>
                <w:szCs w:val="16"/>
              </w:rPr>
            </w:pPr>
            <w:r w:rsidRPr="0045694E">
              <w:rPr>
                <w:sz w:val="16"/>
                <w:szCs w:val="16"/>
              </w:rPr>
              <w:t>73,75</w:t>
            </w:r>
          </w:p>
        </w:tc>
        <w:tc>
          <w:tcPr>
            <w:tcW w:w="512" w:type="pct"/>
          </w:tcPr>
          <w:p w:rsidR="00656DA7" w:rsidRPr="0045694E" w:rsidRDefault="00656DA7" w:rsidP="00244953">
            <w:pPr>
              <w:spacing w:line="240" w:lineRule="auto"/>
              <w:rPr>
                <w:sz w:val="16"/>
                <w:szCs w:val="16"/>
              </w:rPr>
            </w:pPr>
            <w:r w:rsidRPr="0045694E">
              <w:rPr>
                <w:sz w:val="16"/>
                <w:szCs w:val="16"/>
              </w:rPr>
              <w:t>74,6</w:t>
            </w:r>
          </w:p>
        </w:tc>
        <w:tc>
          <w:tcPr>
            <w:tcW w:w="512" w:type="pct"/>
          </w:tcPr>
          <w:p w:rsidR="00656DA7" w:rsidRPr="0045694E" w:rsidRDefault="00656DA7" w:rsidP="00244953">
            <w:pPr>
              <w:spacing w:line="240" w:lineRule="auto"/>
              <w:rPr>
                <w:sz w:val="16"/>
                <w:szCs w:val="16"/>
              </w:rPr>
            </w:pPr>
            <w:r w:rsidRPr="0045694E">
              <w:rPr>
                <w:sz w:val="16"/>
                <w:szCs w:val="16"/>
              </w:rPr>
              <w:t>73,75</w:t>
            </w:r>
          </w:p>
        </w:tc>
        <w:tc>
          <w:tcPr>
            <w:tcW w:w="621" w:type="pct"/>
          </w:tcPr>
          <w:p w:rsidR="00656DA7" w:rsidRPr="0045694E" w:rsidRDefault="00656DA7" w:rsidP="00244953">
            <w:pPr>
              <w:spacing w:line="240" w:lineRule="auto"/>
              <w:rPr>
                <w:sz w:val="16"/>
                <w:szCs w:val="16"/>
              </w:rPr>
            </w:pPr>
            <w:r w:rsidRPr="0045694E">
              <w:rPr>
                <w:sz w:val="16"/>
                <w:szCs w:val="16"/>
              </w:rPr>
              <w:t>74,6</w:t>
            </w:r>
          </w:p>
        </w:tc>
        <w:tc>
          <w:tcPr>
            <w:tcW w:w="621" w:type="pct"/>
          </w:tcPr>
          <w:p w:rsidR="00656DA7" w:rsidRPr="0045694E" w:rsidRDefault="00656DA7" w:rsidP="00244953">
            <w:pPr>
              <w:spacing w:line="240" w:lineRule="auto"/>
              <w:rPr>
                <w:sz w:val="16"/>
                <w:szCs w:val="16"/>
              </w:rPr>
            </w:pPr>
            <w:r w:rsidRPr="0045694E">
              <w:rPr>
                <w:sz w:val="16"/>
                <w:szCs w:val="16"/>
              </w:rPr>
              <w:t>68,1</w:t>
            </w:r>
          </w:p>
        </w:tc>
        <w:tc>
          <w:tcPr>
            <w:tcW w:w="792" w:type="pct"/>
          </w:tcPr>
          <w:p w:rsidR="00656DA7" w:rsidRPr="0045694E" w:rsidRDefault="00656DA7" w:rsidP="00244953">
            <w:pPr>
              <w:spacing w:line="240" w:lineRule="auto"/>
              <w:rPr>
                <w:sz w:val="16"/>
                <w:szCs w:val="16"/>
              </w:rPr>
            </w:pPr>
            <w:r w:rsidRPr="0045694E">
              <w:rPr>
                <w:sz w:val="16"/>
                <w:szCs w:val="16"/>
              </w:rPr>
              <w:t>67,3</w:t>
            </w:r>
          </w:p>
        </w:tc>
      </w:tr>
      <w:tr w:rsidR="00AA2657" w:rsidRPr="0045694E" w:rsidTr="00656DA7">
        <w:tc>
          <w:tcPr>
            <w:tcW w:w="820" w:type="pct"/>
          </w:tcPr>
          <w:p w:rsidR="00656DA7" w:rsidRPr="0045694E" w:rsidRDefault="00871450" w:rsidP="00244953">
            <w:pPr>
              <w:spacing w:line="240" w:lineRule="auto"/>
              <w:rPr>
                <w:b/>
                <w:sz w:val="18"/>
                <w:szCs w:val="18"/>
              </w:rPr>
            </w:pPr>
            <w:r>
              <w:rPr>
                <w:b/>
                <w:sz w:val="18"/>
                <w:szCs w:val="18"/>
              </w:rPr>
              <w:t>Кургаш</w:t>
            </w:r>
          </w:p>
        </w:tc>
        <w:tc>
          <w:tcPr>
            <w:tcW w:w="611" w:type="pct"/>
          </w:tcPr>
          <w:p w:rsidR="00656DA7" w:rsidRPr="00AA2657" w:rsidRDefault="00656DA7" w:rsidP="00244953">
            <w:pPr>
              <w:spacing w:line="240" w:lineRule="auto"/>
              <w:rPr>
                <w:sz w:val="16"/>
                <w:szCs w:val="16"/>
                <w:lang w:val="tt-RU"/>
              </w:rPr>
            </w:pPr>
            <w:r w:rsidRPr="0045694E">
              <w:rPr>
                <w:sz w:val="16"/>
                <w:szCs w:val="16"/>
              </w:rPr>
              <w:t xml:space="preserve"> 0,03</w:t>
            </w:r>
            <w:r w:rsidR="00AA2657">
              <w:rPr>
                <w:sz w:val="16"/>
                <w:szCs w:val="16"/>
                <w:lang w:val="tt-RU"/>
              </w:rPr>
              <w:t>тән артык түгел</w:t>
            </w:r>
          </w:p>
        </w:tc>
        <w:tc>
          <w:tcPr>
            <w:tcW w:w="512" w:type="pct"/>
          </w:tcPr>
          <w:p w:rsidR="00656DA7" w:rsidRPr="0045694E" w:rsidRDefault="00656DA7" w:rsidP="00244953">
            <w:pPr>
              <w:spacing w:line="240" w:lineRule="auto"/>
              <w:rPr>
                <w:sz w:val="16"/>
                <w:szCs w:val="16"/>
              </w:rPr>
            </w:pPr>
            <w:r w:rsidRPr="0045694E">
              <w:rPr>
                <w:sz w:val="16"/>
                <w:szCs w:val="16"/>
              </w:rPr>
              <w:t>0,00</w:t>
            </w:r>
            <w:r w:rsidR="00E86220">
              <w:rPr>
                <w:sz w:val="16"/>
                <w:szCs w:val="16"/>
                <w:lang w:val="tt-RU"/>
              </w:rPr>
              <w:t>дән кимрәк</w:t>
            </w:r>
            <w:proofErr w:type="gramStart"/>
            <w:r w:rsidRPr="0045694E">
              <w:rPr>
                <w:sz w:val="16"/>
                <w:szCs w:val="16"/>
              </w:rPr>
              <w:t>1</w:t>
            </w:r>
            <w:proofErr w:type="gramEnd"/>
          </w:p>
        </w:tc>
        <w:tc>
          <w:tcPr>
            <w:tcW w:w="512" w:type="pct"/>
          </w:tcPr>
          <w:p w:rsidR="00656DA7" w:rsidRPr="00605924" w:rsidRDefault="00656DA7" w:rsidP="00244953">
            <w:pPr>
              <w:spacing w:line="240" w:lineRule="auto"/>
              <w:rPr>
                <w:sz w:val="16"/>
                <w:szCs w:val="16"/>
                <w:lang w:val="tt-RU"/>
              </w:rPr>
            </w:pPr>
            <w:r w:rsidRPr="0045694E">
              <w:rPr>
                <w:sz w:val="16"/>
                <w:szCs w:val="16"/>
              </w:rPr>
              <w:t>0,001</w:t>
            </w:r>
            <w:r w:rsidR="00605924">
              <w:rPr>
                <w:sz w:val="16"/>
                <w:szCs w:val="16"/>
                <w:lang w:val="tt-RU"/>
              </w:rPr>
              <w:t>дән кимрәк</w:t>
            </w:r>
          </w:p>
        </w:tc>
        <w:tc>
          <w:tcPr>
            <w:tcW w:w="512" w:type="pct"/>
          </w:tcPr>
          <w:p w:rsidR="00656DA7" w:rsidRPr="00605924" w:rsidRDefault="00656DA7" w:rsidP="00244953">
            <w:pPr>
              <w:spacing w:line="240" w:lineRule="auto"/>
              <w:rPr>
                <w:sz w:val="16"/>
                <w:szCs w:val="16"/>
                <w:lang w:val="tt-RU"/>
              </w:rPr>
            </w:pPr>
            <w:r w:rsidRPr="0045694E">
              <w:rPr>
                <w:sz w:val="16"/>
                <w:szCs w:val="16"/>
              </w:rPr>
              <w:t xml:space="preserve"> 0,001</w:t>
            </w:r>
            <w:r w:rsidR="00605924">
              <w:rPr>
                <w:sz w:val="16"/>
                <w:szCs w:val="16"/>
                <w:lang w:val="tt-RU"/>
              </w:rPr>
              <w:t>дән кимрәк</w:t>
            </w:r>
          </w:p>
        </w:tc>
        <w:tc>
          <w:tcPr>
            <w:tcW w:w="621" w:type="pct"/>
          </w:tcPr>
          <w:p w:rsidR="00656DA7" w:rsidRPr="00605924" w:rsidRDefault="00656DA7" w:rsidP="00244953">
            <w:pPr>
              <w:spacing w:line="240" w:lineRule="auto"/>
              <w:rPr>
                <w:sz w:val="16"/>
                <w:szCs w:val="16"/>
                <w:lang w:val="tt-RU"/>
              </w:rPr>
            </w:pPr>
            <w:r w:rsidRPr="0045694E">
              <w:rPr>
                <w:sz w:val="16"/>
                <w:szCs w:val="16"/>
              </w:rPr>
              <w:t xml:space="preserve"> 0,001</w:t>
            </w:r>
            <w:r w:rsidR="00605924">
              <w:rPr>
                <w:sz w:val="16"/>
                <w:szCs w:val="16"/>
                <w:lang w:val="tt-RU"/>
              </w:rPr>
              <w:t>дән кимрәк</w:t>
            </w:r>
          </w:p>
        </w:tc>
        <w:tc>
          <w:tcPr>
            <w:tcW w:w="621" w:type="pct"/>
          </w:tcPr>
          <w:p w:rsidR="00656DA7" w:rsidRPr="00605924" w:rsidRDefault="00656DA7" w:rsidP="00244953">
            <w:pPr>
              <w:spacing w:line="240" w:lineRule="auto"/>
              <w:rPr>
                <w:sz w:val="16"/>
                <w:szCs w:val="16"/>
                <w:lang w:val="tt-RU"/>
              </w:rPr>
            </w:pPr>
            <w:r w:rsidRPr="0045694E">
              <w:rPr>
                <w:sz w:val="16"/>
                <w:szCs w:val="16"/>
              </w:rPr>
              <w:t xml:space="preserve"> 0,001</w:t>
            </w:r>
            <w:r w:rsidR="00605924">
              <w:rPr>
                <w:sz w:val="16"/>
                <w:szCs w:val="16"/>
                <w:lang w:val="tt-RU"/>
              </w:rPr>
              <w:t>дән кимрәк</w:t>
            </w:r>
          </w:p>
        </w:tc>
        <w:tc>
          <w:tcPr>
            <w:tcW w:w="792" w:type="pct"/>
          </w:tcPr>
          <w:p w:rsidR="00656DA7" w:rsidRPr="00605924" w:rsidRDefault="00656DA7" w:rsidP="00244953">
            <w:pPr>
              <w:spacing w:line="240" w:lineRule="auto"/>
              <w:rPr>
                <w:sz w:val="16"/>
                <w:szCs w:val="16"/>
                <w:lang w:val="tt-RU"/>
              </w:rPr>
            </w:pPr>
            <w:r w:rsidRPr="0045694E">
              <w:rPr>
                <w:sz w:val="16"/>
                <w:szCs w:val="16"/>
              </w:rPr>
              <w:t xml:space="preserve"> 0,001</w:t>
            </w:r>
            <w:r w:rsidR="00605924">
              <w:rPr>
                <w:sz w:val="16"/>
                <w:szCs w:val="16"/>
                <w:lang w:val="tt-RU"/>
              </w:rPr>
              <w:t>дән кимрәк</w:t>
            </w:r>
          </w:p>
        </w:tc>
      </w:tr>
      <w:tr w:rsidR="00AA2657" w:rsidRPr="0045694E" w:rsidTr="00656DA7">
        <w:trPr>
          <w:trHeight w:val="211"/>
        </w:trPr>
        <w:tc>
          <w:tcPr>
            <w:tcW w:w="820" w:type="pct"/>
          </w:tcPr>
          <w:p w:rsidR="00656DA7" w:rsidRPr="0045694E" w:rsidRDefault="00656DA7" w:rsidP="00244953">
            <w:pPr>
              <w:spacing w:line="240" w:lineRule="auto"/>
              <w:rPr>
                <w:b/>
                <w:sz w:val="18"/>
                <w:szCs w:val="18"/>
              </w:rPr>
            </w:pPr>
            <w:r w:rsidRPr="0045694E">
              <w:rPr>
                <w:b/>
                <w:sz w:val="18"/>
                <w:szCs w:val="18"/>
              </w:rPr>
              <w:t>Цинк</w:t>
            </w:r>
          </w:p>
        </w:tc>
        <w:tc>
          <w:tcPr>
            <w:tcW w:w="611" w:type="pct"/>
          </w:tcPr>
          <w:p w:rsidR="00656DA7" w:rsidRPr="00AA2657" w:rsidRDefault="00656DA7" w:rsidP="00244953">
            <w:pPr>
              <w:spacing w:line="240" w:lineRule="auto"/>
              <w:rPr>
                <w:sz w:val="16"/>
                <w:szCs w:val="16"/>
                <w:lang w:val="tt-RU"/>
              </w:rPr>
            </w:pPr>
            <w:r w:rsidRPr="0045694E">
              <w:rPr>
                <w:sz w:val="16"/>
                <w:szCs w:val="16"/>
              </w:rPr>
              <w:t>5</w:t>
            </w:r>
            <w:r w:rsidR="00AA2657">
              <w:rPr>
                <w:sz w:val="16"/>
                <w:szCs w:val="16"/>
                <w:lang w:val="tt-RU"/>
              </w:rPr>
              <w:t>тән артык түгел</w:t>
            </w:r>
          </w:p>
        </w:tc>
        <w:tc>
          <w:tcPr>
            <w:tcW w:w="512" w:type="pct"/>
          </w:tcPr>
          <w:p w:rsidR="00656DA7" w:rsidRPr="00605924" w:rsidRDefault="00656DA7" w:rsidP="00244953">
            <w:pPr>
              <w:spacing w:line="240" w:lineRule="auto"/>
              <w:rPr>
                <w:sz w:val="16"/>
                <w:szCs w:val="16"/>
                <w:lang w:val="tt-RU"/>
              </w:rPr>
            </w:pPr>
            <w:r w:rsidRPr="0045694E">
              <w:rPr>
                <w:sz w:val="16"/>
                <w:szCs w:val="16"/>
              </w:rPr>
              <w:t>0,001</w:t>
            </w:r>
            <w:r w:rsidR="00605924">
              <w:rPr>
                <w:sz w:val="16"/>
                <w:szCs w:val="16"/>
                <w:lang w:val="tt-RU"/>
              </w:rPr>
              <w:t>дән кимрәк</w:t>
            </w:r>
          </w:p>
        </w:tc>
        <w:tc>
          <w:tcPr>
            <w:tcW w:w="512" w:type="pct"/>
          </w:tcPr>
          <w:p w:rsidR="00656DA7" w:rsidRPr="0045694E" w:rsidRDefault="00605924" w:rsidP="00244953">
            <w:pPr>
              <w:spacing w:line="240" w:lineRule="auto"/>
              <w:rPr>
                <w:sz w:val="16"/>
                <w:szCs w:val="16"/>
              </w:rPr>
            </w:pPr>
            <w:r w:rsidRPr="00605924">
              <w:rPr>
                <w:sz w:val="16"/>
                <w:szCs w:val="16"/>
              </w:rPr>
              <w:t>0,001дән кимрәк</w:t>
            </w:r>
          </w:p>
        </w:tc>
        <w:tc>
          <w:tcPr>
            <w:tcW w:w="512" w:type="pct"/>
          </w:tcPr>
          <w:p w:rsidR="00656DA7" w:rsidRPr="00605924" w:rsidRDefault="00605924" w:rsidP="00244953">
            <w:pPr>
              <w:rPr>
                <w:sz w:val="16"/>
                <w:szCs w:val="16"/>
              </w:rPr>
            </w:pPr>
            <w:r w:rsidRPr="00605924">
              <w:rPr>
                <w:sz w:val="16"/>
                <w:szCs w:val="16"/>
              </w:rPr>
              <w:t>0,001дән кимрәк</w:t>
            </w:r>
          </w:p>
        </w:tc>
        <w:tc>
          <w:tcPr>
            <w:tcW w:w="621" w:type="pct"/>
          </w:tcPr>
          <w:p w:rsidR="00656DA7" w:rsidRPr="00605924" w:rsidRDefault="00605924" w:rsidP="00244953">
            <w:pPr>
              <w:rPr>
                <w:sz w:val="16"/>
                <w:szCs w:val="16"/>
              </w:rPr>
            </w:pPr>
            <w:r w:rsidRPr="00605924">
              <w:rPr>
                <w:sz w:val="16"/>
                <w:szCs w:val="16"/>
              </w:rPr>
              <w:t>0,001дән кимрәк</w:t>
            </w:r>
          </w:p>
        </w:tc>
        <w:tc>
          <w:tcPr>
            <w:tcW w:w="621" w:type="pct"/>
          </w:tcPr>
          <w:p w:rsidR="00656DA7" w:rsidRPr="0045694E" w:rsidRDefault="00605924" w:rsidP="00244953">
            <w:pPr>
              <w:spacing w:line="240" w:lineRule="auto"/>
              <w:rPr>
                <w:sz w:val="16"/>
                <w:szCs w:val="16"/>
              </w:rPr>
            </w:pPr>
            <w:r w:rsidRPr="00605924">
              <w:rPr>
                <w:sz w:val="16"/>
                <w:szCs w:val="16"/>
              </w:rPr>
              <w:t>0,001дән кимрәк</w:t>
            </w:r>
          </w:p>
        </w:tc>
        <w:tc>
          <w:tcPr>
            <w:tcW w:w="792" w:type="pct"/>
          </w:tcPr>
          <w:p w:rsidR="00656DA7" w:rsidRPr="0045694E" w:rsidRDefault="00605924" w:rsidP="00244953">
            <w:pPr>
              <w:spacing w:line="240" w:lineRule="auto"/>
              <w:rPr>
                <w:sz w:val="16"/>
                <w:szCs w:val="16"/>
              </w:rPr>
            </w:pPr>
            <w:r w:rsidRPr="00605924">
              <w:rPr>
                <w:sz w:val="16"/>
                <w:szCs w:val="16"/>
              </w:rPr>
              <w:t>0,001дән кимрәк</w:t>
            </w:r>
          </w:p>
        </w:tc>
      </w:tr>
      <w:tr w:rsidR="00AA2657" w:rsidRPr="0045694E" w:rsidTr="00656DA7">
        <w:tc>
          <w:tcPr>
            <w:tcW w:w="820" w:type="pct"/>
          </w:tcPr>
          <w:p w:rsidR="00656DA7" w:rsidRPr="0045694E" w:rsidRDefault="00656DA7" w:rsidP="00244953">
            <w:pPr>
              <w:spacing w:line="240" w:lineRule="auto"/>
              <w:rPr>
                <w:b/>
                <w:sz w:val="18"/>
                <w:szCs w:val="18"/>
              </w:rPr>
            </w:pPr>
            <w:r w:rsidRPr="0045694E">
              <w:rPr>
                <w:b/>
                <w:sz w:val="18"/>
                <w:szCs w:val="18"/>
              </w:rPr>
              <w:t>Кадмий</w:t>
            </w:r>
          </w:p>
        </w:tc>
        <w:tc>
          <w:tcPr>
            <w:tcW w:w="611" w:type="pct"/>
          </w:tcPr>
          <w:p w:rsidR="00656DA7" w:rsidRPr="00AA2657" w:rsidRDefault="00656DA7" w:rsidP="00244953">
            <w:pPr>
              <w:spacing w:line="240" w:lineRule="auto"/>
              <w:rPr>
                <w:sz w:val="16"/>
                <w:szCs w:val="16"/>
                <w:lang w:val="tt-RU"/>
              </w:rPr>
            </w:pPr>
            <w:r w:rsidRPr="0045694E">
              <w:rPr>
                <w:sz w:val="16"/>
                <w:szCs w:val="16"/>
              </w:rPr>
              <w:t>0,001</w:t>
            </w:r>
            <w:r w:rsidR="00AA2657">
              <w:rPr>
                <w:sz w:val="16"/>
                <w:szCs w:val="16"/>
                <w:lang w:val="tt-RU"/>
              </w:rPr>
              <w:t>дән артык түгел</w:t>
            </w:r>
          </w:p>
        </w:tc>
        <w:tc>
          <w:tcPr>
            <w:tcW w:w="512" w:type="pct"/>
          </w:tcPr>
          <w:p w:rsidR="00656DA7" w:rsidRPr="0045694E" w:rsidRDefault="00AA2657" w:rsidP="00244953">
            <w:pPr>
              <w:spacing w:line="240" w:lineRule="auto"/>
              <w:rPr>
                <w:sz w:val="16"/>
                <w:szCs w:val="16"/>
              </w:rPr>
            </w:pPr>
            <w:r w:rsidRPr="00AA2657">
              <w:rPr>
                <w:sz w:val="16"/>
                <w:szCs w:val="16"/>
              </w:rPr>
              <w:t>0,0001дән кимрәк</w:t>
            </w:r>
          </w:p>
        </w:tc>
        <w:tc>
          <w:tcPr>
            <w:tcW w:w="512" w:type="pct"/>
          </w:tcPr>
          <w:p w:rsidR="00656DA7" w:rsidRPr="0045694E" w:rsidRDefault="00AA2657" w:rsidP="00244953">
            <w:pPr>
              <w:spacing w:line="240" w:lineRule="auto"/>
              <w:rPr>
                <w:sz w:val="16"/>
                <w:szCs w:val="16"/>
              </w:rPr>
            </w:pPr>
            <w:r w:rsidRPr="00AA2657">
              <w:rPr>
                <w:sz w:val="16"/>
                <w:szCs w:val="16"/>
              </w:rPr>
              <w:t>0,0001дән кимрәк</w:t>
            </w:r>
          </w:p>
        </w:tc>
        <w:tc>
          <w:tcPr>
            <w:tcW w:w="512" w:type="pct"/>
          </w:tcPr>
          <w:p w:rsidR="00656DA7" w:rsidRPr="0045694E" w:rsidRDefault="00AA2657" w:rsidP="00244953">
            <w:pPr>
              <w:spacing w:line="240" w:lineRule="auto"/>
              <w:rPr>
                <w:sz w:val="16"/>
                <w:szCs w:val="16"/>
              </w:rPr>
            </w:pPr>
            <w:r w:rsidRPr="00AA2657">
              <w:rPr>
                <w:sz w:val="16"/>
                <w:szCs w:val="16"/>
              </w:rPr>
              <w:t>0,0001дән кимрәк</w:t>
            </w:r>
          </w:p>
        </w:tc>
        <w:tc>
          <w:tcPr>
            <w:tcW w:w="621" w:type="pct"/>
          </w:tcPr>
          <w:p w:rsidR="00656DA7" w:rsidRPr="0045694E" w:rsidRDefault="00AA2657" w:rsidP="00244953">
            <w:pPr>
              <w:spacing w:line="240" w:lineRule="auto"/>
              <w:rPr>
                <w:sz w:val="16"/>
                <w:szCs w:val="16"/>
              </w:rPr>
            </w:pPr>
            <w:r w:rsidRPr="00AA2657">
              <w:rPr>
                <w:sz w:val="16"/>
                <w:szCs w:val="16"/>
              </w:rPr>
              <w:t>0,0001дән кимрәк</w:t>
            </w:r>
          </w:p>
        </w:tc>
        <w:tc>
          <w:tcPr>
            <w:tcW w:w="621" w:type="pct"/>
          </w:tcPr>
          <w:p w:rsidR="00656DA7" w:rsidRPr="0045694E" w:rsidRDefault="00AA2657" w:rsidP="00244953">
            <w:pPr>
              <w:spacing w:line="240" w:lineRule="auto"/>
              <w:rPr>
                <w:sz w:val="16"/>
                <w:szCs w:val="16"/>
              </w:rPr>
            </w:pPr>
            <w:r w:rsidRPr="00AA2657">
              <w:rPr>
                <w:sz w:val="16"/>
                <w:szCs w:val="16"/>
              </w:rPr>
              <w:t>0,0001дән кимрәк</w:t>
            </w:r>
          </w:p>
        </w:tc>
        <w:tc>
          <w:tcPr>
            <w:tcW w:w="792" w:type="pct"/>
          </w:tcPr>
          <w:p w:rsidR="00656DA7" w:rsidRPr="0045694E" w:rsidRDefault="00AA2657" w:rsidP="00244953">
            <w:pPr>
              <w:spacing w:line="240" w:lineRule="auto"/>
              <w:rPr>
                <w:sz w:val="16"/>
                <w:szCs w:val="16"/>
              </w:rPr>
            </w:pPr>
            <w:r w:rsidRPr="00AA2657">
              <w:rPr>
                <w:sz w:val="16"/>
                <w:szCs w:val="16"/>
              </w:rPr>
              <w:t>0,0001дән кимрәк</w:t>
            </w:r>
          </w:p>
        </w:tc>
      </w:tr>
      <w:tr w:rsidR="00AA2657" w:rsidRPr="0045694E" w:rsidTr="00656DA7">
        <w:tc>
          <w:tcPr>
            <w:tcW w:w="820" w:type="pct"/>
          </w:tcPr>
          <w:p w:rsidR="00656DA7" w:rsidRPr="0045694E" w:rsidRDefault="00871450" w:rsidP="00244953">
            <w:pPr>
              <w:spacing w:line="240" w:lineRule="auto"/>
              <w:rPr>
                <w:b/>
                <w:sz w:val="18"/>
                <w:szCs w:val="18"/>
              </w:rPr>
            </w:pPr>
            <w:r>
              <w:rPr>
                <w:b/>
                <w:sz w:val="18"/>
                <w:szCs w:val="18"/>
              </w:rPr>
              <w:t>Терекөмеш</w:t>
            </w:r>
          </w:p>
        </w:tc>
        <w:tc>
          <w:tcPr>
            <w:tcW w:w="611" w:type="pct"/>
          </w:tcPr>
          <w:p w:rsidR="00656DA7" w:rsidRPr="00AA2657" w:rsidRDefault="00656DA7" w:rsidP="00244953">
            <w:pPr>
              <w:spacing w:line="240" w:lineRule="auto"/>
              <w:rPr>
                <w:sz w:val="16"/>
                <w:szCs w:val="16"/>
                <w:lang w:val="tt-RU"/>
              </w:rPr>
            </w:pPr>
            <w:r w:rsidRPr="0045694E">
              <w:rPr>
                <w:sz w:val="16"/>
                <w:szCs w:val="16"/>
              </w:rPr>
              <w:t xml:space="preserve"> 0,0005</w:t>
            </w:r>
            <w:r w:rsidR="00AA2657">
              <w:rPr>
                <w:sz w:val="16"/>
                <w:szCs w:val="16"/>
                <w:lang w:val="tt-RU"/>
              </w:rPr>
              <w:t>тән артыктүгел</w:t>
            </w:r>
          </w:p>
        </w:tc>
        <w:tc>
          <w:tcPr>
            <w:tcW w:w="512" w:type="pct"/>
          </w:tcPr>
          <w:p w:rsidR="00656DA7" w:rsidRPr="00AA2657" w:rsidRDefault="00656DA7" w:rsidP="00244953">
            <w:pPr>
              <w:spacing w:line="240" w:lineRule="auto"/>
              <w:rPr>
                <w:sz w:val="16"/>
                <w:szCs w:val="16"/>
                <w:lang w:val="tt-RU"/>
              </w:rPr>
            </w:pPr>
            <w:r w:rsidRPr="0045694E">
              <w:rPr>
                <w:sz w:val="16"/>
                <w:szCs w:val="16"/>
              </w:rPr>
              <w:t>0,0001</w:t>
            </w:r>
            <w:r w:rsidR="00AA2657">
              <w:rPr>
                <w:sz w:val="16"/>
                <w:szCs w:val="16"/>
                <w:lang w:val="tt-RU"/>
              </w:rPr>
              <w:t>дән кимрәк</w:t>
            </w:r>
          </w:p>
        </w:tc>
        <w:tc>
          <w:tcPr>
            <w:tcW w:w="512" w:type="pct"/>
          </w:tcPr>
          <w:p w:rsidR="00656DA7" w:rsidRPr="0045694E" w:rsidRDefault="00AA2657" w:rsidP="00244953">
            <w:pPr>
              <w:spacing w:line="240" w:lineRule="auto"/>
              <w:rPr>
                <w:sz w:val="16"/>
                <w:szCs w:val="16"/>
              </w:rPr>
            </w:pPr>
            <w:r w:rsidRPr="00AA2657">
              <w:rPr>
                <w:sz w:val="16"/>
                <w:szCs w:val="16"/>
              </w:rPr>
              <w:t>0,0001дән кимрәк</w:t>
            </w:r>
          </w:p>
        </w:tc>
        <w:tc>
          <w:tcPr>
            <w:tcW w:w="512" w:type="pct"/>
          </w:tcPr>
          <w:p w:rsidR="00656DA7" w:rsidRPr="0045694E" w:rsidRDefault="00AA2657" w:rsidP="00244953">
            <w:pPr>
              <w:spacing w:line="240" w:lineRule="auto"/>
              <w:rPr>
                <w:sz w:val="16"/>
                <w:szCs w:val="16"/>
              </w:rPr>
            </w:pPr>
            <w:r w:rsidRPr="00AA2657">
              <w:rPr>
                <w:sz w:val="16"/>
                <w:szCs w:val="16"/>
              </w:rPr>
              <w:t>0,0001дән кимрәк</w:t>
            </w:r>
          </w:p>
        </w:tc>
        <w:tc>
          <w:tcPr>
            <w:tcW w:w="621" w:type="pct"/>
          </w:tcPr>
          <w:p w:rsidR="00656DA7" w:rsidRPr="0045694E" w:rsidRDefault="00AA2657" w:rsidP="00244953">
            <w:pPr>
              <w:spacing w:line="240" w:lineRule="auto"/>
              <w:rPr>
                <w:sz w:val="16"/>
                <w:szCs w:val="16"/>
              </w:rPr>
            </w:pPr>
            <w:r w:rsidRPr="00AA2657">
              <w:rPr>
                <w:sz w:val="16"/>
                <w:szCs w:val="16"/>
              </w:rPr>
              <w:t>0,0001дән кимрәк</w:t>
            </w:r>
          </w:p>
        </w:tc>
        <w:tc>
          <w:tcPr>
            <w:tcW w:w="621" w:type="pct"/>
          </w:tcPr>
          <w:p w:rsidR="00656DA7" w:rsidRPr="0045694E" w:rsidRDefault="00AA2657" w:rsidP="00244953">
            <w:pPr>
              <w:spacing w:line="240" w:lineRule="auto"/>
              <w:rPr>
                <w:sz w:val="16"/>
                <w:szCs w:val="16"/>
              </w:rPr>
            </w:pPr>
            <w:r w:rsidRPr="00AA2657">
              <w:rPr>
                <w:sz w:val="16"/>
                <w:szCs w:val="16"/>
              </w:rPr>
              <w:t>0,0001дән кимрәк</w:t>
            </w:r>
          </w:p>
        </w:tc>
        <w:tc>
          <w:tcPr>
            <w:tcW w:w="792" w:type="pct"/>
          </w:tcPr>
          <w:p w:rsidR="00656DA7" w:rsidRPr="0045694E" w:rsidRDefault="00AA2657" w:rsidP="00244953">
            <w:pPr>
              <w:spacing w:line="240" w:lineRule="auto"/>
              <w:rPr>
                <w:sz w:val="16"/>
                <w:szCs w:val="16"/>
              </w:rPr>
            </w:pPr>
            <w:r w:rsidRPr="00AA2657">
              <w:rPr>
                <w:sz w:val="16"/>
                <w:szCs w:val="16"/>
              </w:rPr>
              <w:t>0,0001дән кимрәк</w:t>
            </w:r>
          </w:p>
        </w:tc>
      </w:tr>
      <w:tr w:rsidR="00AA2657" w:rsidRPr="0045694E" w:rsidTr="00656DA7">
        <w:tc>
          <w:tcPr>
            <w:tcW w:w="820" w:type="pct"/>
          </w:tcPr>
          <w:p w:rsidR="00656DA7" w:rsidRPr="0045694E" w:rsidRDefault="00871450" w:rsidP="00244953">
            <w:pPr>
              <w:spacing w:line="240" w:lineRule="auto"/>
              <w:rPr>
                <w:b/>
                <w:sz w:val="18"/>
                <w:szCs w:val="18"/>
              </w:rPr>
            </w:pPr>
            <w:r w:rsidRPr="00871450">
              <w:rPr>
                <w:b/>
                <w:sz w:val="18"/>
                <w:szCs w:val="18"/>
              </w:rPr>
              <w:t>Гомуми кол</w:t>
            </w:r>
            <w:r w:rsidRPr="00871450">
              <w:rPr>
                <w:b/>
                <w:sz w:val="18"/>
                <w:szCs w:val="18"/>
              </w:rPr>
              <w:t>и</w:t>
            </w:r>
            <w:r w:rsidRPr="00871450">
              <w:rPr>
                <w:b/>
                <w:sz w:val="18"/>
                <w:szCs w:val="18"/>
              </w:rPr>
              <w:t>форма бактерияләре</w:t>
            </w:r>
          </w:p>
        </w:tc>
        <w:tc>
          <w:tcPr>
            <w:tcW w:w="611" w:type="pct"/>
          </w:tcPr>
          <w:p w:rsidR="00656DA7" w:rsidRPr="00AA2657" w:rsidRDefault="00AA2657" w:rsidP="00244953">
            <w:pPr>
              <w:spacing w:line="240" w:lineRule="auto"/>
              <w:rPr>
                <w:sz w:val="16"/>
                <w:szCs w:val="16"/>
                <w:lang w:val="tt-RU"/>
              </w:rPr>
            </w:pPr>
            <w:r>
              <w:rPr>
                <w:sz w:val="16"/>
                <w:szCs w:val="16"/>
                <w:lang w:val="tt-RU"/>
              </w:rPr>
              <w:t>Рөхсәт ителми</w:t>
            </w:r>
          </w:p>
        </w:tc>
        <w:tc>
          <w:tcPr>
            <w:tcW w:w="512" w:type="pct"/>
          </w:tcPr>
          <w:p w:rsidR="00656DA7" w:rsidRPr="0045694E" w:rsidRDefault="00AA2657" w:rsidP="00244953">
            <w:pPr>
              <w:spacing w:line="240" w:lineRule="auto"/>
              <w:rPr>
                <w:sz w:val="16"/>
                <w:szCs w:val="16"/>
              </w:rPr>
            </w:pPr>
            <w:r w:rsidRPr="00AA2657">
              <w:rPr>
                <w:sz w:val="16"/>
                <w:szCs w:val="16"/>
              </w:rPr>
              <w:t>Табы</w:t>
            </w:r>
            <w:r w:rsidRPr="00AA2657">
              <w:rPr>
                <w:sz w:val="16"/>
                <w:szCs w:val="16"/>
              </w:rPr>
              <w:t>л</w:t>
            </w:r>
            <w:r w:rsidRPr="00AA2657">
              <w:rPr>
                <w:sz w:val="16"/>
                <w:szCs w:val="16"/>
              </w:rPr>
              <w:t>мады</w:t>
            </w:r>
          </w:p>
        </w:tc>
        <w:tc>
          <w:tcPr>
            <w:tcW w:w="512" w:type="pct"/>
          </w:tcPr>
          <w:p w:rsidR="00656DA7" w:rsidRPr="0045694E" w:rsidRDefault="00AA2657" w:rsidP="00244953">
            <w:pPr>
              <w:spacing w:line="240" w:lineRule="auto"/>
              <w:rPr>
                <w:sz w:val="16"/>
                <w:szCs w:val="16"/>
              </w:rPr>
            </w:pPr>
            <w:r w:rsidRPr="00AA2657">
              <w:rPr>
                <w:sz w:val="16"/>
                <w:szCs w:val="16"/>
              </w:rPr>
              <w:t>Табы</w:t>
            </w:r>
            <w:r w:rsidRPr="00AA2657">
              <w:rPr>
                <w:sz w:val="16"/>
                <w:szCs w:val="16"/>
              </w:rPr>
              <w:t>л</w:t>
            </w:r>
            <w:r w:rsidRPr="00AA2657">
              <w:rPr>
                <w:sz w:val="16"/>
                <w:szCs w:val="16"/>
              </w:rPr>
              <w:t>мады</w:t>
            </w:r>
          </w:p>
        </w:tc>
        <w:tc>
          <w:tcPr>
            <w:tcW w:w="512" w:type="pct"/>
          </w:tcPr>
          <w:p w:rsidR="00656DA7" w:rsidRPr="00AA2657" w:rsidRDefault="00AA2657" w:rsidP="00244953">
            <w:pPr>
              <w:rPr>
                <w:sz w:val="16"/>
                <w:szCs w:val="16"/>
              </w:rPr>
            </w:pPr>
            <w:r w:rsidRPr="00AA2657">
              <w:rPr>
                <w:sz w:val="16"/>
                <w:szCs w:val="16"/>
              </w:rPr>
              <w:t>Табы</w:t>
            </w:r>
            <w:r w:rsidRPr="00AA2657">
              <w:rPr>
                <w:sz w:val="16"/>
                <w:szCs w:val="16"/>
              </w:rPr>
              <w:t>л</w:t>
            </w:r>
            <w:r w:rsidRPr="00AA2657">
              <w:rPr>
                <w:sz w:val="16"/>
                <w:szCs w:val="16"/>
              </w:rPr>
              <w:t>мады</w:t>
            </w:r>
          </w:p>
        </w:tc>
        <w:tc>
          <w:tcPr>
            <w:tcW w:w="621" w:type="pct"/>
          </w:tcPr>
          <w:p w:rsidR="00656DA7" w:rsidRPr="0045694E" w:rsidRDefault="00AA2657" w:rsidP="00244953">
            <w:pPr>
              <w:spacing w:line="240" w:lineRule="auto"/>
              <w:rPr>
                <w:sz w:val="16"/>
                <w:szCs w:val="16"/>
              </w:rPr>
            </w:pPr>
            <w:r w:rsidRPr="00AA2657">
              <w:rPr>
                <w:sz w:val="16"/>
                <w:szCs w:val="16"/>
              </w:rPr>
              <w:t>Табы</w:t>
            </w:r>
            <w:r w:rsidRPr="00AA2657">
              <w:rPr>
                <w:sz w:val="16"/>
                <w:szCs w:val="16"/>
              </w:rPr>
              <w:t>л</w:t>
            </w:r>
            <w:r w:rsidRPr="00AA2657">
              <w:rPr>
                <w:sz w:val="16"/>
                <w:szCs w:val="16"/>
              </w:rPr>
              <w:t>мады</w:t>
            </w:r>
          </w:p>
        </w:tc>
        <w:tc>
          <w:tcPr>
            <w:tcW w:w="621" w:type="pct"/>
          </w:tcPr>
          <w:p w:rsidR="00656DA7" w:rsidRPr="0045694E" w:rsidRDefault="00AA2657" w:rsidP="00244953">
            <w:pPr>
              <w:spacing w:line="240" w:lineRule="auto"/>
              <w:rPr>
                <w:sz w:val="16"/>
                <w:szCs w:val="16"/>
              </w:rPr>
            </w:pPr>
            <w:r w:rsidRPr="00AA2657">
              <w:rPr>
                <w:sz w:val="16"/>
                <w:szCs w:val="16"/>
              </w:rPr>
              <w:t>Табы</w:t>
            </w:r>
            <w:r w:rsidRPr="00AA2657">
              <w:rPr>
                <w:sz w:val="16"/>
                <w:szCs w:val="16"/>
              </w:rPr>
              <w:t>л</w:t>
            </w:r>
            <w:r w:rsidRPr="00AA2657">
              <w:rPr>
                <w:sz w:val="16"/>
                <w:szCs w:val="16"/>
              </w:rPr>
              <w:t>мады</w:t>
            </w:r>
          </w:p>
        </w:tc>
        <w:tc>
          <w:tcPr>
            <w:tcW w:w="792" w:type="pct"/>
          </w:tcPr>
          <w:p w:rsidR="00656DA7" w:rsidRPr="0045694E" w:rsidRDefault="00AA2657" w:rsidP="00244953">
            <w:pPr>
              <w:spacing w:line="240" w:lineRule="auto"/>
              <w:rPr>
                <w:sz w:val="16"/>
                <w:szCs w:val="16"/>
              </w:rPr>
            </w:pPr>
            <w:r w:rsidRPr="00AA2657">
              <w:rPr>
                <w:sz w:val="16"/>
                <w:szCs w:val="16"/>
              </w:rPr>
              <w:t>Табы</w:t>
            </w:r>
            <w:r w:rsidRPr="00AA2657">
              <w:rPr>
                <w:sz w:val="16"/>
                <w:szCs w:val="16"/>
              </w:rPr>
              <w:t>л</w:t>
            </w:r>
            <w:r w:rsidRPr="00AA2657">
              <w:rPr>
                <w:sz w:val="16"/>
                <w:szCs w:val="16"/>
              </w:rPr>
              <w:t>мады</w:t>
            </w:r>
          </w:p>
        </w:tc>
      </w:tr>
      <w:tr w:rsidR="00AA2657" w:rsidRPr="0045694E" w:rsidTr="00656DA7">
        <w:tc>
          <w:tcPr>
            <w:tcW w:w="820" w:type="pct"/>
          </w:tcPr>
          <w:p w:rsidR="00656DA7" w:rsidRPr="0045694E" w:rsidRDefault="00871450" w:rsidP="00244953">
            <w:pPr>
              <w:spacing w:line="240" w:lineRule="auto"/>
              <w:rPr>
                <w:b/>
                <w:sz w:val="18"/>
                <w:szCs w:val="18"/>
              </w:rPr>
            </w:pPr>
            <w:r>
              <w:rPr>
                <w:b/>
                <w:sz w:val="18"/>
                <w:szCs w:val="18"/>
              </w:rPr>
              <w:t>Терм</w:t>
            </w:r>
            <w:r>
              <w:rPr>
                <w:b/>
                <w:sz w:val="18"/>
                <w:szCs w:val="18"/>
              </w:rPr>
              <w:t>о</w:t>
            </w:r>
            <w:r>
              <w:rPr>
                <w:b/>
                <w:sz w:val="18"/>
                <w:szCs w:val="18"/>
              </w:rPr>
              <w:t>толерант кол</w:t>
            </w:r>
            <w:r>
              <w:rPr>
                <w:b/>
                <w:sz w:val="18"/>
                <w:szCs w:val="18"/>
              </w:rPr>
              <w:t>и</w:t>
            </w:r>
            <w:r w:rsidRPr="00871450">
              <w:rPr>
                <w:b/>
                <w:sz w:val="18"/>
                <w:szCs w:val="18"/>
              </w:rPr>
              <w:t>форма бак-терияләре</w:t>
            </w:r>
          </w:p>
        </w:tc>
        <w:tc>
          <w:tcPr>
            <w:tcW w:w="611" w:type="pct"/>
          </w:tcPr>
          <w:p w:rsidR="00656DA7" w:rsidRPr="00871450" w:rsidRDefault="00871450" w:rsidP="00244953">
            <w:pPr>
              <w:spacing w:line="240" w:lineRule="auto"/>
              <w:rPr>
                <w:sz w:val="16"/>
                <w:szCs w:val="16"/>
                <w:lang w:val="tt-RU"/>
              </w:rPr>
            </w:pPr>
            <w:r>
              <w:rPr>
                <w:sz w:val="16"/>
                <w:szCs w:val="16"/>
                <w:lang w:val="tt-RU"/>
              </w:rPr>
              <w:t>Рөхсәт ителми</w:t>
            </w:r>
          </w:p>
        </w:tc>
        <w:tc>
          <w:tcPr>
            <w:tcW w:w="512" w:type="pct"/>
          </w:tcPr>
          <w:p w:rsidR="00656DA7" w:rsidRPr="00871450" w:rsidRDefault="00871450" w:rsidP="00244953">
            <w:pPr>
              <w:spacing w:line="240" w:lineRule="auto"/>
              <w:rPr>
                <w:sz w:val="16"/>
                <w:szCs w:val="16"/>
                <w:lang w:val="tt-RU"/>
              </w:rPr>
            </w:pPr>
            <w:r>
              <w:rPr>
                <w:sz w:val="16"/>
                <w:szCs w:val="16"/>
                <w:lang w:val="tt-RU"/>
              </w:rPr>
              <w:t>Табылмады</w:t>
            </w:r>
          </w:p>
        </w:tc>
        <w:tc>
          <w:tcPr>
            <w:tcW w:w="512" w:type="pct"/>
          </w:tcPr>
          <w:p w:rsidR="00656DA7" w:rsidRPr="0045694E" w:rsidRDefault="00AA2657" w:rsidP="00244953">
            <w:pPr>
              <w:spacing w:line="240" w:lineRule="auto"/>
              <w:rPr>
                <w:sz w:val="16"/>
                <w:szCs w:val="16"/>
              </w:rPr>
            </w:pPr>
            <w:r w:rsidRPr="00AA2657">
              <w:rPr>
                <w:sz w:val="16"/>
                <w:szCs w:val="16"/>
              </w:rPr>
              <w:t>Табы</w:t>
            </w:r>
            <w:r w:rsidRPr="00AA2657">
              <w:rPr>
                <w:sz w:val="16"/>
                <w:szCs w:val="16"/>
              </w:rPr>
              <w:t>л</w:t>
            </w:r>
            <w:r w:rsidRPr="00AA2657">
              <w:rPr>
                <w:sz w:val="16"/>
                <w:szCs w:val="16"/>
              </w:rPr>
              <w:t>мады</w:t>
            </w:r>
          </w:p>
        </w:tc>
        <w:tc>
          <w:tcPr>
            <w:tcW w:w="512" w:type="pct"/>
          </w:tcPr>
          <w:p w:rsidR="00656DA7" w:rsidRPr="00AA2657" w:rsidRDefault="00AA2657" w:rsidP="00244953">
            <w:pPr>
              <w:rPr>
                <w:sz w:val="16"/>
                <w:szCs w:val="16"/>
              </w:rPr>
            </w:pPr>
            <w:r w:rsidRPr="00AA2657">
              <w:rPr>
                <w:sz w:val="16"/>
                <w:szCs w:val="16"/>
              </w:rPr>
              <w:t>Табы</w:t>
            </w:r>
            <w:r w:rsidRPr="00AA2657">
              <w:rPr>
                <w:sz w:val="16"/>
                <w:szCs w:val="16"/>
              </w:rPr>
              <w:t>л</w:t>
            </w:r>
            <w:r w:rsidRPr="00AA2657">
              <w:rPr>
                <w:sz w:val="16"/>
                <w:szCs w:val="16"/>
              </w:rPr>
              <w:t>мады</w:t>
            </w:r>
          </w:p>
        </w:tc>
        <w:tc>
          <w:tcPr>
            <w:tcW w:w="621" w:type="pct"/>
          </w:tcPr>
          <w:p w:rsidR="00656DA7" w:rsidRPr="0045694E" w:rsidRDefault="00AA2657" w:rsidP="00244953">
            <w:pPr>
              <w:spacing w:line="240" w:lineRule="auto"/>
              <w:rPr>
                <w:sz w:val="16"/>
                <w:szCs w:val="16"/>
              </w:rPr>
            </w:pPr>
            <w:r w:rsidRPr="00AA2657">
              <w:rPr>
                <w:sz w:val="16"/>
                <w:szCs w:val="16"/>
              </w:rPr>
              <w:t>Табы</w:t>
            </w:r>
            <w:r w:rsidRPr="00AA2657">
              <w:rPr>
                <w:sz w:val="16"/>
                <w:szCs w:val="16"/>
              </w:rPr>
              <w:t>л</w:t>
            </w:r>
            <w:r w:rsidRPr="00AA2657">
              <w:rPr>
                <w:sz w:val="16"/>
                <w:szCs w:val="16"/>
              </w:rPr>
              <w:t>мады</w:t>
            </w:r>
          </w:p>
        </w:tc>
        <w:tc>
          <w:tcPr>
            <w:tcW w:w="621" w:type="pct"/>
          </w:tcPr>
          <w:p w:rsidR="00656DA7" w:rsidRPr="0045694E" w:rsidRDefault="00AA2657" w:rsidP="00244953">
            <w:pPr>
              <w:spacing w:line="240" w:lineRule="auto"/>
              <w:rPr>
                <w:sz w:val="16"/>
                <w:szCs w:val="16"/>
              </w:rPr>
            </w:pPr>
            <w:r w:rsidRPr="00AA2657">
              <w:rPr>
                <w:sz w:val="16"/>
                <w:szCs w:val="16"/>
              </w:rPr>
              <w:t>Табы</w:t>
            </w:r>
            <w:r w:rsidRPr="00AA2657">
              <w:rPr>
                <w:sz w:val="16"/>
                <w:szCs w:val="16"/>
              </w:rPr>
              <w:t>л</w:t>
            </w:r>
            <w:r w:rsidRPr="00AA2657">
              <w:rPr>
                <w:sz w:val="16"/>
                <w:szCs w:val="16"/>
              </w:rPr>
              <w:t>мады</w:t>
            </w:r>
          </w:p>
        </w:tc>
        <w:tc>
          <w:tcPr>
            <w:tcW w:w="792" w:type="pct"/>
          </w:tcPr>
          <w:p w:rsidR="00656DA7" w:rsidRPr="0045694E" w:rsidRDefault="00AA2657" w:rsidP="00244953">
            <w:pPr>
              <w:spacing w:line="240" w:lineRule="auto"/>
              <w:rPr>
                <w:sz w:val="16"/>
                <w:szCs w:val="16"/>
              </w:rPr>
            </w:pPr>
            <w:r w:rsidRPr="00AA2657">
              <w:rPr>
                <w:sz w:val="16"/>
                <w:szCs w:val="16"/>
              </w:rPr>
              <w:t>Табы</w:t>
            </w:r>
            <w:r w:rsidRPr="00AA2657">
              <w:rPr>
                <w:sz w:val="16"/>
                <w:szCs w:val="16"/>
              </w:rPr>
              <w:t>л</w:t>
            </w:r>
            <w:r w:rsidRPr="00AA2657">
              <w:rPr>
                <w:sz w:val="16"/>
                <w:szCs w:val="16"/>
              </w:rPr>
              <w:t>мады</w:t>
            </w:r>
          </w:p>
        </w:tc>
      </w:tr>
      <w:tr w:rsidR="00AA2657" w:rsidRPr="0045694E" w:rsidTr="00656DA7">
        <w:tc>
          <w:tcPr>
            <w:tcW w:w="820" w:type="pct"/>
          </w:tcPr>
          <w:p w:rsidR="00656DA7" w:rsidRPr="0045694E" w:rsidRDefault="00871450" w:rsidP="00244953">
            <w:pPr>
              <w:spacing w:line="240" w:lineRule="auto"/>
              <w:rPr>
                <w:b/>
                <w:sz w:val="18"/>
                <w:szCs w:val="18"/>
              </w:rPr>
            </w:pPr>
            <w:r w:rsidRPr="00871450">
              <w:rPr>
                <w:b/>
                <w:sz w:val="18"/>
                <w:szCs w:val="18"/>
              </w:rPr>
              <w:t>Гомуми микроб саны</w:t>
            </w:r>
          </w:p>
        </w:tc>
        <w:tc>
          <w:tcPr>
            <w:tcW w:w="611" w:type="pct"/>
          </w:tcPr>
          <w:p w:rsidR="00656DA7" w:rsidRPr="0045694E" w:rsidRDefault="00656DA7" w:rsidP="00244953">
            <w:pPr>
              <w:spacing w:line="240" w:lineRule="auto"/>
              <w:rPr>
                <w:sz w:val="16"/>
                <w:szCs w:val="16"/>
              </w:rPr>
            </w:pPr>
            <w:r w:rsidRPr="0045694E">
              <w:rPr>
                <w:sz w:val="16"/>
                <w:szCs w:val="16"/>
              </w:rPr>
              <w:t>Не более 50</w:t>
            </w:r>
          </w:p>
        </w:tc>
        <w:tc>
          <w:tcPr>
            <w:tcW w:w="512" w:type="pct"/>
          </w:tcPr>
          <w:p w:rsidR="00656DA7" w:rsidRPr="0045694E" w:rsidRDefault="00656DA7" w:rsidP="00244953">
            <w:pPr>
              <w:spacing w:line="240" w:lineRule="auto"/>
              <w:rPr>
                <w:sz w:val="16"/>
                <w:szCs w:val="16"/>
              </w:rPr>
            </w:pPr>
            <w:r w:rsidRPr="0045694E">
              <w:rPr>
                <w:sz w:val="16"/>
                <w:szCs w:val="16"/>
              </w:rPr>
              <w:t>0</w:t>
            </w:r>
          </w:p>
        </w:tc>
        <w:tc>
          <w:tcPr>
            <w:tcW w:w="512" w:type="pct"/>
          </w:tcPr>
          <w:p w:rsidR="00656DA7" w:rsidRPr="0045694E" w:rsidRDefault="00656DA7" w:rsidP="00244953">
            <w:pPr>
              <w:spacing w:line="240" w:lineRule="auto"/>
              <w:rPr>
                <w:sz w:val="16"/>
                <w:szCs w:val="16"/>
              </w:rPr>
            </w:pPr>
            <w:r w:rsidRPr="0045694E">
              <w:rPr>
                <w:sz w:val="16"/>
                <w:szCs w:val="16"/>
              </w:rPr>
              <w:t>0</w:t>
            </w:r>
          </w:p>
        </w:tc>
        <w:tc>
          <w:tcPr>
            <w:tcW w:w="512" w:type="pct"/>
          </w:tcPr>
          <w:p w:rsidR="00656DA7" w:rsidRPr="0045694E" w:rsidRDefault="00656DA7" w:rsidP="00244953">
            <w:pPr>
              <w:spacing w:line="240" w:lineRule="auto"/>
              <w:rPr>
                <w:sz w:val="16"/>
                <w:szCs w:val="16"/>
              </w:rPr>
            </w:pPr>
            <w:r w:rsidRPr="0045694E">
              <w:rPr>
                <w:sz w:val="16"/>
                <w:szCs w:val="16"/>
              </w:rPr>
              <w:t>0</w:t>
            </w:r>
          </w:p>
        </w:tc>
        <w:tc>
          <w:tcPr>
            <w:tcW w:w="621" w:type="pct"/>
          </w:tcPr>
          <w:p w:rsidR="00656DA7" w:rsidRPr="0045694E" w:rsidRDefault="00656DA7" w:rsidP="00244953">
            <w:pPr>
              <w:spacing w:line="240" w:lineRule="auto"/>
              <w:rPr>
                <w:sz w:val="16"/>
                <w:szCs w:val="16"/>
              </w:rPr>
            </w:pPr>
            <w:r w:rsidRPr="0045694E">
              <w:rPr>
                <w:sz w:val="16"/>
                <w:szCs w:val="16"/>
              </w:rPr>
              <w:t>0</w:t>
            </w:r>
          </w:p>
        </w:tc>
        <w:tc>
          <w:tcPr>
            <w:tcW w:w="621" w:type="pct"/>
          </w:tcPr>
          <w:p w:rsidR="00656DA7" w:rsidRPr="0045694E" w:rsidRDefault="00656DA7" w:rsidP="00244953">
            <w:pPr>
              <w:spacing w:line="240" w:lineRule="auto"/>
              <w:rPr>
                <w:sz w:val="16"/>
                <w:szCs w:val="16"/>
              </w:rPr>
            </w:pPr>
            <w:r w:rsidRPr="0045694E">
              <w:rPr>
                <w:sz w:val="16"/>
                <w:szCs w:val="16"/>
              </w:rPr>
              <w:t>0</w:t>
            </w:r>
          </w:p>
        </w:tc>
        <w:tc>
          <w:tcPr>
            <w:tcW w:w="792" w:type="pct"/>
          </w:tcPr>
          <w:p w:rsidR="00656DA7" w:rsidRPr="0045694E" w:rsidRDefault="00656DA7" w:rsidP="00244953">
            <w:pPr>
              <w:spacing w:line="240" w:lineRule="auto"/>
              <w:rPr>
                <w:sz w:val="16"/>
                <w:szCs w:val="16"/>
              </w:rPr>
            </w:pPr>
            <w:r w:rsidRPr="0045694E">
              <w:rPr>
                <w:sz w:val="16"/>
                <w:szCs w:val="16"/>
              </w:rPr>
              <w:t>0</w:t>
            </w:r>
          </w:p>
        </w:tc>
      </w:tr>
    </w:tbl>
    <w:p w:rsidR="00083523" w:rsidRPr="0045694E" w:rsidRDefault="00083523" w:rsidP="00777959">
      <w:pPr>
        <w:pStyle w:val="ae"/>
        <w:suppressAutoHyphens/>
        <w:spacing w:line="276" w:lineRule="auto"/>
        <w:ind w:firstLine="567"/>
        <w:contextualSpacing/>
        <w:rPr>
          <w:sz w:val="28"/>
          <w:szCs w:val="24"/>
        </w:rPr>
      </w:pPr>
    </w:p>
    <w:p w:rsidR="00E17794" w:rsidRPr="0045694E" w:rsidRDefault="007F06D1" w:rsidP="00E17794">
      <w:pPr>
        <w:spacing w:before="120"/>
        <w:ind w:firstLine="567"/>
        <w:contextualSpacing/>
        <w:rPr>
          <w:szCs w:val="28"/>
        </w:rPr>
      </w:pPr>
      <w:r w:rsidRPr="0045694E">
        <w:rPr>
          <w:szCs w:val="28"/>
        </w:rPr>
        <w:t>2.</w:t>
      </w:r>
      <w:r w:rsidR="001F1187" w:rsidRPr="0045694E">
        <w:rPr>
          <w:szCs w:val="28"/>
        </w:rPr>
        <w:t>1.4.2</w:t>
      </w:r>
      <w:r w:rsidR="00F32613" w:rsidRPr="0045694E">
        <w:rPr>
          <w:szCs w:val="28"/>
        </w:rPr>
        <w:t>.</w:t>
      </w:r>
      <w:r w:rsidR="001F1187" w:rsidRPr="0045694E">
        <w:rPr>
          <w:szCs w:val="28"/>
        </w:rPr>
        <w:t xml:space="preserve"> </w:t>
      </w:r>
      <w:r w:rsidR="00605924" w:rsidRPr="00605924">
        <w:rPr>
          <w:szCs w:val="28"/>
        </w:rPr>
        <w:t xml:space="preserve">Су әзерләүнең кулланыла торган технологик схемасының су сыйфаты нормативларын тәэмин </w:t>
      </w:r>
      <w:proofErr w:type="gramStart"/>
      <w:r w:rsidR="00605924" w:rsidRPr="00605924">
        <w:rPr>
          <w:szCs w:val="28"/>
        </w:rPr>
        <w:t>ит</w:t>
      </w:r>
      <w:proofErr w:type="gramEnd"/>
      <w:r w:rsidR="00605924" w:rsidRPr="00605924">
        <w:rPr>
          <w:szCs w:val="28"/>
        </w:rPr>
        <w:t>ү таләпләренә туры килүен бәяләүне дә кертеп, суны чистартуның һәм әзерләүнең гамәлдәге корылмаларын тасвирлау</w:t>
      </w:r>
    </w:p>
    <w:p w:rsidR="00066B6E" w:rsidRPr="0045694E" w:rsidRDefault="00066B6E" w:rsidP="00E17794">
      <w:pPr>
        <w:spacing w:before="120"/>
        <w:ind w:firstLine="567"/>
        <w:contextualSpacing/>
        <w:rPr>
          <w:szCs w:val="28"/>
        </w:rPr>
      </w:pPr>
    </w:p>
    <w:p w:rsidR="00066B6E" w:rsidRPr="0045694E" w:rsidRDefault="00605924" w:rsidP="00066B6E">
      <w:pPr>
        <w:ind w:firstLine="567"/>
        <w:rPr>
          <w:rFonts w:cs="Times New Roman"/>
          <w:szCs w:val="28"/>
        </w:rPr>
      </w:pPr>
      <w:r w:rsidRPr="00605924">
        <w:rPr>
          <w:rFonts w:cs="Times New Roman"/>
          <w:szCs w:val="28"/>
        </w:rPr>
        <w:t xml:space="preserve">Бүгенге көндә </w:t>
      </w:r>
      <w:proofErr w:type="gramStart"/>
      <w:r w:rsidRPr="00605924">
        <w:rPr>
          <w:rFonts w:cs="Times New Roman"/>
          <w:szCs w:val="28"/>
        </w:rPr>
        <w:t>З</w:t>
      </w:r>
      <w:proofErr w:type="gramEnd"/>
      <w:r w:rsidRPr="00605924">
        <w:rPr>
          <w:rFonts w:cs="Times New Roman"/>
          <w:szCs w:val="28"/>
        </w:rPr>
        <w:t>әй шәһәрендә су чистарту системалары юк</w:t>
      </w:r>
      <w:r w:rsidR="00066B6E" w:rsidRPr="0045694E">
        <w:rPr>
          <w:rFonts w:cs="Times New Roman"/>
          <w:szCs w:val="28"/>
        </w:rPr>
        <w:t>.</w:t>
      </w:r>
    </w:p>
    <w:p w:rsidR="00066B6E" w:rsidRPr="0045694E" w:rsidRDefault="00066B6E" w:rsidP="004A57F0">
      <w:pPr>
        <w:ind w:firstLine="567"/>
        <w:rPr>
          <w:szCs w:val="28"/>
        </w:rPr>
      </w:pPr>
    </w:p>
    <w:p w:rsidR="00605924" w:rsidRPr="00605924" w:rsidRDefault="007F06D1" w:rsidP="00605924">
      <w:pPr>
        <w:ind w:firstLine="567"/>
        <w:rPr>
          <w:szCs w:val="28"/>
          <w:lang w:val="tt-RU"/>
        </w:rPr>
      </w:pPr>
      <w:r w:rsidRPr="0045694E">
        <w:rPr>
          <w:szCs w:val="28"/>
        </w:rPr>
        <w:t>2.</w:t>
      </w:r>
      <w:r w:rsidR="001F1187" w:rsidRPr="0045694E">
        <w:rPr>
          <w:szCs w:val="28"/>
        </w:rPr>
        <w:t>1.4.3</w:t>
      </w:r>
      <w:r w:rsidR="00F32613" w:rsidRPr="0045694E">
        <w:rPr>
          <w:szCs w:val="28"/>
        </w:rPr>
        <w:t>.</w:t>
      </w:r>
      <w:r w:rsidR="001F1187" w:rsidRPr="0045694E">
        <w:rPr>
          <w:szCs w:val="28"/>
        </w:rPr>
        <w:t xml:space="preserve"> </w:t>
      </w:r>
      <w:r w:rsidR="00605924" w:rsidRPr="00605924">
        <w:rPr>
          <w:szCs w:val="28"/>
        </w:rPr>
        <w:t xml:space="preserve">Гамәлдәге үзәкләштерелгән </w:t>
      </w:r>
      <w:r w:rsidR="00605924">
        <w:rPr>
          <w:szCs w:val="28"/>
          <w:lang w:val="tt-RU"/>
        </w:rPr>
        <w:t xml:space="preserve">насос </w:t>
      </w:r>
      <w:r w:rsidR="00605924" w:rsidRPr="00605924">
        <w:rPr>
          <w:szCs w:val="28"/>
        </w:rPr>
        <w:t>станцияләр</w:t>
      </w:r>
      <w:r w:rsidR="00605924">
        <w:rPr>
          <w:szCs w:val="28"/>
          <w:lang w:val="tt-RU"/>
        </w:rPr>
        <w:t>е</w:t>
      </w:r>
      <w:r w:rsidR="00605924" w:rsidRPr="00605924">
        <w:rPr>
          <w:szCs w:val="28"/>
        </w:rPr>
        <w:t>нең торышын һәм эшләвен тасвирлау,</w:t>
      </w:r>
      <w:r w:rsidR="00605924">
        <w:rPr>
          <w:szCs w:val="28"/>
          <w:lang w:val="tt-RU"/>
        </w:rPr>
        <w:t xml:space="preserve"> </w:t>
      </w:r>
      <w:r w:rsidR="00605924" w:rsidRPr="00605924">
        <w:rPr>
          <w:szCs w:val="28"/>
          <w:lang w:val="tt-RU"/>
        </w:rPr>
        <w:t>шул исә</w:t>
      </w:r>
      <w:proofErr w:type="gramStart"/>
      <w:r w:rsidR="00605924" w:rsidRPr="00605924">
        <w:rPr>
          <w:szCs w:val="28"/>
          <w:lang w:val="tt-RU"/>
        </w:rPr>
        <w:t>пт</w:t>
      </w:r>
      <w:proofErr w:type="gramEnd"/>
      <w:r w:rsidR="00605924" w:rsidRPr="00605924">
        <w:rPr>
          <w:szCs w:val="28"/>
          <w:lang w:val="tt-RU"/>
        </w:rPr>
        <w:t>ән су бирүнең энергия нәтиҗәлелеген бәяләү дә, ул билгеләнгән</w:t>
      </w:r>
      <w:r w:rsidR="00605924">
        <w:rPr>
          <w:szCs w:val="28"/>
          <w:lang w:val="tt-RU"/>
        </w:rPr>
        <w:t xml:space="preserve"> су күләмен һәм басым</w:t>
      </w:r>
      <w:r w:rsidR="00605924" w:rsidRPr="00605924">
        <w:rPr>
          <w:szCs w:val="28"/>
          <w:lang w:val="tt-RU"/>
        </w:rPr>
        <w:t>ның билгеләнгән дәрәҗәсе өчен кирәкле электр энергиясенең чагыштырма чыгымы нисбәте буларак бәяләнә.</w:t>
      </w:r>
    </w:p>
    <w:p w:rsidR="00777CA0" w:rsidRPr="009C1805" w:rsidRDefault="009C1805" w:rsidP="00DB3C05">
      <w:pPr>
        <w:ind w:firstLine="567"/>
        <w:contextualSpacing/>
        <w:rPr>
          <w:rFonts w:cs="Times New Roman"/>
          <w:szCs w:val="28"/>
          <w:lang w:val="tt-RU"/>
        </w:rPr>
      </w:pPr>
      <w:r w:rsidRPr="009C1805">
        <w:rPr>
          <w:rFonts w:cs="Times New Roman"/>
          <w:szCs w:val="28"/>
          <w:lang w:val="tt-RU"/>
        </w:rPr>
        <w:t>Су белән тәэмин итүнең гамәлдәге чыганакларына үткәрелгән анализ нәтиҗәсендә Зәй шәһәре насос станцияләренең төп характеристикалары исемлеге төзелде, ул 4нче таблицада чагылдырыла.</w:t>
      </w:r>
    </w:p>
    <w:p w:rsidR="00706A3F" w:rsidRPr="0045694E" w:rsidRDefault="00DB3C05" w:rsidP="00DB3C05">
      <w:pPr>
        <w:tabs>
          <w:tab w:val="left" w:pos="4487"/>
        </w:tabs>
        <w:contextualSpacing/>
        <w:jc w:val="left"/>
        <w:rPr>
          <w:szCs w:val="28"/>
        </w:rPr>
      </w:pPr>
      <w:r w:rsidRPr="0045694E">
        <w:rPr>
          <w:szCs w:val="28"/>
        </w:rPr>
        <w:t>Таблица 4.</w:t>
      </w:r>
      <w:r w:rsidR="009C1805" w:rsidRPr="009C1805">
        <w:t xml:space="preserve"> </w:t>
      </w:r>
      <w:r w:rsidR="009C1805" w:rsidRPr="009C1805">
        <w:rPr>
          <w:szCs w:val="28"/>
        </w:rPr>
        <w:t>Мәгълүматлар буенча насос җиһазларының техник характеристикалары</w:t>
      </w:r>
      <w:r w:rsidRPr="0045694E">
        <w:rPr>
          <w:szCs w:val="28"/>
        </w:rPr>
        <w:t xml:space="preserve"> </w:t>
      </w:r>
    </w:p>
    <w:tbl>
      <w:tblPr>
        <w:tblW w:w="5000" w:type="pct"/>
        <w:jc w:val="center"/>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774"/>
        <w:gridCol w:w="1677"/>
        <w:gridCol w:w="1982"/>
        <w:gridCol w:w="913"/>
        <w:gridCol w:w="2439"/>
        <w:gridCol w:w="1220"/>
        <w:gridCol w:w="1074"/>
      </w:tblGrid>
      <w:tr w:rsidR="009F1960" w:rsidRPr="0045694E" w:rsidTr="00244953">
        <w:trPr>
          <w:jc w:val="center"/>
        </w:trPr>
        <w:tc>
          <w:tcPr>
            <w:tcW w:w="38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r w:rsidRPr="0045694E">
              <w:rPr>
                <w:szCs w:val="28"/>
              </w:rPr>
              <w:t>№</w:t>
            </w:r>
          </w:p>
        </w:tc>
        <w:tc>
          <w:tcPr>
            <w:tcW w:w="83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9C1805" w:rsidRDefault="009C1805" w:rsidP="00244953">
            <w:pPr>
              <w:spacing w:line="240" w:lineRule="auto"/>
              <w:contextualSpacing/>
              <w:jc w:val="center"/>
              <w:rPr>
                <w:szCs w:val="28"/>
                <w:lang w:val="tt-RU"/>
              </w:rPr>
            </w:pPr>
            <w:r>
              <w:rPr>
                <w:szCs w:val="28"/>
              </w:rPr>
              <w:t xml:space="preserve"> Объектны</w:t>
            </w:r>
            <w:r>
              <w:rPr>
                <w:szCs w:val="28"/>
                <w:lang w:val="tt-RU"/>
              </w:rPr>
              <w:t>ң исеме</w:t>
            </w:r>
          </w:p>
        </w:tc>
        <w:tc>
          <w:tcPr>
            <w:tcW w:w="98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C1805" w:rsidP="00244953">
            <w:pPr>
              <w:spacing w:line="240" w:lineRule="auto"/>
              <w:contextualSpacing/>
              <w:jc w:val="center"/>
              <w:rPr>
                <w:szCs w:val="28"/>
              </w:rPr>
            </w:pPr>
            <w:r>
              <w:rPr>
                <w:szCs w:val="28"/>
              </w:rPr>
              <w:t>Насосның ма</w:t>
            </w:r>
            <w:r>
              <w:rPr>
                <w:szCs w:val="28"/>
              </w:rPr>
              <w:t>р</w:t>
            </w:r>
            <w:r>
              <w:rPr>
                <w:szCs w:val="28"/>
              </w:rPr>
              <w:t>касы</w:t>
            </w:r>
          </w:p>
        </w:tc>
        <w:tc>
          <w:tcPr>
            <w:tcW w:w="45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C1805" w:rsidP="00244953">
            <w:pPr>
              <w:spacing w:line="240" w:lineRule="auto"/>
              <w:contextualSpacing/>
              <w:jc w:val="center"/>
              <w:rPr>
                <w:szCs w:val="28"/>
              </w:rPr>
            </w:pPr>
            <w:r>
              <w:rPr>
                <w:szCs w:val="28"/>
                <w:lang w:val="tt-RU"/>
              </w:rPr>
              <w:t>Саны</w:t>
            </w:r>
            <w:r>
              <w:rPr>
                <w:szCs w:val="28"/>
              </w:rPr>
              <w:t>, данә</w:t>
            </w:r>
            <w:r w:rsidR="009F1960" w:rsidRPr="0045694E">
              <w:rPr>
                <w:szCs w:val="28"/>
              </w:rPr>
              <w:t>.</w:t>
            </w:r>
          </w:p>
        </w:tc>
        <w:tc>
          <w:tcPr>
            <w:tcW w:w="121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C1805" w:rsidP="00244953">
            <w:pPr>
              <w:spacing w:line="240" w:lineRule="auto"/>
              <w:contextualSpacing/>
              <w:jc w:val="center"/>
              <w:rPr>
                <w:szCs w:val="28"/>
              </w:rPr>
            </w:pPr>
            <w:r>
              <w:rPr>
                <w:szCs w:val="28"/>
                <w:lang w:val="tt-RU"/>
              </w:rPr>
              <w:t>Җитештерүчәнлеге</w:t>
            </w:r>
            <w:r w:rsidR="009F1960" w:rsidRPr="0045694E">
              <w:rPr>
                <w:szCs w:val="28"/>
              </w:rPr>
              <w:t>,</w:t>
            </w:r>
          </w:p>
          <w:p w:rsidR="009F1960" w:rsidRPr="0045694E" w:rsidRDefault="009C1805" w:rsidP="00244953">
            <w:pPr>
              <w:spacing w:line="240" w:lineRule="auto"/>
              <w:contextualSpacing/>
              <w:jc w:val="center"/>
              <w:rPr>
                <w:szCs w:val="28"/>
              </w:rPr>
            </w:pPr>
            <w:r>
              <w:rPr>
                <w:szCs w:val="28"/>
                <w:lang w:val="tt-RU"/>
              </w:rPr>
              <w:t>Сәгатенә куб метр</w:t>
            </w:r>
            <w:r>
              <w:rPr>
                <w:szCs w:val="28"/>
              </w:rPr>
              <w:t xml:space="preserve"> </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C1805" w:rsidP="00244953">
            <w:pPr>
              <w:spacing w:line="240" w:lineRule="auto"/>
              <w:contextualSpacing/>
              <w:jc w:val="center"/>
              <w:rPr>
                <w:szCs w:val="28"/>
              </w:rPr>
            </w:pPr>
            <w:r>
              <w:rPr>
                <w:szCs w:val="28"/>
              </w:rPr>
              <w:t>Б</w:t>
            </w:r>
            <w:r>
              <w:rPr>
                <w:szCs w:val="28"/>
              </w:rPr>
              <w:t>а</w:t>
            </w:r>
            <w:r>
              <w:rPr>
                <w:szCs w:val="28"/>
              </w:rPr>
              <w:t>сым</w:t>
            </w:r>
            <w:r w:rsidR="009F1960" w:rsidRPr="0045694E">
              <w:rPr>
                <w:szCs w:val="28"/>
              </w:rPr>
              <w:t>, м</w:t>
            </w:r>
          </w:p>
        </w:tc>
        <w:tc>
          <w:tcPr>
            <w:tcW w:w="53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C1805" w:rsidP="00244953">
            <w:pPr>
              <w:spacing w:line="240" w:lineRule="auto"/>
              <w:contextualSpacing/>
              <w:jc w:val="center"/>
              <w:rPr>
                <w:szCs w:val="28"/>
              </w:rPr>
            </w:pPr>
            <w:r>
              <w:rPr>
                <w:szCs w:val="28"/>
                <w:lang w:val="tt-RU"/>
              </w:rPr>
              <w:t>Тузу про</w:t>
            </w:r>
            <w:r>
              <w:rPr>
                <w:szCs w:val="28"/>
              </w:rPr>
              <w:t>це</w:t>
            </w:r>
            <w:r>
              <w:rPr>
                <w:szCs w:val="28"/>
              </w:rPr>
              <w:t>н</w:t>
            </w:r>
            <w:r>
              <w:rPr>
                <w:szCs w:val="28"/>
              </w:rPr>
              <w:t>ты</w:t>
            </w:r>
            <w:r w:rsidR="009F1960" w:rsidRPr="0045694E">
              <w:rPr>
                <w:szCs w:val="28"/>
              </w:rPr>
              <w:t xml:space="preserve">, </w:t>
            </w:r>
          </w:p>
          <w:p w:rsidR="009F1960" w:rsidRPr="0045694E" w:rsidRDefault="009F1960" w:rsidP="00244953">
            <w:pPr>
              <w:spacing w:line="240" w:lineRule="auto"/>
              <w:contextualSpacing/>
              <w:jc w:val="center"/>
              <w:rPr>
                <w:szCs w:val="28"/>
              </w:rPr>
            </w:pPr>
            <w:r w:rsidRPr="0045694E">
              <w:rPr>
                <w:szCs w:val="28"/>
              </w:rPr>
              <w:t>%</w:t>
            </w:r>
          </w:p>
        </w:tc>
      </w:tr>
      <w:tr w:rsidR="009F1960" w:rsidRPr="0045694E" w:rsidTr="00244953">
        <w:trPr>
          <w:trHeight w:val="346"/>
          <w:jc w:val="center"/>
        </w:trPr>
        <w:tc>
          <w:tcPr>
            <w:tcW w:w="384" w:type="pct"/>
            <w:vMerge w:val="restart"/>
            <w:tcBorders>
              <w:top w:val="outset" w:sz="6" w:space="0" w:color="auto"/>
              <w:left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r w:rsidRPr="0045694E">
              <w:rPr>
                <w:szCs w:val="28"/>
              </w:rPr>
              <w:t>1</w:t>
            </w:r>
          </w:p>
        </w:tc>
        <w:tc>
          <w:tcPr>
            <w:tcW w:w="832" w:type="pct"/>
            <w:vMerge w:val="restart"/>
            <w:tcBorders>
              <w:top w:val="outset" w:sz="6" w:space="0" w:color="auto"/>
              <w:left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proofErr w:type="gramStart"/>
            <w:r w:rsidRPr="0045694E">
              <w:rPr>
                <w:szCs w:val="28"/>
              </w:rPr>
              <w:t>Насо</w:t>
            </w:r>
            <w:r w:rsidRPr="0045694E">
              <w:rPr>
                <w:szCs w:val="28"/>
              </w:rPr>
              <w:t>с</w:t>
            </w:r>
            <w:r w:rsidRPr="0045694E">
              <w:rPr>
                <w:szCs w:val="28"/>
              </w:rPr>
              <w:t>ная</w:t>
            </w:r>
            <w:proofErr w:type="gramEnd"/>
            <w:r w:rsidRPr="0045694E">
              <w:rPr>
                <w:szCs w:val="28"/>
              </w:rPr>
              <w:t xml:space="preserve"> </w:t>
            </w:r>
            <w:r w:rsidRPr="0045694E">
              <w:rPr>
                <w:szCs w:val="28"/>
                <w:lang w:val="en-US"/>
              </w:rPr>
              <w:t>II</w:t>
            </w:r>
            <w:r w:rsidRPr="0045694E">
              <w:rPr>
                <w:szCs w:val="28"/>
              </w:rPr>
              <w:t xml:space="preserve"> подъема арт. водозаб</w:t>
            </w:r>
            <w:r w:rsidRPr="0045694E">
              <w:rPr>
                <w:szCs w:val="28"/>
              </w:rPr>
              <w:t>о</w:t>
            </w:r>
            <w:r w:rsidRPr="0045694E">
              <w:rPr>
                <w:szCs w:val="28"/>
              </w:rPr>
              <w:t>ра «Ду</w:t>
            </w:r>
            <w:r w:rsidRPr="0045694E">
              <w:rPr>
                <w:szCs w:val="28"/>
              </w:rPr>
              <w:t>с</w:t>
            </w:r>
            <w:r w:rsidRPr="0045694E">
              <w:rPr>
                <w:szCs w:val="28"/>
              </w:rPr>
              <w:t>лык»</w:t>
            </w:r>
          </w:p>
        </w:tc>
        <w:tc>
          <w:tcPr>
            <w:tcW w:w="98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r w:rsidRPr="0045694E">
              <w:rPr>
                <w:szCs w:val="28"/>
              </w:rPr>
              <w:t>Д 630/125 (№1)</w:t>
            </w:r>
          </w:p>
        </w:tc>
        <w:tc>
          <w:tcPr>
            <w:tcW w:w="45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r w:rsidRPr="0045694E">
              <w:rPr>
                <w:szCs w:val="28"/>
              </w:rPr>
              <w:t>1</w:t>
            </w:r>
          </w:p>
        </w:tc>
        <w:tc>
          <w:tcPr>
            <w:tcW w:w="121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r w:rsidRPr="0045694E">
              <w:rPr>
                <w:szCs w:val="28"/>
              </w:rPr>
              <w:t>630</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r w:rsidRPr="0045694E">
              <w:rPr>
                <w:szCs w:val="28"/>
              </w:rPr>
              <w:t>125</w:t>
            </w:r>
          </w:p>
        </w:tc>
        <w:tc>
          <w:tcPr>
            <w:tcW w:w="53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r w:rsidRPr="0045694E">
              <w:rPr>
                <w:szCs w:val="28"/>
              </w:rPr>
              <w:t>35</w:t>
            </w:r>
          </w:p>
        </w:tc>
      </w:tr>
      <w:tr w:rsidR="009F1960" w:rsidRPr="0045694E" w:rsidTr="00244953">
        <w:trPr>
          <w:trHeight w:val="354"/>
          <w:jc w:val="center"/>
        </w:trPr>
        <w:tc>
          <w:tcPr>
            <w:tcW w:w="384" w:type="pct"/>
            <w:vMerge/>
            <w:tcBorders>
              <w:left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p>
        </w:tc>
        <w:tc>
          <w:tcPr>
            <w:tcW w:w="832" w:type="pct"/>
            <w:vMerge/>
            <w:tcBorders>
              <w:left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p>
        </w:tc>
        <w:tc>
          <w:tcPr>
            <w:tcW w:w="98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r w:rsidRPr="0045694E">
              <w:rPr>
                <w:szCs w:val="28"/>
              </w:rPr>
              <w:t>Д 630/125 (№2)</w:t>
            </w:r>
          </w:p>
        </w:tc>
        <w:tc>
          <w:tcPr>
            <w:tcW w:w="45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r w:rsidRPr="0045694E">
              <w:rPr>
                <w:szCs w:val="28"/>
              </w:rPr>
              <w:t>1</w:t>
            </w:r>
          </w:p>
        </w:tc>
        <w:tc>
          <w:tcPr>
            <w:tcW w:w="121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r w:rsidRPr="0045694E">
              <w:rPr>
                <w:szCs w:val="28"/>
              </w:rPr>
              <w:t>630</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r w:rsidRPr="0045694E">
              <w:rPr>
                <w:szCs w:val="28"/>
              </w:rPr>
              <w:t>125</w:t>
            </w:r>
          </w:p>
        </w:tc>
        <w:tc>
          <w:tcPr>
            <w:tcW w:w="53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r w:rsidRPr="0045694E">
              <w:rPr>
                <w:szCs w:val="28"/>
              </w:rPr>
              <w:t>45</w:t>
            </w:r>
          </w:p>
        </w:tc>
      </w:tr>
      <w:tr w:rsidR="009F1960" w:rsidRPr="0045694E" w:rsidTr="00244953">
        <w:trPr>
          <w:trHeight w:val="418"/>
          <w:jc w:val="center"/>
        </w:trPr>
        <w:tc>
          <w:tcPr>
            <w:tcW w:w="384" w:type="pct"/>
            <w:vMerge/>
            <w:tcBorders>
              <w:left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p>
        </w:tc>
        <w:tc>
          <w:tcPr>
            <w:tcW w:w="832" w:type="pct"/>
            <w:vMerge/>
            <w:tcBorders>
              <w:left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p>
        </w:tc>
        <w:tc>
          <w:tcPr>
            <w:tcW w:w="98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r w:rsidRPr="0045694E">
              <w:rPr>
                <w:szCs w:val="28"/>
              </w:rPr>
              <w:t>Д 630/90А (№3)</w:t>
            </w:r>
          </w:p>
        </w:tc>
        <w:tc>
          <w:tcPr>
            <w:tcW w:w="45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r w:rsidRPr="0045694E">
              <w:rPr>
                <w:szCs w:val="28"/>
              </w:rPr>
              <w:t>1</w:t>
            </w:r>
          </w:p>
        </w:tc>
        <w:tc>
          <w:tcPr>
            <w:tcW w:w="121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r w:rsidRPr="0045694E">
              <w:rPr>
                <w:szCs w:val="28"/>
              </w:rPr>
              <w:t>550</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r w:rsidRPr="0045694E">
              <w:rPr>
                <w:szCs w:val="28"/>
              </w:rPr>
              <w:t>74</w:t>
            </w:r>
          </w:p>
        </w:tc>
        <w:tc>
          <w:tcPr>
            <w:tcW w:w="53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r w:rsidRPr="0045694E">
              <w:rPr>
                <w:szCs w:val="28"/>
              </w:rPr>
              <w:t>50</w:t>
            </w:r>
          </w:p>
        </w:tc>
      </w:tr>
      <w:tr w:rsidR="009F1960" w:rsidRPr="0045694E" w:rsidTr="00244953">
        <w:trPr>
          <w:trHeight w:val="418"/>
          <w:jc w:val="center"/>
        </w:trPr>
        <w:tc>
          <w:tcPr>
            <w:tcW w:w="384" w:type="pct"/>
            <w:vMerge/>
            <w:tcBorders>
              <w:left w:val="outset" w:sz="6" w:space="0" w:color="auto"/>
              <w:bottom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p>
        </w:tc>
        <w:tc>
          <w:tcPr>
            <w:tcW w:w="832" w:type="pct"/>
            <w:vMerge/>
            <w:tcBorders>
              <w:left w:val="outset" w:sz="6" w:space="0" w:color="auto"/>
              <w:bottom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p>
        </w:tc>
        <w:tc>
          <w:tcPr>
            <w:tcW w:w="98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r w:rsidRPr="0045694E">
              <w:rPr>
                <w:szCs w:val="28"/>
              </w:rPr>
              <w:t>Д 630/90А (№4)</w:t>
            </w:r>
          </w:p>
        </w:tc>
        <w:tc>
          <w:tcPr>
            <w:tcW w:w="45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r w:rsidRPr="0045694E">
              <w:rPr>
                <w:szCs w:val="28"/>
              </w:rPr>
              <w:t>1</w:t>
            </w:r>
          </w:p>
        </w:tc>
        <w:tc>
          <w:tcPr>
            <w:tcW w:w="121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r w:rsidRPr="0045694E">
              <w:rPr>
                <w:szCs w:val="28"/>
              </w:rPr>
              <w:t>550</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r w:rsidRPr="0045694E">
              <w:rPr>
                <w:szCs w:val="28"/>
              </w:rPr>
              <w:t>74</w:t>
            </w:r>
          </w:p>
        </w:tc>
        <w:tc>
          <w:tcPr>
            <w:tcW w:w="53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r w:rsidRPr="0045694E">
              <w:rPr>
                <w:szCs w:val="28"/>
              </w:rPr>
              <w:t>45</w:t>
            </w:r>
          </w:p>
        </w:tc>
      </w:tr>
      <w:tr w:rsidR="009F1960" w:rsidRPr="0045694E" w:rsidTr="00244953">
        <w:trPr>
          <w:trHeight w:val="418"/>
          <w:jc w:val="center"/>
        </w:trPr>
        <w:tc>
          <w:tcPr>
            <w:tcW w:w="384" w:type="pct"/>
            <w:vMerge w:val="restart"/>
            <w:tcBorders>
              <w:top w:val="outset" w:sz="6" w:space="0" w:color="auto"/>
              <w:left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r w:rsidRPr="0045694E">
              <w:rPr>
                <w:szCs w:val="28"/>
              </w:rPr>
              <w:t>2</w:t>
            </w:r>
          </w:p>
        </w:tc>
        <w:tc>
          <w:tcPr>
            <w:tcW w:w="832" w:type="pct"/>
            <w:vMerge w:val="restart"/>
            <w:tcBorders>
              <w:top w:val="outset" w:sz="6" w:space="0" w:color="auto"/>
              <w:left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p>
          <w:p w:rsidR="009F1960" w:rsidRPr="0045694E" w:rsidRDefault="009F1960" w:rsidP="00244953">
            <w:pPr>
              <w:spacing w:line="240" w:lineRule="auto"/>
              <w:contextualSpacing/>
              <w:jc w:val="center"/>
              <w:rPr>
                <w:szCs w:val="28"/>
              </w:rPr>
            </w:pPr>
          </w:p>
          <w:p w:rsidR="009F1960" w:rsidRPr="0045694E" w:rsidRDefault="009F1960" w:rsidP="00244953">
            <w:pPr>
              <w:spacing w:line="240" w:lineRule="auto"/>
              <w:contextualSpacing/>
              <w:jc w:val="center"/>
              <w:rPr>
                <w:szCs w:val="28"/>
              </w:rPr>
            </w:pPr>
          </w:p>
          <w:p w:rsidR="009F1960" w:rsidRPr="0045694E" w:rsidRDefault="009F1960" w:rsidP="00244953">
            <w:pPr>
              <w:spacing w:line="240" w:lineRule="auto"/>
              <w:contextualSpacing/>
              <w:jc w:val="center"/>
              <w:rPr>
                <w:szCs w:val="28"/>
              </w:rPr>
            </w:pPr>
            <w:r w:rsidRPr="0045694E">
              <w:rPr>
                <w:szCs w:val="28"/>
              </w:rPr>
              <w:t>ВНС-1</w:t>
            </w:r>
          </w:p>
          <w:p w:rsidR="009F1960" w:rsidRPr="0045694E" w:rsidRDefault="009F1960" w:rsidP="00244953">
            <w:pPr>
              <w:spacing w:line="240" w:lineRule="auto"/>
              <w:contextualSpacing/>
              <w:jc w:val="center"/>
              <w:rPr>
                <w:szCs w:val="28"/>
              </w:rPr>
            </w:pPr>
          </w:p>
          <w:p w:rsidR="009F1960" w:rsidRPr="0045694E" w:rsidRDefault="009F1960" w:rsidP="00244953">
            <w:pPr>
              <w:spacing w:line="240" w:lineRule="auto"/>
              <w:contextualSpacing/>
              <w:jc w:val="center"/>
              <w:rPr>
                <w:szCs w:val="28"/>
              </w:rPr>
            </w:pPr>
          </w:p>
          <w:p w:rsidR="009F1960" w:rsidRPr="0045694E" w:rsidRDefault="009F1960" w:rsidP="00244953">
            <w:pPr>
              <w:spacing w:line="240" w:lineRule="auto"/>
              <w:contextualSpacing/>
              <w:jc w:val="center"/>
              <w:rPr>
                <w:i/>
                <w:sz w:val="20"/>
                <w:szCs w:val="20"/>
              </w:rPr>
            </w:pPr>
            <w:r w:rsidRPr="0045694E">
              <w:rPr>
                <w:i/>
                <w:sz w:val="20"/>
                <w:szCs w:val="20"/>
              </w:rPr>
              <w:t>на Техно</w:t>
            </w:r>
          </w:p>
        </w:tc>
        <w:tc>
          <w:tcPr>
            <w:tcW w:w="98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r w:rsidRPr="0045694E">
              <w:rPr>
                <w:szCs w:val="28"/>
              </w:rPr>
              <w:t>Д 630/90А (1)</w:t>
            </w:r>
          </w:p>
        </w:tc>
        <w:tc>
          <w:tcPr>
            <w:tcW w:w="45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r w:rsidRPr="0045694E">
              <w:rPr>
                <w:szCs w:val="28"/>
              </w:rPr>
              <w:t>1</w:t>
            </w:r>
          </w:p>
        </w:tc>
        <w:tc>
          <w:tcPr>
            <w:tcW w:w="121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r w:rsidRPr="0045694E">
              <w:rPr>
                <w:szCs w:val="28"/>
              </w:rPr>
              <w:t>470</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r w:rsidRPr="0045694E">
              <w:rPr>
                <w:szCs w:val="28"/>
              </w:rPr>
              <w:t>30</w:t>
            </w:r>
          </w:p>
        </w:tc>
        <w:tc>
          <w:tcPr>
            <w:tcW w:w="53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r w:rsidRPr="0045694E">
              <w:rPr>
                <w:szCs w:val="28"/>
              </w:rPr>
              <w:t>35</w:t>
            </w:r>
          </w:p>
        </w:tc>
      </w:tr>
      <w:tr w:rsidR="009F1960" w:rsidRPr="0045694E" w:rsidTr="00244953">
        <w:trPr>
          <w:trHeight w:val="364"/>
          <w:jc w:val="center"/>
        </w:trPr>
        <w:tc>
          <w:tcPr>
            <w:tcW w:w="384" w:type="pct"/>
            <w:vMerge/>
            <w:tcBorders>
              <w:left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p>
        </w:tc>
        <w:tc>
          <w:tcPr>
            <w:tcW w:w="832" w:type="pct"/>
            <w:vMerge/>
            <w:tcBorders>
              <w:left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p>
        </w:tc>
        <w:tc>
          <w:tcPr>
            <w:tcW w:w="98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r w:rsidRPr="0045694E">
              <w:rPr>
                <w:szCs w:val="28"/>
              </w:rPr>
              <w:t>Д 630/90А (3)</w:t>
            </w:r>
          </w:p>
        </w:tc>
        <w:tc>
          <w:tcPr>
            <w:tcW w:w="45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r w:rsidRPr="0045694E">
              <w:rPr>
                <w:szCs w:val="28"/>
              </w:rPr>
              <w:t>1</w:t>
            </w:r>
          </w:p>
        </w:tc>
        <w:tc>
          <w:tcPr>
            <w:tcW w:w="121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r w:rsidRPr="0045694E">
              <w:rPr>
                <w:szCs w:val="28"/>
              </w:rPr>
              <w:t>470</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r w:rsidRPr="0045694E">
              <w:rPr>
                <w:szCs w:val="28"/>
              </w:rPr>
              <w:t>30</w:t>
            </w:r>
          </w:p>
        </w:tc>
        <w:tc>
          <w:tcPr>
            <w:tcW w:w="53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r w:rsidRPr="0045694E">
              <w:rPr>
                <w:szCs w:val="28"/>
              </w:rPr>
              <w:t>35</w:t>
            </w:r>
          </w:p>
        </w:tc>
      </w:tr>
      <w:tr w:rsidR="009F1960" w:rsidRPr="0045694E" w:rsidTr="00244953">
        <w:trPr>
          <w:trHeight w:val="364"/>
          <w:jc w:val="center"/>
        </w:trPr>
        <w:tc>
          <w:tcPr>
            <w:tcW w:w="384" w:type="pct"/>
            <w:vMerge/>
            <w:tcBorders>
              <w:left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p>
        </w:tc>
        <w:tc>
          <w:tcPr>
            <w:tcW w:w="832" w:type="pct"/>
            <w:vMerge/>
            <w:tcBorders>
              <w:left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p>
        </w:tc>
        <w:tc>
          <w:tcPr>
            <w:tcW w:w="98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r w:rsidRPr="0045694E">
              <w:rPr>
                <w:szCs w:val="28"/>
              </w:rPr>
              <w:t>Д 320-70 (2)</w:t>
            </w:r>
          </w:p>
        </w:tc>
        <w:tc>
          <w:tcPr>
            <w:tcW w:w="45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r w:rsidRPr="0045694E">
              <w:rPr>
                <w:szCs w:val="28"/>
              </w:rPr>
              <w:t>1</w:t>
            </w:r>
          </w:p>
        </w:tc>
        <w:tc>
          <w:tcPr>
            <w:tcW w:w="121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r w:rsidRPr="0045694E">
              <w:rPr>
                <w:szCs w:val="28"/>
              </w:rPr>
              <w:t>320</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r w:rsidRPr="0045694E">
              <w:rPr>
                <w:szCs w:val="28"/>
              </w:rPr>
              <w:t>70</w:t>
            </w:r>
          </w:p>
        </w:tc>
        <w:tc>
          <w:tcPr>
            <w:tcW w:w="53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F1960" w:rsidRPr="0045694E" w:rsidRDefault="009F1960" w:rsidP="00244953">
            <w:pPr>
              <w:spacing w:line="240" w:lineRule="auto"/>
              <w:contextualSpacing/>
              <w:jc w:val="center"/>
              <w:rPr>
                <w:szCs w:val="28"/>
              </w:rPr>
            </w:pPr>
            <w:r w:rsidRPr="0045694E">
              <w:rPr>
                <w:szCs w:val="28"/>
              </w:rPr>
              <w:t>25</w:t>
            </w:r>
          </w:p>
        </w:tc>
      </w:tr>
      <w:tr w:rsidR="009F1960" w:rsidRPr="0045694E" w:rsidTr="00244953">
        <w:trPr>
          <w:trHeight w:val="364"/>
          <w:jc w:val="center"/>
        </w:trPr>
        <w:tc>
          <w:tcPr>
            <w:tcW w:w="384" w:type="pct"/>
            <w:vMerge/>
            <w:tcBorders>
              <w:left w:val="outset" w:sz="6" w:space="0" w:color="auto"/>
              <w:right w:val="outset" w:sz="6" w:space="0" w:color="auto"/>
            </w:tcBorders>
            <w:shd w:val="clear" w:color="auto" w:fill="FFFFFF"/>
            <w:vAlign w:val="center"/>
          </w:tcPr>
          <w:p w:rsidR="009F1960" w:rsidRPr="0045694E" w:rsidRDefault="009F1960" w:rsidP="00244953">
            <w:pPr>
              <w:spacing w:line="240" w:lineRule="auto"/>
              <w:contextualSpacing/>
              <w:jc w:val="center"/>
              <w:rPr>
                <w:szCs w:val="28"/>
              </w:rPr>
            </w:pPr>
          </w:p>
        </w:tc>
        <w:tc>
          <w:tcPr>
            <w:tcW w:w="832" w:type="pct"/>
            <w:vMerge/>
            <w:tcBorders>
              <w:left w:val="outset" w:sz="6" w:space="0" w:color="auto"/>
              <w:right w:val="outset" w:sz="6" w:space="0" w:color="auto"/>
            </w:tcBorders>
            <w:shd w:val="clear" w:color="auto" w:fill="FFFFFF"/>
            <w:vAlign w:val="center"/>
          </w:tcPr>
          <w:p w:rsidR="009F1960" w:rsidRPr="0045694E" w:rsidRDefault="009F1960" w:rsidP="00244953">
            <w:pPr>
              <w:spacing w:line="240" w:lineRule="auto"/>
              <w:contextualSpacing/>
              <w:jc w:val="center"/>
              <w:rPr>
                <w:szCs w:val="28"/>
              </w:rPr>
            </w:pPr>
          </w:p>
        </w:tc>
        <w:tc>
          <w:tcPr>
            <w:tcW w:w="983" w:type="pct"/>
            <w:tcBorders>
              <w:top w:val="outset" w:sz="6" w:space="0" w:color="auto"/>
              <w:left w:val="outset" w:sz="6" w:space="0" w:color="auto"/>
              <w:bottom w:val="outset" w:sz="6" w:space="0" w:color="auto"/>
              <w:right w:val="outset" w:sz="6" w:space="0" w:color="auto"/>
            </w:tcBorders>
            <w:shd w:val="clear" w:color="auto" w:fill="FFFFFF"/>
            <w:vAlign w:val="center"/>
          </w:tcPr>
          <w:p w:rsidR="009F1960" w:rsidRPr="0045694E" w:rsidRDefault="009F1960" w:rsidP="00244953">
            <w:pPr>
              <w:spacing w:line="240" w:lineRule="auto"/>
              <w:contextualSpacing/>
              <w:jc w:val="center"/>
              <w:rPr>
                <w:szCs w:val="28"/>
              </w:rPr>
            </w:pPr>
            <w:r w:rsidRPr="0045694E">
              <w:rPr>
                <w:szCs w:val="28"/>
              </w:rPr>
              <w:t>Д 320-50</w:t>
            </w:r>
          </w:p>
        </w:tc>
        <w:tc>
          <w:tcPr>
            <w:tcW w:w="453" w:type="pct"/>
            <w:tcBorders>
              <w:top w:val="outset" w:sz="6" w:space="0" w:color="auto"/>
              <w:left w:val="outset" w:sz="6" w:space="0" w:color="auto"/>
              <w:bottom w:val="outset" w:sz="6" w:space="0" w:color="auto"/>
              <w:right w:val="outset" w:sz="6" w:space="0" w:color="auto"/>
            </w:tcBorders>
            <w:shd w:val="clear" w:color="auto" w:fill="FFFFFF"/>
            <w:vAlign w:val="center"/>
          </w:tcPr>
          <w:p w:rsidR="009F1960" w:rsidRPr="0045694E" w:rsidRDefault="009F1960" w:rsidP="00244953">
            <w:pPr>
              <w:spacing w:line="240" w:lineRule="auto"/>
              <w:contextualSpacing/>
              <w:jc w:val="center"/>
              <w:rPr>
                <w:szCs w:val="28"/>
              </w:rPr>
            </w:pPr>
            <w:r w:rsidRPr="0045694E">
              <w:rPr>
                <w:szCs w:val="28"/>
              </w:rPr>
              <w:t>1</w:t>
            </w:r>
          </w:p>
        </w:tc>
        <w:tc>
          <w:tcPr>
            <w:tcW w:w="1210" w:type="pct"/>
            <w:tcBorders>
              <w:top w:val="outset" w:sz="6" w:space="0" w:color="auto"/>
              <w:left w:val="outset" w:sz="6" w:space="0" w:color="auto"/>
              <w:bottom w:val="outset" w:sz="6" w:space="0" w:color="auto"/>
              <w:right w:val="outset" w:sz="6" w:space="0" w:color="auto"/>
            </w:tcBorders>
            <w:shd w:val="clear" w:color="auto" w:fill="FFFFFF"/>
            <w:vAlign w:val="center"/>
          </w:tcPr>
          <w:p w:rsidR="009F1960" w:rsidRPr="0045694E" w:rsidRDefault="009F1960" w:rsidP="00244953">
            <w:pPr>
              <w:spacing w:line="240" w:lineRule="auto"/>
              <w:contextualSpacing/>
              <w:jc w:val="center"/>
              <w:rPr>
                <w:szCs w:val="28"/>
              </w:rPr>
            </w:pPr>
            <w:r w:rsidRPr="0045694E">
              <w:rPr>
                <w:szCs w:val="28"/>
              </w:rPr>
              <w:t>320</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tcPr>
          <w:p w:rsidR="009F1960" w:rsidRPr="0045694E" w:rsidRDefault="009F1960" w:rsidP="00244953">
            <w:pPr>
              <w:spacing w:line="240" w:lineRule="auto"/>
              <w:contextualSpacing/>
              <w:jc w:val="center"/>
              <w:rPr>
                <w:szCs w:val="28"/>
              </w:rPr>
            </w:pPr>
            <w:r w:rsidRPr="0045694E">
              <w:rPr>
                <w:szCs w:val="28"/>
              </w:rPr>
              <w:t>50</w:t>
            </w:r>
          </w:p>
        </w:tc>
        <w:tc>
          <w:tcPr>
            <w:tcW w:w="533" w:type="pct"/>
            <w:tcBorders>
              <w:top w:val="outset" w:sz="6" w:space="0" w:color="auto"/>
              <w:left w:val="outset" w:sz="6" w:space="0" w:color="auto"/>
              <w:bottom w:val="outset" w:sz="6" w:space="0" w:color="auto"/>
              <w:right w:val="outset" w:sz="6" w:space="0" w:color="auto"/>
            </w:tcBorders>
            <w:shd w:val="clear" w:color="auto" w:fill="FFFFFF"/>
            <w:vAlign w:val="center"/>
          </w:tcPr>
          <w:p w:rsidR="009F1960" w:rsidRPr="0045694E" w:rsidRDefault="009F1960" w:rsidP="00244953">
            <w:pPr>
              <w:spacing w:line="240" w:lineRule="auto"/>
              <w:contextualSpacing/>
              <w:jc w:val="center"/>
              <w:rPr>
                <w:szCs w:val="28"/>
              </w:rPr>
            </w:pPr>
            <w:r w:rsidRPr="0045694E">
              <w:rPr>
                <w:szCs w:val="28"/>
              </w:rPr>
              <w:t>25</w:t>
            </w:r>
          </w:p>
        </w:tc>
      </w:tr>
      <w:tr w:rsidR="009F1960" w:rsidRPr="0045694E" w:rsidTr="00244953">
        <w:trPr>
          <w:trHeight w:val="364"/>
          <w:jc w:val="center"/>
        </w:trPr>
        <w:tc>
          <w:tcPr>
            <w:tcW w:w="384" w:type="pct"/>
            <w:vMerge/>
            <w:tcBorders>
              <w:left w:val="outset" w:sz="6" w:space="0" w:color="auto"/>
              <w:bottom w:val="outset" w:sz="6" w:space="0" w:color="auto"/>
              <w:right w:val="outset" w:sz="6" w:space="0" w:color="auto"/>
            </w:tcBorders>
            <w:shd w:val="clear" w:color="auto" w:fill="FFFFFF"/>
            <w:vAlign w:val="center"/>
          </w:tcPr>
          <w:p w:rsidR="009F1960" w:rsidRPr="0045694E" w:rsidRDefault="009F1960" w:rsidP="00244953">
            <w:pPr>
              <w:spacing w:line="240" w:lineRule="auto"/>
              <w:contextualSpacing/>
              <w:jc w:val="center"/>
              <w:rPr>
                <w:szCs w:val="28"/>
              </w:rPr>
            </w:pPr>
          </w:p>
        </w:tc>
        <w:tc>
          <w:tcPr>
            <w:tcW w:w="832" w:type="pct"/>
            <w:vMerge/>
            <w:tcBorders>
              <w:left w:val="outset" w:sz="6" w:space="0" w:color="auto"/>
              <w:bottom w:val="outset" w:sz="6" w:space="0" w:color="auto"/>
              <w:right w:val="outset" w:sz="6" w:space="0" w:color="auto"/>
            </w:tcBorders>
            <w:shd w:val="clear" w:color="auto" w:fill="FFFFFF"/>
            <w:vAlign w:val="center"/>
          </w:tcPr>
          <w:p w:rsidR="009F1960" w:rsidRPr="0045694E" w:rsidRDefault="009F1960" w:rsidP="00244953">
            <w:pPr>
              <w:spacing w:line="240" w:lineRule="auto"/>
              <w:contextualSpacing/>
              <w:jc w:val="center"/>
              <w:rPr>
                <w:szCs w:val="28"/>
              </w:rPr>
            </w:pPr>
          </w:p>
        </w:tc>
        <w:tc>
          <w:tcPr>
            <w:tcW w:w="983" w:type="pct"/>
            <w:tcBorders>
              <w:top w:val="outset" w:sz="6" w:space="0" w:color="auto"/>
              <w:left w:val="outset" w:sz="6" w:space="0" w:color="auto"/>
              <w:bottom w:val="outset" w:sz="6" w:space="0" w:color="auto"/>
              <w:right w:val="outset" w:sz="6" w:space="0" w:color="auto"/>
            </w:tcBorders>
            <w:shd w:val="clear" w:color="auto" w:fill="FFFFFF"/>
            <w:vAlign w:val="center"/>
          </w:tcPr>
          <w:p w:rsidR="009F1960" w:rsidRPr="0045694E" w:rsidRDefault="009F1960" w:rsidP="00244953">
            <w:pPr>
              <w:spacing w:line="240" w:lineRule="auto"/>
              <w:contextualSpacing/>
              <w:jc w:val="center"/>
              <w:rPr>
                <w:szCs w:val="28"/>
              </w:rPr>
            </w:pPr>
            <w:r w:rsidRPr="0045694E">
              <w:rPr>
                <w:szCs w:val="28"/>
              </w:rPr>
              <w:t>К 290/30</w:t>
            </w:r>
          </w:p>
        </w:tc>
        <w:tc>
          <w:tcPr>
            <w:tcW w:w="453" w:type="pct"/>
            <w:tcBorders>
              <w:top w:val="outset" w:sz="6" w:space="0" w:color="auto"/>
              <w:left w:val="outset" w:sz="6" w:space="0" w:color="auto"/>
              <w:bottom w:val="outset" w:sz="6" w:space="0" w:color="auto"/>
              <w:right w:val="outset" w:sz="6" w:space="0" w:color="auto"/>
            </w:tcBorders>
            <w:shd w:val="clear" w:color="auto" w:fill="FFFFFF"/>
            <w:vAlign w:val="center"/>
          </w:tcPr>
          <w:p w:rsidR="009F1960" w:rsidRPr="0045694E" w:rsidRDefault="009F1960" w:rsidP="00244953">
            <w:pPr>
              <w:spacing w:line="240" w:lineRule="auto"/>
              <w:contextualSpacing/>
              <w:jc w:val="center"/>
              <w:rPr>
                <w:szCs w:val="28"/>
              </w:rPr>
            </w:pPr>
            <w:r w:rsidRPr="0045694E">
              <w:rPr>
                <w:szCs w:val="28"/>
              </w:rPr>
              <w:t>1</w:t>
            </w:r>
          </w:p>
        </w:tc>
        <w:tc>
          <w:tcPr>
            <w:tcW w:w="1210" w:type="pct"/>
            <w:tcBorders>
              <w:top w:val="outset" w:sz="6" w:space="0" w:color="auto"/>
              <w:left w:val="outset" w:sz="6" w:space="0" w:color="auto"/>
              <w:bottom w:val="outset" w:sz="6" w:space="0" w:color="auto"/>
              <w:right w:val="outset" w:sz="6" w:space="0" w:color="auto"/>
            </w:tcBorders>
            <w:shd w:val="clear" w:color="auto" w:fill="FFFFFF"/>
            <w:vAlign w:val="center"/>
          </w:tcPr>
          <w:p w:rsidR="009F1960" w:rsidRPr="0045694E" w:rsidRDefault="009F1960" w:rsidP="00244953">
            <w:pPr>
              <w:spacing w:line="240" w:lineRule="auto"/>
              <w:contextualSpacing/>
              <w:jc w:val="center"/>
              <w:rPr>
                <w:szCs w:val="28"/>
              </w:rPr>
            </w:pP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tcPr>
          <w:p w:rsidR="009F1960" w:rsidRPr="0045694E" w:rsidRDefault="009F1960" w:rsidP="00244953">
            <w:pPr>
              <w:spacing w:line="240" w:lineRule="auto"/>
              <w:contextualSpacing/>
              <w:jc w:val="center"/>
              <w:rPr>
                <w:szCs w:val="28"/>
              </w:rPr>
            </w:pPr>
          </w:p>
        </w:tc>
        <w:tc>
          <w:tcPr>
            <w:tcW w:w="533" w:type="pct"/>
            <w:tcBorders>
              <w:top w:val="outset" w:sz="6" w:space="0" w:color="auto"/>
              <w:left w:val="outset" w:sz="6" w:space="0" w:color="auto"/>
              <w:bottom w:val="outset" w:sz="6" w:space="0" w:color="auto"/>
              <w:right w:val="outset" w:sz="6" w:space="0" w:color="auto"/>
            </w:tcBorders>
            <w:shd w:val="clear" w:color="auto" w:fill="FFFFFF"/>
            <w:vAlign w:val="center"/>
          </w:tcPr>
          <w:p w:rsidR="009F1960" w:rsidRPr="0045694E" w:rsidRDefault="009F1960" w:rsidP="00244953">
            <w:pPr>
              <w:spacing w:line="240" w:lineRule="auto"/>
              <w:contextualSpacing/>
              <w:jc w:val="center"/>
              <w:rPr>
                <w:szCs w:val="28"/>
              </w:rPr>
            </w:pPr>
            <w:r w:rsidRPr="0045694E">
              <w:rPr>
                <w:szCs w:val="28"/>
              </w:rPr>
              <w:t>20</w:t>
            </w:r>
          </w:p>
        </w:tc>
      </w:tr>
      <w:tr w:rsidR="009F1960" w:rsidRPr="0045694E" w:rsidTr="00244953">
        <w:trPr>
          <w:trHeight w:val="364"/>
          <w:jc w:val="center"/>
        </w:trPr>
        <w:tc>
          <w:tcPr>
            <w:tcW w:w="384" w:type="pct"/>
            <w:vMerge w:val="restart"/>
            <w:tcBorders>
              <w:top w:val="outset" w:sz="6" w:space="0" w:color="auto"/>
              <w:left w:val="outset" w:sz="6" w:space="0" w:color="auto"/>
              <w:right w:val="outset" w:sz="6" w:space="0" w:color="auto"/>
            </w:tcBorders>
            <w:shd w:val="clear" w:color="auto" w:fill="FFFFFF"/>
            <w:vAlign w:val="center"/>
          </w:tcPr>
          <w:p w:rsidR="009F1960" w:rsidRPr="0045694E" w:rsidRDefault="009F1960" w:rsidP="00244953">
            <w:pPr>
              <w:spacing w:line="240" w:lineRule="auto"/>
              <w:contextualSpacing/>
              <w:jc w:val="center"/>
              <w:rPr>
                <w:szCs w:val="28"/>
              </w:rPr>
            </w:pPr>
            <w:r w:rsidRPr="0045694E">
              <w:rPr>
                <w:szCs w:val="28"/>
              </w:rPr>
              <w:lastRenderedPageBreak/>
              <w:t>3</w:t>
            </w:r>
          </w:p>
        </w:tc>
        <w:tc>
          <w:tcPr>
            <w:tcW w:w="832" w:type="pct"/>
            <w:vMerge w:val="restart"/>
            <w:tcBorders>
              <w:top w:val="outset" w:sz="6" w:space="0" w:color="auto"/>
              <w:left w:val="outset" w:sz="6" w:space="0" w:color="auto"/>
              <w:right w:val="outset" w:sz="6" w:space="0" w:color="auto"/>
            </w:tcBorders>
            <w:shd w:val="clear" w:color="auto" w:fill="FFFFFF"/>
            <w:vAlign w:val="center"/>
          </w:tcPr>
          <w:p w:rsidR="009F1960" w:rsidRPr="0045694E" w:rsidRDefault="009F1960" w:rsidP="00244953">
            <w:pPr>
              <w:spacing w:line="240" w:lineRule="auto"/>
              <w:contextualSpacing/>
              <w:jc w:val="center"/>
              <w:rPr>
                <w:szCs w:val="28"/>
              </w:rPr>
            </w:pPr>
            <w:r w:rsidRPr="0045694E">
              <w:rPr>
                <w:szCs w:val="28"/>
              </w:rPr>
              <w:t xml:space="preserve">ВНС-2                         </w:t>
            </w:r>
            <w:r w:rsidRPr="0045694E">
              <w:rPr>
                <w:i/>
                <w:sz w:val="20"/>
                <w:szCs w:val="20"/>
              </w:rPr>
              <w:t>(в резерве)</w:t>
            </w:r>
          </w:p>
        </w:tc>
        <w:tc>
          <w:tcPr>
            <w:tcW w:w="983" w:type="pct"/>
            <w:tcBorders>
              <w:top w:val="outset" w:sz="6" w:space="0" w:color="auto"/>
              <w:left w:val="outset" w:sz="6" w:space="0" w:color="auto"/>
              <w:bottom w:val="outset" w:sz="6" w:space="0" w:color="auto"/>
              <w:right w:val="outset" w:sz="6" w:space="0" w:color="auto"/>
            </w:tcBorders>
            <w:shd w:val="clear" w:color="auto" w:fill="FFFFFF"/>
            <w:vAlign w:val="center"/>
          </w:tcPr>
          <w:p w:rsidR="009F1960" w:rsidRPr="0045694E" w:rsidRDefault="009F1960" w:rsidP="00244953">
            <w:pPr>
              <w:spacing w:line="240" w:lineRule="auto"/>
              <w:contextualSpacing/>
              <w:jc w:val="center"/>
              <w:rPr>
                <w:szCs w:val="28"/>
              </w:rPr>
            </w:pPr>
            <w:r w:rsidRPr="0045694E">
              <w:rPr>
                <w:szCs w:val="28"/>
              </w:rPr>
              <w:t>Д 630/90А</w:t>
            </w:r>
          </w:p>
        </w:tc>
        <w:tc>
          <w:tcPr>
            <w:tcW w:w="453" w:type="pct"/>
            <w:tcBorders>
              <w:top w:val="outset" w:sz="6" w:space="0" w:color="auto"/>
              <w:left w:val="outset" w:sz="6" w:space="0" w:color="auto"/>
              <w:bottom w:val="outset" w:sz="6" w:space="0" w:color="auto"/>
              <w:right w:val="outset" w:sz="6" w:space="0" w:color="auto"/>
            </w:tcBorders>
            <w:shd w:val="clear" w:color="auto" w:fill="FFFFFF"/>
            <w:vAlign w:val="center"/>
          </w:tcPr>
          <w:p w:rsidR="009F1960" w:rsidRPr="0045694E" w:rsidRDefault="009F1960" w:rsidP="00244953">
            <w:pPr>
              <w:spacing w:line="240" w:lineRule="auto"/>
              <w:contextualSpacing/>
              <w:jc w:val="center"/>
              <w:rPr>
                <w:szCs w:val="28"/>
              </w:rPr>
            </w:pPr>
            <w:r w:rsidRPr="0045694E">
              <w:rPr>
                <w:szCs w:val="28"/>
              </w:rPr>
              <w:t>1</w:t>
            </w:r>
          </w:p>
        </w:tc>
        <w:tc>
          <w:tcPr>
            <w:tcW w:w="1210" w:type="pct"/>
            <w:tcBorders>
              <w:top w:val="outset" w:sz="6" w:space="0" w:color="auto"/>
              <w:left w:val="outset" w:sz="6" w:space="0" w:color="auto"/>
              <w:bottom w:val="outset" w:sz="6" w:space="0" w:color="auto"/>
              <w:right w:val="outset" w:sz="6" w:space="0" w:color="auto"/>
            </w:tcBorders>
            <w:shd w:val="clear" w:color="auto" w:fill="FFFFFF"/>
            <w:vAlign w:val="center"/>
          </w:tcPr>
          <w:p w:rsidR="009F1960" w:rsidRPr="0045694E" w:rsidRDefault="009F1960" w:rsidP="00244953">
            <w:pPr>
              <w:spacing w:line="240" w:lineRule="auto"/>
              <w:contextualSpacing/>
              <w:jc w:val="center"/>
              <w:rPr>
                <w:szCs w:val="28"/>
              </w:rPr>
            </w:pPr>
            <w:r w:rsidRPr="0045694E">
              <w:rPr>
                <w:szCs w:val="28"/>
              </w:rPr>
              <w:t>470</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tcPr>
          <w:p w:rsidR="009F1960" w:rsidRPr="0045694E" w:rsidRDefault="009F1960" w:rsidP="00244953">
            <w:pPr>
              <w:spacing w:line="240" w:lineRule="auto"/>
              <w:contextualSpacing/>
              <w:jc w:val="center"/>
              <w:rPr>
                <w:szCs w:val="28"/>
              </w:rPr>
            </w:pPr>
            <w:r w:rsidRPr="0045694E">
              <w:rPr>
                <w:szCs w:val="28"/>
              </w:rPr>
              <w:t>30</w:t>
            </w:r>
          </w:p>
        </w:tc>
        <w:tc>
          <w:tcPr>
            <w:tcW w:w="533" w:type="pct"/>
            <w:tcBorders>
              <w:top w:val="outset" w:sz="6" w:space="0" w:color="auto"/>
              <w:left w:val="outset" w:sz="6" w:space="0" w:color="auto"/>
              <w:bottom w:val="outset" w:sz="6" w:space="0" w:color="auto"/>
              <w:right w:val="outset" w:sz="6" w:space="0" w:color="auto"/>
            </w:tcBorders>
            <w:shd w:val="clear" w:color="auto" w:fill="FFFFFF"/>
            <w:vAlign w:val="center"/>
          </w:tcPr>
          <w:p w:rsidR="009F1960" w:rsidRPr="0045694E" w:rsidRDefault="009F1960" w:rsidP="00244953">
            <w:pPr>
              <w:spacing w:line="240" w:lineRule="auto"/>
              <w:contextualSpacing/>
              <w:jc w:val="center"/>
              <w:rPr>
                <w:szCs w:val="28"/>
              </w:rPr>
            </w:pPr>
            <w:r w:rsidRPr="0045694E">
              <w:rPr>
                <w:szCs w:val="28"/>
              </w:rPr>
              <w:t>56</w:t>
            </w:r>
          </w:p>
          <w:p w:rsidR="009F1960" w:rsidRPr="0045694E" w:rsidRDefault="009F1960" w:rsidP="00244953">
            <w:pPr>
              <w:spacing w:line="240" w:lineRule="auto"/>
              <w:contextualSpacing/>
              <w:jc w:val="center"/>
              <w:rPr>
                <w:szCs w:val="28"/>
              </w:rPr>
            </w:pPr>
          </w:p>
        </w:tc>
      </w:tr>
      <w:tr w:rsidR="009F1960" w:rsidRPr="0045694E" w:rsidTr="00244953">
        <w:trPr>
          <w:trHeight w:val="364"/>
          <w:jc w:val="center"/>
        </w:trPr>
        <w:tc>
          <w:tcPr>
            <w:tcW w:w="384" w:type="pct"/>
            <w:vMerge/>
            <w:tcBorders>
              <w:left w:val="outset" w:sz="6" w:space="0" w:color="auto"/>
              <w:bottom w:val="outset" w:sz="6" w:space="0" w:color="auto"/>
              <w:right w:val="outset" w:sz="6" w:space="0" w:color="auto"/>
            </w:tcBorders>
            <w:shd w:val="clear" w:color="auto" w:fill="FFFFFF"/>
            <w:vAlign w:val="center"/>
          </w:tcPr>
          <w:p w:rsidR="009F1960" w:rsidRPr="0045694E" w:rsidRDefault="009F1960" w:rsidP="00244953">
            <w:pPr>
              <w:spacing w:line="240" w:lineRule="auto"/>
              <w:contextualSpacing/>
              <w:jc w:val="center"/>
              <w:rPr>
                <w:szCs w:val="28"/>
              </w:rPr>
            </w:pPr>
          </w:p>
        </w:tc>
        <w:tc>
          <w:tcPr>
            <w:tcW w:w="832" w:type="pct"/>
            <w:vMerge/>
            <w:tcBorders>
              <w:left w:val="outset" w:sz="6" w:space="0" w:color="auto"/>
              <w:bottom w:val="outset" w:sz="6" w:space="0" w:color="auto"/>
              <w:right w:val="outset" w:sz="6" w:space="0" w:color="auto"/>
            </w:tcBorders>
            <w:shd w:val="clear" w:color="auto" w:fill="FFFFFF"/>
            <w:vAlign w:val="center"/>
          </w:tcPr>
          <w:p w:rsidR="009F1960" w:rsidRPr="0045694E" w:rsidRDefault="009F1960" w:rsidP="00244953">
            <w:pPr>
              <w:spacing w:line="240" w:lineRule="auto"/>
              <w:contextualSpacing/>
              <w:jc w:val="center"/>
              <w:rPr>
                <w:szCs w:val="28"/>
              </w:rPr>
            </w:pPr>
          </w:p>
        </w:tc>
        <w:tc>
          <w:tcPr>
            <w:tcW w:w="983" w:type="pct"/>
            <w:tcBorders>
              <w:top w:val="outset" w:sz="6" w:space="0" w:color="auto"/>
              <w:left w:val="outset" w:sz="6" w:space="0" w:color="auto"/>
              <w:bottom w:val="outset" w:sz="6" w:space="0" w:color="auto"/>
              <w:right w:val="outset" w:sz="6" w:space="0" w:color="auto"/>
            </w:tcBorders>
            <w:shd w:val="clear" w:color="auto" w:fill="FFFFFF"/>
            <w:vAlign w:val="center"/>
          </w:tcPr>
          <w:p w:rsidR="009F1960" w:rsidRPr="0045694E" w:rsidRDefault="009F1960" w:rsidP="00244953">
            <w:pPr>
              <w:spacing w:line="240" w:lineRule="auto"/>
              <w:contextualSpacing/>
              <w:jc w:val="center"/>
              <w:rPr>
                <w:szCs w:val="28"/>
              </w:rPr>
            </w:pPr>
            <w:r w:rsidRPr="0045694E">
              <w:rPr>
                <w:szCs w:val="28"/>
              </w:rPr>
              <w:t>Д 630/90А</w:t>
            </w:r>
          </w:p>
        </w:tc>
        <w:tc>
          <w:tcPr>
            <w:tcW w:w="453" w:type="pct"/>
            <w:tcBorders>
              <w:top w:val="outset" w:sz="6" w:space="0" w:color="auto"/>
              <w:left w:val="outset" w:sz="6" w:space="0" w:color="auto"/>
              <w:bottom w:val="outset" w:sz="6" w:space="0" w:color="auto"/>
              <w:right w:val="outset" w:sz="6" w:space="0" w:color="auto"/>
            </w:tcBorders>
            <w:shd w:val="clear" w:color="auto" w:fill="FFFFFF"/>
            <w:vAlign w:val="center"/>
          </w:tcPr>
          <w:p w:rsidR="009F1960" w:rsidRPr="0045694E" w:rsidRDefault="009F1960" w:rsidP="00244953">
            <w:pPr>
              <w:spacing w:line="240" w:lineRule="auto"/>
              <w:contextualSpacing/>
              <w:jc w:val="center"/>
              <w:rPr>
                <w:szCs w:val="28"/>
              </w:rPr>
            </w:pPr>
            <w:r w:rsidRPr="0045694E">
              <w:rPr>
                <w:szCs w:val="28"/>
              </w:rPr>
              <w:t>1</w:t>
            </w:r>
          </w:p>
        </w:tc>
        <w:tc>
          <w:tcPr>
            <w:tcW w:w="1210" w:type="pct"/>
            <w:tcBorders>
              <w:top w:val="outset" w:sz="6" w:space="0" w:color="auto"/>
              <w:left w:val="outset" w:sz="6" w:space="0" w:color="auto"/>
              <w:bottom w:val="outset" w:sz="6" w:space="0" w:color="auto"/>
              <w:right w:val="outset" w:sz="6" w:space="0" w:color="auto"/>
            </w:tcBorders>
            <w:shd w:val="clear" w:color="auto" w:fill="FFFFFF"/>
            <w:vAlign w:val="center"/>
          </w:tcPr>
          <w:p w:rsidR="009F1960" w:rsidRPr="0045694E" w:rsidRDefault="009F1960" w:rsidP="00244953">
            <w:pPr>
              <w:spacing w:line="240" w:lineRule="auto"/>
              <w:contextualSpacing/>
              <w:jc w:val="center"/>
              <w:rPr>
                <w:szCs w:val="28"/>
              </w:rPr>
            </w:pPr>
            <w:r w:rsidRPr="0045694E">
              <w:rPr>
                <w:szCs w:val="28"/>
              </w:rPr>
              <w:t>470</w:t>
            </w:r>
          </w:p>
        </w:tc>
        <w:tc>
          <w:tcPr>
            <w:tcW w:w="605" w:type="pct"/>
            <w:tcBorders>
              <w:top w:val="outset" w:sz="6" w:space="0" w:color="auto"/>
              <w:left w:val="outset" w:sz="6" w:space="0" w:color="auto"/>
              <w:bottom w:val="outset" w:sz="6" w:space="0" w:color="auto"/>
              <w:right w:val="outset" w:sz="6" w:space="0" w:color="auto"/>
            </w:tcBorders>
            <w:shd w:val="clear" w:color="auto" w:fill="FFFFFF"/>
            <w:vAlign w:val="center"/>
          </w:tcPr>
          <w:p w:rsidR="009F1960" w:rsidRPr="0045694E" w:rsidRDefault="009F1960" w:rsidP="00244953">
            <w:pPr>
              <w:spacing w:line="240" w:lineRule="auto"/>
              <w:contextualSpacing/>
              <w:jc w:val="center"/>
              <w:rPr>
                <w:szCs w:val="28"/>
              </w:rPr>
            </w:pPr>
            <w:r w:rsidRPr="0045694E">
              <w:rPr>
                <w:szCs w:val="28"/>
              </w:rPr>
              <w:t>30</w:t>
            </w:r>
          </w:p>
        </w:tc>
        <w:tc>
          <w:tcPr>
            <w:tcW w:w="533" w:type="pct"/>
            <w:tcBorders>
              <w:top w:val="outset" w:sz="6" w:space="0" w:color="auto"/>
              <w:left w:val="outset" w:sz="6" w:space="0" w:color="auto"/>
              <w:bottom w:val="outset" w:sz="6" w:space="0" w:color="auto"/>
              <w:right w:val="outset" w:sz="6" w:space="0" w:color="auto"/>
            </w:tcBorders>
            <w:shd w:val="clear" w:color="auto" w:fill="FFFFFF"/>
            <w:vAlign w:val="center"/>
          </w:tcPr>
          <w:p w:rsidR="009F1960" w:rsidRPr="0045694E" w:rsidRDefault="009F1960" w:rsidP="00244953">
            <w:pPr>
              <w:spacing w:line="240" w:lineRule="auto"/>
              <w:contextualSpacing/>
              <w:jc w:val="center"/>
              <w:rPr>
                <w:szCs w:val="28"/>
              </w:rPr>
            </w:pPr>
            <w:r w:rsidRPr="0045694E">
              <w:rPr>
                <w:szCs w:val="28"/>
              </w:rPr>
              <w:t>56</w:t>
            </w:r>
          </w:p>
          <w:p w:rsidR="009F1960" w:rsidRPr="0045694E" w:rsidRDefault="009F1960" w:rsidP="00244953">
            <w:pPr>
              <w:spacing w:line="240" w:lineRule="auto"/>
              <w:contextualSpacing/>
              <w:jc w:val="center"/>
              <w:rPr>
                <w:szCs w:val="28"/>
              </w:rPr>
            </w:pPr>
          </w:p>
        </w:tc>
      </w:tr>
    </w:tbl>
    <w:p w:rsidR="00083523" w:rsidRPr="0045694E" w:rsidRDefault="00083523" w:rsidP="00083523">
      <w:pPr>
        <w:tabs>
          <w:tab w:val="left" w:pos="4487"/>
        </w:tabs>
        <w:ind w:firstLine="567"/>
        <w:contextualSpacing/>
        <w:jc w:val="right"/>
        <w:rPr>
          <w:szCs w:val="28"/>
        </w:rPr>
      </w:pPr>
    </w:p>
    <w:p w:rsidR="005236C0" w:rsidRPr="0045694E" w:rsidRDefault="007748A1" w:rsidP="005236C0">
      <w:pPr>
        <w:tabs>
          <w:tab w:val="left" w:pos="4487"/>
        </w:tabs>
        <w:ind w:firstLine="567"/>
        <w:contextualSpacing/>
        <w:jc w:val="left"/>
        <w:rPr>
          <w:szCs w:val="28"/>
        </w:rPr>
      </w:pPr>
      <w:r>
        <w:rPr>
          <w:szCs w:val="28"/>
        </w:rPr>
        <w:t>Субасымлы башняларның техник характеристикалары 5</w:t>
      </w:r>
      <w:r w:rsidRPr="007748A1">
        <w:rPr>
          <w:szCs w:val="28"/>
        </w:rPr>
        <w:t>нче таблицада</w:t>
      </w:r>
      <w:r>
        <w:rPr>
          <w:szCs w:val="28"/>
        </w:rPr>
        <w:t xml:space="preserve"> бирел</w:t>
      </w:r>
      <w:r>
        <w:rPr>
          <w:szCs w:val="28"/>
          <w:lang w:val="tt-RU"/>
        </w:rPr>
        <w:t>ә.</w:t>
      </w:r>
      <w:r w:rsidRPr="007748A1">
        <w:rPr>
          <w:szCs w:val="28"/>
        </w:rPr>
        <w:t xml:space="preserve"> </w:t>
      </w:r>
    </w:p>
    <w:p w:rsidR="00083523" w:rsidRPr="0045694E" w:rsidRDefault="00EB714A" w:rsidP="00EB714A">
      <w:pPr>
        <w:tabs>
          <w:tab w:val="left" w:pos="4487"/>
        </w:tabs>
        <w:ind w:firstLine="567"/>
        <w:contextualSpacing/>
        <w:jc w:val="left"/>
        <w:rPr>
          <w:szCs w:val="28"/>
        </w:rPr>
      </w:pPr>
      <w:r w:rsidRPr="0045694E">
        <w:rPr>
          <w:szCs w:val="28"/>
        </w:rPr>
        <w:t>Таблица 5.</w:t>
      </w:r>
      <w:r w:rsidR="00083523" w:rsidRPr="0045694E">
        <w:rPr>
          <w:szCs w:val="28"/>
        </w:rPr>
        <w:t xml:space="preserve"> </w:t>
      </w:r>
      <w:r w:rsidR="007748A1" w:rsidRPr="007748A1">
        <w:rPr>
          <w:szCs w:val="28"/>
        </w:rPr>
        <w:t>Субасымлы башнял</w:t>
      </w:r>
      <w:r w:rsidR="007748A1">
        <w:rPr>
          <w:szCs w:val="28"/>
        </w:rPr>
        <w:t>арның техник характеристикалары</w:t>
      </w:r>
    </w:p>
    <w:tbl>
      <w:tblPr>
        <w:tblW w:w="500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277"/>
        <w:gridCol w:w="1373"/>
        <w:gridCol w:w="2288"/>
        <w:gridCol w:w="2141"/>
      </w:tblGrid>
      <w:tr w:rsidR="00CB1F6F" w:rsidRPr="0045694E" w:rsidTr="00244953">
        <w:trPr>
          <w:jc w:val="center"/>
        </w:trPr>
        <w:tc>
          <w:tcPr>
            <w:tcW w:w="212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B1F6F" w:rsidRPr="0045694E" w:rsidRDefault="007748A1" w:rsidP="00244953">
            <w:pPr>
              <w:spacing w:line="240" w:lineRule="auto"/>
              <w:contextualSpacing/>
              <w:jc w:val="center"/>
              <w:rPr>
                <w:szCs w:val="28"/>
              </w:rPr>
            </w:pPr>
            <w:r>
              <w:rPr>
                <w:szCs w:val="28"/>
              </w:rPr>
              <w:t>Объектның исеме</w:t>
            </w:r>
          </w:p>
        </w:tc>
        <w:tc>
          <w:tcPr>
            <w:tcW w:w="68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B1F6F" w:rsidRPr="007748A1" w:rsidRDefault="007748A1" w:rsidP="00244953">
            <w:pPr>
              <w:spacing w:line="240" w:lineRule="auto"/>
              <w:contextualSpacing/>
              <w:jc w:val="center"/>
              <w:rPr>
                <w:szCs w:val="28"/>
                <w:lang w:val="tt-RU"/>
              </w:rPr>
            </w:pPr>
            <w:r>
              <w:rPr>
                <w:szCs w:val="28"/>
                <w:lang w:val="tt-RU"/>
              </w:rPr>
              <w:t>Төзелү елы</w:t>
            </w:r>
          </w:p>
        </w:tc>
        <w:tc>
          <w:tcPr>
            <w:tcW w:w="113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B1F6F" w:rsidRPr="0045694E" w:rsidRDefault="007748A1" w:rsidP="00244953">
            <w:pPr>
              <w:spacing w:line="240" w:lineRule="auto"/>
              <w:contextualSpacing/>
              <w:jc w:val="center"/>
              <w:rPr>
                <w:szCs w:val="28"/>
              </w:rPr>
            </w:pPr>
            <w:r>
              <w:rPr>
                <w:szCs w:val="28"/>
              </w:rPr>
              <w:t>Тузу проце</w:t>
            </w:r>
            <w:r>
              <w:rPr>
                <w:szCs w:val="28"/>
              </w:rPr>
              <w:t>н</w:t>
            </w:r>
            <w:r>
              <w:rPr>
                <w:szCs w:val="28"/>
              </w:rPr>
              <w:t>ты</w:t>
            </w:r>
            <w:r w:rsidR="00CB1F6F" w:rsidRPr="0045694E">
              <w:rPr>
                <w:szCs w:val="28"/>
              </w:rPr>
              <w:t>, %</w:t>
            </w:r>
          </w:p>
        </w:tc>
        <w:tc>
          <w:tcPr>
            <w:tcW w:w="1062" w:type="pct"/>
            <w:tcBorders>
              <w:top w:val="outset" w:sz="6" w:space="0" w:color="auto"/>
              <w:left w:val="outset" w:sz="6" w:space="0" w:color="auto"/>
              <w:bottom w:val="outset" w:sz="6" w:space="0" w:color="auto"/>
              <w:right w:val="outset" w:sz="6" w:space="0" w:color="auto"/>
            </w:tcBorders>
            <w:shd w:val="clear" w:color="auto" w:fill="FFFFFF"/>
            <w:vAlign w:val="center"/>
          </w:tcPr>
          <w:p w:rsidR="00CB1F6F" w:rsidRPr="0045694E" w:rsidRDefault="007748A1" w:rsidP="00244953">
            <w:pPr>
              <w:spacing w:line="240" w:lineRule="auto"/>
              <w:contextualSpacing/>
              <w:jc w:val="center"/>
              <w:rPr>
                <w:szCs w:val="28"/>
              </w:rPr>
            </w:pPr>
            <w:r>
              <w:rPr>
                <w:szCs w:val="28"/>
              </w:rPr>
              <w:t>Запас су к</w:t>
            </w:r>
            <w:r>
              <w:rPr>
                <w:szCs w:val="28"/>
                <w:lang w:val="tt-RU"/>
              </w:rPr>
              <w:t>ү</w:t>
            </w:r>
            <w:r>
              <w:rPr>
                <w:szCs w:val="28"/>
              </w:rPr>
              <w:t>ләме</w:t>
            </w:r>
            <w:r>
              <w:rPr>
                <w:szCs w:val="28"/>
                <w:lang w:val="tt-RU"/>
              </w:rPr>
              <w:t xml:space="preserve"> </w:t>
            </w:r>
            <w:r w:rsidR="00CB1F6F" w:rsidRPr="0045694E">
              <w:rPr>
                <w:szCs w:val="28"/>
              </w:rPr>
              <w:t>м</w:t>
            </w:r>
            <w:r w:rsidR="00CB1F6F" w:rsidRPr="0045694E">
              <w:rPr>
                <w:szCs w:val="28"/>
                <w:vertAlign w:val="superscript"/>
                <w:lang w:val="en-US"/>
              </w:rPr>
              <w:t>3</w:t>
            </w:r>
          </w:p>
        </w:tc>
      </w:tr>
      <w:tr w:rsidR="00CB1F6F" w:rsidRPr="0045694E" w:rsidTr="00244953">
        <w:trPr>
          <w:trHeight w:val="759"/>
          <w:jc w:val="center"/>
        </w:trPr>
        <w:tc>
          <w:tcPr>
            <w:tcW w:w="212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B1F6F" w:rsidRPr="0045694E" w:rsidRDefault="00CB1F6F" w:rsidP="00244953">
            <w:pPr>
              <w:spacing w:line="240" w:lineRule="auto"/>
              <w:contextualSpacing/>
              <w:jc w:val="center"/>
              <w:rPr>
                <w:szCs w:val="28"/>
              </w:rPr>
            </w:pPr>
            <w:r w:rsidRPr="0045694E">
              <w:rPr>
                <w:szCs w:val="28"/>
              </w:rPr>
              <w:t>ВНБ со скв.№ 2</w:t>
            </w:r>
          </w:p>
          <w:p w:rsidR="00CB1F6F" w:rsidRPr="0045694E" w:rsidRDefault="00CB1F6F" w:rsidP="00244953">
            <w:pPr>
              <w:spacing w:line="240" w:lineRule="auto"/>
              <w:contextualSpacing/>
              <w:jc w:val="center"/>
            </w:pPr>
            <w:r w:rsidRPr="0045694E">
              <w:rPr>
                <w:szCs w:val="28"/>
              </w:rPr>
              <w:t>Адрес</w:t>
            </w:r>
            <w:r w:rsidR="00AE394E">
              <w:rPr>
                <w:szCs w:val="28"/>
                <w:lang w:val="tt-RU"/>
              </w:rPr>
              <w:t>ы</w:t>
            </w:r>
            <w:r w:rsidR="00AE394E">
              <w:rPr>
                <w:szCs w:val="28"/>
              </w:rPr>
              <w:t>/урнашу урыны</w:t>
            </w:r>
            <w:r w:rsidRPr="0045694E">
              <w:rPr>
                <w:szCs w:val="28"/>
              </w:rPr>
              <w:t>:</w:t>
            </w:r>
            <w:r w:rsidRPr="0045694E">
              <w:t xml:space="preserve"> </w:t>
            </w:r>
          </w:p>
          <w:p w:rsidR="00CB1F6F" w:rsidRPr="0045694E" w:rsidRDefault="00AE394E" w:rsidP="00244953">
            <w:pPr>
              <w:spacing w:line="240" w:lineRule="auto"/>
              <w:contextualSpacing/>
              <w:jc w:val="center"/>
              <w:rPr>
                <w:szCs w:val="28"/>
              </w:rPr>
            </w:pPr>
            <w:r>
              <w:t xml:space="preserve">МР </w:t>
            </w:r>
            <w:proofErr w:type="gramStart"/>
            <w:r>
              <w:t>З</w:t>
            </w:r>
            <w:proofErr w:type="gramEnd"/>
            <w:r>
              <w:t>әй-2, Совет урамы</w:t>
            </w:r>
            <w:r w:rsidR="00CB1F6F" w:rsidRPr="0045694E">
              <w:t>, 62</w:t>
            </w:r>
          </w:p>
        </w:tc>
        <w:tc>
          <w:tcPr>
            <w:tcW w:w="68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B1F6F" w:rsidRPr="0045694E" w:rsidRDefault="00CB1F6F" w:rsidP="00244953">
            <w:pPr>
              <w:spacing w:line="240" w:lineRule="auto"/>
              <w:contextualSpacing/>
              <w:jc w:val="center"/>
              <w:rPr>
                <w:szCs w:val="28"/>
              </w:rPr>
            </w:pPr>
            <w:r w:rsidRPr="0045694E">
              <w:rPr>
                <w:szCs w:val="28"/>
              </w:rPr>
              <w:t xml:space="preserve">1993                  </w:t>
            </w:r>
          </w:p>
        </w:tc>
        <w:tc>
          <w:tcPr>
            <w:tcW w:w="113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B1F6F" w:rsidRPr="0045694E" w:rsidRDefault="00CB1F6F" w:rsidP="00244953">
            <w:pPr>
              <w:spacing w:line="240" w:lineRule="auto"/>
              <w:contextualSpacing/>
              <w:jc w:val="center"/>
              <w:rPr>
                <w:szCs w:val="28"/>
              </w:rPr>
            </w:pPr>
            <w:r w:rsidRPr="0045694E">
              <w:rPr>
                <w:szCs w:val="28"/>
              </w:rPr>
              <w:t>68</w:t>
            </w:r>
          </w:p>
        </w:tc>
        <w:tc>
          <w:tcPr>
            <w:tcW w:w="1062" w:type="pct"/>
            <w:tcBorders>
              <w:top w:val="outset" w:sz="6" w:space="0" w:color="auto"/>
              <w:left w:val="outset" w:sz="6" w:space="0" w:color="auto"/>
              <w:bottom w:val="outset" w:sz="6" w:space="0" w:color="auto"/>
              <w:right w:val="outset" w:sz="6" w:space="0" w:color="auto"/>
            </w:tcBorders>
            <w:shd w:val="clear" w:color="auto" w:fill="FFFFFF"/>
            <w:vAlign w:val="center"/>
          </w:tcPr>
          <w:p w:rsidR="00CB1F6F" w:rsidRPr="0045694E" w:rsidRDefault="00CB1F6F" w:rsidP="00244953">
            <w:pPr>
              <w:spacing w:line="240" w:lineRule="auto"/>
              <w:contextualSpacing/>
              <w:jc w:val="center"/>
              <w:rPr>
                <w:szCs w:val="28"/>
              </w:rPr>
            </w:pPr>
            <w:r w:rsidRPr="0045694E">
              <w:rPr>
                <w:szCs w:val="28"/>
              </w:rPr>
              <w:t>60</w:t>
            </w:r>
          </w:p>
        </w:tc>
      </w:tr>
      <w:tr w:rsidR="00CB1F6F" w:rsidRPr="0045694E" w:rsidTr="00244953">
        <w:trPr>
          <w:trHeight w:val="759"/>
          <w:jc w:val="center"/>
        </w:trPr>
        <w:tc>
          <w:tcPr>
            <w:tcW w:w="212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B1F6F" w:rsidRPr="0045694E" w:rsidRDefault="00CB1F6F" w:rsidP="00244953">
            <w:pPr>
              <w:spacing w:line="240" w:lineRule="auto"/>
              <w:contextualSpacing/>
              <w:jc w:val="center"/>
              <w:rPr>
                <w:szCs w:val="28"/>
              </w:rPr>
            </w:pPr>
            <w:r w:rsidRPr="0045694E">
              <w:rPr>
                <w:szCs w:val="28"/>
              </w:rPr>
              <w:t>ВНБ к скв.№ 7</w:t>
            </w:r>
          </w:p>
          <w:p w:rsidR="00CB1F6F" w:rsidRPr="0045694E" w:rsidRDefault="00CB1F6F" w:rsidP="00AE394E">
            <w:pPr>
              <w:spacing w:line="240" w:lineRule="auto"/>
              <w:contextualSpacing/>
              <w:jc w:val="center"/>
              <w:rPr>
                <w:szCs w:val="28"/>
              </w:rPr>
            </w:pPr>
            <w:r w:rsidRPr="0045694E">
              <w:rPr>
                <w:szCs w:val="28"/>
              </w:rPr>
              <w:t>Адрес</w:t>
            </w:r>
            <w:r w:rsidR="00AE394E">
              <w:rPr>
                <w:szCs w:val="28"/>
                <w:lang w:val="tt-RU"/>
              </w:rPr>
              <w:t>ы</w:t>
            </w:r>
            <w:r w:rsidR="00AE394E">
              <w:rPr>
                <w:szCs w:val="28"/>
              </w:rPr>
              <w:t>/урнашу урыны</w:t>
            </w:r>
            <w:r w:rsidRPr="0045694E">
              <w:rPr>
                <w:szCs w:val="28"/>
              </w:rPr>
              <w:t xml:space="preserve">: </w:t>
            </w:r>
            <w:r w:rsidRPr="0045694E">
              <w:t>юго-восточная о</w:t>
            </w:r>
            <w:r w:rsidR="00AE394E">
              <w:t xml:space="preserve">краина МР </w:t>
            </w:r>
            <w:proofErr w:type="gramStart"/>
            <w:r w:rsidR="00AE394E">
              <w:t>З</w:t>
            </w:r>
            <w:proofErr w:type="gramEnd"/>
            <w:r w:rsidR="00AE394E">
              <w:t>әй</w:t>
            </w:r>
            <w:r w:rsidRPr="0045694E">
              <w:t>-2</w:t>
            </w:r>
            <w:r w:rsidR="00AE394E">
              <w:rPr>
                <w:lang w:val="tt-RU"/>
              </w:rPr>
              <w:t>нең көняк-көнчыгыш кырые</w:t>
            </w:r>
            <w:r w:rsidRPr="0045694E">
              <w:t xml:space="preserve">, </w:t>
            </w:r>
            <w:r w:rsidR="00AE394E">
              <w:rPr>
                <w:lang w:val="tt-RU"/>
              </w:rPr>
              <w:t xml:space="preserve">иске </w:t>
            </w:r>
            <w:r w:rsidR="00AE394E">
              <w:t>а</w:t>
            </w:r>
            <w:r w:rsidR="00AE394E">
              <w:t>э</w:t>
            </w:r>
            <w:r w:rsidR="00AE394E">
              <w:t>ропорт те</w:t>
            </w:r>
            <w:r w:rsidR="00AE394E">
              <w:t>р</w:t>
            </w:r>
            <w:r w:rsidR="00AE394E">
              <w:t>риториясе</w:t>
            </w:r>
          </w:p>
        </w:tc>
        <w:tc>
          <w:tcPr>
            <w:tcW w:w="68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B1F6F" w:rsidRPr="0045694E" w:rsidRDefault="00CB1F6F" w:rsidP="00244953">
            <w:pPr>
              <w:spacing w:line="240" w:lineRule="auto"/>
              <w:contextualSpacing/>
              <w:jc w:val="center"/>
              <w:rPr>
                <w:szCs w:val="28"/>
              </w:rPr>
            </w:pPr>
            <w:r w:rsidRPr="0045694E">
              <w:rPr>
                <w:szCs w:val="28"/>
              </w:rPr>
              <w:t>1997</w:t>
            </w:r>
          </w:p>
          <w:p w:rsidR="00CB1F6F" w:rsidRPr="0045694E" w:rsidRDefault="00CB1F6F" w:rsidP="00244953">
            <w:pPr>
              <w:spacing w:line="240" w:lineRule="auto"/>
              <w:contextualSpacing/>
              <w:jc w:val="center"/>
              <w:rPr>
                <w:szCs w:val="28"/>
              </w:rPr>
            </w:pPr>
          </w:p>
        </w:tc>
        <w:tc>
          <w:tcPr>
            <w:tcW w:w="1135"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CB1F6F" w:rsidRPr="0045694E" w:rsidRDefault="00CB1F6F" w:rsidP="00244953">
            <w:pPr>
              <w:spacing w:line="240" w:lineRule="auto"/>
              <w:contextualSpacing/>
              <w:jc w:val="center"/>
              <w:rPr>
                <w:szCs w:val="28"/>
              </w:rPr>
            </w:pPr>
            <w:r w:rsidRPr="0045694E">
              <w:rPr>
                <w:szCs w:val="28"/>
              </w:rPr>
              <w:t>56</w:t>
            </w:r>
          </w:p>
        </w:tc>
        <w:tc>
          <w:tcPr>
            <w:tcW w:w="1062" w:type="pct"/>
            <w:tcBorders>
              <w:top w:val="outset" w:sz="6" w:space="0" w:color="auto"/>
              <w:left w:val="outset" w:sz="6" w:space="0" w:color="auto"/>
              <w:bottom w:val="outset" w:sz="6" w:space="0" w:color="auto"/>
              <w:right w:val="outset" w:sz="6" w:space="0" w:color="auto"/>
            </w:tcBorders>
            <w:shd w:val="clear" w:color="auto" w:fill="FFFFFF"/>
            <w:vAlign w:val="center"/>
          </w:tcPr>
          <w:p w:rsidR="00CB1F6F" w:rsidRPr="0045694E" w:rsidRDefault="00CB1F6F" w:rsidP="00244953">
            <w:pPr>
              <w:spacing w:line="240" w:lineRule="auto"/>
              <w:contextualSpacing/>
              <w:jc w:val="center"/>
              <w:rPr>
                <w:szCs w:val="28"/>
              </w:rPr>
            </w:pPr>
            <w:r w:rsidRPr="0045694E">
              <w:rPr>
                <w:szCs w:val="28"/>
              </w:rPr>
              <w:t>24</w:t>
            </w:r>
          </w:p>
        </w:tc>
      </w:tr>
      <w:tr w:rsidR="00CB1F6F" w:rsidRPr="0045694E" w:rsidTr="00244953">
        <w:trPr>
          <w:trHeight w:val="759"/>
          <w:jc w:val="center"/>
        </w:trPr>
        <w:tc>
          <w:tcPr>
            <w:tcW w:w="2122" w:type="pct"/>
            <w:tcBorders>
              <w:top w:val="outset" w:sz="6" w:space="0" w:color="auto"/>
              <w:left w:val="outset" w:sz="6" w:space="0" w:color="auto"/>
              <w:bottom w:val="outset" w:sz="6" w:space="0" w:color="auto"/>
              <w:right w:val="outset" w:sz="6" w:space="0" w:color="auto"/>
            </w:tcBorders>
            <w:shd w:val="clear" w:color="auto" w:fill="FFFFFF"/>
            <w:vAlign w:val="center"/>
          </w:tcPr>
          <w:p w:rsidR="00CB1F6F" w:rsidRPr="0045694E" w:rsidRDefault="00CB1F6F" w:rsidP="00244953">
            <w:pPr>
              <w:spacing w:line="240" w:lineRule="auto"/>
              <w:contextualSpacing/>
              <w:jc w:val="center"/>
              <w:rPr>
                <w:szCs w:val="28"/>
              </w:rPr>
            </w:pPr>
            <w:r w:rsidRPr="0045694E">
              <w:rPr>
                <w:szCs w:val="28"/>
              </w:rPr>
              <w:t>ВНБ со скв.№ 8</w:t>
            </w:r>
          </w:p>
          <w:p w:rsidR="00CB1F6F" w:rsidRPr="0045694E" w:rsidRDefault="00CB1F6F" w:rsidP="00244953">
            <w:pPr>
              <w:spacing w:line="240" w:lineRule="auto"/>
              <w:contextualSpacing/>
              <w:jc w:val="center"/>
              <w:rPr>
                <w:szCs w:val="28"/>
              </w:rPr>
            </w:pPr>
            <w:r w:rsidRPr="0045694E">
              <w:rPr>
                <w:szCs w:val="28"/>
              </w:rPr>
              <w:t>Адрес</w:t>
            </w:r>
            <w:r w:rsidR="00AE394E">
              <w:rPr>
                <w:szCs w:val="28"/>
                <w:lang w:val="tt-RU"/>
              </w:rPr>
              <w:t>ы</w:t>
            </w:r>
            <w:r w:rsidR="00AE394E">
              <w:rPr>
                <w:szCs w:val="28"/>
              </w:rPr>
              <w:t>/ урнашу урыны</w:t>
            </w:r>
            <w:r w:rsidRPr="0045694E">
              <w:rPr>
                <w:szCs w:val="28"/>
              </w:rPr>
              <w:t xml:space="preserve">:         </w:t>
            </w:r>
          </w:p>
          <w:p w:rsidR="00CB1F6F" w:rsidRPr="0045694E" w:rsidRDefault="007748A1" w:rsidP="00244953">
            <w:pPr>
              <w:spacing w:line="240" w:lineRule="auto"/>
              <w:contextualSpacing/>
              <w:jc w:val="center"/>
              <w:rPr>
                <w:szCs w:val="28"/>
              </w:rPr>
            </w:pPr>
            <w:r>
              <w:rPr>
                <w:szCs w:val="28"/>
              </w:rPr>
              <w:t xml:space="preserve">МР </w:t>
            </w:r>
            <w:proofErr w:type="gramStart"/>
            <w:r>
              <w:rPr>
                <w:szCs w:val="28"/>
              </w:rPr>
              <w:t>З</w:t>
            </w:r>
            <w:proofErr w:type="gramEnd"/>
            <w:r>
              <w:rPr>
                <w:szCs w:val="28"/>
              </w:rPr>
              <w:t>әй-2,  Макаров урамы</w:t>
            </w:r>
          </w:p>
        </w:tc>
        <w:tc>
          <w:tcPr>
            <w:tcW w:w="681" w:type="pct"/>
            <w:tcBorders>
              <w:top w:val="outset" w:sz="6" w:space="0" w:color="auto"/>
              <w:left w:val="outset" w:sz="6" w:space="0" w:color="auto"/>
              <w:bottom w:val="outset" w:sz="6" w:space="0" w:color="auto"/>
              <w:right w:val="outset" w:sz="6" w:space="0" w:color="auto"/>
            </w:tcBorders>
            <w:shd w:val="clear" w:color="auto" w:fill="FFFFFF"/>
            <w:vAlign w:val="center"/>
          </w:tcPr>
          <w:p w:rsidR="00CB1F6F" w:rsidRPr="0045694E" w:rsidRDefault="00CB1F6F" w:rsidP="00244953">
            <w:pPr>
              <w:spacing w:line="240" w:lineRule="auto"/>
              <w:contextualSpacing/>
              <w:jc w:val="center"/>
              <w:rPr>
                <w:szCs w:val="28"/>
              </w:rPr>
            </w:pPr>
            <w:r w:rsidRPr="0045694E">
              <w:rPr>
                <w:szCs w:val="28"/>
              </w:rPr>
              <w:t>1998</w:t>
            </w:r>
          </w:p>
          <w:p w:rsidR="00CB1F6F" w:rsidRPr="0045694E" w:rsidRDefault="00CB1F6F" w:rsidP="00244953">
            <w:pPr>
              <w:spacing w:line="240" w:lineRule="auto"/>
              <w:contextualSpacing/>
              <w:jc w:val="center"/>
              <w:rPr>
                <w:szCs w:val="28"/>
              </w:rPr>
            </w:pPr>
          </w:p>
        </w:tc>
        <w:tc>
          <w:tcPr>
            <w:tcW w:w="1135" w:type="pct"/>
            <w:tcBorders>
              <w:top w:val="outset" w:sz="6" w:space="0" w:color="auto"/>
              <w:left w:val="outset" w:sz="6" w:space="0" w:color="auto"/>
              <w:bottom w:val="outset" w:sz="6" w:space="0" w:color="auto"/>
              <w:right w:val="outset" w:sz="6" w:space="0" w:color="auto"/>
            </w:tcBorders>
            <w:shd w:val="clear" w:color="auto" w:fill="FFFFFF"/>
            <w:vAlign w:val="center"/>
          </w:tcPr>
          <w:p w:rsidR="00CB1F6F" w:rsidRPr="0045694E" w:rsidRDefault="00CB1F6F" w:rsidP="00244953">
            <w:pPr>
              <w:spacing w:line="240" w:lineRule="auto"/>
              <w:contextualSpacing/>
              <w:jc w:val="center"/>
              <w:rPr>
                <w:szCs w:val="28"/>
              </w:rPr>
            </w:pPr>
            <w:r w:rsidRPr="0045694E">
              <w:rPr>
                <w:szCs w:val="28"/>
              </w:rPr>
              <w:t>55</w:t>
            </w:r>
          </w:p>
        </w:tc>
        <w:tc>
          <w:tcPr>
            <w:tcW w:w="1062" w:type="pct"/>
            <w:tcBorders>
              <w:top w:val="outset" w:sz="6" w:space="0" w:color="auto"/>
              <w:left w:val="outset" w:sz="6" w:space="0" w:color="auto"/>
              <w:bottom w:val="outset" w:sz="6" w:space="0" w:color="auto"/>
              <w:right w:val="outset" w:sz="6" w:space="0" w:color="auto"/>
            </w:tcBorders>
            <w:shd w:val="clear" w:color="auto" w:fill="FFFFFF"/>
            <w:vAlign w:val="center"/>
          </w:tcPr>
          <w:p w:rsidR="00CB1F6F" w:rsidRPr="0045694E" w:rsidRDefault="00CB1F6F" w:rsidP="00244953">
            <w:pPr>
              <w:spacing w:line="240" w:lineRule="auto"/>
              <w:contextualSpacing/>
              <w:jc w:val="center"/>
              <w:rPr>
                <w:szCs w:val="28"/>
              </w:rPr>
            </w:pPr>
            <w:r w:rsidRPr="0045694E">
              <w:rPr>
                <w:szCs w:val="28"/>
              </w:rPr>
              <w:t>24</w:t>
            </w:r>
          </w:p>
        </w:tc>
      </w:tr>
      <w:tr w:rsidR="00CB1F6F" w:rsidRPr="0045694E" w:rsidTr="00244953">
        <w:trPr>
          <w:trHeight w:val="759"/>
          <w:jc w:val="center"/>
        </w:trPr>
        <w:tc>
          <w:tcPr>
            <w:tcW w:w="2122" w:type="pct"/>
            <w:tcBorders>
              <w:top w:val="outset" w:sz="6" w:space="0" w:color="auto"/>
              <w:left w:val="outset" w:sz="6" w:space="0" w:color="auto"/>
              <w:bottom w:val="outset" w:sz="6" w:space="0" w:color="auto"/>
              <w:right w:val="outset" w:sz="6" w:space="0" w:color="auto"/>
            </w:tcBorders>
            <w:shd w:val="clear" w:color="auto" w:fill="FFFFFF"/>
            <w:vAlign w:val="center"/>
          </w:tcPr>
          <w:p w:rsidR="00CB1F6F" w:rsidRPr="0045694E" w:rsidRDefault="00CB1F6F" w:rsidP="00244953">
            <w:pPr>
              <w:spacing w:line="240" w:lineRule="auto"/>
              <w:contextualSpacing/>
              <w:jc w:val="center"/>
              <w:rPr>
                <w:szCs w:val="28"/>
              </w:rPr>
            </w:pPr>
            <w:r w:rsidRPr="0045694E">
              <w:rPr>
                <w:szCs w:val="28"/>
              </w:rPr>
              <w:t>ВНБ к скв.№ 10</w:t>
            </w:r>
          </w:p>
          <w:p w:rsidR="00CB1F6F" w:rsidRPr="0045694E" w:rsidRDefault="00CB1F6F" w:rsidP="00244953">
            <w:pPr>
              <w:spacing w:line="240" w:lineRule="auto"/>
              <w:contextualSpacing/>
              <w:jc w:val="center"/>
              <w:rPr>
                <w:szCs w:val="28"/>
              </w:rPr>
            </w:pPr>
            <w:r w:rsidRPr="0045694E">
              <w:rPr>
                <w:szCs w:val="28"/>
              </w:rPr>
              <w:t>Адрес</w:t>
            </w:r>
            <w:r w:rsidR="007748A1">
              <w:rPr>
                <w:szCs w:val="28"/>
                <w:lang w:val="tt-RU"/>
              </w:rPr>
              <w:t>ы</w:t>
            </w:r>
            <w:r w:rsidR="007748A1">
              <w:rPr>
                <w:szCs w:val="28"/>
              </w:rPr>
              <w:t>/урнашу урыны</w:t>
            </w:r>
            <w:r w:rsidRPr="0045694E">
              <w:rPr>
                <w:szCs w:val="28"/>
              </w:rPr>
              <w:t>:</w:t>
            </w:r>
          </w:p>
          <w:p w:rsidR="00CB1F6F" w:rsidRPr="0045694E" w:rsidRDefault="007748A1" w:rsidP="00244953">
            <w:pPr>
              <w:spacing w:line="240" w:lineRule="auto"/>
              <w:contextualSpacing/>
              <w:jc w:val="center"/>
              <w:rPr>
                <w:szCs w:val="28"/>
              </w:rPr>
            </w:pPr>
            <w:r>
              <w:t xml:space="preserve">МР </w:t>
            </w:r>
            <w:proofErr w:type="gramStart"/>
            <w:r>
              <w:t>З</w:t>
            </w:r>
            <w:proofErr w:type="gramEnd"/>
            <w:r>
              <w:rPr>
                <w:lang w:val="tt-RU"/>
              </w:rPr>
              <w:t>әй</w:t>
            </w:r>
            <w:r>
              <w:t>-2, Ветера</w:t>
            </w:r>
            <w:r>
              <w:t>н</w:t>
            </w:r>
            <w:r>
              <w:t>нар урамы</w:t>
            </w:r>
          </w:p>
        </w:tc>
        <w:tc>
          <w:tcPr>
            <w:tcW w:w="681" w:type="pct"/>
            <w:tcBorders>
              <w:top w:val="outset" w:sz="6" w:space="0" w:color="auto"/>
              <w:left w:val="outset" w:sz="6" w:space="0" w:color="auto"/>
              <w:bottom w:val="outset" w:sz="6" w:space="0" w:color="auto"/>
              <w:right w:val="outset" w:sz="6" w:space="0" w:color="auto"/>
            </w:tcBorders>
            <w:shd w:val="clear" w:color="auto" w:fill="FFFFFF"/>
            <w:vAlign w:val="center"/>
          </w:tcPr>
          <w:p w:rsidR="00CB1F6F" w:rsidRPr="0045694E" w:rsidRDefault="00CB1F6F" w:rsidP="00244953">
            <w:pPr>
              <w:spacing w:line="240" w:lineRule="auto"/>
              <w:contextualSpacing/>
              <w:jc w:val="center"/>
              <w:rPr>
                <w:szCs w:val="28"/>
              </w:rPr>
            </w:pPr>
            <w:r w:rsidRPr="0045694E">
              <w:rPr>
                <w:szCs w:val="28"/>
              </w:rPr>
              <w:t>1994</w:t>
            </w:r>
          </w:p>
          <w:p w:rsidR="00CB1F6F" w:rsidRPr="0045694E" w:rsidRDefault="00CB1F6F" w:rsidP="00244953">
            <w:pPr>
              <w:spacing w:line="240" w:lineRule="auto"/>
              <w:contextualSpacing/>
              <w:jc w:val="center"/>
              <w:rPr>
                <w:szCs w:val="28"/>
              </w:rPr>
            </w:pPr>
          </w:p>
        </w:tc>
        <w:tc>
          <w:tcPr>
            <w:tcW w:w="1135" w:type="pct"/>
            <w:tcBorders>
              <w:top w:val="outset" w:sz="6" w:space="0" w:color="auto"/>
              <w:left w:val="outset" w:sz="6" w:space="0" w:color="auto"/>
              <w:bottom w:val="outset" w:sz="6" w:space="0" w:color="auto"/>
              <w:right w:val="outset" w:sz="6" w:space="0" w:color="auto"/>
            </w:tcBorders>
            <w:shd w:val="clear" w:color="auto" w:fill="FFFFFF"/>
            <w:vAlign w:val="center"/>
          </w:tcPr>
          <w:p w:rsidR="00CB1F6F" w:rsidRPr="0045694E" w:rsidRDefault="00CB1F6F" w:rsidP="00244953">
            <w:pPr>
              <w:spacing w:line="240" w:lineRule="auto"/>
              <w:contextualSpacing/>
              <w:jc w:val="center"/>
              <w:rPr>
                <w:szCs w:val="28"/>
              </w:rPr>
            </w:pPr>
            <w:r w:rsidRPr="0045694E">
              <w:rPr>
                <w:szCs w:val="28"/>
              </w:rPr>
              <w:t>66</w:t>
            </w:r>
          </w:p>
        </w:tc>
        <w:tc>
          <w:tcPr>
            <w:tcW w:w="1062" w:type="pct"/>
            <w:tcBorders>
              <w:top w:val="outset" w:sz="6" w:space="0" w:color="auto"/>
              <w:left w:val="outset" w:sz="6" w:space="0" w:color="auto"/>
              <w:bottom w:val="outset" w:sz="6" w:space="0" w:color="auto"/>
              <w:right w:val="outset" w:sz="6" w:space="0" w:color="auto"/>
            </w:tcBorders>
            <w:shd w:val="clear" w:color="auto" w:fill="FFFFFF"/>
            <w:vAlign w:val="center"/>
          </w:tcPr>
          <w:p w:rsidR="00CB1F6F" w:rsidRPr="0045694E" w:rsidRDefault="00CB1F6F" w:rsidP="00244953">
            <w:pPr>
              <w:spacing w:line="240" w:lineRule="auto"/>
              <w:contextualSpacing/>
              <w:jc w:val="center"/>
              <w:rPr>
                <w:szCs w:val="28"/>
              </w:rPr>
            </w:pPr>
            <w:r w:rsidRPr="0045694E">
              <w:rPr>
                <w:szCs w:val="28"/>
              </w:rPr>
              <w:t>28</w:t>
            </w:r>
          </w:p>
        </w:tc>
      </w:tr>
      <w:tr w:rsidR="00CB1F6F" w:rsidRPr="0045694E" w:rsidTr="00244953">
        <w:trPr>
          <w:trHeight w:val="759"/>
          <w:jc w:val="center"/>
        </w:trPr>
        <w:tc>
          <w:tcPr>
            <w:tcW w:w="2122" w:type="pct"/>
            <w:tcBorders>
              <w:top w:val="outset" w:sz="6" w:space="0" w:color="auto"/>
              <w:left w:val="outset" w:sz="6" w:space="0" w:color="auto"/>
              <w:bottom w:val="outset" w:sz="6" w:space="0" w:color="auto"/>
              <w:right w:val="outset" w:sz="6" w:space="0" w:color="auto"/>
            </w:tcBorders>
            <w:shd w:val="clear" w:color="auto" w:fill="FFFFFF"/>
            <w:vAlign w:val="center"/>
          </w:tcPr>
          <w:p w:rsidR="00CB1F6F" w:rsidRPr="0045694E" w:rsidRDefault="00CB1F6F" w:rsidP="00244953">
            <w:pPr>
              <w:spacing w:line="240" w:lineRule="auto"/>
              <w:contextualSpacing/>
              <w:jc w:val="center"/>
              <w:rPr>
                <w:szCs w:val="28"/>
              </w:rPr>
            </w:pPr>
            <w:r w:rsidRPr="0045694E">
              <w:rPr>
                <w:szCs w:val="28"/>
              </w:rPr>
              <w:t>ВНБ к скв.№ 5</w:t>
            </w:r>
          </w:p>
          <w:p w:rsidR="00CB1F6F" w:rsidRPr="0045694E" w:rsidRDefault="00CB1F6F" w:rsidP="00244953">
            <w:pPr>
              <w:spacing w:line="240" w:lineRule="auto"/>
              <w:contextualSpacing/>
              <w:jc w:val="center"/>
              <w:rPr>
                <w:szCs w:val="28"/>
              </w:rPr>
            </w:pPr>
            <w:r w:rsidRPr="0045694E">
              <w:rPr>
                <w:szCs w:val="28"/>
              </w:rPr>
              <w:t>Адрес</w:t>
            </w:r>
            <w:r w:rsidR="007748A1">
              <w:rPr>
                <w:szCs w:val="28"/>
                <w:lang w:val="tt-RU"/>
              </w:rPr>
              <w:t>ы</w:t>
            </w:r>
            <w:r w:rsidR="007748A1">
              <w:rPr>
                <w:szCs w:val="28"/>
              </w:rPr>
              <w:t>/урнашу урыны</w:t>
            </w:r>
            <w:r w:rsidRPr="0045694E">
              <w:rPr>
                <w:szCs w:val="28"/>
              </w:rPr>
              <w:t>:</w:t>
            </w:r>
          </w:p>
          <w:p w:rsidR="00CB1F6F" w:rsidRPr="0045694E" w:rsidRDefault="007748A1" w:rsidP="007748A1">
            <w:pPr>
              <w:spacing w:line="240" w:lineRule="auto"/>
              <w:contextualSpacing/>
              <w:jc w:val="center"/>
              <w:rPr>
                <w:szCs w:val="28"/>
              </w:rPr>
            </w:pPr>
            <w:r>
              <w:rPr>
                <w:lang w:val="tt-RU"/>
              </w:rPr>
              <w:t>Зәй шәһәренең төн</w:t>
            </w:r>
            <w:r>
              <w:t>ь</w:t>
            </w:r>
            <w:r>
              <w:rPr>
                <w:lang w:val="tt-RU"/>
              </w:rPr>
              <w:t>як кырые</w:t>
            </w:r>
            <w:r>
              <w:t xml:space="preserve"> (мкрн.</w:t>
            </w:r>
            <w:r w:rsidR="00CB1F6F" w:rsidRPr="0045694E">
              <w:t>Мирный)</w:t>
            </w:r>
          </w:p>
        </w:tc>
        <w:tc>
          <w:tcPr>
            <w:tcW w:w="681" w:type="pct"/>
            <w:tcBorders>
              <w:top w:val="outset" w:sz="6" w:space="0" w:color="auto"/>
              <w:left w:val="outset" w:sz="6" w:space="0" w:color="auto"/>
              <w:bottom w:val="outset" w:sz="6" w:space="0" w:color="auto"/>
              <w:right w:val="outset" w:sz="6" w:space="0" w:color="auto"/>
            </w:tcBorders>
            <w:shd w:val="clear" w:color="auto" w:fill="FFFFFF"/>
            <w:vAlign w:val="center"/>
          </w:tcPr>
          <w:p w:rsidR="00CB1F6F" w:rsidRPr="0045694E" w:rsidRDefault="00CB1F6F" w:rsidP="00244953">
            <w:pPr>
              <w:spacing w:line="240" w:lineRule="auto"/>
              <w:contextualSpacing/>
              <w:jc w:val="center"/>
              <w:rPr>
                <w:szCs w:val="28"/>
              </w:rPr>
            </w:pPr>
            <w:r w:rsidRPr="0045694E">
              <w:rPr>
                <w:szCs w:val="28"/>
              </w:rPr>
              <w:t>1994</w:t>
            </w:r>
          </w:p>
          <w:p w:rsidR="00CB1F6F" w:rsidRPr="0045694E" w:rsidRDefault="00CB1F6F" w:rsidP="00244953">
            <w:pPr>
              <w:spacing w:line="240" w:lineRule="auto"/>
              <w:contextualSpacing/>
              <w:jc w:val="center"/>
              <w:rPr>
                <w:szCs w:val="28"/>
              </w:rPr>
            </w:pPr>
          </w:p>
        </w:tc>
        <w:tc>
          <w:tcPr>
            <w:tcW w:w="1135" w:type="pct"/>
            <w:tcBorders>
              <w:top w:val="outset" w:sz="6" w:space="0" w:color="auto"/>
              <w:left w:val="outset" w:sz="6" w:space="0" w:color="auto"/>
              <w:bottom w:val="outset" w:sz="6" w:space="0" w:color="auto"/>
              <w:right w:val="outset" w:sz="6" w:space="0" w:color="auto"/>
            </w:tcBorders>
            <w:shd w:val="clear" w:color="auto" w:fill="FFFFFF"/>
            <w:vAlign w:val="center"/>
          </w:tcPr>
          <w:p w:rsidR="00CB1F6F" w:rsidRPr="0045694E" w:rsidRDefault="00CB1F6F" w:rsidP="00244953">
            <w:pPr>
              <w:spacing w:line="240" w:lineRule="auto"/>
              <w:contextualSpacing/>
              <w:jc w:val="center"/>
              <w:rPr>
                <w:szCs w:val="28"/>
              </w:rPr>
            </w:pPr>
            <w:r w:rsidRPr="0045694E">
              <w:rPr>
                <w:szCs w:val="28"/>
              </w:rPr>
              <w:t>68</w:t>
            </w:r>
          </w:p>
        </w:tc>
        <w:tc>
          <w:tcPr>
            <w:tcW w:w="1062" w:type="pct"/>
            <w:tcBorders>
              <w:top w:val="outset" w:sz="6" w:space="0" w:color="auto"/>
              <w:left w:val="outset" w:sz="6" w:space="0" w:color="auto"/>
              <w:bottom w:val="outset" w:sz="6" w:space="0" w:color="auto"/>
              <w:right w:val="outset" w:sz="6" w:space="0" w:color="auto"/>
            </w:tcBorders>
            <w:shd w:val="clear" w:color="auto" w:fill="FFFFFF"/>
            <w:vAlign w:val="center"/>
          </w:tcPr>
          <w:p w:rsidR="00CB1F6F" w:rsidRPr="0045694E" w:rsidRDefault="00CB1F6F" w:rsidP="00244953">
            <w:pPr>
              <w:spacing w:line="240" w:lineRule="auto"/>
              <w:contextualSpacing/>
              <w:jc w:val="center"/>
              <w:rPr>
                <w:szCs w:val="28"/>
              </w:rPr>
            </w:pPr>
            <w:r w:rsidRPr="0045694E">
              <w:rPr>
                <w:szCs w:val="28"/>
              </w:rPr>
              <w:t>24</w:t>
            </w:r>
          </w:p>
        </w:tc>
      </w:tr>
      <w:tr w:rsidR="00CB1F6F" w:rsidRPr="0045694E" w:rsidTr="00244953">
        <w:trPr>
          <w:trHeight w:val="759"/>
          <w:jc w:val="center"/>
        </w:trPr>
        <w:tc>
          <w:tcPr>
            <w:tcW w:w="2122" w:type="pct"/>
            <w:tcBorders>
              <w:top w:val="outset" w:sz="6" w:space="0" w:color="auto"/>
              <w:left w:val="outset" w:sz="6" w:space="0" w:color="auto"/>
              <w:bottom w:val="outset" w:sz="6" w:space="0" w:color="auto"/>
              <w:right w:val="outset" w:sz="6" w:space="0" w:color="auto"/>
            </w:tcBorders>
            <w:shd w:val="clear" w:color="auto" w:fill="FFFFFF"/>
            <w:vAlign w:val="center"/>
          </w:tcPr>
          <w:p w:rsidR="00CB1F6F" w:rsidRPr="0045694E" w:rsidRDefault="00CB1F6F" w:rsidP="00244953">
            <w:pPr>
              <w:spacing w:line="240" w:lineRule="auto"/>
              <w:contextualSpacing/>
              <w:jc w:val="center"/>
              <w:rPr>
                <w:szCs w:val="28"/>
              </w:rPr>
            </w:pPr>
            <w:r w:rsidRPr="0045694E">
              <w:rPr>
                <w:szCs w:val="28"/>
              </w:rPr>
              <w:t>ВНБ к ксв.№ 6</w:t>
            </w:r>
          </w:p>
          <w:p w:rsidR="00CB1F6F" w:rsidRPr="0045694E" w:rsidRDefault="00CB1F6F" w:rsidP="00244953">
            <w:pPr>
              <w:spacing w:line="240" w:lineRule="auto"/>
              <w:contextualSpacing/>
              <w:jc w:val="center"/>
              <w:rPr>
                <w:szCs w:val="28"/>
              </w:rPr>
            </w:pPr>
            <w:r w:rsidRPr="0045694E">
              <w:rPr>
                <w:szCs w:val="28"/>
              </w:rPr>
              <w:t>Адрес</w:t>
            </w:r>
            <w:r w:rsidR="007748A1">
              <w:rPr>
                <w:szCs w:val="28"/>
                <w:lang w:val="tt-RU"/>
              </w:rPr>
              <w:t>ы</w:t>
            </w:r>
            <w:r w:rsidR="007748A1">
              <w:rPr>
                <w:szCs w:val="28"/>
              </w:rPr>
              <w:t>/урнашу урыны</w:t>
            </w:r>
            <w:r w:rsidRPr="0045694E">
              <w:rPr>
                <w:szCs w:val="28"/>
              </w:rPr>
              <w:t>:</w:t>
            </w:r>
          </w:p>
          <w:p w:rsidR="00CB1F6F" w:rsidRPr="0045694E" w:rsidRDefault="007748A1" w:rsidP="00244953">
            <w:pPr>
              <w:spacing w:line="240" w:lineRule="auto"/>
              <w:contextualSpacing/>
              <w:jc w:val="center"/>
            </w:pPr>
            <w:r>
              <w:rPr>
                <w:lang w:val="tt-RU"/>
              </w:rPr>
              <w:t>Зәй шәһәренең төн</w:t>
            </w:r>
            <w:r>
              <w:t>ьяк кырые</w:t>
            </w:r>
            <w:r w:rsidR="00CB1F6F" w:rsidRPr="0045694E">
              <w:t xml:space="preserve">, </w:t>
            </w:r>
          </w:p>
          <w:p w:rsidR="00CB1F6F" w:rsidRPr="0045694E" w:rsidRDefault="007748A1" w:rsidP="00244953">
            <w:pPr>
              <w:spacing w:line="240" w:lineRule="auto"/>
              <w:contextualSpacing/>
              <w:jc w:val="center"/>
              <w:rPr>
                <w:szCs w:val="28"/>
              </w:rPr>
            </w:pPr>
            <w:r>
              <w:t>1нче Б</w:t>
            </w:r>
            <w:r>
              <w:rPr>
                <w:lang w:val="tt-RU"/>
              </w:rPr>
              <w:t>өгелде</w:t>
            </w:r>
            <w:r>
              <w:t xml:space="preserve"> (мкрн</w:t>
            </w:r>
            <w:proofErr w:type="gramStart"/>
            <w:r>
              <w:t>.</w:t>
            </w:r>
            <w:r w:rsidR="00CB1F6F" w:rsidRPr="0045694E">
              <w:t>М</w:t>
            </w:r>
            <w:proofErr w:type="gramEnd"/>
            <w:r w:rsidR="00CB1F6F" w:rsidRPr="0045694E">
              <w:t>ирный)</w:t>
            </w:r>
          </w:p>
        </w:tc>
        <w:tc>
          <w:tcPr>
            <w:tcW w:w="681" w:type="pct"/>
            <w:tcBorders>
              <w:top w:val="outset" w:sz="6" w:space="0" w:color="auto"/>
              <w:left w:val="outset" w:sz="6" w:space="0" w:color="auto"/>
              <w:bottom w:val="outset" w:sz="6" w:space="0" w:color="auto"/>
              <w:right w:val="outset" w:sz="6" w:space="0" w:color="auto"/>
            </w:tcBorders>
            <w:shd w:val="clear" w:color="auto" w:fill="FFFFFF"/>
            <w:vAlign w:val="center"/>
          </w:tcPr>
          <w:p w:rsidR="00CB1F6F" w:rsidRPr="0045694E" w:rsidRDefault="00CB1F6F" w:rsidP="00244953">
            <w:pPr>
              <w:spacing w:line="240" w:lineRule="auto"/>
              <w:contextualSpacing/>
              <w:jc w:val="center"/>
              <w:rPr>
                <w:szCs w:val="28"/>
              </w:rPr>
            </w:pPr>
            <w:r w:rsidRPr="0045694E">
              <w:rPr>
                <w:szCs w:val="28"/>
              </w:rPr>
              <w:t>1998</w:t>
            </w:r>
          </w:p>
          <w:p w:rsidR="00CB1F6F" w:rsidRPr="0045694E" w:rsidRDefault="00CB1F6F" w:rsidP="00244953">
            <w:pPr>
              <w:spacing w:line="240" w:lineRule="auto"/>
              <w:contextualSpacing/>
              <w:jc w:val="center"/>
              <w:rPr>
                <w:szCs w:val="28"/>
              </w:rPr>
            </w:pPr>
          </w:p>
        </w:tc>
        <w:tc>
          <w:tcPr>
            <w:tcW w:w="1135" w:type="pct"/>
            <w:tcBorders>
              <w:top w:val="outset" w:sz="6" w:space="0" w:color="auto"/>
              <w:left w:val="outset" w:sz="6" w:space="0" w:color="auto"/>
              <w:bottom w:val="outset" w:sz="6" w:space="0" w:color="auto"/>
              <w:right w:val="outset" w:sz="6" w:space="0" w:color="auto"/>
            </w:tcBorders>
            <w:shd w:val="clear" w:color="auto" w:fill="FFFFFF"/>
            <w:vAlign w:val="center"/>
          </w:tcPr>
          <w:p w:rsidR="00CB1F6F" w:rsidRPr="0045694E" w:rsidRDefault="00CB1F6F" w:rsidP="00244953">
            <w:pPr>
              <w:spacing w:line="240" w:lineRule="auto"/>
              <w:contextualSpacing/>
              <w:jc w:val="center"/>
              <w:rPr>
                <w:szCs w:val="28"/>
              </w:rPr>
            </w:pPr>
            <w:r w:rsidRPr="0045694E">
              <w:rPr>
                <w:szCs w:val="28"/>
              </w:rPr>
              <w:t>55</w:t>
            </w:r>
          </w:p>
        </w:tc>
        <w:tc>
          <w:tcPr>
            <w:tcW w:w="1062" w:type="pct"/>
            <w:tcBorders>
              <w:top w:val="outset" w:sz="6" w:space="0" w:color="auto"/>
              <w:left w:val="outset" w:sz="6" w:space="0" w:color="auto"/>
              <w:bottom w:val="outset" w:sz="6" w:space="0" w:color="auto"/>
              <w:right w:val="outset" w:sz="6" w:space="0" w:color="auto"/>
            </w:tcBorders>
            <w:shd w:val="clear" w:color="auto" w:fill="FFFFFF"/>
            <w:vAlign w:val="center"/>
          </w:tcPr>
          <w:p w:rsidR="00CB1F6F" w:rsidRPr="0045694E" w:rsidRDefault="00CB1F6F" w:rsidP="00244953">
            <w:pPr>
              <w:spacing w:line="240" w:lineRule="auto"/>
              <w:contextualSpacing/>
              <w:jc w:val="center"/>
              <w:rPr>
                <w:szCs w:val="28"/>
              </w:rPr>
            </w:pPr>
            <w:r w:rsidRPr="0045694E">
              <w:rPr>
                <w:szCs w:val="28"/>
              </w:rPr>
              <w:t>24</w:t>
            </w:r>
          </w:p>
        </w:tc>
      </w:tr>
      <w:tr w:rsidR="00CB1F6F" w:rsidRPr="0045694E" w:rsidTr="00244953">
        <w:trPr>
          <w:trHeight w:val="759"/>
          <w:jc w:val="center"/>
        </w:trPr>
        <w:tc>
          <w:tcPr>
            <w:tcW w:w="2122" w:type="pct"/>
            <w:tcBorders>
              <w:top w:val="outset" w:sz="6" w:space="0" w:color="auto"/>
              <w:left w:val="outset" w:sz="6" w:space="0" w:color="auto"/>
              <w:right w:val="outset" w:sz="6" w:space="0" w:color="auto"/>
            </w:tcBorders>
            <w:shd w:val="clear" w:color="auto" w:fill="FFFFFF"/>
            <w:vAlign w:val="center"/>
          </w:tcPr>
          <w:p w:rsidR="00CB1F6F" w:rsidRPr="0045694E" w:rsidRDefault="00CB1F6F" w:rsidP="00244953">
            <w:pPr>
              <w:spacing w:line="240" w:lineRule="auto"/>
              <w:contextualSpacing/>
              <w:jc w:val="center"/>
              <w:rPr>
                <w:szCs w:val="28"/>
              </w:rPr>
            </w:pPr>
            <w:r w:rsidRPr="0045694E">
              <w:rPr>
                <w:szCs w:val="28"/>
              </w:rPr>
              <w:t>ВНБ</w:t>
            </w:r>
          </w:p>
          <w:p w:rsidR="00CB1F6F" w:rsidRPr="0045694E" w:rsidRDefault="00CB1F6F" w:rsidP="00244953">
            <w:pPr>
              <w:spacing w:line="240" w:lineRule="auto"/>
              <w:contextualSpacing/>
              <w:jc w:val="center"/>
              <w:rPr>
                <w:szCs w:val="28"/>
              </w:rPr>
            </w:pPr>
            <w:r w:rsidRPr="0045694E">
              <w:rPr>
                <w:szCs w:val="28"/>
              </w:rPr>
              <w:t>Адрес</w:t>
            </w:r>
            <w:r w:rsidR="007748A1">
              <w:rPr>
                <w:szCs w:val="28"/>
                <w:lang w:val="tt-RU"/>
              </w:rPr>
              <w:t>ы</w:t>
            </w:r>
            <w:r w:rsidR="007748A1">
              <w:rPr>
                <w:szCs w:val="28"/>
              </w:rPr>
              <w:t>/у</w:t>
            </w:r>
            <w:r w:rsidR="007748A1">
              <w:rPr>
                <w:szCs w:val="28"/>
                <w:lang w:val="tt-RU"/>
              </w:rPr>
              <w:t>рнашу урыны</w:t>
            </w:r>
            <w:r w:rsidRPr="0045694E">
              <w:rPr>
                <w:szCs w:val="28"/>
              </w:rPr>
              <w:t>:</w:t>
            </w:r>
          </w:p>
          <w:p w:rsidR="00CB1F6F" w:rsidRPr="0045694E" w:rsidRDefault="007748A1" w:rsidP="007748A1">
            <w:pPr>
              <w:spacing w:line="240" w:lineRule="auto"/>
              <w:contextualSpacing/>
              <w:rPr>
                <w:szCs w:val="28"/>
              </w:rPr>
            </w:pPr>
            <w:r>
              <w:rPr>
                <w:szCs w:val="28"/>
                <w:lang w:val="tt-RU"/>
              </w:rPr>
              <w:t>Зәй ш.</w:t>
            </w:r>
            <w:r>
              <w:rPr>
                <w:szCs w:val="28"/>
              </w:rPr>
              <w:t>, Урман кисүчелә</w:t>
            </w:r>
            <w:proofErr w:type="gramStart"/>
            <w:r>
              <w:rPr>
                <w:szCs w:val="28"/>
              </w:rPr>
              <w:t>р</w:t>
            </w:r>
            <w:proofErr w:type="gramEnd"/>
            <w:r>
              <w:rPr>
                <w:szCs w:val="28"/>
              </w:rPr>
              <w:t xml:space="preserve"> урамы</w:t>
            </w:r>
            <w:r w:rsidR="00CB1F6F" w:rsidRPr="0045694E">
              <w:rPr>
                <w:szCs w:val="28"/>
              </w:rPr>
              <w:t xml:space="preserve"> (Кармалка)</w:t>
            </w:r>
          </w:p>
        </w:tc>
        <w:tc>
          <w:tcPr>
            <w:tcW w:w="681" w:type="pct"/>
            <w:tcBorders>
              <w:top w:val="outset" w:sz="6" w:space="0" w:color="auto"/>
              <w:left w:val="outset" w:sz="6" w:space="0" w:color="auto"/>
              <w:right w:val="outset" w:sz="6" w:space="0" w:color="auto"/>
            </w:tcBorders>
            <w:shd w:val="clear" w:color="auto" w:fill="FFFFFF"/>
            <w:vAlign w:val="center"/>
          </w:tcPr>
          <w:p w:rsidR="00CB1F6F" w:rsidRPr="0045694E" w:rsidRDefault="00CB1F6F" w:rsidP="00244953">
            <w:pPr>
              <w:spacing w:line="240" w:lineRule="auto"/>
              <w:contextualSpacing/>
              <w:jc w:val="center"/>
              <w:rPr>
                <w:szCs w:val="28"/>
              </w:rPr>
            </w:pPr>
            <w:r w:rsidRPr="0045694E">
              <w:rPr>
                <w:szCs w:val="28"/>
              </w:rPr>
              <w:t>-</w:t>
            </w:r>
          </w:p>
        </w:tc>
        <w:tc>
          <w:tcPr>
            <w:tcW w:w="1135" w:type="pct"/>
            <w:tcBorders>
              <w:top w:val="outset" w:sz="6" w:space="0" w:color="auto"/>
              <w:left w:val="outset" w:sz="6" w:space="0" w:color="auto"/>
              <w:right w:val="outset" w:sz="6" w:space="0" w:color="auto"/>
            </w:tcBorders>
            <w:shd w:val="clear" w:color="auto" w:fill="FFFFFF"/>
            <w:vAlign w:val="center"/>
          </w:tcPr>
          <w:p w:rsidR="00CB1F6F" w:rsidRPr="007748A1" w:rsidRDefault="007748A1" w:rsidP="00244953">
            <w:pPr>
              <w:spacing w:line="240" w:lineRule="auto"/>
              <w:contextualSpacing/>
              <w:jc w:val="center"/>
              <w:rPr>
                <w:szCs w:val="28"/>
                <w:lang w:val="tt-RU"/>
              </w:rPr>
            </w:pPr>
            <w:r>
              <w:rPr>
                <w:szCs w:val="28"/>
                <w:lang w:val="tt-RU"/>
              </w:rPr>
              <w:t>Мәг</w:t>
            </w:r>
            <w:r>
              <w:rPr>
                <w:szCs w:val="28"/>
              </w:rPr>
              <w:t>ъл</w:t>
            </w:r>
            <w:r>
              <w:rPr>
                <w:szCs w:val="28"/>
                <w:lang w:val="tt-RU"/>
              </w:rPr>
              <w:t>үматлар юк</w:t>
            </w:r>
          </w:p>
        </w:tc>
        <w:tc>
          <w:tcPr>
            <w:tcW w:w="1062" w:type="pct"/>
            <w:tcBorders>
              <w:top w:val="outset" w:sz="6" w:space="0" w:color="auto"/>
              <w:left w:val="outset" w:sz="6" w:space="0" w:color="auto"/>
              <w:right w:val="outset" w:sz="6" w:space="0" w:color="auto"/>
            </w:tcBorders>
            <w:shd w:val="clear" w:color="auto" w:fill="FFFFFF"/>
            <w:vAlign w:val="center"/>
          </w:tcPr>
          <w:p w:rsidR="00CB1F6F" w:rsidRPr="0045694E" w:rsidRDefault="00CB1F6F" w:rsidP="00244953">
            <w:pPr>
              <w:spacing w:line="240" w:lineRule="auto"/>
              <w:contextualSpacing/>
              <w:jc w:val="center"/>
              <w:rPr>
                <w:szCs w:val="28"/>
              </w:rPr>
            </w:pPr>
          </w:p>
        </w:tc>
      </w:tr>
    </w:tbl>
    <w:p w:rsidR="00083523" w:rsidRPr="0045694E" w:rsidRDefault="00083523" w:rsidP="006B73A7">
      <w:pPr>
        <w:tabs>
          <w:tab w:val="left" w:pos="4487"/>
        </w:tabs>
        <w:ind w:firstLine="567"/>
        <w:contextualSpacing/>
        <w:rPr>
          <w:szCs w:val="28"/>
        </w:rPr>
      </w:pPr>
    </w:p>
    <w:p w:rsidR="006B73A7" w:rsidRPr="0045694E" w:rsidRDefault="00AE394E" w:rsidP="006B73A7">
      <w:pPr>
        <w:tabs>
          <w:tab w:val="left" w:pos="4487"/>
        </w:tabs>
        <w:ind w:firstLine="567"/>
        <w:contextualSpacing/>
        <w:rPr>
          <w:szCs w:val="28"/>
        </w:rPr>
      </w:pPr>
      <w:r w:rsidRPr="00AE394E">
        <w:rPr>
          <w:szCs w:val="28"/>
        </w:rPr>
        <w:t>2018 елда техник суны күтәргәндә һәм транспортлаштырганда электр энерги</w:t>
      </w:r>
      <w:r w:rsidRPr="00AE394E">
        <w:rPr>
          <w:szCs w:val="28"/>
        </w:rPr>
        <w:t>я</w:t>
      </w:r>
      <w:r w:rsidRPr="00AE394E">
        <w:rPr>
          <w:szCs w:val="28"/>
        </w:rPr>
        <w:t xml:space="preserve">се </w:t>
      </w:r>
      <w:r>
        <w:rPr>
          <w:szCs w:val="28"/>
        </w:rPr>
        <w:t>чыгымы 6нчы таблицада бирелә.</w:t>
      </w:r>
      <w:r w:rsidR="006B73A7" w:rsidRPr="0045694E">
        <w:rPr>
          <w:szCs w:val="28"/>
        </w:rPr>
        <w:t xml:space="preserve"> </w:t>
      </w:r>
    </w:p>
    <w:p w:rsidR="00083523" w:rsidRPr="0045694E" w:rsidRDefault="005A0305" w:rsidP="005A0305">
      <w:pPr>
        <w:tabs>
          <w:tab w:val="left" w:pos="4487"/>
        </w:tabs>
        <w:ind w:firstLine="567"/>
        <w:contextualSpacing/>
        <w:jc w:val="left"/>
        <w:rPr>
          <w:szCs w:val="28"/>
        </w:rPr>
      </w:pPr>
      <w:r w:rsidRPr="0045694E">
        <w:rPr>
          <w:szCs w:val="28"/>
        </w:rPr>
        <w:t>Таблица 6.</w:t>
      </w:r>
      <w:r w:rsidR="00083523" w:rsidRPr="0045694E">
        <w:rPr>
          <w:szCs w:val="28"/>
        </w:rPr>
        <w:t xml:space="preserve"> </w:t>
      </w:r>
      <w:r w:rsidR="00AE394E" w:rsidRPr="00AE394E">
        <w:rPr>
          <w:szCs w:val="28"/>
        </w:rPr>
        <w:t xml:space="preserve">2018 ел өчен су белән тәэмин </w:t>
      </w:r>
      <w:proofErr w:type="gramStart"/>
      <w:r w:rsidR="00AE394E" w:rsidRPr="00AE394E">
        <w:rPr>
          <w:szCs w:val="28"/>
        </w:rPr>
        <w:t>ит</w:t>
      </w:r>
      <w:proofErr w:type="gramEnd"/>
      <w:r w:rsidR="00AE394E" w:rsidRPr="00AE394E">
        <w:rPr>
          <w:szCs w:val="28"/>
        </w:rPr>
        <w:t>ү системалары объектлары тар</w:t>
      </w:r>
      <w:r w:rsidR="00AE394E" w:rsidRPr="00AE394E">
        <w:rPr>
          <w:szCs w:val="28"/>
        </w:rPr>
        <w:t>а</w:t>
      </w:r>
      <w:r w:rsidR="00AE394E" w:rsidRPr="00AE394E">
        <w:rPr>
          <w:szCs w:val="28"/>
        </w:rPr>
        <w:t xml:space="preserve">фыннан электр энергиясен куллану күләме турында мәгълүматлар </w:t>
      </w:r>
    </w:p>
    <w:tbl>
      <w:tblPr>
        <w:tblW w:w="5000" w:type="pct"/>
        <w:tblLook w:val="04A0"/>
      </w:tblPr>
      <w:tblGrid>
        <w:gridCol w:w="5681"/>
        <w:gridCol w:w="1343"/>
        <w:gridCol w:w="1085"/>
        <w:gridCol w:w="1085"/>
        <w:gridCol w:w="1085"/>
      </w:tblGrid>
      <w:tr w:rsidR="00277F80" w:rsidRPr="00367DF4" w:rsidTr="00277F80">
        <w:trPr>
          <w:trHeight w:val="315"/>
        </w:trPr>
        <w:tc>
          <w:tcPr>
            <w:tcW w:w="2763" w:type="pct"/>
            <w:tcBorders>
              <w:top w:val="single" w:sz="8" w:space="0" w:color="auto"/>
              <w:left w:val="single" w:sz="8" w:space="0" w:color="auto"/>
              <w:bottom w:val="single" w:sz="8" w:space="0" w:color="auto"/>
              <w:right w:val="nil"/>
            </w:tcBorders>
            <w:shd w:val="clear" w:color="auto" w:fill="auto"/>
            <w:noWrap/>
            <w:vAlign w:val="bottom"/>
            <w:hideMark/>
          </w:tcPr>
          <w:p w:rsidR="00277F80" w:rsidRPr="00367DF4" w:rsidRDefault="00AE394E" w:rsidP="00244953">
            <w:pPr>
              <w:spacing w:line="240" w:lineRule="auto"/>
              <w:jc w:val="center"/>
              <w:rPr>
                <w:rFonts w:eastAsia="Times New Roman"/>
                <w:bCs/>
                <w:iCs/>
                <w:color w:val="000000"/>
                <w:sz w:val="20"/>
                <w:szCs w:val="20"/>
              </w:rPr>
            </w:pPr>
            <w:r>
              <w:rPr>
                <w:rFonts w:eastAsia="Times New Roman"/>
                <w:bCs/>
                <w:iCs/>
                <w:color w:val="000000"/>
                <w:sz w:val="20"/>
                <w:szCs w:val="20"/>
              </w:rPr>
              <w:t>Объектның исеме</w:t>
            </w:r>
          </w:p>
        </w:tc>
        <w:tc>
          <w:tcPr>
            <w:tcW w:w="65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77F80" w:rsidRPr="00367DF4" w:rsidRDefault="00277F80" w:rsidP="00244953">
            <w:pPr>
              <w:spacing w:line="240" w:lineRule="auto"/>
              <w:jc w:val="center"/>
              <w:rPr>
                <w:rFonts w:eastAsia="Times New Roman"/>
                <w:bCs/>
                <w:iCs/>
                <w:color w:val="000000"/>
                <w:sz w:val="20"/>
                <w:szCs w:val="20"/>
              </w:rPr>
            </w:pPr>
            <w:r w:rsidRPr="00367DF4">
              <w:rPr>
                <w:rFonts w:eastAsia="Times New Roman"/>
                <w:bCs/>
                <w:iCs/>
                <w:color w:val="000000"/>
                <w:sz w:val="20"/>
                <w:szCs w:val="20"/>
              </w:rPr>
              <w:t>1кв.</w:t>
            </w:r>
          </w:p>
        </w:tc>
        <w:tc>
          <w:tcPr>
            <w:tcW w:w="528" w:type="pct"/>
            <w:tcBorders>
              <w:top w:val="single" w:sz="8" w:space="0" w:color="auto"/>
              <w:left w:val="single" w:sz="8" w:space="0" w:color="auto"/>
              <w:bottom w:val="single" w:sz="8" w:space="0" w:color="auto"/>
              <w:right w:val="single" w:sz="8" w:space="0" w:color="auto"/>
            </w:tcBorders>
            <w:shd w:val="clear" w:color="auto" w:fill="auto"/>
            <w:vAlign w:val="center"/>
          </w:tcPr>
          <w:p w:rsidR="00277F80" w:rsidRPr="00367DF4" w:rsidRDefault="00277F80" w:rsidP="00244953">
            <w:pPr>
              <w:spacing w:line="240" w:lineRule="auto"/>
              <w:jc w:val="center"/>
              <w:rPr>
                <w:rFonts w:eastAsia="Times New Roman"/>
                <w:bCs/>
                <w:iCs/>
                <w:color w:val="000000"/>
                <w:sz w:val="20"/>
                <w:szCs w:val="20"/>
              </w:rPr>
            </w:pPr>
            <w:r w:rsidRPr="00367DF4">
              <w:rPr>
                <w:rFonts w:eastAsia="Times New Roman"/>
                <w:bCs/>
                <w:iCs/>
                <w:color w:val="000000"/>
                <w:sz w:val="20"/>
                <w:szCs w:val="20"/>
              </w:rPr>
              <w:t>2кв.</w:t>
            </w:r>
          </w:p>
        </w:tc>
        <w:tc>
          <w:tcPr>
            <w:tcW w:w="528" w:type="pct"/>
            <w:tcBorders>
              <w:top w:val="single" w:sz="8" w:space="0" w:color="auto"/>
              <w:left w:val="single" w:sz="8" w:space="0" w:color="auto"/>
              <w:bottom w:val="single" w:sz="8" w:space="0" w:color="auto"/>
              <w:right w:val="single" w:sz="8" w:space="0" w:color="auto"/>
            </w:tcBorders>
            <w:shd w:val="clear" w:color="auto" w:fill="auto"/>
            <w:vAlign w:val="center"/>
          </w:tcPr>
          <w:p w:rsidR="00277F80" w:rsidRPr="00367DF4" w:rsidRDefault="00277F80" w:rsidP="00244953">
            <w:pPr>
              <w:spacing w:line="240" w:lineRule="auto"/>
              <w:jc w:val="center"/>
              <w:rPr>
                <w:rFonts w:eastAsia="Times New Roman"/>
                <w:bCs/>
                <w:iCs/>
                <w:color w:val="000000"/>
                <w:sz w:val="20"/>
                <w:szCs w:val="20"/>
              </w:rPr>
            </w:pPr>
            <w:r w:rsidRPr="00367DF4">
              <w:rPr>
                <w:rFonts w:eastAsia="Times New Roman"/>
                <w:bCs/>
                <w:iCs/>
                <w:color w:val="000000"/>
                <w:sz w:val="20"/>
                <w:szCs w:val="20"/>
              </w:rPr>
              <w:t>3кв.</w:t>
            </w:r>
          </w:p>
        </w:tc>
        <w:tc>
          <w:tcPr>
            <w:tcW w:w="528" w:type="pct"/>
            <w:tcBorders>
              <w:top w:val="single" w:sz="8" w:space="0" w:color="auto"/>
              <w:left w:val="single" w:sz="8" w:space="0" w:color="auto"/>
              <w:bottom w:val="single" w:sz="8" w:space="0" w:color="auto"/>
              <w:right w:val="single" w:sz="8" w:space="0" w:color="auto"/>
            </w:tcBorders>
            <w:shd w:val="clear" w:color="auto" w:fill="auto"/>
            <w:vAlign w:val="center"/>
          </w:tcPr>
          <w:p w:rsidR="00277F80" w:rsidRPr="00367DF4" w:rsidRDefault="00277F80" w:rsidP="00244953">
            <w:pPr>
              <w:spacing w:line="240" w:lineRule="auto"/>
              <w:jc w:val="center"/>
              <w:rPr>
                <w:rFonts w:eastAsia="Times New Roman"/>
                <w:bCs/>
                <w:iCs/>
                <w:color w:val="000000"/>
                <w:sz w:val="20"/>
                <w:szCs w:val="20"/>
              </w:rPr>
            </w:pPr>
            <w:r w:rsidRPr="00367DF4">
              <w:rPr>
                <w:rFonts w:eastAsia="Times New Roman"/>
                <w:bCs/>
                <w:iCs/>
                <w:color w:val="000000"/>
                <w:sz w:val="20"/>
                <w:szCs w:val="20"/>
              </w:rPr>
              <w:t>4кв.</w:t>
            </w:r>
          </w:p>
        </w:tc>
      </w:tr>
      <w:tr w:rsidR="00277F80" w:rsidRPr="00367DF4" w:rsidTr="00277F80">
        <w:trPr>
          <w:trHeight w:val="315"/>
        </w:trPr>
        <w:tc>
          <w:tcPr>
            <w:tcW w:w="3416" w:type="pct"/>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277F80" w:rsidRPr="00AE394E" w:rsidRDefault="00AE394E" w:rsidP="00244953">
            <w:pPr>
              <w:spacing w:line="240" w:lineRule="auto"/>
              <w:jc w:val="center"/>
              <w:rPr>
                <w:rFonts w:eastAsia="Times New Roman"/>
                <w:bCs/>
                <w:iCs/>
                <w:sz w:val="20"/>
                <w:szCs w:val="20"/>
                <w:lang w:val="tt-RU"/>
              </w:rPr>
            </w:pPr>
            <w:r>
              <w:rPr>
                <w:rFonts w:eastAsia="Times New Roman"/>
                <w:bCs/>
                <w:iCs/>
                <w:color w:val="000000"/>
                <w:sz w:val="20"/>
                <w:szCs w:val="20"/>
                <w:lang w:val="tt-RU"/>
              </w:rPr>
              <w:t>СУ БЕЛӘН ТӘЭМИН ИТҮ</w:t>
            </w:r>
          </w:p>
        </w:tc>
        <w:tc>
          <w:tcPr>
            <w:tcW w:w="528" w:type="pct"/>
            <w:tcBorders>
              <w:top w:val="single" w:sz="8" w:space="0" w:color="auto"/>
              <w:left w:val="single" w:sz="8" w:space="0" w:color="auto"/>
              <w:bottom w:val="single" w:sz="8" w:space="0" w:color="auto"/>
              <w:right w:val="single" w:sz="4" w:space="0" w:color="auto"/>
            </w:tcBorders>
            <w:shd w:val="clear" w:color="auto" w:fill="auto"/>
          </w:tcPr>
          <w:p w:rsidR="00277F80" w:rsidRPr="00367DF4" w:rsidRDefault="00277F80" w:rsidP="00244953">
            <w:pPr>
              <w:spacing w:line="240" w:lineRule="auto"/>
              <w:jc w:val="center"/>
              <w:rPr>
                <w:rFonts w:eastAsia="Times New Roman"/>
                <w:bCs/>
                <w:iCs/>
                <w:color w:val="000000"/>
                <w:sz w:val="20"/>
                <w:szCs w:val="20"/>
              </w:rPr>
            </w:pPr>
          </w:p>
        </w:tc>
        <w:tc>
          <w:tcPr>
            <w:tcW w:w="528" w:type="pct"/>
            <w:tcBorders>
              <w:top w:val="single" w:sz="8" w:space="0" w:color="auto"/>
              <w:left w:val="single" w:sz="8" w:space="0" w:color="auto"/>
              <w:bottom w:val="single" w:sz="8" w:space="0" w:color="auto"/>
              <w:right w:val="single" w:sz="4" w:space="0" w:color="auto"/>
            </w:tcBorders>
            <w:shd w:val="clear" w:color="auto" w:fill="auto"/>
          </w:tcPr>
          <w:p w:rsidR="00277F80" w:rsidRPr="00367DF4" w:rsidRDefault="00277F80" w:rsidP="00244953">
            <w:pPr>
              <w:spacing w:line="240" w:lineRule="auto"/>
              <w:jc w:val="center"/>
              <w:rPr>
                <w:rFonts w:eastAsia="Times New Roman"/>
                <w:bCs/>
                <w:iCs/>
                <w:color w:val="000000"/>
                <w:sz w:val="20"/>
                <w:szCs w:val="20"/>
              </w:rPr>
            </w:pPr>
          </w:p>
        </w:tc>
        <w:tc>
          <w:tcPr>
            <w:tcW w:w="528" w:type="pct"/>
            <w:tcBorders>
              <w:top w:val="single" w:sz="8" w:space="0" w:color="auto"/>
              <w:left w:val="single" w:sz="8" w:space="0" w:color="auto"/>
              <w:bottom w:val="single" w:sz="8" w:space="0" w:color="auto"/>
              <w:right w:val="single" w:sz="4" w:space="0" w:color="auto"/>
            </w:tcBorders>
            <w:shd w:val="clear" w:color="auto" w:fill="auto"/>
          </w:tcPr>
          <w:p w:rsidR="00277F80" w:rsidRPr="00367DF4" w:rsidRDefault="00277F80" w:rsidP="00244953">
            <w:pPr>
              <w:spacing w:line="240" w:lineRule="auto"/>
              <w:jc w:val="center"/>
              <w:rPr>
                <w:rFonts w:eastAsia="Times New Roman"/>
                <w:bCs/>
                <w:iCs/>
                <w:color w:val="000000"/>
                <w:sz w:val="20"/>
                <w:szCs w:val="20"/>
              </w:rPr>
            </w:pPr>
          </w:p>
        </w:tc>
      </w:tr>
      <w:tr w:rsidR="00277F80" w:rsidRPr="00367DF4" w:rsidTr="00277F80">
        <w:trPr>
          <w:trHeight w:val="300"/>
        </w:trPr>
        <w:tc>
          <w:tcPr>
            <w:tcW w:w="2763" w:type="pct"/>
            <w:tcBorders>
              <w:top w:val="nil"/>
              <w:left w:val="single" w:sz="8" w:space="0" w:color="auto"/>
              <w:bottom w:val="single" w:sz="4" w:space="0" w:color="auto"/>
              <w:right w:val="single" w:sz="8" w:space="0" w:color="auto"/>
            </w:tcBorders>
            <w:shd w:val="clear" w:color="auto" w:fill="auto"/>
            <w:noWrap/>
            <w:vAlign w:val="bottom"/>
            <w:hideMark/>
          </w:tcPr>
          <w:p w:rsidR="00277F80" w:rsidRPr="00367DF4" w:rsidRDefault="00CD0DA4" w:rsidP="00244953">
            <w:pPr>
              <w:spacing w:line="240" w:lineRule="auto"/>
              <w:rPr>
                <w:rFonts w:eastAsia="Times New Roman"/>
                <w:sz w:val="20"/>
                <w:szCs w:val="20"/>
              </w:rPr>
            </w:pPr>
            <w:r>
              <w:rPr>
                <w:rFonts w:eastAsia="Times New Roman"/>
                <w:sz w:val="20"/>
                <w:szCs w:val="20"/>
              </w:rPr>
              <w:lastRenderedPageBreak/>
              <w:t>Арт. насос.</w:t>
            </w:r>
            <w:r w:rsidR="00277F80" w:rsidRPr="00367DF4">
              <w:rPr>
                <w:rFonts w:eastAsia="Times New Roman"/>
                <w:sz w:val="20"/>
                <w:szCs w:val="20"/>
              </w:rPr>
              <w:t xml:space="preserve"> Дуслык  </w:t>
            </w:r>
            <w:proofErr w:type="gramStart"/>
            <w:r w:rsidR="00277F80" w:rsidRPr="00367DF4">
              <w:rPr>
                <w:rFonts w:eastAsia="Times New Roman"/>
                <w:sz w:val="20"/>
                <w:szCs w:val="20"/>
              </w:rPr>
              <w:t>c</w:t>
            </w:r>
            <w:proofErr w:type="gramEnd"/>
            <w:r w:rsidR="00277F80" w:rsidRPr="00367DF4">
              <w:rPr>
                <w:rFonts w:eastAsia="Times New Roman"/>
                <w:sz w:val="20"/>
                <w:szCs w:val="20"/>
              </w:rPr>
              <w:t>ч.1613</w:t>
            </w:r>
          </w:p>
        </w:tc>
        <w:tc>
          <w:tcPr>
            <w:tcW w:w="653" w:type="pct"/>
            <w:tcBorders>
              <w:top w:val="nil"/>
              <w:left w:val="single" w:sz="8" w:space="0" w:color="auto"/>
              <w:bottom w:val="single" w:sz="4" w:space="0" w:color="auto"/>
              <w:right w:val="single" w:sz="8" w:space="0" w:color="auto"/>
            </w:tcBorders>
            <w:shd w:val="clear" w:color="auto" w:fill="auto"/>
            <w:noWrap/>
            <w:vAlign w:val="bottom"/>
            <w:hideMark/>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187675</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188166</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188996</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188508</w:t>
            </w:r>
          </w:p>
        </w:tc>
      </w:tr>
      <w:tr w:rsidR="00277F80" w:rsidRPr="00367DF4" w:rsidTr="00277F80">
        <w:trPr>
          <w:trHeight w:val="315"/>
        </w:trPr>
        <w:tc>
          <w:tcPr>
            <w:tcW w:w="2763"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77F80" w:rsidRPr="00367DF4" w:rsidRDefault="00CD0DA4" w:rsidP="00244953">
            <w:pPr>
              <w:spacing w:line="240" w:lineRule="auto"/>
              <w:rPr>
                <w:rFonts w:eastAsia="Times New Roman"/>
                <w:color w:val="000000"/>
                <w:sz w:val="20"/>
                <w:szCs w:val="20"/>
              </w:rPr>
            </w:pPr>
            <w:proofErr w:type="gramStart"/>
            <w:r>
              <w:rPr>
                <w:rFonts w:eastAsia="Times New Roman"/>
                <w:color w:val="000000"/>
                <w:sz w:val="20"/>
                <w:szCs w:val="20"/>
              </w:rPr>
              <w:t>З</w:t>
            </w:r>
            <w:proofErr w:type="gramEnd"/>
            <w:r>
              <w:rPr>
                <w:rFonts w:eastAsia="Times New Roman"/>
                <w:color w:val="000000"/>
                <w:sz w:val="20"/>
                <w:szCs w:val="20"/>
                <w:lang w:val="tt-RU"/>
              </w:rPr>
              <w:t>әй</w:t>
            </w:r>
            <w:r w:rsidR="00277F80" w:rsidRPr="00367DF4">
              <w:rPr>
                <w:rFonts w:eastAsia="Times New Roman"/>
                <w:color w:val="000000"/>
                <w:sz w:val="20"/>
                <w:szCs w:val="20"/>
              </w:rPr>
              <w:t>-2 база   сч.4623</w:t>
            </w:r>
          </w:p>
        </w:tc>
        <w:tc>
          <w:tcPr>
            <w:tcW w:w="653"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13072</w:t>
            </w:r>
          </w:p>
        </w:tc>
        <w:tc>
          <w:tcPr>
            <w:tcW w:w="528" w:type="pct"/>
            <w:tcBorders>
              <w:top w:val="single" w:sz="4" w:space="0" w:color="auto"/>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9493</w:t>
            </w:r>
          </w:p>
        </w:tc>
        <w:tc>
          <w:tcPr>
            <w:tcW w:w="528" w:type="pct"/>
            <w:tcBorders>
              <w:top w:val="single" w:sz="4" w:space="0" w:color="auto"/>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3866</w:t>
            </w:r>
          </w:p>
        </w:tc>
        <w:tc>
          <w:tcPr>
            <w:tcW w:w="528" w:type="pct"/>
            <w:tcBorders>
              <w:top w:val="single" w:sz="4" w:space="0" w:color="auto"/>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14426</w:t>
            </w:r>
          </w:p>
        </w:tc>
      </w:tr>
      <w:tr w:rsidR="00277F80" w:rsidRPr="00367DF4" w:rsidTr="00277F80">
        <w:trPr>
          <w:trHeight w:val="315"/>
        </w:trPr>
        <w:tc>
          <w:tcPr>
            <w:tcW w:w="2763" w:type="pct"/>
            <w:tcBorders>
              <w:top w:val="nil"/>
              <w:left w:val="single" w:sz="8" w:space="0" w:color="auto"/>
              <w:bottom w:val="single" w:sz="4" w:space="0" w:color="auto"/>
              <w:right w:val="single" w:sz="4" w:space="0" w:color="auto"/>
            </w:tcBorders>
            <w:shd w:val="clear" w:color="auto" w:fill="auto"/>
            <w:noWrap/>
            <w:vAlign w:val="bottom"/>
            <w:hideMark/>
          </w:tcPr>
          <w:p w:rsidR="00277F80" w:rsidRPr="00367DF4" w:rsidRDefault="00277F80" w:rsidP="00244953">
            <w:pPr>
              <w:spacing w:line="240" w:lineRule="auto"/>
              <w:rPr>
                <w:rFonts w:eastAsia="Times New Roman"/>
                <w:color w:val="000000"/>
                <w:sz w:val="20"/>
                <w:szCs w:val="20"/>
              </w:rPr>
            </w:pPr>
            <w:r w:rsidRPr="00367DF4">
              <w:rPr>
                <w:rFonts w:eastAsia="Times New Roman"/>
                <w:color w:val="000000"/>
                <w:sz w:val="20"/>
                <w:szCs w:val="20"/>
              </w:rPr>
              <w:t>арт. скважина №1 (сч.4631)</w:t>
            </w:r>
          </w:p>
        </w:tc>
        <w:tc>
          <w:tcPr>
            <w:tcW w:w="653" w:type="pct"/>
            <w:tcBorders>
              <w:top w:val="nil"/>
              <w:left w:val="single" w:sz="8" w:space="0" w:color="auto"/>
              <w:bottom w:val="single" w:sz="4" w:space="0" w:color="auto"/>
              <w:right w:val="single" w:sz="8" w:space="0" w:color="auto"/>
            </w:tcBorders>
            <w:shd w:val="clear" w:color="auto" w:fill="auto"/>
            <w:noWrap/>
            <w:vAlign w:val="bottom"/>
            <w:hideMark/>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0</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1616</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18755</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926</w:t>
            </w:r>
          </w:p>
        </w:tc>
      </w:tr>
      <w:tr w:rsidR="00277F80" w:rsidRPr="00367DF4" w:rsidTr="00277F80">
        <w:trPr>
          <w:trHeight w:val="315"/>
        </w:trPr>
        <w:tc>
          <w:tcPr>
            <w:tcW w:w="2763" w:type="pct"/>
            <w:tcBorders>
              <w:top w:val="nil"/>
              <w:left w:val="single" w:sz="8" w:space="0" w:color="auto"/>
              <w:bottom w:val="single" w:sz="4" w:space="0" w:color="auto"/>
              <w:right w:val="single" w:sz="4" w:space="0" w:color="auto"/>
            </w:tcBorders>
            <w:shd w:val="clear" w:color="auto" w:fill="auto"/>
            <w:noWrap/>
            <w:vAlign w:val="bottom"/>
            <w:hideMark/>
          </w:tcPr>
          <w:p w:rsidR="00277F80" w:rsidRPr="00367DF4" w:rsidRDefault="00CD0DA4" w:rsidP="00244953">
            <w:pPr>
              <w:spacing w:line="240" w:lineRule="auto"/>
              <w:rPr>
                <w:rFonts w:eastAsia="Times New Roman"/>
                <w:color w:val="000000"/>
                <w:sz w:val="20"/>
                <w:szCs w:val="20"/>
              </w:rPr>
            </w:pPr>
            <w:r>
              <w:rPr>
                <w:rFonts w:eastAsia="Times New Roman"/>
                <w:color w:val="000000"/>
                <w:sz w:val="20"/>
                <w:szCs w:val="20"/>
              </w:rPr>
              <w:t xml:space="preserve">арт. скважина №3 </w:t>
            </w:r>
            <w:proofErr w:type="gramStart"/>
            <w:r>
              <w:rPr>
                <w:rFonts w:eastAsia="Times New Roman"/>
                <w:color w:val="000000"/>
                <w:sz w:val="20"/>
                <w:szCs w:val="20"/>
              </w:rPr>
              <w:t>З</w:t>
            </w:r>
            <w:proofErr w:type="gramEnd"/>
            <w:r>
              <w:rPr>
                <w:rFonts w:eastAsia="Times New Roman"/>
                <w:color w:val="000000"/>
                <w:sz w:val="20"/>
                <w:szCs w:val="20"/>
              </w:rPr>
              <w:t>әй</w:t>
            </w:r>
            <w:r w:rsidR="00277F80" w:rsidRPr="00367DF4">
              <w:rPr>
                <w:rFonts w:eastAsia="Times New Roman"/>
                <w:color w:val="000000"/>
                <w:sz w:val="20"/>
                <w:szCs w:val="20"/>
              </w:rPr>
              <w:t>-2 сч.4885</w:t>
            </w:r>
          </w:p>
        </w:tc>
        <w:tc>
          <w:tcPr>
            <w:tcW w:w="653" w:type="pct"/>
            <w:tcBorders>
              <w:top w:val="nil"/>
              <w:left w:val="single" w:sz="8" w:space="0" w:color="auto"/>
              <w:bottom w:val="single" w:sz="4" w:space="0" w:color="auto"/>
              <w:right w:val="single" w:sz="8" w:space="0" w:color="auto"/>
            </w:tcBorders>
            <w:shd w:val="clear" w:color="auto" w:fill="auto"/>
            <w:noWrap/>
            <w:vAlign w:val="bottom"/>
            <w:hideMark/>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3394</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6689</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10773</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2642</w:t>
            </w:r>
          </w:p>
        </w:tc>
      </w:tr>
      <w:tr w:rsidR="00277F80" w:rsidRPr="00367DF4" w:rsidTr="00277F80">
        <w:trPr>
          <w:trHeight w:val="315"/>
        </w:trPr>
        <w:tc>
          <w:tcPr>
            <w:tcW w:w="2763" w:type="pct"/>
            <w:tcBorders>
              <w:top w:val="nil"/>
              <w:left w:val="single" w:sz="8" w:space="0" w:color="auto"/>
              <w:bottom w:val="single" w:sz="4" w:space="0" w:color="auto"/>
              <w:right w:val="single" w:sz="4" w:space="0" w:color="auto"/>
            </w:tcBorders>
            <w:shd w:val="clear" w:color="auto" w:fill="auto"/>
            <w:noWrap/>
            <w:vAlign w:val="bottom"/>
            <w:hideMark/>
          </w:tcPr>
          <w:p w:rsidR="00277F80" w:rsidRPr="00367DF4" w:rsidRDefault="00CD0DA4" w:rsidP="00244953">
            <w:pPr>
              <w:spacing w:line="240" w:lineRule="auto"/>
              <w:rPr>
                <w:rFonts w:eastAsia="Times New Roman"/>
                <w:color w:val="000000"/>
                <w:sz w:val="20"/>
                <w:szCs w:val="20"/>
              </w:rPr>
            </w:pPr>
            <w:r>
              <w:rPr>
                <w:rFonts w:eastAsia="Times New Roman"/>
                <w:color w:val="000000"/>
                <w:sz w:val="20"/>
                <w:szCs w:val="20"/>
              </w:rPr>
              <w:t xml:space="preserve">арт. скважина №8,9 </w:t>
            </w:r>
            <w:proofErr w:type="gramStart"/>
            <w:r>
              <w:rPr>
                <w:rFonts w:eastAsia="Times New Roman"/>
                <w:color w:val="000000"/>
                <w:sz w:val="20"/>
                <w:szCs w:val="20"/>
              </w:rPr>
              <w:t>З</w:t>
            </w:r>
            <w:proofErr w:type="gramEnd"/>
            <w:r>
              <w:rPr>
                <w:rFonts w:eastAsia="Times New Roman"/>
                <w:color w:val="000000"/>
                <w:sz w:val="20"/>
                <w:szCs w:val="20"/>
              </w:rPr>
              <w:t>әй</w:t>
            </w:r>
            <w:r w:rsidR="00277F80" w:rsidRPr="00367DF4">
              <w:rPr>
                <w:rFonts w:eastAsia="Times New Roman"/>
                <w:color w:val="000000"/>
                <w:sz w:val="20"/>
                <w:szCs w:val="20"/>
              </w:rPr>
              <w:t>-2  cч. 4539</w:t>
            </w:r>
          </w:p>
        </w:tc>
        <w:tc>
          <w:tcPr>
            <w:tcW w:w="653" w:type="pct"/>
            <w:tcBorders>
              <w:top w:val="nil"/>
              <w:left w:val="single" w:sz="8" w:space="0" w:color="auto"/>
              <w:bottom w:val="single" w:sz="4" w:space="0" w:color="auto"/>
              <w:right w:val="single" w:sz="8" w:space="0" w:color="auto"/>
            </w:tcBorders>
            <w:shd w:val="clear" w:color="auto" w:fill="auto"/>
            <w:noWrap/>
            <w:vAlign w:val="bottom"/>
            <w:hideMark/>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2694</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12946</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4889</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5062</w:t>
            </w:r>
          </w:p>
        </w:tc>
      </w:tr>
      <w:tr w:rsidR="00277F80" w:rsidRPr="00367DF4" w:rsidTr="00277F80">
        <w:trPr>
          <w:trHeight w:val="300"/>
        </w:trPr>
        <w:tc>
          <w:tcPr>
            <w:tcW w:w="2763" w:type="pct"/>
            <w:tcBorders>
              <w:top w:val="nil"/>
              <w:left w:val="single" w:sz="8" w:space="0" w:color="auto"/>
              <w:bottom w:val="single" w:sz="4" w:space="0" w:color="auto"/>
              <w:right w:val="single" w:sz="4" w:space="0" w:color="auto"/>
            </w:tcBorders>
            <w:shd w:val="clear" w:color="auto" w:fill="auto"/>
            <w:noWrap/>
            <w:vAlign w:val="bottom"/>
            <w:hideMark/>
          </w:tcPr>
          <w:p w:rsidR="00277F80" w:rsidRPr="00367DF4" w:rsidRDefault="00CD0DA4" w:rsidP="00244953">
            <w:pPr>
              <w:spacing w:line="240" w:lineRule="auto"/>
              <w:rPr>
                <w:rFonts w:eastAsia="Times New Roman"/>
                <w:color w:val="000000"/>
                <w:sz w:val="20"/>
                <w:szCs w:val="20"/>
              </w:rPr>
            </w:pPr>
            <w:r>
              <w:rPr>
                <w:rFonts w:eastAsia="Times New Roman"/>
                <w:color w:val="000000"/>
                <w:sz w:val="20"/>
                <w:szCs w:val="20"/>
              </w:rPr>
              <w:t xml:space="preserve">арт. скважина №12 </w:t>
            </w:r>
            <w:proofErr w:type="gramStart"/>
            <w:r>
              <w:rPr>
                <w:rFonts w:eastAsia="Times New Roman"/>
                <w:color w:val="000000"/>
                <w:sz w:val="20"/>
                <w:szCs w:val="20"/>
              </w:rPr>
              <w:t>З</w:t>
            </w:r>
            <w:proofErr w:type="gramEnd"/>
            <w:r>
              <w:rPr>
                <w:rFonts w:eastAsia="Times New Roman"/>
                <w:color w:val="000000"/>
                <w:sz w:val="20"/>
                <w:szCs w:val="20"/>
              </w:rPr>
              <w:t>әй</w:t>
            </w:r>
            <w:r w:rsidR="00277F80" w:rsidRPr="00367DF4">
              <w:rPr>
                <w:rFonts w:eastAsia="Times New Roman"/>
                <w:color w:val="000000"/>
                <w:sz w:val="20"/>
                <w:szCs w:val="20"/>
              </w:rPr>
              <w:t>-2 сч.949</w:t>
            </w:r>
          </w:p>
        </w:tc>
        <w:tc>
          <w:tcPr>
            <w:tcW w:w="653" w:type="pct"/>
            <w:tcBorders>
              <w:top w:val="nil"/>
              <w:left w:val="single" w:sz="8" w:space="0" w:color="auto"/>
              <w:bottom w:val="single" w:sz="4" w:space="0" w:color="auto"/>
              <w:right w:val="single" w:sz="8" w:space="0" w:color="auto"/>
            </w:tcBorders>
            <w:shd w:val="clear" w:color="auto" w:fill="auto"/>
            <w:noWrap/>
            <w:vAlign w:val="bottom"/>
            <w:hideMark/>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0</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4171</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6513</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2043</w:t>
            </w:r>
          </w:p>
        </w:tc>
      </w:tr>
      <w:tr w:rsidR="00277F80" w:rsidRPr="00367DF4" w:rsidTr="00277F80">
        <w:trPr>
          <w:trHeight w:val="300"/>
        </w:trPr>
        <w:tc>
          <w:tcPr>
            <w:tcW w:w="2763" w:type="pct"/>
            <w:tcBorders>
              <w:top w:val="nil"/>
              <w:left w:val="single" w:sz="8" w:space="0" w:color="auto"/>
              <w:bottom w:val="single" w:sz="4" w:space="0" w:color="auto"/>
              <w:right w:val="single" w:sz="4" w:space="0" w:color="auto"/>
            </w:tcBorders>
            <w:shd w:val="clear" w:color="auto" w:fill="auto"/>
            <w:noWrap/>
            <w:vAlign w:val="bottom"/>
            <w:hideMark/>
          </w:tcPr>
          <w:p w:rsidR="00277F80" w:rsidRPr="00367DF4" w:rsidRDefault="00277F80" w:rsidP="00244953">
            <w:pPr>
              <w:spacing w:line="240" w:lineRule="auto"/>
              <w:rPr>
                <w:rFonts w:eastAsia="Times New Roman"/>
                <w:color w:val="000000"/>
                <w:sz w:val="20"/>
                <w:szCs w:val="20"/>
              </w:rPr>
            </w:pPr>
            <w:r w:rsidRPr="00367DF4">
              <w:rPr>
                <w:rFonts w:eastAsia="Times New Roman"/>
                <w:color w:val="000000"/>
                <w:sz w:val="20"/>
                <w:szCs w:val="20"/>
              </w:rPr>
              <w:t xml:space="preserve">арт. </w:t>
            </w:r>
            <w:r w:rsidR="00CD0DA4">
              <w:rPr>
                <w:rFonts w:eastAsia="Times New Roman"/>
                <w:color w:val="000000"/>
                <w:sz w:val="20"/>
                <w:szCs w:val="20"/>
              </w:rPr>
              <w:t xml:space="preserve">скважина №5  </w:t>
            </w:r>
            <w:proofErr w:type="gramStart"/>
            <w:r w:rsidR="00CD0DA4">
              <w:rPr>
                <w:rFonts w:eastAsia="Times New Roman"/>
                <w:color w:val="000000"/>
                <w:sz w:val="20"/>
                <w:szCs w:val="20"/>
              </w:rPr>
              <w:t>З</w:t>
            </w:r>
            <w:proofErr w:type="gramEnd"/>
            <w:r w:rsidR="00CD0DA4">
              <w:rPr>
                <w:rFonts w:eastAsia="Times New Roman"/>
                <w:color w:val="000000"/>
                <w:sz w:val="20"/>
                <w:szCs w:val="20"/>
              </w:rPr>
              <w:t>әй</w:t>
            </w:r>
            <w:r w:rsidRPr="00367DF4">
              <w:rPr>
                <w:rFonts w:eastAsia="Times New Roman"/>
                <w:color w:val="000000"/>
                <w:sz w:val="20"/>
                <w:szCs w:val="20"/>
              </w:rPr>
              <w:t>-2  сч.4775</w:t>
            </w:r>
          </w:p>
        </w:tc>
        <w:tc>
          <w:tcPr>
            <w:tcW w:w="653" w:type="pct"/>
            <w:tcBorders>
              <w:top w:val="nil"/>
              <w:left w:val="single" w:sz="8" w:space="0" w:color="auto"/>
              <w:bottom w:val="single" w:sz="4" w:space="0" w:color="auto"/>
              <w:right w:val="single" w:sz="8" w:space="0" w:color="auto"/>
            </w:tcBorders>
            <w:shd w:val="clear" w:color="auto" w:fill="auto"/>
            <w:noWrap/>
            <w:vAlign w:val="bottom"/>
            <w:hideMark/>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37162</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35200</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36155</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9270</w:t>
            </w:r>
          </w:p>
        </w:tc>
      </w:tr>
      <w:tr w:rsidR="00277F80" w:rsidRPr="00367DF4" w:rsidTr="00277F80">
        <w:trPr>
          <w:trHeight w:val="315"/>
        </w:trPr>
        <w:tc>
          <w:tcPr>
            <w:tcW w:w="2763" w:type="pct"/>
            <w:tcBorders>
              <w:top w:val="nil"/>
              <w:left w:val="single" w:sz="8" w:space="0" w:color="auto"/>
              <w:bottom w:val="single" w:sz="4" w:space="0" w:color="auto"/>
              <w:right w:val="single" w:sz="4" w:space="0" w:color="auto"/>
            </w:tcBorders>
            <w:shd w:val="clear" w:color="auto" w:fill="auto"/>
            <w:noWrap/>
            <w:vAlign w:val="bottom"/>
            <w:hideMark/>
          </w:tcPr>
          <w:p w:rsidR="00277F80" w:rsidRPr="00367DF4" w:rsidRDefault="00277F80" w:rsidP="00244953">
            <w:pPr>
              <w:spacing w:line="240" w:lineRule="auto"/>
              <w:rPr>
                <w:rFonts w:eastAsia="Times New Roman"/>
                <w:color w:val="000000"/>
                <w:sz w:val="20"/>
                <w:szCs w:val="20"/>
              </w:rPr>
            </w:pPr>
            <w:r w:rsidRPr="00367DF4">
              <w:rPr>
                <w:rFonts w:eastAsia="Times New Roman"/>
                <w:color w:val="000000"/>
                <w:sz w:val="20"/>
                <w:szCs w:val="20"/>
              </w:rPr>
              <w:t>скв. №4 Заинск-2  сч.4962</w:t>
            </w:r>
          </w:p>
        </w:tc>
        <w:tc>
          <w:tcPr>
            <w:tcW w:w="653" w:type="pct"/>
            <w:tcBorders>
              <w:top w:val="nil"/>
              <w:left w:val="single" w:sz="8" w:space="0" w:color="auto"/>
              <w:bottom w:val="single" w:sz="4" w:space="0" w:color="auto"/>
              <w:right w:val="single" w:sz="8" w:space="0" w:color="auto"/>
            </w:tcBorders>
            <w:shd w:val="clear" w:color="auto" w:fill="auto"/>
            <w:noWrap/>
            <w:vAlign w:val="bottom"/>
            <w:hideMark/>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0</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2124</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2377</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13417</w:t>
            </w:r>
          </w:p>
        </w:tc>
      </w:tr>
      <w:tr w:rsidR="00277F80" w:rsidRPr="00367DF4" w:rsidTr="00277F80">
        <w:trPr>
          <w:trHeight w:val="315"/>
        </w:trPr>
        <w:tc>
          <w:tcPr>
            <w:tcW w:w="2763" w:type="pct"/>
            <w:tcBorders>
              <w:top w:val="nil"/>
              <w:left w:val="single" w:sz="8" w:space="0" w:color="auto"/>
              <w:bottom w:val="single" w:sz="4" w:space="0" w:color="auto"/>
              <w:right w:val="single" w:sz="4" w:space="0" w:color="auto"/>
            </w:tcBorders>
            <w:shd w:val="clear" w:color="auto" w:fill="auto"/>
            <w:noWrap/>
            <w:vAlign w:val="bottom"/>
            <w:hideMark/>
          </w:tcPr>
          <w:p w:rsidR="00277F80" w:rsidRPr="00367DF4" w:rsidRDefault="00CD0DA4" w:rsidP="00244953">
            <w:pPr>
              <w:spacing w:line="240" w:lineRule="auto"/>
              <w:rPr>
                <w:rFonts w:eastAsia="Times New Roman"/>
                <w:color w:val="000000"/>
                <w:sz w:val="20"/>
                <w:szCs w:val="20"/>
              </w:rPr>
            </w:pPr>
            <w:r>
              <w:rPr>
                <w:rFonts w:eastAsia="Times New Roman"/>
                <w:color w:val="000000"/>
                <w:sz w:val="20"/>
                <w:szCs w:val="20"/>
              </w:rPr>
              <w:t>ЛПХ (арт. скважина  №2) урман хуҗ</w:t>
            </w:r>
            <w:r w:rsidR="00277F80" w:rsidRPr="00367DF4">
              <w:rPr>
                <w:rFonts w:eastAsia="Times New Roman"/>
                <w:color w:val="000000"/>
                <w:sz w:val="20"/>
                <w:szCs w:val="20"/>
              </w:rPr>
              <w:t xml:space="preserve">  сч.0913</w:t>
            </w:r>
          </w:p>
        </w:tc>
        <w:tc>
          <w:tcPr>
            <w:tcW w:w="653" w:type="pct"/>
            <w:tcBorders>
              <w:top w:val="nil"/>
              <w:left w:val="single" w:sz="8" w:space="0" w:color="auto"/>
              <w:bottom w:val="single" w:sz="4" w:space="0" w:color="auto"/>
              <w:right w:val="single" w:sz="8" w:space="0" w:color="auto"/>
            </w:tcBorders>
            <w:shd w:val="clear" w:color="auto" w:fill="auto"/>
            <w:noWrap/>
            <w:vAlign w:val="bottom"/>
            <w:hideMark/>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1462</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2</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0</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0</w:t>
            </w:r>
          </w:p>
        </w:tc>
      </w:tr>
      <w:tr w:rsidR="00277F80" w:rsidRPr="00367DF4" w:rsidTr="00277F80">
        <w:trPr>
          <w:trHeight w:val="315"/>
        </w:trPr>
        <w:tc>
          <w:tcPr>
            <w:tcW w:w="2763" w:type="pct"/>
            <w:tcBorders>
              <w:top w:val="nil"/>
              <w:left w:val="single" w:sz="8" w:space="0" w:color="auto"/>
              <w:bottom w:val="single" w:sz="4" w:space="0" w:color="auto"/>
              <w:right w:val="single" w:sz="4" w:space="0" w:color="auto"/>
            </w:tcBorders>
            <w:shd w:val="clear" w:color="auto" w:fill="auto"/>
            <w:noWrap/>
            <w:vAlign w:val="bottom"/>
            <w:hideMark/>
          </w:tcPr>
          <w:p w:rsidR="00277F80" w:rsidRPr="00367DF4" w:rsidRDefault="00277F80" w:rsidP="00244953">
            <w:pPr>
              <w:spacing w:line="240" w:lineRule="auto"/>
              <w:rPr>
                <w:rFonts w:eastAsia="Times New Roman"/>
                <w:color w:val="000000"/>
                <w:sz w:val="20"/>
                <w:szCs w:val="20"/>
              </w:rPr>
            </w:pPr>
            <w:r w:rsidRPr="00367DF4">
              <w:rPr>
                <w:rFonts w:eastAsia="Times New Roman"/>
                <w:color w:val="000000"/>
                <w:sz w:val="20"/>
                <w:szCs w:val="20"/>
              </w:rPr>
              <w:t>арт. скважина №5  сч.655</w:t>
            </w:r>
          </w:p>
        </w:tc>
        <w:tc>
          <w:tcPr>
            <w:tcW w:w="653" w:type="pct"/>
            <w:tcBorders>
              <w:top w:val="nil"/>
              <w:left w:val="single" w:sz="8" w:space="0" w:color="auto"/>
              <w:bottom w:val="single" w:sz="4" w:space="0" w:color="auto"/>
              <w:right w:val="single" w:sz="8" w:space="0" w:color="auto"/>
            </w:tcBorders>
            <w:shd w:val="clear" w:color="auto" w:fill="auto"/>
            <w:noWrap/>
            <w:vAlign w:val="bottom"/>
            <w:hideMark/>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0</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0</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0</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0</w:t>
            </w:r>
          </w:p>
        </w:tc>
      </w:tr>
      <w:tr w:rsidR="00277F80" w:rsidRPr="00367DF4" w:rsidTr="00277F80">
        <w:trPr>
          <w:trHeight w:val="315"/>
        </w:trPr>
        <w:tc>
          <w:tcPr>
            <w:tcW w:w="2763" w:type="pct"/>
            <w:tcBorders>
              <w:top w:val="nil"/>
              <w:left w:val="single" w:sz="8" w:space="0" w:color="auto"/>
              <w:bottom w:val="single" w:sz="4" w:space="0" w:color="auto"/>
              <w:right w:val="single" w:sz="4" w:space="0" w:color="auto"/>
            </w:tcBorders>
            <w:shd w:val="clear" w:color="auto" w:fill="auto"/>
            <w:noWrap/>
            <w:vAlign w:val="bottom"/>
            <w:hideMark/>
          </w:tcPr>
          <w:p w:rsidR="00277F80" w:rsidRPr="00367DF4" w:rsidRDefault="00CD0DA4" w:rsidP="00244953">
            <w:pPr>
              <w:spacing w:line="240" w:lineRule="auto"/>
              <w:rPr>
                <w:rFonts w:eastAsia="Times New Roman"/>
                <w:color w:val="000000"/>
                <w:sz w:val="20"/>
                <w:szCs w:val="20"/>
              </w:rPr>
            </w:pPr>
            <w:r>
              <w:rPr>
                <w:rFonts w:eastAsia="Times New Roman"/>
                <w:color w:val="000000"/>
                <w:sz w:val="20"/>
                <w:szCs w:val="20"/>
              </w:rPr>
              <w:t xml:space="preserve">арт. скважина №10 </w:t>
            </w:r>
            <w:proofErr w:type="gramStart"/>
            <w:r>
              <w:rPr>
                <w:rFonts w:eastAsia="Times New Roman"/>
                <w:color w:val="000000"/>
                <w:sz w:val="20"/>
                <w:szCs w:val="20"/>
              </w:rPr>
              <w:t>З</w:t>
            </w:r>
            <w:proofErr w:type="gramEnd"/>
            <w:r>
              <w:rPr>
                <w:rFonts w:eastAsia="Times New Roman"/>
                <w:color w:val="000000"/>
                <w:sz w:val="20"/>
                <w:szCs w:val="20"/>
              </w:rPr>
              <w:t>әй</w:t>
            </w:r>
            <w:r w:rsidR="00277F80" w:rsidRPr="00367DF4">
              <w:rPr>
                <w:rFonts w:eastAsia="Times New Roman"/>
                <w:color w:val="000000"/>
                <w:sz w:val="20"/>
                <w:szCs w:val="20"/>
              </w:rPr>
              <w:t>-2 сч.933</w:t>
            </w:r>
          </w:p>
        </w:tc>
        <w:tc>
          <w:tcPr>
            <w:tcW w:w="653" w:type="pct"/>
            <w:tcBorders>
              <w:top w:val="nil"/>
              <w:left w:val="single" w:sz="8" w:space="0" w:color="auto"/>
              <w:bottom w:val="single" w:sz="4" w:space="0" w:color="auto"/>
              <w:right w:val="single" w:sz="8" w:space="0" w:color="auto"/>
            </w:tcBorders>
            <w:shd w:val="clear" w:color="auto" w:fill="auto"/>
            <w:noWrap/>
            <w:vAlign w:val="bottom"/>
            <w:hideMark/>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0</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903</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2660</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840</w:t>
            </w:r>
          </w:p>
        </w:tc>
      </w:tr>
      <w:tr w:rsidR="00277F80" w:rsidRPr="00367DF4" w:rsidTr="00277F80">
        <w:trPr>
          <w:trHeight w:val="300"/>
        </w:trPr>
        <w:tc>
          <w:tcPr>
            <w:tcW w:w="2763" w:type="pct"/>
            <w:tcBorders>
              <w:top w:val="nil"/>
              <w:left w:val="single" w:sz="8" w:space="0" w:color="auto"/>
              <w:bottom w:val="single" w:sz="4" w:space="0" w:color="auto"/>
              <w:right w:val="single" w:sz="4" w:space="0" w:color="auto"/>
            </w:tcBorders>
            <w:shd w:val="clear" w:color="auto" w:fill="auto"/>
            <w:noWrap/>
            <w:vAlign w:val="bottom"/>
            <w:hideMark/>
          </w:tcPr>
          <w:p w:rsidR="00277F80" w:rsidRPr="00367DF4" w:rsidRDefault="00277F80" w:rsidP="00244953">
            <w:pPr>
              <w:spacing w:line="240" w:lineRule="auto"/>
              <w:rPr>
                <w:rFonts w:eastAsia="Times New Roman"/>
                <w:color w:val="000000"/>
                <w:sz w:val="20"/>
                <w:szCs w:val="20"/>
              </w:rPr>
            </w:pPr>
            <w:r w:rsidRPr="00367DF4">
              <w:rPr>
                <w:rFonts w:eastAsia="Times New Roman"/>
                <w:color w:val="000000"/>
                <w:sz w:val="20"/>
                <w:szCs w:val="20"/>
              </w:rPr>
              <w:t>арт. скважина №1 Кармалка cx.0966</w:t>
            </w:r>
          </w:p>
        </w:tc>
        <w:tc>
          <w:tcPr>
            <w:tcW w:w="653" w:type="pct"/>
            <w:tcBorders>
              <w:top w:val="nil"/>
              <w:left w:val="single" w:sz="8" w:space="0" w:color="auto"/>
              <w:bottom w:val="single" w:sz="4" w:space="0" w:color="auto"/>
              <w:right w:val="single" w:sz="8" w:space="0" w:color="auto"/>
            </w:tcBorders>
            <w:shd w:val="clear" w:color="auto" w:fill="auto"/>
            <w:noWrap/>
            <w:vAlign w:val="bottom"/>
            <w:hideMark/>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7889</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10379</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7149</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6490</w:t>
            </w:r>
          </w:p>
        </w:tc>
      </w:tr>
      <w:tr w:rsidR="00277F80" w:rsidRPr="00367DF4" w:rsidTr="00277F80">
        <w:trPr>
          <w:trHeight w:val="315"/>
        </w:trPr>
        <w:tc>
          <w:tcPr>
            <w:tcW w:w="2763" w:type="pct"/>
            <w:tcBorders>
              <w:top w:val="nil"/>
              <w:left w:val="single" w:sz="8" w:space="0" w:color="auto"/>
              <w:bottom w:val="single" w:sz="4" w:space="0" w:color="auto"/>
              <w:right w:val="single" w:sz="4" w:space="0" w:color="auto"/>
            </w:tcBorders>
            <w:shd w:val="clear" w:color="auto" w:fill="auto"/>
            <w:noWrap/>
            <w:vAlign w:val="bottom"/>
            <w:hideMark/>
          </w:tcPr>
          <w:p w:rsidR="00277F80" w:rsidRPr="00367DF4" w:rsidRDefault="00CD0DA4" w:rsidP="00244953">
            <w:pPr>
              <w:spacing w:line="240" w:lineRule="auto"/>
              <w:rPr>
                <w:rFonts w:eastAsia="Times New Roman"/>
                <w:color w:val="000000"/>
                <w:sz w:val="20"/>
                <w:szCs w:val="20"/>
              </w:rPr>
            </w:pPr>
            <w:r>
              <w:rPr>
                <w:rFonts w:eastAsia="Times New Roman"/>
                <w:color w:val="000000"/>
                <w:sz w:val="20"/>
                <w:szCs w:val="20"/>
              </w:rPr>
              <w:t xml:space="preserve">арт. скважина №7 </w:t>
            </w:r>
            <w:proofErr w:type="gramStart"/>
            <w:r>
              <w:rPr>
                <w:rFonts w:eastAsia="Times New Roman"/>
                <w:color w:val="000000"/>
                <w:sz w:val="20"/>
                <w:szCs w:val="20"/>
              </w:rPr>
              <w:t>З</w:t>
            </w:r>
            <w:proofErr w:type="gramEnd"/>
            <w:r>
              <w:rPr>
                <w:rFonts w:eastAsia="Times New Roman"/>
                <w:color w:val="000000"/>
                <w:sz w:val="20"/>
                <w:szCs w:val="20"/>
              </w:rPr>
              <w:t>әй</w:t>
            </w:r>
            <w:r w:rsidR="00277F80" w:rsidRPr="00367DF4">
              <w:rPr>
                <w:rFonts w:eastAsia="Times New Roman"/>
                <w:color w:val="000000"/>
                <w:sz w:val="20"/>
                <w:szCs w:val="20"/>
              </w:rPr>
              <w:t>-2 сч. 665</w:t>
            </w:r>
          </w:p>
        </w:tc>
        <w:tc>
          <w:tcPr>
            <w:tcW w:w="653" w:type="pct"/>
            <w:tcBorders>
              <w:top w:val="nil"/>
              <w:left w:val="single" w:sz="8" w:space="0" w:color="auto"/>
              <w:bottom w:val="single" w:sz="4" w:space="0" w:color="auto"/>
              <w:right w:val="single" w:sz="8" w:space="0" w:color="auto"/>
            </w:tcBorders>
            <w:shd w:val="clear" w:color="auto" w:fill="auto"/>
            <w:noWrap/>
            <w:vAlign w:val="bottom"/>
            <w:hideMark/>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8202</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8908</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7237</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10848</w:t>
            </w:r>
          </w:p>
        </w:tc>
      </w:tr>
      <w:tr w:rsidR="00277F80" w:rsidRPr="00367DF4" w:rsidTr="00277F80">
        <w:trPr>
          <w:trHeight w:val="300"/>
        </w:trPr>
        <w:tc>
          <w:tcPr>
            <w:tcW w:w="2763" w:type="pct"/>
            <w:tcBorders>
              <w:top w:val="nil"/>
              <w:left w:val="single" w:sz="8" w:space="0" w:color="auto"/>
              <w:bottom w:val="single" w:sz="4" w:space="0" w:color="auto"/>
              <w:right w:val="single" w:sz="4" w:space="0" w:color="auto"/>
            </w:tcBorders>
            <w:shd w:val="clear" w:color="auto" w:fill="auto"/>
            <w:noWrap/>
            <w:vAlign w:val="bottom"/>
            <w:hideMark/>
          </w:tcPr>
          <w:p w:rsidR="00277F80" w:rsidRPr="00367DF4" w:rsidRDefault="00CD0DA4" w:rsidP="00244953">
            <w:pPr>
              <w:spacing w:line="240" w:lineRule="auto"/>
              <w:rPr>
                <w:rFonts w:eastAsia="Times New Roman"/>
                <w:sz w:val="20"/>
                <w:szCs w:val="20"/>
              </w:rPr>
            </w:pPr>
            <w:r>
              <w:rPr>
                <w:rFonts w:eastAsia="Times New Roman"/>
                <w:sz w:val="20"/>
                <w:szCs w:val="20"/>
              </w:rPr>
              <w:t>ЛПХ (скважина №7) урман хуҗ</w:t>
            </w:r>
            <w:r w:rsidR="00277F80" w:rsidRPr="00367DF4">
              <w:rPr>
                <w:rFonts w:eastAsia="Times New Roman"/>
                <w:sz w:val="20"/>
                <w:szCs w:val="20"/>
              </w:rPr>
              <w:t xml:space="preserve"> сч.538</w:t>
            </w:r>
          </w:p>
        </w:tc>
        <w:tc>
          <w:tcPr>
            <w:tcW w:w="653" w:type="pct"/>
            <w:tcBorders>
              <w:top w:val="nil"/>
              <w:left w:val="single" w:sz="8" w:space="0" w:color="auto"/>
              <w:bottom w:val="single" w:sz="4" w:space="0" w:color="auto"/>
              <w:right w:val="single" w:sz="8" w:space="0" w:color="auto"/>
            </w:tcBorders>
            <w:shd w:val="clear" w:color="auto" w:fill="auto"/>
            <w:noWrap/>
            <w:vAlign w:val="bottom"/>
            <w:hideMark/>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0</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0</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0</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0</w:t>
            </w:r>
          </w:p>
        </w:tc>
      </w:tr>
      <w:tr w:rsidR="00277F80" w:rsidRPr="00367DF4" w:rsidTr="00277F80">
        <w:trPr>
          <w:trHeight w:val="315"/>
        </w:trPr>
        <w:tc>
          <w:tcPr>
            <w:tcW w:w="2763" w:type="pct"/>
            <w:tcBorders>
              <w:top w:val="nil"/>
              <w:left w:val="single" w:sz="8" w:space="0" w:color="auto"/>
              <w:bottom w:val="single" w:sz="4" w:space="0" w:color="auto"/>
              <w:right w:val="single" w:sz="4" w:space="0" w:color="auto"/>
            </w:tcBorders>
            <w:shd w:val="clear" w:color="auto" w:fill="auto"/>
            <w:noWrap/>
            <w:vAlign w:val="bottom"/>
            <w:hideMark/>
          </w:tcPr>
          <w:p w:rsidR="00277F80" w:rsidRPr="00367DF4" w:rsidRDefault="00277F80" w:rsidP="00244953">
            <w:pPr>
              <w:spacing w:line="240" w:lineRule="auto"/>
              <w:rPr>
                <w:rFonts w:eastAsia="Times New Roman"/>
                <w:sz w:val="20"/>
                <w:szCs w:val="20"/>
              </w:rPr>
            </w:pPr>
            <w:r w:rsidRPr="00367DF4">
              <w:rPr>
                <w:rFonts w:eastAsia="Times New Roman"/>
                <w:sz w:val="20"/>
                <w:szCs w:val="20"/>
              </w:rPr>
              <w:t>ВНС  №1</w:t>
            </w:r>
          </w:p>
        </w:tc>
        <w:tc>
          <w:tcPr>
            <w:tcW w:w="653" w:type="pct"/>
            <w:tcBorders>
              <w:top w:val="nil"/>
              <w:left w:val="single" w:sz="8" w:space="0" w:color="auto"/>
              <w:bottom w:val="single" w:sz="4" w:space="0" w:color="auto"/>
              <w:right w:val="single" w:sz="8" w:space="0" w:color="auto"/>
            </w:tcBorders>
            <w:shd w:val="clear" w:color="auto" w:fill="auto"/>
            <w:noWrap/>
            <w:vAlign w:val="bottom"/>
            <w:hideMark/>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111340</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114652</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103697</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94359</w:t>
            </w:r>
          </w:p>
        </w:tc>
      </w:tr>
      <w:tr w:rsidR="00277F80" w:rsidRPr="00367DF4" w:rsidTr="00277F80">
        <w:trPr>
          <w:trHeight w:val="315"/>
        </w:trPr>
        <w:tc>
          <w:tcPr>
            <w:tcW w:w="2763" w:type="pct"/>
            <w:tcBorders>
              <w:top w:val="nil"/>
              <w:left w:val="single" w:sz="8" w:space="0" w:color="auto"/>
              <w:bottom w:val="single" w:sz="4" w:space="0" w:color="auto"/>
              <w:right w:val="single" w:sz="4" w:space="0" w:color="auto"/>
            </w:tcBorders>
            <w:shd w:val="clear" w:color="auto" w:fill="auto"/>
            <w:noWrap/>
            <w:vAlign w:val="bottom"/>
            <w:hideMark/>
          </w:tcPr>
          <w:p w:rsidR="00277F80" w:rsidRPr="00367DF4" w:rsidRDefault="00CD0DA4" w:rsidP="00244953">
            <w:pPr>
              <w:spacing w:line="240" w:lineRule="auto"/>
              <w:rPr>
                <w:rFonts w:eastAsia="Times New Roman"/>
                <w:color w:val="000000"/>
                <w:sz w:val="20"/>
                <w:szCs w:val="20"/>
              </w:rPr>
            </w:pPr>
            <w:proofErr w:type="gramStart"/>
            <w:r>
              <w:rPr>
                <w:rFonts w:eastAsia="Times New Roman"/>
                <w:color w:val="000000"/>
                <w:sz w:val="20"/>
                <w:szCs w:val="20"/>
              </w:rPr>
              <w:t>П</w:t>
            </w:r>
            <w:proofErr w:type="gramEnd"/>
            <w:r>
              <w:rPr>
                <w:rFonts w:eastAsia="Times New Roman"/>
                <w:color w:val="000000"/>
                <w:sz w:val="20"/>
                <w:szCs w:val="20"/>
              </w:rPr>
              <w:t>әлчикәү</w:t>
            </w:r>
          </w:p>
        </w:tc>
        <w:tc>
          <w:tcPr>
            <w:tcW w:w="653" w:type="pct"/>
            <w:tcBorders>
              <w:top w:val="nil"/>
              <w:left w:val="single" w:sz="8" w:space="0" w:color="auto"/>
              <w:bottom w:val="single" w:sz="4" w:space="0" w:color="auto"/>
              <w:right w:val="single" w:sz="8" w:space="0" w:color="auto"/>
            </w:tcBorders>
            <w:shd w:val="clear" w:color="auto" w:fill="auto"/>
            <w:noWrap/>
            <w:vAlign w:val="bottom"/>
            <w:hideMark/>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187675</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188166</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188996</w:t>
            </w:r>
          </w:p>
        </w:tc>
        <w:tc>
          <w:tcPr>
            <w:tcW w:w="528" w:type="pct"/>
            <w:tcBorders>
              <w:top w:val="nil"/>
              <w:left w:val="single" w:sz="8" w:space="0" w:color="auto"/>
              <w:bottom w:val="single" w:sz="4"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color w:val="000000"/>
                <w:sz w:val="20"/>
                <w:szCs w:val="20"/>
              </w:rPr>
            </w:pPr>
            <w:r w:rsidRPr="00367DF4">
              <w:rPr>
                <w:rFonts w:eastAsia="Times New Roman"/>
                <w:color w:val="000000"/>
                <w:sz w:val="20"/>
                <w:szCs w:val="20"/>
              </w:rPr>
              <w:t>188508</w:t>
            </w:r>
          </w:p>
        </w:tc>
      </w:tr>
      <w:tr w:rsidR="00277F80" w:rsidRPr="00367DF4" w:rsidTr="00277F80">
        <w:trPr>
          <w:trHeight w:val="315"/>
        </w:trPr>
        <w:tc>
          <w:tcPr>
            <w:tcW w:w="2763" w:type="pct"/>
            <w:tcBorders>
              <w:top w:val="nil"/>
              <w:left w:val="single" w:sz="8" w:space="0" w:color="auto"/>
              <w:bottom w:val="single" w:sz="8" w:space="0" w:color="auto"/>
              <w:right w:val="nil"/>
            </w:tcBorders>
            <w:shd w:val="clear" w:color="auto" w:fill="auto"/>
            <w:noWrap/>
            <w:vAlign w:val="bottom"/>
            <w:hideMark/>
          </w:tcPr>
          <w:p w:rsidR="00277F80" w:rsidRPr="00367DF4" w:rsidRDefault="00AE394E" w:rsidP="00244953">
            <w:pPr>
              <w:spacing w:line="240" w:lineRule="auto"/>
              <w:rPr>
                <w:rFonts w:eastAsia="Times New Roman"/>
                <w:bCs/>
                <w:iCs/>
                <w:color w:val="000000"/>
                <w:sz w:val="20"/>
                <w:szCs w:val="20"/>
              </w:rPr>
            </w:pPr>
            <w:r>
              <w:rPr>
                <w:rFonts w:eastAsia="Times New Roman"/>
                <w:bCs/>
                <w:iCs/>
                <w:color w:val="000000"/>
                <w:sz w:val="20"/>
                <w:szCs w:val="20"/>
                <w:lang w:val="tt-RU"/>
              </w:rPr>
              <w:t>СУ БУЕНЧА БАРЛЫГЫ</w:t>
            </w:r>
            <w:r w:rsidR="00277F80" w:rsidRPr="00367DF4">
              <w:rPr>
                <w:rFonts w:eastAsia="Times New Roman"/>
                <w:bCs/>
                <w:iCs/>
                <w:color w:val="000000"/>
                <w:sz w:val="20"/>
                <w:szCs w:val="20"/>
              </w:rPr>
              <w:t>:</w:t>
            </w:r>
          </w:p>
        </w:tc>
        <w:tc>
          <w:tcPr>
            <w:tcW w:w="653" w:type="pct"/>
            <w:tcBorders>
              <w:top w:val="nil"/>
              <w:left w:val="single" w:sz="8" w:space="0" w:color="auto"/>
              <w:bottom w:val="single" w:sz="8" w:space="0" w:color="auto"/>
              <w:right w:val="single" w:sz="8" w:space="0" w:color="auto"/>
            </w:tcBorders>
            <w:shd w:val="clear" w:color="auto" w:fill="auto"/>
            <w:noWrap/>
            <w:vAlign w:val="bottom"/>
            <w:hideMark/>
          </w:tcPr>
          <w:p w:rsidR="00277F80" w:rsidRPr="00367DF4" w:rsidRDefault="00277F80" w:rsidP="00244953">
            <w:pPr>
              <w:spacing w:line="240" w:lineRule="auto"/>
              <w:jc w:val="center"/>
              <w:rPr>
                <w:rFonts w:eastAsia="Times New Roman"/>
                <w:bCs/>
                <w:iCs/>
                <w:color w:val="000000"/>
                <w:sz w:val="20"/>
                <w:szCs w:val="20"/>
              </w:rPr>
            </w:pPr>
            <w:r w:rsidRPr="00367DF4">
              <w:rPr>
                <w:rFonts w:eastAsia="Times New Roman"/>
                <w:bCs/>
                <w:iCs/>
                <w:color w:val="000000"/>
                <w:sz w:val="20"/>
                <w:szCs w:val="20"/>
              </w:rPr>
              <w:t>560565</w:t>
            </w:r>
          </w:p>
        </w:tc>
        <w:tc>
          <w:tcPr>
            <w:tcW w:w="528" w:type="pct"/>
            <w:tcBorders>
              <w:top w:val="nil"/>
              <w:left w:val="single" w:sz="8" w:space="0" w:color="auto"/>
              <w:bottom w:val="single" w:sz="8"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bCs/>
                <w:iCs/>
                <w:color w:val="000000"/>
                <w:sz w:val="20"/>
                <w:szCs w:val="20"/>
              </w:rPr>
            </w:pPr>
            <w:r w:rsidRPr="00367DF4">
              <w:rPr>
                <w:rFonts w:eastAsia="Times New Roman"/>
                <w:bCs/>
                <w:iCs/>
                <w:color w:val="000000"/>
                <w:sz w:val="20"/>
                <w:szCs w:val="20"/>
              </w:rPr>
              <w:t>583415</w:t>
            </w:r>
          </w:p>
        </w:tc>
        <w:tc>
          <w:tcPr>
            <w:tcW w:w="528" w:type="pct"/>
            <w:tcBorders>
              <w:top w:val="nil"/>
              <w:left w:val="single" w:sz="8" w:space="0" w:color="auto"/>
              <w:bottom w:val="single" w:sz="8"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bCs/>
                <w:iCs/>
                <w:color w:val="000000"/>
                <w:sz w:val="20"/>
                <w:szCs w:val="20"/>
              </w:rPr>
            </w:pPr>
            <w:r w:rsidRPr="00367DF4">
              <w:rPr>
                <w:rFonts w:eastAsia="Times New Roman"/>
                <w:bCs/>
                <w:iCs/>
                <w:color w:val="000000"/>
                <w:sz w:val="20"/>
                <w:szCs w:val="20"/>
              </w:rPr>
              <w:t>582062</w:t>
            </w:r>
          </w:p>
        </w:tc>
        <w:tc>
          <w:tcPr>
            <w:tcW w:w="528" w:type="pct"/>
            <w:tcBorders>
              <w:top w:val="nil"/>
              <w:left w:val="single" w:sz="8" w:space="0" w:color="auto"/>
              <w:bottom w:val="single" w:sz="8" w:space="0" w:color="auto"/>
              <w:right w:val="single" w:sz="8" w:space="0" w:color="auto"/>
            </w:tcBorders>
            <w:shd w:val="clear" w:color="auto" w:fill="auto"/>
            <w:vAlign w:val="bottom"/>
          </w:tcPr>
          <w:p w:rsidR="00277F80" w:rsidRPr="00367DF4" w:rsidRDefault="00277F80" w:rsidP="00244953">
            <w:pPr>
              <w:spacing w:line="240" w:lineRule="auto"/>
              <w:jc w:val="center"/>
              <w:rPr>
                <w:rFonts w:eastAsia="Times New Roman"/>
                <w:bCs/>
                <w:iCs/>
                <w:color w:val="000000"/>
                <w:sz w:val="20"/>
                <w:szCs w:val="20"/>
              </w:rPr>
            </w:pPr>
            <w:r w:rsidRPr="00367DF4">
              <w:rPr>
                <w:rFonts w:eastAsia="Times New Roman"/>
                <w:bCs/>
                <w:iCs/>
                <w:color w:val="000000"/>
                <w:sz w:val="20"/>
                <w:szCs w:val="20"/>
              </w:rPr>
              <w:t>537338</w:t>
            </w:r>
          </w:p>
        </w:tc>
      </w:tr>
    </w:tbl>
    <w:p w:rsidR="008E3CD8" w:rsidRPr="0045694E" w:rsidRDefault="008E3CD8" w:rsidP="006B73A7">
      <w:pPr>
        <w:tabs>
          <w:tab w:val="left" w:pos="4487"/>
        </w:tabs>
        <w:ind w:firstLine="567"/>
        <w:contextualSpacing/>
        <w:rPr>
          <w:szCs w:val="28"/>
        </w:rPr>
      </w:pPr>
    </w:p>
    <w:p w:rsidR="00083523" w:rsidRPr="0045694E" w:rsidRDefault="000D1432" w:rsidP="004A57F0">
      <w:pPr>
        <w:ind w:firstLine="567"/>
        <w:rPr>
          <w:szCs w:val="28"/>
        </w:rPr>
      </w:pPr>
      <w:r w:rsidRPr="0045694E">
        <w:rPr>
          <w:szCs w:val="28"/>
        </w:rPr>
        <w:t>2.</w:t>
      </w:r>
      <w:r w:rsidR="008E3CD8" w:rsidRPr="0045694E">
        <w:rPr>
          <w:szCs w:val="28"/>
        </w:rPr>
        <w:t xml:space="preserve">1.4.4 </w:t>
      </w:r>
      <w:r w:rsidR="00AE394E" w:rsidRPr="00AE394E">
        <w:rPr>
          <w:szCs w:val="28"/>
        </w:rPr>
        <w:t xml:space="preserve">Су белән тәэмин </w:t>
      </w:r>
      <w:proofErr w:type="gramStart"/>
      <w:r w:rsidR="00AE394E" w:rsidRPr="00AE394E">
        <w:rPr>
          <w:szCs w:val="28"/>
        </w:rPr>
        <w:t>ит</w:t>
      </w:r>
      <w:proofErr w:type="gramEnd"/>
      <w:r w:rsidR="00AE394E" w:rsidRPr="00AE394E">
        <w:rPr>
          <w:szCs w:val="28"/>
        </w:rPr>
        <w:t>ү системаларының суүткәргеч челтәрләренең тор</w:t>
      </w:r>
      <w:r w:rsidR="00AE394E" w:rsidRPr="00AE394E">
        <w:rPr>
          <w:szCs w:val="28"/>
        </w:rPr>
        <w:t>ы</w:t>
      </w:r>
      <w:r w:rsidR="00AE394E" w:rsidRPr="00AE394E">
        <w:rPr>
          <w:szCs w:val="28"/>
        </w:rPr>
        <w:t>шы һәм эшләве тасвирламасы,</w:t>
      </w:r>
      <w:r w:rsidR="00AE394E" w:rsidRPr="00AE394E">
        <w:t xml:space="preserve"> </w:t>
      </w:r>
      <w:r w:rsidR="00AE394E">
        <w:rPr>
          <w:szCs w:val="28"/>
        </w:rPr>
        <w:t>челтәрләрнең тузу дәрәҗәсен</w:t>
      </w:r>
      <w:r w:rsidR="00AE394E" w:rsidRPr="00AE394E">
        <w:rPr>
          <w:szCs w:val="28"/>
        </w:rPr>
        <w:t xml:space="preserve"> бәя</w:t>
      </w:r>
      <w:r w:rsidR="00AE394E">
        <w:rPr>
          <w:szCs w:val="28"/>
        </w:rPr>
        <w:t>ләүне һәм әлеге челтәрләрне</w:t>
      </w:r>
      <w:r w:rsidR="00BF6252">
        <w:rPr>
          <w:szCs w:val="28"/>
          <w:lang w:val="tt-RU"/>
        </w:rPr>
        <w:t>ң</w:t>
      </w:r>
      <w:r w:rsidR="00AE394E">
        <w:rPr>
          <w:szCs w:val="28"/>
        </w:rPr>
        <w:t xml:space="preserve"> су транспортлау</w:t>
      </w:r>
      <w:r w:rsidR="00AE394E" w:rsidRPr="00AE394E">
        <w:rPr>
          <w:szCs w:val="28"/>
        </w:rPr>
        <w:t xml:space="preserve"> барышында су сыйфатын тәэмин итү мөмкинлеген билгеләүне дә кертеп;</w:t>
      </w:r>
      <w:r w:rsidR="00AE394E">
        <w:rPr>
          <w:szCs w:val="28"/>
          <w:lang w:val="tt-RU"/>
        </w:rPr>
        <w:t xml:space="preserve"> </w:t>
      </w:r>
    </w:p>
    <w:p w:rsidR="008E3CD8" w:rsidRPr="0045694E" w:rsidRDefault="00BF6252" w:rsidP="004A57F0">
      <w:pPr>
        <w:ind w:firstLine="567"/>
        <w:rPr>
          <w:szCs w:val="28"/>
        </w:rPr>
      </w:pPr>
      <w:proofErr w:type="gramStart"/>
      <w:r w:rsidRPr="00BF6252">
        <w:rPr>
          <w:szCs w:val="28"/>
        </w:rPr>
        <w:t>Ш</w:t>
      </w:r>
      <w:proofErr w:type="gramEnd"/>
      <w:r w:rsidRPr="00BF6252">
        <w:rPr>
          <w:szCs w:val="28"/>
        </w:rPr>
        <w:t>әһәр округы абонентларын сыйфатлы салкын су белән тәэмин итү су үткәргеч челтәрләренең үзәкләштерелгән системасы аша башкарыла</w:t>
      </w:r>
      <w:r>
        <w:rPr>
          <w:szCs w:val="28"/>
          <w:lang w:val="tt-RU"/>
        </w:rPr>
        <w:t>.</w:t>
      </w:r>
      <w:r w:rsidRPr="00BF6252">
        <w:rPr>
          <w:szCs w:val="28"/>
        </w:rPr>
        <w:t xml:space="preserve"> Әлеге челтәрләр муниципаль берәмлек территориясендә, СП 31</w:t>
      </w:r>
      <w:r>
        <w:rPr>
          <w:szCs w:val="28"/>
        </w:rPr>
        <w:t>.13330.2012 СНиП 2.04.02-84* «С</w:t>
      </w:r>
      <w:r w:rsidRPr="00BF6252">
        <w:rPr>
          <w:szCs w:val="28"/>
        </w:rPr>
        <w:t>у белән тәэмин итү. Тышкы челтәрләр һәм корылмалар» - боҗра б</w:t>
      </w:r>
      <w:r w:rsidRPr="00BF6252">
        <w:rPr>
          <w:szCs w:val="28"/>
        </w:rPr>
        <w:t>у</w:t>
      </w:r>
      <w:r w:rsidRPr="00BF6252">
        <w:rPr>
          <w:szCs w:val="28"/>
        </w:rPr>
        <w:t>лып тора.</w:t>
      </w:r>
    </w:p>
    <w:p w:rsidR="001F1187" w:rsidRPr="0045694E" w:rsidRDefault="00F10D6C" w:rsidP="00F10D6C">
      <w:pPr>
        <w:rPr>
          <w:szCs w:val="28"/>
        </w:rPr>
      </w:pPr>
      <w:r>
        <w:rPr>
          <w:szCs w:val="28"/>
        </w:rPr>
        <w:t xml:space="preserve">       </w:t>
      </w:r>
      <w:r w:rsidR="006564CE" w:rsidRPr="0045694E">
        <w:rPr>
          <w:szCs w:val="28"/>
        </w:rPr>
        <w:t>2.</w:t>
      </w:r>
      <w:r w:rsidR="001F1187" w:rsidRPr="0045694E">
        <w:rPr>
          <w:szCs w:val="28"/>
        </w:rPr>
        <w:t>1.4.5</w:t>
      </w:r>
      <w:r w:rsidR="00E65E92" w:rsidRPr="0045694E">
        <w:rPr>
          <w:szCs w:val="28"/>
        </w:rPr>
        <w:t>.</w:t>
      </w:r>
      <w:r w:rsidR="001F1187" w:rsidRPr="0045694E">
        <w:rPr>
          <w:szCs w:val="28"/>
        </w:rPr>
        <w:t xml:space="preserve"> </w:t>
      </w:r>
      <w:proofErr w:type="gramStart"/>
      <w:r w:rsidR="003C6581" w:rsidRPr="003C6581">
        <w:rPr>
          <w:szCs w:val="28"/>
        </w:rPr>
        <w:t>З</w:t>
      </w:r>
      <w:proofErr w:type="gramEnd"/>
      <w:r w:rsidR="003C6581" w:rsidRPr="003C6581">
        <w:rPr>
          <w:szCs w:val="28"/>
        </w:rPr>
        <w:t>әй шәһәрен су белән тәэмин итүдә килеп чыккан техник һәм технол</w:t>
      </w:r>
      <w:r w:rsidR="003C6581" w:rsidRPr="003C6581">
        <w:rPr>
          <w:szCs w:val="28"/>
        </w:rPr>
        <w:t>о</w:t>
      </w:r>
      <w:r w:rsidR="003C6581" w:rsidRPr="003C6581">
        <w:rPr>
          <w:szCs w:val="28"/>
        </w:rPr>
        <w:t>гик проблемаларның тасвирламасы, дәүләт күзәтчелеген, муниципаль контрольне гамәлгә ашыручы органнар күрсәтмәләренең үтәлешен анализлау</w:t>
      </w:r>
      <w:r w:rsidR="003C6581">
        <w:rPr>
          <w:szCs w:val="28"/>
        </w:rPr>
        <w:t>, суның сыйф</w:t>
      </w:r>
      <w:r w:rsidR="003C6581">
        <w:rPr>
          <w:szCs w:val="28"/>
        </w:rPr>
        <w:t>а</w:t>
      </w:r>
      <w:r w:rsidR="003C6581">
        <w:rPr>
          <w:szCs w:val="28"/>
        </w:rPr>
        <w:t>тына һәм куркынычсызлыгына</w:t>
      </w:r>
      <w:r w:rsidR="003C6581" w:rsidRPr="003C6581">
        <w:rPr>
          <w:szCs w:val="28"/>
        </w:rPr>
        <w:t xml:space="preserve"> йогынты ясый торган </w:t>
      </w:r>
      <w:r w:rsidR="003C6581">
        <w:rPr>
          <w:szCs w:val="28"/>
        </w:rPr>
        <w:t xml:space="preserve"> т</w:t>
      </w:r>
      <w:r w:rsidR="003C6581">
        <w:rPr>
          <w:szCs w:val="28"/>
          <w:lang w:val="tt-RU"/>
        </w:rPr>
        <w:t>ә</w:t>
      </w:r>
      <w:r w:rsidR="003C6581">
        <w:rPr>
          <w:szCs w:val="28"/>
        </w:rPr>
        <w:t xml:space="preserve">ртип </w:t>
      </w:r>
      <w:r w:rsidR="003C6581" w:rsidRPr="003C6581">
        <w:rPr>
          <w:szCs w:val="28"/>
        </w:rPr>
        <w:t>бозуларны бетерү т</w:t>
      </w:r>
      <w:r w:rsidR="003C6581" w:rsidRPr="003C6581">
        <w:rPr>
          <w:szCs w:val="28"/>
        </w:rPr>
        <w:t>у</w:t>
      </w:r>
      <w:r w:rsidR="003C6581" w:rsidRPr="003C6581">
        <w:rPr>
          <w:szCs w:val="28"/>
        </w:rPr>
        <w:t>рында</w:t>
      </w:r>
      <w:r w:rsidR="003C6581">
        <w:rPr>
          <w:szCs w:val="28"/>
        </w:rPr>
        <w:t>.</w:t>
      </w:r>
    </w:p>
    <w:p w:rsidR="003C6581" w:rsidRDefault="003C6581" w:rsidP="003C6581">
      <w:pPr>
        <w:ind w:firstLine="567"/>
      </w:pPr>
      <w:proofErr w:type="gramStart"/>
      <w:r w:rsidRPr="003C6581">
        <w:rPr>
          <w:szCs w:val="28"/>
        </w:rPr>
        <w:t>З</w:t>
      </w:r>
      <w:proofErr w:type="gramEnd"/>
      <w:r w:rsidRPr="003C6581">
        <w:rPr>
          <w:szCs w:val="28"/>
        </w:rPr>
        <w:t>әй шәһәрендә салкын су белән тәэмин итү системасының торышы һәм эшләве буенча үткәрелгән анализ нәтиҗәсендә түбәндәге техник һәм технологик проблемалар ачыкланды:</w:t>
      </w:r>
      <w:r w:rsidRPr="003C6581">
        <w:t xml:space="preserve"> </w:t>
      </w:r>
    </w:p>
    <w:p w:rsidR="003C6581" w:rsidRPr="003C6581" w:rsidRDefault="003C6581" w:rsidP="003C6581">
      <w:pPr>
        <w:ind w:firstLine="567"/>
        <w:rPr>
          <w:szCs w:val="28"/>
        </w:rPr>
      </w:pPr>
      <w:r>
        <w:rPr>
          <w:lang w:val="tt-RU"/>
        </w:rPr>
        <w:t xml:space="preserve">- </w:t>
      </w:r>
      <w:r w:rsidRPr="003C6581">
        <w:rPr>
          <w:szCs w:val="28"/>
        </w:rPr>
        <w:t>Транспортлаштырганда эчәргә</w:t>
      </w:r>
      <w:r>
        <w:rPr>
          <w:szCs w:val="28"/>
        </w:rPr>
        <w:t xml:space="preserve"> яраклы суны күпләп югалту</w:t>
      </w:r>
      <w:r w:rsidRPr="003C6581">
        <w:rPr>
          <w:szCs w:val="28"/>
        </w:rPr>
        <w:t>.</w:t>
      </w:r>
    </w:p>
    <w:p w:rsidR="003C6581" w:rsidRPr="003C6581" w:rsidRDefault="003C6581" w:rsidP="003C6581">
      <w:pPr>
        <w:ind w:firstLine="567"/>
        <w:rPr>
          <w:szCs w:val="28"/>
        </w:rPr>
      </w:pPr>
      <w:r>
        <w:rPr>
          <w:szCs w:val="28"/>
          <w:lang w:val="tt-RU"/>
        </w:rPr>
        <w:t>-</w:t>
      </w:r>
      <w:r w:rsidRPr="003C6581">
        <w:rPr>
          <w:szCs w:val="28"/>
        </w:rPr>
        <w:t xml:space="preserve"> Су үткәргечләрнең эчке өсл</w:t>
      </w:r>
      <w:r>
        <w:rPr>
          <w:szCs w:val="28"/>
        </w:rPr>
        <w:t>еге тимер утырмалар белән каплану</w:t>
      </w:r>
      <w:r w:rsidRPr="003C6581">
        <w:rPr>
          <w:szCs w:val="28"/>
        </w:rPr>
        <w:t xml:space="preserve"> нәтиҗәсендә суның сыйфаты начарлану.</w:t>
      </w:r>
    </w:p>
    <w:p w:rsidR="001F1187" w:rsidRPr="0045694E" w:rsidRDefault="003C6581" w:rsidP="003C6581">
      <w:pPr>
        <w:ind w:firstLine="567"/>
        <w:rPr>
          <w:szCs w:val="28"/>
        </w:rPr>
      </w:pPr>
      <w:r>
        <w:rPr>
          <w:szCs w:val="28"/>
        </w:rPr>
        <w:t xml:space="preserve">- </w:t>
      </w:r>
      <w:r w:rsidRPr="003C6581">
        <w:rPr>
          <w:szCs w:val="28"/>
        </w:rPr>
        <w:t>Су</w:t>
      </w:r>
      <w:r>
        <w:rPr>
          <w:szCs w:val="28"/>
          <w:lang w:val="tt-RU"/>
        </w:rPr>
        <w:t>ны</w:t>
      </w:r>
      <w:r w:rsidRPr="003C6581">
        <w:rPr>
          <w:szCs w:val="28"/>
        </w:rPr>
        <w:t xml:space="preserve"> йомшарту системасы булмау.</w:t>
      </w:r>
    </w:p>
    <w:p w:rsidR="00E2319C" w:rsidRDefault="003C6581" w:rsidP="003C6581">
      <w:pPr>
        <w:rPr>
          <w:szCs w:val="28"/>
        </w:rPr>
      </w:pPr>
      <w:r>
        <w:rPr>
          <w:sz w:val="24"/>
          <w:szCs w:val="24"/>
        </w:rPr>
        <w:lastRenderedPageBreak/>
        <w:t xml:space="preserve">         </w:t>
      </w:r>
      <w:r w:rsidR="00E2319C" w:rsidRPr="0045694E">
        <w:rPr>
          <w:szCs w:val="28"/>
        </w:rPr>
        <w:t xml:space="preserve">2.1.4.6. </w:t>
      </w:r>
      <w:r w:rsidRPr="003C6581">
        <w:rPr>
          <w:szCs w:val="28"/>
        </w:rPr>
        <w:t xml:space="preserve">Кайнар су белән тәэмин </w:t>
      </w:r>
      <w:proofErr w:type="gramStart"/>
      <w:r w:rsidRPr="003C6581">
        <w:rPr>
          <w:szCs w:val="28"/>
        </w:rPr>
        <w:t>ит</w:t>
      </w:r>
      <w:proofErr w:type="gramEnd"/>
      <w:r w:rsidRPr="003C6581">
        <w:rPr>
          <w:szCs w:val="28"/>
        </w:rPr>
        <w:t>үнең ябык системаларын кулланып, әлеге системаның технологик үзенчәлекләрен чагылдыра торган үзәкләштерелгән кайнар су белән тәэмин итү системасы тасвирламасы;</w:t>
      </w:r>
    </w:p>
    <w:p w:rsidR="00674835" w:rsidRDefault="003C6581" w:rsidP="00F3795A">
      <w:pPr>
        <w:ind w:firstLine="567"/>
        <w:rPr>
          <w:szCs w:val="28"/>
        </w:rPr>
      </w:pPr>
      <w:r w:rsidRPr="003C6581">
        <w:rPr>
          <w:szCs w:val="28"/>
        </w:rPr>
        <w:t xml:space="preserve">Хәзерге вакытта </w:t>
      </w:r>
      <w:proofErr w:type="gramStart"/>
      <w:r w:rsidRPr="003C6581">
        <w:rPr>
          <w:szCs w:val="28"/>
        </w:rPr>
        <w:t>З</w:t>
      </w:r>
      <w:proofErr w:type="gramEnd"/>
      <w:r w:rsidRPr="003C6581">
        <w:rPr>
          <w:szCs w:val="28"/>
        </w:rPr>
        <w:t>әй шәһәрендә кайнар су белән тәэмин итүнең ябык систем</w:t>
      </w:r>
      <w:r w:rsidRPr="003C6581">
        <w:rPr>
          <w:szCs w:val="28"/>
        </w:rPr>
        <w:t>а</w:t>
      </w:r>
      <w:r w:rsidRPr="003C6581">
        <w:rPr>
          <w:szCs w:val="28"/>
        </w:rPr>
        <w:t>ларын кулланып, үзәкләштерелгән кайнар су белән тәэмин итү системасын кертү проце</w:t>
      </w:r>
      <w:r w:rsidRPr="003C6581">
        <w:rPr>
          <w:szCs w:val="28"/>
        </w:rPr>
        <w:t>с</w:t>
      </w:r>
      <w:r w:rsidRPr="003C6581">
        <w:rPr>
          <w:szCs w:val="28"/>
        </w:rPr>
        <w:t>сы бара. Чараларны</w:t>
      </w:r>
      <w:r>
        <w:rPr>
          <w:szCs w:val="28"/>
        </w:rPr>
        <w:t xml:space="preserve"> гамәлгә ашыру вакыты - 2022 ел</w:t>
      </w:r>
      <w:r w:rsidR="00230D0F" w:rsidRPr="00230D0F">
        <w:rPr>
          <w:szCs w:val="28"/>
        </w:rPr>
        <w:t>.</w:t>
      </w:r>
    </w:p>
    <w:p w:rsidR="006D7DB8" w:rsidRPr="0045694E" w:rsidRDefault="006D7DB8" w:rsidP="00674835">
      <w:pPr>
        <w:pStyle w:val="3"/>
        <w:spacing w:after="240"/>
        <w:rPr>
          <w:rFonts w:ascii="Times New Roman" w:hAnsi="Times New Roman"/>
          <w:color w:val="auto"/>
          <w:szCs w:val="28"/>
        </w:rPr>
      </w:pPr>
      <w:bookmarkStart w:id="11" w:name="_Toc19477350"/>
      <w:r w:rsidRPr="0045694E">
        <w:rPr>
          <w:rFonts w:ascii="Times New Roman" w:hAnsi="Times New Roman"/>
          <w:color w:val="auto"/>
          <w:szCs w:val="28"/>
        </w:rPr>
        <w:t xml:space="preserve">2.1.5. </w:t>
      </w:r>
      <w:r w:rsidR="00714FCA">
        <w:rPr>
          <w:rFonts w:ascii="Times New Roman" w:hAnsi="Times New Roman"/>
          <w:color w:val="auto"/>
          <w:szCs w:val="28"/>
        </w:rPr>
        <w:t>Мәңгелек туң</w:t>
      </w:r>
      <w:r w:rsidR="00714FCA" w:rsidRPr="00714FCA">
        <w:rPr>
          <w:rFonts w:ascii="Times New Roman" w:hAnsi="Times New Roman"/>
          <w:color w:val="auto"/>
          <w:szCs w:val="28"/>
        </w:rPr>
        <w:t xml:space="preserve"> грунтлар таралу территориясенә карата суны туңдыруны булдырмау буенча гамәлдәге техник һәм технологик чишелешләрне тасви</w:t>
      </w:r>
      <w:r w:rsidR="00714FCA" w:rsidRPr="00714FCA">
        <w:rPr>
          <w:rFonts w:ascii="Times New Roman" w:hAnsi="Times New Roman"/>
          <w:color w:val="auto"/>
          <w:szCs w:val="28"/>
        </w:rPr>
        <w:t>р</w:t>
      </w:r>
      <w:r w:rsidR="00714FCA" w:rsidRPr="00714FCA">
        <w:rPr>
          <w:rFonts w:ascii="Times New Roman" w:hAnsi="Times New Roman"/>
          <w:color w:val="auto"/>
          <w:szCs w:val="28"/>
        </w:rPr>
        <w:t xml:space="preserve">лау </w:t>
      </w:r>
      <w:bookmarkEnd w:id="11"/>
    </w:p>
    <w:p w:rsidR="006D7DB8" w:rsidRPr="0045694E" w:rsidRDefault="00714FCA" w:rsidP="006D7DB8">
      <w:proofErr w:type="gramStart"/>
      <w:r w:rsidRPr="00714FCA">
        <w:t>З</w:t>
      </w:r>
      <w:proofErr w:type="gramEnd"/>
      <w:r w:rsidRPr="00714FCA">
        <w:t>әй шәһәре муниципаль берәмлеге территорияс</w:t>
      </w:r>
      <w:r>
        <w:t>е мәңгелек туң грунтлар таралган территориягә керми</w:t>
      </w:r>
      <w:r w:rsidRPr="00714FCA">
        <w:t>.</w:t>
      </w:r>
    </w:p>
    <w:p w:rsidR="006D7DB8" w:rsidRPr="0045694E" w:rsidRDefault="006D7DB8" w:rsidP="006D7DB8">
      <w:pPr>
        <w:ind w:left="567"/>
        <w:rPr>
          <w:sz w:val="24"/>
          <w:szCs w:val="24"/>
        </w:rPr>
      </w:pPr>
    </w:p>
    <w:p w:rsidR="00714FCA" w:rsidRDefault="00C94EC9" w:rsidP="00597318">
      <w:pPr>
        <w:pStyle w:val="3"/>
        <w:spacing w:after="240"/>
        <w:ind w:firstLine="567"/>
        <w:rPr>
          <w:rFonts w:ascii="Times New Roman" w:hAnsi="Times New Roman"/>
          <w:color w:val="auto"/>
          <w:szCs w:val="28"/>
        </w:rPr>
      </w:pPr>
      <w:bookmarkStart w:id="12" w:name="_Toc19477351"/>
      <w:r w:rsidRPr="0045694E">
        <w:rPr>
          <w:rFonts w:ascii="Times New Roman" w:hAnsi="Times New Roman"/>
          <w:color w:val="auto"/>
          <w:szCs w:val="28"/>
        </w:rPr>
        <w:t>2.</w:t>
      </w:r>
      <w:r w:rsidR="001F1187" w:rsidRPr="0045694E">
        <w:rPr>
          <w:rFonts w:ascii="Times New Roman" w:hAnsi="Times New Roman"/>
          <w:color w:val="auto"/>
          <w:szCs w:val="28"/>
        </w:rPr>
        <w:t>1.</w:t>
      </w:r>
      <w:r w:rsidR="006D7DB8" w:rsidRPr="0045694E">
        <w:rPr>
          <w:rFonts w:ascii="Times New Roman" w:hAnsi="Times New Roman"/>
          <w:color w:val="auto"/>
          <w:szCs w:val="28"/>
        </w:rPr>
        <w:t>6</w:t>
      </w:r>
      <w:r w:rsidR="00F32613" w:rsidRPr="0045694E">
        <w:rPr>
          <w:rFonts w:ascii="Times New Roman" w:hAnsi="Times New Roman"/>
          <w:color w:val="auto"/>
          <w:szCs w:val="28"/>
        </w:rPr>
        <w:t>.</w:t>
      </w:r>
      <w:r w:rsidR="001F1187" w:rsidRPr="0045694E">
        <w:rPr>
          <w:rFonts w:ascii="Times New Roman" w:hAnsi="Times New Roman"/>
          <w:color w:val="auto"/>
          <w:szCs w:val="28"/>
        </w:rPr>
        <w:t xml:space="preserve"> </w:t>
      </w:r>
      <w:r w:rsidR="00714FCA" w:rsidRPr="00714FCA">
        <w:rPr>
          <w:rFonts w:ascii="Times New Roman" w:hAnsi="Times New Roman"/>
          <w:color w:val="auto"/>
          <w:szCs w:val="28"/>
        </w:rPr>
        <w:t xml:space="preserve">Милек хокукында яки башка законлы нигездә үзәкләштерелгән су белән тәэмин </w:t>
      </w:r>
      <w:proofErr w:type="gramStart"/>
      <w:r w:rsidR="00714FCA" w:rsidRPr="00714FCA">
        <w:rPr>
          <w:rFonts w:ascii="Times New Roman" w:hAnsi="Times New Roman"/>
          <w:color w:val="auto"/>
          <w:szCs w:val="28"/>
        </w:rPr>
        <w:t>ит</w:t>
      </w:r>
      <w:proofErr w:type="gramEnd"/>
      <w:r w:rsidR="00714FCA" w:rsidRPr="00714FCA">
        <w:rPr>
          <w:rFonts w:ascii="Times New Roman" w:hAnsi="Times New Roman"/>
          <w:color w:val="auto"/>
          <w:szCs w:val="28"/>
        </w:rPr>
        <w:t>ү системасы объектларына ия булган затлар исемлеге, әлеге затларга караган мондый объектлар</w:t>
      </w:r>
      <w:r w:rsidR="00714FCA">
        <w:rPr>
          <w:rFonts w:ascii="Times New Roman" w:hAnsi="Times New Roman"/>
          <w:color w:val="auto"/>
          <w:szCs w:val="28"/>
          <w:lang w:val="tt-RU"/>
        </w:rPr>
        <w:t>ны</w:t>
      </w:r>
      <w:r w:rsidR="00714FCA">
        <w:rPr>
          <w:rFonts w:ascii="Times New Roman" w:hAnsi="Times New Roman"/>
          <w:color w:val="auto"/>
          <w:szCs w:val="28"/>
        </w:rPr>
        <w:t xml:space="preserve"> күрсәтеп</w:t>
      </w:r>
      <w:r w:rsidR="00714FCA">
        <w:rPr>
          <w:rFonts w:ascii="Times New Roman" w:hAnsi="Times New Roman"/>
          <w:color w:val="auto"/>
          <w:szCs w:val="28"/>
          <w:lang w:val="tt-RU"/>
        </w:rPr>
        <w:t xml:space="preserve"> </w:t>
      </w:r>
      <w:r w:rsidR="00714FCA" w:rsidRPr="00714FCA">
        <w:rPr>
          <w:rFonts w:ascii="Times New Roman" w:hAnsi="Times New Roman"/>
          <w:color w:val="auto"/>
          <w:szCs w:val="28"/>
        </w:rPr>
        <w:t>(мондый объектлар урна</w:t>
      </w:r>
      <w:r w:rsidR="00714FCA" w:rsidRPr="00714FCA">
        <w:rPr>
          <w:rFonts w:ascii="Times New Roman" w:hAnsi="Times New Roman"/>
          <w:color w:val="auto"/>
          <w:szCs w:val="28"/>
        </w:rPr>
        <w:t>ш</w:t>
      </w:r>
      <w:r w:rsidR="00714FCA" w:rsidRPr="00714FCA">
        <w:rPr>
          <w:rFonts w:ascii="Times New Roman" w:hAnsi="Times New Roman"/>
          <w:color w:val="auto"/>
          <w:szCs w:val="28"/>
        </w:rPr>
        <w:t>кан зоналар чикләре</w:t>
      </w:r>
      <w:r w:rsidR="00714FCA">
        <w:rPr>
          <w:rFonts w:ascii="Times New Roman" w:hAnsi="Times New Roman"/>
          <w:color w:val="auto"/>
          <w:szCs w:val="28"/>
          <w:lang w:val="tt-RU"/>
        </w:rPr>
        <w:t xml:space="preserve"> белән</w:t>
      </w:r>
      <w:r w:rsidR="00714FCA" w:rsidRPr="00714FCA">
        <w:rPr>
          <w:rFonts w:ascii="Times New Roman" w:hAnsi="Times New Roman"/>
          <w:color w:val="auto"/>
          <w:szCs w:val="28"/>
        </w:rPr>
        <w:t>)</w:t>
      </w:r>
    </w:p>
    <w:p w:rsidR="001F1187" w:rsidRPr="00714FCA" w:rsidRDefault="00714FCA" w:rsidP="00597318">
      <w:pPr>
        <w:pStyle w:val="3"/>
        <w:spacing w:after="240"/>
        <w:ind w:firstLine="567"/>
        <w:rPr>
          <w:rFonts w:ascii="Times New Roman" w:hAnsi="Times New Roman"/>
          <w:b w:val="0"/>
          <w:color w:val="auto"/>
          <w:szCs w:val="28"/>
        </w:rPr>
      </w:pPr>
      <w:proofErr w:type="gramStart"/>
      <w:r w:rsidRPr="00714FCA">
        <w:rPr>
          <w:rFonts w:ascii="Times New Roman" w:hAnsi="Times New Roman"/>
          <w:b w:val="0"/>
          <w:color w:val="auto"/>
          <w:szCs w:val="28"/>
        </w:rPr>
        <w:t>З</w:t>
      </w:r>
      <w:proofErr w:type="gramEnd"/>
      <w:r w:rsidRPr="00714FCA">
        <w:rPr>
          <w:rFonts w:ascii="Times New Roman" w:hAnsi="Times New Roman"/>
          <w:b w:val="0"/>
          <w:color w:val="auto"/>
          <w:szCs w:val="28"/>
        </w:rPr>
        <w:t>әй шәһәренең су белән тәэмин итү һәм ташландык суларны агызу системасы комплексы Зәй муниципаль районы балансында тора, һәм хәзерге вакытта конце</w:t>
      </w:r>
      <w:r w:rsidRPr="00714FCA">
        <w:rPr>
          <w:rFonts w:ascii="Times New Roman" w:hAnsi="Times New Roman"/>
          <w:b w:val="0"/>
          <w:color w:val="auto"/>
          <w:szCs w:val="28"/>
        </w:rPr>
        <w:t>с</w:t>
      </w:r>
      <w:r w:rsidRPr="00714FCA">
        <w:rPr>
          <w:rFonts w:ascii="Times New Roman" w:hAnsi="Times New Roman"/>
          <w:b w:val="0"/>
          <w:color w:val="auto"/>
          <w:szCs w:val="28"/>
        </w:rPr>
        <w:t>сион килешү кысаларында «Зәй Су каналы»</w:t>
      </w:r>
      <w:r>
        <w:rPr>
          <w:rFonts w:ascii="Times New Roman" w:hAnsi="Times New Roman"/>
          <w:b w:val="0"/>
          <w:color w:val="auto"/>
          <w:szCs w:val="28"/>
          <w:lang w:val="tt-RU"/>
        </w:rPr>
        <w:t xml:space="preserve"> </w:t>
      </w:r>
      <w:r w:rsidRPr="00714FCA">
        <w:rPr>
          <w:rFonts w:ascii="Times New Roman" w:hAnsi="Times New Roman"/>
          <w:b w:val="0"/>
          <w:color w:val="auto"/>
          <w:szCs w:val="28"/>
        </w:rPr>
        <w:t>ҖЧҖ</w:t>
      </w:r>
      <w:r>
        <w:rPr>
          <w:rFonts w:ascii="Times New Roman" w:hAnsi="Times New Roman"/>
          <w:b w:val="0"/>
          <w:color w:val="auto"/>
          <w:szCs w:val="28"/>
          <w:lang w:val="tt-RU"/>
        </w:rPr>
        <w:t>енә</w:t>
      </w:r>
      <w:r w:rsidRPr="00714FCA">
        <w:rPr>
          <w:rFonts w:ascii="Times New Roman" w:hAnsi="Times New Roman"/>
          <w:b w:val="0"/>
          <w:color w:val="auto"/>
          <w:szCs w:val="28"/>
        </w:rPr>
        <w:t xml:space="preserve"> файдалануга тапшырылды. </w:t>
      </w:r>
      <w:bookmarkEnd w:id="12"/>
    </w:p>
    <w:p w:rsidR="001F1187" w:rsidRPr="0045694E" w:rsidRDefault="00DF435E" w:rsidP="004A57F0">
      <w:pPr>
        <w:pStyle w:val="2"/>
        <w:spacing w:after="240"/>
        <w:ind w:firstLine="567"/>
        <w:rPr>
          <w:rFonts w:ascii="Times New Roman" w:hAnsi="Times New Roman"/>
          <w:color w:val="auto"/>
          <w:sz w:val="28"/>
          <w:szCs w:val="28"/>
        </w:rPr>
      </w:pPr>
      <w:bookmarkStart w:id="13" w:name="_Toc19477352"/>
      <w:r w:rsidRPr="0045694E">
        <w:rPr>
          <w:rFonts w:ascii="Times New Roman" w:hAnsi="Times New Roman"/>
          <w:color w:val="auto"/>
          <w:sz w:val="28"/>
          <w:szCs w:val="28"/>
        </w:rPr>
        <w:t xml:space="preserve">2.2. </w:t>
      </w:r>
      <w:r w:rsidR="00714FCA" w:rsidRPr="00714FCA">
        <w:rPr>
          <w:rFonts w:ascii="Times New Roman" w:hAnsi="Times New Roman"/>
          <w:color w:val="auto"/>
          <w:sz w:val="28"/>
          <w:szCs w:val="28"/>
        </w:rPr>
        <w:t>Ү</w:t>
      </w:r>
      <w:proofErr w:type="gramStart"/>
      <w:r w:rsidR="00714FCA" w:rsidRPr="00714FCA">
        <w:rPr>
          <w:rFonts w:ascii="Times New Roman" w:hAnsi="Times New Roman"/>
          <w:color w:val="auto"/>
          <w:sz w:val="28"/>
          <w:szCs w:val="28"/>
        </w:rPr>
        <w:t>З</w:t>
      </w:r>
      <w:proofErr w:type="gramEnd"/>
      <w:r w:rsidR="00714FCA" w:rsidRPr="00714FCA">
        <w:rPr>
          <w:rFonts w:ascii="Times New Roman" w:hAnsi="Times New Roman"/>
          <w:color w:val="auto"/>
          <w:sz w:val="28"/>
          <w:szCs w:val="28"/>
        </w:rPr>
        <w:t>ӘКЛӘШТЕРЕЛГӘН СУ БЕЛӘН ТӘЭМИН ИТҮ СИСТЕМАЛ</w:t>
      </w:r>
      <w:r w:rsidR="00714FCA" w:rsidRPr="00714FCA">
        <w:rPr>
          <w:rFonts w:ascii="Times New Roman" w:hAnsi="Times New Roman"/>
          <w:color w:val="auto"/>
          <w:sz w:val="28"/>
          <w:szCs w:val="28"/>
        </w:rPr>
        <w:t>А</w:t>
      </w:r>
      <w:r w:rsidR="00714FCA" w:rsidRPr="00714FCA">
        <w:rPr>
          <w:rFonts w:ascii="Times New Roman" w:hAnsi="Times New Roman"/>
          <w:color w:val="auto"/>
          <w:sz w:val="28"/>
          <w:szCs w:val="28"/>
        </w:rPr>
        <w:t>РЫН ҮСТЕРҮ ЮНӘЛЕШЛӘРЕ</w:t>
      </w:r>
      <w:r w:rsidRPr="0045694E">
        <w:rPr>
          <w:rFonts w:ascii="Times New Roman" w:hAnsi="Times New Roman"/>
          <w:color w:val="auto"/>
          <w:sz w:val="28"/>
          <w:szCs w:val="28"/>
        </w:rPr>
        <w:t xml:space="preserve"> </w:t>
      </w:r>
      <w:bookmarkEnd w:id="13"/>
    </w:p>
    <w:p w:rsidR="001F1187" w:rsidRPr="0045694E" w:rsidRDefault="00C94EC9" w:rsidP="004A57F0">
      <w:pPr>
        <w:pStyle w:val="3"/>
        <w:spacing w:after="240"/>
        <w:ind w:firstLine="567"/>
        <w:rPr>
          <w:rFonts w:ascii="Times New Roman" w:hAnsi="Times New Roman"/>
          <w:color w:val="auto"/>
          <w:szCs w:val="28"/>
        </w:rPr>
      </w:pPr>
      <w:bookmarkStart w:id="14" w:name="_Toc19477353"/>
      <w:r w:rsidRPr="0045694E">
        <w:rPr>
          <w:rFonts w:ascii="Times New Roman" w:hAnsi="Times New Roman"/>
          <w:color w:val="auto"/>
          <w:szCs w:val="28"/>
        </w:rPr>
        <w:t>2.</w:t>
      </w:r>
      <w:r w:rsidR="001F1187" w:rsidRPr="0045694E">
        <w:rPr>
          <w:rFonts w:ascii="Times New Roman" w:hAnsi="Times New Roman"/>
          <w:color w:val="auto"/>
          <w:szCs w:val="28"/>
        </w:rPr>
        <w:t>2.1</w:t>
      </w:r>
      <w:r w:rsidR="00F32613" w:rsidRPr="0045694E">
        <w:rPr>
          <w:rFonts w:ascii="Times New Roman" w:hAnsi="Times New Roman"/>
          <w:color w:val="auto"/>
          <w:szCs w:val="28"/>
        </w:rPr>
        <w:t>.</w:t>
      </w:r>
      <w:r w:rsidR="001F1187" w:rsidRPr="0045694E">
        <w:rPr>
          <w:rFonts w:ascii="Times New Roman" w:hAnsi="Times New Roman"/>
          <w:color w:val="auto"/>
          <w:szCs w:val="28"/>
        </w:rPr>
        <w:t xml:space="preserve"> </w:t>
      </w:r>
      <w:bookmarkEnd w:id="14"/>
      <w:r w:rsidR="00AB32A6" w:rsidRPr="00AB32A6">
        <w:rPr>
          <w:rFonts w:ascii="Times New Roman" w:hAnsi="Times New Roman"/>
          <w:color w:val="auto"/>
          <w:szCs w:val="28"/>
        </w:rPr>
        <w:t xml:space="preserve">Үзәкләштерелгән су белән тәэмин </w:t>
      </w:r>
      <w:proofErr w:type="gramStart"/>
      <w:r w:rsidR="00AB32A6" w:rsidRPr="00AB32A6">
        <w:rPr>
          <w:rFonts w:ascii="Times New Roman" w:hAnsi="Times New Roman"/>
          <w:color w:val="auto"/>
          <w:szCs w:val="28"/>
        </w:rPr>
        <w:t>ит</w:t>
      </w:r>
      <w:proofErr w:type="gramEnd"/>
      <w:r w:rsidR="00AB32A6" w:rsidRPr="00AB32A6">
        <w:rPr>
          <w:rFonts w:ascii="Times New Roman" w:hAnsi="Times New Roman"/>
          <w:color w:val="auto"/>
          <w:szCs w:val="28"/>
        </w:rPr>
        <w:t>ү системаларын үстерүнең төп юнәлешләре, принциплары, бурычлары һәм пландагы әһәмияте;</w:t>
      </w:r>
    </w:p>
    <w:p w:rsidR="001F1187" w:rsidRDefault="00AB32A6" w:rsidP="004A57F0">
      <w:pPr>
        <w:ind w:firstLine="567"/>
        <w:rPr>
          <w:szCs w:val="28"/>
        </w:rPr>
      </w:pPr>
      <w:r w:rsidRPr="00AB32A6">
        <w:rPr>
          <w:szCs w:val="28"/>
        </w:rPr>
        <w:t>2030 елга кадә</w:t>
      </w:r>
      <w:proofErr w:type="gramStart"/>
      <w:r w:rsidRPr="00AB32A6">
        <w:rPr>
          <w:szCs w:val="28"/>
        </w:rPr>
        <w:t>р</w:t>
      </w:r>
      <w:proofErr w:type="gramEnd"/>
      <w:r w:rsidRPr="00AB32A6">
        <w:rPr>
          <w:szCs w:val="28"/>
        </w:rPr>
        <w:t xml:space="preserve"> Зәй шәһәренең су белән тәэмин итү һәм ташла</w:t>
      </w:r>
      <w:r>
        <w:rPr>
          <w:szCs w:val="28"/>
        </w:rPr>
        <w:t>ндык суларны агызу схемаларын «Су белән тәэмин итү» бүлеге</w:t>
      </w:r>
      <w:r w:rsidRPr="00AB32A6">
        <w:rPr>
          <w:szCs w:val="28"/>
        </w:rPr>
        <w:t xml:space="preserve"> су белән тәэмин итү өлкәсендә халыкның сәламәтлеген саклауны тәэмин итүгә һәм муниципаль берәмлек территорияләрен үзгәртүне исәпкә алып, куллан</w:t>
      </w:r>
      <w:r>
        <w:rPr>
          <w:szCs w:val="28"/>
        </w:rPr>
        <w:t>учыларга гарантияле рәвештә ку</w:t>
      </w:r>
      <w:r>
        <w:rPr>
          <w:szCs w:val="28"/>
        </w:rPr>
        <w:t>р</w:t>
      </w:r>
      <w:r>
        <w:rPr>
          <w:szCs w:val="28"/>
        </w:rPr>
        <w:t>кынычсыз</w:t>
      </w:r>
      <w:r w:rsidRPr="00AB32A6">
        <w:rPr>
          <w:szCs w:val="28"/>
        </w:rPr>
        <w:t xml:space="preserve"> эчә торган су бирүне тәэмин </w:t>
      </w:r>
      <w:proofErr w:type="gramStart"/>
      <w:r w:rsidRPr="00AB32A6">
        <w:rPr>
          <w:szCs w:val="28"/>
        </w:rPr>
        <w:t>ит</w:t>
      </w:r>
      <w:proofErr w:type="gramEnd"/>
      <w:r w:rsidRPr="00AB32A6">
        <w:rPr>
          <w:szCs w:val="28"/>
        </w:rPr>
        <w:t>ү юлы белән халыкның тормыш сыйф</w:t>
      </w:r>
      <w:r w:rsidRPr="00AB32A6">
        <w:rPr>
          <w:szCs w:val="28"/>
        </w:rPr>
        <w:t>а</w:t>
      </w:r>
      <w:r w:rsidRPr="00AB32A6">
        <w:rPr>
          <w:szCs w:val="28"/>
        </w:rPr>
        <w:t>тын яхшыртуга юнәлдерелгән дәүләт сәясәтен гамәлгә ашыру максатларында эшләнгән.</w:t>
      </w:r>
    </w:p>
    <w:p w:rsidR="00AB32A6" w:rsidRPr="00AB32A6" w:rsidRDefault="00AB32A6" w:rsidP="00AB32A6">
      <w:pPr>
        <w:ind w:firstLine="567"/>
        <w:rPr>
          <w:szCs w:val="28"/>
        </w:rPr>
      </w:pPr>
      <w:proofErr w:type="gramStart"/>
      <w:r w:rsidRPr="00AB32A6">
        <w:rPr>
          <w:szCs w:val="28"/>
        </w:rPr>
        <w:t>З</w:t>
      </w:r>
      <w:proofErr w:type="gramEnd"/>
      <w:r w:rsidRPr="00AB32A6">
        <w:rPr>
          <w:szCs w:val="28"/>
        </w:rPr>
        <w:t>әй шәһәре муниципаль берәмлегенең үзәкләштерелгән су белән тәэмин итү системасын үстерү принциплары булып тора:</w:t>
      </w:r>
    </w:p>
    <w:p w:rsidR="00AB32A6" w:rsidRPr="00AB32A6" w:rsidRDefault="00AB32A6" w:rsidP="00AB32A6">
      <w:pPr>
        <w:ind w:firstLine="567"/>
        <w:rPr>
          <w:szCs w:val="28"/>
        </w:rPr>
      </w:pPr>
      <w:r>
        <w:rPr>
          <w:szCs w:val="28"/>
          <w:lang w:val="tt-RU"/>
        </w:rPr>
        <w:t>-</w:t>
      </w:r>
      <w:r w:rsidRPr="00AB32A6">
        <w:rPr>
          <w:szCs w:val="28"/>
        </w:rPr>
        <w:t>кулланучыларга (абонентларга) су белән тәэмин итү хезмәтләре</w:t>
      </w:r>
      <w:r>
        <w:rPr>
          <w:szCs w:val="28"/>
        </w:rPr>
        <w:t xml:space="preserve"> күрсәтү сы</w:t>
      </w:r>
      <w:r>
        <w:rPr>
          <w:szCs w:val="28"/>
        </w:rPr>
        <w:t>й</w:t>
      </w:r>
      <w:r>
        <w:rPr>
          <w:szCs w:val="28"/>
        </w:rPr>
        <w:t>фатын даими яхшырту</w:t>
      </w:r>
      <w:r w:rsidRPr="00AB32A6">
        <w:rPr>
          <w:szCs w:val="28"/>
        </w:rPr>
        <w:t xml:space="preserve">; </w:t>
      </w:r>
    </w:p>
    <w:p w:rsidR="00AB32A6" w:rsidRPr="00AB32A6" w:rsidRDefault="00AB32A6" w:rsidP="00AB32A6">
      <w:pPr>
        <w:ind w:firstLine="567"/>
        <w:rPr>
          <w:szCs w:val="28"/>
        </w:rPr>
      </w:pPr>
      <w:r>
        <w:rPr>
          <w:szCs w:val="28"/>
          <w:lang w:val="tt-RU"/>
        </w:rPr>
        <w:lastRenderedPageBreak/>
        <w:t>-</w:t>
      </w:r>
      <w:r w:rsidRPr="00AB32A6">
        <w:rPr>
          <w:szCs w:val="28"/>
        </w:rPr>
        <w:t>капиталь төзелеш объектларының яңа объектларын су белән тәэмин итүгә булган ихтыяҗын канәгатьләндерү;</w:t>
      </w:r>
    </w:p>
    <w:p w:rsidR="00AB32A6" w:rsidRDefault="00AB32A6" w:rsidP="00AB32A6">
      <w:pPr>
        <w:ind w:firstLine="567"/>
        <w:rPr>
          <w:szCs w:val="28"/>
        </w:rPr>
      </w:pPr>
      <w:r>
        <w:rPr>
          <w:szCs w:val="28"/>
          <w:lang w:val="tt-RU"/>
        </w:rPr>
        <w:t>-</w:t>
      </w:r>
      <w:r w:rsidRPr="00AB32A6">
        <w:rPr>
          <w:szCs w:val="28"/>
        </w:rPr>
        <w:t>су белән тәэмин итү системасы үсешен эзлекле планлаштыру, планлы чар</w:t>
      </w:r>
      <w:r w:rsidRPr="00AB32A6">
        <w:rPr>
          <w:szCs w:val="28"/>
        </w:rPr>
        <w:t>а</w:t>
      </w:r>
      <w:r w:rsidRPr="00AB32A6">
        <w:rPr>
          <w:szCs w:val="28"/>
        </w:rPr>
        <w:t>ларны тормышка ашыру нигезендә су белән тәэмин итү схемасын даими камилләштерү, техник карарларны һәм чараларны тормышка ашыру нәтиҗәләрен тикшерү һәм үз вак</w:t>
      </w:r>
      <w:r w:rsidRPr="00AB32A6">
        <w:rPr>
          <w:szCs w:val="28"/>
        </w:rPr>
        <w:t>ы</w:t>
      </w:r>
      <w:r w:rsidRPr="00AB32A6">
        <w:rPr>
          <w:szCs w:val="28"/>
        </w:rPr>
        <w:t>тында төзәтү.</w:t>
      </w:r>
    </w:p>
    <w:p w:rsidR="00AB32A6" w:rsidRPr="00AB32A6" w:rsidRDefault="00AB32A6" w:rsidP="00AB32A6">
      <w:pPr>
        <w:ind w:firstLine="567"/>
        <w:rPr>
          <w:szCs w:val="28"/>
        </w:rPr>
      </w:pPr>
      <w:r w:rsidRPr="00AB32A6">
        <w:rPr>
          <w:szCs w:val="28"/>
        </w:rPr>
        <w:t xml:space="preserve">Су белән тәэмин </w:t>
      </w:r>
      <w:proofErr w:type="gramStart"/>
      <w:r w:rsidRPr="00AB32A6">
        <w:rPr>
          <w:szCs w:val="28"/>
        </w:rPr>
        <w:t>ит</w:t>
      </w:r>
      <w:proofErr w:type="gramEnd"/>
      <w:r w:rsidRPr="00AB32A6">
        <w:rPr>
          <w:szCs w:val="28"/>
        </w:rPr>
        <w:t>ү һәм ташланд</w:t>
      </w:r>
      <w:r>
        <w:rPr>
          <w:szCs w:val="28"/>
        </w:rPr>
        <w:t>ык суларны агызу схемаларының «С</w:t>
      </w:r>
      <w:r w:rsidRPr="00AB32A6">
        <w:rPr>
          <w:szCs w:val="28"/>
        </w:rPr>
        <w:t>у белән тәэмин итү» бүлегендә хәл ителгән төп бурычлар булып торалар:</w:t>
      </w:r>
    </w:p>
    <w:p w:rsidR="00AB32A6" w:rsidRPr="0045694E" w:rsidRDefault="00AB32A6" w:rsidP="00AB32A6">
      <w:pPr>
        <w:ind w:firstLine="567"/>
        <w:rPr>
          <w:szCs w:val="28"/>
        </w:rPr>
      </w:pPr>
      <w:r w:rsidRPr="00AB32A6">
        <w:rPr>
          <w:szCs w:val="28"/>
        </w:rPr>
        <w:t xml:space="preserve">кулланучыларга җиткерелә торган суның сыйфатын тәэмин </w:t>
      </w:r>
      <w:proofErr w:type="gramStart"/>
      <w:r w:rsidRPr="00AB32A6">
        <w:rPr>
          <w:szCs w:val="28"/>
        </w:rPr>
        <w:t>ит</w:t>
      </w:r>
      <w:proofErr w:type="gramEnd"/>
      <w:r w:rsidRPr="00AB32A6">
        <w:rPr>
          <w:szCs w:val="28"/>
        </w:rPr>
        <w:t>ү, су белән тәэмин итүнең ышанычлылыгын арттыру һәм аварияләрне киметү максатларында, су челтәрен реконструкцияләү һәм модернизацияләү;</w:t>
      </w:r>
    </w:p>
    <w:p w:rsidR="001F1187" w:rsidRPr="0045694E" w:rsidRDefault="001F1187" w:rsidP="004A57F0">
      <w:pPr>
        <w:ind w:firstLine="567"/>
        <w:rPr>
          <w:szCs w:val="28"/>
        </w:rPr>
      </w:pPr>
      <w:r w:rsidRPr="0045694E">
        <w:rPr>
          <w:szCs w:val="28"/>
        </w:rPr>
        <w:t>Основными задачами, решаемыми в разделе «Водоснабжение» схемы вод</w:t>
      </w:r>
      <w:r w:rsidRPr="0045694E">
        <w:rPr>
          <w:szCs w:val="28"/>
        </w:rPr>
        <w:t>о</w:t>
      </w:r>
      <w:r w:rsidRPr="0045694E">
        <w:rPr>
          <w:szCs w:val="28"/>
        </w:rPr>
        <w:t>снабжения и водоотведения являются:</w:t>
      </w:r>
    </w:p>
    <w:p w:rsidR="007945EC" w:rsidRPr="0045694E" w:rsidRDefault="001F1187" w:rsidP="00041EE6">
      <w:pPr>
        <w:pStyle w:val="ab"/>
        <w:numPr>
          <w:ilvl w:val="0"/>
          <w:numId w:val="25"/>
        </w:numPr>
        <w:rPr>
          <w:szCs w:val="28"/>
        </w:rPr>
      </w:pPr>
      <w:r w:rsidRPr="0045694E">
        <w:rPr>
          <w:szCs w:val="28"/>
        </w:rPr>
        <w:t>реконструкция и модернизация водопроводной сети с целью обеспечения качества воды, поставляемой потребителям, повышения надежности вод</w:t>
      </w:r>
      <w:r w:rsidRPr="0045694E">
        <w:rPr>
          <w:szCs w:val="28"/>
        </w:rPr>
        <w:t>о</w:t>
      </w:r>
      <w:r w:rsidRPr="0045694E">
        <w:rPr>
          <w:szCs w:val="28"/>
        </w:rPr>
        <w:t>снабжения и снижения аварийности;</w:t>
      </w:r>
    </w:p>
    <w:p w:rsidR="00B459BE" w:rsidRDefault="00B459BE" w:rsidP="00B459BE">
      <w:pPr>
        <w:pStyle w:val="ab"/>
        <w:numPr>
          <w:ilvl w:val="0"/>
          <w:numId w:val="25"/>
        </w:numPr>
        <w:rPr>
          <w:szCs w:val="28"/>
        </w:rPr>
      </w:pPr>
      <w:r w:rsidRPr="00B459BE">
        <w:rPr>
          <w:szCs w:val="28"/>
        </w:rPr>
        <w:t xml:space="preserve">челтәрнең төзек техник торышын тәэмин </w:t>
      </w:r>
      <w:proofErr w:type="gramStart"/>
      <w:r w:rsidRPr="00B459BE">
        <w:rPr>
          <w:szCs w:val="28"/>
        </w:rPr>
        <w:t>ит</w:t>
      </w:r>
      <w:proofErr w:type="gramEnd"/>
      <w:r w:rsidRPr="00B459BE">
        <w:rPr>
          <w:szCs w:val="28"/>
        </w:rPr>
        <w:t>ү, кулланучыларга, шул исәптән янгын сүндерү ихтыяҗларына өзлексез су бирү ма</w:t>
      </w:r>
      <w:r>
        <w:rPr>
          <w:szCs w:val="28"/>
        </w:rPr>
        <w:t>ксатыннан, су челтәрендәге бикләвеч</w:t>
      </w:r>
      <w:r w:rsidRPr="00B459BE">
        <w:rPr>
          <w:szCs w:val="28"/>
        </w:rPr>
        <w:t xml:space="preserve"> арматураны, шул исәптән янгын гидрантларын алыштыру;</w:t>
      </w:r>
    </w:p>
    <w:p w:rsidR="00763246" w:rsidRDefault="00763246" w:rsidP="00763246">
      <w:pPr>
        <w:pStyle w:val="ab"/>
        <w:numPr>
          <w:ilvl w:val="0"/>
          <w:numId w:val="25"/>
        </w:numPr>
        <w:rPr>
          <w:szCs w:val="28"/>
        </w:rPr>
      </w:pPr>
      <w:proofErr w:type="gramStart"/>
      <w:r w:rsidRPr="00763246">
        <w:rPr>
          <w:szCs w:val="28"/>
        </w:rPr>
        <w:t>З</w:t>
      </w:r>
      <w:proofErr w:type="gramEnd"/>
      <w:r w:rsidRPr="00763246">
        <w:rPr>
          <w:szCs w:val="28"/>
        </w:rPr>
        <w:t>әй шәһәренең барлык халкы өчен су белән тәэмин итү хезмәтләреннән файдалану мөмкинлеген тәэмин итү максатында үзләштерелә торган һәм үзгәртелә торган территорияләрне су белән тәэмин итү өчен челтәр һәм к</w:t>
      </w:r>
      <w:r w:rsidRPr="00763246">
        <w:rPr>
          <w:szCs w:val="28"/>
        </w:rPr>
        <w:t>о</w:t>
      </w:r>
      <w:r w:rsidRPr="00763246">
        <w:rPr>
          <w:szCs w:val="28"/>
        </w:rPr>
        <w:t>рылмалар төзү;</w:t>
      </w:r>
    </w:p>
    <w:p w:rsidR="00DC1C9E" w:rsidRPr="00DC1C9E" w:rsidRDefault="00DC1C9E" w:rsidP="00DC1C9E">
      <w:pPr>
        <w:pStyle w:val="ab"/>
        <w:numPr>
          <w:ilvl w:val="0"/>
          <w:numId w:val="25"/>
        </w:numPr>
        <w:rPr>
          <w:szCs w:val="28"/>
        </w:rPr>
      </w:pPr>
      <w:r w:rsidRPr="00DC1C9E">
        <w:rPr>
          <w:szCs w:val="28"/>
        </w:rPr>
        <w:t xml:space="preserve">су белән тәэмин </w:t>
      </w:r>
      <w:proofErr w:type="gramStart"/>
      <w:r w:rsidRPr="00DC1C9E">
        <w:rPr>
          <w:szCs w:val="28"/>
        </w:rPr>
        <w:t>ит</w:t>
      </w:r>
      <w:proofErr w:type="gramEnd"/>
      <w:r w:rsidRPr="00DC1C9E">
        <w:rPr>
          <w:szCs w:val="28"/>
        </w:rPr>
        <w:t>ү объектларын модернизацияләүгә һәм техник яктан яңартуга инвестицияләр җәлеп итү, биналарны төзекләндерү дәрәҗәсен күтәрү;</w:t>
      </w:r>
    </w:p>
    <w:p w:rsidR="00DC1C9E" w:rsidRPr="00DC1C9E" w:rsidRDefault="00DC1C9E" w:rsidP="00DC1C9E">
      <w:pPr>
        <w:pStyle w:val="ab"/>
        <w:numPr>
          <w:ilvl w:val="0"/>
          <w:numId w:val="25"/>
        </w:numPr>
        <w:rPr>
          <w:szCs w:val="28"/>
        </w:rPr>
      </w:pPr>
      <w:r w:rsidRPr="00DC1C9E">
        <w:rPr>
          <w:szCs w:val="28"/>
        </w:rPr>
        <w:t xml:space="preserve">коммуналь инфраструктура объектлары белән идарә </w:t>
      </w:r>
      <w:proofErr w:type="gramStart"/>
      <w:r w:rsidRPr="00DC1C9E">
        <w:rPr>
          <w:szCs w:val="28"/>
        </w:rPr>
        <w:t>ит</w:t>
      </w:r>
      <w:proofErr w:type="gramEnd"/>
      <w:r w:rsidRPr="00DC1C9E">
        <w:rPr>
          <w:szCs w:val="28"/>
        </w:rPr>
        <w:t>ү нәтиҗәлелеген күтәрү, чыгымнарны оптимальләштерү, шул исәптән су ресурсларыннан р</w:t>
      </w:r>
      <w:r w:rsidRPr="00DC1C9E">
        <w:rPr>
          <w:szCs w:val="28"/>
        </w:rPr>
        <w:t>а</w:t>
      </w:r>
      <w:r w:rsidRPr="00DC1C9E">
        <w:rPr>
          <w:szCs w:val="28"/>
        </w:rPr>
        <w:t>циональ файдалану исәбенә торак-коммуналь хезмәтләрнең үзкыйммәтен киметү;</w:t>
      </w:r>
    </w:p>
    <w:p w:rsidR="00DC1C9E" w:rsidRPr="00DC1C9E" w:rsidRDefault="00DC1C9E" w:rsidP="00DC1C9E">
      <w:pPr>
        <w:pStyle w:val="ab"/>
        <w:numPr>
          <w:ilvl w:val="0"/>
          <w:numId w:val="25"/>
        </w:numPr>
        <w:rPr>
          <w:szCs w:val="28"/>
        </w:rPr>
      </w:pPr>
      <w:r>
        <w:rPr>
          <w:szCs w:val="28"/>
        </w:rPr>
        <w:t>с</w:t>
      </w:r>
      <w:r w:rsidRPr="00DC1C9E">
        <w:rPr>
          <w:szCs w:val="28"/>
        </w:rPr>
        <w:t>уүткәргеч хуҗалыгы объектларының тө</w:t>
      </w:r>
      <w:proofErr w:type="gramStart"/>
      <w:r w:rsidRPr="00DC1C9E">
        <w:rPr>
          <w:szCs w:val="28"/>
        </w:rPr>
        <w:t>п</w:t>
      </w:r>
      <w:proofErr w:type="gramEnd"/>
      <w:r w:rsidRPr="00DC1C9E">
        <w:rPr>
          <w:szCs w:val="28"/>
        </w:rPr>
        <w:t xml:space="preserve"> җиһазларын яңарту, норматив т</w:t>
      </w:r>
      <w:r w:rsidRPr="00DC1C9E">
        <w:rPr>
          <w:szCs w:val="28"/>
        </w:rPr>
        <w:t>у</w:t>
      </w:r>
      <w:r w:rsidRPr="00DC1C9E">
        <w:rPr>
          <w:szCs w:val="28"/>
        </w:rPr>
        <w:t>зу дәрәҗәсендә тоту һәм комплексның төп җитештерү фондларының тузу дәрәҗәсен киметү;</w:t>
      </w:r>
    </w:p>
    <w:p w:rsidR="00DC1C9E" w:rsidRDefault="00DC1C9E" w:rsidP="00DC1C9E">
      <w:pPr>
        <w:pStyle w:val="ab"/>
        <w:numPr>
          <w:ilvl w:val="0"/>
          <w:numId w:val="25"/>
        </w:numPr>
        <w:rPr>
          <w:szCs w:val="28"/>
        </w:rPr>
      </w:pPr>
      <w:r w:rsidRPr="00DC1C9E">
        <w:rPr>
          <w:szCs w:val="28"/>
        </w:rPr>
        <w:t>халыкны</w:t>
      </w:r>
      <w:r w:rsidRPr="00DC1C9E">
        <w:t xml:space="preserve"> </w:t>
      </w:r>
      <w:r w:rsidRPr="00DC1C9E">
        <w:rPr>
          <w:szCs w:val="28"/>
        </w:rPr>
        <w:t>норматив сыйфатлы һәм җ</w:t>
      </w:r>
      <w:proofErr w:type="gramStart"/>
      <w:r w:rsidRPr="00DC1C9E">
        <w:rPr>
          <w:szCs w:val="28"/>
        </w:rPr>
        <w:t>ит</w:t>
      </w:r>
      <w:proofErr w:type="gramEnd"/>
      <w:r w:rsidRPr="00DC1C9E">
        <w:rPr>
          <w:szCs w:val="28"/>
        </w:rPr>
        <w:t>әрлек күләмдә эчәргә яраклы су белән тәэмин итүне яхшырту, кеше сәламәтлеген шушы нигездә яхшырту.</w:t>
      </w:r>
    </w:p>
    <w:p w:rsidR="00D10B1C" w:rsidRDefault="00D10B1C" w:rsidP="00D10B1C">
      <w:pPr>
        <w:pStyle w:val="ab"/>
        <w:ind w:left="851"/>
        <w:rPr>
          <w:szCs w:val="28"/>
        </w:rPr>
      </w:pPr>
    </w:p>
    <w:p w:rsidR="00D815BE" w:rsidRPr="0045694E" w:rsidRDefault="00D10B1C" w:rsidP="004A57F0">
      <w:pPr>
        <w:ind w:firstLine="567"/>
        <w:rPr>
          <w:szCs w:val="28"/>
        </w:rPr>
      </w:pPr>
      <w:r w:rsidRPr="00D10B1C">
        <w:rPr>
          <w:szCs w:val="28"/>
        </w:rPr>
        <w:lastRenderedPageBreak/>
        <w:t xml:space="preserve">Үзәкләштерелгән су белән тәэмин </w:t>
      </w:r>
      <w:proofErr w:type="gramStart"/>
      <w:r w:rsidRPr="00D10B1C">
        <w:rPr>
          <w:szCs w:val="28"/>
        </w:rPr>
        <w:t>ит</w:t>
      </w:r>
      <w:proofErr w:type="gramEnd"/>
      <w:r w:rsidRPr="00D10B1C">
        <w:rPr>
          <w:szCs w:val="28"/>
        </w:rPr>
        <w:t>ү системаларын ү</w:t>
      </w:r>
      <w:r>
        <w:rPr>
          <w:szCs w:val="28"/>
        </w:rPr>
        <w:t>стерүнең планлы күрсәткечләре 7</w:t>
      </w:r>
      <w:r w:rsidRPr="00D10B1C">
        <w:rPr>
          <w:szCs w:val="28"/>
        </w:rPr>
        <w:t>нче таблицада китерелгән.</w:t>
      </w:r>
    </w:p>
    <w:p w:rsidR="0049548F" w:rsidRPr="0045694E" w:rsidRDefault="00AB2C0B" w:rsidP="00C1671A">
      <w:pPr>
        <w:ind w:firstLine="709"/>
        <w:jc w:val="left"/>
        <w:rPr>
          <w:sz w:val="26"/>
          <w:szCs w:val="26"/>
        </w:rPr>
      </w:pPr>
      <w:bookmarkStart w:id="15" w:name="таб211"/>
      <w:r w:rsidRPr="0045694E">
        <w:rPr>
          <w:sz w:val="26"/>
          <w:szCs w:val="26"/>
        </w:rPr>
        <w:t>Т</w:t>
      </w:r>
      <w:r w:rsidR="00804D36" w:rsidRPr="0045694E">
        <w:rPr>
          <w:sz w:val="26"/>
          <w:szCs w:val="26"/>
        </w:rPr>
        <w:t>аблица</w:t>
      </w:r>
      <w:r w:rsidR="001F1187" w:rsidRPr="0045694E">
        <w:rPr>
          <w:sz w:val="26"/>
          <w:szCs w:val="26"/>
        </w:rPr>
        <w:t xml:space="preserve"> </w:t>
      </w:r>
      <w:r w:rsidR="00804D36" w:rsidRPr="0045694E">
        <w:rPr>
          <w:sz w:val="26"/>
          <w:szCs w:val="26"/>
        </w:rPr>
        <w:t>7.</w:t>
      </w:r>
      <w:r w:rsidR="00743112" w:rsidRPr="0045694E">
        <w:rPr>
          <w:sz w:val="26"/>
          <w:szCs w:val="26"/>
        </w:rPr>
        <w:t xml:space="preserve"> </w:t>
      </w:r>
      <w:r w:rsidR="00D10B1C" w:rsidRPr="00D10B1C">
        <w:rPr>
          <w:sz w:val="26"/>
          <w:szCs w:val="26"/>
        </w:rPr>
        <w:t xml:space="preserve">Үзәкләштерелгән су белән тәэмин </w:t>
      </w:r>
      <w:proofErr w:type="gramStart"/>
      <w:r w:rsidR="00D10B1C" w:rsidRPr="00D10B1C">
        <w:rPr>
          <w:sz w:val="26"/>
          <w:szCs w:val="26"/>
        </w:rPr>
        <w:t>ит</w:t>
      </w:r>
      <w:proofErr w:type="gramEnd"/>
      <w:r w:rsidR="00D10B1C" w:rsidRPr="00D10B1C">
        <w:rPr>
          <w:sz w:val="26"/>
          <w:szCs w:val="26"/>
        </w:rPr>
        <w:t>ү системасын үстерү күрсәткечләренең пландагы күрсәткечләре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3"/>
        <w:gridCol w:w="5106"/>
        <w:gridCol w:w="1810"/>
      </w:tblGrid>
      <w:tr w:rsidR="001F1187" w:rsidRPr="0045694E" w:rsidTr="001A6CE9">
        <w:trPr>
          <w:trHeight w:val="960"/>
          <w:tblHeader/>
        </w:trPr>
        <w:tc>
          <w:tcPr>
            <w:tcW w:w="1671" w:type="pct"/>
            <w:vAlign w:val="center"/>
          </w:tcPr>
          <w:bookmarkEnd w:id="15"/>
          <w:p w:rsidR="001F1187" w:rsidRPr="0045694E" w:rsidRDefault="00D10B1C" w:rsidP="004A57F0">
            <w:pPr>
              <w:spacing w:line="240" w:lineRule="auto"/>
              <w:jc w:val="center"/>
              <w:rPr>
                <w:sz w:val="26"/>
                <w:szCs w:val="26"/>
              </w:rPr>
            </w:pPr>
            <w:r>
              <w:rPr>
                <w:sz w:val="26"/>
                <w:szCs w:val="26"/>
              </w:rPr>
              <w:t>Группа</w:t>
            </w:r>
          </w:p>
        </w:tc>
        <w:tc>
          <w:tcPr>
            <w:tcW w:w="2518" w:type="pct"/>
            <w:noWrap/>
            <w:vAlign w:val="center"/>
          </w:tcPr>
          <w:p w:rsidR="001F1187" w:rsidRPr="0045694E" w:rsidRDefault="00D10B1C" w:rsidP="004A57F0">
            <w:pPr>
              <w:spacing w:line="240" w:lineRule="auto"/>
              <w:jc w:val="center"/>
              <w:rPr>
                <w:sz w:val="26"/>
                <w:szCs w:val="26"/>
              </w:rPr>
            </w:pPr>
            <w:r>
              <w:rPr>
                <w:sz w:val="26"/>
                <w:szCs w:val="26"/>
              </w:rPr>
              <w:t>Максатчан индик</w:t>
            </w:r>
            <w:r>
              <w:rPr>
                <w:sz w:val="26"/>
                <w:szCs w:val="26"/>
              </w:rPr>
              <w:t>а</w:t>
            </w:r>
            <w:r>
              <w:rPr>
                <w:sz w:val="26"/>
                <w:szCs w:val="26"/>
              </w:rPr>
              <w:t>торлар</w:t>
            </w:r>
          </w:p>
        </w:tc>
        <w:tc>
          <w:tcPr>
            <w:tcW w:w="811" w:type="pct"/>
            <w:vAlign w:val="center"/>
          </w:tcPr>
          <w:p w:rsidR="001F1187" w:rsidRPr="00D10B1C" w:rsidRDefault="001F1187" w:rsidP="00CC14EE">
            <w:pPr>
              <w:spacing w:line="240" w:lineRule="auto"/>
              <w:jc w:val="center"/>
              <w:rPr>
                <w:sz w:val="26"/>
                <w:szCs w:val="26"/>
                <w:lang w:val="tt-RU"/>
              </w:rPr>
            </w:pPr>
            <w:r w:rsidRPr="0045694E">
              <w:rPr>
                <w:sz w:val="26"/>
                <w:szCs w:val="26"/>
              </w:rPr>
              <w:t>201</w:t>
            </w:r>
            <w:r w:rsidR="00CC14EE" w:rsidRPr="0045694E">
              <w:rPr>
                <w:sz w:val="26"/>
                <w:szCs w:val="26"/>
              </w:rPr>
              <w:t>8</w:t>
            </w:r>
            <w:r w:rsidR="00D10B1C">
              <w:rPr>
                <w:sz w:val="26"/>
                <w:szCs w:val="26"/>
              </w:rPr>
              <w:t xml:space="preserve"> елга база к</w:t>
            </w:r>
            <w:r w:rsidR="00D10B1C">
              <w:rPr>
                <w:sz w:val="26"/>
                <w:szCs w:val="26"/>
                <w:lang w:val="tt-RU"/>
              </w:rPr>
              <w:t>үрсәткечләре</w:t>
            </w:r>
          </w:p>
        </w:tc>
      </w:tr>
      <w:tr w:rsidR="001F1187" w:rsidRPr="0045694E" w:rsidTr="001A6CE9">
        <w:trPr>
          <w:trHeight w:val="1275"/>
        </w:trPr>
        <w:tc>
          <w:tcPr>
            <w:tcW w:w="1671" w:type="pct"/>
            <w:vMerge w:val="restart"/>
            <w:vAlign w:val="center"/>
          </w:tcPr>
          <w:p w:rsidR="001F1187" w:rsidRPr="0045694E" w:rsidRDefault="001F1187" w:rsidP="00D10B1C">
            <w:pPr>
              <w:spacing w:line="240" w:lineRule="auto"/>
              <w:rPr>
                <w:sz w:val="26"/>
                <w:szCs w:val="26"/>
              </w:rPr>
            </w:pPr>
            <w:r w:rsidRPr="0045694E">
              <w:rPr>
                <w:sz w:val="26"/>
                <w:szCs w:val="26"/>
              </w:rPr>
              <w:t>1.</w:t>
            </w:r>
            <w:r w:rsidR="00D10B1C">
              <w:rPr>
                <w:sz w:val="26"/>
                <w:szCs w:val="26"/>
                <w:lang w:val="tt-RU"/>
              </w:rPr>
              <w:t>Суның сыйфаты күрсәткечләре</w:t>
            </w:r>
            <w:r w:rsidRPr="0045694E">
              <w:rPr>
                <w:sz w:val="26"/>
                <w:szCs w:val="26"/>
              </w:rPr>
              <w:t xml:space="preserve"> </w:t>
            </w:r>
          </w:p>
        </w:tc>
        <w:tc>
          <w:tcPr>
            <w:tcW w:w="2518" w:type="pct"/>
            <w:vAlign w:val="center"/>
          </w:tcPr>
          <w:p w:rsidR="001F1187" w:rsidRPr="00B4589B" w:rsidRDefault="001F1187" w:rsidP="00B4589B">
            <w:pPr>
              <w:spacing w:line="240" w:lineRule="auto"/>
              <w:rPr>
                <w:sz w:val="26"/>
                <w:szCs w:val="26"/>
                <w:lang w:val="tt-RU"/>
              </w:rPr>
            </w:pPr>
            <w:r w:rsidRPr="0045694E">
              <w:rPr>
                <w:sz w:val="26"/>
                <w:szCs w:val="26"/>
              </w:rPr>
              <w:t>1.</w:t>
            </w:r>
            <w:r w:rsidR="00B4589B">
              <w:rPr>
                <w:sz w:val="26"/>
                <w:szCs w:val="26"/>
              </w:rPr>
              <w:t>К</w:t>
            </w:r>
            <w:r w:rsidR="00B4589B" w:rsidRPr="00B4589B">
              <w:rPr>
                <w:sz w:val="26"/>
                <w:szCs w:val="26"/>
              </w:rPr>
              <w:t>улланучыда</w:t>
            </w:r>
            <w:r w:rsidR="00B4589B">
              <w:rPr>
                <w:sz w:val="26"/>
                <w:szCs w:val="26"/>
              </w:rPr>
              <w:t xml:space="preserve"> с</w:t>
            </w:r>
            <w:r w:rsidR="00B4589B" w:rsidRPr="00B4589B">
              <w:rPr>
                <w:sz w:val="26"/>
                <w:szCs w:val="26"/>
              </w:rPr>
              <w:t>анитар-химик күрсәткечлә</w:t>
            </w:r>
            <w:proofErr w:type="gramStart"/>
            <w:r w:rsidR="00B4589B" w:rsidRPr="00B4589B">
              <w:rPr>
                <w:sz w:val="26"/>
                <w:szCs w:val="26"/>
              </w:rPr>
              <w:t>р</w:t>
            </w:r>
            <w:proofErr w:type="gramEnd"/>
            <w:r w:rsidR="00B4589B">
              <w:rPr>
                <w:sz w:val="26"/>
                <w:szCs w:val="26"/>
              </w:rPr>
              <w:t xml:space="preserve"> буенча гигиена норма</w:t>
            </w:r>
            <w:r w:rsidR="00B4589B" w:rsidRPr="00B4589B">
              <w:rPr>
                <w:sz w:val="26"/>
                <w:szCs w:val="26"/>
              </w:rPr>
              <w:t>лар</w:t>
            </w:r>
            <w:r w:rsidR="00B4589B" w:rsidRPr="00B4589B">
              <w:rPr>
                <w:sz w:val="26"/>
                <w:szCs w:val="26"/>
              </w:rPr>
              <w:t>ы</w:t>
            </w:r>
            <w:r w:rsidR="00B4589B" w:rsidRPr="00B4589B">
              <w:rPr>
                <w:sz w:val="26"/>
                <w:szCs w:val="26"/>
              </w:rPr>
              <w:t xml:space="preserve">на җавап бирми торган су пробаларының </w:t>
            </w:r>
            <w:r w:rsidR="00B4589B">
              <w:rPr>
                <w:sz w:val="26"/>
                <w:szCs w:val="26"/>
                <w:lang w:val="tt-RU"/>
              </w:rPr>
              <w:t>тоткан урыны</w:t>
            </w:r>
          </w:p>
        </w:tc>
        <w:tc>
          <w:tcPr>
            <w:tcW w:w="811" w:type="pct"/>
            <w:noWrap/>
            <w:vAlign w:val="center"/>
          </w:tcPr>
          <w:p w:rsidR="001F1187" w:rsidRPr="0045694E" w:rsidRDefault="001F1187" w:rsidP="004A57F0">
            <w:pPr>
              <w:spacing w:line="240" w:lineRule="auto"/>
              <w:jc w:val="center"/>
              <w:rPr>
                <w:sz w:val="26"/>
                <w:szCs w:val="26"/>
              </w:rPr>
            </w:pPr>
            <w:r w:rsidRPr="0045694E">
              <w:rPr>
                <w:sz w:val="26"/>
                <w:szCs w:val="26"/>
              </w:rPr>
              <w:t>0%</w:t>
            </w:r>
          </w:p>
        </w:tc>
      </w:tr>
      <w:tr w:rsidR="001F1187" w:rsidRPr="0045694E" w:rsidTr="001A6CE9">
        <w:trPr>
          <w:trHeight w:val="1275"/>
        </w:trPr>
        <w:tc>
          <w:tcPr>
            <w:tcW w:w="1671" w:type="pct"/>
            <w:vMerge/>
            <w:vAlign w:val="center"/>
          </w:tcPr>
          <w:p w:rsidR="001F1187" w:rsidRPr="0045694E" w:rsidRDefault="001F1187" w:rsidP="004A57F0">
            <w:pPr>
              <w:spacing w:line="240" w:lineRule="auto"/>
              <w:rPr>
                <w:sz w:val="26"/>
                <w:szCs w:val="26"/>
              </w:rPr>
            </w:pPr>
          </w:p>
        </w:tc>
        <w:tc>
          <w:tcPr>
            <w:tcW w:w="2518" w:type="pct"/>
            <w:vAlign w:val="center"/>
          </w:tcPr>
          <w:p w:rsidR="001F1187" w:rsidRPr="00B4589B" w:rsidRDefault="001F1187" w:rsidP="00B4589B">
            <w:pPr>
              <w:spacing w:line="240" w:lineRule="auto"/>
              <w:rPr>
                <w:sz w:val="26"/>
                <w:szCs w:val="26"/>
                <w:lang w:val="tt-RU"/>
              </w:rPr>
            </w:pPr>
            <w:r w:rsidRPr="0045694E">
              <w:rPr>
                <w:sz w:val="26"/>
                <w:szCs w:val="26"/>
              </w:rPr>
              <w:t xml:space="preserve">2. </w:t>
            </w:r>
            <w:r w:rsidR="00B4589B" w:rsidRPr="00B4589B">
              <w:rPr>
                <w:sz w:val="26"/>
                <w:szCs w:val="26"/>
              </w:rPr>
              <w:t>Микробиологик күрсәткечлә</w:t>
            </w:r>
            <w:proofErr w:type="gramStart"/>
            <w:r w:rsidR="00B4589B" w:rsidRPr="00B4589B">
              <w:rPr>
                <w:sz w:val="26"/>
                <w:szCs w:val="26"/>
              </w:rPr>
              <w:t>р</w:t>
            </w:r>
            <w:proofErr w:type="gramEnd"/>
            <w:r w:rsidR="00B4589B">
              <w:rPr>
                <w:sz w:val="26"/>
                <w:szCs w:val="26"/>
              </w:rPr>
              <w:t xml:space="preserve"> буенча г</w:t>
            </w:r>
            <w:r w:rsidR="00B4589B">
              <w:rPr>
                <w:sz w:val="26"/>
                <w:szCs w:val="26"/>
              </w:rPr>
              <w:t>и</w:t>
            </w:r>
            <w:r w:rsidR="00B4589B">
              <w:rPr>
                <w:sz w:val="26"/>
                <w:szCs w:val="26"/>
              </w:rPr>
              <w:t>гиена норма</w:t>
            </w:r>
            <w:r w:rsidR="00B4589B" w:rsidRPr="00B4589B">
              <w:rPr>
                <w:sz w:val="26"/>
                <w:szCs w:val="26"/>
              </w:rPr>
              <w:t>ларына җавап бирми то</w:t>
            </w:r>
            <w:r w:rsidR="00B4589B" w:rsidRPr="00B4589B">
              <w:rPr>
                <w:sz w:val="26"/>
                <w:szCs w:val="26"/>
              </w:rPr>
              <w:t>р</w:t>
            </w:r>
            <w:r w:rsidR="00B4589B" w:rsidRPr="00B4589B">
              <w:rPr>
                <w:sz w:val="26"/>
                <w:szCs w:val="26"/>
              </w:rPr>
              <w:t>ган су пробаларының ку</w:t>
            </w:r>
            <w:r w:rsidR="00B4589B" w:rsidRPr="00B4589B">
              <w:rPr>
                <w:sz w:val="26"/>
                <w:szCs w:val="26"/>
              </w:rPr>
              <w:t>л</w:t>
            </w:r>
            <w:r w:rsidR="00B4589B" w:rsidRPr="00B4589B">
              <w:rPr>
                <w:sz w:val="26"/>
                <w:szCs w:val="26"/>
              </w:rPr>
              <w:t xml:space="preserve">ланучыда </w:t>
            </w:r>
            <w:r w:rsidR="00B4589B">
              <w:rPr>
                <w:sz w:val="26"/>
                <w:szCs w:val="26"/>
                <w:lang w:val="tt-RU"/>
              </w:rPr>
              <w:t>тоткан урыны</w:t>
            </w:r>
          </w:p>
        </w:tc>
        <w:tc>
          <w:tcPr>
            <w:tcW w:w="811" w:type="pct"/>
            <w:noWrap/>
            <w:vAlign w:val="center"/>
          </w:tcPr>
          <w:p w:rsidR="001F1187" w:rsidRPr="0045694E" w:rsidRDefault="0068148A" w:rsidP="004A57F0">
            <w:pPr>
              <w:spacing w:line="240" w:lineRule="auto"/>
              <w:jc w:val="center"/>
              <w:rPr>
                <w:sz w:val="26"/>
                <w:szCs w:val="26"/>
              </w:rPr>
            </w:pPr>
            <w:r w:rsidRPr="0045694E">
              <w:rPr>
                <w:sz w:val="26"/>
                <w:szCs w:val="26"/>
              </w:rPr>
              <w:t>0</w:t>
            </w:r>
            <w:r w:rsidR="001F1187" w:rsidRPr="0045694E">
              <w:rPr>
                <w:sz w:val="26"/>
                <w:szCs w:val="26"/>
              </w:rPr>
              <w:t>%</w:t>
            </w:r>
          </w:p>
        </w:tc>
      </w:tr>
      <w:tr w:rsidR="001F1187" w:rsidRPr="0045694E" w:rsidTr="001A6CE9">
        <w:trPr>
          <w:trHeight w:val="645"/>
        </w:trPr>
        <w:tc>
          <w:tcPr>
            <w:tcW w:w="1671" w:type="pct"/>
            <w:vMerge w:val="restart"/>
            <w:vAlign w:val="center"/>
          </w:tcPr>
          <w:p w:rsidR="001F1187" w:rsidRPr="0045694E" w:rsidRDefault="001F1187" w:rsidP="00D10B1C">
            <w:pPr>
              <w:spacing w:line="240" w:lineRule="auto"/>
              <w:rPr>
                <w:sz w:val="26"/>
                <w:szCs w:val="26"/>
              </w:rPr>
            </w:pPr>
            <w:r w:rsidRPr="0045694E">
              <w:rPr>
                <w:sz w:val="26"/>
                <w:szCs w:val="26"/>
              </w:rPr>
              <w:t>2.</w:t>
            </w:r>
            <w:r w:rsidR="00D10B1C">
              <w:rPr>
                <w:sz w:val="26"/>
                <w:szCs w:val="26"/>
                <w:lang w:val="tt-RU"/>
              </w:rPr>
              <w:t xml:space="preserve">Су белән тәэмин </w:t>
            </w:r>
            <w:proofErr w:type="gramStart"/>
            <w:r w:rsidR="00D10B1C">
              <w:rPr>
                <w:sz w:val="26"/>
                <w:szCs w:val="26"/>
                <w:lang w:val="tt-RU"/>
              </w:rPr>
              <w:t>ит</w:t>
            </w:r>
            <w:proofErr w:type="gramEnd"/>
            <w:r w:rsidR="00D10B1C">
              <w:rPr>
                <w:sz w:val="26"/>
                <w:szCs w:val="26"/>
                <w:lang w:val="tt-RU"/>
              </w:rPr>
              <w:t>үнең ышанычлылык һәм өзлексезлеге күрсәткечләре</w:t>
            </w:r>
            <w:r w:rsidRPr="0045694E">
              <w:rPr>
                <w:sz w:val="26"/>
                <w:szCs w:val="26"/>
              </w:rPr>
              <w:t xml:space="preserve"> </w:t>
            </w:r>
          </w:p>
        </w:tc>
        <w:tc>
          <w:tcPr>
            <w:tcW w:w="2518" w:type="pct"/>
            <w:vAlign w:val="center"/>
          </w:tcPr>
          <w:p w:rsidR="001F1187" w:rsidRPr="0045694E" w:rsidRDefault="001F1187" w:rsidP="00B4589B">
            <w:pPr>
              <w:spacing w:line="240" w:lineRule="auto"/>
              <w:rPr>
                <w:sz w:val="26"/>
                <w:szCs w:val="26"/>
              </w:rPr>
            </w:pPr>
            <w:r w:rsidRPr="0045694E">
              <w:rPr>
                <w:sz w:val="26"/>
                <w:szCs w:val="26"/>
              </w:rPr>
              <w:t xml:space="preserve">1. </w:t>
            </w:r>
            <w:r w:rsidR="00B4589B">
              <w:rPr>
                <w:sz w:val="26"/>
                <w:szCs w:val="26"/>
                <w:lang w:val="tt-RU"/>
              </w:rPr>
              <w:t xml:space="preserve">Алыштыруга мохтаҗ </w:t>
            </w:r>
            <w:r w:rsidR="00B4589B">
              <w:rPr>
                <w:sz w:val="26"/>
                <w:szCs w:val="26"/>
              </w:rPr>
              <w:t>с</w:t>
            </w:r>
            <w:r w:rsidR="00B4589B" w:rsidRPr="00B4589B">
              <w:rPr>
                <w:sz w:val="26"/>
                <w:szCs w:val="26"/>
              </w:rPr>
              <w:t>уүткәргеч</w:t>
            </w:r>
            <w:r w:rsidR="00B4589B">
              <w:rPr>
                <w:sz w:val="26"/>
                <w:szCs w:val="26"/>
              </w:rPr>
              <w:t xml:space="preserve"> челтәрләре </w:t>
            </w:r>
          </w:p>
        </w:tc>
        <w:tc>
          <w:tcPr>
            <w:tcW w:w="811" w:type="pct"/>
            <w:vAlign w:val="center"/>
          </w:tcPr>
          <w:p w:rsidR="001F1187" w:rsidRPr="0045694E" w:rsidRDefault="006F2585" w:rsidP="0000732E">
            <w:pPr>
              <w:spacing w:line="240" w:lineRule="auto"/>
              <w:jc w:val="center"/>
              <w:rPr>
                <w:sz w:val="26"/>
                <w:szCs w:val="26"/>
              </w:rPr>
            </w:pPr>
            <w:r w:rsidRPr="0045694E">
              <w:rPr>
                <w:sz w:val="26"/>
                <w:szCs w:val="26"/>
              </w:rPr>
              <w:t>117,9</w:t>
            </w:r>
            <w:r w:rsidR="001F1187" w:rsidRPr="0045694E">
              <w:rPr>
                <w:sz w:val="26"/>
                <w:szCs w:val="26"/>
              </w:rPr>
              <w:t xml:space="preserve"> км</w:t>
            </w:r>
          </w:p>
        </w:tc>
      </w:tr>
      <w:tr w:rsidR="001F1187" w:rsidRPr="0045694E" w:rsidTr="001A6CE9">
        <w:trPr>
          <w:trHeight w:val="645"/>
        </w:trPr>
        <w:tc>
          <w:tcPr>
            <w:tcW w:w="1671" w:type="pct"/>
            <w:vMerge/>
            <w:vAlign w:val="center"/>
          </w:tcPr>
          <w:p w:rsidR="001F1187" w:rsidRPr="0045694E" w:rsidRDefault="001F1187" w:rsidP="004A57F0">
            <w:pPr>
              <w:spacing w:line="240" w:lineRule="auto"/>
              <w:rPr>
                <w:sz w:val="26"/>
                <w:szCs w:val="26"/>
              </w:rPr>
            </w:pPr>
          </w:p>
        </w:tc>
        <w:tc>
          <w:tcPr>
            <w:tcW w:w="2518" w:type="pct"/>
            <w:vAlign w:val="center"/>
          </w:tcPr>
          <w:p w:rsidR="001F1187" w:rsidRPr="0045694E" w:rsidRDefault="001F1187" w:rsidP="00B4589B">
            <w:pPr>
              <w:spacing w:line="240" w:lineRule="auto"/>
              <w:rPr>
                <w:sz w:val="26"/>
                <w:szCs w:val="26"/>
              </w:rPr>
            </w:pPr>
            <w:r w:rsidRPr="0045694E">
              <w:rPr>
                <w:sz w:val="26"/>
                <w:szCs w:val="26"/>
              </w:rPr>
              <w:t>2.</w:t>
            </w:r>
            <w:r w:rsidR="00B4589B">
              <w:t xml:space="preserve"> </w:t>
            </w:r>
            <w:r w:rsidR="00B4589B" w:rsidRPr="00B4589B">
              <w:rPr>
                <w:sz w:val="26"/>
                <w:szCs w:val="26"/>
              </w:rPr>
              <w:t>Суүткәргеч челтәрләрендә авариялә</w:t>
            </w:r>
            <w:proofErr w:type="gramStart"/>
            <w:r w:rsidR="00B4589B" w:rsidRPr="00B4589B">
              <w:rPr>
                <w:sz w:val="26"/>
                <w:szCs w:val="26"/>
              </w:rPr>
              <w:t>р</w:t>
            </w:r>
            <w:proofErr w:type="gramEnd"/>
            <w:r w:rsidRPr="0045694E">
              <w:rPr>
                <w:sz w:val="26"/>
                <w:szCs w:val="26"/>
              </w:rPr>
              <w:t xml:space="preserve"> (ед</w:t>
            </w:r>
            <w:r w:rsidR="00047165" w:rsidRPr="0045694E">
              <w:rPr>
                <w:sz w:val="26"/>
                <w:szCs w:val="26"/>
              </w:rPr>
              <w:t>.</w:t>
            </w:r>
            <w:r w:rsidRPr="0045694E">
              <w:rPr>
                <w:sz w:val="26"/>
                <w:szCs w:val="26"/>
              </w:rPr>
              <w:t>/км)</w:t>
            </w:r>
          </w:p>
        </w:tc>
        <w:tc>
          <w:tcPr>
            <w:tcW w:w="811" w:type="pct"/>
            <w:noWrap/>
            <w:vAlign w:val="center"/>
          </w:tcPr>
          <w:p w:rsidR="001F1187" w:rsidRPr="0045694E" w:rsidRDefault="006B6C19" w:rsidP="00530C5F">
            <w:pPr>
              <w:spacing w:line="240" w:lineRule="auto"/>
              <w:jc w:val="center"/>
              <w:rPr>
                <w:sz w:val="26"/>
                <w:szCs w:val="26"/>
              </w:rPr>
            </w:pPr>
            <w:r w:rsidRPr="0045694E">
              <w:rPr>
                <w:sz w:val="26"/>
                <w:szCs w:val="26"/>
              </w:rPr>
              <w:t>0,</w:t>
            </w:r>
            <w:r w:rsidR="00530C5F" w:rsidRPr="0045694E">
              <w:rPr>
                <w:sz w:val="26"/>
                <w:szCs w:val="26"/>
              </w:rPr>
              <w:t>4</w:t>
            </w:r>
            <w:r w:rsidR="001F1187" w:rsidRPr="0045694E">
              <w:rPr>
                <w:sz w:val="26"/>
                <w:szCs w:val="26"/>
              </w:rPr>
              <w:t xml:space="preserve"> ед</w:t>
            </w:r>
            <w:r w:rsidR="00047165" w:rsidRPr="0045694E">
              <w:rPr>
                <w:sz w:val="26"/>
                <w:szCs w:val="26"/>
              </w:rPr>
              <w:t>.</w:t>
            </w:r>
            <w:r w:rsidR="001F1187" w:rsidRPr="0045694E">
              <w:rPr>
                <w:sz w:val="26"/>
                <w:szCs w:val="26"/>
              </w:rPr>
              <w:t>/</w:t>
            </w:r>
            <w:proofErr w:type="gramStart"/>
            <w:r w:rsidR="001F1187" w:rsidRPr="0045694E">
              <w:rPr>
                <w:sz w:val="26"/>
                <w:szCs w:val="26"/>
              </w:rPr>
              <w:t>км</w:t>
            </w:r>
            <w:proofErr w:type="gramEnd"/>
          </w:p>
        </w:tc>
      </w:tr>
      <w:tr w:rsidR="001F1187" w:rsidRPr="0045694E" w:rsidTr="001A6CE9">
        <w:trPr>
          <w:trHeight w:val="645"/>
        </w:trPr>
        <w:tc>
          <w:tcPr>
            <w:tcW w:w="1671" w:type="pct"/>
            <w:vMerge/>
            <w:vAlign w:val="center"/>
          </w:tcPr>
          <w:p w:rsidR="001F1187" w:rsidRPr="0045694E" w:rsidRDefault="001F1187" w:rsidP="004A57F0">
            <w:pPr>
              <w:spacing w:line="240" w:lineRule="auto"/>
              <w:rPr>
                <w:sz w:val="26"/>
                <w:szCs w:val="26"/>
              </w:rPr>
            </w:pPr>
          </w:p>
        </w:tc>
        <w:tc>
          <w:tcPr>
            <w:tcW w:w="2518" w:type="pct"/>
            <w:vAlign w:val="center"/>
          </w:tcPr>
          <w:p w:rsidR="001F1187" w:rsidRPr="0045694E" w:rsidRDefault="00B4589B" w:rsidP="00B4589B">
            <w:pPr>
              <w:spacing w:line="240" w:lineRule="auto"/>
              <w:rPr>
                <w:sz w:val="26"/>
                <w:szCs w:val="26"/>
              </w:rPr>
            </w:pPr>
            <w:r>
              <w:rPr>
                <w:sz w:val="26"/>
                <w:szCs w:val="26"/>
              </w:rPr>
              <w:t>3.С</w:t>
            </w:r>
            <w:r w:rsidRPr="00B4589B">
              <w:rPr>
                <w:sz w:val="26"/>
                <w:szCs w:val="26"/>
              </w:rPr>
              <w:t>уүткәргеч челтәрләренең</w:t>
            </w:r>
            <w:r>
              <w:rPr>
                <w:sz w:val="26"/>
                <w:szCs w:val="26"/>
                <w:lang w:val="tt-RU"/>
              </w:rPr>
              <w:t xml:space="preserve"> тузуы</w:t>
            </w:r>
            <w:r w:rsidRPr="00B4589B">
              <w:rPr>
                <w:sz w:val="26"/>
                <w:szCs w:val="26"/>
              </w:rPr>
              <w:t xml:space="preserve"> (</w:t>
            </w:r>
            <w:r>
              <w:rPr>
                <w:sz w:val="26"/>
                <w:szCs w:val="26"/>
              </w:rPr>
              <w:t>гомуми озынлыкка карата</w:t>
            </w:r>
            <w:r>
              <w:t xml:space="preserve"> </w:t>
            </w:r>
            <w:r w:rsidRPr="00B4589B">
              <w:rPr>
                <w:sz w:val="26"/>
                <w:szCs w:val="26"/>
              </w:rPr>
              <w:t>процентларда)</w:t>
            </w:r>
          </w:p>
        </w:tc>
        <w:tc>
          <w:tcPr>
            <w:tcW w:w="811" w:type="pct"/>
            <w:vAlign w:val="center"/>
          </w:tcPr>
          <w:p w:rsidR="001F1187" w:rsidRPr="0045694E" w:rsidRDefault="009F3FD0" w:rsidP="0000732E">
            <w:pPr>
              <w:spacing w:line="240" w:lineRule="auto"/>
              <w:jc w:val="center"/>
              <w:rPr>
                <w:sz w:val="26"/>
                <w:szCs w:val="26"/>
              </w:rPr>
            </w:pPr>
            <w:r>
              <w:rPr>
                <w:sz w:val="26"/>
                <w:szCs w:val="26"/>
              </w:rPr>
              <w:t>55</w:t>
            </w:r>
            <w:r w:rsidR="001F1187" w:rsidRPr="0045694E">
              <w:rPr>
                <w:sz w:val="26"/>
                <w:szCs w:val="26"/>
              </w:rPr>
              <w:t xml:space="preserve"> %,</w:t>
            </w:r>
          </w:p>
        </w:tc>
      </w:tr>
      <w:tr w:rsidR="001F1187" w:rsidRPr="0045694E" w:rsidTr="001A6CE9">
        <w:trPr>
          <w:trHeight w:val="645"/>
        </w:trPr>
        <w:tc>
          <w:tcPr>
            <w:tcW w:w="1671" w:type="pct"/>
            <w:vMerge w:val="restart"/>
            <w:vAlign w:val="center"/>
          </w:tcPr>
          <w:p w:rsidR="001F1187" w:rsidRPr="0045694E" w:rsidRDefault="001F1187" w:rsidP="00D10B1C">
            <w:pPr>
              <w:spacing w:line="240" w:lineRule="auto"/>
              <w:rPr>
                <w:sz w:val="26"/>
                <w:szCs w:val="26"/>
              </w:rPr>
            </w:pPr>
            <w:r w:rsidRPr="0045694E">
              <w:rPr>
                <w:sz w:val="26"/>
                <w:szCs w:val="26"/>
              </w:rPr>
              <w:t xml:space="preserve">3. </w:t>
            </w:r>
            <w:r w:rsidR="00D10B1C" w:rsidRPr="00D10B1C">
              <w:rPr>
                <w:sz w:val="26"/>
                <w:szCs w:val="26"/>
              </w:rPr>
              <w:t xml:space="preserve">Абонентларга хезмәт күрсәтү сыйфаты күрсәткечләре </w:t>
            </w:r>
          </w:p>
        </w:tc>
        <w:tc>
          <w:tcPr>
            <w:tcW w:w="2518" w:type="pct"/>
            <w:vAlign w:val="center"/>
          </w:tcPr>
          <w:p w:rsidR="001F1187" w:rsidRPr="0045694E" w:rsidRDefault="001F1187" w:rsidP="00B4589B">
            <w:pPr>
              <w:spacing w:line="240" w:lineRule="auto"/>
              <w:rPr>
                <w:sz w:val="26"/>
                <w:szCs w:val="26"/>
              </w:rPr>
            </w:pPr>
            <w:r w:rsidRPr="0045694E">
              <w:rPr>
                <w:sz w:val="26"/>
                <w:szCs w:val="26"/>
              </w:rPr>
              <w:t xml:space="preserve">1. </w:t>
            </w:r>
            <w:r w:rsidR="00B4589B" w:rsidRPr="00B4589B">
              <w:rPr>
                <w:sz w:val="26"/>
                <w:szCs w:val="26"/>
              </w:rPr>
              <w:t>Эчә торган суның сыйфатына карата абонентларның шикаятьләре саны (берәмлекләрдә)</w:t>
            </w:r>
          </w:p>
        </w:tc>
        <w:tc>
          <w:tcPr>
            <w:tcW w:w="811" w:type="pct"/>
            <w:noWrap/>
            <w:vAlign w:val="center"/>
          </w:tcPr>
          <w:p w:rsidR="001F1187" w:rsidRPr="0045694E" w:rsidRDefault="0068148A" w:rsidP="004A57F0">
            <w:pPr>
              <w:spacing w:line="240" w:lineRule="auto"/>
              <w:jc w:val="center"/>
              <w:rPr>
                <w:sz w:val="26"/>
                <w:szCs w:val="26"/>
              </w:rPr>
            </w:pPr>
            <w:r w:rsidRPr="0045694E">
              <w:rPr>
                <w:sz w:val="26"/>
                <w:szCs w:val="26"/>
              </w:rPr>
              <w:t>-</w:t>
            </w:r>
          </w:p>
        </w:tc>
      </w:tr>
      <w:tr w:rsidR="001F1187" w:rsidRPr="0045694E" w:rsidTr="001A6CE9">
        <w:trPr>
          <w:trHeight w:val="1275"/>
        </w:trPr>
        <w:tc>
          <w:tcPr>
            <w:tcW w:w="1671" w:type="pct"/>
            <w:vMerge/>
            <w:vAlign w:val="center"/>
          </w:tcPr>
          <w:p w:rsidR="001F1187" w:rsidRPr="0045694E" w:rsidRDefault="001F1187" w:rsidP="004A57F0">
            <w:pPr>
              <w:spacing w:line="240" w:lineRule="auto"/>
              <w:rPr>
                <w:sz w:val="26"/>
                <w:szCs w:val="26"/>
              </w:rPr>
            </w:pPr>
          </w:p>
        </w:tc>
        <w:tc>
          <w:tcPr>
            <w:tcW w:w="2518" w:type="pct"/>
            <w:vAlign w:val="center"/>
          </w:tcPr>
          <w:p w:rsidR="001F1187" w:rsidRPr="0045694E" w:rsidRDefault="001F1187" w:rsidP="00B4589B">
            <w:pPr>
              <w:spacing w:line="240" w:lineRule="auto"/>
              <w:rPr>
                <w:sz w:val="26"/>
                <w:szCs w:val="26"/>
              </w:rPr>
            </w:pPr>
            <w:r w:rsidRPr="0045694E">
              <w:rPr>
                <w:sz w:val="26"/>
                <w:szCs w:val="26"/>
              </w:rPr>
              <w:t xml:space="preserve">2. </w:t>
            </w:r>
            <w:proofErr w:type="gramStart"/>
            <w:r w:rsidR="00B4589B" w:rsidRPr="00B4589B">
              <w:rPr>
                <w:sz w:val="26"/>
                <w:szCs w:val="26"/>
              </w:rPr>
              <w:t>Халыкны</w:t>
            </w:r>
            <w:r w:rsidR="00B4589B">
              <w:rPr>
                <w:sz w:val="26"/>
                <w:szCs w:val="26"/>
                <w:lang w:val="tt-RU"/>
              </w:rPr>
              <w:t>ң</w:t>
            </w:r>
            <w:r w:rsidR="00B4589B" w:rsidRPr="00B4589B">
              <w:rPr>
                <w:sz w:val="26"/>
                <w:szCs w:val="26"/>
              </w:rPr>
              <w:t xml:space="preserve"> үзә</w:t>
            </w:r>
            <w:r w:rsidR="00B4589B">
              <w:rPr>
                <w:sz w:val="26"/>
                <w:szCs w:val="26"/>
              </w:rPr>
              <w:t>кләштерелгән су белән тәэмин ителеше</w:t>
            </w:r>
            <w:r w:rsidR="00B4589B" w:rsidRPr="00B4589B">
              <w:rPr>
                <w:sz w:val="26"/>
                <w:szCs w:val="26"/>
              </w:rPr>
              <w:t xml:space="preserve"> (халык саныннан процен</w:t>
            </w:r>
            <w:r w:rsidR="00B4589B" w:rsidRPr="00B4589B">
              <w:rPr>
                <w:sz w:val="26"/>
                <w:szCs w:val="26"/>
              </w:rPr>
              <w:t>т</w:t>
            </w:r>
            <w:r w:rsidR="00B4589B" w:rsidRPr="00B4589B">
              <w:rPr>
                <w:sz w:val="26"/>
                <w:szCs w:val="26"/>
              </w:rPr>
              <w:t>ларда))</w:t>
            </w:r>
            <w:proofErr w:type="gramEnd"/>
          </w:p>
        </w:tc>
        <w:tc>
          <w:tcPr>
            <w:tcW w:w="811" w:type="pct"/>
            <w:noWrap/>
            <w:vAlign w:val="center"/>
          </w:tcPr>
          <w:p w:rsidR="001F1187" w:rsidRPr="0045694E" w:rsidRDefault="006D6B8F" w:rsidP="004A57F0">
            <w:pPr>
              <w:spacing w:line="240" w:lineRule="auto"/>
              <w:jc w:val="center"/>
              <w:rPr>
                <w:sz w:val="26"/>
                <w:szCs w:val="26"/>
              </w:rPr>
            </w:pPr>
            <w:r w:rsidRPr="0045694E">
              <w:rPr>
                <w:sz w:val="26"/>
                <w:szCs w:val="26"/>
              </w:rPr>
              <w:t>95</w:t>
            </w:r>
            <w:r w:rsidR="00DF14A9" w:rsidRPr="0045694E">
              <w:rPr>
                <w:sz w:val="26"/>
                <w:szCs w:val="26"/>
              </w:rPr>
              <w:t>%</w:t>
            </w:r>
          </w:p>
        </w:tc>
      </w:tr>
      <w:tr w:rsidR="001F1187" w:rsidRPr="0045694E" w:rsidTr="001A6CE9">
        <w:trPr>
          <w:trHeight w:val="1275"/>
        </w:trPr>
        <w:tc>
          <w:tcPr>
            <w:tcW w:w="1671" w:type="pct"/>
            <w:vMerge/>
            <w:vAlign w:val="center"/>
          </w:tcPr>
          <w:p w:rsidR="001F1187" w:rsidRPr="0045694E" w:rsidRDefault="001F1187" w:rsidP="004A57F0">
            <w:pPr>
              <w:spacing w:line="240" w:lineRule="auto"/>
              <w:rPr>
                <w:sz w:val="26"/>
                <w:szCs w:val="26"/>
              </w:rPr>
            </w:pPr>
          </w:p>
        </w:tc>
        <w:tc>
          <w:tcPr>
            <w:tcW w:w="2518" w:type="pct"/>
            <w:vAlign w:val="center"/>
          </w:tcPr>
          <w:p w:rsidR="001F1187" w:rsidRPr="0045694E" w:rsidRDefault="001F1187" w:rsidP="00D40273">
            <w:pPr>
              <w:spacing w:line="240" w:lineRule="auto"/>
              <w:rPr>
                <w:sz w:val="26"/>
                <w:szCs w:val="26"/>
              </w:rPr>
            </w:pPr>
            <w:r w:rsidRPr="0045694E">
              <w:rPr>
                <w:sz w:val="26"/>
                <w:szCs w:val="26"/>
              </w:rPr>
              <w:t xml:space="preserve">3. </w:t>
            </w:r>
            <w:r w:rsidR="00D40273" w:rsidRPr="00D40273">
              <w:rPr>
                <w:sz w:val="26"/>
                <w:szCs w:val="26"/>
              </w:rPr>
              <w:t>Абонентларны исә</w:t>
            </w:r>
            <w:proofErr w:type="gramStart"/>
            <w:r w:rsidR="00D40273" w:rsidRPr="00D40273">
              <w:rPr>
                <w:sz w:val="26"/>
                <w:szCs w:val="26"/>
              </w:rPr>
              <w:t>пл</w:t>
            </w:r>
            <w:proofErr w:type="gramEnd"/>
            <w:r w:rsidR="00D40273" w:rsidRPr="00D40273">
              <w:rPr>
                <w:sz w:val="26"/>
                <w:szCs w:val="26"/>
              </w:rPr>
              <w:t>әү приборлары белән тәэмин итү (абонентларның г</w:t>
            </w:r>
            <w:r w:rsidR="00D40273" w:rsidRPr="00D40273">
              <w:rPr>
                <w:sz w:val="26"/>
                <w:szCs w:val="26"/>
              </w:rPr>
              <w:t>о</w:t>
            </w:r>
            <w:r w:rsidR="00D40273" w:rsidRPr="00D40273">
              <w:rPr>
                <w:sz w:val="26"/>
                <w:szCs w:val="26"/>
              </w:rPr>
              <w:t>муми санына карата процентларда исәпкә алу приборлары булган аб</w:t>
            </w:r>
            <w:r w:rsidR="00D40273" w:rsidRPr="00D40273">
              <w:rPr>
                <w:sz w:val="26"/>
                <w:szCs w:val="26"/>
              </w:rPr>
              <w:t>о</w:t>
            </w:r>
            <w:r w:rsidR="00D40273" w:rsidRPr="00D40273">
              <w:rPr>
                <w:sz w:val="26"/>
                <w:szCs w:val="26"/>
              </w:rPr>
              <w:t>нентлар өлеше):</w:t>
            </w:r>
          </w:p>
        </w:tc>
        <w:tc>
          <w:tcPr>
            <w:tcW w:w="811" w:type="pct"/>
            <w:noWrap/>
            <w:vAlign w:val="center"/>
          </w:tcPr>
          <w:p w:rsidR="001F1187" w:rsidRPr="0045694E" w:rsidRDefault="001F1187" w:rsidP="004A57F0">
            <w:pPr>
              <w:spacing w:line="240" w:lineRule="auto"/>
              <w:jc w:val="center"/>
              <w:rPr>
                <w:rFonts w:cs="Calibri"/>
                <w:sz w:val="26"/>
                <w:szCs w:val="26"/>
              </w:rPr>
            </w:pPr>
          </w:p>
        </w:tc>
      </w:tr>
      <w:tr w:rsidR="001F1187" w:rsidRPr="0045694E" w:rsidTr="001A6CE9">
        <w:trPr>
          <w:trHeight w:val="330"/>
        </w:trPr>
        <w:tc>
          <w:tcPr>
            <w:tcW w:w="1671" w:type="pct"/>
            <w:vMerge/>
            <w:vAlign w:val="center"/>
          </w:tcPr>
          <w:p w:rsidR="001F1187" w:rsidRPr="0045694E" w:rsidRDefault="001F1187" w:rsidP="004A57F0">
            <w:pPr>
              <w:spacing w:line="240" w:lineRule="auto"/>
              <w:rPr>
                <w:sz w:val="26"/>
                <w:szCs w:val="26"/>
              </w:rPr>
            </w:pPr>
          </w:p>
        </w:tc>
        <w:tc>
          <w:tcPr>
            <w:tcW w:w="2518" w:type="pct"/>
            <w:noWrap/>
            <w:vAlign w:val="center"/>
          </w:tcPr>
          <w:p w:rsidR="001F1187" w:rsidRPr="0045694E" w:rsidRDefault="00D40273" w:rsidP="004A57F0">
            <w:pPr>
              <w:spacing w:line="240" w:lineRule="auto"/>
              <w:rPr>
                <w:sz w:val="26"/>
                <w:szCs w:val="26"/>
              </w:rPr>
            </w:pPr>
            <w:r w:rsidRPr="00D40273">
              <w:rPr>
                <w:sz w:val="26"/>
                <w:szCs w:val="26"/>
              </w:rPr>
              <w:t>Халык</w:t>
            </w:r>
          </w:p>
        </w:tc>
        <w:tc>
          <w:tcPr>
            <w:tcW w:w="811" w:type="pct"/>
            <w:noWrap/>
            <w:vAlign w:val="center"/>
          </w:tcPr>
          <w:p w:rsidR="001F1187" w:rsidRPr="0045694E" w:rsidRDefault="006F2585" w:rsidP="004A57F0">
            <w:pPr>
              <w:spacing w:line="240" w:lineRule="auto"/>
              <w:jc w:val="center"/>
              <w:rPr>
                <w:sz w:val="26"/>
                <w:szCs w:val="26"/>
              </w:rPr>
            </w:pPr>
            <w:r w:rsidRPr="0045694E">
              <w:rPr>
                <w:sz w:val="26"/>
                <w:szCs w:val="26"/>
              </w:rPr>
              <w:t>93</w:t>
            </w:r>
            <w:r w:rsidR="001F1187" w:rsidRPr="0045694E">
              <w:rPr>
                <w:sz w:val="26"/>
                <w:szCs w:val="26"/>
              </w:rPr>
              <w:t>%</w:t>
            </w:r>
          </w:p>
        </w:tc>
      </w:tr>
      <w:tr w:rsidR="001F1187" w:rsidRPr="0045694E" w:rsidTr="001A6CE9">
        <w:trPr>
          <w:trHeight w:val="330"/>
        </w:trPr>
        <w:tc>
          <w:tcPr>
            <w:tcW w:w="1671" w:type="pct"/>
            <w:vMerge/>
            <w:vAlign w:val="center"/>
          </w:tcPr>
          <w:p w:rsidR="001F1187" w:rsidRPr="0045694E" w:rsidRDefault="001F1187" w:rsidP="004A57F0">
            <w:pPr>
              <w:spacing w:line="240" w:lineRule="auto"/>
              <w:rPr>
                <w:sz w:val="26"/>
                <w:szCs w:val="26"/>
              </w:rPr>
            </w:pPr>
          </w:p>
        </w:tc>
        <w:tc>
          <w:tcPr>
            <w:tcW w:w="2518" w:type="pct"/>
            <w:noWrap/>
            <w:vAlign w:val="center"/>
          </w:tcPr>
          <w:p w:rsidR="001F1187" w:rsidRPr="0045694E" w:rsidRDefault="00D40273" w:rsidP="009F3B62">
            <w:pPr>
              <w:spacing w:line="240" w:lineRule="auto"/>
              <w:rPr>
                <w:sz w:val="26"/>
                <w:szCs w:val="26"/>
              </w:rPr>
            </w:pPr>
            <w:r>
              <w:rPr>
                <w:sz w:val="26"/>
                <w:szCs w:val="26"/>
              </w:rPr>
              <w:t>бюджет оешмалары</w:t>
            </w:r>
          </w:p>
        </w:tc>
        <w:tc>
          <w:tcPr>
            <w:tcW w:w="811" w:type="pct"/>
            <w:noWrap/>
            <w:vAlign w:val="center"/>
          </w:tcPr>
          <w:p w:rsidR="001F1187" w:rsidRPr="0045694E" w:rsidRDefault="00414E9A" w:rsidP="004A57F0">
            <w:pPr>
              <w:spacing w:line="240" w:lineRule="auto"/>
              <w:jc w:val="center"/>
              <w:rPr>
                <w:sz w:val="26"/>
                <w:szCs w:val="26"/>
              </w:rPr>
            </w:pPr>
            <w:r w:rsidRPr="0045694E">
              <w:rPr>
                <w:sz w:val="26"/>
                <w:szCs w:val="26"/>
              </w:rPr>
              <w:t>100</w:t>
            </w:r>
            <w:r w:rsidR="001F1187" w:rsidRPr="0045694E">
              <w:rPr>
                <w:sz w:val="26"/>
                <w:szCs w:val="26"/>
              </w:rPr>
              <w:t>%</w:t>
            </w:r>
          </w:p>
        </w:tc>
      </w:tr>
      <w:tr w:rsidR="001F1187" w:rsidRPr="0045694E" w:rsidTr="001A6CE9">
        <w:trPr>
          <w:trHeight w:val="645"/>
        </w:trPr>
        <w:tc>
          <w:tcPr>
            <w:tcW w:w="1671" w:type="pct"/>
            <w:vMerge/>
            <w:vAlign w:val="center"/>
          </w:tcPr>
          <w:p w:rsidR="001F1187" w:rsidRPr="0045694E" w:rsidRDefault="001F1187" w:rsidP="004A57F0">
            <w:pPr>
              <w:spacing w:line="240" w:lineRule="auto"/>
              <w:rPr>
                <w:sz w:val="26"/>
                <w:szCs w:val="26"/>
              </w:rPr>
            </w:pPr>
          </w:p>
        </w:tc>
        <w:tc>
          <w:tcPr>
            <w:tcW w:w="2518" w:type="pct"/>
            <w:vAlign w:val="center"/>
          </w:tcPr>
          <w:p w:rsidR="001F1187" w:rsidRPr="0045694E" w:rsidRDefault="00D40273" w:rsidP="004A57F0">
            <w:pPr>
              <w:spacing w:line="240" w:lineRule="auto"/>
              <w:rPr>
                <w:sz w:val="26"/>
                <w:szCs w:val="26"/>
              </w:rPr>
            </w:pPr>
            <w:r>
              <w:rPr>
                <w:sz w:val="26"/>
                <w:szCs w:val="26"/>
              </w:rPr>
              <w:t>башка</w:t>
            </w:r>
            <w:r w:rsidR="009F3B62" w:rsidRPr="0045694E">
              <w:rPr>
                <w:sz w:val="26"/>
                <w:szCs w:val="26"/>
              </w:rPr>
              <w:t xml:space="preserve"> </w:t>
            </w:r>
            <w:r>
              <w:rPr>
                <w:sz w:val="26"/>
                <w:szCs w:val="26"/>
              </w:rPr>
              <w:t>предприятиелә</w:t>
            </w:r>
            <w:proofErr w:type="gramStart"/>
            <w:r>
              <w:rPr>
                <w:sz w:val="26"/>
                <w:szCs w:val="26"/>
              </w:rPr>
              <w:t>р</w:t>
            </w:r>
            <w:proofErr w:type="gramEnd"/>
          </w:p>
        </w:tc>
        <w:tc>
          <w:tcPr>
            <w:tcW w:w="811" w:type="pct"/>
            <w:noWrap/>
            <w:vAlign w:val="center"/>
          </w:tcPr>
          <w:p w:rsidR="001F1187" w:rsidRPr="0045694E" w:rsidRDefault="00414E9A" w:rsidP="004A57F0">
            <w:pPr>
              <w:spacing w:line="240" w:lineRule="auto"/>
              <w:jc w:val="center"/>
              <w:rPr>
                <w:sz w:val="26"/>
                <w:szCs w:val="26"/>
              </w:rPr>
            </w:pPr>
            <w:r w:rsidRPr="0045694E">
              <w:rPr>
                <w:sz w:val="26"/>
                <w:szCs w:val="26"/>
              </w:rPr>
              <w:t>100</w:t>
            </w:r>
            <w:r w:rsidR="00DF14A9" w:rsidRPr="0045694E">
              <w:rPr>
                <w:sz w:val="26"/>
                <w:szCs w:val="26"/>
              </w:rPr>
              <w:t>%</w:t>
            </w:r>
          </w:p>
        </w:tc>
      </w:tr>
      <w:tr w:rsidR="001F1187" w:rsidRPr="0045694E" w:rsidTr="001A6CE9">
        <w:trPr>
          <w:trHeight w:val="1636"/>
        </w:trPr>
        <w:tc>
          <w:tcPr>
            <w:tcW w:w="1671" w:type="pct"/>
            <w:vAlign w:val="center"/>
          </w:tcPr>
          <w:p w:rsidR="001F1187" w:rsidRPr="0045694E" w:rsidRDefault="001F1187" w:rsidP="00D10B1C">
            <w:pPr>
              <w:spacing w:line="240" w:lineRule="auto"/>
              <w:rPr>
                <w:sz w:val="26"/>
                <w:szCs w:val="26"/>
              </w:rPr>
            </w:pPr>
            <w:r w:rsidRPr="0045694E">
              <w:rPr>
                <w:sz w:val="26"/>
                <w:szCs w:val="26"/>
              </w:rPr>
              <w:t xml:space="preserve">5. </w:t>
            </w:r>
            <w:r w:rsidR="00D10B1C" w:rsidRPr="00D10B1C">
              <w:rPr>
                <w:sz w:val="26"/>
                <w:szCs w:val="26"/>
              </w:rPr>
              <w:t>Ресурслардан файдалану нәтиҗәлелеге күрсәткечләре, шул исә</w:t>
            </w:r>
            <w:proofErr w:type="gramStart"/>
            <w:r w:rsidR="00D10B1C" w:rsidRPr="00D10B1C">
              <w:rPr>
                <w:sz w:val="26"/>
                <w:szCs w:val="26"/>
              </w:rPr>
              <w:t>пт</w:t>
            </w:r>
            <w:proofErr w:type="gramEnd"/>
            <w:r w:rsidR="00D10B1C" w:rsidRPr="00D10B1C">
              <w:rPr>
                <w:sz w:val="26"/>
                <w:szCs w:val="26"/>
              </w:rPr>
              <w:t>ән тр</w:t>
            </w:r>
            <w:r w:rsidR="00D10B1C">
              <w:rPr>
                <w:sz w:val="26"/>
                <w:szCs w:val="26"/>
              </w:rPr>
              <w:t>анспортлашты</w:t>
            </w:r>
            <w:r w:rsidR="00D10B1C">
              <w:rPr>
                <w:sz w:val="26"/>
                <w:szCs w:val="26"/>
              </w:rPr>
              <w:t>р</w:t>
            </w:r>
            <w:r w:rsidR="00D10B1C">
              <w:rPr>
                <w:sz w:val="26"/>
                <w:szCs w:val="26"/>
              </w:rPr>
              <w:t>ганда су югалт</w:t>
            </w:r>
            <w:r w:rsidR="00D10B1C">
              <w:rPr>
                <w:sz w:val="26"/>
                <w:szCs w:val="26"/>
              </w:rPr>
              <w:t>у</w:t>
            </w:r>
            <w:r w:rsidR="00D10B1C">
              <w:rPr>
                <w:sz w:val="26"/>
                <w:szCs w:val="26"/>
              </w:rPr>
              <w:t>лар</w:t>
            </w:r>
            <w:r w:rsidR="00D10B1C" w:rsidRPr="00D10B1C">
              <w:rPr>
                <w:sz w:val="26"/>
                <w:szCs w:val="26"/>
              </w:rPr>
              <w:t>н</w:t>
            </w:r>
            <w:r w:rsidR="00D10B1C">
              <w:rPr>
                <w:sz w:val="26"/>
                <w:szCs w:val="26"/>
                <w:lang w:val="tt-RU"/>
              </w:rPr>
              <w:t>ы</w:t>
            </w:r>
            <w:r w:rsidR="00D10B1C" w:rsidRPr="00D10B1C">
              <w:rPr>
                <w:sz w:val="26"/>
                <w:szCs w:val="26"/>
              </w:rPr>
              <w:t xml:space="preserve"> киметү</w:t>
            </w:r>
          </w:p>
        </w:tc>
        <w:tc>
          <w:tcPr>
            <w:tcW w:w="2518" w:type="pct"/>
            <w:vAlign w:val="center"/>
          </w:tcPr>
          <w:p w:rsidR="001F1187" w:rsidRPr="0045694E" w:rsidRDefault="001F1187" w:rsidP="004A57F0">
            <w:pPr>
              <w:spacing w:line="240" w:lineRule="auto"/>
              <w:rPr>
                <w:sz w:val="26"/>
                <w:szCs w:val="26"/>
              </w:rPr>
            </w:pPr>
            <w:r w:rsidRPr="0045694E">
              <w:rPr>
                <w:sz w:val="26"/>
                <w:szCs w:val="26"/>
              </w:rPr>
              <w:t>1</w:t>
            </w:r>
            <w:r w:rsidR="00D40273">
              <w:rPr>
                <w:sz w:val="26"/>
                <w:szCs w:val="26"/>
              </w:rPr>
              <w:t>.Транспортлаганда су югалтулар</w:t>
            </w:r>
            <w:r w:rsidRPr="0045694E">
              <w:rPr>
                <w:sz w:val="26"/>
                <w:szCs w:val="26"/>
              </w:rPr>
              <w:t>.</w:t>
            </w:r>
          </w:p>
        </w:tc>
        <w:tc>
          <w:tcPr>
            <w:tcW w:w="811" w:type="pct"/>
            <w:noWrap/>
            <w:vAlign w:val="center"/>
          </w:tcPr>
          <w:p w:rsidR="001F1187" w:rsidRPr="0045694E" w:rsidRDefault="009575B6" w:rsidP="004A57F0">
            <w:pPr>
              <w:spacing w:line="240" w:lineRule="auto"/>
              <w:jc w:val="center"/>
              <w:rPr>
                <w:sz w:val="26"/>
                <w:szCs w:val="26"/>
              </w:rPr>
            </w:pPr>
            <w:r w:rsidRPr="0045694E">
              <w:rPr>
                <w:sz w:val="26"/>
                <w:szCs w:val="26"/>
              </w:rPr>
              <w:t>19,</w:t>
            </w:r>
            <w:r w:rsidR="00930487" w:rsidRPr="0045694E">
              <w:rPr>
                <w:sz w:val="26"/>
                <w:szCs w:val="26"/>
              </w:rPr>
              <w:t>9</w:t>
            </w:r>
            <w:r w:rsidR="00530C5F" w:rsidRPr="0045694E">
              <w:rPr>
                <w:sz w:val="26"/>
                <w:szCs w:val="26"/>
              </w:rPr>
              <w:t>%</w:t>
            </w:r>
          </w:p>
        </w:tc>
      </w:tr>
      <w:tr w:rsidR="001F1187" w:rsidRPr="0045694E" w:rsidTr="001A6CE9">
        <w:trPr>
          <w:trHeight w:val="2535"/>
        </w:trPr>
        <w:tc>
          <w:tcPr>
            <w:tcW w:w="1671" w:type="pct"/>
            <w:vAlign w:val="center"/>
          </w:tcPr>
          <w:p w:rsidR="001F1187" w:rsidRPr="0045694E" w:rsidRDefault="001F1187" w:rsidP="00D10B1C">
            <w:pPr>
              <w:spacing w:line="240" w:lineRule="auto"/>
              <w:rPr>
                <w:sz w:val="26"/>
                <w:szCs w:val="26"/>
              </w:rPr>
            </w:pPr>
            <w:r w:rsidRPr="0045694E">
              <w:rPr>
                <w:sz w:val="26"/>
                <w:szCs w:val="26"/>
              </w:rPr>
              <w:lastRenderedPageBreak/>
              <w:t xml:space="preserve">6. </w:t>
            </w:r>
            <w:r w:rsidR="00D10B1C">
              <w:rPr>
                <w:sz w:val="26"/>
                <w:szCs w:val="26"/>
              </w:rPr>
              <w:t>Инвестиция</w:t>
            </w:r>
            <w:r w:rsidR="00D10B1C" w:rsidRPr="00D10B1C">
              <w:rPr>
                <w:sz w:val="26"/>
                <w:szCs w:val="26"/>
              </w:rPr>
              <w:t xml:space="preserve"> пр</w:t>
            </w:r>
            <w:r w:rsidR="00D10B1C" w:rsidRPr="00D10B1C">
              <w:rPr>
                <w:sz w:val="26"/>
                <w:szCs w:val="26"/>
              </w:rPr>
              <w:t>о</w:t>
            </w:r>
            <w:r w:rsidR="00D10B1C" w:rsidRPr="00D10B1C">
              <w:rPr>
                <w:sz w:val="26"/>
                <w:szCs w:val="26"/>
              </w:rPr>
              <w:t>грамма</w:t>
            </w:r>
            <w:r w:rsidR="00D10B1C">
              <w:rPr>
                <w:sz w:val="26"/>
                <w:szCs w:val="26"/>
                <w:lang w:val="tt-RU"/>
              </w:rPr>
              <w:t>сы</w:t>
            </w:r>
            <w:r w:rsidR="00D10B1C" w:rsidRPr="00D10B1C">
              <w:rPr>
                <w:sz w:val="26"/>
                <w:szCs w:val="26"/>
              </w:rPr>
              <w:t xml:space="preserve"> чараларын тормышка ашыруның бә</w:t>
            </w:r>
            <w:proofErr w:type="gramStart"/>
            <w:r w:rsidR="00D10B1C" w:rsidRPr="00D10B1C">
              <w:rPr>
                <w:sz w:val="26"/>
                <w:szCs w:val="26"/>
              </w:rPr>
              <w:t>ясе</w:t>
            </w:r>
            <w:proofErr w:type="gramEnd"/>
            <w:r w:rsidR="00D10B1C" w:rsidRPr="00D10B1C">
              <w:rPr>
                <w:sz w:val="26"/>
                <w:szCs w:val="26"/>
              </w:rPr>
              <w:t xml:space="preserve"> һәм нәтиҗәлелеге чагыштырм</w:t>
            </w:r>
            <w:r w:rsidR="00D10B1C" w:rsidRPr="00D10B1C">
              <w:rPr>
                <w:sz w:val="26"/>
                <w:szCs w:val="26"/>
              </w:rPr>
              <w:t>а</w:t>
            </w:r>
            <w:r w:rsidR="00D10B1C" w:rsidRPr="00D10B1C">
              <w:rPr>
                <w:sz w:val="26"/>
                <w:szCs w:val="26"/>
              </w:rPr>
              <w:t>сы</w:t>
            </w:r>
          </w:p>
        </w:tc>
        <w:tc>
          <w:tcPr>
            <w:tcW w:w="2518" w:type="pct"/>
            <w:vAlign w:val="center"/>
          </w:tcPr>
          <w:p w:rsidR="001F1187" w:rsidRPr="00D40273" w:rsidRDefault="001F1187" w:rsidP="00D40273">
            <w:pPr>
              <w:spacing w:line="240" w:lineRule="auto"/>
              <w:rPr>
                <w:sz w:val="26"/>
                <w:szCs w:val="26"/>
                <w:lang w:val="tt-RU"/>
              </w:rPr>
            </w:pPr>
            <w:r w:rsidRPr="0045694E">
              <w:rPr>
                <w:sz w:val="26"/>
                <w:szCs w:val="26"/>
              </w:rPr>
              <w:t xml:space="preserve">1. </w:t>
            </w:r>
            <w:r w:rsidR="00D40273" w:rsidRPr="00D40273">
              <w:rPr>
                <w:sz w:val="26"/>
                <w:szCs w:val="26"/>
              </w:rPr>
              <w:t>Халыкның җыелма керемендә хезмәт күрсәтүлә</w:t>
            </w:r>
            <w:proofErr w:type="gramStart"/>
            <w:r w:rsidR="00D40273" w:rsidRPr="00D40273">
              <w:rPr>
                <w:sz w:val="26"/>
                <w:szCs w:val="26"/>
              </w:rPr>
              <w:t>р</w:t>
            </w:r>
            <w:proofErr w:type="gramEnd"/>
            <w:r w:rsidR="00D40273" w:rsidRPr="00D40273">
              <w:rPr>
                <w:sz w:val="26"/>
                <w:szCs w:val="26"/>
              </w:rPr>
              <w:t xml:space="preserve"> өчен түләү чыгымнарының өлеше (процентла</w:t>
            </w:r>
            <w:r w:rsidR="00D40273" w:rsidRPr="00D40273">
              <w:rPr>
                <w:sz w:val="26"/>
                <w:szCs w:val="26"/>
              </w:rPr>
              <w:t>р</w:t>
            </w:r>
            <w:r w:rsidR="00D40273" w:rsidRPr="00D40273">
              <w:rPr>
                <w:sz w:val="26"/>
                <w:szCs w:val="26"/>
              </w:rPr>
              <w:t>да</w:t>
            </w:r>
            <w:r w:rsidR="00D40273">
              <w:rPr>
                <w:sz w:val="26"/>
                <w:szCs w:val="26"/>
                <w:lang w:val="tt-RU"/>
              </w:rPr>
              <w:t>)</w:t>
            </w:r>
          </w:p>
        </w:tc>
        <w:tc>
          <w:tcPr>
            <w:tcW w:w="811" w:type="pct"/>
            <w:noWrap/>
            <w:vAlign w:val="center"/>
          </w:tcPr>
          <w:p w:rsidR="001F1187" w:rsidRPr="0045694E" w:rsidRDefault="0068148A" w:rsidP="004A57F0">
            <w:pPr>
              <w:spacing w:line="240" w:lineRule="auto"/>
              <w:jc w:val="center"/>
              <w:rPr>
                <w:sz w:val="26"/>
                <w:szCs w:val="26"/>
              </w:rPr>
            </w:pPr>
            <w:r w:rsidRPr="0045694E">
              <w:rPr>
                <w:sz w:val="26"/>
                <w:szCs w:val="26"/>
              </w:rPr>
              <w:t>10</w:t>
            </w:r>
            <w:r w:rsidR="001F1187" w:rsidRPr="0045694E">
              <w:rPr>
                <w:sz w:val="26"/>
                <w:szCs w:val="26"/>
              </w:rPr>
              <w:t>%</w:t>
            </w:r>
          </w:p>
        </w:tc>
      </w:tr>
      <w:tr w:rsidR="001F1187" w:rsidRPr="0045694E" w:rsidTr="001A6CE9">
        <w:trPr>
          <w:trHeight w:val="960"/>
        </w:trPr>
        <w:tc>
          <w:tcPr>
            <w:tcW w:w="1671" w:type="pct"/>
            <w:vAlign w:val="center"/>
          </w:tcPr>
          <w:p w:rsidR="001F1187" w:rsidRPr="00D10B1C" w:rsidRDefault="00D10B1C" w:rsidP="004A57F0">
            <w:pPr>
              <w:spacing w:line="240" w:lineRule="auto"/>
              <w:rPr>
                <w:sz w:val="26"/>
                <w:szCs w:val="26"/>
                <w:lang w:val="tt-RU"/>
              </w:rPr>
            </w:pPr>
            <w:r>
              <w:rPr>
                <w:sz w:val="26"/>
                <w:szCs w:val="26"/>
              </w:rPr>
              <w:t>7. Б</w:t>
            </w:r>
            <w:r>
              <w:rPr>
                <w:sz w:val="26"/>
                <w:szCs w:val="26"/>
                <w:lang w:val="tt-RU"/>
              </w:rPr>
              <w:t>ашка күрсәткечлә</w:t>
            </w:r>
            <w:proofErr w:type="gramStart"/>
            <w:r>
              <w:rPr>
                <w:sz w:val="26"/>
                <w:szCs w:val="26"/>
                <w:lang w:val="tt-RU"/>
              </w:rPr>
              <w:t>р</w:t>
            </w:r>
            <w:proofErr w:type="gramEnd"/>
          </w:p>
        </w:tc>
        <w:tc>
          <w:tcPr>
            <w:tcW w:w="2518" w:type="pct"/>
            <w:vAlign w:val="center"/>
          </w:tcPr>
          <w:p w:rsidR="00530C5F" w:rsidRPr="0045694E" w:rsidRDefault="006F2585" w:rsidP="004A57F0">
            <w:pPr>
              <w:spacing w:line="240" w:lineRule="auto"/>
              <w:rPr>
                <w:sz w:val="26"/>
                <w:szCs w:val="26"/>
              </w:rPr>
            </w:pPr>
            <w:r w:rsidRPr="0045694E">
              <w:rPr>
                <w:sz w:val="26"/>
                <w:szCs w:val="26"/>
              </w:rPr>
              <w:t>-</w:t>
            </w:r>
          </w:p>
        </w:tc>
        <w:tc>
          <w:tcPr>
            <w:tcW w:w="811" w:type="pct"/>
            <w:vAlign w:val="center"/>
          </w:tcPr>
          <w:p w:rsidR="00530C5F" w:rsidRPr="0045694E" w:rsidRDefault="006F2585" w:rsidP="00530C5F">
            <w:pPr>
              <w:spacing w:line="240" w:lineRule="auto"/>
              <w:jc w:val="center"/>
              <w:rPr>
                <w:sz w:val="24"/>
                <w:szCs w:val="24"/>
              </w:rPr>
            </w:pPr>
            <w:r w:rsidRPr="0045694E">
              <w:rPr>
                <w:sz w:val="24"/>
                <w:szCs w:val="24"/>
              </w:rPr>
              <w:t>-</w:t>
            </w:r>
          </w:p>
        </w:tc>
      </w:tr>
    </w:tbl>
    <w:p w:rsidR="001F1187" w:rsidRPr="0045694E" w:rsidRDefault="00C94EC9" w:rsidP="004A57F0">
      <w:pPr>
        <w:pStyle w:val="3"/>
        <w:spacing w:after="240"/>
        <w:ind w:firstLine="567"/>
        <w:rPr>
          <w:rFonts w:ascii="Times New Roman" w:hAnsi="Times New Roman"/>
          <w:color w:val="auto"/>
          <w:szCs w:val="28"/>
        </w:rPr>
      </w:pPr>
      <w:bookmarkStart w:id="16" w:name="_Toc19477354"/>
      <w:r w:rsidRPr="0045694E">
        <w:rPr>
          <w:rFonts w:ascii="Times New Roman" w:hAnsi="Times New Roman"/>
          <w:color w:val="auto"/>
          <w:szCs w:val="28"/>
        </w:rPr>
        <w:t>2.</w:t>
      </w:r>
      <w:r w:rsidR="001F1187" w:rsidRPr="0045694E">
        <w:rPr>
          <w:rFonts w:ascii="Times New Roman" w:hAnsi="Times New Roman"/>
          <w:color w:val="auto"/>
          <w:szCs w:val="28"/>
        </w:rPr>
        <w:t>2.2</w:t>
      </w:r>
      <w:r w:rsidR="00F32613" w:rsidRPr="0045694E">
        <w:rPr>
          <w:rFonts w:ascii="Times New Roman" w:hAnsi="Times New Roman"/>
          <w:color w:val="auto"/>
          <w:szCs w:val="28"/>
        </w:rPr>
        <w:t>.</w:t>
      </w:r>
      <w:r w:rsidR="001F1187" w:rsidRPr="0045694E">
        <w:rPr>
          <w:rFonts w:ascii="Times New Roman" w:hAnsi="Times New Roman"/>
          <w:color w:val="auto"/>
          <w:szCs w:val="28"/>
        </w:rPr>
        <w:t xml:space="preserve"> </w:t>
      </w:r>
      <w:bookmarkEnd w:id="16"/>
      <w:proofErr w:type="gramStart"/>
      <w:r w:rsidR="00D40273" w:rsidRPr="00D40273">
        <w:rPr>
          <w:rFonts w:ascii="Times New Roman" w:hAnsi="Times New Roman"/>
          <w:color w:val="auto"/>
          <w:szCs w:val="28"/>
        </w:rPr>
        <w:t>З</w:t>
      </w:r>
      <w:proofErr w:type="gramEnd"/>
      <w:r w:rsidR="00D40273" w:rsidRPr="00D40273">
        <w:rPr>
          <w:rFonts w:ascii="Times New Roman" w:hAnsi="Times New Roman"/>
          <w:color w:val="auto"/>
          <w:szCs w:val="28"/>
        </w:rPr>
        <w:t>әй шәһәре үсешенең төрле сценарийларына карап, үзәкләштерелгән су белән тәэмин итү системаларын үстерүнең төрле сцен</w:t>
      </w:r>
      <w:r w:rsidR="00D40273" w:rsidRPr="00D40273">
        <w:rPr>
          <w:rFonts w:ascii="Times New Roman" w:hAnsi="Times New Roman"/>
          <w:color w:val="auto"/>
          <w:szCs w:val="28"/>
        </w:rPr>
        <w:t>а</w:t>
      </w:r>
      <w:r w:rsidR="00D40273" w:rsidRPr="00D40273">
        <w:rPr>
          <w:rFonts w:ascii="Times New Roman" w:hAnsi="Times New Roman"/>
          <w:color w:val="auto"/>
          <w:szCs w:val="28"/>
        </w:rPr>
        <w:t>рийлары</w:t>
      </w:r>
    </w:p>
    <w:p w:rsidR="00256C6A" w:rsidRPr="0045694E" w:rsidRDefault="00D40273" w:rsidP="004A57F0">
      <w:pPr>
        <w:ind w:firstLine="567"/>
        <w:rPr>
          <w:szCs w:val="28"/>
        </w:rPr>
      </w:pPr>
      <w:r w:rsidRPr="00D40273">
        <w:rPr>
          <w:szCs w:val="28"/>
        </w:rPr>
        <w:t>2030 елга кадә</w:t>
      </w:r>
      <w:proofErr w:type="gramStart"/>
      <w:r w:rsidRPr="00D40273">
        <w:rPr>
          <w:szCs w:val="28"/>
        </w:rPr>
        <w:t>р</w:t>
      </w:r>
      <w:proofErr w:type="gramEnd"/>
      <w:r w:rsidRPr="00D40273">
        <w:rPr>
          <w:szCs w:val="28"/>
        </w:rPr>
        <w:t xml:space="preserve"> Зәй шәһәрендә су белән тәэмин итү һәм ташландык суларны агызу системаларының үсеш сценарие турыдан-туры Зәй шәһәрен үстерү планнары белән бәйле.</w:t>
      </w:r>
    </w:p>
    <w:p w:rsidR="001F1187" w:rsidRPr="0045694E" w:rsidRDefault="00D40273" w:rsidP="004A57F0">
      <w:pPr>
        <w:ind w:firstLine="567"/>
        <w:rPr>
          <w:szCs w:val="28"/>
        </w:rPr>
      </w:pPr>
      <w:r w:rsidRPr="00D40273">
        <w:rPr>
          <w:szCs w:val="28"/>
        </w:rPr>
        <w:t xml:space="preserve">Схеманы эшләгәндә төзелеш буенча планнар исәпкә алынган, чөнки нәкъ менә алар су белән тәэмин </w:t>
      </w:r>
      <w:proofErr w:type="gramStart"/>
      <w:r w:rsidRPr="00D40273">
        <w:rPr>
          <w:szCs w:val="28"/>
        </w:rPr>
        <w:t>ит</w:t>
      </w:r>
      <w:proofErr w:type="gramEnd"/>
      <w:r w:rsidRPr="00D40273">
        <w:rPr>
          <w:szCs w:val="28"/>
        </w:rPr>
        <w:t>ү һәм ташландык суларны агызу системасын үстерүгә бәйле чаралар юнәлешләрен билгели.</w:t>
      </w:r>
    </w:p>
    <w:p w:rsidR="001F1187" w:rsidRPr="0045694E" w:rsidRDefault="00D40273" w:rsidP="004A57F0">
      <w:pPr>
        <w:ind w:firstLine="567"/>
        <w:rPr>
          <w:szCs w:val="28"/>
        </w:rPr>
      </w:pPr>
      <w:r w:rsidRPr="00D40273">
        <w:rPr>
          <w:szCs w:val="28"/>
        </w:rPr>
        <w:t xml:space="preserve">Схемада </w:t>
      </w:r>
      <w:proofErr w:type="gramStart"/>
      <w:r w:rsidRPr="00D40273">
        <w:rPr>
          <w:szCs w:val="28"/>
        </w:rPr>
        <w:t>З</w:t>
      </w:r>
      <w:proofErr w:type="gramEnd"/>
      <w:r w:rsidRPr="00D40273">
        <w:rPr>
          <w:szCs w:val="28"/>
        </w:rPr>
        <w:t>әй шәһәрен үзәкләштерелгән су белән тәэмин итү челтәрләрен үстерү, шулай ук яңа кулланучыларны су белән тәэмин итү</w:t>
      </w:r>
      <w:r w:rsidR="005263E3">
        <w:rPr>
          <w:szCs w:val="28"/>
          <w:lang w:val="tt-RU"/>
        </w:rPr>
        <w:t>нең</w:t>
      </w:r>
      <w:r w:rsidRPr="00D40273">
        <w:rPr>
          <w:szCs w:val="28"/>
        </w:rPr>
        <w:t xml:space="preserve"> үзәкләштерелгән системаларына тоташтыру, шулай ук су белән тәэмин итү буенча хезмәтләрнең кирәкле сы</w:t>
      </w:r>
      <w:r w:rsidRPr="00D40273">
        <w:rPr>
          <w:szCs w:val="28"/>
        </w:rPr>
        <w:t>й</w:t>
      </w:r>
      <w:r w:rsidRPr="00D40273">
        <w:rPr>
          <w:szCs w:val="28"/>
        </w:rPr>
        <w:t>фаты каралган.</w:t>
      </w:r>
    </w:p>
    <w:p w:rsidR="001F1187" w:rsidRPr="0045694E" w:rsidRDefault="00DF435E" w:rsidP="004A57F0">
      <w:pPr>
        <w:pStyle w:val="2"/>
        <w:spacing w:after="240"/>
        <w:ind w:firstLine="567"/>
        <w:rPr>
          <w:rFonts w:ascii="Times New Roman" w:hAnsi="Times New Roman"/>
          <w:color w:val="auto"/>
          <w:sz w:val="28"/>
          <w:szCs w:val="28"/>
        </w:rPr>
      </w:pPr>
      <w:bookmarkStart w:id="17" w:name="_Toc19477355"/>
      <w:r w:rsidRPr="0045694E">
        <w:rPr>
          <w:rFonts w:ascii="Times New Roman" w:hAnsi="Times New Roman"/>
          <w:color w:val="auto"/>
          <w:sz w:val="28"/>
          <w:szCs w:val="28"/>
        </w:rPr>
        <w:t xml:space="preserve">2.3. </w:t>
      </w:r>
      <w:bookmarkEnd w:id="17"/>
      <w:r w:rsidR="005263E3" w:rsidRPr="005263E3">
        <w:rPr>
          <w:rFonts w:ascii="Times New Roman" w:hAnsi="Times New Roman"/>
          <w:color w:val="auto"/>
          <w:sz w:val="28"/>
          <w:szCs w:val="28"/>
        </w:rPr>
        <w:t xml:space="preserve">СУ БЕЛӘН ТӘЭМИН </w:t>
      </w:r>
      <w:proofErr w:type="gramStart"/>
      <w:r w:rsidR="005263E3" w:rsidRPr="005263E3">
        <w:rPr>
          <w:rFonts w:ascii="Times New Roman" w:hAnsi="Times New Roman"/>
          <w:color w:val="auto"/>
          <w:sz w:val="28"/>
          <w:szCs w:val="28"/>
        </w:rPr>
        <w:t>ИТ</w:t>
      </w:r>
      <w:proofErr w:type="gramEnd"/>
      <w:r w:rsidR="005263E3" w:rsidRPr="005263E3">
        <w:rPr>
          <w:rFonts w:ascii="Times New Roman" w:hAnsi="Times New Roman"/>
          <w:color w:val="auto"/>
          <w:sz w:val="28"/>
          <w:szCs w:val="28"/>
        </w:rPr>
        <w:t>Ү ҺӘМ ЭЧӘ ТОРГАН СУ КУЛЛАНУ Б</w:t>
      </w:r>
      <w:r w:rsidR="005263E3" w:rsidRPr="005263E3">
        <w:rPr>
          <w:rFonts w:ascii="Times New Roman" w:hAnsi="Times New Roman"/>
          <w:color w:val="auto"/>
          <w:sz w:val="28"/>
          <w:szCs w:val="28"/>
        </w:rPr>
        <w:t>А</w:t>
      </w:r>
      <w:r w:rsidR="005263E3" w:rsidRPr="005263E3">
        <w:rPr>
          <w:rFonts w:ascii="Times New Roman" w:hAnsi="Times New Roman"/>
          <w:color w:val="auto"/>
          <w:sz w:val="28"/>
          <w:szCs w:val="28"/>
        </w:rPr>
        <w:t>ЛАНСЫ</w:t>
      </w:r>
    </w:p>
    <w:p w:rsidR="001F1187" w:rsidRPr="0045694E" w:rsidRDefault="00C94EC9" w:rsidP="004A57F0">
      <w:pPr>
        <w:pStyle w:val="3"/>
        <w:spacing w:after="240"/>
        <w:ind w:firstLine="567"/>
        <w:rPr>
          <w:rFonts w:ascii="Times New Roman" w:hAnsi="Times New Roman"/>
          <w:color w:val="auto"/>
          <w:szCs w:val="28"/>
        </w:rPr>
      </w:pPr>
      <w:bookmarkStart w:id="18" w:name="_Toc19477356"/>
      <w:r w:rsidRPr="0045694E">
        <w:rPr>
          <w:rFonts w:ascii="Times New Roman" w:hAnsi="Times New Roman"/>
          <w:color w:val="auto"/>
          <w:szCs w:val="28"/>
        </w:rPr>
        <w:t>2.</w:t>
      </w:r>
      <w:r w:rsidR="001F1187" w:rsidRPr="0045694E">
        <w:rPr>
          <w:rFonts w:ascii="Times New Roman" w:hAnsi="Times New Roman"/>
          <w:color w:val="auto"/>
          <w:szCs w:val="28"/>
        </w:rPr>
        <w:t>3.1</w:t>
      </w:r>
      <w:r w:rsidR="00F32613" w:rsidRPr="0045694E">
        <w:rPr>
          <w:rFonts w:ascii="Times New Roman" w:hAnsi="Times New Roman"/>
          <w:color w:val="auto"/>
          <w:szCs w:val="28"/>
        </w:rPr>
        <w:t>.</w:t>
      </w:r>
      <w:r w:rsidR="009F0C99" w:rsidRPr="0045694E">
        <w:rPr>
          <w:rFonts w:ascii="Times New Roman" w:hAnsi="Times New Roman"/>
          <w:color w:val="auto"/>
          <w:szCs w:val="28"/>
        </w:rPr>
        <w:t xml:space="preserve"> </w:t>
      </w:r>
      <w:bookmarkEnd w:id="18"/>
      <w:r w:rsidR="005263E3" w:rsidRPr="005263E3">
        <w:rPr>
          <w:rFonts w:ascii="Times New Roman" w:hAnsi="Times New Roman"/>
          <w:color w:val="auto"/>
          <w:szCs w:val="28"/>
        </w:rPr>
        <w:t>Җ</w:t>
      </w:r>
      <w:r w:rsidR="005263E3">
        <w:rPr>
          <w:rFonts w:ascii="Times New Roman" w:hAnsi="Times New Roman"/>
          <w:color w:val="auto"/>
          <w:szCs w:val="28"/>
        </w:rPr>
        <w:t>итештергәндә һәм транспортла</w:t>
      </w:r>
      <w:r w:rsidR="005263E3" w:rsidRPr="005263E3">
        <w:rPr>
          <w:rFonts w:ascii="Times New Roman" w:hAnsi="Times New Roman"/>
          <w:color w:val="auto"/>
          <w:szCs w:val="28"/>
        </w:rPr>
        <w:t>ганда эчә торган су</w:t>
      </w:r>
      <w:r w:rsidR="005263E3">
        <w:rPr>
          <w:rFonts w:ascii="Times New Roman" w:hAnsi="Times New Roman"/>
          <w:color w:val="auto"/>
          <w:szCs w:val="28"/>
          <w:lang w:val="tt-RU"/>
        </w:rPr>
        <w:t>ны</w:t>
      </w:r>
      <w:r w:rsidR="005263E3">
        <w:rPr>
          <w:rFonts w:ascii="Times New Roman" w:hAnsi="Times New Roman"/>
          <w:color w:val="auto"/>
          <w:szCs w:val="28"/>
        </w:rPr>
        <w:t xml:space="preserve"> югалтулар</w:t>
      </w:r>
      <w:r w:rsidR="005263E3" w:rsidRPr="005263E3">
        <w:rPr>
          <w:rFonts w:ascii="Times New Roman" w:hAnsi="Times New Roman"/>
          <w:color w:val="auto"/>
          <w:szCs w:val="28"/>
        </w:rPr>
        <w:t>ның структур өлешен анализлауны һә</w:t>
      </w:r>
      <w:proofErr w:type="gramStart"/>
      <w:r w:rsidR="005263E3" w:rsidRPr="005263E3">
        <w:rPr>
          <w:rFonts w:ascii="Times New Roman" w:hAnsi="Times New Roman"/>
          <w:color w:val="auto"/>
          <w:szCs w:val="28"/>
        </w:rPr>
        <w:t>м б</w:t>
      </w:r>
      <w:proofErr w:type="gramEnd"/>
      <w:r w:rsidR="005263E3" w:rsidRPr="005263E3">
        <w:rPr>
          <w:rFonts w:ascii="Times New Roman" w:hAnsi="Times New Roman"/>
          <w:color w:val="auto"/>
          <w:szCs w:val="28"/>
        </w:rPr>
        <w:t>әяләүне кертеп, су бирү һәм реализацияләүнең гомуми балансы</w:t>
      </w:r>
    </w:p>
    <w:p w:rsidR="00F11295" w:rsidRPr="0045694E" w:rsidRDefault="005263E3" w:rsidP="004A57F0">
      <w:pPr>
        <w:ind w:firstLine="567"/>
        <w:rPr>
          <w:sz w:val="26"/>
          <w:szCs w:val="26"/>
        </w:rPr>
      </w:pPr>
      <w:r w:rsidRPr="005263E3">
        <w:rPr>
          <w:szCs w:val="28"/>
        </w:rPr>
        <w:t xml:space="preserve">Гомуми су </w:t>
      </w:r>
      <w:r>
        <w:rPr>
          <w:szCs w:val="28"/>
        </w:rPr>
        <w:t>балансын анализлау нәтиҗәләре 8</w:t>
      </w:r>
      <w:r w:rsidRPr="005263E3">
        <w:rPr>
          <w:szCs w:val="28"/>
        </w:rPr>
        <w:t>нче таблицада китерелгән.</w:t>
      </w:r>
    </w:p>
    <w:p w:rsidR="000227C2" w:rsidRPr="0045694E" w:rsidRDefault="000227C2" w:rsidP="00666542">
      <w:pPr>
        <w:jc w:val="right"/>
        <w:rPr>
          <w:sz w:val="26"/>
          <w:szCs w:val="26"/>
        </w:rPr>
      </w:pPr>
      <w:bookmarkStart w:id="19" w:name="таб311"/>
    </w:p>
    <w:p w:rsidR="000227C2" w:rsidRPr="0045694E" w:rsidRDefault="000227C2" w:rsidP="00666542">
      <w:pPr>
        <w:jc w:val="right"/>
        <w:rPr>
          <w:sz w:val="26"/>
          <w:szCs w:val="26"/>
        </w:rPr>
      </w:pPr>
    </w:p>
    <w:p w:rsidR="00854446" w:rsidRPr="0045694E" w:rsidRDefault="009F0C99" w:rsidP="00804D36">
      <w:pPr>
        <w:jc w:val="left"/>
        <w:rPr>
          <w:sz w:val="26"/>
          <w:szCs w:val="26"/>
        </w:rPr>
      </w:pPr>
      <w:r w:rsidRPr="0045694E">
        <w:rPr>
          <w:sz w:val="26"/>
          <w:szCs w:val="26"/>
        </w:rPr>
        <w:t>Т</w:t>
      </w:r>
      <w:r w:rsidR="001F1187" w:rsidRPr="0045694E">
        <w:rPr>
          <w:sz w:val="26"/>
          <w:szCs w:val="26"/>
        </w:rPr>
        <w:t>аб</w:t>
      </w:r>
      <w:r w:rsidR="00804D36" w:rsidRPr="0045694E">
        <w:rPr>
          <w:sz w:val="26"/>
          <w:szCs w:val="26"/>
        </w:rPr>
        <w:t>лица 8</w:t>
      </w:r>
      <w:r w:rsidR="00E65E92" w:rsidRPr="0045694E">
        <w:rPr>
          <w:sz w:val="26"/>
          <w:szCs w:val="26"/>
        </w:rPr>
        <w:t>.</w:t>
      </w:r>
      <w:r w:rsidR="00854446" w:rsidRPr="0045694E">
        <w:rPr>
          <w:sz w:val="26"/>
          <w:szCs w:val="26"/>
        </w:rPr>
        <w:t xml:space="preserve"> </w:t>
      </w:r>
      <w:r w:rsidR="005263E3" w:rsidRPr="005263E3">
        <w:rPr>
          <w:sz w:val="26"/>
          <w:szCs w:val="26"/>
        </w:rPr>
        <w:t>Эчәргә яраклы су бирү һәм сату</w:t>
      </w:r>
      <w:r w:rsidR="005263E3">
        <w:rPr>
          <w:sz w:val="26"/>
          <w:szCs w:val="26"/>
          <w:lang w:val="tt-RU"/>
        </w:rPr>
        <w:t>ның</w:t>
      </w:r>
      <w:r w:rsidR="005263E3" w:rsidRPr="005263E3">
        <w:rPr>
          <w:sz w:val="26"/>
          <w:szCs w:val="26"/>
        </w:rPr>
        <w:t xml:space="preserve"> гомуми су балансын анализлау нәтиҗәләре</w:t>
      </w:r>
    </w:p>
    <w:tbl>
      <w:tblPr>
        <w:tblW w:w="5000" w:type="pct"/>
        <w:tblLook w:val="00A0"/>
      </w:tblPr>
      <w:tblGrid>
        <w:gridCol w:w="1588"/>
        <w:gridCol w:w="3735"/>
        <w:gridCol w:w="2446"/>
        <w:gridCol w:w="2510"/>
      </w:tblGrid>
      <w:tr w:rsidR="007C0477" w:rsidRPr="0045694E" w:rsidTr="00DD4487">
        <w:trPr>
          <w:trHeight w:val="411"/>
          <w:tblHeader/>
        </w:trPr>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19"/>
          <w:p w:rsidR="007C0477" w:rsidRPr="0045694E" w:rsidRDefault="008B46CC" w:rsidP="004A57F0">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lastRenderedPageBreak/>
              <w:t>№ п.п.</w:t>
            </w:r>
          </w:p>
        </w:tc>
        <w:tc>
          <w:tcPr>
            <w:tcW w:w="1817" w:type="pct"/>
            <w:tcBorders>
              <w:top w:val="single" w:sz="4" w:space="0" w:color="auto"/>
              <w:left w:val="nil"/>
              <w:bottom w:val="single" w:sz="4" w:space="0" w:color="auto"/>
              <w:right w:val="single" w:sz="4" w:space="0" w:color="auto"/>
            </w:tcBorders>
            <w:shd w:val="clear" w:color="auto" w:fill="auto"/>
            <w:noWrap/>
            <w:vAlign w:val="center"/>
            <w:hideMark/>
          </w:tcPr>
          <w:p w:rsidR="007C0477" w:rsidRPr="0045694E" w:rsidRDefault="005263E3" w:rsidP="004A57F0">
            <w:pPr>
              <w:spacing w:line="240" w:lineRule="auto"/>
              <w:jc w:val="center"/>
              <w:rPr>
                <w:rFonts w:eastAsia="Times New Roman" w:cs="Times New Roman"/>
                <w:color w:val="000000"/>
                <w:sz w:val="26"/>
                <w:szCs w:val="26"/>
              </w:rPr>
            </w:pPr>
            <w:r>
              <w:rPr>
                <w:rFonts w:eastAsia="Times New Roman" w:cs="Times New Roman"/>
                <w:color w:val="000000"/>
                <w:sz w:val="26"/>
                <w:szCs w:val="26"/>
                <w:lang w:val="tt-RU"/>
              </w:rPr>
              <w:t xml:space="preserve"> Чыгым </w:t>
            </w:r>
            <w:r>
              <w:rPr>
                <w:rFonts w:eastAsia="Times New Roman" w:cs="Times New Roman"/>
                <w:color w:val="000000"/>
                <w:sz w:val="26"/>
                <w:szCs w:val="26"/>
              </w:rPr>
              <w:t xml:space="preserve">статья </w:t>
            </w:r>
          </w:p>
        </w:tc>
        <w:tc>
          <w:tcPr>
            <w:tcW w:w="1190" w:type="pct"/>
            <w:tcBorders>
              <w:top w:val="single" w:sz="4" w:space="0" w:color="auto"/>
              <w:left w:val="nil"/>
              <w:bottom w:val="single" w:sz="4" w:space="0" w:color="auto"/>
              <w:right w:val="single" w:sz="4" w:space="0" w:color="auto"/>
            </w:tcBorders>
            <w:shd w:val="clear" w:color="auto" w:fill="auto"/>
            <w:vAlign w:val="center"/>
            <w:hideMark/>
          </w:tcPr>
          <w:p w:rsidR="007C0477" w:rsidRPr="0045694E" w:rsidRDefault="005263E3" w:rsidP="004A57F0">
            <w:pPr>
              <w:spacing w:line="240" w:lineRule="auto"/>
              <w:jc w:val="center"/>
              <w:rPr>
                <w:rFonts w:eastAsia="Times New Roman" w:cs="Times New Roman"/>
                <w:color w:val="000000"/>
                <w:sz w:val="26"/>
                <w:szCs w:val="26"/>
              </w:rPr>
            </w:pPr>
            <w:r>
              <w:rPr>
                <w:rFonts w:eastAsia="Times New Roman" w:cs="Times New Roman"/>
                <w:color w:val="000000"/>
                <w:sz w:val="26"/>
                <w:szCs w:val="26"/>
              </w:rPr>
              <w:t>Үлчәү берәмлеге</w:t>
            </w:r>
          </w:p>
        </w:tc>
        <w:tc>
          <w:tcPr>
            <w:tcW w:w="1221" w:type="pct"/>
            <w:tcBorders>
              <w:top w:val="single" w:sz="4" w:space="0" w:color="auto"/>
              <w:left w:val="nil"/>
              <w:bottom w:val="single" w:sz="4" w:space="0" w:color="auto"/>
              <w:right w:val="single" w:sz="4" w:space="0" w:color="auto"/>
            </w:tcBorders>
            <w:shd w:val="clear" w:color="auto" w:fill="auto"/>
            <w:noWrap/>
            <w:vAlign w:val="center"/>
            <w:hideMark/>
          </w:tcPr>
          <w:p w:rsidR="007C0477" w:rsidRPr="0045694E" w:rsidRDefault="005263E3" w:rsidP="004A57F0">
            <w:pPr>
              <w:spacing w:line="240" w:lineRule="auto"/>
              <w:jc w:val="center"/>
              <w:rPr>
                <w:rFonts w:eastAsia="Times New Roman" w:cs="Times New Roman"/>
                <w:color w:val="000000"/>
                <w:sz w:val="26"/>
                <w:szCs w:val="26"/>
              </w:rPr>
            </w:pPr>
            <w:r>
              <w:rPr>
                <w:rFonts w:eastAsia="Times New Roman" w:cs="Times New Roman"/>
                <w:color w:val="000000"/>
                <w:sz w:val="26"/>
                <w:szCs w:val="26"/>
              </w:rPr>
              <w:t>Әһәмияте</w:t>
            </w:r>
          </w:p>
        </w:tc>
      </w:tr>
      <w:tr w:rsidR="00C808D1" w:rsidRPr="0045694E" w:rsidTr="00C808D1">
        <w:trPr>
          <w:trHeight w:val="330"/>
        </w:trPr>
        <w:tc>
          <w:tcPr>
            <w:tcW w:w="5000" w:type="pct"/>
            <w:gridSpan w:val="4"/>
            <w:tcBorders>
              <w:top w:val="nil"/>
              <w:left w:val="single" w:sz="4" w:space="0" w:color="auto"/>
              <w:bottom w:val="single" w:sz="4" w:space="0" w:color="auto"/>
              <w:right w:val="single" w:sz="4" w:space="0" w:color="auto"/>
            </w:tcBorders>
            <w:shd w:val="clear" w:color="auto" w:fill="auto"/>
            <w:noWrap/>
            <w:vAlign w:val="center"/>
            <w:hideMark/>
          </w:tcPr>
          <w:p w:rsidR="00C808D1" w:rsidRPr="005263E3" w:rsidRDefault="005263E3" w:rsidP="009C736A">
            <w:pPr>
              <w:spacing w:line="240" w:lineRule="auto"/>
              <w:jc w:val="center"/>
              <w:rPr>
                <w:rFonts w:eastAsia="Times New Roman" w:cs="Times New Roman"/>
                <w:color w:val="000000"/>
                <w:sz w:val="26"/>
                <w:szCs w:val="26"/>
                <w:lang w:val="tt-RU"/>
              </w:rPr>
            </w:pPr>
            <w:r>
              <w:rPr>
                <w:sz w:val="26"/>
                <w:szCs w:val="26"/>
                <w:lang w:val="tt-RU"/>
              </w:rPr>
              <w:t>Зәй шәһәре</w:t>
            </w:r>
          </w:p>
        </w:tc>
      </w:tr>
      <w:tr w:rsidR="00792ABB" w:rsidRPr="0045694E" w:rsidTr="00DD4487">
        <w:trPr>
          <w:trHeight w:val="346"/>
        </w:trPr>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792ABB" w:rsidRPr="0045694E" w:rsidRDefault="00792ABB" w:rsidP="004A57F0">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1</w:t>
            </w:r>
          </w:p>
        </w:tc>
        <w:tc>
          <w:tcPr>
            <w:tcW w:w="1817" w:type="pct"/>
            <w:tcBorders>
              <w:top w:val="nil"/>
              <w:left w:val="nil"/>
              <w:bottom w:val="single" w:sz="4" w:space="0" w:color="auto"/>
              <w:right w:val="single" w:sz="4" w:space="0" w:color="auto"/>
            </w:tcBorders>
            <w:shd w:val="clear" w:color="auto" w:fill="auto"/>
            <w:vAlign w:val="center"/>
            <w:hideMark/>
          </w:tcPr>
          <w:p w:rsidR="00792ABB" w:rsidRPr="0045694E" w:rsidRDefault="005263E3" w:rsidP="007C75AC">
            <w:pPr>
              <w:spacing w:line="240" w:lineRule="auto"/>
              <w:contextualSpacing/>
              <w:jc w:val="center"/>
              <w:rPr>
                <w:rFonts w:eastAsia="Times New Roman"/>
                <w:color w:val="000000"/>
                <w:szCs w:val="28"/>
              </w:rPr>
            </w:pPr>
            <w:r w:rsidRPr="005263E3">
              <w:rPr>
                <w:rFonts w:eastAsia="Times New Roman"/>
                <w:color w:val="000000"/>
                <w:szCs w:val="28"/>
              </w:rPr>
              <w:t>Күтәрелгән су күләме</w:t>
            </w:r>
          </w:p>
        </w:tc>
        <w:tc>
          <w:tcPr>
            <w:tcW w:w="1190" w:type="pct"/>
            <w:tcBorders>
              <w:top w:val="nil"/>
              <w:left w:val="nil"/>
              <w:bottom w:val="single" w:sz="4" w:space="0" w:color="auto"/>
              <w:right w:val="single" w:sz="4" w:space="0" w:color="auto"/>
            </w:tcBorders>
            <w:shd w:val="clear" w:color="auto" w:fill="auto"/>
            <w:noWrap/>
            <w:vAlign w:val="center"/>
            <w:hideMark/>
          </w:tcPr>
          <w:p w:rsidR="00792ABB" w:rsidRPr="0045694E" w:rsidRDefault="005263E3" w:rsidP="007C75AC">
            <w:pPr>
              <w:spacing w:line="240" w:lineRule="auto"/>
              <w:contextualSpacing/>
              <w:jc w:val="center"/>
              <w:rPr>
                <w:rFonts w:eastAsia="Times New Roman"/>
                <w:color w:val="000000"/>
                <w:szCs w:val="28"/>
              </w:rPr>
            </w:pPr>
            <w:r>
              <w:rPr>
                <w:rFonts w:eastAsia="Times New Roman"/>
                <w:color w:val="000000"/>
                <w:szCs w:val="28"/>
              </w:rPr>
              <w:t>мең</w:t>
            </w:r>
            <w:r w:rsidR="00792ABB" w:rsidRPr="0045694E">
              <w:rPr>
                <w:rFonts w:eastAsia="Times New Roman"/>
                <w:color w:val="000000"/>
                <w:szCs w:val="28"/>
              </w:rPr>
              <w:t xml:space="preserve"> м</w:t>
            </w:r>
            <w:r w:rsidR="00792ABB" w:rsidRPr="0045694E">
              <w:rPr>
                <w:rFonts w:eastAsia="Times New Roman"/>
                <w:color w:val="000000"/>
                <w:szCs w:val="28"/>
                <w:vertAlign w:val="superscript"/>
              </w:rPr>
              <w:t>3</w:t>
            </w:r>
          </w:p>
        </w:tc>
        <w:tc>
          <w:tcPr>
            <w:tcW w:w="1221" w:type="pct"/>
            <w:tcBorders>
              <w:top w:val="nil"/>
              <w:left w:val="nil"/>
              <w:bottom w:val="single" w:sz="4" w:space="0" w:color="auto"/>
              <w:right w:val="single" w:sz="4" w:space="0" w:color="auto"/>
            </w:tcBorders>
            <w:shd w:val="clear" w:color="auto" w:fill="auto"/>
            <w:noWrap/>
            <w:vAlign w:val="center"/>
            <w:hideMark/>
          </w:tcPr>
          <w:p w:rsidR="00792ABB" w:rsidRPr="0045694E" w:rsidRDefault="00792ABB" w:rsidP="00CE3B3F">
            <w:pPr>
              <w:spacing w:line="240" w:lineRule="auto"/>
              <w:contextualSpacing/>
              <w:jc w:val="center"/>
              <w:rPr>
                <w:color w:val="000000"/>
                <w:szCs w:val="28"/>
              </w:rPr>
            </w:pPr>
            <w:r w:rsidRPr="0045694E">
              <w:rPr>
                <w:color w:val="000000"/>
                <w:szCs w:val="28"/>
              </w:rPr>
              <w:t>2243,295</w:t>
            </w:r>
          </w:p>
        </w:tc>
      </w:tr>
      <w:tr w:rsidR="00792ABB" w:rsidRPr="0045694E" w:rsidTr="00DD4487">
        <w:trPr>
          <w:trHeight w:val="369"/>
        </w:trPr>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792ABB" w:rsidRPr="0045694E" w:rsidRDefault="00792ABB" w:rsidP="004A57F0">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2</w:t>
            </w:r>
          </w:p>
        </w:tc>
        <w:tc>
          <w:tcPr>
            <w:tcW w:w="1817" w:type="pct"/>
            <w:tcBorders>
              <w:top w:val="nil"/>
              <w:left w:val="nil"/>
              <w:bottom w:val="single" w:sz="4" w:space="0" w:color="auto"/>
              <w:right w:val="single" w:sz="4" w:space="0" w:color="auto"/>
            </w:tcBorders>
            <w:shd w:val="clear" w:color="auto" w:fill="auto"/>
            <w:vAlign w:val="center"/>
            <w:hideMark/>
          </w:tcPr>
          <w:p w:rsidR="00792ABB" w:rsidRPr="005263E3" w:rsidRDefault="005263E3" w:rsidP="007C75AC">
            <w:pPr>
              <w:spacing w:line="240" w:lineRule="auto"/>
              <w:contextualSpacing/>
              <w:jc w:val="center"/>
              <w:rPr>
                <w:rFonts w:eastAsia="Times New Roman"/>
                <w:color w:val="000000"/>
                <w:szCs w:val="28"/>
                <w:lang w:val="tt-RU"/>
              </w:rPr>
            </w:pPr>
            <w:r w:rsidRPr="005263E3">
              <w:rPr>
                <w:rFonts w:eastAsia="Times New Roman"/>
                <w:color w:val="000000"/>
                <w:szCs w:val="28"/>
              </w:rPr>
              <w:t>Үз ихтыяҗлары</w:t>
            </w:r>
            <w:r>
              <w:rPr>
                <w:rFonts w:eastAsia="Times New Roman"/>
                <w:color w:val="000000"/>
                <w:szCs w:val="28"/>
                <w:lang w:val="tt-RU"/>
              </w:rPr>
              <w:t>на</w:t>
            </w:r>
          </w:p>
        </w:tc>
        <w:tc>
          <w:tcPr>
            <w:tcW w:w="1190" w:type="pct"/>
            <w:tcBorders>
              <w:top w:val="nil"/>
              <w:left w:val="nil"/>
              <w:bottom w:val="single" w:sz="4" w:space="0" w:color="auto"/>
              <w:right w:val="single" w:sz="4" w:space="0" w:color="auto"/>
            </w:tcBorders>
            <w:shd w:val="clear" w:color="auto" w:fill="auto"/>
            <w:noWrap/>
            <w:vAlign w:val="center"/>
            <w:hideMark/>
          </w:tcPr>
          <w:p w:rsidR="00792ABB" w:rsidRPr="0045694E" w:rsidRDefault="005263E3" w:rsidP="007C75AC">
            <w:pPr>
              <w:spacing w:line="240" w:lineRule="auto"/>
              <w:contextualSpacing/>
              <w:jc w:val="center"/>
              <w:rPr>
                <w:rFonts w:eastAsia="Times New Roman"/>
                <w:color w:val="000000"/>
                <w:szCs w:val="28"/>
              </w:rPr>
            </w:pPr>
            <w:r>
              <w:rPr>
                <w:rFonts w:eastAsia="Times New Roman"/>
                <w:color w:val="000000"/>
                <w:szCs w:val="28"/>
              </w:rPr>
              <w:t>мең</w:t>
            </w:r>
            <w:r w:rsidR="00792ABB" w:rsidRPr="0045694E">
              <w:rPr>
                <w:rFonts w:eastAsia="Times New Roman"/>
                <w:color w:val="000000"/>
                <w:szCs w:val="28"/>
              </w:rPr>
              <w:t xml:space="preserve"> м</w:t>
            </w:r>
            <w:r w:rsidR="00792ABB" w:rsidRPr="0045694E">
              <w:rPr>
                <w:rFonts w:eastAsia="Times New Roman"/>
                <w:color w:val="000000"/>
                <w:szCs w:val="28"/>
                <w:vertAlign w:val="superscript"/>
              </w:rPr>
              <w:t>3</w:t>
            </w:r>
          </w:p>
        </w:tc>
        <w:tc>
          <w:tcPr>
            <w:tcW w:w="1221" w:type="pct"/>
            <w:tcBorders>
              <w:top w:val="nil"/>
              <w:left w:val="nil"/>
              <w:bottom w:val="single" w:sz="4" w:space="0" w:color="auto"/>
              <w:right w:val="single" w:sz="4" w:space="0" w:color="auto"/>
            </w:tcBorders>
            <w:shd w:val="clear" w:color="auto" w:fill="auto"/>
            <w:vAlign w:val="center"/>
            <w:hideMark/>
          </w:tcPr>
          <w:p w:rsidR="00792ABB" w:rsidRPr="0045694E" w:rsidRDefault="00792ABB" w:rsidP="00CE3B3F">
            <w:pPr>
              <w:spacing w:line="240" w:lineRule="auto"/>
              <w:contextualSpacing/>
              <w:jc w:val="center"/>
              <w:rPr>
                <w:color w:val="000000"/>
                <w:szCs w:val="28"/>
              </w:rPr>
            </w:pPr>
            <w:r w:rsidRPr="0045694E">
              <w:rPr>
                <w:color w:val="000000"/>
                <w:szCs w:val="28"/>
              </w:rPr>
              <w:t>83,3</w:t>
            </w:r>
          </w:p>
        </w:tc>
      </w:tr>
      <w:tr w:rsidR="00FC2577" w:rsidRPr="0045694E" w:rsidTr="00DD4487">
        <w:trPr>
          <w:trHeight w:val="369"/>
        </w:trPr>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FC2577" w:rsidRPr="0045694E" w:rsidRDefault="00FC2577" w:rsidP="004A57F0">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3</w:t>
            </w:r>
          </w:p>
        </w:tc>
        <w:tc>
          <w:tcPr>
            <w:tcW w:w="1817" w:type="pct"/>
            <w:tcBorders>
              <w:top w:val="nil"/>
              <w:left w:val="nil"/>
              <w:bottom w:val="single" w:sz="4" w:space="0" w:color="auto"/>
              <w:right w:val="single" w:sz="4" w:space="0" w:color="auto"/>
            </w:tcBorders>
            <w:shd w:val="clear" w:color="auto" w:fill="auto"/>
            <w:vAlign w:val="center"/>
            <w:hideMark/>
          </w:tcPr>
          <w:p w:rsidR="00FC2577" w:rsidRPr="0045694E" w:rsidRDefault="00FC2577" w:rsidP="007C75AC">
            <w:pPr>
              <w:spacing w:line="240" w:lineRule="auto"/>
              <w:contextualSpacing/>
              <w:jc w:val="center"/>
              <w:rPr>
                <w:rFonts w:eastAsia="Times New Roman"/>
                <w:color w:val="000000"/>
                <w:szCs w:val="28"/>
              </w:rPr>
            </w:pPr>
            <w:r w:rsidRPr="0045694E">
              <w:rPr>
                <w:rFonts w:eastAsia="Times New Roman"/>
                <w:color w:val="000000"/>
                <w:szCs w:val="28"/>
              </w:rPr>
              <w:t>Технолог</w:t>
            </w:r>
            <w:r w:rsidR="005263E3">
              <w:rPr>
                <w:rFonts w:eastAsia="Times New Roman"/>
                <w:color w:val="000000"/>
                <w:szCs w:val="28"/>
              </w:rPr>
              <w:t>и</w:t>
            </w:r>
            <w:r w:rsidR="005263E3">
              <w:rPr>
                <w:rFonts w:eastAsia="Times New Roman"/>
                <w:color w:val="000000"/>
                <w:szCs w:val="28"/>
                <w:lang w:val="tt-RU"/>
              </w:rPr>
              <w:t>к</w:t>
            </w:r>
            <w:r w:rsidR="005263E3">
              <w:rPr>
                <w:rFonts w:eastAsia="Times New Roman"/>
                <w:color w:val="000000"/>
                <w:szCs w:val="28"/>
              </w:rPr>
              <w:t xml:space="preserve"> ихтыяҗларга</w:t>
            </w:r>
          </w:p>
        </w:tc>
        <w:tc>
          <w:tcPr>
            <w:tcW w:w="1190" w:type="pct"/>
            <w:tcBorders>
              <w:top w:val="nil"/>
              <w:left w:val="nil"/>
              <w:bottom w:val="single" w:sz="4" w:space="0" w:color="auto"/>
              <w:right w:val="single" w:sz="4" w:space="0" w:color="auto"/>
            </w:tcBorders>
            <w:shd w:val="clear" w:color="auto" w:fill="auto"/>
            <w:noWrap/>
            <w:vAlign w:val="center"/>
            <w:hideMark/>
          </w:tcPr>
          <w:p w:rsidR="00FC2577" w:rsidRPr="0045694E" w:rsidRDefault="005263E3" w:rsidP="00244953">
            <w:pPr>
              <w:spacing w:line="240" w:lineRule="auto"/>
              <w:contextualSpacing/>
              <w:jc w:val="center"/>
              <w:rPr>
                <w:rFonts w:eastAsia="Times New Roman"/>
                <w:color w:val="000000"/>
                <w:szCs w:val="28"/>
              </w:rPr>
            </w:pPr>
            <w:r>
              <w:rPr>
                <w:rFonts w:eastAsia="Times New Roman"/>
                <w:color w:val="000000"/>
                <w:szCs w:val="28"/>
              </w:rPr>
              <w:t>мең</w:t>
            </w:r>
            <w:r w:rsidR="00FC2577" w:rsidRPr="0045694E">
              <w:rPr>
                <w:rFonts w:eastAsia="Times New Roman"/>
                <w:color w:val="000000"/>
                <w:szCs w:val="28"/>
              </w:rPr>
              <w:t xml:space="preserve"> м</w:t>
            </w:r>
            <w:r w:rsidR="00FC2577" w:rsidRPr="0045694E">
              <w:rPr>
                <w:rFonts w:eastAsia="Times New Roman"/>
                <w:color w:val="000000"/>
                <w:szCs w:val="28"/>
                <w:vertAlign w:val="superscript"/>
              </w:rPr>
              <w:t>3</w:t>
            </w:r>
          </w:p>
        </w:tc>
        <w:tc>
          <w:tcPr>
            <w:tcW w:w="1221" w:type="pct"/>
            <w:tcBorders>
              <w:top w:val="nil"/>
              <w:left w:val="nil"/>
              <w:bottom w:val="single" w:sz="4" w:space="0" w:color="auto"/>
              <w:right w:val="single" w:sz="4" w:space="0" w:color="auto"/>
            </w:tcBorders>
            <w:shd w:val="clear" w:color="auto" w:fill="auto"/>
            <w:vAlign w:val="center"/>
            <w:hideMark/>
          </w:tcPr>
          <w:p w:rsidR="00FC2577" w:rsidRPr="0045694E" w:rsidRDefault="00FC2577" w:rsidP="00CE3B3F">
            <w:pPr>
              <w:spacing w:line="240" w:lineRule="auto"/>
              <w:contextualSpacing/>
              <w:jc w:val="center"/>
              <w:rPr>
                <w:color w:val="000000"/>
                <w:szCs w:val="28"/>
              </w:rPr>
            </w:pPr>
            <w:r w:rsidRPr="0045694E">
              <w:rPr>
                <w:color w:val="000000"/>
                <w:szCs w:val="28"/>
              </w:rPr>
              <w:t>197,295</w:t>
            </w:r>
          </w:p>
        </w:tc>
      </w:tr>
      <w:tr w:rsidR="00FC2577" w:rsidRPr="0045694E" w:rsidTr="00854446">
        <w:trPr>
          <w:trHeight w:val="330"/>
        </w:trPr>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FC2577" w:rsidRPr="0045694E" w:rsidRDefault="00FC2577" w:rsidP="004A57F0">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4</w:t>
            </w:r>
          </w:p>
        </w:tc>
        <w:tc>
          <w:tcPr>
            <w:tcW w:w="1817" w:type="pct"/>
            <w:tcBorders>
              <w:top w:val="nil"/>
              <w:left w:val="nil"/>
              <w:bottom w:val="single" w:sz="4" w:space="0" w:color="auto"/>
              <w:right w:val="single" w:sz="4" w:space="0" w:color="auto"/>
            </w:tcBorders>
            <w:shd w:val="clear" w:color="auto" w:fill="auto"/>
            <w:vAlign w:val="center"/>
            <w:hideMark/>
          </w:tcPr>
          <w:p w:rsidR="00FC2577" w:rsidRPr="0045694E" w:rsidRDefault="008E15DA" w:rsidP="007C75AC">
            <w:pPr>
              <w:spacing w:line="240" w:lineRule="auto"/>
              <w:contextualSpacing/>
              <w:jc w:val="center"/>
              <w:rPr>
                <w:rFonts w:eastAsia="Times New Roman"/>
                <w:color w:val="000000"/>
                <w:szCs w:val="28"/>
              </w:rPr>
            </w:pPr>
            <w:r w:rsidRPr="008E15DA">
              <w:rPr>
                <w:rFonts w:eastAsia="Times New Roman"/>
                <w:color w:val="000000"/>
                <w:szCs w:val="28"/>
              </w:rPr>
              <w:t>ХП В югалтулар кү</w:t>
            </w:r>
            <w:proofErr w:type="gramStart"/>
            <w:r w:rsidRPr="008E15DA">
              <w:rPr>
                <w:rFonts w:eastAsia="Times New Roman"/>
                <w:color w:val="000000"/>
                <w:szCs w:val="28"/>
              </w:rPr>
              <w:t>л</w:t>
            </w:r>
            <w:proofErr w:type="gramEnd"/>
            <w:r w:rsidRPr="008E15DA">
              <w:rPr>
                <w:rFonts w:eastAsia="Times New Roman"/>
                <w:color w:val="000000"/>
                <w:szCs w:val="28"/>
              </w:rPr>
              <w:t>әме</w:t>
            </w:r>
          </w:p>
        </w:tc>
        <w:tc>
          <w:tcPr>
            <w:tcW w:w="1190" w:type="pct"/>
            <w:tcBorders>
              <w:top w:val="nil"/>
              <w:left w:val="nil"/>
              <w:bottom w:val="single" w:sz="4" w:space="0" w:color="auto"/>
              <w:right w:val="single" w:sz="4" w:space="0" w:color="auto"/>
            </w:tcBorders>
            <w:shd w:val="clear" w:color="auto" w:fill="auto"/>
            <w:noWrap/>
            <w:vAlign w:val="center"/>
            <w:hideMark/>
          </w:tcPr>
          <w:p w:rsidR="00FC2577" w:rsidRPr="0045694E" w:rsidRDefault="005263E3" w:rsidP="007C75AC">
            <w:pPr>
              <w:spacing w:line="240" w:lineRule="auto"/>
              <w:contextualSpacing/>
              <w:jc w:val="center"/>
              <w:rPr>
                <w:rFonts w:eastAsia="Times New Roman"/>
                <w:color w:val="000000"/>
                <w:szCs w:val="28"/>
              </w:rPr>
            </w:pPr>
            <w:r>
              <w:rPr>
                <w:rFonts w:eastAsia="Times New Roman"/>
                <w:color w:val="000000"/>
                <w:szCs w:val="28"/>
              </w:rPr>
              <w:t>мең</w:t>
            </w:r>
            <w:r w:rsidR="00FC2577" w:rsidRPr="0045694E">
              <w:rPr>
                <w:rFonts w:eastAsia="Times New Roman"/>
                <w:color w:val="000000"/>
                <w:szCs w:val="28"/>
              </w:rPr>
              <w:t xml:space="preserve"> м</w:t>
            </w:r>
            <w:r w:rsidR="00FC2577" w:rsidRPr="0045694E">
              <w:rPr>
                <w:rFonts w:eastAsia="Times New Roman"/>
                <w:color w:val="000000"/>
                <w:szCs w:val="28"/>
                <w:vertAlign w:val="superscript"/>
              </w:rPr>
              <w:t>3</w:t>
            </w:r>
          </w:p>
        </w:tc>
        <w:tc>
          <w:tcPr>
            <w:tcW w:w="1221" w:type="pct"/>
            <w:tcBorders>
              <w:top w:val="nil"/>
              <w:left w:val="nil"/>
              <w:bottom w:val="single" w:sz="4" w:space="0" w:color="auto"/>
              <w:right w:val="single" w:sz="4" w:space="0" w:color="auto"/>
            </w:tcBorders>
            <w:shd w:val="clear" w:color="auto" w:fill="auto"/>
            <w:noWrap/>
            <w:vAlign w:val="center"/>
            <w:hideMark/>
          </w:tcPr>
          <w:p w:rsidR="00FC2577" w:rsidRPr="0045694E" w:rsidRDefault="00FC2577" w:rsidP="00CE3B3F">
            <w:pPr>
              <w:spacing w:line="240" w:lineRule="auto"/>
              <w:contextualSpacing/>
              <w:jc w:val="center"/>
              <w:rPr>
                <w:color w:val="000000"/>
                <w:szCs w:val="28"/>
              </w:rPr>
            </w:pPr>
            <w:r w:rsidRPr="0045694E">
              <w:rPr>
                <w:color w:val="000000"/>
                <w:szCs w:val="28"/>
              </w:rPr>
              <w:t>446,4</w:t>
            </w:r>
          </w:p>
        </w:tc>
      </w:tr>
      <w:tr w:rsidR="00FC2577" w:rsidRPr="0045694E" w:rsidTr="00854446">
        <w:trPr>
          <w:trHeight w:val="330"/>
        </w:trPr>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FC2577" w:rsidRPr="0045694E" w:rsidRDefault="00FC2577" w:rsidP="004A57F0">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5</w:t>
            </w:r>
          </w:p>
        </w:tc>
        <w:tc>
          <w:tcPr>
            <w:tcW w:w="1817" w:type="pct"/>
            <w:tcBorders>
              <w:top w:val="nil"/>
              <w:left w:val="nil"/>
              <w:bottom w:val="single" w:sz="4" w:space="0" w:color="auto"/>
              <w:right w:val="single" w:sz="4" w:space="0" w:color="auto"/>
            </w:tcBorders>
            <w:shd w:val="clear" w:color="auto" w:fill="auto"/>
            <w:vAlign w:val="center"/>
            <w:hideMark/>
          </w:tcPr>
          <w:p w:rsidR="00FC2577" w:rsidRPr="0045694E" w:rsidRDefault="008E15DA" w:rsidP="007C75AC">
            <w:pPr>
              <w:spacing w:line="240" w:lineRule="auto"/>
              <w:contextualSpacing/>
              <w:jc w:val="center"/>
              <w:rPr>
                <w:rFonts w:eastAsia="Times New Roman"/>
                <w:color w:val="000000"/>
                <w:szCs w:val="28"/>
              </w:rPr>
            </w:pPr>
            <w:r w:rsidRPr="008E15DA">
              <w:rPr>
                <w:rFonts w:eastAsia="Times New Roman"/>
                <w:color w:val="000000"/>
                <w:szCs w:val="28"/>
              </w:rPr>
              <w:t>ХП В югалтулар кү</w:t>
            </w:r>
            <w:proofErr w:type="gramStart"/>
            <w:r w:rsidRPr="008E15DA">
              <w:rPr>
                <w:rFonts w:eastAsia="Times New Roman"/>
                <w:color w:val="000000"/>
                <w:szCs w:val="28"/>
              </w:rPr>
              <w:t>л</w:t>
            </w:r>
            <w:proofErr w:type="gramEnd"/>
            <w:r w:rsidRPr="008E15DA">
              <w:rPr>
                <w:rFonts w:eastAsia="Times New Roman"/>
                <w:color w:val="000000"/>
                <w:szCs w:val="28"/>
              </w:rPr>
              <w:t>әме</w:t>
            </w:r>
          </w:p>
        </w:tc>
        <w:tc>
          <w:tcPr>
            <w:tcW w:w="1190" w:type="pct"/>
            <w:tcBorders>
              <w:top w:val="nil"/>
              <w:left w:val="nil"/>
              <w:bottom w:val="single" w:sz="4" w:space="0" w:color="auto"/>
              <w:right w:val="single" w:sz="4" w:space="0" w:color="auto"/>
            </w:tcBorders>
            <w:shd w:val="clear" w:color="auto" w:fill="auto"/>
            <w:noWrap/>
            <w:vAlign w:val="center"/>
            <w:hideMark/>
          </w:tcPr>
          <w:p w:rsidR="00FC2577" w:rsidRPr="0045694E" w:rsidRDefault="00FC2577" w:rsidP="007C75AC">
            <w:pPr>
              <w:spacing w:line="240" w:lineRule="auto"/>
              <w:contextualSpacing/>
              <w:jc w:val="center"/>
              <w:rPr>
                <w:rFonts w:eastAsia="Times New Roman"/>
                <w:color w:val="000000"/>
                <w:szCs w:val="28"/>
              </w:rPr>
            </w:pPr>
            <w:r w:rsidRPr="0045694E">
              <w:rPr>
                <w:rFonts w:eastAsia="Times New Roman"/>
                <w:color w:val="000000"/>
                <w:szCs w:val="28"/>
              </w:rPr>
              <w:t>%</w:t>
            </w:r>
          </w:p>
        </w:tc>
        <w:tc>
          <w:tcPr>
            <w:tcW w:w="1221" w:type="pct"/>
            <w:tcBorders>
              <w:top w:val="nil"/>
              <w:left w:val="nil"/>
              <w:bottom w:val="single" w:sz="4" w:space="0" w:color="auto"/>
              <w:right w:val="single" w:sz="4" w:space="0" w:color="auto"/>
            </w:tcBorders>
            <w:shd w:val="clear" w:color="auto" w:fill="auto"/>
            <w:noWrap/>
            <w:vAlign w:val="center"/>
            <w:hideMark/>
          </w:tcPr>
          <w:p w:rsidR="00FC2577" w:rsidRPr="0045694E" w:rsidRDefault="00FC2577" w:rsidP="00CE3B3F">
            <w:pPr>
              <w:spacing w:line="240" w:lineRule="auto"/>
              <w:contextualSpacing/>
              <w:jc w:val="center"/>
              <w:rPr>
                <w:rFonts w:eastAsia="Times New Roman"/>
                <w:color w:val="000000"/>
                <w:szCs w:val="28"/>
              </w:rPr>
            </w:pPr>
            <w:r w:rsidRPr="0045694E">
              <w:rPr>
                <w:rFonts w:eastAsia="Times New Roman"/>
                <w:color w:val="000000"/>
                <w:szCs w:val="28"/>
              </w:rPr>
              <w:t>19,9</w:t>
            </w:r>
          </w:p>
        </w:tc>
      </w:tr>
      <w:tr w:rsidR="00FC2577" w:rsidRPr="0045694E" w:rsidTr="00DD4487">
        <w:trPr>
          <w:trHeight w:val="597"/>
        </w:trPr>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FC2577" w:rsidRPr="0045694E" w:rsidRDefault="00FC2577" w:rsidP="004A57F0">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6</w:t>
            </w:r>
          </w:p>
        </w:tc>
        <w:tc>
          <w:tcPr>
            <w:tcW w:w="1817" w:type="pct"/>
            <w:tcBorders>
              <w:top w:val="nil"/>
              <w:left w:val="nil"/>
              <w:bottom w:val="single" w:sz="4" w:space="0" w:color="auto"/>
              <w:right w:val="single" w:sz="4" w:space="0" w:color="auto"/>
            </w:tcBorders>
            <w:shd w:val="clear" w:color="auto" w:fill="auto"/>
            <w:vAlign w:val="center"/>
            <w:hideMark/>
          </w:tcPr>
          <w:p w:rsidR="00FC2577" w:rsidRPr="0045694E" w:rsidRDefault="008E15DA" w:rsidP="007C75AC">
            <w:pPr>
              <w:spacing w:line="240" w:lineRule="auto"/>
              <w:contextualSpacing/>
              <w:jc w:val="center"/>
              <w:rPr>
                <w:rFonts w:eastAsia="Times New Roman"/>
                <w:color w:val="000000"/>
                <w:szCs w:val="28"/>
              </w:rPr>
            </w:pPr>
            <w:r w:rsidRPr="008E15DA">
              <w:rPr>
                <w:rFonts w:eastAsia="Times New Roman"/>
                <w:color w:val="000000"/>
                <w:szCs w:val="28"/>
              </w:rPr>
              <w:t>Кулланучыларга ХПВ өчен</w:t>
            </w:r>
            <w:r>
              <w:rPr>
                <w:rFonts w:eastAsia="Times New Roman"/>
                <w:color w:val="000000"/>
                <w:szCs w:val="28"/>
              </w:rPr>
              <w:t xml:space="preserve"> фа</w:t>
            </w:r>
            <w:r>
              <w:rPr>
                <w:rFonts w:eastAsia="Times New Roman"/>
                <w:color w:val="000000"/>
                <w:szCs w:val="28"/>
              </w:rPr>
              <w:t>й</w:t>
            </w:r>
            <w:r>
              <w:rPr>
                <w:rFonts w:eastAsia="Times New Roman"/>
                <w:color w:val="000000"/>
                <w:szCs w:val="28"/>
              </w:rPr>
              <w:t>далы</w:t>
            </w:r>
            <w:r>
              <w:rPr>
                <w:rFonts w:eastAsia="Times New Roman"/>
                <w:color w:val="000000"/>
                <w:szCs w:val="28"/>
                <w:lang w:val="tt-RU"/>
              </w:rPr>
              <w:t xml:space="preserve"> су</w:t>
            </w:r>
            <w:r>
              <w:rPr>
                <w:rFonts w:eastAsia="Times New Roman"/>
                <w:color w:val="000000"/>
                <w:szCs w:val="28"/>
              </w:rPr>
              <w:t xml:space="preserve"> бирүлә</w:t>
            </w:r>
            <w:proofErr w:type="gramStart"/>
            <w:r>
              <w:rPr>
                <w:rFonts w:eastAsia="Times New Roman"/>
                <w:color w:val="000000"/>
                <w:szCs w:val="28"/>
              </w:rPr>
              <w:t>р</w:t>
            </w:r>
            <w:proofErr w:type="gramEnd"/>
            <w:r w:rsidRPr="008E15DA">
              <w:rPr>
                <w:rFonts w:eastAsia="Times New Roman"/>
                <w:color w:val="000000"/>
                <w:szCs w:val="28"/>
              </w:rPr>
              <w:t xml:space="preserve"> күләме</w:t>
            </w:r>
          </w:p>
        </w:tc>
        <w:tc>
          <w:tcPr>
            <w:tcW w:w="1190" w:type="pct"/>
            <w:tcBorders>
              <w:top w:val="nil"/>
              <w:left w:val="nil"/>
              <w:bottom w:val="single" w:sz="4" w:space="0" w:color="auto"/>
              <w:right w:val="single" w:sz="4" w:space="0" w:color="auto"/>
            </w:tcBorders>
            <w:shd w:val="clear" w:color="auto" w:fill="auto"/>
            <w:noWrap/>
            <w:vAlign w:val="center"/>
            <w:hideMark/>
          </w:tcPr>
          <w:p w:rsidR="00FC2577" w:rsidRPr="0045694E" w:rsidRDefault="005263E3" w:rsidP="007C75AC">
            <w:pPr>
              <w:spacing w:line="240" w:lineRule="auto"/>
              <w:contextualSpacing/>
              <w:jc w:val="center"/>
              <w:rPr>
                <w:rFonts w:eastAsia="Times New Roman"/>
                <w:color w:val="000000"/>
                <w:szCs w:val="28"/>
              </w:rPr>
            </w:pPr>
            <w:r>
              <w:rPr>
                <w:rFonts w:eastAsia="Times New Roman"/>
                <w:color w:val="000000"/>
                <w:szCs w:val="28"/>
              </w:rPr>
              <w:t>мең</w:t>
            </w:r>
            <w:r w:rsidR="00FC2577" w:rsidRPr="0045694E">
              <w:rPr>
                <w:rFonts w:eastAsia="Times New Roman"/>
                <w:color w:val="000000"/>
                <w:szCs w:val="28"/>
              </w:rPr>
              <w:t xml:space="preserve"> м</w:t>
            </w:r>
            <w:r w:rsidR="00FC2577" w:rsidRPr="0045694E">
              <w:rPr>
                <w:rFonts w:eastAsia="Times New Roman"/>
                <w:color w:val="000000"/>
                <w:szCs w:val="28"/>
                <w:vertAlign w:val="superscript"/>
              </w:rPr>
              <w:t>3</w:t>
            </w:r>
          </w:p>
        </w:tc>
        <w:tc>
          <w:tcPr>
            <w:tcW w:w="1221" w:type="pct"/>
            <w:tcBorders>
              <w:top w:val="nil"/>
              <w:left w:val="nil"/>
              <w:bottom w:val="single" w:sz="4" w:space="0" w:color="auto"/>
              <w:right w:val="single" w:sz="4" w:space="0" w:color="auto"/>
            </w:tcBorders>
            <w:shd w:val="clear" w:color="auto" w:fill="auto"/>
            <w:noWrap/>
            <w:vAlign w:val="center"/>
            <w:hideMark/>
          </w:tcPr>
          <w:p w:rsidR="00FC2577" w:rsidRPr="0045694E" w:rsidRDefault="00FC2577" w:rsidP="00CE3B3F">
            <w:pPr>
              <w:spacing w:line="240" w:lineRule="auto"/>
              <w:contextualSpacing/>
              <w:jc w:val="center"/>
              <w:rPr>
                <w:szCs w:val="28"/>
              </w:rPr>
            </w:pPr>
            <w:r w:rsidRPr="0045694E">
              <w:rPr>
                <w:szCs w:val="28"/>
              </w:rPr>
              <w:t>1516,3</w:t>
            </w:r>
          </w:p>
        </w:tc>
      </w:tr>
    </w:tbl>
    <w:p w:rsidR="006F2585" w:rsidRPr="0045694E" w:rsidRDefault="006F2585" w:rsidP="009C7D63">
      <w:pPr>
        <w:jc w:val="right"/>
        <w:rPr>
          <w:sz w:val="26"/>
          <w:szCs w:val="26"/>
        </w:rPr>
      </w:pPr>
    </w:p>
    <w:p w:rsidR="00256C6A" w:rsidRPr="0045694E" w:rsidRDefault="006E52D9" w:rsidP="004A57F0">
      <w:pPr>
        <w:spacing w:before="120"/>
        <w:ind w:left="567"/>
        <w:rPr>
          <w:szCs w:val="28"/>
        </w:rPr>
      </w:pPr>
      <w:r w:rsidRPr="006E52D9">
        <w:rPr>
          <w:szCs w:val="28"/>
        </w:rPr>
        <w:t xml:space="preserve">Үткәрелгән анализ нигезендә </w:t>
      </w:r>
      <w:proofErr w:type="gramStart"/>
      <w:r w:rsidRPr="006E52D9">
        <w:rPr>
          <w:szCs w:val="28"/>
        </w:rPr>
        <w:t>түб</w:t>
      </w:r>
      <w:proofErr w:type="gramEnd"/>
      <w:r w:rsidRPr="006E52D9">
        <w:rPr>
          <w:szCs w:val="28"/>
        </w:rPr>
        <w:t>әндәге нәтиҗәләр</w:t>
      </w:r>
      <w:r>
        <w:rPr>
          <w:szCs w:val="28"/>
          <w:lang w:val="tt-RU"/>
        </w:rPr>
        <w:t>не</w:t>
      </w:r>
      <w:r w:rsidRPr="006E52D9">
        <w:rPr>
          <w:szCs w:val="28"/>
        </w:rPr>
        <w:t xml:space="preserve"> ясарга мөмкин.</w:t>
      </w:r>
    </w:p>
    <w:p w:rsidR="001F1187" w:rsidRPr="0045694E" w:rsidRDefault="006E52D9" w:rsidP="004A57F0">
      <w:pPr>
        <w:ind w:firstLine="567"/>
        <w:rPr>
          <w:szCs w:val="28"/>
        </w:rPr>
      </w:pPr>
      <w:r w:rsidRPr="006E52D9">
        <w:rPr>
          <w:szCs w:val="28"/>
        </w:rPr>
        <w:t xml:space="preserve">2018 елда </w:t>
      </w:r>
      <w:proofErr w:type="gramStart"/>
      <w:r w:rsidRPr="006E52D9">
        <w:rPr>
          <w:szCs w:val="28"/>
        </w:rPr>
        <w:t>З</w:t>
      </w:r>
      <w:proofErr w:type="gramEnd"/>
      <w:r w:rsidRPr="006E52D9">
        <w:rPr>
          <w:szCs w:val="28"/>
        </w:rPr>
        <w:t>әй шәһәре буенча салкын су сату күләме 1516,3 мең м3 тәшкил и</w:t>
      </w:r>
      <w:r w:rsidRPr="006E52D9">
        <w:rPr>
          <w:szCs w:val="28"/>
        </w:rPr>
        <w:t>т</w:t>
      </w:r>
      <w:r w:rsidRPr="006E52D9">
        <w:rPr>
          <w:szCs w:val="28"/>
        </w:rPr>
        <w:t>те</w:t>
      </w:r>
      <w:r w:rsidR="001F1187" w:rsidRPr="0045694E">
        <w:rPr>
          <w:szCs w:val="28"/>
        </w:rPr>
        <w:t>.</w:t>
      </w:r>
      <w:r w:rsidR="00256C6A" w:rsidRPr="0045694E">
        <w:rPr>
          <w:szCs w:val="28"/>
        </w:rPr>
        <w:t xml:space="preserve"> </w:t>
      </w:r>
      <w:r w:rsidRPr="006E52D9">
        <w:rPr>
          <w:szCs w:val="28"/>
        </w:rPr>
        <w:t>Сатканда югалтулар кү</w:t>
      </w:r>
      <w:proofErr w:type="gramStart"/>
      <w:r w:rsidRPr="006E52D9">
        <w:rPr>
          <w:szCs w:val="28"/>
        </w:rPr>
        <w:t>л</w:t>
      </w:r>
      <w:proofErr w:type="gramEnd"/>
      <w:r w:rsidRPr="006E52D9">
        <w:rPr>
          <w:szCs w:val="28"/>
        </w:rPr>
        <w:t>әме 446.4 мең м3 яисә 19,9% тәшкил иткән. Җир асты чыганакла</w:t>
      </w:r>
      <w:r>
        <w:rPr>
          <w:szCs w:val="28"/>
        </w:rPr>
        <w:t>рыннан су алу күләме, асылда, шәхси</w:t>
      </w:r>
      <w:r w:rsidRPr="006E52D9">
        <w:rPr>
          <w:szCs w:val="28"/>
        </w:rPr>
        <w:t xml:space="preserve"> һәм технологик ихтыяҗларга су чыгы</w:t>
      </w:r>
      <w:r w:rsidR="00CF49AD">
        <w:rPr>
          <w:szCs w:val="28"/>
        </w:rPr>
        <w:t>мн</w:t>
      </w:r>
      <w:r w:rsidR="00CF49AD">
        <w:rPr>
          <w:szCs w:val="28"/>
        </w:rPr>
        <w:t>а</w:t>
      </w:r>
      <w:r w:rsidR="00CF49AD">
        <w:rPr>
          <w:szCs w:val="28"/>
        </w:rPr>
        <w:t>ры, челтәрдә</w:t>
      </w:r>
      <w:r>
        <w:rPr>
          <w:szCs w:val="28"/>
        </w:rPr>
        <w:t xml:space="preserve"> су югалтулар</w:t>
      </w:r>
      <w:r w:rsidRPr="006E52D9">
        <w:rPr>
          <w:szCs w:val="28"/>
        </w:rPr>
        <w:t xml:space="preserve"> </w:t>
      </w:r>
      <w:r w:rsidR="00CF49AD">
        <w:rPr>
          <w:szCs w:val="28"/>
        </w:rPr>
        <w:t>күләмнәре</w:t>
      </w:r>
      <w:r w:rsidRPr="006E52D9">
        <w:rPr>
          <w:szCs w:val="28"/>
        </w:rPr>
        <w:t xml:space="preserve"> белән бәйле.</w:t>
      </w:r>
    </w:p>
    <w:p w:rsidR="001F1187" w:rsidRPr="0045694E" w:rsidRDefault="00CF49AD" w:rsidP="004A57F0">
      <w:pPr>
        <w:ind w:firstLine="567"/>
        <w:rPr>
          <w:szCs w:val="28"/>
        </w:rPr>
      </w:pPr>
      <w:r>
        <w:rPr>
          <w:szCs w:val="28"/>
        </w:rPr>
        <w:t>Соңгы еллар</w:t>
      </w:r>
      <w:r w:rsidRPr="00CF49AD">
        <w:rPr>
          <w:szCs w:val="28"/>
        </w:rPr>
        <w:t>да салкын суны рациональ һә</w:t>
      </w:r>
      <w:r>
        <w:rPr>
          <w:szCs w:val="28"/>
        </w:rPr>
        <w:t>м экономияле файдалану</w:t>
      </w:r>
      <w:r w:rsidRPr="00CF49AD">
        <w:rPr>
          <w:szCs w:val="28"/>
        </w:rPr>
        <w:t xml:space="preserve"> тенденция</w:t>
      </w:r>
      <w:r>
        <w:rPr>
          <w:szCs w:val="28"/>
          <w:lang w:val="tt-RU"/>
        </w:rPr>
        <w:t>се</w:t>
      </w:r>
      <w:r w:rsidRPr="00CF49AD">
        <w:rPr>
          <w:szCs w:val="28"/>
        </w:rPr>
        <w:t xml:space="preserve"> күзәтелә һәм, димәк, салкын су кулланучыларның барлык категори</w:t>
      </w:r>
      <w:r>
        <w:rPr>
          <w:szCs w:val="28"/>
        </w:rPr>
        <w:t>яләре тарафыннан салкын су куллану</w:t>
      </w:r>
      <w:r w:rsidRPr="00CF49AD">
        <w:rPr>
          <w:szCs w:val="28"/>
        </w:rPr>
        <w:t xml:space="preserve"> күләмнәренең кимүе һәм шул </w:t>
      </w:r>
      <w:proofErr w:type="gramStart"/>
      <w:r w:rsidRPr="00CF49AD">
        <w:rPr>
          <w:szCs w:val="28"/>
        </w:rPr>
        <w:t>р</w:t>
      </w:r>
      <w:proofErr w:type="gramEnd"/>
      <w:r w:rsidRPr="00CF49AD">
        <w:rPr>
          <w:szCs w:val="28"/>
        </w:rPr>
        <w:t>әвешчә су агызу күләмнәренең</w:t>
      </w:r>
      <w:r>
        <w:rPr>
          <w:szCs w:val="28"/>
          <w:lang w:val="tt-RU"/>
        </w:rPr>
        <w:t xml:space="preserve"> дә</w:t>
      </w:r>
      <w:r w:rsidRPr="00CF49AD">
        <w:rPr>
          <w:szCs w:val="28"/>
        </w:rPr>
        <w:t xml:space="preserve"> кимүе күзәтелә.</w:t>
      </w:r>
    </w:p>
    <w:p w:rsidR="001F1187" w:rsidRDefault="00CF49AD" w:rsidP="004A57F0">
      <w:pPr>
        <w:ind w:firstLine="567"/>
        <w:rPr>
          <w:szCs w:val="28"/>
        </w:rPr>
      </w:pPr>
      <w:r w:rsidRPr="00CF49AD">
        <w:rPr>
          <w:szCs w:val="28"/>
        </w:rPr>
        <w:t xml:space="preserve">Җитештерү чыгымнарын кыскарту һәм су югалтуны бетерү өчен ай саен структурага анализ ясала, су белән тәэмин </w:t>
      </w:r>
      <w:proofErr w:type="gramStart"/>
      <w:r w:rsidRPr="00CF49AD">
        <w:rPr>
          <w:szCs w:val="28"/>
        </w:rPr>
        <w:t>ит</w:t>
      </w:r>
      <w:proofErr w:type="gramEnd"/>
      <w:r w:rsidRPr="00CF49AD">
        <w:rPr>
          <w:szCs w:val="28"/>
        </w:rPr>
        <w:t xml:space="preserve">ү </w:t>
      </w:r>
      <w:r>
        <w:rPr>
          <w:szCs w:val="28"/>
        </w:rPr>
        <w:t>системаларында су югалту күләме</w:t>
      </w:r>
      <w:r w:rsidRPr="00CF49AD">
        <w:rPr>
          <w:szCs w:val="28"/>
        </w:rPr>
        <w:t xml:space="preserve"> билгеләнә, файдалы су куллану күләмнәре бәяләнә, һәм</w:t>
      </w:r>
      <w:r>
        <w:rPr>
          <w:szCs w:val="28"/>
        </w:rPr>
        <w:t xml:space="preserve"> суның объектив рәвештә бетереп булмый торган югалуының планлы күләме</w:t>
      </w:r>
      <w:r w:rsidRPr="00CF49AD">
        <w:rPr>
          <w:szCs w:val="28"/>
        </w:rPr>
        <w:t xml:space="preserve"> билгеләнә.</w:t>
      </w:r>
      <w:r w:rsidR="001F1187" w:rsidRPr="0045694E">
        <w:rPr>
          <w:szCs w:val="28"/>
        </w:rPr>
        <w:t xml:space="preserve"> </w:t>
      </w:r>
    </w:p>
    <w:p w:rsidR="00CF49AD" w:rsidRPr="00CF49AD" w:rsidRDefault="00CF49AD" w:rsidP="00CF49AD">
      <w:pPr>
        <w:ind w:firstLine="567"/>
        <w:rPr>
          <w:szCs w:val="28"/>
        </w:rPr>
      </w:pPr>
      <w:r w:rsidRPr="00CF49AD">
        <w:rPr>
          <w:szCs w:val="28"/>
        </w:rPr>
        <w:t xml:space="preserve">Үткәрелгән анализ нәтиҗәсендә </w:t>
      </w:r>
      <w:proofErr w:type="gramStart"/>
      <w:r w:rsidRPr="00CF49AD">
        <w:rPr>
          <w:szCs w:val="28"/>
        </w:rPr>
        <w:t>З</w:t>
      </w:r>
      <w:proofErr w:type="gramEnd"/>
      <w:r w:rsidRPr="00CF49AD">
        <w:rPr>
          <w:szCs w:val="28"/>
        </w:rPr>
        <w:t>әй шәһәрендә су үткәргеч челтәрләреннән исәпләнмәгән һә</w:t>
      </w:r>
      <w:r>
        <w:rPr>
          <w:szCs w:val="28"/>
        </w:rPr>
        <w:t>м бетереп булмый торган су</w:t>
      </w:r>
      <w:r w:rsidRPr="00CF49AD">
        <w:rPr>
          <w:szCs w:val="28"/>
        </w:rPr>
        <w:t xml:space="preserve"> югалтуларны түбәндәгеләргә бүләргә мөмкин:</w:t>
      </w:r>
    </w:p>
    <w:p w:rsidR="00CF49AD" w:rsidRDefault="00CF49AD" w:rsidP="00CF49AD">
      <w:pPr>
        <w:ind w:firstLine="567"/>
        <w:rPr>
          <w:szCs w:val="28"/>
        </w:rPr>
      </w:pPr>
      <w:r w:rsidRPr="00CF49AD">
        <w:rPr>
          <w:szCs w:val="28"/>
        </w:rPr>
        <w:t>Файдалы чыгымнар:</w:t>
      </w:r>
    </w:p>
    <w:p w:rsidR="00852492" w:rsidRPr="00852492" w:rsidRDefault="00852492" w:rsidP="00852492">
      <w:pPr>
        <w:ind w:firstLine="567"/>
        <w:rPr>
          <w:szCs w:val="28"/>
        </w:rPr>
      </w:pPr>
      <w:r>
        <w:rPr>
          <w:szCs w:val="28"/>
          <w:lang w:val="tt-RU"/>
        </w:rPr>
        <w:t>1.</w:t>
      </w:r>
      <w:r>
        <w:rPr>
          <w:szCs w:val="28"/>
        </w:rPr>
        <w:t>с</w:t>
      </w:r>
      <w:r w:rsidRPr="00852492">
        <w:rPr>
          <w:szCs w:val="28"/>
        </w:rPr>
        <w:t>уүткәргеч челтәрләрнең технологик ихтыяҗларына чыгымнар, шул исәптән:</w:t>
      </w:r>
    </w:p>
    <w:p w:rsidR="00852492" w:rsidRPr="00852492" w:rsidRDefault="00852492" w:rsidP="00852492">
      <w:pPr>
        <w:ind w:firstLine="567"/>
        <w:rPr>
          <w:szCs w:val="28"/>
        </w:rPr>
      </w:pPr>
      <w:r w:rsidRPr="00852492">
        <w:rPr>
          <w:szCs w:val="28"/>
        </w:rPr>
        <w:t>- резервуарларны чистарту;</w:t>
      </w:r>
    </w:p>
    <w:p w:rsidR="00852492" w:rsidRPr="00852492" w:rsidRDefault="00852492" w:rsidP="00852492">
      <w:pPr>
        <w:ind w:firstLine="567"/>
        <w:rPr>
          <w:szCs w:val="28"/>
        </w:rPr>
      </w:pPr>
      <w:r>
        <w:rPr>
          <w:szCs w:val="28"/>
        </w:rPr>
        <w:t>- тыкрык</w:t>
      </w:r>
      <w:r w:rsidRPr="00852492">
        <w:rPr>
          <w:szCs w:val="28"/>
        </w:rPr>
        <w:t xml:space="preserve"> челтәрләрен юдырту;</w:t>
      </w:r>
    </w:p>
    <w:p w:rsidR="00852492" w:rsidRPr="00852492" w:rsidRDefault="00852492" w:rsidP="00852492">
      <w:pPr>
        <w:ind w:firstLine="567"/>
        <w:rPr>
          <w:szCs w:val="28"/>
        </w:rPr>
      </w:pPr>
      <w:r>
        <w:rPr>
          <w:szCs w:val="28"/>
        </w:rPr>
        <w:t>-</w:t>
      </w:r>
      <w:r w:rsidRPr="00852492">
        <w:rPr>
          <w:szCs w:val="28"/>
        </w:rPr>
        <w:t>аварияләрне, планлы алмаштырулар</w:t>
      </w:r>
      <w:r>
        <w:rPr>
          <w:szCs w:val="28"/>
        </w:rPr>
        <w:t>ны бетергәннән соң дезинфекцияләү</w:t>
      </w:r>
      <w:r w:rsidRPr="00852492">
        <w:rPr>
          <w:szCs w:val="28"/>
        </w:rPr>
        <w:t>, юд</w:t>
      </w:r>
      <w:r>
        <w:rPr>
          <w:szCs w:val="28"/>
        </w:rPr>
        <w:t>ырту</w:t>
      </w:r>
      <w:r w:rsidRPr="00852492">
        <w:rPr>
          <w:szCs w:val="28"/>
        </w:rPr>
        <w:t>;</w:t>
      </w:r>
    </w:p>
    <w:p w:rsidR="00852492" w:rsidRPr="00852492" w:rsidRDefault="00852492" w:rsidP="00852492">
      <w:pPr>
        <w:ind w:firstLine="567"/>
        <w:rPr>
          <w:szCs w:val="28"/>
        </w:rPr>
      </w:pPr>
      <w:r w:rsidRPr="00852492">
        <w:rPr>
          <w:szCs w:val="28"/>
        </w:rPr>
        <w:t>- еллык профилактик ремонт эшләренә, юуга чыгымнар;</w:t>
      </w:r>
    </w:p>
    <w:p w:rsidR="00852492" w:rsidRPr="00852492" w:rsidRDefault="00852492" w:rsidP="00852492">
      <w:pPr>
        <w:ind w:firstLine="567"/>
        <w:rPr>
          <w:szCs w:val="28"/>
        </w:rPr>
      </w:pPr>
      <w:r w:rsidRPr="00852492">
        <w:rPr>
          <w:szCs w:val="28"/>
        </w:rPr>
        <w:t>- канализация челтәрләрен ю</w:t>
      </w:r>
      <w:r>
        <w:rPr>
          <w:szCs w:val="28"/>
          <w:lang w:val="tt-RU"/>
        </w:rPr>
        <w:t>дырт</w:t>
      </w:r>
      <w:r w:rsidRPr="00852492">
        <w:rPr>
          <w:szCs w:val="28"/>
        </w:rPr>
        <w:t>у;</w:t>
      </w:r>
    </w:p>
    <w:p w:rsidR="00852492" w:rsidRPr="00852492" w:rsidRDefault="00852492" w:rsidP="00852492">
      <w:pPr>
        <w:ind w:firstLine="567"/>
        <w:rPr>
          <w:szCs w:val="28"/>
        </w:rPr>
      </w:pPr>
      <w:r w:rsidRPr="00852492">
        <w:rPr>
          <w:szCs w:val="28"/>
        </w:rPr>
        <w:t>- янгыннарны сүндерү;</w:t>
      </w:r>
    </w:p>
    <w:p w:rsidR="00852492" w:rsidRPr="0045694E" w:rsidRDefault="00852492" w:rsidP="00852492">
      <w:pPr>
        <w:ind w:firstLine="567"/>
        <w:rPr>
          <w:szCs w:val="28"/>
        </w:rPr>
      </w:pPr>
      <w:r w:rsidRPr="00852492">
        <w:rPr>
          <w:szCs w:val="28"/>
        </w:rPr>
        <w:t>- янгын сүндерү гидрантларын сынау.</w:t>
      </w:r>
    </w:p>
    <w:p w:rsidR="00852492" w:rsidRPr="00852492" w:rsidRDefault="00852492" w:rsidP="00852492">
      <w:pPr>
        <w:ind w:firstLine="567"/>
        <w:rPr>
          <w:szCs w:val="28"/>
        </w:rPr>
      </w:pPr>
      <w:r>
        <w:rPr>
          <w:szCs w:val="28"/>
          <w:lang w:val="tt-RU"/>
        </w:rPr>
        <w:t xml:space="preserve">2. </w:t>
      </w:r>
      <w:r w:rsidRPr="00852492">
        <w:rPr>
          <w:szCs w:val="28"/>
        </w:rPr>
        <w:t>оештыру-хисап чыгымнары, шул исә</w:t>
      </w:r>
      <w:proofErr w:type="gramStart"/>
      <w:r w:rsidRPr="00852492">
        <w:rPr>
          <w:szCs w:val="28"/>
        </w:rPr>
        <w:t>пт</w:t>
      </w:r>
      <w:proofErr w:type="gramEnd"/>
      <w:r w:rsidRPr="00852492">
        <w:rPr>
          <w:szCs w:val="28"/>
        </w:rPr>
        <w:t>ән:</w:t>
      </w:r>
    </w:p>
    <w:p w:rsidR="00852492" w:rsidRPr="00852492" w:rsidRDefault="00852492" w:rsidP="00852492">
      <w:pPr>
        <w:ind w:firstLine="567"/>
        <w:rPr>
          <w:szCs w:val="28"/>
        </w:rPr>
      </w:pPr>
      <w:r w:rsidRPr="00852492">
        <w:rPr>
          <w:szCs w:val="28"/>
        </w:rPr>
        <w:t>- үлчәү чаралары белән теркәлмәгән;</w:t>
      </w:r>
    </w:p>
    <w:p w:rsidR="00852492" w:rsidRPr="00852492" w:rsidRDefault="00852492" w:rsidP="00852492">
      <w:pPr>
        <w:ind w:firstLine="567"/>
        <w:rPr>
          <w:szCs w:val="28"/>
        </w:rPr>
      </w:pPr>
      <w:r w:rsidRPr="00852492">
        <w:rPr>
          <w:szCs w:val="28"/>
        </w:rPr>
        <w:lastRenderedPageBreak/>
        <w:t>- абонентларның үлчәү чараларының ялгышлыгы аркасында исәпкә алынм</w:t>
      </w:r>
      <w:r w:rsidRPr="00852492">
        <w:rPr>
          <w:szCs w:val="28"/>
        </w:rPr>
        <w:t>а</w:t>
      </w:r>
      <w:r w:rsidRPr="00852492">
        <w:rPr>
          <w:szCs w:val="28"/>
        </w:rPr>
        <w:t>ган;</w:t>
      </w:r>
    </w:p>
    <w:p w:rsidR="00852492" w:rsidRDefault="00852492" w:rsidP="00852492">
      <w:pPr>
        <w:ind w:firstLine="567"/>
        <w:rPr>
          <w:szCs w:val="28"/>
        </w:rPr>
      </w:pPr>
      <w:r>
        <w:rPr>
          <w:szCs w:val="28"/>
        </w:rPr>
        <w:t>-</w:t>
      </w:r>
      <w:r>
        <w:rPr>
          <w:szCs w:val="28"/>
        </w:rPr>
        <w:tab/>
        <w:t>фатир су</w:t>
      </w:r>
      <w:r w:rsidRPr="00852492">
        <w:rPr>
          <w:szCs w:val="28"/>
        </w:rPr>
        <w:t xml:space="preserve"> үлчәү чаралары белән теркәлмәгән;</w:t>
      </w:r>
    </w:p>
    <w:p w:rsidR="00852492" w:rsidRPr="00852492" w:rsidRDefault="00852492" w:rsidP="00852492">
      <w:pPr>
        <w:ind w:firstLine="567"/>
        <w:rPr>
          <w:szCs w:val="28"/>
        </w:rPr>
      </w:pPr>
      <w:r w:rsidRPr="00852492">
        <w:rPr>
          <w:szCs w:val="28"/>
        </w:rPr>
        <w:t>Су үткә</w:t>
      </w:r>
      <w:proofErr w:type="gramStart"/>
      <w:r w:rsidRPr="00852492">
        <w:rPr>
          <w:szCs w:val="28"/>
        </w:rPr>
        <w:t>р</w:t>
      </w:r>
      <w:proofErr w:type="gramEnd"/>
      <w:r w:rsidRPr="00852492">
        <w:rPr>
          <w:szCs w:val="28"/>
        </w:rPr>
        <w:t>ү челтәрләреннән югалтулар:</w:t>
      </w:r>
    </w:p>
    <w:p w:rsidR="00852492" w:rsidRPr="00852492" w:rsidRDefault="00852492" w:rsidP="00852492">
      <w:pPr>
        <w:ind w:firstLine="567"/>
        <w:rPr>
          <w:szCs w:val="28"/>
        </w:rPr>
      </w:pPr>
      <w:r>
        <w:rPr>
          <w:szCs w:val="28"/>
          <w:lang w:val="tt-RU"/>
        </w:rPr>
        <w:t xml:space="preserve">1. </w:t>
      </w:r>
      <w:r w:rsidRPr="00852492">
        <w:rPr>
          <w:szCs w:val="28"/>
        </w:rPr>
        <w:t>авариялә</w:t>
      </w:r>
      <w:proofErr w:type="gramStart"/>
      <w:r w:rsidRPr="00852492">
        <w:rPr>
          <w:szCs w:val="28"/>
        </w:rPr>
        <w:t>р</w:t>
      </w:r>
      <w:proofErr w:type="gramEnd"/>
      <w:r w:rsidRPr="00852492">
        <w:rPr>
          <w:szCs w:val="28"/>
        </w:rPr>
        <w:t xml:space="preserve"> нәтиҗәсендә суүткәргеч челтәрләрдән югалтулар;</w:t>
      </w:r>
    </w:p>
    <w:p w:rsidR="00852492" w:rsidRPr="00852492" w:rsidRDefault="00852492" w:rsidP="00852492">
      <w:pPr>
        <w:ind w:firstLine="567"/>
        <w:rPr>
          <w:szCs w:val="28"/>
        </w:rPr>
      </w:pPr>
      <w:r>
        <w:rPr>
          <w:szCs w:val="28"/>
        </w:rPr>
        <w:t>2. с</w:t>
      </w:r>
      <w:r w:rsidRPr="00852492">
        <w:rPr>
          <w:szCs w:val="28"/>
        </w:rPr>
        <w:t xml:space="preserve">уүткәргеч </w:t>
      </w:r>
      <w:r>
        <w:rPr>
          <w:szCs w:val="28"/>
        </w:rPr>
        <w:t>челтәрләрдән яшерен агып ятулар</w:t>
      </w:r>
      <w:r w:rsidRPr="00852492">
        <w:rPr>
          <w:szCs w:val="28"/>
        </w:rPr>
        <w:t>;</w:t>
      </w:r>
    </w:p>
    <w:p w:rsidR="00852492" w:rsidRPr="00852492" w:rsidRDefault="00852492" w:rsidP="00852492">
      <w:pPr>
        <w:ind w:firstLine="567"/>
        <w:rPr>
          <w:szCs w:val="28"/>
        </w:rPr>
      </w:pPr>
      <w:r>
        <w:rPr>
          <w:szCs w:val="28"/>
        </w:rPr>
        <w:t>3</w:t>
      </w:r>
      <w:r w:rsidR="00F617A7">
        <w:rPr>
          <w:szCs w:val="28"/>
          <w:lang w:val="tt-RU"/>
        </w:rPr>
        <w:t xml:space="preserve">. </w:t>
      </w:r>
      <w:r w:rsidRPr="00852492">
        <w:rPr>
          <w:szCs w:val="28"/>
        </w:rPr>
        <w:t>челтә</w:t>
      </w:r>
      <w:proofErr w:type="gramStart"/>
      <w:r w:rsidRPr="00852492">
        <w:rPr>
          <w:szCs w:val="28"/>
        </w:rPr>
        <w:t>р</w:t>
      </w:r>
      <w:proofErr w:type="gramEnd"/>
      <w:r w:rsidRPr="00852492">
        <w:rPr>
          <w:szCs w:val="28"/>
        </w:rPr>
        <w:t xml:space="preserve"> а</w:t>
      </w:r>
      <w:r>
        <w:rPr>
          <w:szCs w:val="28"/>
        </w:rPr>
        <w:t>рматурасын тыгызлау нәтиҗәсендә агып ятулар</w:t>
      </w:r>
      <w:r w:rsidRPr="00852492">
        <w:rPr>
          <w:szCs w:val="28"/>
        </w:rPr>
        <w:t>;</w:t>
      </w:r>
    </w:p>
    <w:p w:rsidR="00852492" w:rsidRPr="00852492" w:rsidRDefault="00852492" w:rsidP="00852492">
      <w:pPr>
        <w:ind w:firstLine="567"/>
        <w:rPr>
          <w:szCs w:val="28"/>
        </w:rPr>
      </w:pPr>
      <w:r>
        <w:rPr>
          <w:szCs w:val="28"/>
        </w:rPr>
        <w:t>4.</w:t>
      </w:r>
      <w:r w:rsidR="00F617A7">
        <w:rPr>
          <w:szCs w:val="28"/>
          <w:lang w:val="tt-RU"/>
        </w:rPr>
        <w:t xml:space="preserve"> </w:t>
      </w:r>
      <w:r w:rsidRPr="00852492">
        <w:rPr>
          <w:szCs w:val="28"/>
        </w:rPr>
        <w:t>торбаүткәргечлә</w:t>
      </w:r>
      <w:proofErr w:type="gramStart"/>
      <w:r w:rsidRPr="00852492">
        <w:rPr>
          <w:szCs w:val="28"/>
        </w:rPr>
        <w:t>р</w:t>
      </w:r>
      <w:proofErr w:type="gramEnd"/>
      <w:r w:rsidRPr="00852492">
        <w:rPr>
          <w:szCs w:val="28"/>
        </w:rPr>
        <w:t xml:space="preserve"> буенча су</w:t>
      </w:r>
      <w:r w:rsidR="00F617A7">
        <w:rPr>
          <w:szCs w:val="28"/>
        </w:rPr>
        <w:t xml:space="preserve"> биргәндә табигый зыян </w:t>
      </w:r>
      <w:r w:rsidRPr="00852492">
        <w:rPr>
          <w:szCs w:val="28"/>
        </w:rPr>
        <w:t>чыгымнар</w:t>
      </w:r>
      <w:r w:rsidR="00F617A7">
        <w:rPr>
          <w:szCs w:val="28"/>
          <w:lang w:val="tt-RU"/>
        </w:rPr>
        <w:t>ы</w:t>
      </w:r>
      <w:r w:rsidRPr="00852492">
        <w:rPr>
          <w:szCs w:val="28"/>
        </w:rPr>
        <w:t>;</w:t>
      </w:r>
    </w:p>
    <w:p w:rsidR="00852492" w:rsidRDefault="00852492" w:rsidP="00852492">
      <w:pPr>
        <w:ind w:firstLine="567"/>
        <w:rPr>
          <w:szCs w:val="28"/>
        </w:rPr>
      </w:pPr>
      <w:r>
        <w:rPr>
          <w:szCs w:val="28"/>
        </w:rPr>
        <w:t>5</w:t>
      </w:r>
      <w:r w:rsidR="00F617A7">
        <w:rPr>
          <w:szCs w:val="28"/>
          <w:lang w:val="tt-RU"/>
        </w:rPr>
        <w:t xml:space="preserve">. </w:t>
      </w:r>
      <w:r w:rsidRPr="00852492">
        <w:rPr>
          <w:szCs w:val="28"/>
        </w:rPr>
        <w:t>абонентлар балансында</w:t>
      </w:r>
      <w:r w:rsidR="00F617A7">
        <w:rPr>
          <w:szCs w:val="28"/>
          <w:lang w:val="tt-RU"/>
        </w:rPr>
        <w:t>гы</w:t>
      </w:r>
      <w:r w:rsidRPr="00852492">
        <w:rPr>
          <w:szCs w:val="28"/>
        </w:rPr>
        <w:t xml:space="preserve"> су үткәргеч челтәрләрдә авариялә</w:t>
      </w:r>
      <w:proofErr w:type="gramStart"/>
      <w:r w:rsidRPr="00852492">
        <w:rPr>
          <w:szCs w:val="28"/>
        </w:rPr>
        <w:t>р</w:t>
      </w:r>
      <w:proofErr w:type="gramEnd"/>
      <w:r w:rsidRPr="00852492">
        <w:rPr>
          <w:szCs w:val="28"/>
        </w:rPr>
        <w:t xml:space="preserve"> </w:t>
      </w:r>
      <w:r w:rsidR="00F617A7">
        <w:rPr>
          <w:szCs w:val="28"/>
        </w:rPr>
        <w:t>нәтиҗәсендә су үткәрү узелларына</w:t>
      </w:r>
      <w:r w:rsidRPr="00852492">
        <w:rPr>
          <w:szCs w:val="28"/>
        </w:rPr>
        <w:t xml:space="preserve"> кадәр</w:t>
      </w:r>
      <w:r w:rsidR="00F617A7">
        <w:rPr>
          <w:szCs w:val="28"/>
          <w:lang w:val="tt-RU"/>
        </w:rPr>
        <w:t>ге</w:t>
      </w:r>
      <w:r w:rsidR="00F617A7">
        <w:rPr>
          <w:szCs w:val="28"/>
        </w:rPr>
        <w:t xml:space="preserve"> агып ятулар</w:t>
      </w:r>
      <w:r w:rsidRPr="00852492">
        <w:rPr>
          <w:szCs w:val="28"/>
        </w:rPr>
        <w:t>.</w:t>
      </w:r>
    </w:p>
    <w:p w:rsidR="001F1187" w:rsidRPr="00F617A7" w:rsidRDefault="00C94EC9" w:rsidP="004A57F0">
      <w:pPr>
        <w:pStyle w:val="3"/>
        <w:spacing w:after="240"/>
        <w:ind w:firstLine="567"/>
        <w:rPr>
          <w:rFonts w:ascii="Times New Roman" w:hAnsi="Times New Roman"/>
          <w:color w:val="auto"/>
          <w:szCs w:val="28"/>
          <w:lang w:val="tt-RU"/>
        </w:rPr>
      </w:pPr>
      <w:bookmarkStart w:id="20" w:name="_Toc19477357"/>
      <w:r w:rsidRPr="0045694E">
        <w:rPr>
          <w:rFonts w:ascii="Times New Roman" w:hAnsi="Times New Roman"/>
          <w:color w:val="auto"/>
          <w:szCs w:val="28"/>
        </w:rPr>
        <w:t>2.</w:t>
      </w:r>
      <w:r w:rsidR="001F1187" w:rsidRPr="0045694E">
        <w:rPr>
          <w:rFonts w:ascii="Times New Roman" w:hAnsi="Times New Roman"/>
          <w:color w:val="auto"/>
          <w:szCs w:val="28"/>
        </w:rPr>
        <w:t>3.2</w:t>
      </w:r>
      <w:r w:rsidR="00F617A7">
        <w:rPr>
          <w:rFonts w:ascii="Times New Roman" w:hAnsi="Times New Roman"/>
          <w:color w:val="auto"/>
          <w:szCs w:val="28"/>
          <w:lang w:val="tt-RU"/>
        </w:rPr>
        <w:t xml:space="preserve">. </w:t>
      </w:r>
      <w:r w:rsidR="00F617A7" w:rsidRPr="00F617A7">
        <w:rPr>
          <w:rFonts w:ascii="Times New Roman" w:hAnsi="Times New Roman"/>
          <w:color w:val="auto"/>
          <w:szCs w:val="28"/>
          <w:lang w:val="tt-RU"/>
        </w:rPr>
        <w:t>Су белән тәэмин итүнең технологик зоналары буенча эчә торган су бирүнең территориаль балансы</w:t>
      </w:r>
      <w:r w:rsidR="001F1187" w:rsidRPr="00F617A7">
        <w:rPr>
          <w:rFonts w:ascii="Times New Roman" w:hAnsi="Times New Roman"/>
          <w:color w:val="auto"/>
          <w:szCs w:val="28"/>
          <w:lang w:val="tt-RU"/>
        </w:rPr>
        <w:t xml:space="preserve"> </w:t>
      </w:r>
      <w:bookmarkEnd w:id="20"/>
      <w:r w:rsidR="00F617A7" w:rsidRPr="00F617A7">
        <w:rPr>
          <w:rFonts w:ascii="Times New Roman" w:hAnsi="Times New Roman"/>
          <w:color w:val="auto"/>
          <w:szCs w:val="28"/>
          <w:lang w:val="tt-RU"/>
        </w:rPr>
        <w:t>(еллык һәм максималь су куллану тәүлегенә)</w:t>
      </w:r>
    </w:p>
    <w:p w:rsidR="001F1187" w:rsidRPr="00CD0DA4" w:rsidRDefault="00F617A7" w:rsidP="004A57F0">
      <w:pPr>
        <w:ind w:firstLine="567"/>
        <w:rPr>
          <w:color w:val="FF0000"/>
          <w:szCs w:val="28"/>
          <w:lang w:val="tt-RU"/>
        </w:rPr>
      </w:pPr>
      <w:r w:rsidRPr="00CD0DA4">
        <w:rPr>
          <w:szCs w:val="28"/>
          <w:lang w:val="tt-RU"/>
        </w:rPr>
        <w:t>Зәй шәһәре буенча фактта</w:t>
      </w:r>
      <w:r>
        <w:rPr>
          <w:szCs w:val="28"/>
          <w:lang w:val="tt-RU"/>
        </w:rPr>
        <w:t xml:space="preserve"> елына</w:t>
      </w:r>
      <w:r w:rsidRPr="00CD0DA4">
        <w:rPr>
          <w:szCs w:val="28"/>
          <w:lang w:val="tt-RU"/>
        </w:rPr>
        <w:t xml:space="preserve"> 1516,3 мең куб метр су кулланылган, тәүлегенә уртача - 4,15 мең куб метр.</w:t>
      </w:r>
    </w:p>
    <w:p w:rsidR="00DD4487" w:rsidRPr="0045694E" w:rsidRDefault="00F617A7" w:rsidP="009C736A">
      <w:pPr>
        <w:ind w:firstLine="567"/>
        <w:rPr>
          <w:szCs w:val="28"/>
        </w:rPr>
      </w:pPr>
      <w:r w:rsidRPr="00F617A7">
        <w:rPr>
          <w:szCs w:val="28"/>
        </w:rPr>
        <w:t xml:space="preserve">Структур территориаль </w:t>
      </w:r>
      <w:r>
        <w:rPr>
          <w:szCs w:val="28"/>
        </w:rPr>
        <w:t>балансны анализлау нәтиҗәләре 9</w:t>
      </w:r>
      <w:r w:rsidRPr="00F617A7">
        <w:rPr>
          <w:szCs w:val="28"/>
        </w:rPr>
        <w:t>нчы таблицада бирелгән.</w:t>
      </w:r>
      <w:bookmarkStart w:id="21" w:name="таб321"/>
    </w:p>
    <w:p w:rsidR="0036349A" w:rsidRPr="0045694E" w:rsidRDefault="009F0C99" w:rsidP="00AF2860">
      <w:pPr>
        <w:ind w:firstLine="567"/>
        <w:jc w:val="left"/>
        <w:rPr>
          <w:szCs w:val="28"/>
        </w:rPr>
      </w:pPr>
      <w:r w:rsidRPr="0045694E">
        <w:rPr>
          <w:szCs w:val="28"/>
        </w:rPr>
        <w:t>Т</w:t>
      </w:r>
      <w:r w:rsidR="00AE2756" w:rsidRPr="0045694E">
        <w:rPr>
          <w:szCs w:val="28"/>
        </w:rPr>
        <w:t>аб</w:t>
      </w:r>
      <w:r w:rsidR="00AF2860" w:rsidRPr="0045694E">
        <w:rPr>
          <w:szCs w:val="28"/>
        </w:rPr>
        <w:t>лица</w:t>
      </w:r>
      <w:r w:rsidR="001F1187" w:rsidRPr="0045694E">
        <w:rPr>
          <w:szCs w:val="28"/>
        </w:rPr>
        <w:t xml:space="preserve"> </w:t>
      </w:r>
      <w:r w:rsidR="00AF2860" w:rsidRPr="0045694E">
        <w:rPr>
          <w:szCs w:val="28"/>
        </w:rPr>
        <w:t>9.</w:t>
      </w:r>
      <w:r w:rsidR="0036349A" w:rsidRPr="0045694E">
        <w:rPr>
          <w:szCs w:val="28"/>
        </w:rPr>
        <w:t xml:space="preserve"> </w:t>
      </w:r>
      <w:r w:rsidR="00F617A7" w:rsidRPr="00F617A7">
        <w:rPr>
          <w:szCs w:val="28"/>
        </w:rPr>
        <w:t>Структур территориаль балансны анализлау нәтиҗәләре</w:t>
      </w:r>
    </w:p>
    <w:tbl>
      <w:tblPr>
        <w:tblW w:w="5103" w:type="pct"/>
        <w:tblInd w:w="-34" w:type="dxa"/>
        <w:tblLayout w:type="fixed"/>
        <w:tblLook w:val="04A0"/>
      </w:tblPr>
      <w:tblGrid>
        <w:gridCol w:w="3403"/>
        <w:gridCol w:w="2551"/>
        <w:gridCol w:w="2269"/>
        <w:gridCol w:w="2268"/>
      </w:tblGrid>
      <w:tr w:rsidR="000227C2" w:rsidRPr="0045694E" w:rsidTr="000227C2">
        <w:trPr>
          <w:trHeight w:val="1140"/>
          <w:tblHeader/>
        </w:trPr>
        <w:tc>
          <w:tcPr>
            <w:tcW w:w="3403"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203A99" w:rsidRPr="00203A99" w:rsidRDefault="00203A99" w:rsidP="00203A99">
            <w:pPr>
              <w:spacing w:line="240" w:lineRule="auto"/>
              <w:jc w:val="center"/>
              <w:rPr>
                <w:color w:val="000000" w:themeColor="text1"/>
                <w:sz w:val="24"/>
                <w:szCs w:val="24"/>
              </w:rPr>
            </w:pPr>
            <w:r>
              <w:rPr>
                <w:color w:val="000000" w:themeColor="text1"/>
                <w:sz w:val="24"/>
                <w:szCs w:val="24"/>
              </w:rPr>
              <w:t>С</w:t>
            </w:r>
            <w:r w:rsidRPr="00203A99">
              <w:rPr>
                <w:color w:val="000000" w:themeColor="text1"/>
                <w:sz w:val="24"/>
                <w:szCs w:val="24"/>
              </w:rPr>
              <w:t xml:space="preserve">у белән тәэмин </w:t>
            </w:r>
            <w:proofErr w:type="gramStart"/>
            <w:r w:rsidRPr="00203A99">
              <w:rPr>
                <w:color w:val="000000" w:themeColor="text1"/>
                <w:sz w:val="24"/>
                <w:szCs w:val="24"/>
              </w:rPr>
              <w:t>ит</w:t>
            </w:r>
            <w:proofErr w:type="gramEnd"/>
            <w:r w:rsidRPr="00203A99">
              <w:rPr>
                <w:color w:val="000000" w:themeColor="text1"/>
                <w:sz w:val="24"/>
                <w:szCs w:val="24"/>
              </w:rPr>
              <w:t>үче</w:t>
            </w:r>
          </w:p>
          <w:p w:rsidR="00203A99" w:rsidRPr="00203A99" w:rsidRDefault="00203A99" w:rsidP="00203A99">
            <w:pPr>
              <w:spacing w:line="240" w:lineRule="auto"/>
              <w:jc w:val="center"/>
              <w:rPr>
                <w:rFonts w:eastAsia="Times New Roman" w:cs="Times New Roman"/>
                <w:color w:val="000000"/>
                <w:sz w:val="26"/>
                <w:szCs w:val="26"/>
                <w:lang w:val="tt-RU"/>
              </w:rPr>
            </w:pPr>
            <w:r>
              <w:rPr>
                <w:color w:val="000000" w:themeColor="text1"/>
                <w:sz w:val="24"/>
                <w:szCs w:val="24"/>
              </w:rPr>
              <w:t xml:space="preserve">Оешманың </w:t>
            </w:r>
            <w:r>
              <w:rPr>
                <w:color w:val="000000" w:themeColor="text1"/>
                <w:sz w:val="24"/>
                <w:szCs w:val="24"/>
                <w:lang w:val="tt-RU"/>
              </w:rPr>
              <w:t>исеме</w:t>
            </w:r>
          </w:p>
          <w:p w:rsidR="000227C2" w:rsidRPr="0045694E" w:rsidRDefault="000227C2" w:rsidP="000227C2">
            <w:pPr>
              <w:spacing w:line="240" w:lineRule="auto"/>
              <w:jc w:val="center"/>
              <w:rPr>
                <w:rFonts w:eastAsia="Times New Roman" w:cs="Times New Roman"/>
                <w:color w:val="000000"/>
                <w:sz w:val="26"/>
                <w:szCs w:val="26"/>
              </w:rPr>
            </w:pPr>
          </w:p>
        </w:tc>
        <w:tc>
          <w:tcPr>
            <w:tcW w:w="2551" w:type="dxa"/>
            <w:tcBorders>
              <w:top w:val="single" w:sz="8" w:space="0" w:color="auto"/>
              <w:left w:val="nil"/>
              <w:bottom w:val="single" w:sz="8" w:space="0" w:color="auto"/>
              <w:right w:val="single" w:sz="8" w:space="0" w:color="auto"/>
            </w:tcBorders>
            <w:shd w:val="clear" w:color="000000" w:fill="FFFFFF"/>
            <w:vAlign w:val="center"/>
            <w:hideMark/>
          </w:tcPr>
          <w:p w:rsidR="00203A99" w:rsidRPr="00203A99" w:rsidRDefault="00203A99" w:rsidP="00203A99">
            <w:pPr>
              <w:spacing w:line="240" w:lineRule="auto"/>
              <w:jc w:val="center"/>
              <w:rPr>
                <w:rFonts w:eastAsia="Times New Roman" w:cs="Times New Roman"/>
                <w:color w:val="000000"/>
                <w:sz w:val="26"/>
                <w:szCs w:val="26"/>
              </w:rPr>
            </w:pPr>
            <w:r>
              <w:rPr>
                <w:rFonts w:eastAsia="Times New Roman" w:cs="Times New Roman"/>
                <w:color w:val="000000"/>
                <w:sz w:val="26"/>
                <w:szCs w:val="26"/>
              </w:rPr>
              <w:t>Фактта</w:t>
            </w:r>
          </w:p>
          <w:p w:rsidR="00203A99" w:rsidRPr="00203A99" w:rsidRDefault="00203A99" w:rsidP="00203A99">
            <w:pPr>
              <w:spacing w:line="240" w:lineRule="auto"/>
              <w:jc w:val="center"/>
              <w:rPr>
                <w:rFonts w:eastAsia="Times New Roman" w:cs="Times New Roman"/>
                <w:color w:val="000000"/>
                <w:sz w:val="26"/>
                <w:szCs w:val="26"/>
              </w:rPr>
            </w:pPr>
            <w:r w:rsidRPr="00203A99">
              <w:rPr>
                <w:rFonts w:eastAsia="Times New Roman" w:cs="Times New Roman"/>
                <w:color w:val="000000"/>
                <w:sz w:val="26"/>
                <w:szCs w:val="26"/>
              </w:rPr>
              <w:t>су куллану</w:t>
            </w:r>
          </w:p>
          <w:p w:rsidR="00203A99" w:rsidRPr="00203A99" w:rsidRDefault="00203A99" w:rsidP="00203A99">
            <w:pPr>
              <w:spacing w:line="240" w:lineRule="auto"/>
              <w:jc w:val="center"/>
              <w:rPr>
                <w:rFonts w:eastAsia="Times New Roman" w:cs="Times New Roman"/>
                <w:color w:val="000000"/>
                <w:sz w:val="26"/>
                <w:szCs w:val="26"/>
                <w:lang w:val="tt-RU"/>
              </w:rPr>
            </w:pPr>
            <w:r w:rsidRPr="00203A99">
              <w:rPr>
                <w:rFonts w:eastAsia="Times New Roman" w:cs="Times New Roman"/>
                <w:color w:val="000000"/>
                <w:sz w:val="26"/>
                <w:szCs w:val="26"/>
              </w:rPr>
              <w:t xml:space="preserve">елга </w:t>
            </w:r>
            <w:r>
              <w:rPr>
                <w:rFonts w:eastAsia="Times New Roman" w:cs="Times New Roman"/>
                <w:color w:val="000000"/>
                <w:sz w:val="26"/>
                <w:szCs w:val="26"/>
                <w:lang w:val="tt-RU"/>
              </w:rPr>
              <w:t>куб метрларда</w:t>
            </w:r>
          </w:p>
          <w:p w:rsidR="000227C2" w:rsidRPr="0045694E" w:rsidRDefault="000227C2" w:rsidP="00C808D1">
            <w:pPr>
              <w:spacing w:line="240" w:lineRule="auto"/>
              <w:jc w:val="center"/>
              <w:rPr>
                <w:rFonts w:eastAsia="Times New Roman" w:cs="Times New Roman"/>
                <w:color w:val="000000"/>
                <w:sz w:val="26"/>
                <w:szCs w:val="26"/>
              </w:rPr>
            </w:pPr>
          </w:p>
        </w:tc>
        <w:tc>
          <w:tcPr>
            <w:tcW w:w="2269" w:type="dxa"/>
            <w:tcBorders>
              <w:top w:val="single" w:sz="8" w:space="0" w:color="auto"/>
              <w:left w:val="nil"/>
              <w:bottom w:val="single" w:sz="8" w:space="0" w:color="auto"/>
              <w:right w:val="single" w:sz="8" w:space="0" w:color="auto"/>
            </w:tcBorders>
            <w:shd w:val="clear" w:color="000000" w:fill="FFFFFF"/>
            <w:vAlign w:val="center"/>
            <w:hideMark/>
          </w:tcPr>
          <w:p w:rsidR="00203A99" w:rsidRPr="00203A99" w:rsidRDefault="00203A99" w:rsidP="00203A99">
            <w:pPr>
              <w:spacing w:line="240" w:lineRule="auto"/>
              <w:jc w:val="center"/>
              <w:rPr>
                <w:rFonts w:eastAsia="Times New Roman" w:cs="Times New Roman"/>
                <w:color w:val="000000"/>
                <w:sz w:val="26"/>
                <w:szCs w:val="26"/>
                <w:lang w:val="tt-RU"/>
              </w:rPr>
            </w:pPr>
            <w:r w:rsidRPr="00203A99">
              <w:rPr>
                <w:rFonts w:eastAsia="Times New Roman" w:cs="Times New Roman"/>
                <w:color w:val="000000"/>
                <w:sz w:val="26"/>
                <w:szCs w:val="26"/>
              </w:rPr>
              <w:t>Урта</w:t>
            </w:r>
            <w:r>
              <w:rPr>
                <w:rFonts w:eastAsia="Times New Roman" w:cs="Times New Roman"/>
                <w:color w:val="000000"/>
                <w:sz w:val="26"/>
                <w:szCs w:val="26"/>
                <w:lang w:val="tt-RU"/>
              </w:rPr>
              <w:t xml:space="preserve"> тәүлеклек</w:t>
            </w:r>
          </w:p>
          <w:p w:rsidR="000227C2" w:rsidRPr="0045694E" w:rsidRDefault="00203A99" w:rsidP="00203A99">
            <w:pPr>
              <w:spacing w:line="240" w:lineRule="auto"/>
              <w:jc w:val="center"/>
              <w:rPr>
                <w:rFonts w:eastAsia="Times New Roman" w:cs="Times New Roman"/>
                <w:color w:val="000000"/>
                <w:sz w:val="26"/>
                <w:szCs w:val="26"/>
              </w:rPr>
            </w:pPr>
            <w:r>
              <w:rPr>
                <w:rFonts w:eastAsia="Times New Roman" w:cs="Times New Roman"/>
                <w:color w:val="000000"/>
                <w:sz w:val="26"/>
                <w:szCs w:val="26"/>
              </w:rPr>
              <w:t>су куллану, куб мет</w:t>
            </w:r>
            <w:r>
              <w:rPr>
                <w:rFonts w:eastAsia="Times New Roman" w:cs="Times New Roman"/>
                <w:color w:val="000000"/>
                <w:sz w:val="26"/>
                <w:szCs w:val="26"/>
              </w:rPr>
              <w:t>р</w:t>
            </w:r>
            <w:r>
              <w:rPr>
                <w:rFonts w:eastAsia="Times New Roman" w:cs="Times New Roman"/>
                <w:color w:val="000000"/>
                <w:sz w:val="26"/>
                <w:szCs w:val="26"/>
              </w:rPr>
              <w:t>ларда</w:t>
            </w:r>
          </w:p>
        </w:tc>
        <w:tc>
          <w:tcPr>
            <w:tcW w:w="2268" w:type="dxa"/>
            <w:tcBorders>
              <w:top w:val="single" w:sz="8" w:space="0" w:color="auto"/>
              <w:left w:val="nil"/>
              <w:bottom w:val="single" w:sz="8" w:space="0" w:color="auto"/>
              <w:right w:val="single" w:sz="8" w:space="0" w:color="auto"/>
            </w:tcBorders>
            <w:shd w:val="clear" w:color="000000" w:fill="FFFFFF"/>
            <w:vAlign w:val="center"/>
            <w:hideMark/>
          </w:tcPr>
          <w:p w:rsidR="00203A99" w:rsidRPr="00203A99" w:rsidRDefault="00203A99" w:rsidP="00203A99">
            <w:pPr>
              <w:spacing w:line="240" w:lineRule="auto"/>
              <w:jc w:val="center"/>
              <w:rPr>
                <w:rFonts w:eastAsia="Times New Roman" w:cs="Times New Roman"/>
                <w:color w:val="000000"/>
                <w:sz w:val="26"/>
                <w:szCs w:val="26"/>
                <w:lang w:val="tt-RU"/>
              </w:rPr>
            </w:pPr>
            <w:r w:rsidRPr="00203A99">
              <w:rPr>
                <w:rFonts w:eastAsia="Times New Roman" w:cs="Times New Roman"/>
                <w:color w:val="000000"/>
                <w:sz w:val="26"/>
                <w:szCs w:val="26"/>
              </w:rPr>
              <w:t>Максималь</w:t>
            </w:r>
            <w:r>
              <w:rPr>
                <w:rFonts w:eastAsia="Times New Roman" w:cs="Times New Roman"/>
                <w:color w:val="000000"/>
                <w:sz w:val="26"/>
                <w:szCs w:val="26"/>
                <w:lang w:val="tt-RU"/>
              </w:rPr>
              <w:t xml:space="preserve"> тәүлеклек</w:t>
            </w:r>
          </w:p>
          <w:p w:rsidR="00203A99" w:rsidRPr="0045694E" w:rsidRDefault="00203A99" w:rsidP="00203A99">
            <w:pPr>
              <w:spacing w:line="240" w:lineRule="auto"/>
              <w:jc w:val="center"/>
              <w:rPr>
                <w:rFonts w:eastAsia="Times New Roman" w:cs="Times New Roman"/>
                <w:color w:val="000000"/>
                <w:sz w:val="26"/>
                <w:szCs w:val="26"/>
              </w:rPr>
            </w:pPr>
            <w:r>
              <w:rPr>
                <w:rFonts w:eastAsia="Times New Roman" w:cs="Times New Roman"/>
                <w:color w:val="000000"/>
                <w:sz w:val="26"/>
                <w:szCs w:val="26"/>
              </w:rPr>
              <w:t>су куллану, куб мет</w:t>
            </w:r>
            <w:r>
              <w:rPr>
                <w:rFonts w:eastAsia="Times New Roman" w:cs="Times New Roman"/>
                <w:color w:val="000000"/>
                <w:sz w:val="26"/>
                <w:szCs w:val="26"/>
              </w:rPr>
              <w:t>р</w:t>
            </w:r>
            <w:r>
              <w:rPr>
                <w:rFonts w:eastAsia="Times New Roman" w:cs="Times New Roman"/>
                <w:color w:val="000000"/>
                <w:sz w:val="26"/>
                <w:szCs w:val="26"/>
              </w:rPr>
              <w:t>ларда</w:t>
            </w:r>
          </w:p>
          <w:p w:rsidR="000227C2" w:rsidRPr="0045694E" w:rsidRDefault="000227C2" w:rsidP="00C808D1">
            <w:pPr>
              <w:spacing w:line="240" w:lineRule="auto"/>
              <w:jc w:val="center"/>
              <w:rPr>
                <w:rFonts w:eastAsia="Times New Roman" w:cs="Times New Roman"/>
                <w:color w:val="000000"/>
                <w:sz w:val="26"/>
                <w:szCs w:val="26"/>
              </w:rPr>
            </w:pPr>
          </w:p>
        </w:tc>
      </w:tr>
      <w:tr w:rsidR="008C0B3F" w:rsidRPr="0045694E" w:rsidTr="000227C2">
        <w:trPr>
          <w:trHeight w:val="390"/>
        </w:trPr>
        <w:tc>
          <w:tcPr>
            <w:tcW w:w="10491" w:type="dxa"/>
            <w:gridSpan w:val="4"/>
            <w:tcBorders>
              <w:top w:val="single" w:sz="8" w:space="0" w:color="auto"/>
              <w:left w:val="single" w:sz="8" w:space="0" w:color="auto"/>
              <w:bottom w:val="single" w:sz="8" w:space="0" w:color="auto"/>
              <w:right w:val="single" w:sz="8" w:space="0" w:color="auto"/>
            </w:tcBorders>
            <w:shd w:val="clear" w:color="000000" w:fill="FFFFFF"/>
            <w:vAlign w:val="center"/>
            <w:hideMark/>
          </w:tcPr>
          <w:p w:rsidR="008C0B3F" w:rsidRPr="00203A99" w:rsidRDefault="00203A99">
            <w:pPr>
              <w:jc w:val="center"/>
              <w:rPr>
                <w:szCs w:val="28"/>
                <w:lang w:val="tt-RU"/>
              </w:rPr>
            </w:pPr>
            <w:r>
              <w:rPr>
                <w:szCs w:val="28"/>
                <w:lang w:val="tt-RU"/>
              </w:rPr>
              <w:t>Зәй шәһәре</w:t>
            </w:r>
          </w:p>
        </w:tc>
      </w:tr>
      <w:tr w:rsidR="000227C2" w:rsidRPr="0045694E" w:rsidTr="000227C2">
        <w:trPr>
          <w:trHeight w:val="390"/>
        </w:trPr>
        <w:tc>
          <w:tcPr>
            <w:tcW w:w="3403"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0227C2" w:rsidRPr="00203A99" w:rsidRDefault="00203A99" w:rsidP="007C75AC">
            <w:pPr>
              <w:spacing w:line="240" w:lineRule="auto"/>
              <w:jc w:val="center"/>
              <w:rPr>
                <w:rFonts w:eastAsia="Times New Roman" w:cs="Times New Roman"/>
                <w:color w:val="000000"/>
                <w:sz w:val="26"/>
                <w:szCs w:val="26"/>
                <w:lang w:val="tt-RU"/>
              </w:rPr>
            </w:pPr>
            <w:r>
              <w:rPr>
                <w:sz w:val="26"/>
                <w:szCs w:val="26"/>
                <w:lang w:val="tt-RU"/>
              </w:rPr>
              <w:t>Зәй шәһәре</w:t>
            </w:r>
          </w:p>
        </w:tc>
        <w:tc>
          <w:tcPr>
            <w:tcW w:w="2551" w:type="dxa"/>
            <w:tcBorders>
              <w:top w:val="single" w:sz="8" w:space="0" w:color="auto"/>
              <w:left w:val="nil"/>
              <w:bottom w:val="single" w:sz="8" w:space="0" w:color="auto"/>
              <w:right w:val="single" w:sz="8" w:space="0" w:color="auto"/>
            </w:tcBorders>
            <w:shd w:val="clear" w:color="000000" w:fill="FFFFFF"/>
            <w:vAlign w:val="center"/>
            <w:hideMark/>
          </w:tcPr>
          <w:p w:rsidR="000227C2" w:rsidRPr="0045694E" w:rsidRDefault="00792ABB" w:rsidP="00C808D1">
            <w:pPr>
              <w:spacing w:line="240" w:lineRule="auto"/>
              <w:jc w:val="center"/>
              <w:rPr>
                <w:rFonts w:eastAsia="Times New Roman" w:cs="Times New Roman"/>
                <w:color w:val="000000"/>
                <w:sz w:val="26"/>
                <w:szCs w:val="26"/>
              </w:rPr>
            </w:pPr>
            <w:r w:rsidRPr="0045694E">
              <w:rPr>
                <w:szCs w:val="28"/>
              </w:rPr>
              <w:t>1516,3</w:t>
            </w:r>
          </w:p>
        </w:tc>
        <w:tc>
          <w:tcPr>
            <w:tcW w:w="2269" w:type="dxa"/>
            <w:tcBorders>
              <w:top w:val="single" w:sz="8" w:space="0" w:color="auto"/>
              <w:left w:val="nil"/>
              <w:bottom w:val="single" w:sz="8" w:space="0" w:color="auto"/>
              <w:right w:val="single" w:sz="8" w:space="0" w:color="auto"/>
            </w:tcBorders>
            <w:shd w:val="clear" w:color="000000" w:fill="FFFFFF"/>
            <w:vAlign w:val="center"/>
            <w:hideMark/>
          </w:tcPr>
          <w:p w:rsidR="000227C2" w:rsidRPr="0045694E" w:rsidRDefault="00792ABB">
            <w:pPr>
              <w:jc w:val="center"/>
              <w:rPr>
                <w:color w:val="000000"/>
                <w:szCs w:val="28"/>
              </w:rPr>
            </w:pPr>
            <w:r w:rsidRPr="0045694E">
              <w:rPr>
                <w:color w:val="000000"/>
                <w:szCs w:val="28"/>
              </w:rPr>
              <w:t>4,15</w:t>
            </w:r>
          </w:p>
        </w:tc>
        <w:tc>
          <w:tcPr>
            <w:tcW w:w="2268" w:type="dxa"/>
            <w:tcBorders>
              <w:top w:val="single" w:sz="8" w:space="0" w:color="auto"/>
              <w:left w:val="nil"/>
              <w:bottom w:val="single" w:sz="8" w:space="0" w:color="auto"/>
              <w:right w:val="single" w:sz="8" w:space="0" w:color="auto"/>
            </w:tcBorders>
            <w:shd w:val="clear" w:color="000000" w:fill="FFFFFF"/>
            <w:vAlign w:val="center"/>
            <w:hideMark/>
          </w:tcPr>
          <w:p w:rsidR="000227C2" w:rsidRPr="0045694E" w:rsidRDefault="00792ABB">
            <w:pPr>
              <w:jc w:val="center"/>
              <w:rPr>
                <w:color w:val="000000"/>
                <w:szCs w:val="28"/>
              </w:rPr>
            </w:pPr>
            <w:r w:rsidRPr="0045694E">
              <w:rPr>
                <w:color w:val="000000"/>
                <w:szCs w:val="28"/>
              </w:rPr>
              <w:t>5,4</w:t>
            </w:r>
          </w:p>
        </w:tc>
      </w:tr>
    </w:tbl>
    <w:p w:rsidR="001F1187" w:rsidRPr="0045694E" w:rsidRDefault="002B5FAF" w:rsidP="004A57F0">
      <w:pPr>
        <w:pStyle w:val="3"/>
        <w:spacing w:after="240"/>
        <w:ind w:firstLine="567"/>
        <w:rPr>
          <w:rFonts w:ascii="Times New Roman" w:hAnsi="Times New Roman"/>
          <w:color w:val="auto"/>
          <w:szCs w:val="28"/>
        </w:rPr>
      </w:pPr>
      <w:bookmarkStart w:id="22" w:name="_Toc19477358"/>
      <w:bookmarkEnd w:id="21"/>
      <w:r w:rsidRPr="0045694E">
        <w:rPr>
          <w:rFonts w:ascii="Times New Roman" w:hAnsi="Times New Roman"/>
          <w:color w:val="auto"/>
          <w:szCs w:val="28"/>
        </w:rPr>
        <w:t>2</w:t>
      </w:r>
      <w:r w:rsidR="003570C9" w:rsidRPr="0045694E">
        <w:rPr>
          <w:rFonts w:ascii="Times New Roman" w:hAnsi="Times New Roman"/>
          <w:color w:val="auto"/>
          <w:szCs w:val="28"/>
        </w:rPr>
        <w:t>.</w:t>
      </w:r>
      <w:r w:rsidR="001F1187" w:rsidRPr="0045694E">
        <w:rPr>
          <w:rFonts w:ascii="Times New Roman" w:hAnsi="Times New Roman"/>
          <w:color w:val="auto"/>
          <w:szCs w:val="28"/>
        </w:rPr>
        <w:t>3.3</w:t>
      </w:r>
      <w:r w:rsidR="00F32613" w:rsidRPr="0045694E">
        <w:rPr>
          <w:rFonts w:ascii="Times New Roman" w:hAnsi="Times New Roman"/>
          <w:color w:val="auto"/>
          <w:szCs w:val="28"/>
        </w:rPr>
        <w:t>.</w:t>
      </w:r>
      <w:r w:rsidR="00203A99">
        <w:rPr>
          <w:rFonts w:ascii="Times New Roman" w:hAnsi="Times New Roman"/>
          <w:color w:val="auto"/>
          <w:szCs w:val="28"/>
        </w:rPr>
        <w:t xml:space="preserve"> А</w:t>
      </w:r>
      <w:r w:rsidR="00203A99" w:rsidRPr="00203A99">
        <w:rPr>
          <w:rFonts w:ascii="Times New Roman" w:hAnsi="Times New Roman"/>
          <w:color w:val="auto"/>
          <w:szCs w:val="28"/>
        </w:rPr>
        <w:t>бонентлар төркемнәре буенча эчә торган суны реализацияләүнең структур балансы</w:t>
      </w:r>
      <w:r w:rsidR="00FE3BC2">
        <w:rPr>
          <w:rFonts w:ascii="Times New Roman" w:hAnsi="Times New Roman"/>
          <w:color w:val="auto"/>
          <w:szCs w:val="28"/>
          <w:lang w:val="tt-RU"/>
        </w:rPr>
        <w:t>,</w:t>
      </w:r>
      <w:r w:rsidR="001F1187" w:rsidRPr="0045694E">
        <w:rPr>
          <w:rFonts w:ascii="Times New Roman" w:hAnsi="Times New Roman"/>
          <w:color w:val="auto"/>
          <w:szCs w:val="28"/>
        </w:rPr>
        <w:t xml:space="preserve"> </w:t>
      </w:r>
      <w:r w:rsidR="00FE3BC2" w:rsidRPr="00FE3BC2">
        <w:rPr>
          <w:rFonts w:ascii="Times New Roman" w:hAnsi="Times New Roman"/>
          <w:color w:val="auto"/>
          <w:szCs w:val="28"/>
        </w:rPr>
        <w:t>халыкның хуҗалык-эчә торган</w:t>
      </w:r>
      <w:r w:rsidR="00FE3BC2">
        <w:rPr>
          <w:rFonts w:ascii="Times New Roman" w:hAnsi="Times New Roman"/>
          <w:color w:val="auto"/>
          <w:szCs w:val="28"/>
          <w:lang w:val="tt-RU"/>
        </w:rPr>
        <w:t xml:space="preserve"> суга</w:t>
      </w:r>
      <w:r w:rsidR="00FE3BC2" w:rsidRPr="00FE3BC2">
        <w:rPr>
          <w:rFonts w:ascii="Times New Roman" w:hAnsi="Times New Roman"/>
          <w:color w:val="auto"/>
          <w:szCs w:val="28"/>
        </w:rPr>
        <w:t xml:space="preserve"> ихтыяҗлары, юридик затларның җитештерү ихты</w:t>
      </w:r>
      <w:r w:rsidR="00FE3BC2">
        <w:rPr>
          <w:rFonts w:ascii="Times New Roman" w:hAnsi="Times New Roman"/>
          <w:color w:val="auto"/>
          <w:szCs w:val="28"/>
        </w:rPr>
        <w:t>яҗлары һәм башка ихтыяҗлары</w:t>
      </w:r>
      <w:r w:rsidR="00FE3BC2" w:rsidRPr="00FE3BC2">
        <w:rPr>
          <w:rFonts w:ascii="Times New Roman" w:hAnsi="Times New Roman"/>
          <w:color w:val="auto"/>
          <w:szCs w:val="28"/>
        </w:rPr>
        <w:t>н</w:t>
      </w:r>
      <w:r w:rsidR="00FE3BC2">
        <w:rPr>
          <w:rFonts w:ascii="Times New Roman" w:hAnsi="Times New Roman"/>
          <w:color w:val="auto"/>
          <w:szCs w:val="28"/>
          <w:lang w:val="tt-RU"/>
        </w:rPr>
        <w:t xml:space="preserve">а бүленеш белән </w:t>
      </w:r>
      <w:r w:rsidR="00FE3BC2" w:rsidRPr="00FE3BC2">
        <w:rPr>
          <w:rFonts w:ascii="Times New Roman" w:hAnsi="Times New Roman"/>
          <w:color w:val="auto"/>
          <w:szCs w:val="28"/>
        </w:rPr>
        <w:t>(я</w:t>
      </w:r>
      <w:r w:rsidR="00FE3BC2" w:rsidRPr="00FE3BC2">
        <w:rPr>
          <w:rFonts w:ascii="Times New Roman" w:hAnsi="Times New Roman"/>
          <w:color w:val="auto"/>
          <w:szCs w:val="28"/>
        </w:rPr>
        <w:t>н</w:t>
      </w:r>
      <w:r w:rsidR="00FE3BC2" w:rsidRPr="00FE3BC2">
        <w:rPr>
          <w:rFonts w:ascii="Times New Roman" w:hAnsi="Times New Roman"/>
          <w:color w:val="auto"/>
          <w:szCs w:val="28"/>
        </w:rPr>
        <w:t>гын сүндерү, су сиб</w:t>
      </w:r>
      <w:proofErr w:type="gramStart"/>
      <w:r w:rsidR="00FE3BC2" w:rsidRPr="00FE3BC2">
        <w:rPr>
          <w:rFonts w:ascii="Times New Roman" w:hAnsi="Times New Roman"/>
          <w:color w:val="auto"/>
          <w:szCs w:val="28"/>
        </w:rPr>
        <w:t>ү һ.</w:t>
      </w:r>
      <w:proofErr w:type="gramEnd"/>
      <w:r w:rsidR="00FE3BC2" w:rsidRPr="00FE3BC2">
        <w:rPr>
          <w:rFonts w:ascii="Times New Roman" w:hAnsi="Times New Roman"/>
          <w:color w:val="auto"/>
          <w:szCs w:val="28"/>
        </w:rPr>
        <w:t>б.)</w:t>
      </w:r>
      <w:bookmarkEnd w:id="22"/>
    </w:p>
    <w:p w:rsidR="008C0B3F" w:rsidRPr="0045694E" w:rsidRDefault="00FE3BC2" w:rsidP="00934A8B">
      <w:pPr>
        <w:ind w:firstLine="567"/>
        <w:rPr>
          <w:szCs w:val="28"/>
        </w:rPr>
      </w:pPr>
      <w:r>
        <w:rPr>
          <w:szCs w:val="28"/>
          <w:lang w:val="tt-RU"/>
        </w:rPr>
        <w:t>А</w:t>
      </w:r>
      <w:r w:rsidRPr="00FE3BC2">
        <w:rPr>
          <w:szCs w:val="28"/>
        </w:rPr>
        <w:t>бонентлар төркемнәре буенча эчә торган суны реализацияләүнең структур б</w:t>
      </w:r>
      <w:r>
        <w:rPr>
          <w:szCs w:val="28"/>
        </w:rPr>
        <w:t>алансын анализлау нәтиҗәләре 10</w:t>
      </w:r>
      <w:r w:rsidRPr="00FE3BC2">
        <w:rPr>
          <w:szCs w:val="28"/>
        </w:rPr>
        <w:t>нчы таблицада китерелгән.</w:t>
      </w:r>
      <w:bookmarkStart w:id="23" w:name="таб331"/>
    </w:p>
    <w:p w:rsidR="0049548F" w:rsidRPr="0045694E" w:rsidRDefault="009F0C99" w:rsidP="00AF2860">
      <w:pPr>
        <w:ind w:firstLine="567"/>
        <w:jc w:val="left"/>
        <w:rPr>
          <w:szCs w:val="28"/>
        </w:rPr>
      </w:pPr>
      <w:r w:rsidRPr="0045694E">
        <w:rPr>
          <w:szCs w:val="28"/>
        </w:rPr>
        <w:t>Т</w:t>
      </w:r>
      <w:r w:rsidR="00501B8B">
        <w:rPr>
          <w:szCs w:val="28"/>
        </w:rPr>
        <w:t>аб</w:t>
      </w:r>
      <w:r w:rsidR="00AF2860" w:rsidRPr="0045694E">
        <w:rPr>
          <w:szCs w:val="28"/>
        </w:rPr>
        <w:t>лица 10.</w:t>
      </w:r>
      <w:r w:rsidR="009B1A2D" w:rsidRPr="0045694E">
        <w:rPr>
          <w:szCs w:val="28"/>
        </w:rPr>
        <w:t xml:space="preserve"> </w:t>
      </w:r>
      <w:r w:rsidR="00FE3BC2" w:rsidRPr="00FE3BC2">
        <w:rPr>
          <w:szCs w:val="28"/>
        </w:rPr>
        <w:t xml:space="preserve">Су реализацияләүнең структур балансы </w:t>
      </w:r>
    </w:p>
    <w:tbl>
      <w:tblPr>
        <w:tblW w:w="5000" w:type="pct"/>
        <w:tblLook w:val="00A0"/>
      </w:tblPr>
      <w:tblGrid>
        <w:gridCol w:w="1651"/>
        <w:gridCol w:w="3129"/>
        <w:gridCol w:w="5499"/>
      </w:tblGrid>
      <w:tr w:rsidR="007C75AC" w:rsidRPr="00C852B8" w:rsidTr="007C75AC">
        <w:trPr>
          <w:trHeight w:val="345"/>
        </w:trPr>
        <w:tc>
          <w:tcPr>
            <w:tcW w:w="803" w:type="pct"/>
            <w:tcBorders>
              <w:top w:val="single" w:sz="8" w:space="0" w:color="auto"/>
              <w:left w:val="single" w:sz="8" w:space="0" w:color="auto"/>
              <w:bottom w:val="single" w:sz="8" w:space="0" w:color="auto"/>
              <w:right w:val="single" w:sz="8" w:space="0" w:color="auto"/>
            </w:tcBorders>
            <w:shd w:val="clear" w:color="auto" w:fill="auto"/>
            <w:noWrap/>
            <w:vAlign w:val="bottom"/>
            <w:hideMark/>
          </w:tcPr>
          <w:bookmarkEnd w:id="23"/>
          <w:p w:rsidR="007C75AC" w:rsidRPr="0045694E" w:rsidRDefault="007C75AC" w:rsidP="004A57F0">
            <w:pPr>
              <w:spacing w:line="240" w:lineRule="auto"/>
              <w:jc w:val="center"/>
              <w:rPr>
                <w:rFonts w:eastAsia="Times New Roman" w:cs="Times New Roman"/>
                <w:b/>
                <w:bCs/>
                <w:color w:val="000000"/>
                <w:sz w:val="26"/>
                <w:szCs w:val="26"/>
              </w:rPr>
            </w:pPr>
            <w:r w:rsidRPr="0045694E">
              <w:rPr>
                <w:rFonts w:eastAsia="Times New Roman" w:cs="Times New Roman"/>
                <w:b/>
                <w:bCs/>
                <w:color w:val="000000"/>
                <w:sz w:val="26"/>
                <w:szCs w:val="26"/>
              </w:rPr>
              <w:t>№ п.п.</w:t>
            </w:r>
          </w:p>
        </w:tc>
        <w:tc>
          <w:tcPr>
            <w:tcW w:w="1522" w:type="pct"/>
            <w:tcBorders>
              <w:top w:val="single" w:sz="8" w:space="0" w:color="auto"/>
              <w:left w:val="nil"/>
              <w:bottom w:val="single" w:sz="8" w:space="0" w:color="auto"/>
              <w:right w:val="single" w:sz="8" w:space="0" w:color="auto"/>
            </w:tcBorders>
            <w:shd w:val="clear" w:color="auto" w:fill="auto"/>
            <w:noWrap/>
            <w:vAlign w:val="bottom"/>
            <w:hideMark/>
          </w:tcPr>
          <w:p w:rsidR="007C75AC" w:rsidRPr="00203A99" w:rsidRDefault="00203A99" w:rsidP="004A57F0">
            <w:pPr>
              <w:spacing w:line="240" w:lineRule="auto"/>
              <w:jc w:val="center"/>
              <w:rPr>
                <w:rFonts w:eastAsia="Times New Roman" w:cs="Times New Roman"/>
                <w:b/>
                <w:bCs/>
                <w:color w:val="000000"/>
                <w:sz w:val="26"/>
                <w:szCs w:val="26"/>
                <w:lang w:val="tt-RU"/>
              </w:rPr>
            </w:pPr>
            <w:r>
              <w:rPr>
                <w:rFonts w:eastAsia="Times New Roman" w:cs="Times New Roman"/>
                <w:b/>
                <w:bCs/>
                <w:color w:val="000000"/>
                <w:sz w:val="26"/>
                <w:szCs w:val="26"/>
                <w:lang w:val="tt-RU"/>
              </w:rPr>
              <w:t>Кулланучы</w:t>
            </w:r>
          </w:p>
        </w:tc>
        <w:tc>
          <w:tcPr>
            <w:tcW w:w="2675" w:type="pct"/>
            <w:tcBorders>
              <w:top w:val="single" w:sz="8" w:space="0" w:color="auto"/>
              <w:left w:val="nil"/>
              <w:bottom w:val="single" w:sz="8" w:space="0" w:color="auto"/>
              <w:right w:val="single" w:sz="8" w:space="0" w:color="auto"/>
            </w:tcBorders>
            <w:shd w:val="clear" w:color="auto" w:fill="auto"/>
            <w:noWrap/>
            <w:vAlign w:val="bottom"/>
            <w:hideMark/>
          </w:tcPr>
          <w:p w:rsidR="007C75AC" w:rsidRPr="00203A99" w:rsidRDefault="00203A99" w:rsidP="004A57F0">
            <w:pPr>
              <w:spacing w:line="240" w:lineRule="auto"/>
              <w:jc w:val="center"/>
              <w:rPr>
                <w:rFonts w:eastAsia="Times New Roman" w:cs="Times New Roman"/>
                <w:b/>
                <w:bCs/>
                <w:color w:val="000000"/>
                <w:sz w:val="26"/>
                <w:szCs w:val="26"/>
                <w:lang w:val="tt-RU"/>
              </w:rPr>
            </w:pPr>
            <w:r w:rsidRPr="00203A99">
              <w:rPr>
                <w:rFonts w:eastAsia="Times New Roman" w:cs="Times New Roman"/>
                <w:b/>
                <w:bCs/>
                <w:color w:val="000000"/>
                <w:sz w:val="26"/>
                <w:szCs w:val="26"/>
                <w:lang w:val="tt-RU"/>
              </w:rPr>
              <w:t xml:space="preserve">Салкын </w:t>
            </w:r>
            <w:r>
              <w:rPr>
                <w:rFonts w:eastAsia="Times New Roman" w:cs="Times New Roman"/>
                <w:b/>
                <w:bCs/>
                <w:color w:val="000000"/>
                <w:sz w:val="26"/>
                <w:szCs w:val="26"/>
                <w:lang w:val="tt-RU"/>
              </w:rPr>
              <w:t>су белән тәэмин итү</w:t>
            </w:r>
            <w:r w:rsidR="00FE3BC2">
              <w:rPr>
                <w:rFonts w:eastAsia="Times New Roman" w:cs="Times New Roman"/>
                <w:b/>
                <w:bCs/>
                <w:color w:val="000000"/>
                <w:sz w:val="26"/>
                <w:szCs w:val="26"/>
                <w:lang w:val="tt-RU"/>
              </w:rPr>
              <w:t>,</w:t>
            </w:r>
            <w:r w:rsidRPr="00203A99">
              <w:rPr>
                <w:rFonts w:eastAsia="Times New Roman" w:cs="Times New Roman"/>
                <w:b/>
                <w:bCs/>
                <w:color w:val="000000"/>
                <w:sz w:val="26"/>
                <w:szCs w:val="26"/>
                <w:lang w:val="tt-RU"/>
              </w:rPr>
              <w:t xml:space="preserve"> мең</w:t>
            </w:r>
            <w:r w:rsidR="007C75AC" w:rsidRPr="00203A99">
              <w:rPr>
                <w:rFonts w:eastAsia="Times New Roman" w:cs="Times New Roman"/>
                <w:b/>
                <w:bCs/>
                <w:color w:val="000000"/>
                <w:sz w:val="26"/>
                <w:szCs w:val="26"/>
                <w:lang w:val="tt-RU"/>
              </w:rPr>
              <w:t xml:space="preserve"> м</w:t>
            </w:r>
            <w:r w:rsidR="007C75AC" w:rsidRPr="00203A99">
              <w:rPr>
                <w:rFonts w:eastAsia="Times New Roman" w:cs="Times New Roman"/>
                <w:b/>
                <w:bCs/>
                <w:color w:val="000000"/>
                <w:sz w:val="26"/>
                <w:szCs w:val="26"/>
                <w:vertAlign w:val="superscript"/>
                <w:lang w:val="tt-RU"/>
              </w:rPr>
              <w:t>3</w:t>
            </w:r>
            <w:r w:rsidRPr="00203A99">
              <w:rPr>
                <w:rFonts w:eastAsia="Times New Roman" w:cs="Times New Roman"/>
                <w:b/>
                <w:bCs/>
                <w:color w:val="000000"/>
                <w:sz w:val="26"/>
                <w:szCs w:val="26"/>
                <w:lang w:val="tt-RU"/>
              </w:rPr>
              <w:t>/елга</w:t>
            </w:r>
          </w:p>
        </w:tc>
      </w:tr>
      <w:tr w:rsidR="00B45442" w:rsidRPr="0045694E" w:rsidTr="00B45442">
        <w:trPr>
          <w:trHeight w:val="345"/>
        </w:trPr>
        <w:tc>
          <w:tcPr>
            <w:tcW w:w="5000" w:type="pct"/>
            <w:gridSpan w:val="3"/>
            <w:tcBorders>
              <w:top w:val="nil"/>
              <w:left w:val="single" w:sz="8" w:space="0" w:color="auto"/>
              <w:bottom w:val="single" w:sz="8" w:space="0" w:color="auto"/>
              <w:right w:val="single" w:sz="8" w:space="0" w:color="auto"/>
            </w:tcBorders>
            <w:shd w:val="clear" w:color="auto" w:fill="auto"/>
            <w:noWrap/>
            <w:vAlign w:val="bottom"/>
            <w:hideMark/>
          </w:tcPr>
          <w:p w:rsidR="00B45442" w:rsidRPr="00203A99" w:rsidRDefault="00203A99" w:rsidP="000E06D8">
            <w:pPr>
              <w:spacing w:line="240" w:lineRule="auto"/>
              <w:jc w:val="center"/>
              <w:rPr>
                <w:rFonts w:eastAsia="Times New Roman" w:cs="Times New Roman"/>
                <w:color w:val="000000"/>
                <w:sz w:val="26"/>
                <w:szCs w:val="26"/>
                <w:lang w:val="tt-RU"/>
              </w:rPr>
            </w:pPr>
            <w:r>
              <w:rPr>
                <w:sz w:val="26"/>
                <w:szCs w:val="26"/>
                <w:lang w:val="tt-RU"/>
              </w:rPr>
              <w:t>Зәй ш.</w:t>
            </w:r>
          </w:p>
        </w:tc>
      </w:tr>
      <w:tr w:rsidR="00792ABB" w:rsidRPr="0045694E" w:rsidTr="007C75AC">
        <w:trPr>
          <w:trHeight w:val="345"/>
        </w:trPr>
        <w:tc>
          <w:tcPr>
            <w:tcW w:w="803" w:type="pct"/>
            <w:tcBorders>
              <w:top w:val="nil"/>
              <w:left w:val="single" w:sz="8" w:space="0" w:color="auto"/>
              <w:bottom w:val="single" w:sz="8" w:space="0" w:color="auto"/>
              <w:right w:val="single" w:sz="8" w:space="0" w:color="auto"/>
            </w:tcBorders>
            <w:shd w:val="clear" w:color="auto" w:fill="auto"/>
            <w:noWrap/>
            <w:vAlign w:val="bottom"/>
            <w:hideMark/>
          </w:tcPr>
          <w:p w:rsidR="00792ABB" w:rsidRPr="0045694E" w:rsidRDefault="00792ABB" w:rsidP="004A57F0">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1</w:t>
            </w:r>
          </w:p>
        </w:tc>
        <w:tc>
          <w:tcPr>
            <w:tcW w:w="1522" w:type="pct"/>
            <w:tcBorders>
              <w:top w:val="nil"/>
              <w:left w:val="nil"/>
              <w:bottom w:val="single" w:sz="8" w:space="0" w:color="auto"/>
              <w:right w:val="single" w:sz="8" w:space="0" w:color="auto"/>
            </w:tcBorders>
            <w:shd w:val="clear" w:color="auto" w:fill="auto"/>
            <w:noWrap/>
            <w:vAlign w:val="center"/>
            <w:hideMark/>
          </w:tcPr>
          <w:p w:rsidR="00792ABB" w:rsidRPr="00203A99" w:rsidRDefault="00203A99" w:rsidP="007C75AC">
            <w:pPr>
              <w:spacing w:line="240" w:lineRule="auto"/>
              <w:jc w:val="center"/>
              <w:rPr>
                <w:rFonts w:eastAsia="Times New Roman" w:cs="Times New Roman"/>
                <w:color w:val="000000"/>
                <w:sz w:val="26"/>
                <w:szCs w:val="26"/>
                <w:lang w:val="tt-RU"/>
              </w:rPr>
            </w:pPr>
            <w:r>
              <w:rPr>
                <w:rFonts w:eastAsia="Times New Roman" w:cs="Times New Roman"/>
                <w:color w:val="000000"/>
                <w:sz w:val="26"/>
                <w:szCs w:val="26"/>
                <w:lang w:val="tt-RU"/>
              </w:rPr>
              <w:t>Халык</w:t>
            </w:r>
          </w:p>
        </w:tc>
        <w:tc>
          <w:tcPr>
            <w:tcW w:w="2675" w:type="pct"/>
            <w:tcBorders>
              <w:top w:val="nil"/>
              <w:left w:val="nil"/>
              <w:bottom w:val="single" w:sz="8" w:space="0" w:color="auto"/>
              <w:right w:val="single" w:sz="8" w:space="0" w:color="auto"/>
            </w:tcBorders>
            <w:shd w:val="clear" w:color="auto" w:fill="auto"/>
            <w:noWrap/>
            <w:vAlign w:val="center"/>
            <w:hideMark/>
          </w:tcPr>
          <w:p w:rsidR="00792ABB" w:rsidRPr="0045694E" w:rsidRDefault="00792ABB" w:rsidP="00CE3B3F">
            <w:pPr>
              <w:jc w:val="center"/>
              <w:rPr>
                <w:color w:val="000000"/>
                <w:sz w:val="24"/>
                <w:szCs w:val="24"/>
              </w:rPr>
            </w:pPr>
            <w:r w:rsidRPr="0045694E">
              <w:rPr>
                <w:color w:val="000000"/>
                <w:sz w:val="24"/>
                <w:szCs w:val="24"/>
              </w:rPr>
              <w:t>1156,8</w:t>
            </w:r>
          </w:p>
        </w:tc>
      </w:tr>
      <w:tr w:rsidR="00792ABB" w:rsidRPr="0045694E" w:rsidTr="007C75AC">
        <w:trPr>
          <w:trHeight w:val="345"/>
        </w:trPr>
        <w:tc>
          <w:tcPr>
            <w:tcW w:w="803" w:type="pct"/>
            <w:tcBorders>
              <w:top w:val="nil"/>
              <w:left w:val="single" w:sz="8" w:space="0" w:color="auto"/>
              <w:bottom w:val="single" w:sz="8" w:space="0" w:color="auto"/>
              <w:right w:val="single" w:sz="8" w:space="0" w:color="auto"/>
            </w:tcBorders>
            <w:shd w:val="clear" w:color="auto" w:fill="auto"/>
            <w:noWrap/>
            <w:vAlign w:val="bottom"/>
            <w:hideMark/>
          </w:tcPr>
          <w:p w:rsidR="00792ABB" w:rsidRPr="0045694E" w:rsidRDefault="00792ABB" w:rsidP="004A57F0">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2</w:t>
            </w:r>
          </w:p>
        </w:tc>
        <w:tc>
          <w:tcPr>
            <w:tcW w:w="1522" w:type="pct"/>
            <w:tcBorders>
              <w:top w:val="nil"/>
              <w:left w:val="nil"/>
              <w:bottom w:val="single" w:sz="8" w:space="0" w:color="auto"/>
              <w:right w:val="single" w:sz="8" w:space="0" w:color="auto"/>
            </w:tcBorders>
            <w:shd w:val="clear" w:color="auto" w:fill="auto"/>
            <w:noWrap/>
            <w:vAlign w:val="center"/>
            <w:hideMark/>
          </w:tcPr>
          <w:p w:rsidR="00792ABB" w:rsidRPr="0045694E" w:rsidRDefault="00792ABB" w:rsidP="007C75AC">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Бюджет</w:t>
            </w:r>
          </w:p>
        </w:tc>
        <w:tc>
          <w:tcPr>
            <w:tcW w:w="2675" w:type="pct"/>
            <w:tcBorders>
              <w:top w:val="nil"/>
              <w:left w:val="nil"/>
              <w:bottom w:val="single" w:sz="8" w:space="0" w:color="auto"/>
              <w:right w:val="single" w:sz="8" w:space="0" w:color="auto"/>
            </w:tcBorders>
            <w:shd w:val="clear" w:color="auto" w:fill="auto"/>
            <w:noWrap/>
            <w:vAlign w:val="center"/>
            <w:hideMark/>
          </w:tcPr>
          <w:p w:rsidR="00792ABB" w:rsidRPr="0045694E" w:rsidRDefault="00792ABB" w:rsidP="00CE3B3F">
            <w:pPr>
              <w:jc w:val="center"/>
              <w:rPr>
                <w:color w:val="000000"/>
                <w:sz w:val="24"/>
                <w:szCs w:val="24"/>
              </w:rPr>
            </w:pPr>
            <w:r w:rsidRPr="0045694E">
              <w:rPr>
                <w:color w:val="000000"/>
                <w:sz w:val="24"/>
                <w:szCs w:val="24"/>
              </w:rPr>
              <w:t>93,0</w:t>
            </w:r>
          </w:p>
        </w:tc>
      </w:tr>
      <w:tr w:rsidR="00792ABB" w:rsidRPr="0045694E" w:rsidTr="007C75AC">
        <w:trPr>
          <w:trHeight w:val="345"/>
        </w:trPr>
        <w:tc>
          <w:tcPr>
            <w:tcW w:w="803"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rsidR="00792ABB" w:rsidRPr="0045694E" w:rsidRDefault="00792ABB" w:rsidP="004A57F0">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3</w:t>
            </w:r>
          </w:p>
        </w:tc>
        <w:tc>
          <w:tcPr>
            <w:tcW w:w="1522" w:type="pct"/>
            <w:tcBorders>
              <w:top w:val="single" w:sz="8" w:space="0" w:color="auto"/>
              <w:left w:val="nil"/>
              <w:bottom w:val="single" w:sz="4" w:space="0" w:color="auto"/>
              <w:right w:val="single" w:sz="8" w:space="0" w:color="auto"/>
            </w:tcBorders>
            <w:shd w:val="clear" w:color="auto" w:fill="auto"/>
            <w:noWrap/>
            <w:vAlign w:val="center"/>
            <w:hideMark/>
          </w:tcPr>
          <w:p w:rsidR="00792ABB" w:rsidRPr="0045694E" w:rsidRDefault="00203A99" w:rsidP="007C75AC">
            <w:pPr>
              <w:spacing w:line="240" w:lineRule="auto"/>
              <w:jc w:val="center"/>
              <w:rPr>
                <w:rFonts w:eastAsia="Times New Roman" w:cs="Times New Roman"/>
                <w:color w:val="000000"/>
                <w:sz w:val="26"/>
                <w:szCs w:val="26"/>
              </w:rPr>
            </w:pPr>
            <w:r>
              <w:rPr>
                <w:rFonts w:eastAsia="Times New Roman" w:cs="Times New Roman"/>
                <w:color w:val="000000"/>
                <w:sz w:val="26"/>
                <w:szCs w:val="26"/>
              </w:rPr>
              <w:t>Башкалар</w:t>
            </w:r>
          </w:p>
        </w:tc>
        <w:tc>
          <w:tcPr>
            <w:tcW w:w="2675" w:type="pct"/>
            <w:tcBorders>
              <w:top w:val="single" w:sz="8" w:space="0" w:color="auto"/>
              <w:left w:val="nil"/>
              <w:bottom w:val="single" w:sz="4" w:space="0" w:color="auto"/>
              <w:right w:val="single" w:sz="8" w:space="0" w:color="auto"/>
            </w:tcBorders>
            <w:shd w:val="clear" w:color="auto" w:fill="auto"/>
            <w:noWrap/>
            <w:vAlign w:val="center"/>
            <w:hideMark/>
          </w:tcPr>
          <w:p w:rsidR="00792ABB" w:rsidRPr="0045694E" w:rsidRDefault="00792ABB" w:rsidP="00CE3B3F">
            <w:pPr>
              <w:jc w:val="center"/>
              <w:rPr>
                <w:color w:val="000000"/>
                <w:sz w:val="24"/>
                <w:szCs w:val="24"/>
              </w:rPr>
            </w:pPr>
            <w:r w:rsidRPr="0045694E">
              <w:rPr>
                <w:color w:val="000000"/>
                <w:sz w:val="24"/>
                <w:szCs w:val="24"/>
              </w:rPr>
              <w:t>266,5</w:t>
            </w:r>
          </w:p>
        </w:tc>
      </w:tr>
      <w:tr w:rsidR="00792ABB" w:rsidRPr="0045694E" w:rsidTr="007C75AC">
        <w:trPr>
          <w:trHeight w:val="345"/>
        </w:trPr>
        <w:tc>
          <w:tcPr>
            <w:tcW w:w="2325" w:type="pct"/>
            <w:gridSpan w:val="2"/>
            <w:tcBorders>
              <w:top w:val="single" w:sz="4" w:space="0" w:color="auto"/>
              <w:left w:val="single" w:sz="8" w:space="0" w:color="auto"/>
              <w:bottom w:val="single" w:sz="8" w:space="0" w:color="auto"/>
              <w:right w:val="single" w:sz="8" w:space="0" w:color="auto"/>
            </w:tcBorders>
            <w:shd w:val="clear" w:color="auto" w:fill="auto"/>
            <w:noWrap/>
            <w:vAlign w:val="bottom"/>
            <w:hideMark/>
          </w:tcPr>
          <w:p w:rsidR="00792ABB" w:rsidRPr="0045694E" w:rsidRDefault="00203A99" w:rsidP="007C75AC">
            <w:pPr>
              <w:spacing w:line="240" w:lineRule="auto"/>
              <w:jc w:val="center"/>
              <w:rPr>
                <w:rFonts w:eastAsia="Times New Roman" w:cs="Times New Roman"/>
                <w:color w:val="000000"/>
                <w:sz w:val="26"/>
                <w:szCs w:val="26"/>
              </w:rPr>
            </w:pPr>
            <w:r>
              <w:rPr>
                <w:rFonts w:eastAsia="Times New Roman" w:cs="Times New Roman"/>
                <w:color w:val="000000"/>
                <w:sz w:val="26"/>
                <w:szCs w:val="26"/>
              </w:rPr>
              <w:t>Барлыгы</w:t>
            </w:r>
          </w:p>
        </w:tc>
        <w:tc>
          <w:tcPr>
            <w:tcW w:w="2675" w:type="pct"/>
            <w:tcBorders>
              <w:top w:val="single" w:sz="4" w:space="0" w:color="auto"/>
              <w:left w:val="nil"/>
              <w:bottom w:val="single" w:sz="8" w:space="0" w:color="auto"/>
              <w:right w:val="single" w:sz="8" w:space="0" w:color="auto"/>
            </w:tcBorders>
            <w:shd w:val="clear" w:color="auto" w:fill="auto"/>
            <w:noWrap/>
            <w:vAlign w:val="center"/>
            <w:hideMark/>
          </w:tcPr>
          <w:p w:rsidR="00792ABB" w:rsidRPr="0045694E" w:rsidRDefault="00FF00B0" w:rsidP="007C75AC">
            <w:pPr>
              <w:jc w:val="center"/>
              <w:rPr>
                <w:color w:val="000000"/>
                <w:sz w:val="24"/>
                <w:szCs w:val="24"/>
              </w:rPr>
            </w:pPr>
            <w:r w:rsidRPr="0045694E">
              <w:rPr>
                <w:rFonts w:eastAsia="Times New Roman"/>
                <w:color w:val="000000"/>
                <w:sz w:val="24"/>
                <w:szCs w:val="24"/>
              </w:rPr>
              <w:t>1516,3</w:t>
            </w:r>
          </w:p>
        </w:tc>
      </w:tr>
    </w:tbl>
    <w:p w:rsidR="001F1187" w:rsidRPr="0045694E" w:rsidRDefault="00203A99" w:rsidP="004A57F0">
      <w:pPr>
        <w:spacing w:before="120"/>
        <w:ind w:firstLine="567"/>
        <w:rPr>
          <w:szCs w:val="28"/>
        </w:rPr>
      </w:pPr>
      <w:r w:rsidRPr="00203A99">
        <w:rPr>
          <w:szCs w:val="28"/>
        </w:rPr>
        <w:lastRenderedPageBreak/>
        <w:t xml:space="preserve">Үткәрелгән анализга нигезләнеп, </w:t>
      </w:r>
      <w:proofErr w:type="gramStart"/>
      <w:r w:rsidRPr="00203A99">
        <w:rPr>
          <w:szCs w:val="28"/>
        </w:rPr>
        <w:t>З</w:t>
      </w:r>
      <w:proofErr w:type="gramEnd"/>
      <w:r w:rsidRPr="00203A99">
        <w:rPr>
          <w:szCs w:val="28"/>
        </w:rPr>
        <w:t>әй шәһәрендә төп су кулланучы - халык, дигән нәтиҗә ясарга мөмкин.</w:t>
      </w:r>
    </w:p>
    <w:p w:rsidR="001F1187" w:rsidRPr="0045694E" w:rsidRDefault="00C94EC9" w:rsidP="004A57F0">
      <w:pPr>
        <w:pStyle w:val="3"/>
        <w:spacing w:after="240"/>
        <w:ind w:firstLine="567"/>
        <w:rPr>
          <w:rFonts w:ascii="Times New Roman" w:hAnsi="Times New Roman"/>
          <w:color w:val="auto"/>
          <w:szCs w:val="28"/>
        </w:rPr>
      </w:pPr>
      <w:bookmarkStart w:id="24" w:name="_Toc19477359"/>
      <w:r w:rsidRPr="0045694E">
        <w:rPr>
          <w:rFonts w:ascii="Times New Roman" w:hAnsi="Times New Roman"/>
          <w:color w:val="auto"/>
          <w:szCs w:val="28"/>
        </w:rPr>
        <w:t>2.</w:t>
      </w:r>
      <w:r w:rsidR="001F1187" w:rsidRPr="0045694E">
        <w:rPr>
          <w:rFonts w:ascii="Times New Roman" w:hAnsi="Times New Roman"/>
          <w:color w:val="auto"/>
          <w:szCs w:val="28"/>
        </w:rPr>
        <w:t>3.4</w:t>
      </w:r>
      <w:r w:rsidR="00F32613" w:rsidRPr="0045694E">
        <w:rPr>
          <w:rFonts w:ascii="Times New Roman" w:hAnsi="Times New Roman"/>
          <w:color w:val="auto"/>
          <w:szCs w:val="28"/>
        </w:rPr>
        <w:t>.</w:t>
      </w:r>
      <w:r w:rsidR="001F1187" w:rsidRPr="0045694E">
        <w:rPr>
          <w:rFonts w:ascii="Times New Roman" w:hAnsi="Times New Roman"/>
          <w:color w:val="auto"/>
          <w:szCs w:val="28"/>
        </w:rPr>
        <w:t xml:space="preserve"> </w:t>
      </w:r>
      <w:r w:rsidR="00B10B97" w:rsidRPr="00B10B97">
        <w:rPr>
          <w:rFonts w:ascii="Times New Roman" w:hAnsi="Times New Roman"/>
          <w:color w:val="auto"/>
          <w:szCs w:val="28"/>
        </w:rPr>
        <w:t xml:space="preserve">Статистик һәм исәп-хисап күрсәткечләреннән һәм коммуналь хезмәтләрдән файдалануның </w:t>
      </w:r>
      <w:r w:rsidR="00B10B97">
        <w:rPr>
          <w:rFonts w:ascii="Times New Roman" w:hAnsi="Times New Roman"/>
          <w:color w:val="auto"/>
          <w:szCs w:val="28"/>
        </w:rPr>
        <w:t>гамәлдәге нормативлары турында</w:t>
      </w:r>
      <w:r w:rsidR="00B10B97" w:rsidRPr="00B10B97">
        <w:rPr>
          <w:rFonts w:ascii="Times New Roman" w:hAnsi="Times New Roman"/>
          <w:color w:val="auto"/>
          <w:szCs w:val="28"/>
        </w:rPr>
        <w:t xml:space="preserve"> белешмәләрдән чыгып</w:t>
      </w:r>
      <w:r w:rsidR="00B10B97">
        <w:rPr>
          <w:rFonts w:ascii="Times New Roman" w:hAnsi="Times New Roman"/>
          <w:color w:val="auto"/>
          <w:szCs w:val="28"/>
        </w:rPr>
        <w:t>, халык эчә торган суны фактта куллану турында</w:t>
      </w:r>
      <w:r w:rsidR="00B10B97" w:rsidRPr="00B10B97">
        <w:rPr>
          <w:rFonts w:ascii="Times New Roman" w:hAnsi="Times New Roman"/>
          <w:color w:val="auto"/>
          <w:szCs w:val="28"/>
        </w:rPr>
        <w:t xml:space="preserve"> белешмәлә</w:t>
      </w:r>
      <w:proofErr w:type="gramStart"/>
      <w:r w:rsidR="00B10B97" w:rsidRPr="00B10B97">
        <w:rPr>
          <w:rFonts w:ascii="Times New Roman" w:hAnsi="Times New Roman"/>
          <w:color w:val="auto"/>
          <w:szCs w:val="28"/>
        </w:rPr>
        <w:t>р</w:t>
      </w:r>
      <w:bookmarkEnd w:id="24"/>
      <w:proofErr w:type="gramEnd"/>
    </w:p>
    <w:p w:rsidR="00DE7EDE" w:rsidRPr="0045694E" w:rsidRDefault="00B10B97" w:rsidP="005173B8">
      <w:pPr>
        <w:spacing w:before="120"/>
        <w:contextualSpacing/>
        <w:rPr>
          <w:rFonts w:eastAsia="Times New Roman" w:cs="Times New Roman"/>
          <w:szCs w:val="28"/>
        </w:rPr>
      </w:pPr>
      <w:r w:rsidRPr="00B10B97">
        <w:rPr>
          <w:rFonts w:eastAsia="Times New Roman" w:cs="Times New Roman"/>
          <w:szCs w:val="28"/>
        </w:rPr>
        <w:t xml:space="preserve">2018 елда су белән тәэмин </w:t>
      </w:r>
      <w:proofErr w:type="gramStart"/>
      <w:r w:rsidRPr="00B10B97">
        <w:rPr>
          <w:rFonts w:eastAsia="Times New Roman" w:cs="Times New Roman"/>
          <w:szCs w:val="28"/>
        </w:rPr>
        <w:t>ит</w:t>
      </w:r>
      <w:proofErr w:type="gramEnd"/>
      <w:r w:rsidRPr="00B10B97">
        <w:rPr>
          <w:rFonts w:eastAsia="Times New Roman" w:cs="Times New Roman"/>
          <w:szCs w:val="28"/>
        </w:rPr>
        <w:t>ү системасы абонентлары саны:</w:t>
      </w:r>
    </w:p>
    <w:p w:rsidR="007C3F60" w:rsidRPr="0045694E" w:rsidRDefault="00B10B97" w:rsidP="007C3F60">
      <w:pPr>
        <w:pStyle w:val="ab"/>
        <w:numPr>
          <w:ilvl w:val="0"/>
          <w:numId w:val="45"/>
        </w:numPr>
        <w:spacing w:before="120"/>
        <w:rPr>
          <w:rFonts w:eastAsia="Times New Roman" w:cs="Times New Roman"/>
          <w:szCs w:val="28"/>
        </w:rPr>
      </w:pPr>
      <w:proofErr w:type="gramStart"/>
      <w:r>
        <w:rPr>
          <w:rFonts w:eastAsia="Times New Roman" w:cs="Times New Roman"/>
          <w:szCs w:val="28"/>
        </w:rPr>
        <w:t>Ш</w:t>
      </w:r>
      <w:proofErr w:type="gramEnd"/>
      <w:r>
        <w:rPr>
          <w:rFonts w:eastAsia="Times New Roman" w:cs="Times New Roman"/>
          <w:szCs w:val="28"/>
        </w:rPr>
        <w:t>әхси сектор – 4226 йорт</w:t>
      </w:r>
    </w:p>
    <w:p w:rsidR="007C3F60" w:rsidRPr="0045694E" w:rsidRDefault="00B10B97" w:rsidP="007C3F60">
      <w:pPr>
        <w:pStyle w:val="ab"/>
        <w:numPr>
          <w:ilvl w:val="0"/>
          <w:numId w:val="45"/>
        </w:numPr>
        <w:spacing w:before="120"/>
        <w:rPr>
          <w:rFonts w:cs="Times New Roman"/>
          <w:szCs w:val="28"/>
        </w:rPr>
      </w:pPr>
      <w:r>
        <w:rPr>
          <w:rFonts w:cs="Times New Roman"/>
          <w:szCs w:val="28"/>
        </w:rPr>
        <w:t>КФЙ – 202 йорт</w:t>
      </w:r>
    </w:p>
    <w:p w:rsidR="00326CD0" w:rsidRPr="0045694E" w:rsidRDefault="00B10B97" w:rsidP="007C3F60">
      <w:pPr>
        <w:pStyle w:val="ab"/>
        <w:numPr>
          <w:ilvl w:val="0"/>
          <w:numId w:val="45"/>
        </w:numPr>
        <w:spacing w:before="120"/>
        <w:rPr>
          <w:rFonts w:cs="Times New Roman"/>
          <w:szCs w:val="28"/>
        </w:rPr>
      </w:pPr>
      <w:r>
        <w:rPr>
          <w:rFonts w:cs="Times New Roman"/>
          <w:szCs w:val="28"/>
        </w:rPr>
        <w:t>Предприятиелә</w:t>
      </w:r>
      <w:proofErr w:type="gramStart"/>
      <w:r>
        <w:rPr>
          <w:rFonts w:cs="Times New Roman"/>
          <w:szCs w:val="28"/>
        </w:rPr>
        <w:t>р</w:t>
      </w:r>
      <w:proofErr w:type="gramEnd"/>
      <w:r>
        <w:rPr>
          <w:rFonts w:cs="Times New Roman"/>
          <w:szCs w:val="28"/>
        </w:rPr>
        <w:t xml:space="preserve"> – 142 д</w:t>
      </w:r>
      <w:r w:rsidR="00326CD0" w:rsidRPr="0045694E">
        <w:rPr>
          <w:rFonts w:cs="Times New Roman"/>
          <w:szCs w:val="28"/>
        </w:rPr>
        <w:t>.</w:t>
      </w:r>
    </w:p>
    <w:p w:rsidR="00C37E81" w:rsidRPr="0045694E" w:rsidRDefault="00C37E81" w:rsidP="00C37E81">
      <w:pPr>
        <w:pStyle w:val="ab"/>
        <w:spacing w:before="120"/>
        <w:rPr>
          <w:rFonts w:cs="Times New Roman"/>
          <w:szCs w:val="28"/>
        </w:rPr>
      </w:pPr>
    </w:p>
    <w:p w:rsidR="001F1187" w:rsidRPr="0045694E" w:rsidRDefault="00C94EC9" w:rsidP="002F3420">
      <w:pPr>
        <w:pStyle w:val="3"/>
        <w:spacing w:before="0" w:after="100" w:afterAutospacing="1"/>
        <w:ind w:firstLine="567"/>
        <w:rPr>
          <w:rFonts w:ascii="Times New Roman" w:hAnsi="Times New Roman"/>
          <w:color w:val="auto"/>
          <w:szCs w:val="28"/>
        </w:rPr>
      </w:pPr>
      <w:bookmarkStart w:id="25" w:name="_Toc19477360"/>
      <w:r w:rsidRPr="0045694E">
        <w:rPr>
          <w:rFonts w:ascii="Times New Roman" w:hAnsi="Times New Roman"/>
          <w:color w:val="auto"/>
          <w:szCs w:val="28"/>
        </w:rPr>
        <w:t>2.</w:t>
      </w:r>
      <w:r w:rsidR="001F1187" w:rsidRPr="0045694E">
        <w:rPr>
          <w:rFonts w:ascii="Times New Roman" w:hAnsi="Times New Roman"/>
          <w:color w:val="auto"/>
          <w:szCs w:val="28"/>
        </w:rPr>
        <w:t>3.5</w:t>
      </w:r>
      <w:r w:rsidR="00F32613" w:rsidRPr="0045694E">
        <w:rPr>
          <w:rFonts w:ascii="Times New Roman" w:hAnsi="Times New Roman"/>
          <w:color w:val="auto"/>
          <w:szCs w:val="28"/>
        </w:rPr>
        <w:t>.</w:t>
      </w:r>
      <w:r w:rsidR="001F1187" w:rsidRPr="0045694E">
        <w:rPr>
          <w:rFonts w:ascii="Times New Roman" w:hAnsi="Times New Roman"/>
          <w:color w:val="auto"/>
          <w:szCs w:val="28"/>
        </w:rPr>
        <w:t xml:space="preserve"> </w:t>
      </w:r>
      <w:bookmarkEnd w:id="25"/>
      <w:r w:rsidR="00FE6C10" w:rsidRPr="00FE6C10">
        <w:rPr>
          <w:rFonts w:ascii="Times New Roman" w:hAnsi="Times New Roman"/>
          <w:color w:val="auto"/>
          <w:szCs w:val="28"/>
        </w:rPr>
        <w:t>Кайнар, эчә торган суны коммерция исәбенә алуның гамәлдәге си</w:t>
      </w:r>
      <w:r w:rsidR="00FE6C10" w:rsidRPr="00FE6C10">
        <w:rPr>
          <w:rFonts w:ascii="Times New Roman" w:hAnsi="Times New Roman"/>
          <w:color w:val="auto"/>
          <w:szCs w:val="28"/>
        </w:rPr>
        <w:t>с</w:t>
      </w:r>
      <w:r w:rsidR="00FE6C10" w:rsidRPr="00FE6C10">
        <w:rPr>
          <w:rFonts w:ascii="Times New Roman" w:hAnsi="Times New Roman"/>
          <w:color w:val="auto"/>
          <w:szCs w:val="28"/>
        </w:rPr>
        <w:t>темасын һәм исә</w:t>
      </w:r>
      <w:proofErr w:type="gramStart"/>
      <w:r w:rsidR="00FE6C10" w:rsidRPr="00FE6C10">
        <w:rPr>
          <w:rFonts w:ascii="Times New Roman" w:hAnsi="Times New Roman"/>
          <w:color w:val="auto"/>
          <w:szCs w:val="28"/>
        </w:rPr>
        <w:t>пл</w:t>
      </w:r>
      <w:proofErr w:type="gramEnd"/>
      <w:r w:rsidR="00FE6C10" w:rsidRPr="00FE6C10">
        <w:rPr>
          <w:rFonts w:ascii="Times New Roman" w:hAnsi="Times New Roman"/>
          <w:color w:val="auto"/>
          <w:szCs w:val="28"/>
        </w:rPr>
        <w:t>әү приборларын урнаштыру планнарын тасвирлау</w:t>
      </w:r>
    </w:p>
    <w:p w:rsidR="001F1187" w:rsidRPr="00FE6C10" w:rsidRDefault="00FE6C10" w:rsidP="002F3420">
      <w:pPr>
        <w:autoSpaceDE w:val="0"/>
        <w:autoSpaceDN w:val="0"/>
        <w:adjustRightInd w:val="0"/>
        <w:ind w:firstLine="567"/>
        <w:rPr>
          <w:szCs w:val="28"/>
          <w:lang w:val="tt-RU"/>
        </w:rPr>
      </w:pPr>
      <w:r w:rsidRPr="00FE6C10">
        <w:rPr>
          <w:szCs w:val="28"/>
        </w:rPr>
        <w:t>«Энергияне сак тоту һәм энергетика нәтиҗәлелеген арттыру турында һәм Ро</w:t>
      </w:r>
      <w:r w:rsidRPr="00FE6C10">
        <w:rPr>
          <w:szCs w:val="28"/>
        </w:rPr>
        <w:t>с</w:t>
      </w:r>
      <w:r w:rsidRPr="00FE6C10">
        <w:rPr>
          <w:szCs w:val="28"/>
        </w:rPr>
        <w:t>сия Федерациясенең аерым закон актларына үзгәрешлә</w:t>
      </w:r>
      <w:proofErr w:type="gramStart"/>
      <w:r w:rsidRPr="00FE6C10">
        <w:rPr>
          <w:szCs w:val="28"/>
        </w:rPr>
        <w:t>р</w:t>
      </w:r>
      <w:proofErr w:type="gramEnd"/>
      <w:r w:rsidRPr="00FE6C10">
        <w:rPr>
          <w:szCs w:val="28"/>
        </w:rPr>
        <w:t xml:space="preserve"> кертү хакында» 2009 елның 23 ноябрендәге 261-ФЗ номерлы Россия Федерациясе законы нигезендә Зәй шәһәрендә коммерциячел исәпкә алу системаларын үстерү буенча макс</w:t>
      </w:r>
      <w:r>
        <w:rPr>
          <w:szCs w:val="28"/>
        </w:rPr>
        <w:t>атчан пр</w:t>
      </w:r>
      <w:r>
        <w:rPr>
          <w:szCs w:val="28"/>
        </w:rPr>
        <w:t>о</w:t>
      </w:r>
      <w:r>
        <w:rPr>
          <w:szCs w:val="28"/>
        </w:rPr>
        <w:t>грамманы раслау зарур</w:t>
      </w:r>
      <w:r w:rsidRPr="00FE6C10">
        <w:rPr>
          <w:szCs w:val="28"/>
        </w:rPr>
        <w:t>.</w:t>
      </w:r>
      <w:r>
        <w:rPr>
          <w:szCs w:val="28"/>
          <w:lang w:val="tt-RU"/>
        </w:rPr>
        <w:t xml:space="preserve"> </w:t>
      </w:r>
      <w:r w:rsidRPr="00FE6C10">
        <w:rPr>
          <w:szCs w:val="28"/>
          <w:lang w:val="tt-RU"/>
        </w:rPr>
        <w:t>Программаның төп максатлары: шәһәр икътисадын үсешнең энергия нәтиҗәлелеге юлына күчерү, энергетика нәтиҗәлелеге менеджменты системасын булдыру, энергетика ресурсларына һәм әйләнә-тирә мохитне саклауга сакчыл мөнәсәбәт тәрбияләү.</w:t>
      </w:r>
      <w:r w:rsidRPr="00FE6C10">
        <w:rPr>
          <w:lang w:val="tt-RU"/>
        </w:rPr>
        <w:t xml:space="preserve"> </w:t>
      </w:r>
      <w:r w:rsidRPr="00FE6C10">
        <w:rPr>
          <w:szCs w:val="28"/>
          <w:lang w:val="tt-RU"/>
        </w:rPr>
        <w:t>Ресурсның исәпләнмәгән чыгымнарын киметү өчен, су бирүнең төп юнәлешләрендә коммерция исәпкә алу приборларын урнаштыру тәкъдим ителә.</w:t>
      </w:r>
      <w:r>
        <w:rPr>
          <w:szCs w:val="28"/>
          <w:lang w:val="tt-RU"/>
        </w:rPr>
        <w:t xml:space="preserve"> </w:t>
      </w:r>
    </w:p>
    <w:p w:rsidR="00C5393D" w:rsidRPr="00CD0DA4" w:rsidRDefault="00FE6C10" w:rsidP="004A57F0">
      <w:pPr>
        <w:autoSpaceDE w:val="0"/>
        <w:autoSpaceDN w:val="0"/>
        <w:adjustRightInd w:val="0"/>
        <w:ind w:firstLine="567"/>
        <w:rPr>
          <w:szCs w:val="28"/>
          <w:lang w:val="tt-RU"/>
        </w:rPr>
      </w:pPr>
      <w:r w:rsidRPr="00CD0DA4">
        <w:rPr>
          <w:szCs w:val="28"/>
          <w:lang w:val="tt-RU"/>
        </w:rPr>
        <w:t>Үткәрелгән анализ барышында</w:t>
      </w:r>
      <w:r>
        <w:rPr>
          <w:szCs w:val="28"/>
          <w:lang w:val="tt-RU"/>
        </w:rPr>
        <w:t xml:space="preserve"> ачыкланды:</w:t>
      </w:r>
      <w:r w:rsidRPr="00CD0DA4">
        <w:rPr>
          <w:szCs w:val="28"/>
          <w:lang w:val="tt-RU"/>
        </w:rPr>
        <w:t xml:space="preserve"> халыкны</w:t>
      </w:r>
      <w:r>
        <w:rPr>
          <w:szCs w:val="28"/>
          <w:lang w:val="tt-RU"/>
        </w:rPr>
        <w:t>ң</w:t>
      </w:r>
      <w:r w:rsidRPr="00CD0DA4">
        <w:rPr>
          <w:szCs w:val="28"/>
          <w:lang w:val="tt-RU"/>
        </w:rPr>
        <w:t xml:space="preserve"> исәпкә алу приборлары белән тәэмин ителеш</w:t>
      </w:r>
      <w:r>
        <w:rPr>
          <w:szCs w:val="28"/>
          <w:lang w:val="tt-RU"/>
        </w:rPr>
        <w:t>е</w:t>
      </w:r>
      <w:r w:rsidRPr="00CD0DA4">
        <w:rPr>
          <w:szCs w:val="28"/>
          <w:lang w:val="tt-RU"/>
        </w:rPr>
        <w:t xml:space="preserve"> - 93% (3803 хосусый сектор абоненты, 177 КФЙ абоненты), бюджет оешмалары - 100%, сәнәгать предприятиеләре - 100%.</w:t>
      </w:r>
    </w:p>
    <w:p w:rsidR="00DE7EDE" w:rsidRPr="00CD0DA4" w:rsidRDefault="00FE6C10" w:rsidP="00DE7EDE">
      <w:pPr>
        <w:autoSpaceDE w:val="0"/>
        <w:autoSpaceDN w:val="0"/>
        <w:adjustRightInd w:val="0"/>
        <w:ind w:firstLine="567"/>
        <w:rPr>
          <w:szCs w:val="28"/>
          <w:lang w:val="tt-RU"/>
        </w:rPr>
      </w:pPr>
      <w:r w:rsidRPr="00CD0DA4">
        <w:rPr>
          <w:szCs w:val="28"/>
          <w:lang w:val="tt-RU"/>
        </w:rPr>
        <w:t xml:space="preserve">100 процент </w:t>
      </w:r>
      <w:r w:rsidR="00F46EAD" w:rsidRPr="00CD0DA4">
        <w:rPr>
          <w:szCs w:val="28"/>
          <w:lang w:val="tt-RU"/>
        </w:rPr>
        <w:t>суны ис</w:t>
      </w:r>
      <w:r w:rsidR="00F46EAD">
        <w:rPr>
          <w:szCs w:val="28"/>
          <w:lang w:val="tt-RU"/>
        </w:rPr>
        <w:t xml:space="preserve">әпләү приборлары белән </w:t>
      </w:r>
      <w:r w:rsidR="00F46EAD" w:rsidRPr="00CD0DA4">
        <w:rPr>
          <w:szCs w:val="28"/>
          <w:lang w:val="tt-RU"/>
        </w:rPr>
        <w:t>җиһазлан</w:t>
      </w:r>
      <w:r w:rsidR="00F46EAD">
        <w:rPr>
          <w:szCs w:val="28"/>
          <w:lang w:val="tt-RU"/>
        </w:rPr>
        <w:t>ышны</w:t>
      </w:r>
      <w:r w:rsidRPr="00CD0DA4">
        <w:rPr>
          <w:szCs w:val="28"/>
          <w:lang w:val="tt-RU"/>
        </w:rPr>
        <w:t xml:space="preserve"> тәэмин итү өчен «Энергияне сак тоту турында һәм энергетик нәтиҗәлелекне арттыру турында һәм Россия Федерациясенең аерым закон актларына үзгәрешләр кертү хакында» 261-ФЗ</w:t>
      </w:r>
      <w:r w:rsidR="00F46EAD">
        <w:rPr>
          <w:szCs w:val="28"/>
          <w:lang w:val="tt-RU"/>
        </w:rPr>
        <w:t xml:space="preserve"> номерлы закон</w:t>
      </w:r>
      <w:r w:rsidRPr="00CD0DA4">
        <w:rPr>
          <w:szCs w:val="28"/>
          <w:lang w:val="tt-RU"/>
        </w:rPr>
        <w:t xml:space="preserve"> нигезендә чаралар күрергә кирәк.</w:t>
      </w:r>
      <w:bookmarkStart w:id="26" w:name="_Toc385862040"/>
    </w:p>
    <w:p w:rsidR="001F1187" w:rsidRPr="00F46EAD" w:rsidRDefault="00C94EC9" w:rsidP="00DE7EDE">
      <w:pPr>
        <w:autoSpaceDE w:val="0"/>
        <w:autoSpaceDN w:val="0"/>
        <w:adjustRightInd w:val="0"/>
        <w:ind w:firstLine="567"/>
        <w:rPr>
          <w:b/>
          <w:szCs w:val="28"/>
          <w:lang w:val="tt-RU"/>
        </w:rPr>
      </w:pPr>
      <w:r w:rsidRPr="00CD0DA4">
        <w:rPr>
          <w:b/>
          <w:szCs w:val="28"/>
          <w:lang w:val="tt-RU"/>
        </w:rPr>
        <w:t>2.</w:t>
      </w:r>
      <w:r w:rsidR="001F1187" w:rsidRPr="00CD0DA4">
        <w:rPr>
          <w:b/>
          <w:szCs w:val="28"/>
          <w:lang w:val="tt-RU"/>
        </w:rPr>
        <w:t>3.6</w:t>
      </w:r>
      <w:r w:rsidR="00F32613" w:rsidRPr="00CD0DA4">
        <w:rPr>
          <w:b/>
          <w:szCs w:val="28"/>
          <w:lang w:val="tt-RU"/>
        </w:rPr>
        <w:t>.</w:t>
      </w:r>
      <w:r w:rsidR="001F1187" w:rsidRPr="00CD0DA4">
        <w:rPr>
          <w:b/>
          <w:szCs w:val="28"/>
          <w:lang w:val="tt-RU"/>
        </w:rPr>
        <w:t xml:space="preserve"> </w:t>
      </w:r>
      <w:r w:rsidR="00F46EAD">
        <w:rPr>
          <w:b/>
          <w:szCs w:val="28"/>
          <w:lang w:val="tt-RU"/>
        </w:rPr>
        <w:t xml:space="preserve"> Зәй шәһәренең </w:t>
      </w:r>
      <w:r w:rsidR="00F46EAD" w:rsidRPr="00F46EAD">
        <w:rPr>
          <w:b/>
          <w:szCs w:val="28"/>
          <w:lang w:val="tt-RU"/>
        </w:rPr>
        <w:t xml:space="preserve">су белән тәэмин итү системасы җитештерү куәтләренең резервларын һәм дефицитларын анализлау </w:t>
      </w:r>
      <w:bookmarkEnd w:id="26"/>
    </w:p>
    <w:p w:rsidR="00FB1EE3" w:rsidRPr="00F46EAD" w:rsidRDefault="00FB1EE3" w:rsidP="00DE7EDE">
      <w:pPr>
        <w:autoSpaceDE w:val="0"/>
        <w:autoSpaceDN w:val="0"/>
        <w:adjustRightInd w:val="0"/>
        <w:ind w:firstLine="567"/>
        <w:rPr>
          <w:b/>
          <w:szCs w:val="28"/>
          <w:lang w:val="tt-RU"/>
        </w:rPr>
      </w:pPr>
    </w:p>
    <w:p w:rsidR="00FB1EE3" w:rsidRPr="00F46EAD" w:rsidRDefault="00FB1EE3" w:rsidP="00FB1EE3">
      <w:pPr>
        <w:jc w:val="left"/>
        <w:rPr>
          <w:rFonts w:cs="Times New Roman"/>
          <w:szCs w:val="28"/>
          <w:lang w:val="tt-RU"/>
        </w:rPr>
      </w:pPr>
      <w:r w:rsidRPr="00F46EAD">
        <w:rPr>
          <w:rFonts w:cs="Times New Roman"/>
          <w:szCs w:val="28"/>
          <w:lang w:val="tt-RU"/>
        </w:rPr>
        <w:tab/>
      </w:r>
      <w:r w:rsidR="00F46EAD" w:rsidRPr="00F46EAD">
        <w:rPr>
          <w:rFonts w:cs="Times New Roman"/>
          <w:szCs w:val="28"/>
          <w:lang w:val="tt-RU"/>
        </w:rPr>
        <w:t>Су белән тәэмин итү системасының факттагы җитештерүчәнлеге</w:t>
      </w:r>
      <w:r w:rsidR="00F46EAD">
        <w:rPr>
          <w:rFonts w:cs="Times New Roman"/>
          <w:szCs w:val="28"/>
          <w:lang w:val="tt-RU"/>
        </w:rPr>
        <w:t xml:space="preserve"> елына 3695,47 мең куб метр </w:t>
      </w:r>
      <w:r w:rsidR="00F46EAD" w:rsidRPr="00F46EAD">
        <w:rPr>
          <w:rFonts w:cs="Times New Roman"/>
          <w:szCs w:val="28"/>
          <w:lang w:val="tt-RU"/>
        </w:rPr>
        <w:t xml:space="preserve"> (10,12 мең м3/тәүлек)</w:t>
      </w:r>
      <w:r w:rsidR="00F46EAD">
        <w:rPr>
          <w:rFonts w:cs="Times New Roman"/>
          <w:szCs w:val="28"/>
          <w:lang w:val="tt-RU"/>
        </w:rPr>
        <w:t>.</w:t>
      </w:r>
    </w:p>
    <w:p w:rsidR="00FB1EE3" w:rsidRPr="00CD0DA4" w:rsidRDefault="00FB1EE3" w:rsidP="00FB1EE3">
      <w:pPr>
        <w:jc w:val="left"/>
        <w:rPr>
          <w:rFonts w:cs="Times New Roman"/>
          <w:szCs w:val="28"/>
          <w:lang w:val="tt-RU"/>
        </w:rPr>
      </w:pPr>
      <w:r w:rsidRPr="00F46EAD">
        <w:rPr>
          <w:rFonts w:cs="Times New Roman"/>
          <w:szCs w:val="28"/>
          <w:lang w:val="tt-RU"/>
        </w:rPr>
        <w:lastRenderedPageBreak/>
        <w:tab/>
      </w:r>
      <w:r w:rsidR="00F46EAD">
        <w:rPr>
          <w:rFonts w:cs="Times New Roman"/>
          <w:szCs w:val="28"/>
          <w:lang w:val="tt-RU"/>
        </w:rPr>
        <w:t>Су белән тәэмин итү системасы</w:t>
      </w:r>
      <w:r w:rsidR="00F46EAD" w:rsidRPr="00F46EAD">
        <w:rPr>
          <w:rFonts w:cs="Times New Roman"/>
          <w:szCs w:val="28"/>
          <w:lang w:val="tt-RU"/>
        </w:rPr>
        <w:t xml:space="preserve"> җитештерү куәтләренең резервларына һәм дефицитларына анализ 11нче таблицада бирелгән.</w:t>
      </w:r>
      <w:r w:rsidRPr="00F46EAD">
        <w:rPr>
          <w:rFonts w:cs="Times New Roman"/>
          <w:szCs w:val="28"/>
          <w:lang w:val="tt-RU"/>
        </w:rPr>
        <w:t xml:space="preserve"> </w:t>
      </w:r>
    </w:p>
    <w:p w:rsidR="00F46EAD" w:rsidRPr="00CD0DA4" w:rsidRDefault="00097587" w:rsidP="00FB1EE3">
      <w:pPr>
        <w:ind w:firstLine="708"/>
        <w:rPr>
          <w:rFonts w:cs="Times New Roman"/>
          <w:szCs w:val="28"/>
          <w:lang w:val="tt-RU"/>
        </w:rPr>
      </w:pPr>
      <w:r w:rsidRPr="00CD0DA4">
        <w:rPr>
          <w:rFonts w:cs="Times New Roman"/>
          <w:szCs w:val="28"/>
          <w:lang w:val="tt-RU"/>
        </w:rPr>
        <w:t xml:space="preserve">Таблица </w:t>
      </w:r>
      <w:r w:rsidR="001A6075" w:rsidRPr="00CD0DA4">
        <w:rPr>
          <w:rFonts w:cs="Times New Roman"/>
          <w:szCs w:val="28"/>
          <w:lang w:val="tt-RU"/>
        </w:rPr>
        <w:t>11</w:t>
      </w:r>
      <w:r w:rsidR="00FB1EE3" w:rsidRPr="00CD0DA4">
        <w:rPr>
          <w:rFonts w:cs="Times New Roman"/>
          <w:szCs w:val="28"/>
          <w:lang w:val="tt-RU"/>
        </w:rPr>
        <w:t>.</w:t>
      </w:r>
      <w:r w:rsidRPr="00CD0DA4">
        <w:rPr>
          <w:rFonts w:cs="Times New Roman"/>
          <w:szCs w:val="28"/>
          <w:lang w:val="tt-RU"/>
        </w:rPr>
        <w:t xml:space="preserve"> </w:t>
      </w:r>
      <w:r w:rsidR="00F46EAD" w:rsidRPr="00CD0DA4">
        <w:rPr>
          <w:rFonts w:cs="Times New Roman"/>
          <w:szCs w:val="28"/>
          <w:lang w:val="tt-RU"/>
        </w:rPr>
        <w:t xml:space="preserve">Су белән тәэмин итү системасы куәтләренең резервлары һәм </w:t>
      </w:r>
    </w:p>
    <w:p w:rsidR="00097587" w:rsidRPr="0045694E" w:rsidRDefault="00F46EAD" w:rsidP="00FB1EE3">
      <w:pPr>
        <w:ind w:firstLine="708"/>
        <w:rPr>
          <w:rFonts w:cs="Times New Roman"/>
          <w:szCs w:val="28"/>
        </w:rPr>
      </w:pPr>
      <w:r w:rsidRPr="00F46EAD">
        <w:rPr>
          <w:rFonts w:cs="Times New Roman"/>
          <w:szCs w:val="28"/>
        </w:rPr>
        <w:t>дефицитлары</w:t>
      </w:r>
    </w:p>
    <w:tbl>
      <w:tblPr>
        <w:tblW w:w="4931" w:type="pct"/>
        <w:tblLook w:val="04A0"/>
      </w:tblPr>
      <w:tblGrid>
        <w:gridCol w:w="2536"/>
        <w:gridCol w:w="2938"/>
        <w:gridCol w:w="2238"/>
        <w:gridCol w:w="2425"/>
      </w:tblGrid>
      <w:tr w:rsidR="007D27EE" w:rsidRPr="0045694E" w:rsidTr="00B6502C">
        <w:trPr>
          <w:trHeight w:val="1076"/>
        </w:trPr>
        <w:tc>
          <w:tcPr>
            <w:tcW w:w="125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D27EE" w:rsidRPr="0045694E" w:rsidRDefault="00F46EAD" w:rsidP="008D1C79">
            <w:pPr>
              <w:spacing w:line="240" w:lineRule="auto"/>
              <w:jc w:val="center"/>
              <w:rPr>
                <w:bCs/>
                <w:color w:val="000000"/>
                <w:szCs w:val="28"/>
              </w:rPr>
            </w:pPr>
            <w:r w:rsidRPr="00F46EAD">
              <w:rPr>
                <w:bCs/>
                <w:color w:val="000000"/>
                <w:szCs w:val="28"/>
              </w:rPr>
              <w:t>Торак пункт</w:t>
            </w:r>
          </w:p>
        </w:tc>
        <w:tc>
          <w:tcPr>
            <w:tcW w:w="1449" w:type="pct"/>
            <w:tcBorders>
              <w:top w:val="single" w:sz="8" w:space="0" w:color="auto"/>
              <w:left w:val="nil"/>
              <w:bottom w:val="single" w:sz="8" w:space="0" w:color="auto"/>
              <w:right w:val="single" w:sz="8" w:space="0" w:color="auto"/>
            </w:tcBorders>
            <w:shd w:val="clear" w:color="auto" w:fill="auto"/>
            <w:vAlign w:val="center"/>
            <w:hideMark/>
          </w:tcPr>
          <w:p w:rsidR="007D27EE" w:rsidRPr="0045694E" w:rsidRDefault="003C34E4" w:rsidP="00097587">
            <w:pPr>
              <w:spacing w:line="240" w:lineRule="auto"/>
              <w:jc w:val="center"/>
              <w:rPr>
                <w:bCs/>
                <w:color w:val="000000"/>
                <w:szCs w:val="28"/>
              </w:rPr>
            </w:pPr>
            <w:r w:rsidRPr="003C34E4">
              <w:rPr>
                <w:bCs/>
                <w:color w:val="000000"/>
                <w:szCs w:val="28"/>
              </w:rPr>
              <w:t>Тулы чынба</w:t>
            </w:r>
            <w:r w:rsidRPr="003C34E4">
              <w:rPr>
                <w:bCs/>
                <w:color w:val="000000"/>
                <w:szCs w:val="28"/>
              </w:rPr>
              <w:t>р</w:t>
            </w:r>
            <w:r w:rsidRPr="003C34E4">
              <w:rPr>
                <w:bCs/>
                <w:color w:val="000000"/>
                <w:szCs w:val="28"/>
              </w:rPr>
              <w:t>лыктагы ВЗУ җитештерүчәнлеге, мең м3/тәүлек.</w:t>
            </w:r>
          </w:p>
        </w:tc>
        <w:tc>
          <w:tcPr>
            <w:tcW w:w="1104" w:type="pct"/>
            <w:tcBorders>
              <w:top w:val="single" w:sz="8" w:space="0" w:color="auto"/>
              <w:left w:val="nil"/>
              <w:bottom w:val="single" w:sz="8" w:space="0" w:color="auto"/>
              <w:right w:val="single" w:sz="8" w:space="0" w:color="auto"/>
            </w:tcBorders>
            <w:shd w:val="clear" w:color="auto" w:fill="auto"/>
            <w:vAlign w:val="center"/>
            <w:hideMark/>
          </w:tcPr>
          <w:p w:rsidR="007D27EE" w:rsidRPr="0045694E" w:rsidRDefault="003C34E4" w:rsidP="00097587">
            <w:pPr>
              <w:spacing w:line="240" w:lineRule="auto"/>
              <w:jc w:val="center"/>
              <w:rPr>
                <w:bCs/>
                <w:color w:val="000000"/>
                <w:szCs w:val="28"/>
              </w:rPr>
            </w:pPr>
            <w:r w:rsidRPr="003C34E4">
              <w:rPr>
                <w:bCs/>
                <w:color w:val="000000"/>
                <w:szCs w:val="28"/>
              </w:rPr>
              <w:t>ВЗУда уртача тәүлеклек су күләме, мең м3/тәүлек.</w:t>
            </w:r>
          </w:p>
        </w:tc>
        <w:tc>
          <w:tcPr>
            <w:tcW w:w="1196" w:type="pct"/>
            <w:tcBorders>
              <w:top w:val="single" w:sz="8" w:space="0" w:color="auto"/>
              <w:left w:val="nil"/>
              <w:bottom w:val="single" w:sz="8" w:space="0" w:color="auto"/>
              <w:right w:val="single" w:sz="8" w:space="0" w:color="auto"/>
            </w:tcBorders>
            <w:shd w:val="clear" w:color="auto" w:fill="auto"/>
            <w:vAlign w:val="center"/>
            <w:hideMark/>
          </w:tcPr>
          <w:p w:rsidR="007D27EE" w:rsidRPr="0045694E" w:rsidRDefault="003C34E4" w:rsidP="00097587">
            <w:pPr>
              <w:spacing w:line="240" w:lineRule="auto"/>
              <w:jc w:val="center"/>
              <w:rPr>
                <w:bCs/>
                <w:color w:val="000000"/>
                <w:szCs w:val="28"/>
              </w:rPr>
            </w:pPr>
            <w:r w:rsidRPr="003C34E4">
              <w:rPr>
                <w:bCs/>
                <w:color w:val="000000"/>
                <w:szCs w:val="28"/>
              </w:rPr>
              <w:t xml:space="preserve">Җитештерү </w:t>
            </w:r>
            <w:proofErr w:type="gramStart"/>
            <w:r w:rsidRPr="003C34E4">
              <w:rPr>
                <w:bCs/>
                <w:color w:val="000000"/>
                <w:szCs w:val="28"/>
              </w:rPr>
              <w:t>куәте</w:t>
            </w:r>
            <w:proofErr w:type="gramEnd"/>
            <w:r w:rsidRPr="003C34E4">
              <w:rPr>
                <w:bCs/>
                <w:color w:val="000000"/>
                <w:szCs w:val="28"/>
              </w:rPr>
              <w:t xml:space="preserve"> резервы, %</w:t>
            </w:r>
          </w:p>
        </w:tc>
      </w:tr>
      <w:tr w:rsidR="007D27EE" w:rsidRPr="0045694E" w:rsidTr="00A471FB">
        <w:trPr>
          <w:trHeight w:val="390"/>
        </w:trPr>
        <w:tc>
          <w:tcPr>
            <w:tcW w:w="1251" w:type="pct"/>
            <w:tcBorders>
              <w:top w:val="nil"/>
              <w:left w:val="single" w:sz="8" w:space="0" w:color="auto"/>
              <w:bottom w:val="single" w:sz="8" w:space="0" w:color="auto"/>
              <w:right w:val="single" w:sz="8" w:space="0" w:color="auto"/>
            </w:tcBorders>
            <w:shd w:val="clear" w:color="auto" w:fill="auto"/>
            <w:noWrap/>
            <w:vAlign w:val="bottom"/>
            <w:hideMark/>
          </w:tcPr>
          <w:p w:rsidR="007D27EE" w:rsidRPr="0045694E" w:rsidRDefault="00A471FB" w:rsidP="00183460">
            <w:pPr>
              <w:spacing w:line="240" w:lineRule="auto"/>
              <w:jc w:val="center"/>
              <w:rPr>
                <w:color w:val="000000"/>
                <w:szCs w:val="28"/>
              </w:rPr>
            </w:pPr>
            <w:r w:rsidRPr="0045694E">
              <w:rPr>
                <w:color w:val="000000"/>
                <w:szCs w:val="28"/>
              </w:rPr>
              <w:t>г.</w:t>
            </w:r>
            <w:r w:rsidR="00183460" w:rsidRPr="0045694E">
              <w:rPr>
                <w:color w:val="000000"/>
                <w:szCs w:val="28"/>
              </w:rPr>
              <w:t xml:space="preserve"> </w:t>
            </w:r>
            <w:r w:rsidR="007C0CFE" w:rsidRPr="0045694E">
              <w:rPr>
                <w:color w:val="000000"/>
                <w:szCs w:val="28"/>
              </w:rPr>
              <w:t>Заинск</w:t>
            </w:r>
          </w:p>
        </w:tc>
        <w:tc>
          <w:tcPr>
            <w:tcW w:w="1449" w:type="pct"/>
            <w:tcBorders>
              <w:top w:val="nil"/>
              <w:left w:val="nil"/>
              <w:bottom w:val="single" w:sz="8" w:space="0" w:color="auto"/>
              <w:right w:val="single" w:sz="8" w:space="0" w:color="auto"/>
            </w:tcBorders>
            <w:shd w:val="clear" w:color="auto" w:fill="auto"/>
            <w:noWrap/>
            <w:vAlign w:val="bottom"/>
            <w:hideMark/>
          </w:tcPr>
          <w:p w:rsidR="007D27EE" w:rsidRPr="0045694E" w:rsidRDefault="00FB1EE3" w:rsidP="002A6606">
            <w:pPr>
              <w:spacing w:line="240" w:lineRule="auto"/>
              <w:jc w:val="center"/>
              <w:rPr>
                <w:color w:val="000000"/>
                <w:szCs w:val="28"/>
              </w:rPr>
            </w:pPr>
            <w:r w:rsidRPr="0045694E">
              <w:rPr>
                <w:color w:val="000000"/>
                <w:szCs w:val="28"/>
              </w:rPr>
              <w:t>10,12</w:t>
            </w:r>
          </w:p>
        </w:tc>
        <w:tc>
          <w:tcPr>
            <w:tcW w:w="1104" w:type="pct"/>
            <w:tcBorders>
              <w:top w:val="nil"/>
              <w:left w:val="nil"/>
              <w:bottom w:val="single" w:sz="8" w:space="0" w:color="auto"/>
              <w:right w:val="single" w:sz="8" w:space="0" w:color="auto"/>
            </w:tcBorders>
            <w:shd w:val="clear" w:color="auto" w:fill="auto"/>
            <w:noWrap/>
            <w:vAlign w:val="bottom"/>
            <w:hideMark/>
          </w:tcPr>
          <w:p w:rsidR="007D27EE" w:rsidRPr="0045694E" w:rsidRDefault="00D736D7" w:rsidP="00FB1EE3">
            <w:pPr>
              <w:spacing w:line="240" w:lineRule="auto"/>
              <w:jc w:val="center"/>
              <w:rPr>
                <w:color w:val="000000"/>
                <w:szCs w:val="28"/>
              </w:rPr>
            </w:pPr>
            <w:r w:rsidRPr="0045694E">
              <w:rPr>
                <w:color w:val="000000"/>
                <w:szCs w:val="28"/>
              </w:rPr>
              <w:t>6,15</w:t>
            </w:r>
          </w:p>
        </w:tc>
        <w:tc>
          <w:tcPr>
            <w:tcW w:w="1196" w:type="pct"/>
            <w:tcBorders>
              <w:top w:val="nil"/>
              <w:left w:val="nil"/>
              <w:bottom w:val="single" w:sz="8" w:space="0" w:color="auto"/>
              <w:right w:val="single" w:sz="8" w:space="0" w:color="auto"/>
            </w:tcBorders>
            <w:shd w:val="clear" w:color="auto" w:fill="auto"/>
            <w:noWrap/>
            <w:vAlign w:val="bottom"/>
            <w:hideMark/>
          </w:tcPr>
          <w:p w:rsidR="007D27EE" w:rsidRPr="0045694E" w:rsidRDefault="00D736D7" w:rsidP="00F36B83">
            <w:pPr>
              <w:spacing w:line="240" w:lineRule="auto"/>
              <w:jc w:val="center"/>
              <w:rPr>
                <w:color w:val="000000"/>
                <w:szCs w:val="28"/>
              </w:rPr>
            </w:pPr>
            <w:r w:rsidRPr="0045694E">
              <w:rPr>
                <w:color w:val="000000"/>
                <w:szCs w:val="28"/>
              </w:rPr>
              <w:t>39,23</w:t>
            </w:r>
          </w:p>
        </w:tc>
      </w:tr>
    </w:tbl>
    <w:p w:rsidR="00097587" w:rsidRPr="0045694E" w:rsidRDefault="00097587" w:rsidP="002A240A">
      <w:pPr>
        <w:tabs>
          <w:tab w:val="left" w:pos="6828"/>
        </w:tabs>
      </w:pPr>
    </w:p>
    <w:p w:rsidR="00163196" w:rsidRPr="0045694E" w:rsidRDefault="003C34E4" w:rsidP="00DE7EDE">
      <w:pPr>
        <w:autoSpaceDE w:val="0"/>
        <w:autoSpaceDN w:val="0"/>
        <w:adjustRightInd w:val="0"/>
        <w:ind w:firstLine="567"/>
        <w:rPr>
          <w:szCs w:val="28"/>
        </w:rPr>
      </w:pPr>
      <w:r w:rsidRPr="003C34E4">
        <w:rPr>
          <w:szCs w:val="28"/>
        </w:rPr>
        <w:t>ВЗУның техник документациясен һәм 2018 елда су куллану күләмнәрен ан</w:t>
      </w:r>
      <w:r w:rsidRPr="003C34E4">
        <w:rPr>
          <w:szCs w:val="28"/>
        </w:rPr>
        <w:t>а</w:t>
      </w:r>
      <w:r w:rsidRPr="003C34E4">
        <w:rPr>
          <w:szCs w:val="28"/>
        </w:rPr>
        <w:t xml:space="preserve">лизлау нәтиҗәсендә хәзерге вакытта </w:t>
      </w:r>
      <w:proofErr w:type="gramStart"/>
      <w:r w:rsidRPr="003C34E4">
        <w:rPr>
          <w:szCs w:val="28"/>
        </w:rPr>
        <w:t>З</w:t>
      </w:r>
      <w:proofErr w:type="gramEnd"/>
      <w:r w:rsidRPr="003C34E4">
        <w:rPr>
          <w:szCs w:val="28"/>
        </w:rPr>
        <w:t>әй шәһәре буенча эшләп килүче ВЗУда төп җиһазларның җитештерү куәтләре резервлары барлыгы ачыкланды.</w:t>
      </w:r>
    </w:p>
    <w:p w:rsidR="001F1187" w:rsidRPr="0045694E" w:rsidRDefault="00C94EC9" w:rsidP="004A57F0">
      <w:pPr>
        <w:pStyle w:val="3"/>
        <w:spacing w:after="240"/>
        <w:ind w:firstLine="567"/>
        <w:rPr>
          <w:rFonts w:ascii="Times New Roman" w:hAnsi="Times New Roman"/>
          <w:color w:val="auto"/>
          <w:szCs w:val="28"/>
        </w:rPr>
      </w:pPr>
      <w:bookmarkStart w:id="27" w:name="_Toc385862041"/>
      <w:bookmarkStart w:id="28" w:name="_Toc19477361"/>
      <w:r w:rsidRPr="0045694E">
        <w:rPr>
          <w:rFonts w:ascii="Times New Roman" w:hAnsi="Times New Roman"/>
          <w:color w:val="auto"/>
          <w:szCs w:val="28"/>
        </w:rPr>
        <w:t>2.</w:t>
      </w:r>
      <w:r w:rsidR="001F1187" w:rsidRPr="0045694E">
        <w:rPr>
          <w:rFonts w:ascii="Times New Roman" w:hAnsi="Times New Roman"/>
          <w:color w:val="auto"/>
          <w:szCs w:val="28"/>
        </w:rPr>
        <w:t>3.7</w:t>
      </w:r>
      <w:r w:rsidR="00F32613" w:rsidRPr="0045694E">
        <w:rPr>
          <w:rFonts w:ascii="Times New Roman" w:hAnsi="Times New Roman"/>
          <w:color w:val="auto"/>
          <w:szCs w:val="28"/>
        </w:rPr>
        <w:t>.</w:t>
      </w:r>
      <w:r w:rsidR="001E7AE0" w:rsidRPr="001E7AE0">
        <w:t xml:space="preserve"> </w:t>
      </w:r>
      <w:proofErr w:type="gramStart"/>
      <w:r w:rsidR="001E7AE0" w:rsidRPr="001E7AE0">
        <w:rPr>
          <w:rFonts w:ascii="Times New Roman" w:hAnsi="Times New Roman"/>
          <w:color w:val="auto"/>
          <w:szCs w:val="28"/>
        </w:rPr>
        <w:t>З</w:t>
      </w:r>
      <w:proofErr w:type="gramEnd"/>
      <w:r w:rsidR="001E7AE0" w:rsidRPr="001E7AE0">
        <w:rPr>
          <w:rFonts w:ascii="Times New Roman" w:hAnsi="Times New Roman"/>
          <w:color w:val="auto"/>
          <w:szCs w:val="28"/>
        </w:rPr>
        <w:t xml:space="preserve">әй шәһәренең төрле үсеш сценарийларын исәпкә алып, кайнар, эчә торган, техник су куллануның </w:t>
      </w:r>
      <w:r w:rsidR="001E7AE0">
        <w:rPr>
          <w:rFonts w:ascii="Times New Roman" w:hAnsi="Times New Roman"/>
          <w:color w:val="auto"/>
          <w:szCs w:val="28"/>
          <w:lang w:val="tt-RU"/>
        </w:rPr>
        <w:t xml:space="preserve">10 елга </w:t>
      </w:r>
      <w:r w:rsidR="001E7AE0" w:rsidRPr="001E7AE0">
        <w:rPr>
          <w:rFonts w:ascii="Times New Roman" w:hAnsi="Times New Roman"/>
          <w:color w:val="auto"/>
          <w:szCs w:val="28"/>
        </w:rPr>
        <w:t>фаразланган баланслары</w:t>
      </w:r>
      <w:r w:rsidR="001E7AE0">
        <w:rPr>
          <w:rFonts w:ascii="Times New Roman" w:hAnsi="Times New Roman"/>
          <w:color w:val="auto"/>
          <w:szCs w:val="28"/>
          <w:lang w:val="tt-RU"/>
        </w:rPr>
        <w:t>, алар</w:t>
      </w:r>
      <w:r w:rsidR="001E7AE0" w:rsidRPr="001E7AE0">
        <w:t xml:space="preserve"> </w:t>
      </w:r>
      <w:r w:rsidR="001E7AE0">
        <w:rPr>
          <w:lang w:val="tt-RU"/>
        </w:rPr>
        <w:t xml:space="preserve"> </w:t>
      </w:r>
      <w:r w:rsidR="001E7AE0" w:rsidRPr="001E7AE0">
        <w:rPr>
          <w:rFonts w:ascii="Times New Roman" w:hAnsi="Times New Roman"/>
          <w:color w:val="auto"/>
          <w:szCs w:val="28"/>
          <w:lang w:val="tt-RU"/>
        </w:rPr>
        <w:t>31.13330.2012 СП һәм 30.13330.2012</w:t>
      </w:r>
      <w:r w:rsidR="001E7AE0">
        <w:rPr>
          <w:rFonts w:ascii="Times New Roman" w:hAnsi="Times New Roman"/>
          <w:color w:val="auto"/>
          <w:szCs w:val="28"/>
          <w:lang w:val="tt-RU"/>
        </w:rPr>
        <w:t xml:space="preserve"> СП</w:t>
      </w:r>
      <w:r w:rsidR="001E7AE0" w:rsidRPr="001E7AE0">
        <w:rPr>
          <w:rFonts w:ascii="Times New Roman" w:hAnsi="Times New Roman"/>
          <w:color w:val="auto"/>
          <w:szCs w:val="28"/>
          <w:lang w:val="tt-RU"/>
        </w:rPr>
        <w:t xml:space="preserve"> нигезендә кайнар, эчә торган, техник су чыгымнары нигезендә, шулай ук, төзелеш составының һәм структурасының үсеш перспективаларын һәм үзгәрешен исәпкә алып, халык тарафыннан су куллануның агымдагы күләменнән һәм аның динамикасыннан чыгып исәпләнгән</w:t>
      </w:r>
      <w:r w:rsidR="001F1187" w:rsidRPr="0045694E">
        <w:rPr>
          <w:rFonts w:ascii="Times New Roman" w:hAnsi="Times New Roman"/>
          <w:color w:val="auto"/>
          <w:szCs w:val="28"/>
        </w:rPr>
        <w:t xml:space="preserve"> </w:t>
      </w:r>
      <w:bookmarkEnd w:id="27"/>
      <w:bookmarkEnd w:id="28"/>
    </w:p>
    <w:p w:rsidR="001E7AE0" w:rsidRDefault="003C34E4" w:rsidP="004C09F0">
      <w:pPr>
        <w:spacing w:before="120"/>
        <w:ind w:firstLine="567"/>
        <w:rPr>
          <w:szCs w:val="28"/>
        </w:rPr>
      </w:pPr>
      <w:proofErr w:type="gramStart"/>
      <w:r w:rsidRPr="003C34E4">
        <w:rPr>
          <w:szCs w:val="28"/>
        </w:rPr>
        <w:t>З</w:t>
      </w:r>
      <w:proofErr w:type="gramEnd"/>
      <w:r w:rsidRPr="003C34E4">
        <w:rPr>
          <w:szCs w:val="28"/>
        </w:rPr>
        <w:t xml:space="preserve">әй шәһәрендә су куллануның фаразланган баланслары СП 31.13330.2012 "Су белән тәэмин итү. </w:t>
      </w:r>
      <w:r>
        <w:rPr>
          <w:szCs w:val="28"/>
        </w:rPr>
        <w:t>Тышкы челтәрләр һәм корылмалар» нигезендә исәпләп чыг</w:t>
      </w:r>
      <w:r>
        <w:rPr>
          <w:szCs w:val="28"/>
        </w:rPr>
        <w:t>а</w:t>
      </w:r>
      <w:r>
        <w:rPr>
          <w:szCs w:val="28"/>
        </w:rPr>
        <w:t>рылды.</w:t>
      </w:r>
    </w:p>
    <w:p w:rsidR="004C09F0" w:rsidRPr="0045694E" w:rsidRDefault="001E7AE0" w:rsidP="004C09F0">
      <w:pPr>
        <w:spacing w:before="120"/>
        <w:ind w:firstLine="567"/>
        <w:rPr>
          <w:szCs w:val="28"/>
        </w:rPr>
      </w:pPr>
      <w:r w:rsidRPr="001E7AE0">
        <w:rPr>
          <w:szCs w:val="28"/>
        </w:rPr>
        <w:t xml:space="preserve">Хуҗалык-эчәргә яраклы ихтыяҗларга тәүлеклеклек уртача куллану 5.1 </w:t>
      </w:r>
      <w:proofErr w:type="gramStart"/>
      <w:r w:rsidRPr="001E7AE0">
        <w:rPr>
          <w:szCs w:val="28"/>
        </w:rPr>
        <w:t>таб</w:t>
      </w:r>
      <w:proofErr w:type="gramEnd"/>
      <w:r w:rsidRPr="001E7AE0">
        <w:rPr>
          <w:szCs w:val="28"/>
        </w:rPr>
        <w:t xml:space="preserve"> п. нигезендә 160 литр күләмендә кабул ителде. Торак төзелеше районнарының төзекләндерү дә</w:t>
      </w:r>
      <w:proofErr w:type="gramStart"/>
      <w:r w:rsidRPr="001E7AE0">
        <w:rPr>
          <w:szCs w:val="28"/>
        </w:rPr>
        <w:t>р</w:t>
      </w:r>
      <w:proofErr w:type="gramEnd"/>
      <w:r w:rsidRPr="001E7AE0">
        <w:rPr>
          <w:szCs w:val="28"/>
        </w:rPr>
        <w:t>әҗәсен исәпкә</w:t>
      </w:r>
      <w:r>
        <w:rPr>
          <w:szCs w:val="28"/>
        </w:rPr>
        <w:t xml:space="preserve"> алып, югарыда аталган СНиПның 1нчесе</w:t>
      </w:r>
      <w:r w:rsidRPr="001E7AE0">
        <w:rPr>
          <w:szCs w:val="28"/>
        </w:rPr>
        <w:t>.</w:t>
      </w:r>
      <w:r w:rsidR="003C34E4">
        <w:rPr>
          <w:szCs w:val="28"/>
        </w:rPr>
        <w:t xml:space="preserve"> </w:t>
      </w:r>
    </w:p>
    <w:p w:rsidR="00416C3D" w:rsidRPr="0045694E" w:rsidRDefault="00416C3D" w:rsidP="004A57F0">
      <w:pPr>
        <w:ind w:firstLine="567"/>
        <w:rPr>
          <w:szCs w:val="28"/>
        </w:rPr>
      </w:pPr>
      <w:r w:rsidRPr="00416C3D">
        <w:rPr>
          <w:szCs w:val="28"/>
        </w:rPr>
        <w:t>Федераль дәү</w:t>
      </w:r>
      <w:proofErr w:type="gramStart"/>
      <w:r w:rsidRPr="00416C3D">
        <w:rPr>
          <w:szCs w:val="28"/>
        </w:rPr>
        <w:t>л</w:t>
      </w:r>
      <w:proofErr w:type="gramEnd"/>
      <w:r w:rsidRPr="00416C3D">
        <w:rPr>
          <w:szCs w:val="28"/>
        </w:rPr>
        <w:t>әт статистикасы хезмәтенең Татарстан Республикасы буенча территориаль органы мәгълүматлары нигезендә соңгы 1</w:t>
      </w:r>
      <w:r>
        <w:rPr>
          <w:szCs w:val="28"/>
        </w:rPr>
        <w:t>0 елда халык саны динам</w:t>
      </w:r>
      <w:r>
        <w:rPr>
          <w:szCs w:val="28"/>
        </w:rPr>
        <w:t>и</w:t>
      </w:r>
      <w:r>
        <w:rPr>
          <w:szCs w:val="28"/>
        </w:rPr>
        <w:t>касы 12</w:t>
      </w:r>
      <w:r w:rsidRPr="00416C3D">
        <w:rPr>
          <w:szCs w:val="28"/>
        </w:rPr>
        <w:t>нче таблицада күрсәтелгән.</w:t>
      </w:r>
    </w:p>
    <w:p w:rsidR="004943D9" w:rsidRPr="0045694E" w:rsidRDefault="004943D9" w:rsidP="004943D9">
      <w:pPr>
        <w:ind w:firstLine="708"/>
        <w:rPr>
          <w:rFonts w:cs="Times New Roman"/>
          <w:szCs w:val="28"/>
        </w:rPr>
      </w:pPr>
      <w:r w:rsidRPr="0045694E">
        <w:rPr>
          <w:rFonts w:cs="Times New Roman"/>
          <w:szCs w:val="28"/>
        </w:rPr>
        <w:t xml:space="preserve">Таблица 12. </w:t>
      </w:r>
      <w:r w:rsidR="003C34E4" w:rsidRPr="003C34E4">
        <w:rPr>
          <w:rFonts w:cs="Times New Roman"/>
          <w:szCs w:val="28"/>
        </w:rPr>
        <w:t>Халык саны динамикасы турында белешмәлә</w:t>
      </w:r>
      <w:proofErr w:type="gramStart"/>
      <w:r w:rsidR="003C34E4" w:rsidRPr="003C34E4">
        <w:rPr>
          <w:rFonts w:cs="Times New Roman"/>
          <w:szCs w:val="28"/>
        </w:rPr>
        <w:t>р</w:t>
      </w:r>
      <w:proofErr w:type="gramEnd"/>
    </w:p>
    <w:tbl>
      <w:tblPr>
        <w:tblStyle w:val="af6"/>
        <w:tblW w:w="5000" w:type="pct"/>
        <w:tblLook w:val="04A0"/>
      </w:tblPr>
      <w:tblGrid>
        <w:gridCol w:w="1565"/>
        <w:gridCol w:w="1021"/>
        <w:gridCol w:w="855"/>
        <w:gridCol w:w="855"/>
        <w:gridCol w:w="855"/>
        <w:gridCol w:w="855"/>
        <w:gridCol w:w="855"/>
        <w:gridCol w:w="855"/>
        <w:gridCol w:w="855"/>
        <w:gridCol w:w="855"/>
        <w:gridCol w:w="853"/>
      </w:tblGrid>
      <w:tr w:rsidR="007C18E4" w:rsidRPr="0045694E" w:rsidTr="00174B35">
        <w:tc>
          <w:tcPr>
            <w:tcW w:w="761" w:type="pct"/>
          </w:tcPr>
          <w:p w:rsidR="004A7BD8" w:rsidRPr="003C34E4" w:rsidRDefault="003C34E4" w:rsidP="004A57F0">
            <w:pPr>
              <w:rPr>
                <w:sz w:val="24"/>
                <w:szCs w:val="24"/>
                <w:lang w:val="tt-RU"/>
              </w:rPr>
            </w:pPr>
            <w:r>
              <w:rPr>
                <w:sz w:val="24"/>
                <w:szCs w:val="24"/>
                <w:lang w:val="tt-RU"/>
              </w:rPr>
              <w:t>Еллар</w:t>
            </w:r>
          </w:p>
        </w:tc>
        <w:tc>
          <w:tcPr>
            <w:tcW w:w="496" w:type="pct"/>
            <w:vAlign w:val="center"/>
          </w:tcPr>
          <w:p w:rsidR="004A7BD8" w:rsidRPr="0045694E" w:rsidRDefault="004A7BD8" w:rsidP="00174B35">
            <w:pPr>
              <w:jc w:val="center"/>
              <w:rPr>
                <w:sz w:val="24"/>
                <w:szCs w:val="24"/>
              </w:rPr>
            </w:pPr>
            <w:r w:rsidRPr="0045694E">
              <w:rPr>
                <w:sz w:val="24"/>
                <w:szCs w:val="24"/>
              </w:rPr>
              <w:t>2010</w:t>
            </w:r>
            <w:r w:rsidR="003C34E4">
              <w:rPr>
                <w:sz w:val="24"/>
                <w:szCs w:val="24"/>
              </w:rPr>
              <w:t xml:space="preserve"> </w:t>
            </w:r>
          </w:p>
        </w:tc>
        <w:tc>
          <w:tcPr>
            <w:tcW w:w="416" w:type="pct"/>
            <w:vAlign w:val="center"/>
          </w:tcPr>
          <w:p w:rsidR="004A7BD8" w:rsidRPr="0045694E" w:rsidRDefault="004A7BD8" w:rsidP="00174B35">
            <w:pPr>
              <w:jc w:val="center"/>
              <w:rPr>
                <w:sz w:val="24"/>
                <w:szCs w:val="24"/>
              </w:rPr>
            </w:pPr>
            <w:r w:rsidRPr="0045694E">
              <w:rPr>
                <w:sz w:val="24"/>
                <w:szCs w:val="24"/>
              </w:rPr>
              <w:t>2011</w:t>
            </w:r>
          </w:p>
        </w:tc>
        <w:tc>
          <w:tcPr>
            <w:tcW w:w="416" w:type="pct"/>
            <w:vAlign w:val="center"/>
          </w:tcPr>
          <w:p w:rsidR="004A7BD8" w:rsidRPr="0045694E" w:rsidRDefault="004A7BD8" w:rsidP="00174B35">
            <w:pPr>
              <w:jc w:val="center"/>
              <w:rPr>
                <w:sz w:val="24"/>
                <w:szCs w:val="24"/>
              </w:rPr>
            </w:pPr>
            <w:r w:rsidRPr="0045694E">
              <w:rPr>
                <w:sz w:val="24"/>
                <w:szCs w:val="24"/>
              </w:rPr>
              <w:t>2012</w:t>
            </w:r>
          </w:p>
        </w:tc>
        <w:tc>
          <w:tcPr>
            <w:tcW w:w="416" w:type="pct"/>
            <w:vAlign w:val="center"/>
          </w:tcPr>
          <w:p w:rsidR="004A7BD8" w:rsidRPr="0045694E" w:rsidRDefault="004A7BD8" w:rsidP="00174B35">
            <w:pPr>
              <w:jc w:val="center"/>
              <w:rPr>
                <w:sz w:val="24"/>
                <w:szCs w:val="24"/>
              </w:rPr>
            </w:pPr>
            <w:r w:rsidRPr="0045694E">
              <w:rPr>
                <w:sz w:val="24"/>
                <w:szCs w:val="24"/>
              </w:rPr>
              <w:t>2013</w:t>
            </w:r>
          </w:p>
        </w:tc>
        <w:tc>
          <w:tcPr>
            <w:tcW w:w="416" w:type="pct"/>
            <w:vAlign w:val="center"/>
          </w:tcPr>
          <w:p w:rsidR="004A7BD8" w:rsidRPr="0045694E" w:rsidRDefault="004A7BD8" w:rsidP="003C34E4">
            <w:pPr>
              <w:rPr>
                <w:sz w:val="24"/>
                <w:szCs w:val="24"/>
              </w:rPr>
            </w:pPr>
            <w:r w:rsidRPr="0045694E">
              <w:rPr>
                <w:sz w:val="24"/>
                <w:szCs w:val="24"/>
              </w:rPr>
              <w:t>2014</w:t>
            </w:r>
          </w:p>
        </w:tc>
        <w:tc>
          <w:tcPr>
            <w:tcW w:w="416" w:type="pct"/>
            <w:vAlign w:val="center"/>
          </w:tcPr>
          <w:p w:rsidR="004A7BD8" w:rsidRPr="0045694E" w:rsidRDefault="004A7BD8" w:rsidP="00174B35">
            <w:pPr>
              <w:jc w:val="center"/>
              <w:rPr>
                <w:sz w:val="24"/>
                <w:szCs w:val="24"/>
              </w:rPr>
            </w:pPr>
            <w:r w:rsidRPr="0045694E">
              <w:rPr>
                <w:sz w:val="24"/>
                <w:szCs w:val="24"/>
              </w:rPr>
              <w:t>2015</w:t>
            </w:r>
          </w:p>
        </w:tc>
        <w:tc>
          <w:tcPr>
            <w:tcW w:w="416" w:type="pct"/>
            <w:vAlign w:val="center"/>
          </w:tcPr>
          <w:p w:rsidR="004A7BD8" w:rsidRPr="0045694E" w:rsidRDefault="004A7BD8" w:rsidP="00174B35">
            <w:pPr>
              <w:jc w:val="center"/>
              <w:rPr>
                <w:sz w:val="24"/>
                <w:szCs w:val="24"/>
              </w:rPr>
            </w:pPr>
            <w:r w:rsidRPr="0045694E">
              <w:rPr>
                <w:sz w:val="24"/>
                <w:szCs w:val="24"/>
              </w:rPr>
              <w:t>2016</w:t>
            </w:r>
          </w:p>
        </w:tc>
        <w:tc>
          <w:tcPr>
            <w:tcW w:w="416" w:type="pct"/>
            <w:vAlign w:val="center"/>
          </w:tcPr>
          <w:p w:rsidR="004A7BD8" w:rsidRPr="0045694E" w:rsidRDefault="004A7BD8" w:rsidP="00174B35">
            <w:pPr>
              <w:jc w:val="center"/>
              <w:rPr>
                <w:sz w:val="24"/>
                <w:szCs w:val="24"/>
              </w:rPr>
            </w:pPr>
            <w:r w:rsidRPr="0045694E">
              <w:rPr>
                <w:sz w:val="24"/>
                <w:szCs w:val="24"/>
              </w:rPr>
              <w:t>2017</w:t>
            </w:r>
          </w:p>
        </w:tc>
        <w:tc>
          <w:tcPr>
            <w:tcW w:w="416" w:type="pct"/>
            <w:vAlign w:val="center"/>
          </w:tcPr>
          <w:p w:rsidR="004A7BD8" w:rsidRPr="0045694E" w:rsidRDefault="004A7BD8" w:rsidP="00174B35">
            <w:pPr>
              <w:jc w:val="center"/>
              <w:rPr>
                <w:sz w:val="24"/>
                <w:szCs w:val="24"/>
              </w:rPr>
            </w:pPr>
            <w:r w:rsidRPr="0045694E">
              <w:rPr>
                <w:sz w:val="24"/>
                <w:szCs w:val="24"/>
              </w:rPr>
              <w:t>2018</w:t>
            </w:r>
          </w:p>
        </w:tc>
        <w:tc>
          <w:tcPr>
            <w:tcW w:w="416" w:type="pct"/>
            <w:vAlign w:val="center"/>
          </w:tcPr>
          <w:p w:rsidR="004A7BD8" w:rsidRPr="0045694E" w:rsidRDefault="004A7BD8" w:rsidP="00174B35">
            <w:pPr>
              <w:jc w:val="center"/>
              <w:rPr>
                <w:sz w:val="24"/>
                <w:szCs w:val="24"/>
              </w:rPr>
            </w:pPr>
            <w:r w:rsidRPr="0045694E">
              <w:rPr>
                <w:sz w:val="24"/>
                <w:szCs w:val="24"/>
              </w:rPr>
              <w:t>2019</w:t>
            </w:r>
          </w:p>
        </w:tc>
      </w:tr>
      <w:tr w:rsidR="007C18E4" w:rsidRPr="0045694E" w:rsidTr="00174B35">
        <w:tc>
          <w:tcPr>
            <w:tcW w:w="761" w:type="pct"/>
          </w:tcPr>
          <w:p w:rsidR="004A7BD8" w:rsidRPr="003C34E4" w:rsidRDefault="003C34E4" w:rsidP="00FF00B0">
            <w:pPr>
              <w:rPr>
                <w:sz w:val="24"/>
                <w:szCs w:val="24"/>
                <w:lang w:val="tt-RU"/>
              </w:rPr>
            </w:pPr>
            <w:r>
              <w:rPr>
                <w:sz w:val="24"/>
                <w:szCs w:val="24"/>
                <w:lang w:val="tt-RU"/>
              </w:rPr>
              <w:t>Халык саны</w:t>
            </w:r>
          </w:p>
        </w:tc>
        <w:tc>
          <w:tcPr>
            <w:tcW w:w="496" w:type="pct"/>
            <w:vAlign w:val="center"/>
          </w:tcPr>
          <w:p w:rsidR="004A7BD8" w:rsidRPr="0045694E" w:rsidRDefault="004A7BD8" w:rsidP="00174B35">
            <w:pPr>
              <w:jc w:val="center"/>
              <w:rPr>
                <w:sz w:val="24"/>
                <w:szCs w:val="24"/>
              </w:rPr>
            </w:pPr>
            <w:r w:rsidRPr="0045694E">
              <w:rPr>
                <w:sz w:val="24"/>
                <w:szCs w:val="24"/>
              </w:rPr>
              <w:t>41083</w:t>
            </w:r>
          </w:p>
        </w:tc>
        <w:tc>
          <w:tcPr>
            <w:tcW w:w="416" w:type="pct"/>
            <w:vAlign w:val="center"/>
          </w:tcPr>
          <w:p w:rsidR="00FF00B0" w:rsidRPr="0045694E" w:rsidRDefault="004A7BD8" w:rsidP="00174B35">
            <w:pPr>
              <w:jc w:val="center"/>
              <w:rPr>
                <w:sz w:val="24"/>
                <w:szCs w:val="24"/>
              </w:rPr>
            </w:pPr>
            <w:r w:rsidRPr="0045694E">
              <w:rPr>
                <w:sz w:val="24"/>
                <w:szCs w:val="24"/>
              </w:rPr>
              <w:t>41793</w:t>
            </w:r>
          </w:p>
        </w:tc>
        <w:tc>
          <w:tcPr>
            <w:tcW w:w="416" w:type="pct"/>
            <w:vAlign w:val="center"/>
          </w:tcPr>
          <w:p w:rsidR="004A7BD8" w:rsidRPr="0045694E" w:rsidRDefault="004A7BD8" w:rsidP="00174B35">
            <w:pPr>
              <w:jc w:val="center"/>
              <w:rPr>
                <w:sz w:val="24"/>
                <w:szCs w:val="24"/>
              </w:rPr>
            </w:pPr>
            <w:r w:rsidRPr="0045694E">
              <w:rPr>
                <w:sz w:val="24"/>
                <w:szCs w:val="24"/>
              </w:rPr>
              <w:t>41303</w:t>
            </w:r>
          </w:p>
        </w:tc>
        <w:tc>
          <w:tcPr>
            <w:tcW w:w="416" w:type="pct"/>
            <w:vAlign w:val="center"/>
          </w:tcPr>
          <w:p w:rsidR="004A7BD8" w:rsidRPr="0045694E" w:rsidRDefault="004A7BD8" w:rsidP="00174B35">
            <w:pPr>
              <w:jc w:val="center"/>
              <w:rPr>
                <w:sz w:val="24"/>
                <w:szCs w:val="24"/>
              </w:rPr>
            </w:pPr>
            <w:r w:rsidRPr="0045694E">
              <w:rPr>
                <w:sz w:val="24"/>
                <w:szCs w:val="24"/>
              </w:rPr>
              <w:t>41242</w:t>
            </w:r>
          </w:p>
        </w:tc>
        <w:tc>
          <w:tcPr>
            <w:tcW w:w="416" w:type="pct"/>
            <w:vAlign w:val="center"/>
          </w:tcPr>
          <w:p w:rsidR="004A7BD8" w:rsidRPr="0045694E" w:rsidRDefault="004A7BD8" w:rsidP="00174B35">
            <w:pPr>
              <w:jc w:val="center"/>
              <w:rPr>
                <w:sz w:val="24"/>
                <w:szCs w:val="24"/>
              </w:rPr>
            </w:pPr>
            <w:r w:rsidRPr="0045694E">
              <w:rPr>
                <w:sz w:val="24"/>
                <w:szCs w:val="24"/>
              </w:rPr>
              <w:t>41046</w:t>
            </w:r>
          </w:p>
        </w:tc>
        <w:tc>
          <w:tcPr>
            <w:tcW w:w="416" w:type="pct"/>
            <w:vAlign w:val="center"/>
          </w:tcPr>
          <w:p w:rsidR="004A7BD8" w:rsidRPr="0045694E" w:rsidRDefault="004A7BD8" w:rsidP="00174B35">
            <w:pPr>
              <w:jc w:val="center"/>
              <w:rPr>
                <w:sz w:val="24"/>
                <w:szCs w:val="24"/>
              </w:rPr>
            </w:pPr>
            <w:r w:rsidRPr="0045694E">
              <w:rPr>
                <w:sz w:val="24"/>
                <w:szCs w:val="24"/>
              </w:rPr>
              <w:t>40878</w:t>
            </w:r>
          </w:p>
        </w:tc>
        <w:tc>
          <w:tcPr>
            <w:tcW w:w="416" w:type="pct"/>
            <w:vAlign w:val="center"/>
          </w:tcPr>
          <w:p w:rsidR="004A7BD8" w:rsidRPr="0045694E" w:rsidRDefault="004A7BD8" w:rsidP="00174B35">
            <w:pPr>
              <w:jc w:val="center"/>
              <w:rPr>
                <w:sz w:val="24"/>
                <w:szCs w:val="24"/>
              </w:rPr>
            </w:pPr>
            <w:r w:rsidRPr="0045694E">
              <w:rPr>
                <w:sz w:val="24"/>
                <w:szCs w:val="24"/>
              </w:rPr>
              <w:t>40</w:t>
            </w:r>
            <w:r w:rsidR="007C18E4" w:rsidRPr="0045694E">
              <w:rPr>
                <w:sz w:val="24"/>
                <w:szCs w:val="24"/>
              </w:rPr>
              <w:t>878</w:t>
            </w:r>
          </w:p>
        </w:tc>
        <w:tc>
          <w:tcPr>
            <w:tcW w:w="416" w:type="pct"/>
            <w:vAlign w:val="center"/>
          </w:tcPr>
          <w:p w:rsidR="004A7BD8" w:rsidRPr="0045694E" w:rsidRDefault="007C18E4" w:rsidP="00174B35">
            <w:pPr>
              <w:jc w:val="center"/>
              <w:rPr>
                <w:sz w:val="24"/>
                <w:szCs w:val="24"/>
              </w:rPr>
            </w:pPr>
            <w:r w:rsidRPr="0045694E">
              <w:rPr>
                <w:sz w:val="24"/>
                <w:szCs w:val="24"/>
              </w:rPr>
              <w:t>40635</w:t>
            </w:r>
          </w:p>
        </w:tc>
        <w:tc>
          <w:tcPr>
            <w:tcW w:w="416" w:type="pct"/>
            <w:vAlign w:val="center"/>
          </w:tcPr>
          <w:p w:rsidR="004A7BD8" w:rsidRPr="0045694E" w:rsidRDefault="007C18E4" w:rsidP="00174B35">
            <w:pPr>
              <w:jc w:val="center"/>
              <w:rPr>
                <w:sz w:val="24"/>
                <w:szCs w:val="24"/>
              </w:rPr>
            </w:pPr>
            <w:r w:rsidRPr="0045694E">
              <w:rPr>
                <w:sz w:val="24"/>
                <w:szCs w:val="24"/>
              </w:rPr>
              <w:t>40366</w:t>
            </w:r>
          </w:p>
        </w:tc>
        <w:tc>
          <w:tcPr>
            <w:tcW w:w="416" w:type="pct"/>
            <w:vAlign w:val="center"/>
          </w:tcPr>
          <w:p w:rsidR="004A7BD8" w:rsidRPr="0045694E" w:rsidRDefault="00174DCD" w:rsidP="00174B35">
            <w:pPr>
              <w:jc w:val="center"/>
              <w:rPr>
                <w:sz w:val="24"/>
                <w:szCs w:val="24"/>
              </w:rPr>
            </w:pPr>
            <w:r w:rsidRPr="0045694E">
              <w:rPr>
                <w:sz w:val="24"/>
                <w:szCs w:val="24"/>
              </w:rPr>
              <w:t>39</w:t>
            </w:r>
            <w:r w:rsidR="007C18E4" w:rsidRPr="0045694E">
              <w:rPr>
                <w:sz w:val="24"/>
                <w:szCs w:val="24"/>
              </w:rPr>
              <w:t>938</w:t>
            </w:r>
          </w:p>
        </w:tc>
      </w:tr>
    </w:tbl>
    <w:p w:rsidR="004A7BD8" w:rsidRPr="0045694E" w:rsidRDefault="004A7BD8" w:rsidP="004A57F0">
      <w:pPr>
        <w:ind w:firstLine="567"/>
        <w:rPr>
          <w:szCs w:val="28"/>
        </w:rPr>
      </w:pPr>
    </w:p>
    <w:p w:rsidR="00A54AAE" w:rsidRPr="0045694E" w:rsidRDefault="00416C3D" w:rsidP="00A54AAE">
      <w:pPr>
        <w:ind w:firstLine="567"/>
        <w:rPr>
          <w:szCs w:val="28"/>
        </w:rPr>
      </w:pPr>
      <w:r w:rsidRPr="00416C3D">
        <w:rPr>
          <w:szCs w:val="28"/>
        </w:rPr>
        <w:t>2019 елн</w:t>
      </w:r>
      <w:r>
        <w:rPr>
          <w:szCs w:val="28"/>
        </w:rPr>
        <w:t>ың гыйнварына</w:t>
      </w:r>
      <w:r w:rsidRPr="00416C3D">
        <w:rPr>
          <w:szCs w:val="28"/>
        </w:rPr>
        <w:t xml:space="preserve"> халык саны 39938 кеше</w:t>
      </w:r>
      <w:r>
        <w:rPr>
          <w:szCs w:val="28"/>
        </w:rPr>
        <w:t xml:space="preserve"> тәшкил иткән, уртача күрсәткечлә</w:t>
      </w:r>
      <w:proofErr w:type="gramStart"/>
      <w:r>
        <w:rPr>
          <w:szCs w:val="28"/>
        </w:rPr>
        <w:t>р</w:t>
      </w:r>
      <w:proofErr w:type="gramEnd"/>
      <w:r>
        <w:rPr>
          <w:szCs w:val="28"/>
        </w:rPr>
        <w:t xml:space="preserve"> буенча халык саны кимү</w:t>
      </w:r>
      <w:r w:rsidRPr="00416C3D">
        <w:rPr>
          <w:szCs w:val="28"/>
        </w:rPr>
        <w:t xml:space="preserve"> елына</w:t>
      </w:r>
      <w:r>
        <w:rPr>
          <w:szCs w:val="28"/>
          <w:lang w:val="tt-RU"/>
        </w:rPr>
        <w:t xml:space="preserve"> -</w:t>
      </w:r>
      <w:r>
        <w:rPr>
          <w:szCs w:val="28"/>
        </w:rPr>
        <w:t xml:space="preserve"> 207 кеше (2010 - 2019 елларга</w:t>
      </w:r>
      <w:r w:rsidRPr="00416C3D">
        <w:rPr>
          <w:szCs w:val="28"/>
        </w:rPr>
        <w:t xml:space="preserve"> халыкның уртача саны мәгълүматлары буенча) муниципаль берәмлектә </w:t>
      </w:r>
      <w:r>
        <w:rPr>
          <w:szCs w:val="28"/>
        </w:rPr>
        <w:t>яшәүчеләрнең саны</w:t>
      </w:r>
      <w:r w:rsidRPr="00416C3D">
        <w:rPr>
          <w:szCs w:val="28"/>
        </w:rPr>
        <w:t>: 2024 елга - 38903 кеше, 2030 елга - 37661 кеше</w:t>
      </w:r>
      <w:r>
        <w:rPr>
          <w:szCs w:val="28"/>
          <w:lang w:val="tt-RU"/>
        </w:rPr>
        <w:t xml:space="preserve"> </w:t>
      </w:r>
      <w:r w:rsidRPr="00416C3D">
        <w:rPr>
          <w:szCs w:val="28"/>
        </w:rPr>
        <w:t>.</w:t>
      </w:r>
    </w:p>
    <w:p w:rsidR="00A54AAE" w:rsidRPr="0045694E" w:rsidRDefault="00A54AAE" w:rsidP="004A57F0">
      <w:pPr>
        <w:ind w:firstLine="567"/>
        <w:rPr>
          <w:szCs w:val="28"/>
        </w:rPr>
      </w:pPr>
    </w:p>
    <w:p w:rsidR="00A54AAE" w:rsidRPr="0045694E" w:rsidRDefault="00A54AAE" w:rsidP="00A54AAE">
      <w:pPr>
        <w:rPr>
          <w:szCs w:val="28"/>
        </w:rPr>
      </w:pPr>
    </w:p>
    <w:p w:rsidR="009022D2" w:rsidRPr="0045694E" w:rsidRDefault="00E00A2F" w:rsidP="004A57F0">
      <w:pPr>
        <w:ind w:firstLine="567"/>
        <w:rPr>
          <w:szCs w:val="28"/>
        </w:rPr>
      </w:pPr>
      <w:r>
        <w:rPr>
          <w:szCs w:val="28"/>
        </w:rPr>
        <w:t>Исә</w:t>
      </w:r>
      <w:proofErr w:type="gramStart"/>
      <w:r>
        <w:rPr>
          <w:szCs w:val="28"/>
        </w:rPr>
        <w:t>пл</w:t>
      </w:r>
      <w:proofErr w:type="gramEnd"/>
      <w:r>
        <w:rPr>
          <w:szCs w:val="28"/>
        </w:rPr>
        <w:t>әнгән</w:t>
      </w:r>
      <w:r w:rsidRPr="00E00A2F">
        <w:rPr>
          <w:szCs w:val="28"/>
        </w:rPr>
        <w:t xml:space="preserve"> (елга уртача) тәүлеклек су чыгымы </w:t>
      </w:r>
      <w:r w:rsidR="009A7BC3" w:rsidRPr="0045694E">
        <w:rPr>
          <w:szCs w:val="28"/>
          <w:lang w:val="en-US"/>
        </w:rPr>
        <w:t>Q</w:t>
      </w:r>
      <w:r w:rsidR="009A7BC3" w:rsidRPr="0045694E">
        <w:rPr>
          <w:szCs w:val="28"/>
          <w:vertAlign w:val="subscript"/>
          <w:lang w:val="en-US"/>
        </w:rPr>
        <w:t>c</w:t>
      </w:r>
      <w:r w:rsidR="009A7BC3" w:rsidRPr="0045694E">
        <w:rPr>
          <w:szCs w:val="28"/>
          <w:vertAlign w:val="subscript"/>
        </w:rPr>
        <w:t>ут.</w:t>
      </w:r>
      <w:r w:rsidR="009A7BC3" w:rsidRPr="0045694E">
        <w:rPr>
          <w:szCs w:val="28"/>
          <w:vertAlign w:val="subscript"/>
          <w:lang w:val="en-US"/>
        </w:rPr>
        <w:t>m</w:t>
      </w:r>
      <w:r w:rsidR="00586EB1" w:rsidRPr="0045694E">
        <w:rPr>
          <w:szCs w:val="28"/>
        </w:rPr>
        <w:t xml:space="preserve">, </w:t>
      </w:r>
      <w:r w:rsidR="00FA5C96" w:rsidRPr="0045694E">
        <w:rPr>
          <w:szCs w:val="28"/>
        </w:rPr>
        <w:t>м</w:t>
      </w:r>
      <w:r w:rsidR="00FA5C96" w:rsidRPr="0045694E">
        <w:rPr>
          <w:szCs w:val="28"/>
          <w:vertAlign w:val="superscript"/>
        </w:rPr>
        <w:t>3</w:t>
      </w:r>
      <w:r>
        <w:rPr>
          <w:szCs w:val="28"/>
        </w:rPr>
        <w:t>/</w:t>
      </w:r>
      <w:r w:rsidR="00586EB1" w:rsidRPr="0045694E">
        <w:rPr>
          <w:szCs w:val="28"/>
        </w:rPr>
        <w:t>т</w:t>
      </w:r>
      <w:r>
        <w:rPr>
          <w:szCs w:val="28"/>
          <w:lang w:val="tt-RU"/>
        </w:rPr>
        <w:t>әүл</w:t>
      </w:r>
      <w:r>
        <w:rPr>
          <w:szCs w:val="28"/>
        </w:rPr>
        <w:t xml:space="preserve">, </w:t>
      </w:r>
      <w:r w:rsidRPr="00E00A2F">
        <w:t xml:space="preserve"> </w:t>
      </w:r>
      <w:r>
        <w:rPr>
          <w:szCs w:val="28"/>
        </w:rPr>
        <w:t>хуҗалык-эчү</w:t>
      </w:r>
      <w:r>
        <w:rPr>
          <w:szCs w:val="28"/>
          <w:lang w:val="tt-RU"/>
        </w:rPr>
        <w:t xml:space="preserve"> өчен</w:t>
      </w:r>
      <w:r w:rsidRPr="00E00A2F">
        <w:rPr>
          <w:szCs w:val="28"/>
        </w:rPr>
        <w:t xml:space="preserve"> ихтыяҗларга карата түбәндәге формула буенча билгеләнә:</w:t>
      </w:r>
      <w:r w:rsidR="00586EB1" w:rsidRPr="0045694E">
        <w:rPr>
          <w:szCs w:val="28"/>
        </w:rPr>
        <w:t>:</w:t>
      </w:r>
    </w:p>
    <w:p w:rsidR="00586EB1" w:rsidRPr="0045694E" w:rsidRDefault="00236FBF" w:rsidP="004A57F0">
      <w:pPr>
        <w:ind w:firstLine="567"/>
        <w:rPr>
          <w:szCs w:val="28"/>
        </w:rPr>
      </w:pPr>
      <m:oMathPara>
        <m:oMath>
          <m:sSub>
            <m:sSubPr>
              <m:ctrlPr>
                <w:rPr>
                  <w:rFonts w:ascii="Cambria Math" w:hAnsi="Cambria Math" w:cs="Times New Roman"/>
                  <w:i/>
                  <w:szCs w:val="28"/>
                </w:rPr>
              </m:ctrlPr>
            </m:sSubPr>
            <m:e>
              <m:r>
                <w:rPr>
                  <w:rFonts w:ascii="Cambria Math" w:hAnsi="Cambria Math" w:cs="Times New Roman"/>
                  <w:szCs w:val="28"/>
                </w:rPr>
                <m:t>Q</m:t>
              </m:r>
            </m:e>
            <m:sub>
              <m:r>
                <w:rPr>
                  <w:rFonts w:ascii="Cambria Math" w:hAnsi="Cambria Math" w:cs="Times New Roman"/>
                  <w:szCs w:val="28"/>
                </w:rPr>
                <m:t>ж</m:t>
              </m:r>
            </m:sub>
          </m:sSub>
          <m:r>
            <w:rPr>
              <w:rFonts w:ascii="Cambria Math" w:cs="Times New Roman"/>
              <w:szCs w:val="28"/>
            </w:rPr>
            <m:t>=</m:t>
          </m:r>
          <m:nary>
            <m:naryPr>
              <m:chr m:val="∑"/>
              <m:limLoc m:val="undOvr"/>
              <m:subHide m:val="on"/>
              <m:supHide m:val="on"/>
              <m:ctrlPr>
                <w:rPr>
                  <w:rFonts w:ascii="Cambria Math" w:hAnsi="Cambria Math" w:cs="Times New Roman"/>
                  <w:i/>
                  <w:szCs w:val="28"/>
                </w:rPr>
              </m:ctrlPr>
            </m:naryPr>
            <m:sub/>
            <m:sup/>
            <m:e>
              <m:sSub>
                <m:sSubPr>
                  <m:ctrlPr>
                    <w:rPr>
                      <w:rFonts w:ascii="Cambria Math" w:hAnsi="Cambria Math" w:cs="Times New Roman"/>
                      <w:i/>
                      <w:szCs w:val="28"/>
                    </w:rPr>
                  </m:ctrlPr>
                </m:sSubPr>
                <m:e>
                  <m:r>
                    <w:rPr>
                      <w:rFonts w:ascii="Cambria Math" w:hAnsi="Cambria Math" w:cs="Times New Roman"/>
                      <w:szCs w:val="28"/>
                      <w:lang w:val="en-US"/>
                    </w:rPr>
                    <m:t>q</m:t>
                  </m:r>
                </m:e>
                <m:sub>
                  <m:r>
                    <w:rPr>
                      <w:rFonts w:ascii="Cambria Math" w:hAnsi="Cambria Math" w:cs="Times New Roman"/>
                      <w:szCs w:val="28"/>
                    </w:rPr>
                    <m:t>ж</m:t>
                  </m:r>
                </m:sub>
              </m:sSub>
            </m:e>
          </m:nary>
          <m:sSub>
            <m:sSubPr>
              <m:ctrlPr>
                <w:rPr>
                  <w:rFonts w:ascii="Cambria Math" w:hAnsi="Cambria Math" w:cs="Times New Roman"/>
                  <w:i/>
                  <w:szCs w:val="28"/>
                </w:rPr>
              </m:ctrlPr>
            </m:sSubPr>
            <m:e>
              <m:r>
                <w:rPr>
                  <w:rFonts w:ascii="Cambria Math" w:hAnsi="Cambria Math" w:cs="Times New Roman"/>
                  <w:szCs w:val="28"/>
                  <w:lang w:val="en-US"/>
                </w:rPr>
                <m:t>N</m:t>
              </m:r>
            </m:e>
            <m:sub>
              <m:r>
                <w:rPr>
                  <w:rFonts w:ascii="Cambria Math" w:hAnsi="Cambria Math" w:cs="Times New Roman"/>
                  <w:szCs w:val="28"/>
                </w:rPr>
                <m:t>ж</m:t>
              </m:r>
            </m:sub>
          </m:sSub>
          <m:r>
            <w:rPr>
              <w:rFonts w:ascii="Cambria Math" w:cs="Times New Roman"/>
              <w:szCs w:val="28"/>
            </w:rPr>
            <m:t>/1000</m:t>
          </m:r>
        </m:oMath>
      </m:oMathPara>
    </w:p>
    <w:p w:rsidR="00880684" w:rsidRPr="0045694E" w:rsidRDefault="00E00A2F" w:rsidP="004A57F0">
      <w:pPr>
        <w:rPr>
          <w:rFonts w:cs="Times New Roman"/>
          <w:szCs w:val="28"/>
        </w:rPr>
      </w:pPr>
      <w:r>
        <w:rPr>
          <w:rFonts w:cs="Times New Roman"/>
          <w:szCs w:val="28"/>
        </w:rPr>
        <w:t>монда</w:t>
      </w:r>
      <w:r w:rsidR="00323B5F" w:rsidRPr="0045694E">
        <w:rPr>
          <w:rFonts w:cs="Times New Roman"/>
          <w:szCs w:val="28"/>
        </w:rPr>
        <w:t> </w:t>
      </w:r>
      <w:proofErr w:type="gramStart"/>
      <w:r w:rsidR="00323B5F" w:rsidRPr="0045694E">
        <w:rPr>
          <w:rFonts w:cs="Times New Roman"/>
          <w:szCs w:val="28"/>
          <w:lang w:val="en-US"/>
        </w:rPr>
        <w:t>q</w:t>
      </w:r>
      <w:proofErr w:type="gramEnd"/>
      <w:r w:rsidR="00323B5F" w:rsidRPr="0045694E">
        <w:rPr>
          <w:rFonts w:cs="Times New Roman"/>
          <w:szCs w:val="28"/>
          <w:vertAlign w:val="subscript"/>
        </w:rPr>
        <w:t>ж</w:t>
      </w:r>
      <w:r>
        <w:rPr>
          <w:rFonts w:cs="Times New Roman"/>
          <w:szCs w:val="28"/>
          <w:vertAlign w:val="subscript"/>
          <w:lang w:val="tt-RU"/>
        </w:rPr>
        <w:t xml:space="preserve"> </w:t>
      </w:r>
      <w:r>
        <w:rPr>
          <w:rFonts w:cs="Times New Roman"/>
          <w:szCs w:val="28"/>
          <w:lang w:val="tt-RU"/>
        </w:rPr>
        <w:t xml:space="preserve">- </w:t>
      </w:r>
      <w:r w:rsidRPr="00E00A2F">
        <w:rPr>
          <w:rFonts w:cs="Times New Roman"/>
          <w:szCs w:val="28"/>
        </w:rPr>
        <w:t>чагыштырма су куллану</w:t>
      </w:r>
      <w:r>
        <w:rPr>
          <w:rFonts w:cs="Times New Roman"/>
          <w:szCs w:val="28"/>
        </w:rPr>
        <w:t xml:space="preserve">, </w:t>
      </w:r>
      <w:r>
        <w:rPr>
          <w:rFonts w:cs="Times New Roman"/>
          <w:szCs w:val="28"/>
          <w:lang w:val="tt-RU"/>
        </w:rPr>
        <w:t>тәүлегенә</w:t>
      </w:r>
      <w:r w:rsidR="00323B5F" w:rsidRPr="0045694E">
        <w:rPr>
          <w:rFonts w:cs="Times New Roman"/>
          <w:szCs w:val="28"/>
        </w:rPr>
        <w:t xml:space="preserve"> </w:t>
      </w:r>
      <w:r w:rsidR="00167ADD" w:rsidRPr="0045694E">
        <w:rPr>
          <w:rFonts w:cs="Times New Roman"/>
          <w:szCs w:val="28"/>
        </w:rPr>
        <w:t xml:space="preserve"> </w:t>
      </w:r>
      <w:r w:rsidR="00D63F9E" w:rsidRPr="0045694E">
        <w:rPr>
          <w:rFonts w:cs="Times New Roman"/>
          <w:szCs w:val="28"/>
        </w:rPr>
        <w:t>160</w:t>
      </w:r>
      <w:r>
        <w:rPr>
          <w:rFonts w:cs="Times New Roman"/>
          <w:szCs w:val="28"/>
        </w:rPr>
        <w:t xml:space="preserve"> л</w:t>
      </w:r>
      <w:r>
        <w:rPr>
          <w:rFonts w:cs="Times New Roman"/>
          <w:szCs w:val="28"/>
          <w:lang w:val="tt-RU"/>
        </w:rPr>
        <w:t xml:space="preserve"> кабул ителгән</w:t>
      </w:r>
      <w:r w:rsidR="00323B5F" w:rsidRPr="0045694E">
        <w:rPr>
          <w:rFonts w:cs="Times New Roman"/>
          <w:szCs w:val="28"/>
        </w:rPr>
        <w:t>;</w:t>
      </w:r>
    </w:p>
    <w:p w:rsidR="00FB42A7" w:rsidRPr="0045694E" w:rsidRDefault="00880684" w:rsidP="004A57F0">
      <w:pPr>
        <w:rPr>
          <w:rFonts w:cs="Times New Roman"/>
          <w:szCs w:val="28"/>
        </w:rPr>
      </w:pPr>
      <w:proofErr w:type="gramStart"/>
      <w:r w:rsidRPr="0045694E">
        <w:rPr>
          <w:rFonts w:cs="Times New Roman"/>
          <w:szCs w:val="28"/>
          <w:lang w:val="en-US"/>
        </w:rPr>
        <w:t>N</w:t>
      </w:r>
      <w:r w:rsidRPr="0045694E">
        <w:rPr>
          <w:rFonts w:cs="Times New Roman"/>
          <w:szCs w:val="28"/>
          <w:vertAlign w:val="subscript"/>
        </w:rPr>
        <w:t>ж</w:t>
      </w:r>
      <w:r w:rsidR="00323B5F" w:rsidRPr="0045694E">
        <w:rPr>
          <w:rFonts w:cs="Times New Roman"/>
          <w:szCs w:val="28"/>
        </w:rPr>
        <w:t> -</w:t>
      </w:r>
      <w:r w:rsidR="00E00A2F" w:rsidRPr="00E00A2F">
        <w:t xml:space="preserve"> </w:t>
      </w:r>
      <w:r w:rsidR="00E00A2F" w:rsidRPr="00E00A2F">
        <w:rPr>
          <w:rFonts w:cs="Times New Roman"/>
          <w:szCs w:val="28"/>
        </w:rPr>
        <w:t>торак төзелеше районнарында яшәүчеләр саны</w:t>
      </w:r>
      <w:r w:rsidR="00323B5F" w:rsidRPr="0045694E">
        <w:rPr>
          <w:rFonts w:cs="Times New Roman"/>
          <w:szCs w:val="28"/>
        </w:rPr>
        <w:t>.</w:t>
      </w:r>
      <w:proofErr w:type="gramEnd"/>
    </w:p>
    <w:p w:rsidR="00930487" w:rsidRPr="0045694E" w:rsidRDefault="00E00A2F" w:rsidP="00B6502C">
      <w:pPr>
        <w:autoSpaceDE w:val="0"/>
        <w:autoSpaceDN w:val="0"/>
        <w:adjustRightInd w:val="0"/>
        <w:ind w:firstLine="567"/>
        <w:rPr>
          <w:szCs w:val="28"/>
        </w:rPr>
      </w:pPr>
      <w:proofErr w:type="gramStart"/>
      <w:r w:rsidRPr="00E00A2F">
        <w:rPr>
          <w:szCs w:val="28"/>
        </w:rPr>
        <w:t>З</w:t>
      </w:r>
      <w:proofErr w:type="gramEnd"/>
      <w:r w:rsidRPr="00E00A2F">
        <w:rPr>
          <w:szCs w:val="28"/>
        </w:rPr>
        <w:t>әй шәһәрендә</w:t>
      </w:r>
      <w:r>
        <w:rPr>
          <w:szCs w:val="28"/>
          <w:lang w:val="tt-RU"/>
        </w:rPr>
        <w:t xml:space="preserve"> </w:t>
      </w:r>
      <w:r>
        <w:rPr>
          <w:szCs w:val="28"/>
        </w:rPr>
        <w:t>(</w:t>
      </w:r>
      <w:r w:rsidRPr="00E00A2F">
        <w:rPr>
          <w:szCs w:val="28"/>
        </w:rPr>
        <w:t>мең м3/ел) су ку</w:t>
      </w:r>
      <w:r>
        <w:rPr>
          <w:szCs w:val="28"/>
        </w:rPr>
        <w:t>ллану күләме арту динамикасы 13</w:t>
      </w:r>
      <w:r w:rsidRPr="00E00A2F">
        <w:rPr>
          <w:szCs w:val="28"/>
        </w:rPr>
        <w:t>нче табл</w:t>
      </w:r>
      <w:r w:rsidRPr="00E00A2F">
        <w:rPr>
          <w:szCs w:val="28"/>
        </w:rPr>
        <w:t>и</w:t>
      </w:r>
      <w:r w:rsidRPr="00E00A2F">
        <w:rPr>
          <w:szCs w:val="28"/>
        </w:rPr>
        <w:t>цада китерелгән.</w:t>
      </w:r>
    </w:p>
    <w:p w:rsidR="00163196" w:rsidRPr="0045694E" w:rsidRDefault="00163196" w:rsidP="00615DA6">
      <w:pPr>
        <w:autoSpaceDE w:val="0"/>
        <w:autoSpaceDN w:val="0"/>
        <w:adjustRightInd w:val="0"/>
        <w:ind w:firstLine="567"/>
        <w:jc w:val="left"/>
        <w:rPr>
          <w:sz w:val="26"/>
          <w:szCs w:val="26"/>
        </w:rPr>
      </w:pPr>
      <w:r w:rsidRPr="0045694E">
        <w:rPr>
          <w:sz w:val="26"/>
          <w:szCs w:val="26"/>
        </w:rPr>
        <w:t>Таб</w:t>
      </w:r>
      <w:r w:rsidR="00615DA6" w:rsidRPr="0045694E">
        <w:rPr>
          <w:sz w:val="26"/>
          <w:szCs w:val="26"/>
        </w:rPr>
        <w:t>лица 13.</w:t>
      </w:r>
      <w:r w:rsidRPr="0045694E">
        <w:rPr>
          <w:sz w:val="26"/>
          <w:szCs w:val="26"/>
        </w:rPr>
        <w:t xml:space="preserve"> </w:t>
      </w:r>
      <w:proofErr w:type="gramStart"/>
      <w:r w:rsidR="001E7AE0" w:rsidRPr="001E7AE0">
        <w:rPr>
          <w:sz w:val="26"/>
          <w:szCs w:val="26"/>
        </w:rPr>
        <w:t>З</w:t>
      </w:r>
      <w:proofErr w:type="gramEnd"/>
      <w:r w:rsidR="001E7AE0" w:rsidRPr="001E7AE0">
        <w:rPr>
          <w:sz w:val="26"/>
          <w:szCs w:val="26"/>
        </w:rPr>
        <w:t>әй</w:t>
      </w:r>
      <w:r w:rsidR="001E7AE0">
        <w:rPr>
          <w:sz w:val="26"/>
          <w:szCs w:val="26"/>
          <w:lang w:val="tt-RU"/>
        </w:rPr>
        <w:t xml:space="preserve"> шәһәре</w:t>
      </w:r>
      <w:r w:rsidR="001E7AE0">
        <w:rPr>
          <w:sz w:val="26"/>
          <w:szCs w:val="26"/>
        </w:rPr>
        <w:t xml:space="preserve"> муниципаль берәмлегендә</w:t>
      </w:r>
      <w:r w:rsidR="001E7AE0" w:rsidRPr="001E7AE0">
        <w:rPr>
          <w:sz w:val="26"/>
          <w:szCs w:val="26"/>
        </w:rPr>
        <w:t xml:space="preserve"> су куллануның фараз</w:t>
      </w:r>
      <w:r w:rsidR="00E00A2F">
        <w:rPr>
          <w:sz w:val="26"/>
          <w:szCs w:val="26"/>
          <w:lang w:val="tt-RU"/>
        </w:rPr>
        <w:t>ланган</w:t>
      </w:r>
      <w:r w:rsidR="001E7AE0" w:rsidRPr="001E7AE0">
        <w:rPr>
          <w:sz w:val="26"/>
          <w:szCs w:val="26"/>
        </w:rPr>
        <w:t xml:space="preserve"> б</w:t>
      </w:r>
      <w:r w:rsidR="001E7AE0" w:rsidRPr="001E7AE0">
        <w:rPr>
          <w:sz w:val="26"/>
          <w:szCs w:val="26"/>
        </w:rPr>
        <w:t>а</w:t>
      </w:r>
      <w:r w:rsidR="001E7AE0" w:rsidRPr="001E7AE0">
        <w:rPr>
          <w:sz w:val="26"/>
          <w:szCs w:val="26"/>
        </w:rPr>
        <w:t xml:space="preserve">ланслары </w:t>
      </w:r>
      <w:r w:rsidR="000031FF" w:rsidRPr="0045694E">
        <w:rPr>
          <w:sz w:val="26"/>
          <w:szCs w:val="26"/>
        </w:rPr>
        <w:t>(</w:t>
      </w:r>
      <w:r w:rsidR="00E00A2F">
        <w:rPr>
          <w:sz w:val="26"/>
          <w:szCs w:val="26"/>
          <w:lang w:val="tt-RU"/>
        </w:rPr>
        <w:t>файдалы җибәрүләр</w:t>
      </w:r>
      <w:r w:rsidR="000031FF" w:rsidRPr="0045694E">
        <w:rPr>
          <w:sz w:val="26"/>
          <w:szCs w:val="26"/>
        </w:rPr>
        <w:t>)</w:t>
      </w:r>
    </w:p>
    <w:tbl>
      <w:tblPr>
        <w:tblStyle w:val="af6"/>
        <w:tblW w:w="0" w:type="auto"/>
        <w:jc w:val="center"/>
        <w:tblLook w:val="04A0"/>
      </w:tblPr>
      <w:tblGrid>
        <w:gridCol w:w="5139"/>
        <w:gridCol w:w="5140"/>
      </w:tblGrid>
      <w:tr w:rsidR="00163196" w:rsidRPr="0045694E" w:rsidTr="00163196">
        <w:trPr>
          <w:jc w:val="center"/>
        </w:trPr>
        <w:tc>
          <w:tcPr>
            <w:tcW w:w="5139" w:type="dxa"/>
            <w:vAlign w:val="center"/>
          </w:tcPr>
          <w:p w:rsidR="00163196" w:rsidRPr="0045694E" w:rsidRDefault="00E00A2F" w:rsidP="00163196">
            <w:pPr>
              <w:autoSpaceDE w:val="0"/>
              <w:autoSpaceDN w:val="0"/>
              <w:adjustRightInd w:val="0"/>
              <w:jc w:val="center"/>
              <w:rPr>
                <w:b/>
                <w:sz w:val="26"/>
                <w:szCs w:val="26"/>
              </w:rPr>
            </w:pPr>
            <w:r>
              <w:rPr>
                <w:b/>
                <w:sz w:val="26"/>
                <w:szCs w:val="26"/>
              </w:rPr>
              <w:t>Ел</w:t>
            </w:r>
          </w:p>
        </w:tc>
        <w:tc>
          <w:tcPr>
            <w:tcW w:w="5140" w:type="dxa"/>
            <w:vAlign w:val="center"/>
          </w:tcPr>
          <w:p w:rsidR="00163196" w:rsidRPr="0045694E" w:rsidRDefault="00E00A2F" w:rsidP="00163196">
            <w:pPr>
              <w:autoSpaceDE w:val="0"/>
              <w:autoSpaceDN w:val="0"/>
              <w:adjustRightInd w:val="0"/>
              <w:jc w:val="center"/>
              <w:rPr>
                <w:b/>
                <w:sz w:val="26"/>
                <w:szCs w:val="26"/>
              </w:rPr>
            </w:pPr>
            <w:r>
              <w:rPr>
                <w:b/>
                <w:sz w:val="26"/>
                <w:szCs w:val="26"/>
                <w:lang w:val="tt-RU"/>
              </w:rPr>
              <w:t>Су куллану баланслары</w:t>
            </w:r>
            <w:r>
              <w:rPr>
                <w:b/>
                <w:sz w:val="26"/>
                <w:szCs w:val="26"/>
              </w:rPr>
              <w:t xml:space="preserve"> (мең</w:t>
            </w:r>
            <w:r w:rsidR="00163196" w:rsidRPr="0045694E">
              <w:rPr>
                <w:b/>
                <w:sz w:val="26"/>
                <w:szCs w:val="26"/>
              </w:rPr>
              <w:t xml:space="preserve"> м</w:t>
            </w:r>
            <w:r w:rsidR="00163196" w:rsidRPr="0045694E">
              <w:rPr>
                <w:b/>
                <w:sz w:val="26"/>
                <w:szCs w:val="26"/>
                <w:vertAlign w:val="superscript"/>
              </w:rPr>
              <w:t>3</w:t>
            </w:r>
            <w:r>
              <w:rPr>
                <w:b/>
                <w:sz w:val="26"/>
                <w:szCs w:val="26"/>
              </w:rPr>
              <w:t>/елга</w:t>
            </w:r>
            <w:r w:rsidR="00163196" w:rsidRPr="0045694E">
              <w:rPr>
                <w:b/>
                <w:sz w:val="26"/>
                <w:szCs w:val="26"/>
              </w:rPr>
              <w:t>)</w:t>
            </w:r>
          </w:p>
        </w:tc>
      </w:tr>
      <w:tr w:rsidR="00163196" w:rsidRPr="0045694E" w:rsidTr="00163196">
        <w:trPr>
          <w:jc w:val="center"/>
        </w:trPr>
        <w:tc>
          <w:tcPr>
            <w:tcW w:w="5139" w:type="dxa"/>
            <w:vAlign w:val="center"/>
          </w:tcPr>
          <w:p w:rsidR="00163196" w:rsidRPr="0045694E" w:rsidRDefault="00163196" w:rsidP="003D278D">
            <w:pPr>
              <w:autoSpaceDE w:val="0"/>
              <w:autoSpaceDN w:val="0"/>
              <w:adjustRightInd w:val="0"/>
              <w:jc w:val="center"/>
              <w:rPr>
                <w:sz w:val="26"/>
                <w:szCs w:val="26"/>
              </w:rPr>
            </w:pPr>
            <w:r w:rsidRPr="0045694E">
              <w:rPr>
                <w:sz w:val="26"/>
                <w:szCs w:val="26"/>
              </w:rPr>
              <w:t>201</w:t>
            </w:r>
            <w:r w:rsidR="003D278D" w:rsidRPr="0045694E">
              <w:rPr>
                <w:sz w:val="26"/>
                <w:szCs w:val="26"/>
              </w:rPr>
              <w:t>8</w:t>
            </w:r>
            <w:r w:rsidR="00E00A2F">
              <w:rPr>
                <w:sz w:val="26"/>
                <w:szCs w:val="26"/>
              </w:rPr>
              <w:t xml:space="preserve"> (фактта</w:t>
            </w:r>
            <w:r w:rsidRPr="0045694E">
              <w:rPr>
                <w:sz w:val="26"/>
                <w:szCs w:val="26"/>
              </w:rPr>
              <w:t>)</w:t>
            </w:r>
          </w:p>
        </w:tc>
        <w:tc>
          <w:tcPr>
            <w:tcW w:w="5140" w:type="dxa"/>
            <w:vAlign w:val="center"/>
          </w:tcPr>
          <w:p w:rsidR="00163196" w:rsidRPr="0045694E" w:rsidRDefault="000031FF" w:rsidP="00163196">
            <w:pPr>
              <w:autoSpaceDE w:val="0"/>
              <w:autoSpaceDN w:val="0"/>
              <w:adjustRightInd w:val="0"/>
              <w:jc w:val="center"/>
              <w:rPr>
                <w:sz w:val="26"/>
                <w:szCs w:val="26"/>
              </w:rPr>
            </w:pPr>
            <w:r w:rsidRPr="0045694E">
              <w:rPr>
                <w:sz w:val="26"/>
                <w:szCs w:val="26"/>
              </w:rPr>
              <w:t>1516,30</w:t>
            </w:r>
          </w:p>
        </w:tc>
      </w:tr>
      <w:tr w:rsidR="00FE124D" w:rsidRPr="0045694E" w:rsidTr="00163196">
        <w:trPr>
          <w:jc w:val="center"/>
        </w:trPr>
        <w:tc>
          <w:tcPr>
            <w:tcW w:w="5139" w:type="dxa"/>
            <w:vAlign w:val="center"/>
          </w:tcPr>
          <w:p w:rsidR="00FE124D" w:rsidRPr="0045694E" w:rsidRDefault="00FE124D" w:rsidP="001A6075">
            <w:pPr>
              <w:autoSpaceDE w:val="0"/>
              <w:autoSpaceDN w:val="0"/>
              <w:adjustRightInd w:val="0"/>
              <w:jc w:val="center"/>
              <w:rPr>
                <w:sz w:val="26"/>
                <w:szCs w:val="26"/>
              </w:rPr>
            </w:pPr>
            <w:r w:rsidRPr="0045694E">
              <w:rPr>
                <w:sz w:val="26"/>
                <w:szCs w:val="26"/>
              </w:rPr>
              <w:t>202</w:t>
            </w:r>
            <w:r w:rsidR="001A6075" w:rsidRPr="0045694E">
              <w:rPr>
                <w:sz w:val="26"/>
                <w:szCs w:val="26"/>
              </w:rPr>
              <w:t>4</w:t>
            </w:r>
          </w:p>
        </w:tc>
        <w:tc>
          <w:tcPr>
            <w:tcW w:w="5140" w:type="dxa"/>
            <w:vAlign w:val="center"/>
          </w:tcPr>
          <w:p w:rsidR="00FE124D" w:rsidRPr="0045694E" w:rsidRDefault="000031FF" w:rsidP="00AD4395">
            <w:pPr>
              <w:autoSpaceDE w:val="0"/>
              <w:autoSpaceDN w:val="0"/>
              <w:adjustRightInd w:val="0"/>
              <w:jc w:val="center"/>
              <w:rPr>
                <w:sz w:val="26"/>
                <w:szCs w:val="26"/>
              </w:rPr>
            </w:pPr>
            <w:r w:rsidRPr="0045694E">
              <w:rPr>
                <w:sz w:val="26"/>
                <w:szCs w:val="26"/>
              </w:rPr>
              <w:t>1430,86</w:t>
            </w:r>
          </w:p>
        </w:tc>
      </w:tr>
      <w:tr w:rsidR="00163196" w:rsidRPr="0045694E" w:rsidTr="00163196">
        <w:trPr>
          <w:jc w:val="center"/>
        </w:trPr>
        <w:tc>
          <w:tcPr>
            <w:tcW w:w="5139" w:type="dxa"/>
            <w:vAlign w:val="center"/>
          </w:tcPr>
          <w:p w:rsidR="00163196" w:rsidRPr="0045694E" w:rsidRDefault="00163196" w:rsidP="00D82A2E">
            <w:pPr>
              <w:autoSpaceDE w:val="0"/>
              <w:autoSpaceDN w:val="0"/>
              <w:adjustRightInd w:val="0"/>
              <w:jc w:val="center"/>
              <w:rPr>
                <w:sz w:val="26"/>
                <w:szCs w:val="26"/>
              </w:rPr>
            </w:pPr>
            <w:r w:rsidRPr="0045694E">
              <w:rPr>
                <w:sz w:val="26"/>
                <w:szCs w:val="26"/>
              </w:rPr>
              <w:t>20</w:t>
            </w:r>
            <w:r w:rsidR="00D82A2E" w:rsidRPr="0045694E">
              <w:rPr>
                <w:sz w:val="26"/>
                <w:szCs w:val="26"/>
              </w:rPr>
              <w:t>30</w:t>
            </w:r>
          </w:p>
        </w:tc>
        <w:tc>
          <w:tcPr>
            <w:tcW w:w="5140" w:type="dxa"/>
            <w:vAlign w:val="center"/>
          </w:tcPr>
          <w:p w:rsidR="00163196" w:rsidRPr="0045694E" w:rsidRDefault="000031FF" w:rsidP="00D82A2E">
            <w:pPr>
              <w:autoSpaceDE w:val="0"/>
              <w:autoSpaceDN w:val="0"/>
              <w:adjustRightInd w:val="0"/>
              <w:jc w:val="center"/>
              <w:rPr>
                <w:sz w:val="26"/>
                <w:szCs w:val="26"/>
              </w:rPr>
            </w:pPr>
            <w:r w:rsidRPr="0045694E">
              <w:rPr>
                <w:sz w:val="26"/>
                <w:szCs w:val="26"/>
              </w:rPr>
              <w:t>1358,33</w:t>
            </w:r>
          </w:p>
        </w:tc>
      </w:tr>
    </w:tbl>
    <w:p w:rsidR="00DF4393" w:rsidRDefault="00705E5B" w:rsidP="004A57F0">
      <w:pPr>
        <w:pStyle w:val="3"/>
        <w:spacing w:after="240"/>
        <w:ind w:firstLine="567"/>
        <w:rPr>
          <w:rFonts w:ascii="Times New Roman" w:hAnsi="Times New Roman"/>
          <w:color w:val="auto"/>
          <w:szCs w:val="28"/>
        </w:rPr>
      </w:pPr>
      <w:bookmarkStart w:id="29" w:name="_Toc19477362"/>
      <w:bookmarkStart w:id="30" w:name="_Toc385862042"/>
      <w:bookmarkStart w:id="31" w:name="_Toc392073578"/>
      <w:r w:rsidRPr="0045694E">
        <w:rPr>
          <w:rFonts w:ascii="Times New Roman" w:hAnsi="Times New Roman"/>
          <w:color w:val="auto"/>
          <w:szCs w:val="28"/>
        </w:rPr>
        <w:t xml:space="preserve">2.3.8. </w:t>
      </w:r>
      <w:r w:rsidR="00DF4393" w:rsidRPr="00DF4393">
        <w:rPr>
          <w:rFonts w:ascii="Times New Roman" w:hAnsi="Times New Roman"/>
          <w:color w:val="auto"/>
          <w:szCs w:val="28"/>
        </w:rPr>
        <w:t xml:space="preserve">Кайнар су белән тәэмин </w:t>
      </w:r>
      <w:proofErr w:type="gramStart"/>
      <w:r w:rsidR="00DF4393" w:rsidRPr="00DF4393">
        <w:rPr>
          <w:rFonts w:ascii="Times New Roman" w:hAnsi="Times New Roman"/>
          <w:color w:val="auto"/>
          <w:szCs w:val="28"/>
        </w:rPr>
        <w:t>ит</w:t>
      </w:r>
      <w:proofErr w:type="gramEnd"/>
      <w:r w:rsidR="00DF4393" w:rsidRPr="00DF4393">
        <w:rPr>
          <w:rFonts w:ascii="Times New Roman" w:hAnsi="Times New Roman"/>
          <w:color w:val="auto"/>
          <w:szCs w:val="28"/>
        </w:rPr>
        <w:t>үнең ябык системаларын кулланып, әлеге системаның технологик үзенчәлекләрен чагылдыра торган үзәкләштерелгән кайнар су белән тәэмин итү системасы тасвирламасы</w:t>
      </w:r>
      <w:r w:rsidRPr="0045694E">
        <w:rPr>
          <w:rFonts w:ascii="Times New Roman" w:hAnsi="Times New Roman"/>
          <w:color w:val="auto"/>
          <w:szCs w:val="28"/>
        </w:rPr>
        <w:t>;</w:t>
      </w:r>
      <w:bookmarkStart w:id="32" w:name="_Toc19477363"/>
      <w:bookmarkEnd w:id="29"/>
    </w:p>
    <w:p w:rsidR="00DF4393" w:rsidRPr="00DF4393" w:rsidRDefault="00DF4393" w:rsidP="00DF4393">
      <w:proofErr w:type="gramStart"/>
      <w:r w:rsidRPr="00DF4393">
        <w:t>З</w:t>
      </w:r>
      <w:proofErr w:type="gramEnd"/>
      <w:r w:rsidRPr="00DF4393">
        <w:t>әй муниципаль берәмлегендә кайнар су белән тәэмин итүнең ябык системаларын ку</w:t>
      </w:r>
      <w:r w:rsidRPr="00DF4393">
        <w:t>л</w:t>
      </w:r>
      <w:r w:rsidRPr="00DF4393">
        <w:t>ланып, үзәкләштерелгән кайнар су белән тәэмин итү системалары юк</w:t>
      </w:r>
    </w:p>
    <w:p w:rsidR="00AF5FF3" w:rsidRPr="0045694E" w:rsidRDefault="004400AF" w:rsidP="004A57F0">
      <w:pPr>
        <w:pStyle w:val="3"/>
        <w:spacing w:after="240"/>
        <w:ind w:firstLine="567"/>
        <w:rPr>
          <w:rFonts w:ascii="Times New Roman" w:hAnsi="Times New Roman" w:cs="Times New Roman"/>
          <w:color w:val="auto"/>
          <w:szCs w:val="28"/>
        </w:rPr>
      </w:pPr>
      <w:r w:rsidRPr="0045694E">
        <w:rPr>
          <w:rFonts w:ascii="Times New Roman" w:hAnsi="Times New Roman" w:cs="Times New Roman"/>
          <w:color w:val="auto"/>
          <w:szCs w:val="28"/>
        </w:rPr>
        <w:t>2.</w:t>
      </w:r>
      <w:r w:rsidR="000377F1" w:rsidRPr="0045694E">
        <w:rPr>
          <w:rFonts w:ascii="Times New Roman" w:hAnsi="Times New Roman" w:cs="Times New Roman"/>
          <w:color w:val="auto"/>
          <w:szCs w:val="28"/>
        </w:rPr>
        <w:t>3.9</w:t>
      </w:r>
      <w:r w:rsidR="00F32613" w:rsidRPr="0045694E">
        <w:rPr>
          <w:rFonts w:ascii="Times New Roman" w:hAnsi="Times New Roman" w:cs="Times New Roman"/>
          <w:color w:val="auto"/>
          <w:szCs w:val="28"/>
        </w:rPr>
        <w:t xml:space="preserve">. </w:t>
      </w:r>
      <w:bookmarkEnd w:id="30"/>
      <w:bookmarkEnd w:id="31"/>
      <w:bookmarkEnd w:id="32"/>
      <w:r w:rsidR="00DF4393" w:rsidRPr="00DF4393">
        <w:rPr>
          <w:rFonts w:ascii="Times New Roman" w:hAnsi="Times New Roman" w:cs="Times New Roman"/>
          <w:color w:val="auto"/>
          <w:szCs w:val="28"/>
        </w:rPr>
        <w:t>Эчәргә яраклы, техник суны фактта һәм көтелгән куллану турында белешмәлә</w:t>
      </w:r>
      <w:proofErr w:type="gramStart"/>
      <w:r w:rsidR="00DF4393" w:rsidRPr="00DF4393">
        <w:rPr>
          <w:rFonts w:ascii="Times New Roman" w:hAnsi="Times New Roman" w:cs="Times New Roman"/>
          <w:color w:val="auto"/>
          <w:szCs w:val="28"/>
        </w:rPr>
        <w:t>р</w:t>
      </w:r>
      <w:proofErr w:type="gramEnd"/>
    </w:p>
    <w:p w:rsidR="00D04003" w:rsidRPr="0045694E" w:rsidRDefault="00DF4393" w:rsidP="004A57F0">
      <w:pPr>
        <w:ind w:firstLine="567"/>
        <w:rPr>
          <w:rFonts w:cs="Times New Roman"/>
          <w:szCs w:val="28"/>
        </w:rPr>
      </w:pPr>
      <w:r w:rsidRPr="00DF4393">
        <w:rPr>
          <w:rFonts w:cs="Times New Roman"/>
          <w:szCs w:val="28"/>
        </w:rPr>
        <w:t>Эчәргә яраклы суны ф</w:t>
      </w:r>
      <w:r>
        <w:rPr>
          <w:rFonts w:cs="Times New Roman"/>
          <w:szCs w:val="28"/>
        </w:rPr>
        <w:t>акттагы һәм көтелгән куллануга а</w:t>
      </w:r>
      <w:r w:rsidRPr="00DF4393">
        <w:rPr>
          <w:rFonts w:cs="Times New Roman"/>
          <w:szCs w:val="28"/>
        </w:rPr>
        <w:t xml:space="preserve">нализ ясау </w:t>
      </w:r>
      <w:proofErr w:type="gramStart"/>
      <w:r w:rsidRPr="00DF4393">
        <w:rPr>
          <w:rFonts w:cs="Times New Roman"/>
          <w:szCs w:val="28"/>
        </w:rPr>
        <w:t>түб</w:t>
      </w:r>
      <w:proofErr w:type="gramEnd"/>
      <w:r w:rsidRPr="00DF4393">
        <w:rPr>
          <w:rFonts w:cs="Times New Roman"/>
          <w:szCs w:val="28"/>
        </w:rPr>
        <w:t>әндәге нәтиҗәләр</w:t>
      </w:r>
      <w:r>
        <w:rPr>
          <w:rFonts w:cs="Times New Roman"/>
          <w:szCs w:val="28"/>
          <w:lang w:val="tt-RU"/>
        </w:rPr>
        <w:t>не</w:t>
      </w:r>
      <w:r w:rsidRPr="00DF4393">
        <w:rPr>
          <w:rFonts w:cs="Times New Roman"/>
          <w:szCs w:val="28"/>
        </w:rPr>
        <w:t xml:space="preserve"> ясарга мөмкинлек бирде.</w:t>
      </w:r>
    </w:p>
    <w:p w:rsidR="00097B80" w:rsidRPr="0045694E" w:rsidRDefault="00DF4393" w:rsidP="000031FF">
      <w:pPr>
        <w:ind w:firstLine="567"/>
        <w:rPr>
          <w:szCs w:val="28"/>
        </w:rPr>
      </w:pPr>
      <w:r w:rsidRPr="00DF4393">
        <w:rPr>
          <w:rFonts w:cs="Times New Roman"/>
          <w:szCs w:val="28"/>
        </w:rPr>
        <w:t>Эчәргә яраклы суны фактта куллану</w:t>
      </w:r>
      <w:r>
        <w:rPr>
          <w:rFonts w:cs="Times New Roman"/>
          <w:szCs w:val="28"/>
          <w:lang w:val="tt-RU"/>
        </w:rPr>
        <w:t xml:space="preserve"> </w:t>
      </w:r>
      <w:r w:rsidRPr="00DF4393">
        <w:rPr>
          <w:rFonts w:cs="Times New Roman"/>
          <w:szCs w:val="28"/>
        </w:rPr>
        <w:t>(фа</w:t>
      </w:r>
      <w:r>
        <w:rPr>
          <w:rFonts w:cs="Times New Roman"/>
          <w:szCs w:val="28"/>
        </w:rPr>
        <w:t>йдалы җибә</w:t>
      </w:r>
      <w:proofErr w:type="gramStart"/>
      <w:r>
        <w:rPr>
          <w:rFonts w:cs="Times New Roman"/>
          <w:szCs w:val="28"/>
        </w:rPr>
        <w:t>р</w:t>
      </w:r>
      <w:proofErr w:type="gramEnd"/>
      <w:r>
        <w:rPr>
          <w:rFonts w:cs="Times New Roman"/>
          <w:szCs w:val="28"/>
        </w:rPr>
        <w:t xml:space="preserve">ү) 2018 елда 1516,3 мең куб метр тәшкил итә, уртача тәүлеклек куллану </w:t>
      </w:r>
      <w:r>
        <w:rPr>
          <w:rFonts w:cs="Times New Roman"/>
          <w:szCs w:val="28"/>
          <w:lang w:val="tt-RU"/>
        </w:rPr>
        <w:t xml:space="preserve">- </w:t>
      </w:r>
      <w:r>
        <w:rPr>
          <w:rFonts w:cs="Times New Roman"/>
          <w:szCs w:val="28"/>
        </w:rPr>
        <w:t>4,154 мең куб метр</w:t>
      </w:r>
      <w:r w:rsidRPr="00DF4393">
        <w:rPr>
          <w:rFonts w:cs="Times New Roman"/>
          <w:szCs w:val="28"/>
        </w:rPr>
        <w:t>, тәүлег</w:t>
      </w:r>
      <w:r>
        <w:rPr>
          <w:rFonts w:cs="Times New Roman"/>
          <w:szCs w:val="28"/>
        </w:rPr>
        <w:t>енә максималь су куллану - 5,40 мең куб метр</w:t>
      </w:r>
      <w:r w:rsidRPr="00DF4393">
        <w:rPr>
          <w:rFonts w:cs="Times New Roman"/>
          <w:szCs w:val="28"/>
        </w:rPr>
        <w:t>.</w:t>
      </w:r>
      <w:r w:rsidRPr="00DF4393">
        <w:t xml:space="preserve"> </w:t>
      </w:r>
      <w:r w:rsidRPr="00DF4393">
        <w:rPr>
          <w:rFonts w:cs="Times New Roman"/>
          <w:szCs w:val="28"/>
        </w:rPr>
        <w:t>2030 елга көтелгән</w:t>
      </w:r>
      <w:r>
        <w:rPr>
          <w:rFonts w:cs="Times New Roman"/>
          <w:szCs w:val="28"/>
        </w:rPr>
        <w:t xml:space="preserve"> куллану елына 1358,33 мең куб метр, тәүлеклеккә уртача 3,72 мең куб метр,</w:t>
      </w:r>
      <w:r w:rsidR="001A20B4">
        <w:rPr>
          <w:rFonts w:cs="Times New Roman"/>
          <w:szCs w:val="28"/>
        </w:rPr>
        <w:t xml:space="preserve"> тәүлегенә максималь су куллану 4,836 мең куб метр </w:t>
      </w:r>
      <w:r w:rsidRPr="00DF4393">
        <w:rPr>
          <w:rFonts w:cs="Times New Roman"/>
          <w:szCs w:val="28"/>
        </w:rPr>
        <w:t xml:space="preserve">тәшкил </w:t>
      </w:r>
      <w:proofErr w:type="gramStart"/>
      <w:r w:rsidRPr="00DF4393">
        <w:rPr>
          <w:rFonts w:cs="Times New Roman"/>
          <w:szCs w:val="28"/>
        </w:rPr>
        <w:t>ит</w:t>
      </w:r>
      <w:proofErr w:type="gramEnd"/>
      <w:r w:rsidRPr="00DF4393">
        <w:rPr>
          <w:rFonts w:cs="Times New Roman"/>
          <w:szCs w:val="28"/>
        </w:rPr>
        <w:t>әчәк</w:t>
      </w:r>
      <w:r w:rsidR="001A20B4">
        <w:rPr>
          <w:rFonts w:cs="Times New Roman"/>
          <w:szCs w:val="28"/>
          <w:lang w:val="tt-RU"/>
        </w:rPr>
        <w:t>.</w:t>
      </w:r>
      <w:r>
        <w:rPr>
          <w:rFonts w:cs="Times New Roman"/>
          <w:szCs w:val="28"/>
          <w:lang w:val="tt-RU"/>
        </w:rPr>
        <w:t xml:space="preserve"> </w:t>
      </w:r>
    </w:p>
    <w:p w:rsidR="00307DA1" w:rsidRPr="0045694E" w:rsidRDefault="004400AF" w:rsidP="004A57F0">
      <w:pPr>
        <w:pStyle w:val="3"/>
        <w:spacing w:after="240"/>
        <w:ind w:firstLine="567"/>
        <w:rPr>
          <w:rFonts w:ascii="Times New Roman" w:hAnsi="Times New Roman" w:cs="Times New Roman"/>
          <w:color w:val="auto"/>
          <w:szCs w:val="28"/>
        </w:rPr>
      </w:pPr>
      <w:bookmarkStart w:id="33" w:name="_Toc385862043"/>
      <w:bookmarkStart w:id="34" w:name="_Toc392073579"/>
      <w:bookmarkStart w:id="35" w:name="_Toc19477364"/>
      <w:r w:rsidRPr="0045694E">
        <w:rPr>
          <w:rFonts w:ascii="Times New Roman" w:hAnsi="Times New Roman" w:cs="Times New Roman"/>
          <w:color w:val="auto"/>
          <w:szCs w:val="28"/>
        </w:rPr>
        <w:t>2.</w:t>
      </w:r>
      <w:r w:rsidR="000377F1" w:rsidRPr="0045694E">
        <w:rPr>
          <w:rFonts w:ascii="Times New Roman" w:hAnsi="Times New Roman" w:cs="Times New Roman"/>
          <w:color w:val="auto"/>
          <w:szCs w:val="28"/>
        </w:rPr>
        <w:t>3.10</w:t>
      </w:r>
      <w:r w:rsidR="00F32613" w:rsidRPr="0045694E">
        <w:rPr>
          <w:rFonts w:ascii="Times New Roman" w:hAnsi="Times New Roman" w:cs="Times New Roman"/>
          <w:color w:val="auto"/>
          <w:szCs w:val="28"/>
        </w:rPr>
        <w:t>.</w:t>
      </w:r>
      <w:r w:rsidR="00307DA1" w:rsidRPr="0045694E">
        <w:rPr>
          <w:rFonts w:ascii="Times New Roman" w:hAnsi="Times New Roman" w:cs="Times New Roman"/>
          <w:color w:val="auto"/>
          <w:szCs w:val="28"/>
        </w:rPr>
        <w:t xml:space="preserve"> </w:t>
      </w:r>
      <w:bookmarkEnd w:id="33"/>
      <w:bookmarkEnd w:id="34"/>
      <w:bookmarkEnd w:id="35"/>
      <w:r w:rsidR="001A20B4" w:rsidRPr="001A20B4">
        <w:rPr>
          <w:rFonts w:ascii="Times New Roman" w:hAnsi="Times New Roman" w:cs="Times New Roman"/>
          <w:color w:val="auto"/>
          <w:szCs w:val="28"/>
        </w:rPr>
        <w:t>Эчә торган су куллануның территориаль структурасы тасвирлам</w:t>
      </w:r>
      <w:r w:rsidR="001A20B4" w:rsidRPr="001A20B4">
        <w:rPr>
          <w:rFonts w:ascii="Times New Roman" w:hAnsi="Times New Roman" w:cs="Times New Roman"/>
          <w:color w:val="auto"/>
          <w:szCs w:val="28"/>
        </w:rPr>
        <w:t>а</w:t>
      </w:r>
      <w:r w:rsidR="001A20B4" w:rsidRPr="001A20B4">
        <w:rPr>
          <w:rFonts w:ascii="Times New Roman" w:hAnsi="Times New Roman" w:cs="Times New Roman"/>
          <w:color w:val="auto"/>
          <w:szCs w:val="28"/>
        </w:rPr>
        <w:t>сы</w:t>
      </w:r>
    </w:p>
    <w:p w:rsidR="00B02C19" w:rsidRPr="0045694E" w:rsidRDefault="001A20B4" w:rsidP="001A20B4">
      <w:pPr>
        <w:ind w:firstLine="567"/>
        <w:rPr>
          <w:rFonts w:cs="Times New Roman"/>
          <w:szCs w:val="28"/>
        </w:rPr>
      </w:pPr>
      <w:r w:rsidRPr="001A20B4">
        <w:rPr>
          <w:rFonts w:cs="Times New Roman"/>
          <w:szCs w:val="28"/>
        </w:rPr>
        <w:t>Су куллануның территориаль структурас</w:t>
      </w:r>
      <w:r>
        <w:rPr>
          <w:rFonts w:cs="Times New Roman"/>
          <w:szCs w:val="28"/>
        </w:rPr>
        <w:t>ын анализлау 14</w:t>
      </w:r>
      <w:r w:rsidRPr="001A20B4">
        <w:rPr>
          <w:rFonts w:cs="Times New Roman"/>
          <w:szCs w:val="28"/>
        </w:rPr>
        <w:t>нче таблица</w:t>
      </w:r>
      <w:r>
        <w:rPr>
          <w:rFonts w:cs="Times New Roman"/>
          <w:szCs w:val="28"/>
          <w:lang w:val="tt-RU"/>
        </w:rPr>
        <w:t>да бирелгән</w:t>
      </w:r>
      <w:r w:rsidRPr="001A20B4">
        <w:rPr>
          <w:rFonts w:cs="Times New Roman"/>
          <w:szCs w:val="28"/>
        </w:rPr>
        <w:t>.</w:t>
      </w:r>
      <w:bookmarkStart w:id="36" w:name="таб391"/>
      <w:bookmarkStart w:id="37" w:name="_Toc385862044"/>
    </w:p>
    <w:p w:rsidR="00B86CC0" w:rsidRPr="0045694E" w:rsidRDefault="00B86CC0" w:rsidP="0034351C">
      <w:pPr>
        <w:ind w:firstLine="567"/>
        <w:jc w:val="right"/>
        <w:rPr>
          <w:rFonts w:cs="Times New Roman"/>
          <w:sz w:val="26"/>
          <w:szCs w:val="26"/>
        </w:rPr>
      </w:pPr>
    </w:p>
    <w:p w:rsidR="0034351C" w:rsidRPr="0045694E" w:rsidRDefault="009F0C99" w:rsidP="00615DA6">
      <w:pPr>
        <w:ind w:firstLine="567"/>
        <w:jc w:val="left"/>
        <w:rPr>
          <w:rFonts w:cs="Times New Roman"/>
          <w:sz w:val="26"/>
          <w:szCs w:val="26"/>
        </w:rPr>
      </w:pPr>
      <w:r w:rsidRPr="0045694E">
        <w:rPr>
          <w:rFonts w:cs="Times New Roman"/>
          <w:sz w:val="26"/>
          <w:szCs w:val="26"/>
        </w:rPr>
        <w:t>Т</w:t>
      </w:r>
      <w:r w:rsidR="00615DA6" w:rsidRPr="0045694E">
        <w:rPr>
          <w:rFonts w:cs="Times New Roman"/>
          <w:sz w:val="26"/>
          <w:szCs w:val="26"/>
        </w:rPr>
        <w:t>аблица</w:t>
      </w:r>
      <w:r w:rsidR="008963C4" w:rsidRPr="0045694E">
        <w:rPr>
          <w:rFonts w:cs="Times New Roman"/>
          <w:sz w:val="26"/>
          <w:szCs w:val="26"/>
        </w:rPr>
        <w:t xml:space="preserve"> </w:t>
      </w:r>
      <w:r w:rsidR="00615DA6" w:rsidRPr="0045694E">
        <w:rPr>
          <w:rFonts w:cs="Times New Roman"/>
          <w:sz w:val="26"/>
          <w:szCs w:val="26"/>
        </w:rPr>
        <w:t>14.</w:t>
      </w:r>
      <w:r w:rsidR="006922A8" w:rsidRPr="0045694E">
        <w:rPr>
          <w:rFonts w:cs="Times New Roman"/>
          <w:sz w:val="26"/>
          <w:szCs w:val="26"/>
        </w:rPr>
        <w:t xml:space="preserve"> </w:t>
      </w:r>
      <w:r w:rsidR="001A20B4" w:rsidRPr="001A20B4">
        <w:rPr>
          <w:rFonts w:cs="Times New Roman"/>
          <w:sz w:val="26"/>
          <w:szCs w:val="26"/>
        </w:rPr>
        <w:t>Эчәргә яраклы су куллануның территориаль структурасын анализлау</w:t>
      </w:r>
    </w:p>
    <w:tbl>
      <w:tblPr>
        <w:tblW w:w="0" w:type="auto"/>
        <w:tblLook w:val="04A0"/>
      </w:tblPr>
      <w:tblGrid>
        <w:gridCol w:w="787"/>
        <w:gridCol w:w="2277"/>
        <w:gridCol w:w="2476"/>
        <w:gridCol w:w="2520"/>
        <w:gridCol w:w="2219"/>
      </w:tblGrid>
      <w:tr w:rsidR="001A20B4" w:rsidRPr="0045694E" w:rsidTr="00B6502C">
        <w:trPr>
          <w:trHeight w:val="743"/>
          <w:tblHeader/>
        </w:trPr>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rsidR="0034351C" w:rsidRPr="0045694E" w:rsidRDefault="0034351C" w:rsidP="00C066BF">
            <w:pPr>
              <w:spacing w:line="240" w:lineRule="auto"/>
              <w:jc w:val="center"/>
              <w:rPr>
                <w:rFonts w:eastAsia="Times New Roman" w:cs="Times New Roman"/>
                <w:color w:val="000000"/>
                <w:sz w:val="26"/>
                <w:szCs w:val="26"/>
              </w:rPr>
            </w:pPr>
            <w:bookmarkStart w:id="38" w:name="_Toc392073580"/>
            <w:bookmarkEnd w:id="36"/>
            <w:r w:rsidRPr="0045694E">
              <w:rPr>
                <w:rFonts w:eastAsia="Times New Roman" w:cs="Times New Roman"/>
                <w:color w:val="000000"/>
                <w:sz w:val="26"/>
                <w:szCs w:val="26"/>
              </w:rPr>
              <w:lastRenderedPageBreak/>
              <w:t>№ п.п.</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34351C" w:rsidRPr="0045694E" w:rsidRDefault="001A20B4" w:rsidP="00C066BF">
            <w:pPr>
              <w:spacing w:line="240" w:lineRule="auto"/>
              <w:jc w:val="center"/>
              <w:rPr>
                <w:rFonts w:eastAsia="Times New Roman" w:cs="Times New Roman"/>
                <w:color w:val="000000"/>
                <w:sz w:val="26"/>
                <w:szCs w:val="26"/>
              </w:rPr>
            </w:pPr>
            <w:r w:rsidRPr="001A20B4">
              <w:rPr>
                <w:rFonts w:eastAsia="Times New Roman" w:cs="Times New Roman"/>
                <w:color w:val="000000"/>
                <w:sz w:val="26"/>
                <w:szCs w:val="26"/>
              </w:rPr>
              <w:t>Идарәче оешманың исеме</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34351C" w:rsidRPr="0045694E" w:rsidRDefault="001A20B4" w:rsidP="00C066BF">
            <w:pPr>
              <w:spacing w:line="240" w:lineRule="auto"/>
              <w:jc w:val="center"/>
              <w:rPr>
                <w:rFonts w:eastAsia="Times New Roman" w:cs="Times New Roman"/>
                <w:color w:val="000000"/>
                <w:sz w:val="26"/>
                <w:szCs w:val="26"/>
              </w:rPr>
            </w:pPr>
            <w:r>
              <w:rPr>
                <w:rFonts w:eastAsia="Times New Roman" w:cs="Times New Roman"/>
                <w:color w:val="000000"/>
                <w:sz w:val="26"/>
                <w:szCs w:val="26"/>
              </w:rPr>
              <w:t>Фактта</w:t>
            </w:r>
            <w:r>
              <w:rPr>
                <w:rFonts w:eastAsia="Times New Roman" w:cs="Times New Roman"/>
                <w:color w:val="000000"/>
                <w:sz w:val="26"/>
                <w:szCs w:val="26"/>
                <w:lang w:val="tt-RU"/>
              </w:rPr>
              <w:t xml:space="preserve"> су</w:t>
            </w:r>
            <w:r>
              <w:rPr>
                <w:rFonts w:eastAsia="Times New Roman" w:cs="Times New Roman"/>
                <w:color w:val="000000"/>
                <w:sz w:val="26"/>
                <w:szCs w:val="26"/>
              </w:rPr>
              <w:t xml:space="preserve"> куллан</w:t>
            </w:r>
            <w:r>
              <w:rPr>
                <w:rFonts w:eastAsia="Times New Roman" w:cs="Times New Roman"/>
                <w:color w:val="000000"/>
                <w:sz w:val="26"/>
                <w:szCs w:val="26"/>
                <w:lang w:val="tt-RU"/>
              </w:rPr>
              <w:t xml:space="preserve">у, </w:t>
            </w:r>
            <w:r>
              <w:rPr>
                <w:rFonts w:eastAsia="Times New Roman" w:cs="Times New Roman"/>
                <w:color w:val="000000"/>
                <w:sz w:val="26"/>
                <w:szCs w:val="26"/>
              </w:rPr>
              <w:t>мең</w:t>
            </w:r>
            <w:r w:rsidR="0034351C" w:rsidRPr="0045694E">
              <w:rPr>
                <w:rFonts w:eastAsia="Times New Roman" w:cs="Times New Roman"/>
                <w:color w:val="000000"/>
                <w:sz w:val="26"/>
                <w:szCs w:val="26"/>
              </w:rPr>
              <w:t xml:space="preserve"> м</w:t>
            </w:r>
            <w:r w:rsidR="0034351C" w:rsidRPr="0045694E">
              <w:rPr>
                <w:rFonts w:eastAsia="Times New Roman" w:cs="Times New Roman"/>
                <w:color w:val="000000"/>
                <w:sz w:val="26"/>
                <w:szCs w:val="26"/>
                <w:vertAlign w:val="superscript"/>
              </w:rPr>
              <w:t>3</w:t>
            </w:r>
            <w:r>
              <w:rPr>
                <w:rFonts w:eastAsia="Times New Roman" w:cs="Times New Roman"/>
                <w:color w:val="000000"/>
                <w:sz w:val="26"/>
                <w:szCs w:val="26"/>
              </w:rPr>
              <w:t>/елга</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34351C" w:rsidRPr="0045694E" w:rsidRDefault="001A20B4" w:rsidP="001A20B4">
            <w:pPr>
              <w:spacing w:line="240" w:lineRule="auto"/>
              <w:rPr>
                <w:rFonts w:eastAsia="Times New Roman" w:cs="Times New Roman"/>
                <w:color w:val="000000"/>
                <w:sz w:val="26"/>
                <w:szCs w:val="26"/>
              </w:rPr>
            </w:pPr>
            <w:r>
              <w:rPr>
                <w:rFonts w:eastAsia="Times New Roman" w:cs="Times New Roman"/>
                <w:color w:val="000000"/>
                <w:sz w:val="26"/>
                <w:szCs w:val="26"/>
                <w:lang w:val="tt-RU"/>
              </w:rPr>
              <w:t>Уртача су куллану</w:t>
            </w:r>
            <w:r>
              <w:rPr>
                <w:rFonts w:eastAsia="Times New Roman" w:cs="Times New Roman"/>
                <w:color w:val="000000"/>
                <w:sz w:val="26"/>
                <w:szCs w:val="26"/>
              </w:rPr>
              <w:t>, мең</w:t>
            </w:r>
            <w:r w:rsidR="0034351C" w:rsidRPr="0045694E">
              <w:rPr>
                <w:rFonts w:eastAsia="Times New Roman" w:cs="Times New Roman"/>
                <w:color w:val="000000"/>
                <w:sz w:val="26"/>
                <w:szCs w:val="26"/>
              </w:rPr>
              <w:t xml:space="preserve"> м</w:t>
            </w:r>
            <w:r w:rsidR="0034351C" w:rsidRPr="0045694E">
              <w:rPr>
                <w:rFonts w:eastAsia="Times New Roman" w:cs="Times New Roman"/>
                <w:color w:val="000000"/>
                <w:sz w:val="26"/>
                <w:szCs w:val="26"/>
                <w:vertAlign w:val="superscript"/>
              </w:rPr>
              <w:t>3</w:t>
            </w:r>
            <w:r>
              <w:rPr>
                <w:rFonts w:eastAsia="Times New Roman" w:cs="Times New Roman"/>
                <w:color w:val="000000"/>
                <w:sz w:val="26"/>
                <w:szCs w:val="26"/>
              </w:rPr>
              <w:t>/тәүл.</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057598" w:rsidRPr="0045694E" w:rsidRDefault="001A20B4" w:rsidP="00C066BF">
            <w:pPr>
              <w:spacing w:line="240" w:lineRule="auto"/>
              <w:jc w:val="center"/>
              <w:rPr>
                <w:rFonts w:eastAsia="Times New Roman" w:cs="Times New Roman"/>
                <w:color w:val="000000"/>
                <w:sz w:val="26"/>
                <w:szCs w:val="26"/>
              </w:rPr>
            </w:pPr>
            <w:r>
              <w:rPr>
                <w:rFonts w:eastAsia="Times New Roman" w:cs="Times New Roman"/>
                <w:color w:val="000000"/>
                <w:sz w:val="26"/>
                <w:szCs w:val="26"/>
              </w:rPr>
              <w:t>Максималь</w:t>
            </w:r>
          </w:p>
          <w:p w:rsidR="0034351C" w:rsidRPr="0045694E" w:rsidRDefault="001A20B4" w:rsidP="00C066BF">
            <w:pPr>
              <w:spacing w:line="240" w:lineRule="auto"/>
              <w:jc w:val="center"/>
              <w:rPr>
                <w:rFonts w:eastAsia="Times New Roman" w:cs="Times New Roman"/>
                <w:color w:val="000000"/>
                <w:sz w:val="26"/>
                <w:szCs w:val="26"/>
              </w:rPr>
            </w:pPr>
            <w:r>
              <w:rPr>
                <w:rFonts w:eastAsia="Times New Roman" w:cs="Times New Roman"/>
                <w:color w:val="000000"/>
                <w:sz w:val="26"/>
                <w:szCs w:val="26"/>
              </w:rPr>
              <w:t xml:space="preserve">су </w:t>
            </w:r>
            <w:r>
              <w:rPr>
                <w:rFonts w:eastAsia="Times New Roman" w:cs="Times New Roman"/>
                <w:color w:val="000000"/>
                <w:sz w:val="26"/>
                <w:szCs w:val="26"/>
                <w:lang w:val="tt-RU"/>
              </w:rPr>
              <w:t>куллану</w:t>
            </w:r>
            <w:r>
              <w:rPr>
                <w:rFonts w:eastAsia="Times New Roman" w:cs="Times New Roman"/>
                <w:color w:val="000000"/>
                <w:sz w:val="26"/>
                <w:szCs w:val="26"/>
              </w:rPr>
              <w:t>, мең</w:t>
            </w:r>
            <w:r w:rsidR="0034351C" w:rsidRPr="0045694E">
              <w:rPr>
                <w:rFonts w:eastAsia="Times New Roman" w:cs="Times New Roman"/>
                <w:color w:val="000000"/>
                <w:sz w:val="26"/>
                <w:szCs w:val="26"/>
              </w:rPr>
              <w:t xml:space="preserve"> м</w:t>
            </w:r>
            <w:r w:rsidR="0034351C" w:rsidRPr="0045694E">
              <w:rPr>
                <w:rFonts w:eastAsia="Times New Roman" w:cs="Times New Roman"/>
                <w:color w:val="000000"/>
                <w:sz w:val="26"/>
                <w:szCs w:val="26"/>
                <w:vertAlign w:val="superscript"/>
              </w:rPr>
              <w:t>3</w:t>
            </w:r>
            <w:r>
              <w:rPr>
                <w:rFonts w:eastAsia="Times New Roman" w:cs="Times New Roman"/>
                <w:color w:val="000000"/>
                <w:sz w:val="26"/>
                <w:szCs w:val="26"/>
              </w:rPr>
              <w:t>/тәүл.</w:t>
            </w:r>
          </w:p>
        </w:tc>
      </w:tr>
      <w:tr w:rsidR="00A730FA" w:rsidRPr="0045694E" w:rsidTr="00C04B19">
        <w:trPr>
          <w:trHeight w:val="445"/>
        </w:trPr>
        <w:tc>
          <w:tcPr>
            <w:tcW w:w="0" w:type="auto"/>
            <w:gridSpan w:val="5"/>
            <w:tcBorders>
              <w:top w:val="single" w:sz="8" w:space="0" w:color="auto"/>
              <w:left w:val="single" w:sz="8" w:space="0" w:color="auto"/>
              <w:bottom w:val="single" w:sz="8" w:space="0" w:color="auto"/>
              <w:right w:val="single" w:sz="8" w:space="0" w:color="auto"/>
            </w:tcBorders>
            <w:shd w:val="clear" w:color="000000" w:fill="FFFFFF"/>
            <w:vAlign w:val="center"/>
            <w:hideMark/>
          </w:tcPr>
          <w:p w:rsidR="00A730FA" w:rsidRPr="0045694E" w:rsidRDefault="00A730FA" w:rsidP="00B86CC0">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202</w:t>
            </w:r>
            <w:r w:rsidR="00B86CC0" w:rsidRPr="0045694E">
              <w:rPr>
                <w:rFonts w:eastAsia="Times New Roman" w:cs="Times New Roman"/>
                <w:color w:val="000000"/>
                <w:sz w:val="26"/>
                <w:szCs w:val="26"/>
              </w:rPr>
              <w:t>4</w:t>
            </w:r>
            <w:r w:rsidR="001A20B4">
              <w:rPr>
                <w:rFonts w:eastAsia="Times New Roman" w:cs="Times New Roman"/>
                <w:color w:val="000000"/>
                <w:sz w:val="26"/>
                <w:szCs w:val="26"/>
              </w:rPr>
              <w:t xml:space="preserve"> ел</w:t>
            </w:r>
          </w:p>
        </w:tc>
      </w:tr>
      <w:tr w:rsidR="001A20B4" w:rsidRPr="0045694E" w:rsidTr="00B6502C">
        <w:trPr>
          <w:trHeight w:val="83"/>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6D6457" w:rsidRPr="0045694E" w:rsidRDefault="006D6457" w:rsidP="00C066BF">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1.</w:t>
            </w:r>
          </w:p>
        </w:tc>
        <w:tc>
          <w:tcPr>
            <w:tcW w:w="0" w:type="auto"/>
            <w:tcBorders>
              <w:top w:val="nil"/>
              <w:left w:val="nil"/>
              <w:bottom w:val="single" w:sz="8" w:space="0" w:color="auto"/>
              <w:right w:val="single" w:sz="8" w:space="0" w:color="auto"/>
            </w:tcBorders>
            <w:shd w:val="clear" w:color="000000" w:fill="FFFFFF"/>
            <w:vAlign w:val="center"/>
            <w:hideMark/>
          </w:tcPr>
          <w:p w:rsidR="006D6457" w:rsidRPr="001A20B4" w:rsidRDefault="001A20B4" w:rsidP="007C41FF">
            <w:pPr>
              <w:spacing w:line="240" w:lineRule="auto"/>
              <w:jc w:val="center"/>
              <w:rPr>
                <w:rFonts w:eastAsia="Times New Roman" w:cs="Times New Roman"/>
                <w:color w:val="000000"/>
                <w:sz w:val="26"/>
                <w:szCs w:val="26"/>
                <w:lang w:val="tt-RU"/>
              </w:rPr>
            </w:pPr>
            <w:proofErr w:type="gramStart"/>
            <w:r>
              <w:rPr>
                <w:sz w:val="26"/>
                <w:szCs w:val="26"/>
              </w:rPr>
              <w:t>З</w:t>
            </w:r>
            <w:proofErr w:type="gramEnd"/>
            <w:r>
              <w:rPr>
                <w:sz w:val="26"/>
                <w:szCs w:val="26"/>
              </w:rPr>
              <w:t xml:space="preserve">әй </w:t>
            </w:r>
            <w:r>
              <w:rPr>
                <w:sz w:val="26"/>
                <w:szCs w:val="26"/>
                <w:lang w:val="tt-RU"/>
              </w:rPr>
              <w:t>ш.</w:t>
            </w:r>
          </w:p>
        </w:tc>
        <w:tc>
          <w:tcPr>
            <w:tcW w:w="0" w:type="auto"/>
            <w:tcBorders>
              <w:top w:val="nil"/>
              <w:left w:val="nil"/>
              <w:bottom w:val="single" w:sz="8" w:space="0" w:color="auto"/>
              <w:right w:val="single" w:sz="8" w:space="0" w:color="auto"/>
            </w:tcBorders>
            <w:shd w:val="clear" w:color="000000" w:fill="FFFFFF"/>
            <w:vAlign w:val="center"/>
            <w:hideMark/>
          </w:tcPr>
          <w:p w:rsidR="006D6457" w:rsidRPr="0045694E" w:rsidRDefault="000031FF" w:rsidP="004A6406">
            <w:pPr>
              <w:spacing w:line="240" w:lineRule="auto"/>
              <w:jc w:val="center"/>
              <w:rPr>
                <w:rFonts w:eastAsia="Times New Roman" w:cs="Times New Roman"/>
                <w:color w:val="000000"/>
                <w:sz w:val="26"/>
                <w:szCs w:val="26"/>
              </w:rPr>
            </w:pPr>
            <w:r w:rsidRPr="0045694E">
              <w:rPr>
                <w:sz w:val="26"/>
                <w:szCs w:val="26"/>
              </w:rPr>
              <w:t>1430,86</w:t>
            </w:r>
          </w:p>
        </w:tc>
        <w:tc>
          <w:tcPr>
            <w:tcW w:w="0" w:type="auto"/>
            <w:tcBorders>
              <w:top w:val="nil"/>
              <w:left w:val="nil"/>
              <w:bottom w:val="single" w:sz="8" w:space="0" w:color="auto"/>
              <w:right w:val="single" w:sz="8" w:space="0" w:color="auto"/>
            </w:tcBorders>
            <w:shd w:val="clear" w:color="000000" w:fill="FFFFFF"/>
            <w:vAlign w:val="center"/>
            <w:hideMark/>
          </w:tcPr>
          <w:p w:rsidR="006D6457" w:rsidRPr="0045694E" w:rsidRDefault="000031FF" w:rsidP="004A6406">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3,92</w:t>
            </w:r>
          </w:p>
        </w:tc>
        <w:tc>
          <w:tcPr>
            <w:tcW w:w="0" w:type="auto"/>
            <w:tcBorders>
              <w:top w:val="nil"/>
              <w:left w:val="nil"/>
              <w:bottom w:val="single" w:sz="8" w:space="0" w:color="auto"/>
              <w:right w:val="single" w:sz="8" w:space="0" w:color="auto"/>
            </w:tcBorders>
            <w:shd w:val="clear" w:color="000000" w:fill="FFFFFF"/>
            <w:vAlign w:val="center"/>
            <w:hideMark/>
          </w:tcPr>
          <w:p w:rsidR="006D6457" w:rsidRPr="0045694E" w:rsidRDefault="000031FF" w:rsidP="004A6406">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5,096</w:t>
            </w:r>
          </w:p>
        </w:tc>
      </w:tr>
      <w:tr w:rsidR="00A730FA" w:rsidRPr="0045694E" w:rsidTr="00C04B19">
        <w:trPr>
          <w:trHeight w:val="363"/>
        </w:trPr>
        <w:tc>
          <w:tcPr>
            <w:tcW w:w="0" w:type="auto"/>
            <w:gridSpan w:val="5"/>
            <w:tcBorders>
              <w:top w:val="single" w:sz="8" w:space="0" w:color="auto"/>
              <w:left w:val="single" w:sz="8" w:space="0" w:color="auto"/>
              <w:bottom w:val="single" w:sz="8" w:space="0" w:color="auto"/>
              <w:right w:val="single" w:sz="8" w:space="0" w:color="auto"/>
            </w:tcBorders>
            <w:shd w:val="clear" w:color="000000" w:fill="FFFFFF"/>
            <w:vAlign w:val="center"/>
            <w:hideMark/>
          </w:tcPr>
          <w:p w:rsidR="00A730FA" w:rsidRPr="0045694E" w:rsidRDefault="00B86CC0" w:rsidP="00D82A2E">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20</w:t>
            </w:r>
            <w:r w:rsidR="00D82A2E" w:rsidRPr="0045694E">
              <w:rPr>
                <w:rFonts w:eastAsia="Times New Roman" w:cs="Times New Roman"/>
                <w:color w:val="000000"/>
                <w:sz w:val="26"/>
                <w:szCs w:val="26"/>
                <w:lang w:val="en-US"/>
              </w:rPr>
              <w:t>30</w:t>
            </w:r>
            <w:r w:rsidR="001A20B4">
              <w:rPr>
                <w:rFonts w:eastAsia="Times New Roman" w:cs="Times New Roman"/>
                <w:color w:val="000000"/>
                <w:sz w:val="26"/>
                <w:szCs w:val="26"/>
              </w:rPr>
              <w:t xml:space="preserve"> ел</w:t>
            </w:r>
          </w:p>
        </w:tc>
      </w:tr>
      <w:tr w:rsidR="001A20B4" w:rsidRPr="0045694E" w:rsidTr="00B6502C">
        <w:trPr>
          <w:trHeight w:val="83"/>
        </w:trPr>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rsidR="006D6457" w:rsidRPr="0045694E" w:rsidRDefault="006D6457" w:rsidP="00C066BF">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1.</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6D6457" w:rsidRPr="0045694E" w:rsidRDefault="001A20B4" w:rsidP="007C41FF">
            <w:pPr>
              <w:spacing w:line="240" w:lineRule="auto"/>
              <w:jc w:val="center"/>
              <w:rPr>
                <w:rFonts w:eastAsia="Times New Roman" w:cs="Times New Roman"/>
                <w:color w:val="000000"/>
                <w:sz w:val="26"/>
                <w:szCs w:val="26"/>
              </w:rPr>
            </w:pPr>
            <w:proofErr w:type="gramStart"/>
            <w:r>
              <w:rPr>
                <w:sz w:val="26"/>
                <w:szCs w:val="26"/>
              </w:rPr>
              <w:t>З</w:t>
            </w:r>
            <w:proofErr w:type="gramEnd"/>
            <w:r>
              <w:rPr>
                <w:sz w:val="26"/>
                <w:szCs w:val="26"/>
              </w:rPr>
              <w:t>әй ш.</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6D6457" w:rsidRPr="0045694E" w:rsidRDefault="000031FF" w:rsidP="00D82A2E">
            <w:pPr>
              <w:spacing w:line="240" w:lineRule="auto"/>
              <w:jc w:val="center"/>
              <w:rPr>
                <w:rFonts w:eastAsia="Times New Roman" w:cs="Times New Roman"/>
                <w:color w:val="000000"/>
                <w:sz w:val="26"/>
                <w:szCs w:val="26"/>
                <w:lang w:val="en-US"/>
              </w:rPr>
            </w:pPr>
            <w:r w:rsidRPr="0045694E">
              <w:rPr>
                <w:sz w:val="26"/>
                <w:szCs w:val="26"/>
              </w:rPr>
              <w:t>1358,33</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6D6457" w:rsidRPr="0045694E" w:rsidRDefault="000031FF" w:rsidP="00D82A2E">
            <w:pPr>
              <w:spacing w:line="240" w:lineRule="auto"/>
              <w:jc w:val="center"/>
              <w:rPr>
                <w:rFonts w:eastAsia="Times New Roman" w:cs="Times New Roman"/>
                <w:color w:val="000000"/>
                <w:sz w:val="26"/>
                <w:szCs w:val="26"/>
                <w:lang w:val="en-US"/>
              </w:rPr>
            </w:pPr>
            <w:r w:rsidRPr="0045694E">
              <w:rPr>
                <w:rFonts w:cs="Times New Roman"/>
                <w:szCs w:val="28"/>
              </w:rPr>
              <w:t>3,72</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6D6457" w:rsidRPr="0045694E" w:rsidRDefault="000031FF" w:rsidP="00D82A2E">
            <w:pPr>
              <w:spacing w:line="240" w:lineRule="auto"/>
              <w:jc w:val="center"/>
              <w:rPr>
                <w:rFonts w:eastAsia="Times New Roman" w:cs="Times New Roman"/>
                <w:color w:val="000000"/>
                <w:sz w:val="26"/>
                <w:szCs w:val="26"/>
                <w:lang w:val="en-US"/>
              </w:rPr>
            </w:pPr>
            <w:r w:rsidRPr="0045694E">
              <w:rPr>
                <w:rFonts w:cs="Times New Roman"/>
                <w:szCs w:val="28"/>
              </w:rPr>
              <w:t>4,836</w:t>
            </w:r>
          </w:p>
        </w:tc>
      </w:tr>
    </w:tbl>
    <w:p w:rsidR="00F320F8" w:rsidRPr="0045694E" w:rsidRDefault="004400AF" w:rsidP="004A57F0">
      <w:pPr>
        <w:pStyle w:val="3"/>
        <w:spacing w:after="240"/>
        <w:ind w:firstLine="567"/>
        <w:rPr>
          <w:rFonts w:ascii="Times New Roman" w:hAnsi="Times New Roman" w:cs="Times New Roman"/>
          <w:color w:val="auto"/>
          <w:szCs w:val="28"/>
        </w:rPr>
      </w:pPr>
      <w:bookmarkStart w:id="39" w:name="_Toc19477365"/>
      <w:r w:rsidRPr="0045694E">
        <w:rPr>
          <w:rFonts w:ascii="Times New Roman" w:hAnsi="Times New Roman" w:cs="Times New Roman"/>
          <w:color w:val="auto"/>
          <w:szCs w:val="28"/>
        </w:rPr>
        <w:t>2.</w:t>
      </w:r>
      <w:r w:rsidR="000377F1" w:rsidRPr="0045694E">
        <w:rPr>
          <w:rFonts w:ascii="Times New Roman" w:hAnsi="Times New Roman" w:cs="Times New Roman"/>
          <w:color w:val="auto"/>
          <w:szCs w:val="28"/>
        </w:rPr>
        <w:t>3.11</w:t>
      </w:r>
      <w:r w:rsidR="00F32613" w:rsidRPr="0045694E">
        <w:rPr>
          <w:rFonts w:ascii="Times New Roman" w:hAnsi="Times New Roman" w:cs="Times New Roman"/>
          <w:color w:val="auto"/>
          <w:szCs w:val="28"/>
        </w:rPr>
        <w:t>.</w:t>
      </w:r>
      <w:r w:rsidR="00F320F8" w:rsidRPr="0045694E">
        <w:rPr>
          <w:rFonts w:ascii="Times New Roman" w:hAnsi="Times New Roman" w:cs="Times New Roman"/>
          <w:color w:val="auto"/>
          <w:szCs w:val="28"/>
        </w:rPr>
        <w:t xml:space="preserve"> </w:t>
      </w:r>
      <w:r w:rsidR="00C42028">
        <w:rPr>
          <w:rFonts w:ascii="Times New Roman" w:hAnsi="Times New Roman" w:cs="Times New Roman"/>
          <w:color w:val="auto"/>
          <w:szCs w:val="28"/>
        </w:rPr>
        <w:t>Абонентлар типлары буенча</w:t>
      </w:r>
      <w:r w:rsidR="00C42028" w:rsidRPr="00C42028">
        <w:rPr>
          <w:rFonts w:ascii="Times New Roman" w:hAnsi="Times New Roman" w:cs="Times New Roman"/>
          <w:color w:val="auto"/>
          <w:szCs w:val="28"/>
        </w:rPr>
        <w:t xml:space="preserve"> су белән тәэмин </w:t>
      </w:r>
      <w:proofErr w:type="gramStart"/>
      <w:r w:rsidR="00C42028" w:rsidRPr="00C42028">
        <w:rPr>
          <w:rFonts w:ascii="Times New Roman" w:hAnsi="Times New Roman" w:cs="Times New Roman"/>
          <w:color w:val="auto"/>
          <w:szCs w:val="28"/>
        </w:rPr>
        <w:t>ит</w:t>
      </w:r>
      <w:proofErr w:type="gramEnd"/>
      <w:r w:rsidR="00C42028" w:rsidRPr="00C42028">
        <w:rPr>
          <w:rFonts w:ascii="Times New Roman" w:hAnsi="Times New Roman" w:cs="Times New Roman"/>
          <w:color w:val="auto"/>
          <w:szCs w:val="28"/>
        </w:rPr>
        <w:t>үгә, шул исәптән торак биналарны, иҗтимагый-эшлекле объектларны, сәнәгать объектларын су белән тәэмин итүгә чыгымнарны, эчә торган, техник суның факттагы ч</w:t>
      </w:r>
      <w:r w:rsidR="00C42028" w:rsidRPr="00C42028">
        <w:rPr>
          <w:rFonts w:ascii="Times New Roman" w:hAnsi="Times New Roman" w:cs="Times New Roman"/>
          <w:color w:val="auto"/>
          <w:szCs w:val="28"/>
        </w:rPr>
        <w:t>ы</w:t>
      </w:r>
      <w:r w:rsidR="00C42028" w:rsidRPr="00C42028">
        <w:rPr>
          <w:rFonts w:ascii="Times New Roman" w:hAnsi="Times New Roman" w:cs="Times New Roman"/>
          <w:color w:val="auto"/>
          <w:szCs w:val="28"/>
        </w:rPr>
        <w:t>гымнарыннан чыгып, абонентлар тарафыннан эчәргә яраклы, техник суны таләп итү турындагы белешмәләрне исәпкә алып, бүлүнең фаразы</w:t>
      </w:r>
      <w:bookmarkEnd w:id="37"/>
      <w:bookmarkEnd w:id="38"/>
      <w:bookmarkEnd w:id="39"/>
    </w:p>
    <w:p w:rsidR="00930487" w:rsidRPr="0045694E" w:rsidRDefault="00C42028" w:rsidP="00B6502C">
      <w:pPr>
        <w:ind w:firstLine="567"/>
        <w:rPr>
          <w:rFonts w:cs="Times New Roman"/>
          <w:szCs w:val="28"/>
        </w:rPr>
      </w:pPr>
      <w:r w:rsidRPr="00C42028">
        <w:rPr>
          <w:rFonts w:cs="Times New Roman"/>
          <w:szCs w:val="28"/>
        </w:rPr>
        <w:t xml:space="preserve">Абонентлар типлары буенча су белән тәэмин </w:t>
      </w:r>
      <w:proofErr w:type="gramStart"/>
      <w:r w:rsidRPr="00C42028">
        <w:rPr>
          <w:rFonts w:cs="Times New Roman"/>
          <w:szCs w:val="28"/>
        </w:rPr>
        <w:t>ит</w:t>
      </w:r>
      <w:proofErr w:type="gramEnd"/>
      <w:r w:rsidRPr="00C42028">
        <w:rPr>
          <w:rFonts w:cs="Times New Roman"/>
          <w:szCs w:val="28"/>
        </w:rPr>
        <w:t xml:space="preserve">ү чыгымнарын бүлүнең </w:t>
      </w:r>
      <w:r>
        <w:rPr>
          <w:rFonts w:cs="Times New Roman"/>
          <w:szCs w:val="28"/>
        </w:rPr>
        <w:t>фар</w:t>
      </w:r>
      <w:r>
        <w:rPr>
          <w:rFonts w:cs="Times New Roman"/>
          <w:szCs w:val="28"/>
        </w:rPr>
        <w:t>а</w:t>
      </w:r>
      <w:r>
        <w:rPr>
          <w:rFonts w:cs="Times New Roman"/>
          <w:szCs w:val="28"/>
        </w:rPr>
        <w:t>зын анализлау нәтиҗәләре 15</w:t>
      </w:r>
      <w:r w:rsidRPr="00C42028">
        <w:rPr>
          <w:rFonts w:cs="Times New Roman"/>
          <w:szCs w:val="28"/>
        </w:rPr>
        <w:t>нче таблицада китерелгән.</w:t>
      </w:r>
      <w:bookmarkStart w:id="40" w:name="таб3101"/>
    </w:p>
    <w:p w:rsidR="00F320F8" w:rsidRPr="0045694E" w:rsidRDefault="009F0C99" w:rsidP="0021740B">
      <w:pPr>
        <w:ind w:firstLine="567"/>
        <w:jc w:val="left"/>
        <w:rPr>
          <w:rFonts w:cs="Times New Roman"/>
          <w:szCs w:val="28"/>
        </w:rPr>
      </w:pPr>
      <w:r w:rsidRPr="0045694E">
        <w:rPr>
          <w:rFonts w:cs="Times New Roman"/>
          <w:szCs w:val="28"/>
        </w:rPr>
        <w:t>Т</w:t>
      </w:r>
      <w:r w:rsidR="0021740B" w:rsidRPr="0045694E">
        <w:rPr>
          <w:rFonts w:cs="Times New Roman"/>
          <w:szCs w:val="28"/>
        </w:rPr>
        <w:t>аблице</w:t>
      </w:r>
      <w:r w:rsidR="00F320F8" w:rsidRPr="0045694E">
        <w:rPr>
          <w:rFonts w:cs="Times New Roman"/>
          <w:szCs w:val="28"/>
        </w:rPr>
        <w:t xml:space="preserve"> </w:t>
      </w:r>
      <w:r w:rsidR="0021740B" w:rsidRPr="0045694E">
        <w:rPr>
          <w:rFonts w:cs="Times New Roman"/>
          <w:szCs w:val="28"/>
        </w:rPr>
        <w:t>15</w:t>
      </w:r>
      <w:r w:rsidR="0057482A" w:rsidRPr="0045694E">
        <w:rPr>
          <w:rFonts w:cs="Times New Roman"/>
          <w:szCs w:val="28"/>
        </w:rPr>
        <w:t>.</w:t>
      </w:r>
      <w:r w:rsidR="00930487" w:rsidRPr="0045694E">
        <w:rPr>
          <w:rFonts w:cs="Times New Roman"/>
          <w:szCs w:val="28"/>
        </w:rPr>
        <w:t xml:space="preserve"> </w:t>
      </w:r>
      <w:r w:rsidR="00C42028" w:rsidRPr="00C42028">
        <w:rPr>
          <w:rFonts w:cs="Times New Roman"/>
          <w:szCs w:val="28"/>
        </w:rPr>
        <w:t>Су чыгымнарын бүлүне анализлау нәтиҗәләре</w:t>
      </w:r>
    </w:p>
    <w:tbl>
      <w:tblPr>
        <w:tblW w:w="5000" w:type="pct"/>
        <w:tblLook w:val="04A0"/>
      </w:tblPr>
      <w:tblGrid>
        <w:gridCol w:w="1316"/>
        <w:gridCol w:w="1316"/>
        <w:gridCol w:w="2438"/>
        <w:gridCol w:w="2907"/>
        <w:gridCol w:w="2302"/>
      </w:tblGrid>
      <w:tr w:rsidR="005D22F0" w:rsidRPr="0045694E" w:rsidTr="00583218">
        <w:trPr>
          <w:trHeight w:val="330"/>
          <w:tblHeader/>
        </w:trPr>
        <w:tc>
          <w:tcPr>
            <w:tcW w:w="6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22F0" w:rsidRPr="0045694E" w:rsidRDefault="005D22F0" w:rsidP="0017470A">
            <w:pPr>
              <w:spacing w:line="240" w:lineRule="auto"/>
              <w:jc w:val="center"/>
              <w:rPr>
                <w:rFonts w:eastAsia="Times New Roman" w:cs="Times New Roman"/>
                <w:b/>
                <w:bCs/>
                <w:color w:val="000000"/>
                <w:sz w:val="26"/>
                <w:szCs w:val="26"/>
              </w:rPr>
            </w:pPr>
            <w:bookmarkStart w:id="41" w:name="_Toc385862045"/>
            <w:bookmarkStart w:id="42" w:name="_Toc392073581"/>
            <w:bookmarkEnd w:id="40"/>
            <w:r w:rsidRPr="0045694E">
              <w:rPr>
                <w:rFonts w:eastAsia="Times New Roman" w:cs="Times New Roman"/>
                <w:b/>
                <w:bCs/>
                <w:color w:val="000000"/>
                <w:sz w:val="26"/>
                <w:szCs w:val="26"/>
              </w:rPr>
              <w:t>№ п</w:t>
            </w:r>
            <w:r w:rsidR="0002557C" w:rsidRPr="0045694E">
              <w:rPr>
                <w:rFonts w:eastAsia="Times New Roman" w:cs="Times New Roman"/>
                <w:b/>
                <w:bCs/>
                <w:color w:val="000000"/>
                <w:sz w:val="26"/>
                <w:szCs w:val="26"/>
              </w:rPr>
              <w:t>.</w:t>
            </w:r>
            <w:r w:rsidRPr="0045694E">
              <w:rPr>
                <w:rFonts w:eastAsia="Times New Roman" w:cs="Times New Roman"/>
                <w:b/>
                <w:bCs/>
                <w:color w:val="000000"/>
                <w:sz w:val="26"/>
                <w:szCs w:val="26"/>
              </w:rPr>
              <w:t>п</w:t>
            </w:r>
            <w:r w:rsidR="0002557C" w:rsidRPr="0045694E">
              <w:rPr>
                <w:rFonts w:eastAsia="Times New Roman" w:cs="Times New Roman"/>
                <w:b/>
                <w:bCs/>
                <w:color w:val="000000"/>
                <w:sz w:val="26"/>
                <w:szCs w:val="26"/>
              </w:rPr>
              <w:t>.</w:t>
            </w:r>
          </w:p>
        </w:tc>
        <w:tc>
          <w:tcPr>
            <w:tcW w:w="6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D22F0" w:rsidRPr="0045694E" w:rsidRDefault="001A20B4" w:rsidP="0017470A">
            <w:pPr>
              <w:spacing w:line="240" w:lineRule="auto"/>
              <w:jc w:val="center"/>
              <w:rPr>
                <w:rFonts w:eastAsia="Times New Roman" w:cs="Times New Roman"/>
                <w:b/>
                <w:bCs/>
                <w:color w:val="000000"/>
                <w:sz w:val="26"/>
                <w:szCs w:val="26"/>
              </w:rPr>
            </w:pPr>
            <w:r>
              <w:rPr>
                <w:rFonts w:eastAsia="Times New Roman" w:cs="Times New Roman"/>
                <w:b/>
                <w:bCs/>
                <w:color w:val="000000"/>
                <w:sz w:val="26"/>
                <w:szCs w:val="26"/>
              </w:rPr>
              <w:t>Еллар</w:t>
            </w:r>
          </w:p>
        </w:tc>
        <w:tc>
          <w:tcPr>
            <w:tcW w:w="3720" w:type="pct"/>
            <w:gridSpan w:val="3"/>
            <w:tcBorders>
              <w:top w:val="single" w:sz="4" w:space="0" w:color="auto"/>
              <w:left w:val="nil"/>
              <w:bottom w:val="single" w:sz="4" w:space="0" w:color="auto"/>
              <w:right w:val="single" w:sz="4" w:space="0" w:color="auto"/>
            </w:tcBorders>
            <w:shd w:val="clear" w:color="auto" w:fill="auto"/>
            <w:vAlign w:val="center"/>
            <w:hideMark/>
          </w:tcPr>
          <w:p w:rsidR="005D22F0" w:rsidRPr="001A20B4" w:rsidRDefault="001A20B4" w:rsidP="0017470A">
            <w:pPr>
              <w:spacing w:line="240" w:lineRule="auto"/>
              <w:jc w:val="center"/>
              <w:rPr>
                <w:rFonts w:eastAsia="Times New Roman" w:cs="Times New Roman"/>
                <w:b/>
                <w:bCs/>
                <w:color w:val="000000"/>
                <w:sz w:val="26"/>
                <w:szCs w:val="26"/>
                <w:lang w:val="tt-RU"/>
              </w:rPr>
            </w:pPr>
            <w:r>
              <w:rPr>
                <w:rFonts w:eastAsia="Times New Roman" w:cs="Times New Roman"/>
                <w:b/>
                <w:bCs/>
                <w:color w:val="000000"/>
                <w:sz w:val="26"/>
                <w:szCs w:val="26"/>
                <w:lang w:val="tt-RU"/>
              </w:rPr>
              <w:t>Су белән тәэмин итә</w:t>
            </w:r>
          </w:p>
        </w:tc>
      </w:tr>
      <w:tr w:rsidR="005D22F0" w:rsidRPr="0045694E" w:rsidTr="00583218">
        <w:trPr>
          <w:trHeight w:val="675"/>
          <w:tblHeader/>
        </w:trPr>
        <w:tc>
          <w:tcPr>
            <w:tcW w:w="640" w:type="pct"/>
            <w:vMerge/>
            <w:tcBorders>
              <w:top w:val="single" w:sz="4" w:space="0" w:color="auto"/>
              <w:left w:val="single" w:sz="4" w:space="0" w:color="auto"/>
              <w:bottom w:val="single" w:sz="4" w:space="0" w:color="auto"/>
              <w:right w:val="single" w:sz="4" w:space="0" w:color="auto"/>
            </w:tcBorders>
            <w:vAlign w:val="center"/>
            <w:hideMark/>
          </w:tcPr>
          <w:p w:rsidR="005D22F0" w:rsidRPr="0045694E" w:rsidRDefault="005D22F0" w:rsidP="0017470A">
            <w:pPr>
              <w:spacing w:line="240" w:lineRule="auto"/>
              <w:jc w:val="center"/>
              <w:rPr>
                <w:rFonts w:eastAsia="Times New Roman" w:cs="Times New Roman"/>
                <w:b/>
                <w:bCs/>
                <w:color w:val="000000"/>
                <w:sz w:val="26"/>
                <w:szCs w:val="26"/>
              </w:rPr>
            </w:pPr>
          </w:p>
        </w:tc>
        <w:tc>
          <w:tcPr>
            <w:tcW w:w="640" w:type="pct"/>
            <w:vMerge/>
            <w:tcBorders>
              <w:top w:val="single" w:sz="4" w:space="0" w:color="auto"/>
              <w:left w:val="single" w:sz="4" w:space="0" w:color="auto"/>
              <w:bottom w:val="single" w:sz="4" w:space="0" w:color="auto"/>
              <w:right w:val="single" w:sz="4" w:space="0" w:color="auto"/>
            </w:tcBorders>
            <w:vAlign w:val="center"/>
            <w:hideMark/>
          </w:tcPr>
          <w:p w:rsidR="005D22F0" w:rsidRPr="0045694E" w:rsidRDefault="005D22F0" w:rsidP="0017470A">
            <w:pPr>
              <w:spacing w:line="240" w:lineRule="auto"/>
              <w:jc w:val="center"/>
              <w:rPr>
                <w:rFonts w:eastAsia="Times New Roman" w:cs="Times New Roman"/>
                <w:b/>
                <w:bCs/>
                <w:color w:val="000000"/>
                <w:sz w:val="26"/>
                <w:szCs w:val="26"/>
              </w:rPr>
            </w:pPr>
          </w:p>
        </w:tc>
        <w:tc>
          <w:tcPr>
            <w:tcW w:w="1186" w:type="pct"/>
            <w:tcBorders>
              <w:top w:val="nil"/>
              <w:left w:val="nil"/>
              <w:bottom w:val="single" w:sz="4" w:space="0" w:color="auto"/>
              <w:right w:val="single" w:sz="4" w:space="0" w:color="auto"/>
            </w:tcBorders>
            <w:shd w:val="clear" w:color="auto" w:fill="auto"/>
            <w:vAlign w:val="center"/>
            <w:hideMark/>
          </w:tcPr>
          <w:p w:rsidR="005D22F0" w:rsidRPr="0045694E" w:rsidRDefault="001A20B4" w:rsidP="0017470A">
            <w:pPr>
              <w:spacing w:line="240" w:lineRule="auto"/>
              <w:jc w:val="center"/>
              <w:rPr>
                <w:rFonts w:eastAsia="Times New Roman" w:cs="Times New Roman"/>
                <w:b/>
                <w:bCs/>
                <w:color w:val="000000"/>
                <w:sz w:val="26"/>
                <w:szCs w:val="26"/>
              </w:rPr>
            </w:pPr>
            <w:r>
              <w:rPr>
                <w:rFonts w:eastAsia="Times New Roman" w:cs="Times New Roman"/>
                <w:b/>
                <w:bCs/>
                <w:color w:val="000000"/>
                <w:sz w:val="26"/>
                <w:szCs w:val="26"/>
              </w:rPr>
              <w:t>Халык</w:t>
            </w:r>
          </w:p>
        </w:tc>
        <w:tc>
          <w:tcPr>
            <w:tcW w:w="1414" w:type="pct"/>
            <w:tcBorders>
              <w:top w:val="nil"/>
              <w:left w:val="nil"/>
              <w:bottom w:val="single" w:sz="4" w:space="0" w:color="auto"/>
              <w:right w:val="single" w:sz="4" w:space="0" w:color="auto"/>
            </w:tcBorders>
            <w:shd w:val="clear" w:color="auto" w:fill="auto"/>
            <w:vAlign w:val="center"/>
            <w:hideMark/>
          </w:tcPr>
          <w:p w:rsidR="005D22F0" w:rsidRPr="0045694E" w:rsidRDefault="001A20B4" w:rsidP="0017470A">
            <w:pPr>
              <w:spacing w:line="240" w:lineRule="auto"/>
              <w:jc w:val="center"/>
              <w:rPr>
                <w:rFonts w:eastAsia="Times New Roman" w:cs="Times New Roman"/>
                <w:b/>
                <w:bCs/>
                <w:color w:val="000000"/>
                <w:sz w:val="26"/>
                <w:szCs w:val="26"/>
              </w:rPr>
            </w:pPr>
            <w:r>
              <w:rPr>
                <w:rFonts w:eastAsia="Times New Roman" w:cs="Times New Roman"/>
                <w:b/>
                <w:bCs/>
                <w:color w:val="000000"/>
                <w:sz w:val="26"/>
                <w:szCs w:val="26"/>
              </w:rPr>
              <w:t>Бюджет</w:t>
            </w:r>
          </w:p>
        </w:tc>
        <w:tc>
          <w:tcPr>
            <w:tcW w:w="1120" w:type="pct"/>
            <w:tcBorders>
              <w:top w:val="nil"/>
              <w:left w:val="nil"/>
              <w:bottom w:val="single" w:sz="4" w:space="0" w:color="auto"/>
              <w:right w:val="single" w:sz="4" w:space="0" w:color="auto"/>
            </w:tcBorders>
            <w:shd w:val="clear" w:color="auto" w:fill="auto"/>
            <w:vAlign w:val="center"/>
            <w:hideMark/>
          </w:tcPr>
          <w:p w:rsidR="005D22F0" w:rsidRPr="0045694E" w:rsidRDefault="001A20B4" w:rsidP="0017470A">
            <w:pPr>
              <w:spacing w:line="240" w:lineRule="auto"/>
              <w:jc w:val="center"/>
              <w:rPr>
                <w:rFonts w:eastAsia="Times New Roman" w:cs="Times New Roman"/>
                <w:b/>
                <w:bCs/>
                <w:color w:val="000000"/>
                <w:sz w:val="26"/>
                <w:szCs w:val="26"/>
              </w:rPr>
            </w:pPr>
            <w:proofErr w:type="gramStart"/>
            <w:r>
              <w:rPr>
                <w:rFonts w:eastAsia="Times New Roman" w:cs="Times New Roman"/>
                <w:b/>
                <w:bCs/>
                <w:color w:val="000000"/>
                <w:sz w:val="26"/>
                <w:szCs w:val="26"/>
              </w:rPr>
              <w:t>Башка</w:t>
            </w:r>
            <w:proofErr w:type="gramEnd"/>
          </w:p>
        </w:tc>
      </w:tr>
      <w:tr w:rsidR="005D22F0" w:rsidRPr="0045694E" w:rsidTr="00583218">
        <w:trPr>
          <w:trHeight w:val="405"/>
          <w:tblHeader/>
        </w:trPr>
        <w:tc>
          <w:tcPr>
            <w:tcW w:w="640" w:type="pct"/>
            <w:vMerge/>
            <w:tcBorders>
              <w:top w:val="single" w:sz="4" w:space="0" w:color="auto"/>
              <w:left w:val="single" w:sz="4" w:space="0" w:color="auto"/>
              <w:bottom w:val="single" w:sz="4" w:space="0" w:color="auto"/>
              <w:right w:val="single" w:sz="4" w:space="0" w:color="auto"/>
            </w:tcBorders>
            <w:vAlign w:val="center"/>
            <w:hideMark/>
          </w:tcPr>
          <w:p w:rsidR="005D22F0" w:rsidRPr="0045694E" w:rsidRDefault="005D22F0" w:rsidP="0017470A">
            <w:pPr>
              <w:spacing w:line="240" w:lineRule="auto"/>
              <w:jc w:val="center"/>
              <w:rPr>
                <w:rFonts w:eastAsia="Times New Roman" w:cs="Times New Roman"/>
                <w:b/>
                <w:bCs/>
                <w:color w:val="000000"/>
                <w:sz w:val="26"/>
                <w:szCs w:val="26"/>
              </w:rPr>
            </w:pPr>
          </w:p>
        </w:tc>
        <w:tc>
          <w:tcPr>
            <w:tcW w:w="640" w:type="pct"/>
            <w:vMerge/>
            <w:tcBorders>
              <w:top w:val="single" w:sz="4" w:space="0" w:color="auto"/>
              <w:left w:val="single" w:sz="4" w:space="0" w:color="auto"/>
              <w:bottom w:val="single" w:sz="4" w:space="0" w:color="auto"/>
              <w:right w:val="single" w:sz="4" w:space="0" w:color="auto"/>
            </w:tcBorders>
            <w:vAlign w:val="center"/>
            <w:hideMark/>
          </w:tcPr>
          <w:p w:rsidR="005D22F0" w:rsidRPr="0045694E" w:rsidRDefault="005D22F0" w:rsidP="0017470A">
            <w:pPr>
              <w:spacing w:line="240" w:lineRule="auto"/>
              <w:jc w:val="center"/>
              <w:rPr>
                <w:rFonts w:eastAsia="Times New Roman" w:cs="Times New Roman"/>
                <w:b/>
                <w:bCs/>
                <w:color w:val="000000"/>
                <w:sz w:val="26"/>
                <w:szCs w:val="26"/>
              </w:rPr>
            </w:pPr>
          </w:p>
        </w:tc>
        <w:tc>
          <w:tcPr>
            <w:tcW w:w="1186" w:type="pct"/>
            <w:tcBorders>
              <w:top w:val="nil"/>
              <w:left w:val="nil"/>
              <w:bottom w:val="single" w:sz="4" w:space="0" w:color="auto"/>
              <w:right w:val="single" w:sz="4" w:space="0" w:color="auto"/>
            </w:tcBorders>
            <w:shd w:val="clear" w:color="auto" w:fill="auto"/>
            <w:vAlign w:val="center"/>
            <w:hideMark/>
          </w:tcPr>
          <w:p w:rsidR="005D22F0" w:rsidRPr="0045694E" w:rsidRDefault="001A20B4" w:rsidP="0017470A">
            <w:pPr>
              <w:spacing w:line="240" w:lineRule="auto"/>
              <w:jc w:val="center"/>
              <w:rPr>
                <w:rFonts w:eastAsia="Times New Roman" w:cs="Times New Roman"/>
                <w:b/>
                <w:bCs/>
                <w:color w:val="000000"/>
                <w:sz w:val="26"/>
                <w:szCs w:val="26"/>
              </w:rPr>
            </w:pPr>
            <w:r>
              <w:rPr>
                <w:rFonts w:eastAsia="Times New Roman" w:cs="Times New Roman"/>
                <w:b/>
                <w:bCs/>
                <w:color w:val="000000"/>
                <w:sz w:val="26"/>
                <w:szCs w:val="26"/>
              </w:rPr>
              <w:t>мең</w:t>
            </w:r>
            <w:r w:rsidR="005D22F0" w:rsidRPr="0045694E">
              <w:rPr>
                <w:rFonts w:eastAsia="Times New Roman" w:cs="Times New Roman"/>
                <w:b/>
                <w:bCs/>
                <w:color w:val="000000"/>
                <w:sz w:val="26"/>
                <w:szCs w:val="26"/>
              </w:rPr>
              <w:t xml:space="preserve"> </w:t>
            </w:r>
            <w:r w:rsidR="00FA5C96" w:rsidRPr="0045694E">
              <w:rPr>
                <w:rFonts w:eastAsia="Times New Roman" w:cs="Times New Roman"/>
                <w:b/>
                <w:bCs/>
                <w:color w:val="000000"/>
                <w:sz w:val="26"/>
                <w:szCs w:val="26"/>
              </w:rPr>
              <w:t>м</w:t>
            </w:r>
            <w:r w:rsidR="00FA5C96" w:rsidRPr="0045694E">
              <w:rPr>
                <w:rFonts w:eastAsia="Times New Roman" w:cs="Times New Roman"/>
                <w:b/>
                <w:bCs/>
                <w:color w:val="000000"/>
                <w:sz w:val="26"/>
                <w:szCs w:val="26"/>
                <w:vertAlign w:val="superscript"/>
              </w:rPr>
              <w:t>3</w:t>
            </w:r>
            <w:r>
              <w:rPr>
                <w:rFonts w:eastAsia="Times New Roman" w:cs="Times New Roman"/>
                <w:b/>
                <w:bCs/>
                <w:color w:val="000000"/>
                <w:sz w:val="26"/>
                <w:szCs w:val="26"/>
              </w:rPr>
              <w:t>/елга</w:t>
            </w:r>
          </w:p>
        </w:tc>
        <w:tc>
          <w:tcPr>
            <w:tcW w:w="1414" w:type="pct"/>
            <w:tcBorders>
              <w:top w:val="nil"/>
              <w:left w:val="nil"/>
              <w:bottom w:val="single" w:sz="4" w:space="0" w:color="auto"/>
              <w:right w:val="single" w:sz="4" w:space="0" w:color="auto"/>
            </w:tcBorders>
            <w:shd w:val="clear" w:color="auto" w:fill="auto"/>
            <w:vAlign w:val="center"/>
            <w:hideMark/>
          </w:tcPr>
          <w:p w:rsidR="005D22F0" w:rsidRPr="0045694E" w:rsidRDefault="001A20B4" w:rsidP="0017470A">
            <w:pPr>
              <w:spacing w:line="240" w:lineRule="auto"/>
              <w:jc w:val="center"/>
              <w:rPr>
                <w:rFonts w:eastAsia="Times New Roman" w:cs="Times New Roman"/>
                <w:b/>
                <w:bCs/>
                <w:color w:val="000000"/>
                <w:sz w:val="26"/>
                <w:szCs w:val="26"/>
              </w:rPr>
            </w:pPr>
            <w:r>
              <w:rPr>
                <w:rFonts w:eastAsia="Times New Roman" w:cs="Times New Roman"/>
                <w:b/>
                <w:bCs/>
                <w:color w:val="000000"/>
                <w:sz w:val="26"/>
                <w:szCs w:val="26"/>
              </w:rPr>
              <w:t>мең</w:t>
            </w:r>
            <w:r w:rsidR="005D22F0" w:rsidRPr="0045694E">
              <w:rPr>
                <w:rFonts w:eastAsia="Times New Roman" w:cs="Times New Roman"/>
                <w:b/>
                <w:bCs/>
                <w:color w:val="000000"/>
                <w:sz w:val="26"/>
                <w:szCs w:val="26"/>
              </w:rPr>
              <w:t xml:space="preserve"> </w:t>
            </w:r>
            <w:r w:rsidR="00FA5C96" w:rsidRPr="0045694E">
              <w:rPr>
                <w:rFonts w:eastAsia="Times New Roman" w:cs="Times New Roman"/>
                <w:b/>
                <w:bCs/>
                <w:color w:val="000000"/>
                <w:sz w:val="26"/>
                <w:szCs w:val="26"/>
              </w:rPr>
              <w:t>м</w:t>
            </w:r>
            <w:r w:rsidR="00FA5C96" w:rsidRPr="0045694E">
              <w:rPr>
                <w:rFonts w:eastAsia="Times New Roman" w:cs="Times New Roman"/>
                <w:b/>
                <w:bCs/>
                <w:color w:val="000000"/>
                <w:sz w:val="26"/>
                <w:szCs w:val="26"/>
                <w:vertAlign w:val="superscript"/>
              </w:rPr>
              <w:t>3</w:t>
            </w:r>
            <w:r>
              <w:rPr>
                <w:rFonts w:eastAsia="Times New Roman" w:cs="Times New Roman"/>
                <w:b/>
                <w:bCs/>
                <w:color w:val="000000"/>
                <w:sz w:val="26"/>
                <w:szCs w:val="26"/>
              </w:rPr>
              <w:t>/елга</w:t>
            </w:r>
          </w:p>
        </w:tc>
        <w:tc>
          <w:tcPr>
            <w:tcW w:w="1120" w:type="pct"/>
            <w:tcBorders>
              <w:top w:val="nil"/>
              <w:left w:val="nil"/>
              <w:bottom w:val="single" w:sz="4" w:space="0" w:color="auto"/>
              <w:right w:val="single" w:sz="4" w:space="0" w:color="auto"/>
            </w:tcBorders>
            <w:shd w:val="clear" w:color="auto" w:fill="auto"/>
            <w:vAlign w:val="center"/>
            <w:hideMark/>
          </w:tcPr>
          <w:p w:rsidR="005D22F0" w:rsidRPr="0045694E" w:rsidRDefault="001A20B4" w:rsidP="0017470A">
            <w:pPr>
              <w:spacing w:line="240" w:lineRule="auto"/>
              <w:jc w:val="center"/>
              <w:rPr>
                <w:rFonts w:eastAsia="Times New Roman" w:cs="Times New Roman"/>
                <w:b/>
                <w:bCs/>
                <w:color w:val="000000"/>
                <w:sz w:val="26"/>
                <w:szCs w:val="26"/>
              </w:rPr>
            </w:pPr>
            <w:r>
              <w:rPr>
                <w:rFonts w:eastAsia="Times New Roman" w:cs="Times New Roman"/>
                <w:b/>
                <w:bCs/>
                <w:color w:val="000000"/>
                <w:sz w:val="26"/>
                <w:szCs w:val="26"/>
              </w:rPr>
              <w:t>мең</w:t>
            </w:r>
            <w:r w:rsidR="005D22F0" w:rsidRPr="0045694E">
              <w:rPr>
                <w:rFonts w:eastAsia="Times New Roman" w:cs="Times New Roman"/>
                <w:b/>
                <w:bCs/>
                <w:color w:val="000000"/>
                <w:sz w:val="26"/>
                <w:szCs w:val="26"/>
              </w:rPr>
              <w:t xml:space="preserve"> </w:t>
            </w:r>
            <w:r w:rsidR="00FA5C96" w:rsidRPr="0045694E">
              <w:rPr>
                <w:rFonts w:eastAsia="Times New Roman" w:cs="Times New Roman"/>
                <w:b/>
                <w:bCs/>
                <w:color w:val="000000"/>
                <w:sz w:val="26"/>
                <w:szCs w:val="26"/>
              </w:rPr>
              <w:t>м</w:t>
            </w:r>
            <w:r w:rsidR="00FA5C96" w:rsidRPr="0045694E">
              <w:rPr>
                <w:rFonts w:eastAsia="Times New Roman" w:cs="Times New Roman"/>
                <w:b/>
                <w:bCs/>
                <w:color w:val="000000"/>
                <w:sz w:val="26"/>
                <w:szCs w:val="26"/>
                <w:vertAlign w:val="superscript"/>
              </w:rPr>
              <w:t>3</w:t>
            </w:r>
            <w:r>
              <w:rPr>
                <w:rFonts w:eastAsia="Times New Roman" w:cs="Times New Roman"/>
                <w:b/>
                <w:bCs/>
                <w:color w:val="000000"/>
                <w:sz w:val="26"/>
                <w:szCs w:val="26"/>
              </w:rPr>
              <w:t>/елга</w:t>
            </w:r>
          </w:p>
        </w:tc>
      </w:tr>
      <w:tr w:rsidR="0017470A" w:rsidRPr="0045694E" w:rsidTr="0017470A">
        <w:trPr>
          <w:trHeight w:val="330"/>
        </w:trPr>
        <w:tc>
          <w:tcPr>
            <w:tcW w:w="5000" w:type="pct"/>
            <w:gridSpan w:val="5"/>
            <w:tcBorders>
              <w:top w:val="nil"/>
              <w:left w:val="single" w:sz="4" w:space="0" w:color="auto"/>
              <w:bottom w:val="single" w:sz="4" w:space="0" w:color="auto"/>
              <w:right w:val="single" w:sz="4" w:space="0" w:color="auto"/>
            </w:tcBorders>
            <w:shd w:val="clear" w:color="auto" w:fill="auto"/>
            <w:noWrap/>
            <w:vAlign w:val="center"/>
            <w:hideMark/>
          </w:tcPr>
          <w:p w:rsidR="0017470A" w:rsidRPr="0045694E" w:rsidRDefault="001A20B4" w:rsidP="005247FD">
            <w:pPr>
              <w:spacing w:line="240" w:lineRule="auto"/>
              <w:jc w:val="center"/>
              <w:rPr>
                <w:rFonts w:eastAsia="Times New Roman" w:cs="Times New Roman"/>
                <w:b/>
                <w:bCs/>
                <w:color w:val="000000"/>
                <w:sz w:val="26"/>
                <w:szCs w:val="26"/>
              </w:rPr>
            </w:pPr>
            <w:proofErr w:type="gramStart"/>
            <w:r>
              <w:rPr>
                <w:sz w:val="26"/>
                <w:szCs w:val="26"/>
              </w:rPr>
              <w:t>З</w:t>
            </w:r>
            <w:proofErr w:type="gramEnd"/>
            <w:r>
              <w:rPr>
                <w:sz w:val="26"/>
                <w:szCs w:val="26"/>
              </w:rPr>
              <w:t>әй ш.</w:t>
            </w:r>
          </w:p>
        </w:tc>
      </w:tr>
      <w:tr w:rsidR="00845970" w:rsidRPr="0045694E" w:rsidTr="0017470A">
        <w:trPr>
          <w:trHeight w:val="399"/>
        </w:trPr>
        <w:tc>
          <w:tcPr>
            <w:tcW w:w="640" w:type="pct"/>
            <w:tcBorders>
              <w:top w:val="nil"/>
              <w:left w:val="single" w:sz="4" w:space="0" w:color="auto"/>
              <w:bottom w:val="single" w:sz="4" w:space="0" w:color="auto"/>
              <w:right w:val="single" w:sz="4" w:space="0" w:color="auto"/>
            </w:tcBorders>
            <w:shd w:val="clear" w:color="auto" w:fill="auto"/>
            <w:noWrap/>
            <w:vAlign w:val="center"/>
            <w:hideMark/>
          </w:tcPr>
          <w:p w:rsidR="00845970" w:rsidRPr="0045694E" w:rsidRDefault="0017470A" w:rsidP="0017470A">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1</w:t>
            </w:r>
          </w:p>
        </w:tc>
        <w:tc>
          <w:tcPr>
            <w:tcW w:w="640" w:type="pct"/>
            <w:tcBorders>
              <w:top w:val="nil"/>
              <w:left w:val="nil"/>
              <w:bottom w:val="single" w:sz="4" w:space="0" w:color="auto"/>
              <w:right w:val="single" w:sz="4" w:space="0" w:color="auto"/>
            </w:tcBorders>
            <w:shd w:val="clear" w:color="auto" w:fill="auto"/>
            <w:noWrap/>
            <w:vAlign w:val="center"/>
            <w:hideMark/>
          </w:tcPr>
          <w:p w:rsidR="00845970" w:rsidRPr="0045694E" w:rsidRDefault="00845970" w:rsidP="00B86CC0">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202</w:t>
            </w:r>
            <w:r w:rsidR="00B86CC0" w:rsidRPr="0045694E">
              <w:rPr>
                <w:rFonts w:eastAsia="Times New Roman" w:cs="Times New Roman"/>
                <w:color w:val="000000"/>
                <w:sz w:val="26"/>
                <w:szCs w:val="26"/>
              </w:rPr>
              <w:t>4</w:t>
            </w:r>
          </w:p>
        </w:tc>
        <w:tc>
          <w:tcPr>
            <w:tcW w:w="1186" w:type="pct"/>
            <w:tcBorders>
              <w:top w:val="nil"/>
              <w:left w:val="nil"/>
              <w:bottom w:val="single" w:sz="4" w:space="0" w:color="auto"/>
              <w:right w:val="single" w:sz="4" w:space="0" w:color="auto"/>
            </w:tcBorders>
            <w:shd w:val="clear" w:color="auto" w:fill="auto"/>
            <w:noWrap/>
            <w:vAlign w:val="center"/>
            <w:hideMark/>
          </w:tcPr>
          <w:p w:rsidR="00845970" w:rsidRPr="0045694E" w:rsidRDefault="00CE3B3F" w:rsidP="0017470A">
            <w:pPr>
              <w:autoSpaceDE w:val="0"/>
              <w:autoSpaceDN w:val="0"/>
              <w:adjustRightInd w:val="0"/>
              <w:jc w:val="center"/>
              <w:rPr>
                <w:sz w:val="26"/>
                <w:szCs w:val="26"/>
              </w:rPr>
            </w:pPr>
            <w:r w:rsidRPr="0045694E">
              <w:rPr>
                <w:sz w:val="26"/>
                <w:szCs w:val="26"/>
              </w:rPr>
              <w:t>1091,62</w:t>
            </w:r>
          </w:p>
        </w:tc>
        <w:tc>
          <w:tcPr>
            <w:tcW w:w="1414" w:type="pct"/>
            <w:tcBorders>
              <w:top w:val="nil"/>
              <w:left w:val="nil"/>
              <w:bottom w:val="single" w:sz="4" w:space="0" w:color="auto"/>
              <w:right w:val="single" w:sz="4" w:space="0" w:color="auto"/>
            </w:tcBorders>
            <w:shd w:val="clear" w:color="auto" w:fill="auto"/>
            <w:noWrap/>
            <w:vAlign w:val="center"/>
            <w:hideMark/>
          </w:tcPr>
          <w:p w:rsidR="00845970" w:rsidRPr="0045694E" w:rsidRDefault="00D5101D" w:rsidP="0017470A">
            <w:pPr>
              <w:spacing w:line="240" w:lineRule="auto"/>
              <w:jc w:val="center"/>
              <w:rPr>
                <w:rFonts w:cs="Times New Roman"/>
                <w:color w:val="000000"/>
                <w:sz w:val="26"/>
                <w:szCs w:val="26"/>
              </w:rPr>
            </w:pPr>
            <w:r w:rsidRPr="0045694E">
              <w:rPr>
                <w:rFonts w:cs="Times New Roman"/>
                <w:color w:val="000000"/>
                <w:sz w:val="26"/>
                <w:szCs w:val="26"/>
              </w:rPr>
              <w:t>87,76</w:t>
            </w:r>
          </w:p>
        </w:tc>
        <w:tc>
          <w:tcPr>
            <w:tcW w:w="1120" w:type="pct"/>
            <w:tcBorders>
              <w:top w:val="nil"/>
              <w:left w:val="nil"/>
              <w:bottom w:val="single" w:sz="4" w:space="0" w:color="auto"/>
              <w:right w:val="single" w:sz="4" w:space="0" w:color="auto"/>
            </w:tcBorders>
            <w:shd w:val="clear" w:color="auto" w:fill="auto"/>
            <w:noWrap/>
            <w:vAlign w:val="center"/>
            <w:hideMark/>
          </w:tcPr>
          <w:p w:rsidR="00845970" w:rsidRPr="0045694E" w:rsidRDefault="00D5101D" w:rsidP="0017470A">
            <w:pPr>
              <w:spacing w:line="240" w:lineRule="auto"/>
              <w:jc w:val="center"/>
              <w:rPr>
                <w:rFonts w:cs="Times New Roman"/>
                <w:color w:val="000000"/>
                <w:sz w:val="26"/>
                <w:szCs w:val="26"/>
              </w:rPr>
            </w:pPr>
            <w:r w:rsidRPr="0045694E">
              <w:rPr>
                <w:rFonts w:cs="Times New Roman"/>
                <w:color w:val="000000"/>
                <w:sz w:val="26"/>
                <w:szCs w:val="26"/>
              </w:rPr>
              <w:t>251,48</w:t>
            </w:r>
          </w:p>
        </w:tc>
      </w:tr>
      <w:tr w:rsidR="0017470A" w:rsidRPr="0045694E" w:rsidTr="000C4189">
        <w:trPr>
          <w:trHeight w:val="399"/>
        </w:trPr>
        <w:tc>
          <w:tcPr>
            <w:tcW w:w="640" w:type="pct"/>
            <w:tcBorders>
              <w:top w:val="nil"/>
              <w:left w:val="single" w:sz="4" w:space="0" w:color="auto"/>
              <w:bottom w:val="single" w:sz="4" w:space="0" w:color="auto"/>
              <w:right w:val="single" w:sz="4" w:space="0" w:color="auto"/>
            </w:tcBorders>
            <w:shd w:val="clear" w:color="auto" w:fill="auto"/>
            <w:noWrap/>
            <w:vAlign w:val="center"/>
            <w:hideMark/>
          </w:tcPr>
          <w:p w:rsidR="0017470A" w:rsidRPr="0045694E" w:rsidRDefault="0017470A" w:rsidP="0017470A">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2</w:t>
            </w:r>
          </w:p>
        </w:tc>
        <w:tc>
          <w:tcPr>
            <w:tcW w:w="640" w:type="pct"/>
            <w:tcBorders>
              <w:top w:val="nil"/>
              <w:left w:val="nil"/>
              <w:bottom w:val="single" w:sz="4" w:space="0" w:color="auto"/>
              <w:right w:val="single" w:sz="4" w:space="0" w:color="auto"/>
            </w:tcBorders>
            <w:shd w:val="clear" w:color="auto" w:fill="auto"/>
            <w:noWrap/>
            <w:vAlign w:val="center"/>
            <w:hideMark/>
          </w:tcPr>
          <w:p w:rsidR="0017470A" w:rsidRPr="0045694E" w:rsidRDefault="00B86CC0" w:rsidP="00D82A2E">
            <w:pPr>
              <w:spacing w:line="240" w:lineRule="auto"/>
              <w:jc w:val="center"/>
              <w:rPr>
                <w:rFonts w:eastAsia="Times New Roman" w:cs="Times New Roman"/>
                <w:color w:val="000000"/>
                <w:sz w:val="26"/>
                <w:szCs w:val="26"/>
                <w:lang w:val="en-US"/>
              </w:rPr>
            </w:pPr>
            <w:r w:rsidRPr="0045694E">
              <w:rPr>
                <w:rFonts w:eastAsia="Times New Roman" w:cs="Times New Roman"/>
                <w:color w:val="000000"/>
                <w:sz w:val="26"/>
                <w:szCs w:val="26"/>
              </w:rPr>
              <w:t>20</w:t>
            </w:r>
            <w:r w:rsidR="00D82A2E" w:rsidRPr="0045694E">
              <w:rPr>
                <w:rFonts w:eastAsia="Times New Roman" w:cs="Times New Roman"/>
                <w:color w:val="000000"/>
                <w:sz w:val="26"/>
                <w:szCs w:val="26"/>
                <w:lang w:val="en-US"/>
              </w:rPr>
              <w:t>30</w:t>
            </w:r>
          </w:p>
        </w:tc>
        <w:tc>
          <w:tcPr>
            <w:tcW w:w="1186" w:type="pct"/>
            <w:tcBorders>
              <w:top w:val="nil"/>
              <w:left w:val="nil"/>
              <w:bottom w:val="single" w:sz="4" w:space="0" w:color="auto"/>
              <w:right w:val="single" w:sz="4" w:space="0" w:color="auto"/>
            </w:tcBorders>
            <w:shd w:val="clear" w:color="auto" w:fill="auto"/>
            <w:noWrap/>
            <w:vAlign w:val="center"/>
            <w:hideMark/>
          </w:tcPr>
          <w:p w:rsidR="0017470A" w:rsidRPr="0045694E" w:rsidRDefault="00D5101D" w:rsidP="0017470A">
            <w:pPr>
              <w:autoSpaceDE w:val="0"/>
              <w:autoSpaceDN w:val="0"/>
              <w:adjustRightInd w:val="0"/>
              <w:jc w:val="center"/>
              <w:rPr>
                <w:sz w:val="26"/>
                <w:szCs w:val="26"/>
              </w:rPr>
            </w:pPr>
            <w:r w:rsidRPr="0045694E">
              <w:rPr>
                <w:sz w:val="26"/>
                <w:szCs w:val="26"/>
              </w:rPr>
              <w:t>1036,28</w:t>
            </w:r>
          </w:p>
        </w:tc>
        <w:tc>
          <w:tcPr>
            <w:tcW w:w="1414" w:type="pct"/>
            <w:tcBorders>
              <w:top w:val="nil"/>
              <w:left w:val="nil"/>
              <w:bottom w:val="single" w:sz="4" w:space="0" w:color="auto"/>
              <w:right w:val="single" w:sz="4" w:space="0" w:color="auto"/>
            </w:tcBorders>
            <w:shd w:val="clear" w:color="auto" w:fill="auto"/>
            <w:noWrap/>
            <w:vAlign w:val="center"/>
            <w:hideMark/>
          </w:tcPr>
          <w:p w:rsidR="0017470A" w:rsidRPr="0045694E" w:rsidRDefault="00D5101D" w:rsidP="005A7E78">
            <w:pPr>
              <w:spacing w:line="240" w:lineRule="auto"/>
              <w:jc w:val="center"/>
              <w:rPr>
                <w:rFonts w:cs="Times New Roman"/>
                <w:color w:val="000000"/>
                <w:sz w:val="26"/>
                <w:szCs w:val="26"/>
              </w:rPr>
            </w:pPr>
            <w:r w:rsidRPr="0045694E">
              <w:rPr>
                <w:rFonts w:cs="Times New Roman"/>
                <w:color w:val="000000"/>
                <w:sz w:val="26"/>
                <w:szCs w:val="26"/>
              </w:rPr>
              <w:t>83,31</w:t>
            </w:r>
          </w:p>
        </w:tc>
        <w:tc>
          <w:tcPr>
            <w:tcW w:w="1120" w:type="pct"/>
            <w:tcBorders>
              <w:top w:val="nil"/>
              <w:left w:val="nil"/>
              <w:bottom w:val="single" w:sz="4" w:space="0" w:color="auto"/>
              <w:right w:val="single" w:sz="4" w:space="0" w:color="auto"/>
            </w:tcBorders>
            <w:shd w:val="clear" w:color="auto" w:fill="auto"/>
            <w:noWrap/>
            <w:vAlign w:val="center"/>
            <w:hideMark/>
          </w:tcPr>
          <w:p w:rsidR="0017470A" w:rsidRPr="0045694E" w:rsidRDefault="00D5101D" w:rsidP="0017470A">
            <w:pPr>
              <w:spacing w:line="240" w:lineRule="auto"/>
              <w:jc w:val="center"/>
              <w:rPr>
                <w:rFonts w:cs="Times New Roman"/>
                <w:color w:val="000000"/>
                <w:sz w:val="26"/>
                <w:szCs w:val="26"/>
              </w:rPr>
            </w:pPr>
            <w:r w:rsidRPr="0045694E">
              <w:rPr>
                <w:rFonts w:cs="Times New Roman"/>
                <w:color w:val="000000"/>
                <w:sz w:val="26"/>
                <w:szCs w:val="26"/>
              </w:rPr>
              <w:t>238,74</w:t>
            </w:r>
          </w:p>
        </w:tc>
      </w:tr>
    </w:tbl>
    <w:p w:rsidR="004640FA" w:rsidRPr="0045694E" w:rsidRDefault="00C42028" w:rsidP="004A57F0">
      <w:pPr>
        <w:spacing w:before="120"/>
        <w:ind w:firstLine="567"/>
        <w:rPr>
          <w:szCs w:val="28"/>
        </w:rPr>
      </w:pPr>
      <w:proofErr w:type="gramStart"/>
      <w:r w:rsidRPr="00C42028">
        <w:rPr>
          <w:szCs w:val="28"/>
        </w:rPr>
        <w:t>З</w:t>
      </w:r>
      <w:proofErr w:type="gramEnd"/>
      <w:r w:rsidRPr="00C42028">
        <w:rPr>
          <w:szCs w:val="28"/>
        </w:rPr>
        <w:t>әй шәһәре муниципаль берәмлегендә с</w:t>
      </w:r>
      <w:r>
        <w:rPr>
          <w:szCs w:val="28"/>
        </w:rPr>
        <w:t>у куллануның фараз баланслары «С</w:t>
      </w:r>
      <w:r w:rsidRPr="00C42028">
        <w:rPr>
          <w:szCs w:val="28"/>
        </w:rPr>
        <w:t xml:space="preserve">у белән тәэмин итү. Тышкы </w:t>
      </w:r>
      <w:r>
        <w:rPr>
          <w:szCs w:val="28"/>
          <w:lang w:val="tt-RU"/>
        </w:rPr>
        <w:t xml:space="preserve">су </w:t>
      </w:r>
      <w:r w:rsidRPr="00C42028">
        <w:rPr>
          <w:szCs w:val="28"/>
        </w:rPr>
        <w:t>челтәрләр</w:t>
      </w:r>
      <w:r>
        <w:rPr>
          <w:szCs w:val="28"/>
          <w:lang w:val="tt-RU"/>
        </w:rPr>
        <w:t>е</w:t>
      </w:r>
      <w:r w:rsidRPr="00C42028">
        <w:rPr>
          <w:szCs w:val="28"/>
        </w:rPr>
        <w:t xml:space="preserve"> һәм корылмалар»</w:t>
      </w:r>
      <w:r>
        <w:rPr>
          <w:szCs w:val="28"/>
          <w:lang w:val="tt-RU"/>
        </w:rPr>
        <w:t xml:space="preserve"> </w:t>
      </w:r>
      <w:r w:rsidRPr="00C42028">
        <w:rPr>
          <w:szCs w:val="28"/>
          <w:lang w:val="tt-RU"/>
        </w:rPr>
        <w:t xml:space="preserve">СП 31.13330.2012 </w:t>
      </w:r>
      <w:r>
        <w:rPr>
          <w:szCs w:val="28"/>
          <w:lang w:val="tt-RU"/>
        </w:rPr>
        <w:t xml:space="preserve"> нигезендә исәпләп чыгарылган.</w:t>
      </w:r>
    </w:p>
    <w:p w:rsidR="009C126A" w:rsidRPr="0045694E" w:rsidRDefault="004400AF" w:rsidP="004A57F0">
      <w:pPr>
        <w:pStyle w:val="3"/>
        <w:spacing w:after="240"/>
        <w:ind w:firstLine="567"/>
        <w:rPr>
          <w:rFonts w:ascii="Times New Roman" w:hAnsi="Times New Roman" w:cs="Times New Roman"/>
          <w:color w:val="auto"/>
          <w:szCs w:val="28"/>
        </w:rPr>
      </w:pPr>
      <w:bookmarkStart w:id="43" w:name="_Toc19477366"/>
      <w:r w:rsidRPr="0045694E">
        <w:rPr>
          <w:rFonts w:ascii="Times New Roman" w:hAnsi="Times New Roman" w:cs="Times New Roman"/>
          <w:color w:val="auto"/>
          <w:szCs w:val="28"/>
        </w:rPr>
        <w:t>2.</w:t>
      </w:r>
      <w:r w:rsidR="000377F1" w:rsidRPr="0045694E">
        <w:rPr>
          <w:rFonts w:ascii="Times New Roman" w:hAnsi="Times New Roman" w:cs="Times New Roman"/>
          <w:color w:val="auto"/>
          <w:szCs w:val="28"/>
        </w:rPr>
        <w:t>3.12</w:t>
      </w:r>
      <w:r w:rsidR="00F32613" w:rsidRPr="0045694E">
        <w:rPr>
          <w:rFonts w:ascii="Times New Roman" w:hAnsi="Times New Roman" w:cs="Times New Roman"/>
          <w:color w:val="auto"/>
          <w:szCs w:val="28"/>
        </w:rPr>
        <w:t>.</w:t>
      </w:r>
      <w:r w:rsidR="009C126A" w:rsidRPr="0045694E">
        <w:rPr>
          <w:rFonts w:ascii="Times New Roman" w:hAnsi="Times New Roman" w:cs="Times New Roman"/>
          <w:color w:val="auto"/>
          <w:szCs w:val="28"/>
        </w:rPr>
        <w:t xml:space="preserve"> </w:t>
      </w:r>
      <w:r w:rsidR="00C42028">
        <w:rPr>
          <w:rFonts w:ascii="Times New Roman" w:hAnsi="Times New Roman" w:cs="Times New Roman"/>
          <w:color w:val="auto"/>
          <w:szCs w:val="28"/>
        </w:rPr>
        <w:t>Транспортлаганда эчә торган, техник суны фактта һәм планла</w:t>
      </w:r>
      <w:r w:rsidR="00C42028">
        <w:rPr>
          <w:rFonts w:ascii="Times New Roman" w:hAnsi="Times New Roman" w:cs="Times New Roman"/>
          <w:color w:val="auto"/>
          <w:szCs w:val="28"/>
        </w:rPr>
        <w:t>ш</w:t>
      </w:r>
      <w:r w:rsidR="00C42028">
        <w:rPr>
          <w:rFonts w:ascii="Times New Roman" w:hAnsi="Times New Roman" w:cs="Times New Roman"/>
          <w:color w:val="auto"/>
          <w:szCs w:val="28"/>
        </w:rPr>
        <w:t>тырылган югалтулар</w:t>
      </w:r>
      <w:r w:rsidR="00C42028" w:rsidRPr="00C42028">
        <w:rPr>
          <w:rFonts w:ascii="Times New Roman" w:hAnsi="Times New Roman" w:cs="Times New Roman"/>
          <w:color w:val="auto"/>
          <w:szCs w:val="28"/>
        </w:rPr>
        <w:t xml:space="preserve"> турында белешмәлә</w:t>
      </w:r>
      <w:proofErr w:type="gramStart"/>
      <w:r w:rsidR="00C42028" w:rsidRPr="00C42028">
        <w:rPr>
          <w:rFonts w:ascii="Times New Roman" w:hAnsi="Times New Roman" w:cs="Times New Roman"/>
          <w:color w:val="auto"/>
          <w:szCs w:val="28"/>
        </w:rPr>
        <w:t>р</w:t>
      </w:r>
      <w:proofErr w:type="gramEnd"/>
      <w:r w:rsidR="00C42028">
        <w:rPr>
          <w:rFonts w:ascii="Times New Roman" w:hAnsi="Times New Roman" w:cs="Times New Roman"/>
          <w:color w:val="auto"/>
          <w:szCs w:val="28"/>
        </w:rPr>
        <w:t xml:space="preserve"> (еллык, уртача тәүлеклек</w:t>
      </w:r>
      <w:r w:rsidR="00C42028" w:rsidRPr="00C42028">
        <w:rPr>
          <w:rFonts w:ascii="Times New Roman" w:hAnsi="Times New Roman" w:cs="Times New Roman"/>
          <w:color w:val="auto"/>
          <w:szCs w:val="28"/>
        </w:rPr>
        <w:t>)</w:t>
      </w:r>
      <w:bookmarkEnd w:id="41"/>
      <w:bookmarkEnd w:id="42"/>
      <w:bookmarkEnd w:id="43"/>
    </w:p>
    <w:p w:rsidR="00A2044E" w:rsidRPr="0045694E" w:rsidRDefault="00C72AD4" w:rsidP="00A127BE">
      <w:pPr>
        <w:ind w:firstLine="567"/>
        <w:rPr>
          <w:rFonts w:cs="Times New Roman"/>
          <w:szCs w:val="28"/>
        </w:rPr>
      </w:pPr>
      <w:r>
        <w:rPr>
          <w:rFonts w:cs="Times New Roman"/>
          <w:szCs w:val="28"/>
          <w:lang w:val="tt-RU"/>
        </w:rPr>
        <w:t>Т</w:t>
      </w:r>
      <w:r>
        <w:rPr>
          <w:rFonts w:cs="Times New Roman"/>
          <w:szCs w:val="28"/>
        </w:rPr>
        <w:t>ранспортлаганда эчә торган су югалулар турында</w:t>
      </w:r>
      <w:r w:rsidRPr="00C72AD4">
        <w:rPr>
          <w:rFonts w:cs="Times New Roman"/>
          <w:szCs w:val="28"/>
        </w:rPr>
        <w:t xml:space="preserve"> мәг</w:t>
      </w:r>
      <w:r>
        <w:rPr>
          <w:rFonts w:cs="Times New Roman"/>
          <w:szCs w:val="28"/>
        </w:rPr>
        <w:t>ълүматны анализлау 2018 елда салкын су</w:t>
      </w:r>
      <w:r w:rsidRPr="00C72AD4">
        <w:rPr>
          <w:rFonts w:cs="Times New Roman"/>
          <w:szCs w:val="28"/>
        </w:rPr>
        <w:t xml:space="preserve"> челтәрләрендә</w:t>
      </w:r>
      <w:r>
        <w:rPr>
          <w:rFonts w:cs="Times New Roman"/>
          <w:szCs w:val="28"/>
        </w:rPr>
        <w:t xml:space="preserve"> су югалту 446,4 мең куб метр яисә суыртылган</w:t>
      </w:r>
      <w:r w:rsidRPr="00C72AD4">
        <w:rPr>
          <w:rFonts w:cs="Times New Roman"/>
          <w:szCs w:val="28"/>
        </w:rPr>
        <w:t xml:space="preserve"> суның 19,9% тәшкил иткән, дигән нәтиҗә ясарга мөмкинлек бирде.</w:t>
      </w:r>
      <w:r>
        <w:rPr>
          <w:rFonts w:cs="Times New Roman"/>
          <w:szCs w:val="28"/>
        </w:rPr>
        <w:t xml:space="preserve"> </w:t>
      </w:r>
      <w:r w:rsidRPr="00C72AD4">
        <w:rPr>
          <w:rFonts w:cs="Times New Roman"/>
          <w:szCs w:val="28"/>
        </w:rPr>
        <w:t>Югалтулар су челтә</w:t>
      </w:r>
      <w:r>
        <w:rPr>
          <w:rFonts w:cs="Times New Roman"/>
          <w:szCs w:val="28"/>
        </w:rPr>
        <w:t>рләренең тузуы һәм гамәлдәге җиһазлар</w:t>
      </w:r>
      <w:r w:rsidRPr="00C72AD4">
        <w:rPr>
          <w:rFonts w:cs="Times New Roman"/>
          <w:szCs w:val="28"/>
        </w:rPr>
        <w:t xml:space="preserve">ның искергән булуы белән бәйле, шуңа бәйле </w:t>
      </w:r>
      <w:proofErr w:type="gramStart"/>
      <w:r w:rsidRPr="00C72AD4">
        <w:rPr>
          <w:rFonts w:cs="Times New Roman"/>
          <w:szCs w:val="28"/>
        </w:rPr>
        <w:t>р</w:t>
      </w:r>
      <w:proofErr w:type="gramEnd"/>
      <w:r w:rsidRPr="00C72AD4">
        <w:rPr>
          <w:rFonts w:cs="Times New Roman"/>
          <w:szCs w:val="28"/>
        </w:rPr>
        <w:t>әвештә, су белән тәэмин итү челтәрләренең тузган һәм авария хәлендәге участокларын заманча җиһазларга алыштыру буенча чаралар үткәрү тәкъдим ителә.</w:t>
      </w:r>
    </w:p>
    <w:p w:rsidR="006521FC" w:rsidRPr="0045694E" w:rsidRDefault="00C72AD4" w:rsidP="006521FC">
      <w:pPr>
        <w:autoSpaceDE w:val="0"/>
        <w:autoSpaceDN w:val="0"/>
        <w:adjustRightInd w:val="0"/>
        <w:ind w:firstLine="567"/>
        <w:rPr>
          <w:rFonts w:cs="Times New Roman"/>
          <w:szCs w:val="28"/>
        </w:rPr>
      </w:pPr>
      <w:r w:rsidRPr="00C72AD4">
        <w:rPr>
          <w:rFonts w:cs="Times New Roman"/>
          <w:szCs w:val="28"/>
        </w:rPr>
        <w:t>Энергияне саклау һәм суны саклау буенча чаралар комп</w:t>
      </w:r>
      <w:r w:rsidR="000C6D8F">
        <w:rPr>
          <w:rFonts w:cs="Times New Roman"/>
          <w:szCs w:val="28"/>
        </w:rPr>
        <w:t xml:space="preserve">лексын гамәлгә кертү, </w:t>
      </w:r>
      <w:r w:rsidRPr="00C72AD4">
        <w:rPr>
          <w:rFonts w:cs="Times New Roman"/>
          <w:szCs w:val="28"/>
        </w:rPr>
        <w:t>торба үткәргечләрне реконструкц</w:t>
      </w:r>
      <w:r w:rsidR="000C6D8F">
        <w:rPr>
          <w:rFonts w:cs="Times New Roman"/>
          <w:szCs w:val="28"/>
        </w:rPr>
        <w:t>ияләү системасын оештыру, су каналына</w:t>
      </w:r>
      <w:r w:rsidRPr="00C72AD4">
        <w:rPr>
          <w:rFonts w:cs="Times New Roman"/>
          <w:szCs w:val="28"/>
        </w:rPr>
        <w:t xml:space="preserve"> </w:t>
      </w:r>
      <w:r w:rsidR="000C6D8F">
        <w:rPr>
          <w:rFonts w:cs="Times New Roman"/>
          <w:szCs w:val="28"/>
          <w:lang w:val="tt-RU"/>
        </w:rPr>
        <w:t xml:space="preserve"> </w:t>
      </w:r>
      <w:r w:rsidR="000C6D8F">
        <w:rPr>
          <w:rFonts w:cs="Times New Roman"/>
          <w:szCs w:val="28"/>
          <w:lang w:val="tt-RU"/>
        </w:rPr>
        <w:lastRenderedPageBreak/>
        <w:t>мәг</w:t>
      </w:r>
      <w:r w:rsidR="000C6D8F">
        <w:rPr>
          <w:rFonts w:cs="Times New Roman"/>
          <w:szCs w:val="28"/>
        </w:rPr>
        <w:t>ъ</w:t>
      </w:r>
      <w:r w:rsidR="000C6D8F">
        <w:rPr>
          <w:rFonts w:cs="Times New Roman"/>
          <w:szCs w:val="28"/>
          <w:lang w:val="tt-RU"/>
        </w:rPr>
        <w:t>лүмат тапшыргычлар (датчик)</w:t>
      </w:r>
      <w:r w:rsidRPr="00C72AD4">
        <w:rPr>
          <w:rFonts w:cs="Times New Roman"/>
          <w:szCs w:val="28"/>
        </w:rPr>
        <w:t xml:space="preserve"> урнашт</w:t>
      </w:r>
      <w:r w:rsidR="000C6D8F">
        <w:rPr>
          <w:rFonts w:cs="Times New Roman"/>
          <w:szCs w:val="28"/>
        </w:rPr>
        <w:t>ыру, тө</w:t>
      </w:r>
      <w:proofErr w:type="gramStart"/>
      <w:r w:rsidR="000C6D8F">
        <w:rPr>
          <w:rFonts w:cs="Times New Roman"/>
          <w:szCs w:val="28"/>
        </w:rPr>
        <w:t>п</w:t>
      </w:r>
      <w:proofErr w:type="gramEnd"/>
      <w:r w:rsidR="000C6D8F">
        <w:rPr>
          <w:rFonts w:cs="Times New Roman"/>
          <w:szCs w:val="28"/>
        </w:rPr>
        <w:t xml:space="preserve"> магистраль коеда басым</w:t>
      </w:r>
      <w:r w:rsidR="000C6D8F">
        <w:rPr>
          <w:rFonts w:cs="Times New Roman"/>
          <w:szCs w:val="28"/>
          <w:lang w:val="tt-RU"/>
        </w:rPr>
        <w:t>ны көйләү</w:t>
      </w:r>
      <w:r w:rsidRPr="00C72AD4">
        <w:rPr>
          <w:rFonts w:cs="Times New Roman"/>
          <w:szCs w:val="28"/>
        </w:rPr>
        <w:t xml:space="preserve"> су югалтуны киметергә, су куллану күләмен киметергә, су үткәрү станцияләренә йөкләнешне киметергә, аларның эш сыйфатын арттырырга һәм т</w:t>
      </w:r>
      <w:r w:rsidRPr="00C72AD4">
        <w:rPr>
          <w:rFonts w:cs="Times New Roman"/>
          <w:szCs w:val="28"/>
        </w:rPr>
        <w:t>о</w:t>
      </w:r>
      <w:r w:rsidRPr="00C72AD4">
        <w:rPr>
          <w:rFonts w:cs="Times New Roman"/>
          <w:szCs w:val="28"/>
        </w:rPr>
        <w:t>рак төзелеше вакытында хезмәт күрсәтү зонасын киңәйтергә мөмкинлек бирәчәк.</w:t>
      </w:r>
      <w:r>
        <w:rPr>
          <w:rFonts w:cs="Times New Roman"/>
          <w:szCs w:val="28"/>
          <w:lang w:val="tt-RU"/>
        </w:rPr>
        <w:t xml:space="preserve"> </w:t>
      </w:r>
    </w:p>
    <w:p w:rsidR="0072316C" w:rsidRPr="0045694E" w:rsidRDefault="000C6D8F" w:rsidP="000A2C57">
      <w:pPr>
        <w:autoSpaceDE w:val="0"/>
        <w:autoSpaceDN w:val="0"/>
        <w:adjustRightInd w:val="0"/>
        <w:ind w:firstLine="567"/>
        <w:rPr>
          <w:rFonts w:cs="Times New Roman"/>
          <w:color w:val="C00000"/>
          <w:szCs w:val="28"/>
        </w:rPr>
      </w:pPr>
      <w:r>
        <w:rPr>
          <w:rFonts w:cs="Times New Roman"/>
          <w:szCs w:val="28"/>
          <w:lang w:val="tt-RU"/>
        </w:rPr>
        <w:t>А</w:t>
      </w:r>
      <w:r w:rsidRPr="000C6D8F">
        <w:rPr>
          <w:rFonts w:cs="Times New Roman"/>
          <w:szCs w:val="28"/>
        </w:rPr>
        <w:t>талган барлык чараларны гамәл</w:t>
      </w:r>
      <w:r>
        <w:rPr>
          <w:rFonts w:cs="Times New Roman"/>
          <w:szCs w:val="28"/>
        </w:rPr>
        <w:t>гә керткәннән соң, 2030 елда салкын су</w:t>
      </w:r>
      <w:r w:rsidRPr="000C6D8F">
        <w:rPr>
          <w:rFonts w:cs="Times New Roman"/>
          <w:szCs w:val="28"/>
        </w:rPr>
        <w:t xml:space="preserve"> челтәрләрендә</w:t>
      </w:r>
      <w:r>
        <w:rPr>
          <w:rFonts w:cs="Times New Roman"/>
          <w:szCs w:val="28"/>
        </w:rPr>
        <w:t xml:space="preserve"> су югалту 182,1 мең куб метр яисә суыртылган суның гомуми күләменнән</w:t>
      </w:r>
      <w:r w:rsidRPr="000C6D8F">
        <w:rPr>
          <w:rFonts w:cs="Times New Roman"/>
          <w:szCs w:val="28"/>
        </w:rPr>
        <w:t xml:space="preserve"> 10,00</w:t>
      </w:r>
      <w:r>
        <w:rPr>
          <w:rFonts w:cs="Times New Roman"/>
          <w:szCs w:val="28"/>
          <w:lang w:val="tt-RU"/>
        </w:rPr>
        <w:t xml:space="preserve"> </w:t>
      </w:r>
      <w:r>
        <w:rPr>
          <w:rFonts w:cs="Times New Roman"/>
          <w:szCs w:val="28"/>
        </w:rPr>
        <w:t>процент</w:t>
      </w:r>
      <w:r w:rsidRPr="000C6D8F">
        <w:rPr>
          <w:rFonts w:cs="Times New Roman"/>
          <w:szCs w:val="28"/>
        </w:rPr>
        <w:t xml:space="preserve"> тәшкил итәчәк.</w:t>
      </w:r>
    </w:p>
    <w:p w:rsidR="007631EF" w:rsidRPr="0045694E" w:rsidRDefault="004400AF" w:rsidP="004A57F0">
      <w:pPr>
        <w:pStyle w:val="3"/>
        <w:spacing w:after="240"/>
        <w:ind w:firstLine="567"/>
        <w:rPr>
          <w:rFonts w:ascii="Times New Roman" w:hAnsi="Times New Roman" w:cs="Times New Roman"/>
          <w:color w:val="auto"/>
          <w:szCs w:val="28"/>
        </w:rPr>
      </w:pPr>
      <w:bookmarkStart w:id="44" w:name="_Toc385862046"/>
      <w:bookmarkStart w:id="45" w:name="_Toc392073582"/>
      <w:bookmarkStart w:id="46" w:name="_Toc19477367"/>
      <w:r w:rsidRPr="0045694E">
        <w:rPr>
          <w:rFonts w:ascii="Times New Roman" w:hAnsi="Times New Roman" w:cs="Times New Roman"/>
          <w:color w:val="auto"/>
          <w:szCs w:val="28"/>
        </w:rPr>
        <w:t>2.</w:t>
      </w:r>
      <w:r w:rsidR="000377F1" w:rsidRPr="0045694E">
        <w:rPr>
          <w:rFonts w:ascii="Times New Roman" w:hAnsi="Times New Roman" w:cs="Times New Roman"/>
          <w:color w:val="auto"/>
          <w:szCs w:val="28"/>
        </w:rPr>
        <w:t>3.13</w:t>
      </w:r>
      <w:r w:rsidR="00F32613" w:rsidRPr="0045694E">
        <w:rPr>
          <w:rFonts w:ascii="Times New Roman" w:hAnsi="Times New Roman" w:cs="Times New Roman"/>
          <w:color w:val="auto"/>
          <w:szCs w:val="28"/>
        </w:rPr>
        <w:t>.</w:t>
      </w:r>
      <w:r w:rsidR="000C6D8F" w:rsidRPr="000C6D8F">
        <w:t xml:space="preserve"> </w:t>
      </w:r>
      <w:r w:rsidR="000C6D8F" w:rsidRPr="000C6D8F">
        <w:rPr>
          <w:rFonts w:ascii="Times New Roman" w:hAnsi="Times New Roman" w:cs="Times New Roman"/>
          <w:color w:val="auto"/>
          <w:szCs w:val="28"/>
        </w:rPr>
        <w:t xml:space="preserve">Су белән тәэмин </w:t>
      </w:r>
      <w:proofErr w:type="gramStart"/>
      <w:r w:rsidR="000C6D8F" w:rsidRPr="000C6D8F">
        <w:rPr>
          <w:rFonts w:ascii="Times New Roman" w:hAnsi="Times New Roman" w:cs="Times New Roman"/>
          <w:color w:val="auto"/>
          <w:szCs w:val="28"/>
        </w:rPr>
        <w:t>ит</w:t>
      </w:r>
      <w:proofErr w:type="gramEnd"/>
      <w:r w:rsidR="000C6D8F" w:rsidRPr="000C6D8F">
        <w:rPr>
          <w:rFonts w:ascii="Times New Roman" w:hAnsi="Times New Roman" w:cs="Times New Roman"/>
          <w:color w:val="auto"/>
          <w:szCs w:val="28"/>
        </w:rPr>
        <w:t>үнең һәм ташландык суларны агызуның пе</w:t>
      </w:r>
      <w:r w:rsidR="000C6D8F" w:rsidRPr="000C6D8F">
        <w:rPr>
          <w:rFonts w:ascii="Times New Roman" w:hAnsi="Times New Roman" w:cs="Times New Roman"/>
          <w:color w:val="auto"/>
          <w:szCs w:val="28"/>
        </w:rPr>
        <w:t>р</w:t>
      </w:r>
      <w:r w:rsidR="000C6D8F" w:rsidRPr="000C6D8F">
        <w:rPr>
          <w:rFonts w:ascii="Times New Roman" w:hAnsi="Times New Roman" w:cs="Times New Roman"/>
          <w:color w:val="auto"/>
          <w:szCs w:val="28"/>
        </w:rPr>
        <w:t>спектив баланслары</w:t>
      </w:r>
      <w:r w:rsidR="00DC14D1">
        <w:rPr>
          <w:rFonts w:ascii="Times New Roman" w:hAnsi="Times New Roman" w:cs="Times New Roman"/>
          <w:color w:val="auto"/>
          <w:szCs w:val="28"/>
        </w:rPr>
        <w:t xml:space="preserve"> </w:t>
      </w:r>
      <w:r w:rsidR="00DC14D1" w:rsidRPr="00DC14D1">
        <w:rPr>
          <w:rFonts w:ascii="Times New Roman" w:hAnsi="Times New Roman" w:cs="Times New Roman"/>
          <w:color w:val="auto"/>
          <w:szCs w:val="28"/>
        </w:rPr>
        <w:t>(гомуми – эчә торган, техник су</w:t>
      </w:r>
      <w:r w:rsidR="00DC14D1">
        <w:rPr>
          <w:rFonts w:ascii="Times New Roman" w:hAnsi="Times New Roman" w:cs="Times New Roman"/>
          <w:color w:val="auto"/>
          <w:szCs w:val="28"/>
        </w:rPr>
        <w:t>ны</w:t>
      </w:r>
      <w:r w:rsidR="00DC14D1" w:rsidRPr="00DC14D1">
        <w:rPr>
          <w:rFonts w:ascii="Times New Roman" w:hAnsi="Times New Roman" w:cs="Times New Roman"/>
          <w:color w:val="auto"/>
          <w:szCs w:val="28"/>
        </w:rPr>
        <w:t xml:space="preserve"> бирү һәм сату бала</w:t>
      </w:r>
      <w:r w:rsidR="00DC14D1" w:rsidRPr="00DC14D1">
        <w:rPr>
          <w:rFonts w:ascii="Times New Roman" w:hAnsi="Times New Roman" w:cs="Times New Roman"/>
          <w:color w:val="auto"/>
          <w:szCs w:val="28"/>
        </w:rPr>
        <w:t>н</w:t>
      </w:r>
      <w:r w:rsidR="00DC14D1" w:rsidRPr="00DC14D1">
        <w:rPr>
          <w:rFonts w:ascii="Times New Roman" w:hAnsi="Times New Roman" w:cs="Times New Roman"/>
          <w:color w:val="auto"/>
          <w:szCs w:val="28"/>
        </w:rPr>
        <w:t>сы</w:t>
      </w:r>
      <w:r w:rsidR="00DC14D1">
        <w:rPr>
          <w:rFonts w:ascii="Times New Roman" w:hAnsi="Times New Roman" w:cs="Times New Roman"/>
          <w:color w:val="auto"/>
          <w:szCs w:val="28"/>
        </w:rPr>
        <w:t>,</w:t>
      </w:r>
      <w:r w:rsidR="00DC14D1" w:rsidRPr="00DC14D1">
        <w:t xml:space="preserve"> </w:t>
      </w:r>
      <w:r w:rsidR="00DC14D1" w:rsidRPr="00DC14D1">
        <w:rPr>
          <w:rFonts w:ascii="Times New Roman" w:hAnsi="Times New Roman" w:cs="Times New Roman"/>
          <w:color w:val="auto"/>
          <w:szCs w:val="28"/>
        </w:rPr>
        <w:t>террит</w:t>
      </w:r>
      <w:r w:rsidR="00DC14D1" w:rsidRPr="00DC14D1">
        <w:rPr>
          <w:rFonts w:ascii="Times New Roman" w:hAnsi="Times New Roman" w:cs="Times New Roman"/>
          <w:color w:val="auto"/>
          <w:szCs w:val="28"/>
        </w:rPr>
        <w:t>о</w:t>
      </w:r>
      <w:r w:rsidR="00DC14D1" w:rsidRPr="00DC14D1">
        <w:rPr>
          <w:rFonts w:ascii="Times New Roman" w:hAnsi="Times New Roman" w:cs="Times New Roman"/>
          <w:color w:val="auto"/>
          <w:szCs w:val="28"/>
        </w:rPr>
        <w:t>риаль</w:t>
      </w:r>
      <w:r w:rsidR="00DC14D1">
        <w:rPr>
          <w:rFonts w:ascii="Times New Roman" w:hAnsi="Times New Roman" w:cs="Times New Roman"/>
          <w:color w:val="auto"/>
          <w:szCs w:val="28"/>
        </w:rPr>
        <w:t xml:space="preserve"> </w:t>
      </w:r>
      <w:r w:rsidR="00DC14D1" w:rsidRPr="00DC14D1">
        <w:rPr>
          <w:rFonts w:ascii="Times New Roman" w:hAnsi="Times New Roman" w:cs="Times New Roman"/>
          <w:color w:val="auto"/>
          <w:szCs w:val="28"/>
        </w:rPr>
        <w:t>-</w:t>
      </w:r>
      <w:r w:rsidR="00DC14D1">
        <w:rPr>
          <w:rFonts w:ascii="Times New Roman" w:hAnsi="Times New Roman" w:cs="Times New Roman"/>
          <w:color w:val="auto"/>
          <w:szCs w:val="28"/>
        </w:rPr>
        <w:t xml:space="preserve"> </w:t>
      </w:r>
      <w:r w:rsidR="00DC14D1" w:rsidRPr="00DC14D1">
        <w:rPr>
          <w:rFonts w:ascii="Times New Roman" w:hAnsi="Times New Roman" w:cs="Times New Roman"/>
          <w:color w:val="auto"/>
          <w:szCs w:val="28"/>
        </w:rPr>
        <w:t>су белән тәэмин итүнең технологик зоналары буенча эчә торган, техник су</w:t>
      </w:r>
      <w:r w:rsidR="00DC14D1">
        <w:rPr>
          <w:rFonts w:ascii="Times New Roman" w:hAnsi="Times New Roman" w:cs="Times New Roman"/>
          <w:color w:val="auto"/>
          <w:szCs w:val="28"/>
        </w:rPr>
        <w:t>ны</w:t>
      </w:r>
      <w:r w:rsidR="00DC14D1" w:rsidRPr="00DC14D1">
        <w:rPr>
          <w:rFonts w:ascii="Times New Roman" w:hAnsi="Times New Roman" w:cs="Times New Roman"/>
          <w:color w:val="auto"/>
          <w:szCs w:val="28"/>
        </w:rPr>
        <w:t xml:space="preserve"> бирү балансы</w:t>
      </w:r>
      <w:r w:rsidR="00DC14D1">
        <w:rPr>
          <w:rFonts w:ascii="Times New Roman" w:hAnsi="Times New Roman" w:cs="Times New Roman"/>
          <w:color w:val="auto"/>
          <w:szCs w:val="28"/>
        </w:rPr>
        <w:t>,</w:t>
      </w:r>
      <w:r w:rsidR="007631EF" w:rsidRPr="0045694E">
        <w:rPr>
          <w:rFonts w:ascii="Times New Roman" w:hAnsi="Times New Roman" w:cs="Times New Roman"/>
          <w:color w:val="auto"/>
          <w:szCs w:val="28"/>
        </w:rPr>
        <w:t xml:space="preserve"> </w:t>
      </w:r>
      <w:r w:rsidR="00DC14D1" w:rsidRPr="00DC14D1">
        <w:rPr>
          <w:rFonts w:ascii="Times New Roman" w:hAnsi="Times New Roman" w:cs="Times New Roman"/>
          <w:color w:val="auto"/>
          <w:szCs w:val="28"/>
        </w:rPr>
        <w:t>структуралы</w:t>
      </w:r>
      <w:r w:rsidR="00DC14D1">
        <w:rPr>
          <w:rFonts w:ascii="Times New Roman" w:hAnsi="Times New Roman" w:cs="Times New Roman"/>
          <w:color w:val="auto"/>
          <w:szCs w:val="28"/>
        </w:rPr>
        <w:t xml:space="preserve"> </w:t>
      </w:r>
      <w:r w:rsidR="00DC14D1" w:rsidRPr="00DC14D1">
        <w:rPr>
          <w:rFonts w:ascii="Times New Roman" w:hAnsi="Times New Roman" w:cs="Times New Roman"/>
          <w:color w:val="auto"/>
          <w:szCs w:val="28"/>
        </w:rPr>
        <w:t>-</w:t>
      </w:r>
      <w:r w:rsidR="00DC14D1">
        <w:rPr>
          <w:rFonts w:ascii="Times New Roman" w:hAnsi="Times New Roman" w:cs="Times New Roman"/>
          <w:color w:val="auto"/>
          <w:szCs w:val="28"/>
        </w:rPr>
        <w:t xml:space="preserve"> </w:t>
      </w:r>
      <w:r w:rsidR="00DC14D1" w:rsidRPr="00DC14D1">
        <w:rPr>
          <w:rFonts w:ascii="Times New Roman" w:hAnsi="Times New Roman" w:cs="Times New Roman"/>
          <w:color w:val="auto"/>
          <w:szCs w:val="28"/>
        </w:rPr>
        <w:t>абонентлар төркемнәре б</w:t>
      </w:r>
      <w:r w:rsidR="00DC14D1" w:rsidRPr="00DC14D1">
        <w:rPr>
          <w:rFonts w:ascii="Times New Roman" w:hAnsi="Times New Roman" w:cs="Times New Roman"/>
          <w:color w:val="auto"/>
          <w:szCs w:val="28"/>
        </w:rPr>
        <w:t>у</w:t>
      </w:r>
      <w:r w:rsidR="00DC14D1" w:rsidRPr="00DC14D1">
        <w:rPr>
          <w:rFonts w:ascii="Times New Roman" w:hAnsi="Times New Roman" w:cs="Times New Roman"/>
          <w:color w:val="auto"/>
          <w:szCs w:val="28"/>
        </w:rPr>
        <w:t>енча эчә торган, техник с</w:t>
      </w:r>
      <w:r w:rsidR="00DC14D1" w:rsidRPr="00DC14D1">
        <w:rPr>
          <w:rFonts w:ascii="Times New Roman" w:hAnsi="Times New Roman" w:cs="Times New Roman"/>
          <w:color w:val="auto"/>
          <w:szCs w:val="28"/>
        </w:rPr>
        <w:t>у</w:t>
      </w:r>
      <w:r w:rsidR="00DC14D1" w:rsidRPr="00DC14D1">
        <w:rPr>
          <w:rFonts w:ascii="Times New Roman" w:hAnsi="Times New Roman" w:cs="Times New Roman"/>
          <w:color w:val="auto"/>
          <w:szCs w:val="28"/>
        </w:rPr>
        <w:t>ны сату балансы</w:t>
      </w:r>
      <w:r w:rsidR="00DC14D1">
        <w:rPr>
          <w:rFonts w:ascii="Times New Roman" w:hAnsi="Times New Roman" w:cs="Times New Roman"/>
          <w:color w:val="auto"/>
          <w:szCs w:val="28"/>
        </w:rPr>
        <w:t>)</w:t>
      </w:r>
      <w:r w:rsidR="00DC14D1" w:rsidRPr="00DC14D1">
        <w:rPr>
          <w:rFonts w:ascii="Times New Roman" w:hAnsi="Times New Roman" w:cs="Times New Roman"/>
          <w:color w:val="auto"/>
          <w:szCs w:val="28"/>
        </w:rPr>
        <w:t xml:space="preserve"> </w:t>
      </w:r>
      <w:bookmarkEnd w:id="44"/>
      <w:bookmarkEnd w:id="45"/>
      <w:bookmarkEnd w:id="46"/>
    </w:p>
    <w:p w:rsidR="007631EF" w:rsidRPr="0045694E" w:rsidRDefault="00DC14D1" w:rsidP="004A57F0">
      <w:pPr>
        <w:autoSpaceDE w:val="0"/>
        <w:autoSpaceDN w:val="0"/>
        <w:adjustRightInd w:val="0"/>
        <w:ind w:firstLine="567"/>
        <w:rPr>
          <w:rFonts w:cs="Times New Roman"/>
          <w:szCs w:val="28"/>
        </w:rPr>
      </w:pPr>
      <w:r w:rsidRPr="00DC14D1">
        <w:rPr>
          <w:rFonts w:cs="Times New Roman"/>
          <w:szCs w:val="28"/>
        </w:rPr>
        <w:t>2030 елга су бирү һәм сату буенча гомуми, территориаль һәм структур су б</w:t>
      </w:r>
      <w:r w:rsidRPr="00DC14D1">
        <w:rPr>
          <w:rFonts w:cs="Times New Roman"/>
          <w:szCs w:val="28"/>
        </w:rPr>
        <w:t>а</w:t>
      </w:r>
      <w:r w:rsidRPr="00DC14D1">
        <w:rPr>
          <w:rFonts w:cs="Times New Roman"/>
          <w:szCs w:val="28"/>
        </w:rPr>
        <w:t>лансын анализлау нәтиҗәләре 16,17,18 таблицаларда китерелгән.</w:t>
      </w:r>
      <w:r w:rsidR="00A41BB7" w:rsidRPr="0045694E">
        <w:rPr>
          <w:rFonts w:cs="Times New Roman"/>
          <w:szCs w:val="28"/>
        </w:rPr>
        <w:t xml:space="preserve"> </w:t>
      </w:r>
    </w:p>
    <w:p w:rsidR="000227C2" w:rsidRPr="0045694E" w:rsidRDefault="000227C2" w:rsidP="0010388B">
      <w:pPr>
        <w:jc w:val="right"/>
        <w:rPr>
          <w:rFonts w:cs="Times New Roman"/>
          <w:sz w:val="26"/>
          <w:szCs w:val="26"/>
        </w:rPr>
      </w:pPr>
    </w:p>
    <w:p w:rsidR="000227C2" w:rsidRPr="0045694E" w:rsidRDefault="000227C2" w:rsidP="0010388B">
      <w:pPr>
        <w:jc w:val="right"/>
        <w:rPr>
          <w:rFonts w:cs="Times New Roman"/>
          <w:sz w:val="26"/>
          <w:szCs w:val="26"/>
        </w:rPr>
      </w:pPr>
    </w:p>
    <w:p w:rsidR="000227C2" w:rsidRPr="0045694E" w:rsidRDefault="000227C2">
      <w:pPr>
        <w:spacing w:after="200"/>
        <w:jc w:val="left"/>
        <w:rPr>
          <w:rFonts w:cs="Times New Roman"/>
          <w:sz w:val="26"/>
          <w:szCs w:val="26"/>
        </w:rPr>
      </w:pPr>
      <w:r w:rsidRPr="0045694E">
        <w:rPr>
          <w:rFonts w:cs="Times New Roman"/>
          <w:sz w:val="26"/>
          <w:szCs w:val="26"/>
        </w:rPr>
        <w:br w:type="page"/>
      </w:r>
    </w:p>
    <w:p w:rsidR="0010388B" w:rsidRPr="0045694E" w:rsidRDefault="002C797E" w:rsidP="00DC14D1">
      <w:pPr>
        <w:ind w:firstLine="567"/>
        <w:rPr>
          <w:rFonts w:cs="Times New Roman"/>
          <w:sz w:val="26"/>
          <w:szCs w:val="26"/>
        </w:rPr>
      </w:pPr>
      <w:r w:rsidRPr="0045694E">
        <w:rPr>
          <w:rFonts w:cs="Times New Roman"/>
          <w:sz w:val="26"/>
          <w:szCs w:val="26"/>
        </w:rPr>
        <w:lastRenderedPageBreak/>
        <w:t>Т</w:t>
      </w:r>
      <w:r w:rsidR="00EF6D70" w:rsidRPr="0045694E">
        <w:rPr>
          <w:rFonts w:cs="Times New Roman"/>
          <w:sz w:val="26"/>
          <w:szCs w:val="26"/>
        </w:rPr>
        <w:t>аб</w:t>
      </w:r>
      <w:r w:rsidR="0021740B" w:rsidRPr="0045694E">
        <w:rPr>
          <w:rFonts w:cs="Times New Roman"/>
          <w:sz w:val="26"/>
          <w:szCs w:val="26"/>
        </w:rPr>
        <w:t>лица</w:t>
      </w:r>
      <w:r w:rsidR="007631EF" w:rsidRPr="0045694E">
        <w:rPr>
          <w:rFonts w:cs="Times New Roman"/>
          <w:sz w:val="26"/>
          <w:szCs w:val="26"/>
        </w:rPr>
        <w:t xml:space="preserve"> </w:t>
      </w:r>
      <w:r w:rsidR="0021740B" w:rsidRPr="0045694E">
        <w:rPr>
          <w:rFonts w:cs="Times New Roman"/>
          <w:sz w:val="26"/>
          <w:szCs w:val="26"/>
        </w:rPr>
        <w:t>16.</w:t>
      </w:r>
      <w:r w:rsidR="004408CB" w:rsidRPr="0045694E">
        <w:rPr>
          <w:rFonts w:cs="Times New Roman"/>
          <w:sz w:val="26"/>
          <w:szCs w:val="26"/>
        </w:rPr>
        <w:t xml:space="preserve"> </w:t>
      </w:r>
      <w:r w:rsidR="00DC14D1" w:rsidRPr="00DC14D1">
        <w:rPr>
          <w:rFonts w:cs="Times New Roman"/>
          <w:sz w:val="26"/>
          <w:szCs w:val="26"/>
        </w:rPr>
        <w:t>2030 елга эчә торган суны б</w:t>
      </w:r>
      <w:r w:rsidR="00DC14D1">
        <w:rPr>
          <w:rFonts w:cs="Times New Roman"/>
          <w:sz w:val="26"/>
          <w:szCs w:val="26"/>
        </w:rPr>
        <w:t>ирү һәм сатуның гомуми балансы.</w:t>
      </w:r>
    </w:p>
    <w:tbl>
      <w:tblPr>
        <w:tblW w:w="5000" w:type="pct"/>
        <w:tblLook w:val="00A0"/>
      </w:tblPr>
      <w:tblGrid>
        <w:gridCol w:w="1588"/>
        <w:gridCol w:w="3735"/>
        <w:gridCol w:w="2446"/>
        <w:gridCol w:w="2510"/>
      </w:tblGrid>
      <w:tr w:rsidR="0010388B" w:rsidRPr="0045694E" w:rsidTr="00932A07">
        <w:trPr>
          <w:trHeight w:val="660"/>
          <w:tblHeader/>
        </w:trPr>
        <w:tc>
          <w:tcPr>
            <w:tcW w:w="7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388B" w:rsidRPr="0045694E" w:rsidRDefault="0010388B" w:rsidP="0010388B">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 п.п.</w:t>
            </w:r>
          </w:p>
        </w:tc>
        <w:tc>
          <w:tcPr>
            <w:tcW w:w="1817" w:type="pct"/>
            <w:tcBorders>
              <w:top w:val="single" w:sz="4" w:space="0" w:color="auto"/>
              <w:left w:val="nil"/>
              <w:bottom w:val="single" w:sz="4" w:space="0" w:color="auto"/>
              <w:right w:val="single" w:sz="4" w:space="0" w:color="auto"/>
            </w:tcBorders>
            <w:shd w:val="clear" w:color="auto" w:fill="auto"/>
            <w:noWrap/>
            <w:vAlign w:val="center"/>
            <w:hideMark/>
          </w:tcPr>
          <w:p w:rsidR="0010388B" w:rsidRPr="0045694E" w:rsidRDefault="00DC14D1" w:rsidP="0010388B">
            <w:pPr>
              <w:spacing w:line="240" w:lineRule="auto"/>
              <w:jc w:val="center"/>
              <w:rPr>
                <w:rFonts w:eastAsia="Times New Roman" w:cs="Times New Roman"/>
                <w:color w:val="000000"/>
                <w:sz w:val="26"/>
                <w:szCs w:val="26"/>
              </w:rPr>
            </w:pPr>
            <w:r>
              <w:rPr>
                <w:rFonts w:eastAsia="Times New Roman" w:cs="Times New Roman"/>
                <w:color w:val="000000"/>
                <w:sz w:val="26"/>
                <w:szCs w:val="26"/>
                <w:lang w:val="tt-RU"/>
              </w:rPr>
              <w:t xml:space="preserve">Чыгым </w:t>
            </w:r>
            <w:r>
              <w:rPr>
                <w:rFonts w:eastAsia="Times New Roman" w:cs="Times New Roman"/>
                <w:color w:val="000000"/>
                <w:sz w:val="26"/>
                <w:szCs w:val="26"/>
              </w:rPr>
              <w:t>статьясы</w:t>
            </w:r>
          </w:p>
        </w:tc>
        <w:tc>
          <w:tcPr>
            <w:tcW w:w="1190" w:type="pct"/>
            <w:tcBorders>
              <w:top w:val="single" w:sz="4" w:space="0" w:color="auto"/>
              <w:left w:val="nil"/>
              <w:bottom w:val="single" w:sz="4" w:space="0" w:color="auto"/>
              <w:right w:val="single" w:sz="4" w:space="0" w:color="auto"/>
            </w:tcBorders>
            <w:shd w:val="clear" w:color="auto" w:fill="auto"/>
            <w:vAlign w:val="center"/>
            <w:hideMark/>
          </w:tcPr>
          <w:p w:rsidR="0010388B" w:rsidRPr="0045694E" w:rsidRDefault="00DC14D1" w:rsidP="0010388B">
            <w:pPr>
              <w:spacing w:line="240" w:lineRule="auto"/>
              <w:jc w:val="center"/>
              <w:rPr>
                <w:rFonts w:eastAsia="Times New Roman" w:cs="Times New Roman"/>
                <w:color w:val="000000"/>
                <w:sz w:val="26"/>
                <w:szCs w:val="26"/>
              </w:rPr>
            </w:pPr>
            <w:r>
              <w:rPr>
                <w:rFonts w:eastAsia="Times New Roman" w:cs="Times New Roman"/>
                <w:color w:val="000000"/>
                <w:sz w:val="26"/>
                <w:szCs w:val="26"/>
              </w:rPr>
              <w:t>Үлчәү берәмлеге</w:t>
            </w:r>
          </w:p>
        </w:tc>
        <w:tc>
          <w:tcPr>
            <w:tcW w:w="1221" w:type="pct"/>
            <w:tcBorders>
              <w:top w:val="single" w:sz="4" w:space="0" w:color="auto"/>
              <w:left w:val="nil"/>
              <w:bottom w:val="single" w:sz="4" w:space="0" w:color="auto"/>
              <w:right w:val="single" w:sz="4" w:space="0" w:color="auto"/>
            </w:tcBorders>
            <w:shd w:val="clear" w:color="auto" w:fill="auto"/>
            <w:noWrap/>
            <w:vAlign w:val="center"/>
            <w:hideMark/>
          </w:tcPr>
          <w:p w:rsidR="0010388B" w:rsidRPr="0045694E" w:rsidRDefault="00DC14D1" w:rsidP="0010388B">
            <w:pPr>
              <w:spacing w:line="240" w:lineRule="auto"/>
              <w:jc w:val="center"/>
              <w:rPr>
                <w:rFonts w:eastAsia="Times New Roman" w:cs="Times New Roman"/>
                <w:color w:val="000000"/>
                <w:sz w:val="26"/>
                <w:szCs w:val="26"/>
              </w:rPr>
            </w:pPr>
            <w:r>
              <w:rPr>
                <w:rFonts w:eastAsia="Times New Roman" w:cs="Times New Roman"/>
                <w:color w:val="000000"/>
                <w:sz w:val="26"/>
                <w:szCs w:val="26"/>
              </w:rPr>
              <w:t>Әһәмияте</w:t>
            </w:r>
          </w:p>
        </w:tc>
      </w:tr>
      <w:tr w:rsidR="0010388B" w:rsidRPr="0045694E" w:rsidTr="00932A07">
        <w:trPr>
          <w:trHeight w:val="330"/>
        </w:trPr>
        <w:tc>
          <w:tcPr>
            <w:tcW w:w="5000" w:type="pct"/>
            <w:gridSpan w:val="4"/>
            <w:tcBorders>
              <w:top w:val="nil"/>
              <w:left w:val="single" w:sz="4" w:space="0" w:color="auto"/>
              <w:bottom w:val="single" w:sz="4" w:space="0" w:color="auto"/>
              <w:right w:val="single" w:sz="4" w:space="0" w:color="auto"/>
            </w:tcBorders>
            <w:shd w:val="clear" w:color="auto" w:fill="auto"/>
            <w:noWrap/>
            <w:vAlign w:val="center"/>
            <w:hideMark/>
          </w:tcPr>
          <w:p w:rsidR="0010388B" w:rsidRPr="00DC14D1" w:rsidRDefault="00DC14D1" w:rsidP="00E50D06">
            <w:pPr>
              <w:spacing w:line="240" w:lineRule="auto"/>
              <w:jc w:val="center"/>
              <w:rPr>
                <w:rFonts w:eastAsia="Times New Roman" w:cs="Times New Roman"/>
                <w:color w:val="000000"/>
                <w:sz w:val="26"/>
                <w:szCs w:val="26"/>
                <w:lang w:val="tt-RU"/>
              </w:rPr>
            </w:pPr>
            <w:proofErr w:type="gramStart"/>
            <w:r>
              <w:rPr>
                <w:sz w:val="26"/>
                <w:szCs w:val="26"/>
              </w:rPr>
              <w:t>З</w:t>
            </w:r>
            <w:proofErr w:type="gramEnd"/>
            <w:r>
              <w:rPr>
                <w:sz w:val="26"/>
                <w:szCs w:val="26"/>
                <w:lang w:val="tt-RU"/>
              </w:rPr>
              <w:t>әй ш.</w:t>
            </w:r>
          </w:p>
        </w:tc>
      </w:tr>
      <w:tr w:rsidR="00E50D06" w:rsidRPr="0045694E" w:rsidTr="00683287">
        <w:trPr>
          <w:trHeight w:val="158"/>
        </w:trPr>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E50D06" w:rsidRPr="0045694E" w:rsidRDefault="00E50D06" w:rsidP="0010388B">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1</w:t>
            </w:r>
          </w:p>
        </w:tc>
        <w:tc>
          <w:tcPr>
            <w:tcW w:w="1817" w:type="pct"/>
            <w:tcBorders>
              <w:top w:val="nil"/>
              <w:left w:val="nil"/>
              <w:bottom w:val="single" w:sz="4" w:space="0" w:color="auto"/>
              <w:right w:val="single" w:sz="4" w:space="0" w:color="auto"/>
            </w:tcBorders>
            <w:shd w:val="clear" w:color="auto" w:fill="auto"/>
            <w:vAlign w:val="center"/>
            <w:hideMark/>
          </w:tcPr>
          <w:p w:rsidR="00E50D06" w:rsidRPr="0045694E" w:rsidRDefault="00DC14D1" w:rsidP="00E50D06">
            <w:pPr>
              <w:spacing w:line="240" w:lineRule="auto"/>
              <w:contextualSpacing/>
              <w:jc w:val="center"/>
              <w:rPr>
                <w:rFonts w:eastAsia="Times New Roman"/>
                <w:color w:val="000000"/>
                <w:szCs w:val="28"/>
              </w:rPr>
            </w:pPr>
            <w:r>
              <w:rPr>
                <w:rFonts w:eastAsia="Times New Roman"/>
                <w:color w:val="000000"/>
                <w:szCs w:val="28"/>
              </w:rPr>
              <w:t>Суыртылган су күләме</w:t>
            </w:r>
          </w:p>
        </w:tc>
        <w:tc>
          <w:tcPr>
            <w:tcW w:w="1190" w:type="pct"/>
            <w:tcBorders>
              <w:top w:val="nil"/>
              <w:left w:val="nil"/>
              <w:bottom w:val="single" w:sz="4" w:space="0" w:color="auto"/>
              <w:right w:val="single" w:sz="4" w:space="0" w:color="auto"/>
            </w:tcBorders>
            <w:shd w:val="clear" w:color="auto" w:fill="auto"/>
            <w:noWrap/>
            <w:vAlign w:val="center"/>
            <w:hideMark/>
          </w:tcPr>
          <w:p w:rsidR="00E50D06" w:rsidRPr="0045694E" w:rsidRDefault="00DC14D1" w:rsidP="00E50D06">
            <w:pPr>
              <w:spacing w:line="240" w:lineRule="auto"/>
              <w:contextualSpacing/>
              <w:jc w:val="center"/>
              <w:rPr>
                <w:rFonts w:eastAsia="Times New Roman"/>
                <w:color w:val="000000"/>
                <w:szCs w:val="28"/>
              </w:rPr>
            </w:pPr>
            <w:r>
              <w:rPr>
                <w:rFonts w:eastAsia="Times New Roman"/>
                <w:color w:val="000000"/>
                <w:szCs w:val="28"/>
              </w:rPr>
              <w:t xml:space="preserve">Мең </w:t>
            </w:r>
            <w:r w:rsidR="00E50D06" w:rsidRPr="0045694E">
              <w:rPr>
                <w:rFonts w:eastAsia="Times New Roman"/>
                <w:color w:val="000000"/>
                <w:szCs w:val="28"/>
              </w:rPr>
              <w:t>м</w:t>
            </w:r>
            <w:r w:rsidR="00E50D06" w:rsidRPr="0045694E">
              <w:rPr>
                <w:rFonts w:eastAsia="Times New Roman"/>
                <w:color w:val="000000"/>
                <w:szCs w:val="28"/>
                <w:vertAlign w:val="superscript"/>
              </w:rPr>
              <w:t>3</w:t>
            </w:r>
          </w:p>
        </w:tc>
        <w:tc>
          <w:tcPr>
            <w:tcW w:w="1221" w:type="pct"/>
            <w:tcBorders>
              <w:top w:val="nil"/>
              <w:left w:val="nil"/>
              <w:bottom w:val="single" w:sz="4" w:space="0" w:color="auto"/>
              <w:right w:val="single" w:sz="4" w:space="0" w:color="auto"/>
            </w:tcBorders>
            <w:shd w:val="clear" w:color="auto" w:fill="auto"/>
            <w:noWrap/>
            <w:vAlign w:val="center"/>
            <w:hideMark/>
          </w:tcPr>
          <w:p w:rsidR="00E50D06" w:rsidRPr="0045694E" w:rsidRDefault="003E0FFF" w:rsidP="00D82A2E">
            <w:pPr>
              <w:spacing w:line="240" w:lineRule="auto"/>
              <w:jc w:val="center"/>
              <w:rPr>
                <w:rFonts w:eastAsia="Times New Roman" w:cs="Times New Roman"/>
                <w:sz w:val="26"/>
                <w:szCs w:val="26"/>
              </w:rPr>
            </w:pPr>
            <w:r w:rsidRPr="0045694E">
              <w:rPr>
                <w:rFonts w:eastAsia="Times New Roman" w:cs="Times New Roman"/>
                <w:sz w:val="26"/>
                <w:szCs w:val="26"/>
              </w:rPr>
              <w:t>1821,03</w:t>
            </w:r>
          </w:p>
        </w:tc>
      </w:tr>
      <w:tr w:rsidR="00E50D06" w:rsidRPr="0045694E" w:rsidTr="00683287">
        <w:trPr>
          <w:trHeight w:val="278"/>
        </w:trPr>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E50D06" w:rsidRPr="0045694E" w:rsidRDefault="00E50D06" w:rsidP="0010388B">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2</w:t>
            </w:r>
          </w:p>
        </w:tc>
        <w:tc>
          <w:tcPr>
            <w:tcW w:w="1817" w:type="pct"/>
            <w:tcBorders>
              <w:top w:val="nil"/>
              <w:left w:val="nil"/>
              <w:bottom w:val="single" w:sz="4" w:space="0" w:color="auto"/>
              <w:right w:val="single" w:sz="4" w:space="0" w:color="auto"/>
            </w:tcBorders>
            <w:shd w:val="clear" w:color="auto" w:fill="auto"/>
            <w:vAlign w:val="center"/>
            <w:hideMark/>
          </w:tcPr>
          <w:p w:rsidR="00E50D06" w:rsidRPr="0045694E" w:rsidRDefault="00DC14D1" w:rsidP="00E50D06">
            <w:pPr>
              <w:spacing w:line="240" w:lineRule="auto"/>
              <w:contextualSpacing/>
              <w:jc w:val="center"/>
              <w:rPr>
                <w:rFonts w:eastAsia="Times New Roman"/>
                <w:color w:val="000000"/>
                <w:szCs w:val="28"/>
              </w:rPr>
            </w:pPr>
            <w:proofErr w:type="gramStart"/>
            <w:r>
              <w:rPr>
                <w:rFonts w:eastAsia="Times New Roman"/>
                <w:color w:val="000000"/>
                <w:szCs w:val="28"/>
              </w:rPr>
              <w:t>Ш</w:t>
            </w:r>
            <w:proofErr w:type="gramEnd"/>
            <w:r>
              <w:rPr>
                <w:rFonts w:eastAsia="Times New Roman"/>
                <w:color w:val="000000"/>
                <w:szCs w:val="28"/>
              </w:rPr>
              <w:t>әхси ихтыяҗлар</w:t>
            </w:r>
          </w:p>
        </w:tc>
        <w:tc>
          <w:tcPr>
            <w:tcW w:w="1190" w:type="pct"/>
            <w:tcBorders>
              <w:top w:val="nil"/>
              <w:left w:val="nil"/>
              <w:bottom w:val="single" w:sz="4" w:space="0" w:color="auto"/>
              <w:right w:val="single" w:sz="4" w:space="0" w:color="auto"/>
            </w:tcBorders>
            <w:shd w:val="clear" w:color="auto" w:fill="auto"/>
            <w:noWrap/>
            <w:vAlign w:val="center"/>
            <w:hideMark/>
          </w:tcPr>
          <w:p w:rsidR="00E50D06" w:rsidRPr="0045694E" w:rsidRDefault="00DC14D1" w:rsidP="00E50D06">
            <w:pPr>
              <w:spacing w:line="240" w:lineRule="auto"/>
              <w:contextualSpacing/>
              <w:jc w:val="center"/>
              <w:rPr>
                <w:rFonts w:eastAsia="Times New Roman"/>
                <w:color w:val="000000"/>
                <w:szCs w:val="28"/>
              </w:rPr>
            </w:pPr>
            <w:r>
              <w:rPr>
                <w:rFonts w:eastAsia="Times New Roman"/>
                <w:color w:val="000000"/>
                <w:szCs w:val="28"/>
              </w:rPr>
              <w:t>мең</w:t>
            </w:r>
            <w:r w:rsidR="00E50D06" w:rsidRPr="0045694E">
              <w:rPr>
                <w:rFonts w:eastAsia="Times New Roman"/>
                <w:color w:val="000000"/>
                <w:szCs w:val="28"/>
              </w:rPr>
              <w:t xml:space="preserve"> м</w:t>
            </w:r>
            <w:r w:rsidR="00E50D06" w:rsidRPr="0045694E">
              <w:rPr>
                <w:rFonts w:eastAsia="Times New Roman"/>
                <w:color w:val="000000"/>
                <w:szCs w:val="28"/>
                <w:vertAlign w:val="superscript"/>
              </w:rPr>
              <w:t>3</w:t>
            </w:r>
          </w:p>
        </w:tc>
        <w:tc>
          <w:tcPr>
            <w:tcW w:w="1221" w:type="pct"/>
            <w:tcBorders>
              <w:top w:val="nil"/>
              <w:left w:val="nil"/>
              <w:bottom w:val="single" w:sz="4" w:space="0" w:color="auto"/>
              <w:right w:val="single" w:sz="4" w:space="0" w:color="auto"/>
            </w:tcBorders>
            <w:shd w:val="clear" w:color="auto" w:fill="auto"/>
            <w:vAlign w:val="center"/>
            <w:hideMark/>
          </w:tcPr>
          <w:p w:rsidR="00E50D06" w:rsidRPr="0045694E" w:rsidRDefault="007935F2" w:rsidP="00E50D06">
            <w:pPr>
              <w:spacing w:line="240" w:lineRule="auto"/>
              <w:jc w:val="center"/>
              <w:rPr>
                <w:rFonts w:eastAsia="Times New Roman" w:cs="Times New Roman"/>
                <w:sz w:val="26"/>
                <w:szCs w:val="26"/>
              </w:rPr>
            </w:pPr>
            <w:r w:rsidRPr="0045694E">
              <w:rPr>
                <w:rFonts w:eastAsia="Times New Roman" w:cs="Times New Roman"/>
                <w:sz w:val="26"/>
                <w:szCs w:val="26"/>
              </w:rPr>
              <w:t>83,3</w:t>
            </w:r>
          </w:p>
        </w:tc>
      </w:tr>
      <w:tr w:rsidR="003E0FFF" w:rsidRPr="0045694E" w:rsidTr="00683287">
        <w:trPr>
          <w:trHeight w:val="278"/>
        </w:trPr>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3E0FFF" w:rsidRPr="0045694E" w:rsidRDefault="003E0FFF" w:rsidP="0010388B">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3</w:t>
            </w:r>
          </w:p>
        </w:tc>
        <w:tc>
          <w:tcPr>
            <w:tcW w:w="1817" w:type="pct"/>
            <w:tcBorders>
              <w:top w:val="nil"/>
              <w:left w:val="nil"/>
              <w:bottom w:val="single" w:sz="4" w:space="0" w:color="auto"/>
              <w:right w:val="single" w:sz="4" w:space="0" w:color="auto"/>
            </w:tcBorders>
            <w:shd w:val="clear" w:color="auto" w:fill="auto"/>
            <w:vAlign w:val="center"/>
            <w:hideMark/>
          </w:tcPr>
          <w:p w:rsidR="003E0FFF" w:rsidRPr="0045694E" w:rsidRDefault="00DC14D1" w:rsidP="00E50D06">
            <w:pPr>
              <w:spacing w:line="240" w:lineRule="auto"/>
              <w:contextualSpacing/>
              <w:jc w:val="center"/>
              <w:rPr>
                <w:rFonts w:eastAsia="Times New Roman"/>
                <w:color w:val="000000"/>
                <w:szCs w:val="28"/>
              </w:rPr>
            </w:pPr>
            <w:r>
              <w:rPr>
                <w:rFonts w:eastAsia="Times New Roman"/>
                <w:color w:val="000000"/>
                <w:szCs w:val="28"/>
              </w:rPr>
              <w:t>Технологик ихтыяҗлар</w:t>
            </w:r>
          </w:p>
        </w:tc>
        <w:tc>
          <w:tcPr>
            <w:tcW w:w="1190" w:type="pct"/>
            <w:tcBorders>
              <w:top w:val="nil"/>
              <w:left w:val="nil"/>
              <w:bottom w:val="single" w:sz="4" w:space="0" w:color="auto"/>
              <w:right w:val="single" w:sz="4" w:space="0" w:color="auto"/>
            </w:tcBorders>
            <w:shd w:val="clear" w:color="auto" w:fill="auto"/>
            <w:noWrap/>
            <w:vAlign w:val="center"/>
            <w:hideMark/>
          </w:tcPr>
          <w:p w:rsidR="003E0FFF" w:rsidRPr="0045694E" w:rsidRDefault="00DC14D1" w:rsidP="00E50D06">
            <w:pPr>
              <w:spacing w:line="240" w:lineRule="auto"/>
              <w:contextualSpacing/>
              <w:jc w:val="center"/>
              <w:rPr>
                <w:rFonts w:eastAsia="Times New Roman"/>
                <w:color w:val="000000"/>
                <w:szCs w:val="28"/>
              </w:rPr>
            </w:pPr>
            <w:r>
              <w:rPr>
                <w:rFonts w:eastAsia="Times New Roman"/>
                <w:color w:val="000000"/>
                <w:szCs w:val="28"/>
              </w:rPr>
              <w:t>мең</w:t>
            </w:r>
            <w:r w:rsidR="003E0FFF" w:rsidRPr="0045694E">
              <w:rPr>
                <w:rFonts w:eastAsia="Times New Roman"/>
                <w:color w:val="000000"/>
                <w:szCs w:val="28"/>
              </w:rPr>
              <w:t xml:space="preserve"> м</w:t>
            </w:r>
            <w:r w:rsidR="003E0FFF" w:rsidRPr="0045694E">
              <w:rPr>
                <w:rFonts w:eastAsia="Times New Roman"/>
                <w:color w:val="000000"/>
                <w:szCs w:val="28"/>
                <w:vertAlign w:val="superscript"/>
              </w:rPr>
              <w:t>3</w:t>
            </w:r>
          </w:p>
        </w:tc>
        <w:tc>
          <w:tcPr>
            <w:tcW w:w="1221" w:type="pct"/>
            <w:tcBorders>
              <w:top w:val="nil"/>
              <w:left w:val="nil"/>
              <w:bottom w:val="single" w:sz="4" w:space="0" w:color="auto"/>
              <w:right w:val="single" w:sz="4" w:space="0" w:color="auto"/>
            </w:tcBorders>
            <w:shd w:val="clear" w:color="auto" w:fill="auto"/>
            <w:vAlign w:val="center"/>
            <w:hideMark/>
          </w:tcPr>
          <w:p w:rsidR="003E0FFF" w:rsidRPr="0045694E" w:rsidRDefault="003E0FFF" w:rsidP="00E50D06">
            <w:pPr>
              <w:spacing w:line="240" w:lineRule="auto"/>
              <w:jc w:val="center"/>
              <w:rPr>
                <w:rFonts w:eastAsia="Times New Roman" w:cs="Times New Roman"/>
                <w:sz w:val="26"/>
                <w:szCs w:val="26"/>
              </w:rPr>
            </w:pPr>
            <w:r w:rsidRPr="0045694E">
              <w:rPr>
                <w:rFonts w:eastAsia="Times New Roman" w:cs="Times New Roman"/>
                <w:sz w:val="26"/>
                <w:szCs w:val="26"/>
              </w:rPr>
              <w:t>197,295</w:t>
            </w:r>
          </w:p>
        </w:tc>
      </w:tr>
      <w:tr w:rsidR="00E50D06" w:rsidRPr="0045694E" w:rsidTr="00932A07">
        <w:trPr>
          <w:trHeight w:val="330"/>
        </w:trPr>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E50D06" w:rsidRPr="0045694E" w:rsidRDefault="003E0FFF" w:rsidP="0010388B">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4</w:t>
            </w:r>
          </w:p>
        </w:tc>
        <w:tc>
          <w:tcPr>
            <w:tcW w:w="1817" w:type="pct"/>
            <w:tcBorders>
              <w:top w:val="nil"/>
              <w:left w:val="nil"/>
              <w:bottom w:val="single" w:sz="4" w:space="0" w:color="auto"/>
              <w:right w:val="single" w:sz="4" w:space="0" w:color="auto"/>
            </w:tcBorders>
            <w:shd w:val="clear" w:color="auto" w:fill="auto"/>
            <w:vAlign w:val="center"/>
            <w:hideMark/>
          </w:tcPr>
          <w:p w:rsidR="00E50D06" w:rsidRPr="0045694E" w:rsidRDefault="00DC14D1" w:rsidP="00E50D06">
            <w:pPr>
              <w:spacing w:line="240" w:lineRule="auto"/>
              <w:contextualSpacing/>
              <w:jc w:val="center"/>
              <w:rPr>
                <w:rFonts w:eastAsia="Times New Roman"/>
                <w:color w:val="000000"/>
                <w:szCs w:val="28"/>
              </w:rPr>
            </w:pPr>
            <w:r>
              <w:rPr>
                <w:rFonts w:eastAsia="Times New Roman"/>
                <w:color w:val="000000"/>
                <w:szCs w:val="28"/>
              </w:rPr>
              <w:t>Югалтулар кү</w:t>
            </w:r>
            <w:proofErr w:type="gramStart"/>
            <w:r>
              <w:rPr>
                <w:rFonts w:eastAsia="Times New Roman"/>
                <w:color w:val="000000"/>
                <w:szCs w:val="28"/>
              </w:rPr>
              <w:t>л</w:t>
            </w:r>
            <w:proofErr w:type="gramEnd"/>
            <w:r>
              <w:rPr>
                <w:rFonts w:eastAsia="Times New Roman"/>
                <w:color w:val="000000"/>
                <w:szCs w:val="28"/>
              </w:rPr>
              <w:t>әме</w:t>
            </w:r>
            <w:r w:rsidR="00E50D06" w:rsidRPr="0045694E">
              <w:rPr>
                <w:rFonts w:eastAsia="Times New Roman"/>
                <w:color w:val="000000"/>
                <w:szCs w:val="28"/>
              </w:rPr>
              <w:t xml:space="preserve"> ХПВ</w:t>
            </w:r>
          </w:p>
        </w:tc>
        <w:tc>
          <w:tcPr>
            <w:tcW w:w="1190" w:type="pct"/>
            <w:tcBorders>
              <w:top w:val="nil"/>
              <w:left w:val="nil"/>
              <w:bottom w:val="single" w:sz="4" w:space="0" w:color="auto"/>
              <w:right w:val="single" w:sz="4" w:space="0" w:color="auto"/>
            </w:tcBorders>
            <w:shd w:val="clear" w:color="auto" w:fill="auto"/>
            <w:noWrap/>
            <w:vAlign w:val="center"/>
            <w:hideMark/>
          </w:tcPr>
          <w:p w:rsidR="00E50D06" w:rsidRPr="0045694E" w:rsidRDefault="00DC14D1" w:rsidP="00E50D06">
            <w:pPr>
              <w:spacing w:line="240" w:lineRule="auto"/>
              <w:contextualSpacing/>
              <w:jc w:val="center"/>
              <w:rPr>
                <w:rFonts w:eastAsia="Times New Roman"/>
                <w:color w:val="000000"/>
                <w:szCs w:val="28"/>
              </w:rPr>
            </w:pPr>
            <w:r>
              <w:rPr>
                <w:rFonts w:eastAsia="Times New Roman"/>
                <w:color w:val="000000"/>
                <w:szCs w:val="28"/>
              </w:rPr>
              <w:t>мең</w:t>
            </w:r>
            <w:r w:rsidR="00E50D06" w:rsidRPr="0045694E">
              <w:rPr>
                <w:rFonts w:eastAsia="Times New Roman"/>
                <w:color w:val="000000"/>
                <w:szCs w:val="28"/>
              </w:rPr>
              <w:t xml:space="preserve"> м</w:t>
            </w:r>
            <w:r w:rsidR="00E50D06" w:rsidRPr="0045694E">
              <w:rPr>
                <w:rFonts w:eastAsia="Times New Roman"/>
                <w:color w:val="000000"/>
                <w:szCs w:val="28"/>
                <w:vertAlign w:val="superscript"/>
              </w:rPr>
              <w:t>3</w:t>
            </w:r>
          </w:p>
        </w:tc>
        <w:tc>
          <w:tcPr>
            <w:tcW w:w="1221" w:type="pct"/>
            <w:tcBorders>
              <w:top w:val="nil"/>
              <w:left w:val="nil"/>
              <w:bottom w:val="single" w:sz="4" w:space="0" w:color="auto"/>
              <w:right w:val="single" w:sz="4" w:space="0" w:color="auto"/>
            </w:tcBorders>
            <w:shd w:val="clear" w:color="auto" w:fill="auto"/>
            <w:noWrap/>
            <w:vAlign w:val="center"/>
            <w:hideMark/>
          </w:tcPr>
          <w:p w:rsidR="00E50D06" w:rsidRPr="0045694E" w:rsidRDefault="003E0FFF" w:rsidP="00E50D06">
            <w:pPr>
              <w:spacing w:line="240" w:lineRule="auto"/>
              <w:jc w:val="center"/>
              <w:rPr>
                <w:rFonts w:eastAsia="Times New Roman" w:cs="Times New Roman"/>
                <w:sz w:val="26"/>
                <w:szCs w:val="26"/>
              </w:rPr>
            </w:pPr>
            <w:r w:rsidRPr="0045694E">
              <w:rPr>
                <w:rFonts w:eastAsia="Times New Roman" w:cs="Times New Roman"/>
                <w:sz w:val="26"/>
                <w:szCs w:val="26"/>
              </w:rPr>
              <w:t>182,1</w:t>
            </w:r>
          </w:p>
        </w:tc>
      </w:tr>
      <w:tr w:rsidR="00E50D06" w:rsidRPr="0045694E" w:rsidTr="00683287">
        <w:trPr>
          <w:trHeight w:val="185"/>
        </w:trPr>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E50D06" w:rsidRPr="0045694E" w:rsidRDefault="003E0FFF" w:rsidP="0010388B">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5</w:t>
            </w:r>
          </w:p>
        </w:tc>
        <w:tc>
          <w:tcPr>
            <w:tcW w:w="1817" w:type="pct"/>
            <w:tcBorders>
              <w:top w:val="nil"/>
              <w:left w:val="nil"/>
              <w:bottom w:val="single" w:sz="4" w:space="0" w:color="auto"/>
              <w:right w:val="single" w:sz="4" w:space="0" w:color="auto"/>
            </w:tcBorders>
            <w:shd w:val="clear" w:color="auto" w:fill="auto"/>
            <w:vAlign w:val="center"/>
            <w:hideMark/>
          </w:tcPr>
          <w:p w:rsidR="00E50D06" w:rsidRPr="0045694E" w:rsidRDefault="00DC14D1" w:rsidP="00E50D06">
            <w:pPr>
              <w:spacing w:line="240" w:lineRule="auto"/>
              <w:contextualSpacing/>
              <w:jc w:val="center"/>
              <w:rPr>
                <w:rFonts w:eastAsia="Times New Roman"/>
                <w:color w:val="000000"/>
                <w:szCs w:val="28"/>
              </w:rPr>
            </w:pPr>
            <w:r>
              <w:rPr>
                <w:rFonts w:eastAsia="Times New Roman"/>
                <w:color w:val="000000"/>
                <w:szCs w:val="28"/>
              </w:rPr>
              <w:t>Югалтулар кү</w:t>
            </w:r>
            <w:proofErr w:type="gramStart"/>
            <w:r>
              <w:rPr>
                <w:rFonts w:eastAsia="Times New Roman"/>
                <w:color w:val="000000"/>
                <w:szCs w:val="28"/>
              </w:rPr>
              <w:t>л</w:t>
            </w:r>
            <w:proofErr w:type="gramEnd"/>
            <w:r>
              <w:rPr>
                <w:rFonts w:eastAsia="Times New Roman"/>
                <w:color w:val="000000"/>
                <w:szCs w:val="28"/>
              </w:rPr>
              <w:t xml:space="preserve">әме </w:t>
            </w:r>
            <w:r w:rsidR="00E50D06" w:rsidRPr="0045694E">
              <w:rPr>
                <w:rFonts w:eastAsia="Times New Roman"/>
                <w:color w:val="000000"/>
                <w:szCs w:val="28"/>
              </w:rPr>
              <w:t>ХПВ</w:t>
            </w:r>
          </w:p>
        </w:tc>
        <w:tc>
          <w:tcPr>
            <w:tcW w:w="1190" w:type="pct"/>
            <w:tcBorders>
              <w:top w:val="nil"/>
              <w:left w:val="nil"/>
              <w:bottom w:val="single" w:sz="4" w:space="0" w:color="auto"/>
              <w:right w:val="single" w:sz="4" w:space="0" w:color="auto"/>
            </w:tcBorders>
            <w:shd w:val="clear" w:color="auto" w:fill="auto"/>
            <w:noWrap/>
            <w:vAlign w:val="center"/>
            <w:hideMark/>
          </w:tcPr>
          <w:p w:rsidR="00E50D06" w:rsidRPr="0045694E" w:rsidRDefault="00E50D06" w:rsidP="00E50D06">
            <w:pPr>
              <w:spacing w:line="240" w:lineRule="auto"/>
              <w:contextualSpacing/>
              <w:jc w:val="center"/>
              <w:rPr>
                <w:rFonts w:eastAsia="Times New Roman"/>
                <w:color w:val="FF0000"/>
                <w:szCs w:val="28"/>
              </w:rPr>
            </w:pPr>
            <w:r w:rsidRPr="0045694E">
              <w:rPr>
                <w:rFonts w:eastAsia="Times New Roman"/>
                <w:color w:val="000000"/>
                <w:szCs w:val="28"/>
              </w:rPr>
              <w:t>%</w:t>
            </w:r>
          </w:p>
        </w:tc>
        <w:tc>
          <w:tcPr>
            <w:tcW w:w="1221" w:type="pct"/>
            <w:tcBorders>
              <w:top w:val="nil"/>
              <w:left w:val="nil"/>
              <w:bottom w:val="single" w:sz="4" w:space="0" w:color="auto"/>
              <w:right w:val="single" w:sz="4" w:space="0" w:color="auto"/>
            </w:tcBorders>
            <w:shd w:val="clear" w:color="auto" w:fill="auto"/>
            <w:noWrap/>
            <w:vAlign w:val="center"/>
            <w:hideMark/>
          </w:tcPr>
          <w:p w:rsidR="00174C0E" w:rsidRPr="0045694E" w:rsidRDefault="00174C0E" w:rsidP="00174C0E">
            <w:pPr>
              <w:spacing w:line="240" w:lineRule="auto"/>
              <w:jc w:val="center"/>
              <w:rPr>
                <w:rFonts w:eastAsia="Times New Roman" w:cs="Times New Roman"/>
                <w:sz w:val="26"/>
                <w:szCs w:val="26"/>
              </w:rPr>
            </w:pPr>
            <w:r w:rsidRPr="0045694E">
              <w:rPr>
                <w:rFonts w:eastAsia="Times New Roman" w:cs="Times New Roman"/>
                <w:sz w:val="26"/>
                <w:szCs w:val="26"/>
              </w:rPr>
              <w:t>10,00</w:t>
            </w:r>
          </w:p>
        </w:tc>
      </w:tr>
      <w:tr w:rsidR="00E50D06" w:rsidRPr="0045694E" w:rsidTr="007C41FF">
        <w:trPr>
          <w:trHeight w:val="419"/>
        </w:trPr>
        <w:tc>
          <w:tcPr>
            <w:tcW w:w="772" w:type="pct"/>
            <w:tcBorders>
              <w:top w:val="nil"/>
              <w:left w:val="single" w:sz="4" w:space="0" w:color="auto"/>
              <w:bottom w:val="single" w:sz="4" w:space="0" w:color="auto"/>
              <w:right w:val="single" w:sz="4" w:space="0" w:color="auto"/>
            </w:tcBorders>
            <w:shd w:val="clear" w:color="auto" w:fill="auto"/>
            <w:noWrap/>
            <w:vAlign w:val="center"/>
            <w:hideMark/>
          </w:tcPr>
          <w:p w:rsidR="00E50D06" w:rsidRPr="0045694E" w:rsidRDefault="003E0FFF" w:rsidP="0010388B">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6</w:t>
            </w:r>
          </w:p>
        </w:tc>
        <w:tc>
          <w:tcPr>
            <w:tcW w:w="1817" w:type="pct"/>
            <w:tcBorders>
              <w:top w:val="nil"/>
              <w:left w:val="nil"/>
              <w:bottom w:val="single" w:sz="4" w:space="0" w:color="auto"/>
              <w:right w:val="single" w:sz="4" w:space="0" w:color="auto"/>
            </w:tcBorders>
            <w:shd w:val="clear" w:color="auto" w:fill="auto"/>
            <w:vAlign w:val="center"/>
            <w:hideMark/>
          </w:tcPr>
          <w:p w:rsidR="00E50D06" w:rsidRPr="0045694E" w:rsidRDefault="00DC14D1" w:rsidP="00DC14D1">
            <w:pPr>
              <w:spacing w:line="240" w:lineRule="auto"/>
              <w:contextualSpacing/>
              <w:jc w:val="center"/>
              <w:rPr>
                <w:rFonts w:eastAsia="Times New Roman"/>
                <w:color w:val="000000"/>
                <w:szCs w:val="28"/>
              </w:rPr>
            </w:pPr>
            <w:r>
              <w:rPr>
                <w:rFonts w:eastAsia="Times New Roman"/>
                <w:color w:val="000000"/>
                <w:szCs w:val="28"/>
                <w:lang w:val="tt-RU"/>
              </w:rPr>
              <w:t>Кулланучыларга файдалы озатулар</w:t>
            </w:r>
          </w:p>
        </w:tc>
        <w:tc>
          <w:tcPr>
            <w:tcW w:w="1190" w:type="pct"/>
            <w:tcBorders>
              <w:top w:val="nil"/>
              <w:left w:val="nil"/>
              <w:bottom w:val="single" w:sz="4" w:space="0" w:color="auto"/>
              <w:right w:val="single" w:sz="4" w:space="0" w:color="auto"/>
            </w:tcBorders>
            <w:shd w:val="clear" w:color="auto" w:fill="auto"/>
            <w:noWrap/>
            <w:vAlign w:val="center"/>
            <w:hideMark/>
          </w:tcPr>
          <w:p w:rsidR="00E50D06" w:rsidRPr="0045694E" w:rsidRDefault="00DC14D1" w:rsidP="00E50D06">
            <w:pPr>
              <w:spacing w:line="240" w:lineRule="auto"/>
              <w:contextualSpacing/>
              <w:jc w:val="center"/>
              <w:rPr>
                <w:rFonts w:eastAsia="Times New Roman"/>
                <w:color w:val="C00000"/>
                <w:szCs w:val="28"/>
              </w:rPr>
            </w:pPr>
            <w:r>
              <w:rPr>
                <w:rFonts w:eastAsia="Times New Roman"/>
                <w:color w:val="000000"/>
                <w:szCs w:val="28"/>
              </w:rPr>
              <w:t>мең</w:t>
            </w:r>
            <w:r w:rsidR="00E50D06" w:rsidRPr="0045694E">
              <w:rPr>
                <w:rFonts w:eastAsia="Times New Roman"/>
                <w:color w:val="000000"/>
                <w:szCs w:val="28"/>
              </w:rPr>
              <w:t xml:space="preserve"> м</w:t>
            </w:r>
            <w:r w:rsidR="00E50D06" w:rsidRPr="0045694E">
              <w:rPr>
                <w:rFonts w:eastAsia="Times New Roman"/>
                <w:color w:val="000000"/>
                <w:szCs w:val="28"/>
                <w:vertAlign w:val="superscript"/>
              </w:rPr>
              <w:t>3</w:t>
            </w:r>
          </w:p>
        </w:tc>
        <w:tc>
          <w:tcPr>
            <w:tcW w:w="1221" w:type="pct"/>
            <w:tcBorders>
              <w:top w:val="nil"/>
              <w:left w:val="nil"/>
              <w:bottom w:val="single" w:sz="4" w:space="0" w:color="auto"/>
              <w:right w:val="single" w:sz="4" w:space="0" w:color="auto"/>
            </w:tcBorders>
            <w:shd w:val="clear" w:color="auto" w:fill="auto"/>
            <w:noWrap/>
            <w:vAlign w:val="center"/>
            <w:hideMark/>
          </w:tcPr>
          <w:p w:rsidR="00E50D06" w:rsidRPr="0045694E" w:rsidRDefault="001758FB" w:rsidP="00E50D06">
            <w:pPr>
              <w:spacing w:line="240" w:lineRule="auto"/>
              <w:jc w:val="center"/>
              <w:rPr>
                <w:rFonts w:eastAsia="Times New Roman" w:cs="Times New Roman"/>
                <w:sz w:val="26"/>
                <w:szCs w:val="26"/>
              </w:rPr>
            </w:pPr>
            <w:r w:rsidRPr="0045694E">
              <w:rPr>
                <w:rFonts w:eastAsia="Times New Roman" w:cs="Times New Roman"/>
                <w:sz w:val="26"/>
                <w:szCs w:val="26"/>
              </w:rPr>
              <w:t>1358,33</w:t>
            </w:r>
          </w:p>
        </w:tc>
      </w:tr>
    </w:tbl>
    <w:p w:rsidR="00E50D06" w:rsidRPr="0045694E" w:rsidRDefault="00E50D06" w:rsidP="00A47324">
      <w:pPr>
        <w:tabs>
          <w:tab w:val="left" w:pos="8844"/>
        </w:tabs>
        <w:jc w:val="right"/>
        <w:rPr>
          <w:rFonts w:cs="Times New Roman"/>
          <w:sz w:val="26"/>
          <w:szCs w:val="26"/>
          <w:lang w:val="en-US"/>
        </w:rPr>
      </w:pPr>
    </w:p>
    <w:p w:rsidR="00EC0E8A" w:rsidRPr="0045694E" w:rsidRDefault="0021740B" w:rsidP="0021740B">
      <w:pPr>
        <w:tabs>
          <w:tab w:val="left" w:pos="8844"/>
        </w:tabs>
        <w:jc w:val="left"/>
        <w:rPr>
          <w:rFonts w:cs="Times New Roman"/>
          <w:sz w:val="26"/>
          <w:szCs w:val="26"/>
        </w:rPr>
      </w:pPr>
      <w:r w:rsidRPr="0045694E">
        <w:rPr>
          <w:rFonts w:cs="Times New Roman"/>
          <w:sz w:val="26"/>
          <w:szCs w:val="26"/>
        </w:rPr>
        <w:t xml:space="preserve">          </w:t>
      </w:r>
      <w:r w:rsidR="002C797E" w:rsidRPr="0045694E">
        <w:rPr>
          <w:rFonts w:cs="Times New Roman"/>
          <w:sz w:val="26"/>
          <w:szCs w:val="26"/>
        </w:rPr>
        <w:t>Т</w:t>
      </w:r>
      <w:r w:rsidRPr="0045694E">
        <w:rPr>
          <w:rFonts w:cs="Times New Roman"/>
          <w:sz w:val="26"/>
          <w:szCs w:val="26"/>
        </w:rPr>
        <w:t>аблица</w:t>
      </w:r>
      <w:r w:rsidR="00EC0E8A" w:rsidRPr="0045694E">
        <w:rPr>
          <w:rFonts w:cs="Times New Roman"/>
          <w:sz w:val="26"/>
          <w:szCs w:val="26"/>
        </w:rPr>
        <w:t xml:space="preserve"> </w:t>
      </w:r>
      <w:r w:rsidRPr="0045694E">
        <w:rPr>
          <w:rFonts w:cs="Times New Roman"/>
          <w:sz w:val="26"/>
          <w:szCs w:val="26"/>
        </w:rPr>
        <w:t>17.</w:t>
      </w:r>
      <w:r w:rsidR="00072C83" w:rsidRPr="00072C83">
        <w:t xml:space="preserve"> </w:t>
      </w:r>
      <w:r w:rsidR="00072C83">
        <w:rPr>
          <w:rFonts w:cs="Times New Roman"/>
          <w:sz w:val="26"/>
          <w:szCs w:val="26"/>
        </w:rPr>
        <w:t>2030 елга эчә торган су бирү</w:t>
      </w:r>
      <w:r w:rsidR="00072C83">
        <w:rPr>
          <w:rFonts w:cs="Times New Roman"/>
          <w:sz w:val="26"/>
          <w:szCs w:val="26"/>
          <w:lang w:val="tt-RU"/>
        </w:rPr>
        <w:t>нең</w:t>
      </w:r>
      <w:r w:rsidR="00072C83">
        <w:rPr>
          <w:rFonts w:cs="Times New Roman"/>
          <w:sz w:val="26"/>
          <w:szCs w:val="26"/>
        </w:rPr>
        <w:t xml:space="preserve"> т</w:t>
      </w:r>
      <w:r w:rsidR="00072C83" w:rsidRPr="00072C83">
        <w:rPr>
          <w:rFonts w:cs="Times New Roman"/>
          <w:sz w:val="26"/>
          <w:szCs w:val="26"/>
        </w:rPr>
        <w:t>ерриториаль балансы.</w:t>
      </w:r>
      <w:r w:rsidR="00A47324" w:rsidRPr="0045694E">
        <w:rPr>
          <w:rFonts w:cs="Times New Roman"/>
          <w:sz w:val="26"/>
          <w:szCs w:val="26"/>
        </w:rPr>
        <w:t xml:space="preserve"> </w:t>
      </w:r>
    </w:p>
    <w:tbl>
      <w:tblPr>
        <w:tblW w:w="5000" w:type="pct"/>
        <w:tblLook w:val="04A0"/>
      </w:tblPr>
      <w:tblGrid>
        <w:gridCol w:w="815"/>
        <w:gridCol w:w="2258"/>
        <w:gridCol w:w="2318"/>
        <w:gridCol w:w="2444"/>
        <w:gridCol w:w="2444"/>
      </w:tblGrid>
      <w:tr w:rsidR="00AB2846" w:rsidRPr="0045694E" w:rsidTr="007C41FF">
        <w:trPr>
          <w:trHeight w:val="1005"/>
        </w:trPr>
        <w:tc>
          <w:tcPr>
            <w:tcW w:w="39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AB2846" w:rsidRPr="0045694E" w:rsidRDefault="00AB2846" w:rsidP="00932A07">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 п.п.</w:t>
            </w:r>
          </w:p>
        </w:tc>
        <w:tc>
          <w:tcPr>
            <w:tcW w:w="1101" w:type="pct"/>
            <w:tcBorders>
              <w:top w:val="single" w:sz="8" w:space="0" w:color="auto"/>
              <w:left w:val="nil"/>
              <w:bottom w:val="single" w:sz="8" w:space="0" w:color="auto"/>
              <w:right w:val="single" w:sz="8" w:space="0" w:color="auto"/>
            </w:tcBorders>
            <w:shd w:val="clear" w:color="000000" w:fill="FFFFFF"/>
            <w:vAlign w:val="center"/>
            <w:hideMark/>
          </w:tcPr>
          <w:p w:rsidR="00AB2846" w:rsidRPr="00072C83" w:rsidRDefault="00072C83" w:rsidP="00932A07">
            <w:pPr>
              <w:spacing w:line="240" w:lineRule="auto"/>
              <w:jc w:val="center"/>
              <w:rPr>
                <w:rFonts w:eastAsia="Times New Roman" w:cs="Times New Roman"/>
                <w:color w:val="000000"/>
                <w:sz w:val="26"/>
                <w:szCs w:val="26"/>
                <w:lang w:val="tt-RU"/>
              </w:rPr>
            </w:pPr>
            <w:r>
              <w:rPr>
                <w:rFonts w:eastAsia="Times New Roman" w:cs="Times New Roman"/>
                <w:color w:val="000000"/>
                <w:sz w:val="26"/>
                <w:szCs w:val="26"/>
                <w:lang w:val="tt-RU"/>
              </w:rPr>
              <w:t>Идарәче оешманың исеме</w:t>
            </w:r>
          </w:p>
        </w:tc>
        <w:tc>
          <w:tcPr>
            <w:tcW w:w="1118" w:type="pct"/>
            <w:tcBorders>
              <w:top w:val="single" w:sz="8" w:space="0" w:color="auto"/>
              <w:left w:val="nil"/>
              <w:bottom w:val="single" w:sz="8" w:space="0" w:color="auto"/>
              <w:right w:val="single" w:sz="8" w:space="0" w:color="auto"/>
            </w:tcBorders>
            <w:shd w:val="clear" w:color="000000" w:fill="FFFFFF"/>
            <w:vAlign w:val="center"/>
            <w:hideMark/>
          </w:tcPr>
          <w:p w:rsidR="00072C83" w:rsidRPr="0045694E" w:rsidRDefault="00072C83" w:rsidP="00072C83">
            <w:pPr>
              <w:spacing w:line="240" w:lineRule="auto"/>
              <w:jc w:val="center"/>
              <w:rPr>
                <w:rFonts w:eastAsia="Times New Roman" w:cs="Times New Roman"/>
                <w:bCs/>
                <w:color w:val="000000"/>
                <w:sz w:val="26"/>
                <w:szCs w:val="26"/>
              </w:rPr>
            </w:pPr>
            <w:r>
              <w:rPr>
                <w:rFonts w:eastAsia="Times New Roman" w:cs="Times New Roman"/>
                <w:bCs/>
                <w:color w:val="000000"/>
                <w:sz w:val="26"/>
                <w:szCs w:val="26"/>
              </w:rPr>
              <w:t>Планлаштыры</w:t>
            </w:r>
            <w:r>
              <w:rPr>
                <w:rFonts w:eastAsia="Times New Roman" w:cs="Times New Roman"/>
                <w:bCs/>
                <w:color w:val="000000"/>
                <w:sz w:val="26"/>
                <w:szCs w:val="26"/>
              </w:rPr>
              <w:t>л</w:t>
            </w:r>
            <w:r>
              <w:rPr>
                <w:rFonts w:eastAsia="Times New Roman" w:cs="Times New Roman"/>
                <w:bCs/>
                <w:color w:val="000000"/>
                <w:sz w:val="26"/>
                <w:szCs w:val="26"/>
              </w:rPr>
              <w:t>ган су куллану</w:t>
            </w:r>
          </w:p>
          <w:p w:rsidR="00AB2846" w:rsidRPr="0045694E" w:rsidRDefault="00AB2846" w:rsidP="00932A07">
            <w:pPr>
              <w:spacing w:line="240" w:lineRule="auto"/>
              <w:jc w:val="center"/>
              <w:rPr>
                <w:rFonts w:eastAsia="Times New Roman" w:cs="Times New Roman"/>
                <w:bCs/>
                <w:color w:val="000000"/>
                <w:sz w:val="26"/>
                <w:szCs w:val="26"/>
              </w:rPr>
            </w:pPr>
          </w:p>
        </w:tc>
        <w:tc>
          <w:tcPr>
            <w:tcW w:w="1191" w:type="pct"/>
            <w:tcBorders>
              <w:top w:val="single" w:sz="8" w:space="0" w:color="auto"/>
              <w:left w:val="nil"/>
              <w:bottom w:val="single" w:sz="8" w:space="0" w:color="auto"/>
              <w:right w:val="single" w:sz="8" w:space="0" w:color="auto"/>
            </w:tcBorders>
            <w:shd w:val="clear" w:color="000000" w:fill="FFFFFF"/>
            <w:vAlign w:val="center"/>
            <w:hideMark/>
          </w:tcPr>
          <w:p w:rsidR="00AB2846" w:rsidRPr="0045694E" w:rsidRDefault="00072C83" w:rsidP="00932A07">
            <w:pPr>
              <w:spacing w:line="240" w:lineRule="auto"/>
              <w:jc w:val="center"/>
              <w:rPr>
                <w:rFonts w:eastAsia="Times New Roman" w:cs="Times New Roman"/>
                <w:color w:val="000000"/>
                <w:sz w:val="26"/>
                <w:szCs w:val="26"/>
              </w:rPr>
            </w:pPr>
            <w:r w:rsidRPr="00072C83">
              <w:rPr>
                <w:rFonts w:eastAsia="Times New Roman" w:cs="Times New Roman"/>
                <w:color w:val="000000"/>
                <w:sz w:val="26"/>
                <w:szCs w:val="26"/>
              </w:rPr>
              <w:t>Уртача</w:t>
            </w:r>
            <w:r>
              <w:rPr>
                <w:rFonts w:eastAsia="Times New Roman" w:cs="Times New Roman"/>
                <w:color w:val="000000"/>
                <w:sz w:val="26"/>
                <w:szCs w:val="26"/>
                <w:lang w:val="tt-RU"/>
              </w:rPr>
              <w:t xml:space="preserve"> су</w:t>
            </w:r>
            <w:r w:rsidRPr="00072C83">
              <w:rPr>
                <w:rFonts w:eastAsia="Times New Roman" w:cs="Times New Roman"/>
                <w:color w:val="000000"/>
                <w:sz w:val="26"/>
                <w:szCs w:val="26"/>
              </w:rPr>
              <w:t xml:space="preserve"> ку</w:t>
            </w:r>
            <w:r w:rsidRPr="00072C83">
              <w:rPr>
                <w:rFonts w:eastAsia="Times New Roman" w:cs="Times New Roman"/>
                <w:color w:val="000000"/>
                <w:sz w:val="26"/>
                <w:szCs w:val="26"/>
              </w:rPr>
              <w:t>л</w:t>
            </w:r>
            <w:r w:rsidRPr="00072C83">
              <w:rPr>
                <w:rFonts w:eastAsia="Times New Roman" w:cs="Times New Roman"/>
                <w:color w:val="000000"/>
                <w:sz w:val="26"/>
                <w:szCs w:val="26"/>
              </w:rPr>
              <w:t>лану, мең м3/тәүлек</w:t>
            </w:r>
          </w:p>
        </w:tc>
        <w:tc>
          <w:tcPr>
            <w:tcW w:w="1191" w:type="pct"/>
            <w:tcBorders>
              <w:top w:val="single" w:sz="8" w:space="0" w:color="auto"/>
              <w:left w:val="nil"/>
              <w:bottom w:val="single" w:sz="8" w:space="0" w:color="auto"/>
              <w:right w:val="single" w:sz="8" w:space="0" w:color="auto"/>
            </w:tcBorders>
            <w:shd w:val="clear" w:color="000000" w:fill="FFFFFF"/>
            <w:vAlign w:val="center"/>
            <w:hideMark/>
          </w:tcPr>
          <w:p w:rsidR="00AB2846" w:rsidRPr="0045694E" w:rsidRDefault="00072C83" w:rsidP="00932A07">
            <w:pPr>
              <w:spacing w:line="240" w:lineRule="auto"/>
              <w:jc w:val="center"/>
              <w:rPr>
                <w:rFonts w:eastAsia="Times New Roman" w:cs="Times New Roman"/>
                <w:color w:val="000000"/>
                <w:sz w:val="26"/>
                <w:szCs w:val="26"/>
              </w:rPr>
            </w:pPr>
            <w:r w:rsidRPr="00072C83">
              <w:rPr>
                <w:rFonts w:eastAsia="Times New Roman" w:cs="Times New Roman"/>
                <w:color w:val="000000"/>
                <w:sz w:val="26"/>
                <w:szCs w:val="26"/>
              </w:rPr>
              <w:t>Максималь</w:t>
            </w:r>
            <w:r>
              <w:rPr>
                <w:rFonts w:eastAsia="Times New Roman" w:cs="Times New Roman"/>
                <w:color w:val="000000"/>
                <w:sz w:val="26"/>
                <w:szCs w:val="26"/>
                <w:lang w:val="tt-RU"/>
              </w:rPr>
              <w:t xml:space="preserve"> су</w:t>
            </w:r>
            <w:r w:rsidRPr="00072C83">
              <w:rPr>
                <w:rFonts w:eastAsia="Times New Roman" w:cs="Times New Roman"/>
                <w:color w:val="000000"/>
                <w:sz w:val="26"/>
                <w:szCs w:val="26"/>
              </w:rPr>
              <w:t xml:space="preserve"> ку</w:t>
            </w:r>
            <w:r w:rsidRPr="00072C83">
              <w:rPr>
                <w:rFonts w:eastAsia="Times New Roman" w:cs="Times New Roman"/>
                <w:color w:val="000000"/>
                <w:sz w:val="26"/>
                <w:szCs w:val="26"/>
              </w:rPr>
              <w:t>л</w:t>
            </w:r>
            <w:r w:rsidRPr="00072C83">
              <w:rPr>
                <w:rFonts w:eastAsia="Times New Roman" w:cs="Times New Roman"/>
                <w:color w:val="000000"/>
                <w:sz w:val="26"/>
                <w:szCs w:val="26"/>
              </w:rPr>
              <w:t>лану, мең м3/тәүлек</w:t>
            </w:r>
          </w:p>
        </w:tc>
      </w:tr>
      <w:tr w:rsidR="005A7E78" w:rsidRPr="0045694E" w:rsidTr="007C41FF">
        <w:trPr>
          <w:trHeight w:val="525"/>
        </w:trPr>
        <w:tc>
          <w:tcPr>
            <w:tcW w:w="39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5A7E78" w:rsidRPr="0045694E" w:rsidRDefault="005A7E78" w:rsidP="007C41FF">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1.</w:t>
            </w:r>
          </w:p>
        </w:tc>
        <w:tc>
          <w:tcPr>
            <w:tcW w:w="1101" w:type="pct"/>
            <w:tcBorders>
              <w:top w:val="single" w:sz="8" w:space="0" w:color="auto"/>
              <w:left w:val="nil"/>
              <w:bottom w:val="single" w:sz="8" w:space="0" w:color="auto"/>
              <w:right w:val="single" w:sz="8" w:space="0" w:color="auto"/>
            </w:tcBorders>
            <w:shd w:val="clear" w:color="000000" w:fill="FFFFFF"/>
            <w:vAlign w:val="center"/>
            <w:hideMark/>
          </w:tcPr>
          <w:p w:rsidR="005A7E78" w:rsidRPr="0045694E" w:rsidRDefault="00072C83" w:rsidP="007C41FF">
            <w:pPr>
              <w:spacing w:line="240" w:lineRule="auto"/>
              <w:jc w:val="center"/>
              <w:rPr>
                <w:rFonts w:eastAsia="Times New Roman" w:cs="Times New Roman"/>
                <w:color w:val="000000"/>
                <w:sz w:val="24"/>
                <w:szCs w:val="24"/>
              </w:rPr>
            </w:pPr>
            <w:proofErr w:type="gramStart"/>
            <w:r>
              <w:rPr>
                <w:sz w:val="24"/>
                <w:szCs w:val="24"/>
              </w:rPr>
              <w:t>З</w:t>
            </w:r>
            <w:proofErr w:type="gramEnd"/>
            <w:r>
              <w:rPr>
                <w:sz w:val="24"/>
                <w:szCs w:val="24"/>
              </w:rPr>
              <w:t>әй ш.</w:t>
            </w:r>
          </w:p>
        </w:tc>
        <w:tc>
          <w:tcPr>
            <w:tcW w:w="1118" w:type="pct"/>
            <w:tcBorders>
              <w:top w:val="single" w:sz="8" w:space="0" w:color="auto"/>
              <w:left w:val="nil"/>
              <w:bottom w:val="single" w:sz="8" w:space="0" w:color="auto"/>
              <w:right w:val="single" w:sz="8" w:space="0" w:color="auto"/>
            </w:tcBorders>
            <w:shd w:val="clear" w:color="000000" w:fill="FFFFFF"/>
            <w:vAlign w:val="center"/>
            <w:hideMark/>
          </w:tcPr>
          <w:p w:rsidR="005A7E78" w:rsidRPr="0045694E" w:rsidRDefault="000841FF" w:rsidP="00E22A30">
            <w:pPr>
              <w:spacing w:line="240" w:lineRule="auto"/>
              <w:jc w:val="center"/>
              <w:rPr>
                <w:rFonts w:eastAsia="Times New Roman" w:cs="Times New Roman"/>
                <w:color w:val="000000"/>
                <w:sz w:val="26"/>
                <w:szCs w:val="26"/>
                <w:lang w:val="en-US"/>
              </w:rPr>
            </w:pPr>
            <w:r w:rsidRPr="0045694E">
              <w:rPr>
                <w:sz w:val="26"/>
                <w:szCs w:val="26"/>
              </w:rPr>
              <w:t>1358,33</w:t>
            </w:r>
          </w:p>
        </w:tc>
        <w:tc>
          <w:tcPr>
            <w:tcW w:w="1191" w:type="pct"/>
            <w:tcBorders>
              <w:top w:val="single" w:sz="8" w:space="0" w:color="auto"/>
              <w:left w:val="nil"/>
              <w:bottom w:val="single" w:sz="8" w:space="0" w:color="auto"/>
              <w:right w:val="single" w:sz="8" w:space="0" w:color="auto"/>
            </w:tcBorders>
            <w:shd w:val="clear" w:color="000000" w:fill="FFFFFF"/>
            <w:vAlign w:val="center"/>
            <w:hideMark/>
          </w:tcPr>
          <w:p w:rsidR="005A7E78" w:rsidRPr="0045694E" w:rsidRDefault="00C12E2F" w:rsidP="00E22A30">
            <w:pPr>
              <w:spacing w:line="240" w:lineRule="auto"/>
              <w:jc w:val="center"/>
              <w:rPr>
                <w:rFonts w:eastAsia="Times New Roman" w:cs="Times New Roman"/>
                <w:color w:val="000000"/>
                <w:sz w:val="26"/>
                <w:szCs w:val="26"/>
                <w:lang w:val="en-US"/>
              </w:rPr>
            </w:pPr>
            <w:r w:rsidRPr="0045694E">
              <w:rPr>
                <w:rFonts w:cs="Times New Roman"/>
                <w:szCs w:val="28"/>
              </w:rPr>
              <w:t>3,72</w:t>
            </w:r>
          </w:p>
        </w:tc>
        <w:tc>
          <w:tcPr>
            <w:tcW w:w="1191" w:type="pct"/>
            <w:tcBorders>
              <w:top w:val="single" w:sz="8" w:space="0" w:color="auto"/>
              <w:left w:val="nil"/>
              <w:bottom w:val="single" w:sz="8" w:space="0" w:color="auto"/>
              <w:right w:val="single" w:sz="8" w:space="0" w:color="auto"/>
            </w:tcBorders>
            <w:shd w:val="clear" w:color="000000" w:fill="FFFFFF"/>
            <w:vAlign w:val="center"/>
            <w:hideMark/>
          </w:tcPr>
          <w:p w:rsidR="005A7E78" w:rsidRPr="0045694E" w:rsidRDefault="00C12E2F" w:rsidP="00E22A30">
            <w:pPr>
              <w:spacing w:line="240" w:lineRule="auto"/>
              <w:jc w:val="center"/>
              <w:rPr>
                <w:rFonts w:eastAsia="Times New Roman" w:cs="Times New Roman"/>
                <w:color w:val="000000"/>
                <w:sz w:val="26"/>
                <w:szCs w:val="26"/>
                <w:lang w:val="en-US"/>
              </w:rPr>
            </w:pPr>
            <w:r w:rsidRPr="0045694E">
              <w:rPr>
                <w:rFonts w:cs="Times New Roman"/>
                <w:szCs w:val="28"/>
              </w:rPr>
              <w:t>4,84</w:t>
            </w:r>
          </w:p>
        </w:tc>
      </w:tr>
    </w:tbl>
    <w:p w:rsidR="00E50D06" w:rsidRPr="0045694E" w:rsidRDefault="00E50D06" w:rsidP="00A47324">
      <w:pPr>
        <w:jc w:val="right"/>
        <w:rPr>
          <w:rFonts w:cs="Times New Roman"/>
          <w:sz w:val="26"/>
          <w:szCs w:val="26"/>
        </w:rPr>
      </w:pPr>
      <w:bookmarkStart w:id="47" w:name="таб3123"/>
    </w:p>
    <w:p w:rsidR="00072C83" w:rsidRDefault="002C797E" w:rsidP="0021740B">
      <w:pPr>
        <w:ind w:firstLine="708"/>
        <w:jc w:val="left"/>
        <w:rPr>
          <w:rFonts w:cs="Times New Roman"/>
          <w:sz w:val="26"/>
          <w:szCs w:val="26"/>
        </w:rPr>
      </w:pPr>
      <w:r w:rsidRPr="0045694E">
        <w:rPr>
          <w:rFonts w:cs="Times New Roman"/>
          <w:sz w:val="26"/>
          <w:szCs w:val="26"/>
        </w:rPr>
        <w:t>Т</w:t>
      </w:r>
      <w:r w:rsidR="005D29E0" w:rsidRPr="0045694E">
        <w:rPr>
          <w:rFonts w:cs="Times New Roman"/>
          <w:sz w:val="26"/>
          <w:szCs w:val="26"/>
        </w:rPr>
        <w:t>аб</w:t>
      </w:r>
      <w:r w:rsidR="0021740B" w:rsidRPr="0045694E">
        <w:rPr>
          <w:rFonts w:cs="Times New Roman"/>
          <w:sz w:val="26"/>
          <w:szCs w:val="26"/>
        </w:rPr>
        <w:t>лица 18.</w:t>
      </w:r>
      <w:r w:rsidR="0001501C" w:rsidRPr="0045694E">
        <w:rPr>
          <w:rFonts w:cs="Times New Roman"/>
          <w:sz w:val="26"/>
          <w:szCs w:val="26"/>
        </w:rPr>
        <w:t xml:space="preserve"> </w:t>
      </w:r>
      <w:r w:rsidR="00072C83" w:rsidRPr="00072C83">
        <w:rPr>
          <w:rFonts w:cs="Times New Roman"/>
          <w:sz w:val="26"/>
          <w:szCs w:val="26"/>
        </w:rPr>
        <w:t xml:space="preserve">2030 елда </w:t>
      </w:r>
      <w:proofErr w:type="gramStart"/>
      <w:r w:rsidR="00072C83" w:rsidRPr="00072C83">
        <w:rPr>
          <w:rFonts w:cs="Times New Roman"/>
          <w:sz w:val="26"/>
          <w:szCs w:val="26"/>
        </w:rPr>
        <w:t>З</w:t>
      </w:r>
      <w:proofErr w:type="gramEnd"/>
      <w:r w:rsidR="00072C83" w:rsidRPr="00072C83">
        <w:rPr>
          <w:rFonts w:cs="Times New Roman"/>
          <w:sz w:val="26"/>
          <w:szCs w:val="26"/>
        </w:rPr>
        <w:t>әй шәһәре буенча эчә торган суны сатуның структур</w:t>
      </w:r>
    </w:p>
    <w:p w:rsidR="00EC0E8A" w:rsidRPr="0045694E" w:rsidRDefault="00072C83" w:rsidP="0021740B">
      <w:pPr>
        <w:ind w:firstLine="708"/>
        <w:jc w:val="left"/>
        <w:rPr>
          <w:rFonts w:cs="Times New Roman"/>
          <w:sz w:val="26"/>
          <w:szCs w:val="26"/>
        </w:rPr>
      </w:pPr>
      <w:r w:rsidRPr="00072C83">
        <w:rPr>
          <w:rFonts w:cs="Times New Roman"/>
          <w:sz w:val="26"/>
          <w:szCs w:val="26"/>
        </w:rPr>
        <w:t xml:space="preserve"> балансы</w:t>
      </w:r>
    </w:p>
    <w:tbl>
      <w:tblPr>
        <w:tblW w:w="5000" w:type="pct"/>
        <w:tblLook w:val="04A0"/>
      </w:tblPr>
      <w:tblGrid>
        <w:gridCol w:w="884"/>
        <w:gridCol w:w="2327"/>
        <w:gridCol w:w="2368"/>
        <w:gridCol w:w="2313"/>
        <w:gridCol w:w="2387"/>
      </w:tblGrid>
      <w:tr w:rsidR="00A26B79" w:rsidRPr="0045694E" w:rsidTr="00DC49FF">
        <w:trPr>
          <w:trHeight w:val="1005"/>
        </w:trPr>
        <w:tc>
          <w:tcPr>
            <w:tcW w:w="43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A26B79" w:rsidRPr="0045694E" w:rsidRDefault="00A26B79" w:rsidP="000A2C57">
            <w:pPr>
              <w:spacing w:line="240" w:lineRule="auto"/>
              <w:jc w:val="center"/>
              <w:rPr>
                <w:rFonts w:eastAsia="Times New Roman" w:cs="Times New Roman"/>
                <w:bCs/>
                <w:color w:val="000000"/>
                <w:sz w:val="26"/>
                <w:szCs w:val="26"/>
              </w:rPr>
            </w:pPr>
            <w:bookmarkStart w:id="48" w:name="_Toc385862047"/>
            <w:bookmarkStart w:id="49" w:name="_Toc392073583"/>
            <w:bookmarkEnd w:id="47"/>
            <w:r w:rsidRPr="0045694E">
              <w:rPr>
                <w:rFonts w:eastAsia="Times New Roman" w:cs="Times New Roman"/>
                <w:bCs/>
                <w:color w:val="000000"/>
                <w:sz w:val="26"/>
                <w:szCs w:val="26"/>
              </w:rPr>
              <w:t>№ п</w:t>
            </w:r>
            <w:r w:rsidR="0002557C" w:rsidRPr="0045694E">
              <w:rPr>
                <w:rFonts w:eastAsia="Times New Roman" w:cs="Times New Roman"/>
                <w:bCs/>
                <w:color w:val="000000"/>
                <w:sz w:val="26"/>
                <w:szCs w:val="26"/>
              </w:rPr>
              <w:t>.</w:t>
            </w:r>
            <w:r w:rsidRPr="0045694E">
              <w:rPr>
                <w:rFonts w:eastAsia="Times New Roman" w:cs="Times New Roman"/>
                <w:bCs/>
                <w:color w:val="000000"/>
                <w:sz w:val="26"/>
                <w:szCs w:val="26"/>
              </w:rPr>
              <w:t>п</w:t>
            </w:r>
            <w:r w:rsidR="0002557C" w:rsidRPr="0045694E">
              <w:rPr>
                <w:rFonts w:eastAsia="Times New Roman" w:cs="Times New Roman"/>
                <w:bCs/>
                <w:color w:val="000000"/>
                <w:sz w:val="26"/>
                <w:szCs w:val="26"/>
              </w:rPr>
              <w:t>.</w:t>
            </w:r>
          </w:p>
        </w:tc>
        <w:tc>
          <w:tcPr>
            <w:tcW w:w="1132" w:type="pct"/>
            <w:tcBorders>
              <w:top w:val="single" w:sz="8" w:space="0" w:color="auto"/>
              <w:left w:val="nil"/>
              <w:bottom w:val="single" w:sz="8" w:space="0" w:color="auto"/>
              <w:right w:val="single" w:sz="8" w:space="0" w:color="auto"/>
            </w:tcBorders>
            <w:shd w:val="clear" w:color="000000" w:fill="FFFFFF"/>
            <w:vAlign w:val="center"/>
            <w:hideMark/>
          </w:tcPr>
          <w:p w:rsidR="00A26B79" w:rsidRDefault="00072C83" w:rsidP="000A2C57">
            <w:pPr>
              <w:spacing w:line="240" w:lineRule="auto"/>
              <w:jc w:val="center"/>
              <w:rPr>
                <w:rFonts w:eastAsia="Times New Roman" w:cs="Times New Roman"/>
                <w:bCs/>
                <w:color w:val="000000"/>
                <w:sz w:val="26"/>
                <w:szCs w:val="26"/>
                <w:lang w:val="tt-RU"/>
              </w:rPr>
            </w:pPr>
            <w:r>
              <w:rPr>
                <w:rFonts w:eastAsia="Times New Roman" w:cs="Times New Roman"/>
                <w:bCs/>
                <w:color w:val="000000"/>
                <w:sz w:val="26"/>
                <w:szCs w:val="26"/>
                <w:lang w:val="tt-RU"/>
              </w:rPr>
              <w:t>Кулланучыларның</w:t>
            </w:r>
          </w:p>
          <w:p w:rsidR="00072C83" w:rsidRPr="00072C83" w:rsidRDefault="00072C83" w:rsidP="000A2C57">
            <w:pPr>
              <w:spacing w:line="240" w:lineRule="auto"/>
              <w:jc w:val="center"/>
              <w:rPr>
                <w:rFonts w:eastAsia="Times New Roman" w:cs="Times New Roman"/>
                <w:bCs/>
                <w:color w:val="000000"/>
                <w:sz w:val="26"/>
                <w:szCs w:val="26"/>
                <w:lang w:val="tt-RU"/>
              </w:rPr>
            </w:pPr>
            <w:r>
              <w:rPr>
                <w:rFonts w:eastAsia="Times New Roman" w:cs="Times New Roman"/>
                <w:bCs/>
                <w:color w:val="000000"/>
                <w:sz w:val="26"/>
                <w:szCs w:val="26"/>
                <w:lang w:val="tt-RU"/>
              </w:rPr>
              <w:t>исеме</w:t>
            </w:r>
          </w:p>
        </w:tc>
        <w:tc>
          <w:tcPr>
            <w:tcW w:w="1152" w:type="pct"/>
            <w:tcBorders>
              <w:top w:val="single" w:sz="8" w:space="0" w:color="auto"/>
              <w:left w:val="nil"/>
              <w:bottom w:val="single" w:sz="8" w:space="0" w:color="auto"/>
              <w:right w:val="single" w:sz="8" w:space="0" w:color="auto"/>
            </w:tcBorders>
            <w:shd w:val="clear" w:color="000000" w:fill="FFFFFF"/>
            <w:vAlign w:val="center"/>
            <w:hideMark/>
          </w:tcPr>
          <w:p w:rsidR="00A26B79" w:rsidRPr="00072C83" w:rsidRDefault="00072C83" w:rsidP="000A2C57">
            <w:pPr>
              <w:spacing w:line="240" w:lineRule="auto"/>
              <w:jc w:val="center"/>
              <w:rPr>
                <w:rFonts w:eastAsia="Times New Roman" w:cs="Times New Roman"/>
                <w:bCs/>
                <w:color w:val="000000"/>
                <w:sz w:val="26"/>
                <w:szCs w:val="26"/>
                <w:lang w:val="tt-RU"/>
              </w:rPr>
            </w:pPr>
            <w:r w:rsidRPr="00072C83">
              <w:rPr>
                <w:rFonts w:eastAsia="Times New Roman" w:cs="Times New Roman"/>
                <w:bCs/>
                <w:color w:val="000000"/>
                <w:sz w:val="26"/>
                <w:szCs w:val="26"/>
                <w:lang w:val="tt-RU"/>
              </w:rPr>
              <w:t>Исәпләнгән су куллану, мең м3/ел</w:t>
            </w:r>
          </w:p>
        </w:tc>
        <w:tc>
          <w:tcPr>
            <w:tcW w:w="1125" w:type="pct"/>
            <w:tcBorders>
              <w:top w:val="single" w:sz="8" w:space="0" w:color="auto"/>
              <w:left w:val="nil"/>
              <w:bottom w:val="single" w:sz="8" w:space="0" w:color="auto"/>
              <w:right w:val="single" w:sz="8" w:space="0" w:color="auto"/>
            </w:tcBorders>
            <w:shd w:val="clear" w:color="000000" w:fill="FFFFFF"/>
            <w:vAlign w:val="center"/>
            <w:hideMark/>
          </w:tcPr>
          <w:p w:rsidR="00A26B79" w:rsidRPr="0045694E" w:rsidRDefault="00072C83" w:rsidP="000A2C57">
            <w:pPr>
              <w:spacing w:line="240" w:lineRule="auto"/>
              <w:jc w:val="center"/>
              <w:rPr>
                <w:rFonts w:eastAsia="Times New Roman" w:cs="Times New Roman"/>
                <w:bCs/>
                <w:color w:val="000000"/>
                <w:sz w:val="26"/>
                <w:szCs w:val="26"/>
              </w:rPr>
            </w:pPr>
            <w:r w:rsidRPr="00072C83">
              <w:rPr>
                <w:rFonts w:eastAsia="Times New Roman" w:cs="Times New Roman"/>
                <w:bCs/>
                <w:color w:val="000000"/>
                <w:sz w:val="26"/>
                <w:szCs w:val="26"/>
              </w:rPr>
              <w:t>Уртача</w:t>
            </w:r>
            <w:r>
              <w:rPr>
                <w:rFonts w:eastAsia="Times New Roman" w:cs="Times New Roman"/>
                <w:bCs/>
                <w:color w:val="000000"/>
                <w:sz w:val="26"/>
                <w:szCs w:val="26"/>
                <w:lang w:val="tt-RU"/>
              </w:rPr>
              <w:t xml:space="preserve"> су</w:t>
            </w:r>
            <w:r w:rsidRPr="00072C83">
              <w:rPr>
                <w:rFonts w:eastAsia="Times New Roman" w:cs="Times New Roman"/>
                <w:bCs/>
                <w:color w:val="000000"/>
                <w:sz w:val="26"/>
                <w:szCs w:val="26"/>
              </w:rPr>
              <w:t xml:space="preserve"> кулл</w:t>
            </w:r>
            <w:r w:rsidRPr="00072C83">
              <w:rPr>
                <w:rFonts w:eastAsia="Times New Roman" w:cs="Times New Roman"/>
                <w:bCs/>
                <w:color w:val="000000"/>
                <w:sz w:val="26"/>
                <w:szCs w:val="26"/>
              </w:rPr>
              <w:t>а</w:t>
            </w:r>
            <w:r w:rsidRPr="00072C83">
              <w:rPr>
                <w:rFonts w:eastAsia="Times New Roman" w:cs="Times New Roman"/>
                <w:bCs/>
                <w:color w:val="000000"/>
                <w:sz w:val="26"/>
                <w:szCs w:val="26"/>
              </w:rPr>
              <w:t>ну, мең м3/тәүлек</w:t>
            </w:r>
          </w:p>
        </w:tc>
        <w:tc>
          <w:tcPr>
            <w:tcW w:w="1161" w:type="pct"/>
            <w:tcBorders>
              <w:top w:val="single" w:sz="8" w:space="0" w:color="auto"/>
              <w:left w:val="nil"/>
              <w:bottom w:val="single" w:sz="8" w:space="0" w:color="auto"/>
              <w:right w:val="single" w:sz="8" w:space="0" w:color="auto"/>
            </w:tcBorders>
            <w:shd w:val="clear" w:color="000000" w:fill="FFFFFF"/>
            <w:vAlign w:val="center"/>
            <w:hideMark/>
          </w:tcPr>
          <w:p w:rsidR="00A26B79" w:rsidRPr="0045694E" w:rsidRDefault="00072C83" w:rsidP="000A2C57">
            <w:pPr>
              <w:spacing w:line="240" w:lineRule="auto"/>
              <w:jc w:val="center"/>
              <w:rPr>
                <w:rFonts w:eastAsia="Times New Roman" w:cs="Times New Roman"/>
                <w:bCs/>
                <w:color w:val="000000"/>
                <w:sz w:val="26"/>
                <w:szCs w:val="26"/>
              </w:rPr>
            </w:pPr>
            <w:r w:rsidRPr="00072C83">
              <w:rPr>
                <w:rFonts w:eastAsia="Times New Roman" w:cs="Times New Roman"/>
                <w:bCs/>
                <w:color w:val="000000"/>
                <w:sz w:val="26"/>
                <w:szCs w:val="26"/>
              </w:rPr>
              <w:t>Максималь</w:t>
            </w:r>
            <w:r>
              <w:rPr>
                <w:rFonts w:eastAsia="Times New Roman" w:cs="Times New Roman"/>
                <w:bCs/>
                <w:color w:val="000000"/>
                <w:sz w:val="26"/>
                <w:szCs w:val="26"/>
                <w:lang w:val="tt-RU"/>
              </w:rPr>
              <w:t xml:space="preserve"> су</w:t>
            </w:r>
            <w:r w:rsidRPr="00072C83">
              <w:rPr>
                <w:rFonts w:eastAsia="Times New Roman" w:cs="Times New Roman"/>
                <w:bCs/>
                <w:color w:val="000000"/>
                <w:sz w:val="26"/>
                <w:szCs w:val="26"/>
              </w:rPr>
              <w:t xml:space="preserve"> ку</w:t>
            </w:r>
            <w:r w:rsidRPr="00072C83">
              <w:rPr>
                <w:rFonts w:eastAsia="Times New Roman" w:cs="Times New Roman"/>
                <w:bCs/>
                <w:color w:val="000000"/>
                <w:sz w:val="26"/>
                <w:szCs w:val="26"/>
              </w:rPr>
              <w:t>л</w:t>
            </w:r>
            <w:r w:rsidRPr="00072C83">
              <w:rPr>
                <w:rFonts w:eastAsia="Times New Roman" w:cs="Times New Roman"/>
                <w:bCs/>
                <w:color w:val="000000"/>
                <w:sz w:val="26"/>
                <w:szCs w:val="26"/>
              </w:rPr>
              <w:t>лану, мең м3/тәүлек</w:t>
            </w:r>
          </w:p>
        </w:tc>
      </w:tr>
      <w:tr w:rsidR="007C41FF" w:rsidRPr="0045694E" w:rsidTr="00AF63E5">
        <w:trPr>
          <w:trHeight w:val="400"/>
        </w:trPr>
        <w:tc>
          <w:tcPr>
            <w:tcW w:w="5000" w:type="pct"/>
            <w:gridSpan w:val="5"/>
            <w:tcBorders>
              <w:top w:val="nil"/>
              <w:left w:val="single" w:sz="8" w:space="0" w:color="auto"/>
              <w:bottom w:val="single" w:sz="8" w:space="0" w:color="auto"/>
              <w:right w:val="single" w:sz="8" w:space="0" w:color="auto"/>
            </w:tcBorders>
            <w:shd w:val="clear" w:color="000000" w:fill="FFFFFF"/>
            <w:vAlign w:val="center"/>
            <w:hideMark/>
          </w:tcPr>
          <w:p w:rsidR="007C41FF" w:rsidRPr="00072C83" w:rsidRDefault="00072C83" w:rsidP="001F02F3">
            <w:pPr>
              <w:spacing w:line="240" w:lineRule="auto"/>
              <w:jc w:val="center"/>
              <w:rPr>
                <w:rFonts w:cs="Times New Roman"/>
                <w:color w:val="000000"/>
                <w:sz w:val="26"/>
                <w:szCs w:val="26"/>
                <w:lang w:val="tt-RU"/>
              </w:rPr>
            </w:pPr>
            <w:r>
              <w:rPr>
                <w:sz w:val="26"/>
                <w:szCs w:val="26"/>
                <w:lang w:val="tt-RU"/>
              </w:rPr>
              <w:t>Зәй ш.</w:t>
            </w:r>
          </w:p>
        </w:tc>
      </w:tr>
      <w:tr w:rsidR="005A7E78" w:rsidRPr="0045694E" w:rsidTr="002A68E9">
        <w:trPr>
          <w:trHeight w:val="345"/>
        </w:trPr>
        <w:tc>
          <w:tcPr>
            <w:tcW w:w="430" w:type="pct"/>
            <w:tcBorders>
              <w:top w:val="nil"/>
              <w:left w:val="single" w:sz="8" w:space="0" w:color="auto"/>
              <w:bottom w:val="single" w:sz="8" w:space="0" w:color="auto"/>
              <w:right w:val="single" w:sz="8" w:space="0" w:color="auto"/>
            </w:tcBorders>
            <w:shd w:val="clear" w:color="000000" w:fill="FFFFFF"/>
            <w:vAlign w:val="center"/>
            <w:hideMark/>
          </w:tcPr>
          <w:p w:rsidR="005A7E78" w:rsidRPr="0045694E" w:rsidRDefault="005A7E78" w:rsidP="000A2C57">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1</w:t>
            </w:r>
          </w:p>
        </w:tc>
        <w:tc>
          <w:tcPr>
            <w:tcW w:w="1132" w:type="pct"/>
            <w:tcBorders>
              <w:top w:val="nil"/>
              <w:left w:val="nil"/>
              <w:bottom w:val="single" w:sz="8" w:space="0" w:color="auto"/>
              <w:right w:val="single" w:sz="8" w:space="0" w:color="auto"/>
            </w:tcBorders>
            <w:shd w:val="clear" w:color="000000" w:fill="FFFFFF"/>
            <w:vAlign w:val="center"/>
            <w:hideMark/>
          </w:tcPr>
          <w:p w:rsidR="005A7E78" w:rsidRPr="00072C83" w:rsidRDefault="00072C83" w:rsidP="00072C83">
            <w:pPr>
              <w:spacing w:line="240" w:lineRule="auto"/>
              <w:rPr>
                <w:rFonts w:eastAsia="Times New Roman" w:cs="Times New Roman"/>
                <w:color w:val="000000"/>
                <w:sz w:val="26"/>
                <w:szCs w:val="26"/>
                <w:lang w:val="tt-RU"/>
              </w:rPr>
            </w:pPr>
            <w:r>
              <w:rPr>
                <w:rFonts w:eastAsia="Times New Roman" w:cs="Times New Roman"/>
                <w:color w:val="000000"/>
                <w:sz w:val="26"/>
                <w:szCs w:val="26"/>
                <w:lang w:val="tt-RU"/>
              </w:rPr>
              <w:t xml:space="preserve">         Халык</w:t>
            </w:r>
          </w:p>
        </w:tc>
        <w:tc>
          <w:tcPr>
            <w:tcW w:w="1152" w:type="pct"/>
            <w:tcBorders>
              <w:top w:val="nil"/>
              <w:left w:val="nil"/>
              <w:bottom w:val="single" w:sz="8" w:space="0" w:color="auto"/>
              <w:right w:val="single" w:sz="8" w:space="0" w:color="auto"/>
            </w:tcBorders>
            <w:shd w:val="clear" w:color="auto" w:fill="auto"/>
            <w:noWrap/>
            <w:vAlign w:val="center"/>
            <w:hideMark/>
          </w:tcPr>
          <w:p w:rsidR="005A7E78" w:rsidRPr="0045694E" w:rsidRDefault="00B6736E" w:rsidP="001F02F3">
            <w:pPr>
              <w:autoSpaceDE w:val="0"/>
              <w:autoSpaceDN w:val="0"/>
              <w:adjustRightInd w:val="0"/>
              <w:jc w:val="center"/>
              <w:rPr>
                <w:sz w:val="26"/>
                <w:szCs w:val="26"/>
              </w:rPr>
            </w:pPr>
            <w:r w:rsidRPr="0045694E">
              <w:rPr>
                <w:sz w:val="26"/>
                <w:szCs w:val="26"/>
              </w:rPr>
              <w:t>1036,29</w:t>
            </w:r>
          </w:p>
        </w:tc>
        <w:tc>
          <w:tcPr>
            <w:tcW w:w="1125" w:type="pct"/>
            <w:tcBorders>
              <w:top w:val="nil"/>
              <w:left w:val="nil"/>
              <w:bottom w:val="single" w:sz="8" w:space="0" w:color="auto"/>
              <w:right w:val="single" w:sz="8" w:space="0" w:color="auto"/>
            </w:tcBorders>
            <w:shd w:val="clear" w:color="000000" w:fill="FFFFFF"/>
            <w:vAlign w:val="bottom"/>
            <w:hideMark/>
          </w:tcPr>
          <w:p w:rsidR="005A7E78" w:rsidRPr="0045694E" w:rsidRDefault="00797640" w:rsidP="005A7E78">
            <w:pPr>
              <w:jc w:val="center"/>
              <w:rPr>
                <w:rFonts w:cs="Times New Roman"/>
                <w:color w:val="000000"/>
                <w:sz w:val="26"/>
                <w:szCs w:val="26"/>
              </w:rPr>
            </w:pPr>
            <w:r w:rsidRPr="0045694E">
              <w:rPr>
                <w:rFonts w:cs="Times New Roman"/>
                <w:color w:val="000000"/>
                <w:sz w:val="26"/>
                <w:szCs w:val="26"/>
              </w:rPr>
              <w:t>2,84</w:t>
            </w:r>
          </w:p>
        </w:tc>
        <w:tc>
          <w:tcPr>
            <w:tcW w:w="1161" w:type="pct"/>
            <w:tcBorders>
              <w:top w:val="nil"/>
              <w:left w:val="nil"/>
              <w:bottom w:val="single" w:sz="8" w:space="0" w:color="auto"/>
              <w:right w:val="single" w:sz="8" w:space="0" w:color="auto"/>
            </w:tcBorders>
            <w:shd w:val="clear" w:color="auto" w:fill="auto"/>
            <w:noWrap/>
            <w:vAlign w:val="bottom"/>
            <w:hideMark/>
          </w:tcPr>
          <w:p w:rsidR="005A7E78" w:rsidRPr="0045694E" w:rsidRDefault="00797640" w:rsidP="005A7E78">
            <w:pPr>
              <w:jc w:val="center"/>
              <w:rPr>
                <w:rFonts w:cs="Times New Roman"/>
                <w:color w:val="000000"/>
                <w:sz w:val="26"/>
                <w:szCs w:val="26"/>
              </w:rPr>
            </w:pPr>
            <w:r w:rsidRPr="0045694E">
              <w:rPr>
                <w:rFonts w:cs="Times New Roman"/>
                <w:color w:val="000000"/>
                <w:sz w:val="26"/>
                <w:szCs w:val="26"/>
              </w:rPr>
              <w:t>3,69</w:t>
            </w:r>
          </w:p>
        </w:tc>
      </w:tr>
      <w:tr w:rsidR="005A7E78" w:rsidRPr="0045694E" w:rsidTr="002A68E9">
        <w:trPr>
          <w:trHeight w:val="361"/>
        </w:trPr>
        <w:tc>
          <w:tcPr>
            <w:tcW w:w="430" w:type="pct"/>
            <w:tcBorders>
              <w:top w:val="nil"/>
              <w:left w:val="single" w:sz="8" w:space="0" w:color="auto"/>
              <w:bottom w:val="single" w:sz="8" w:space="0" w:color="auto"/>
              <w:right w:val="single" w:sz="8" w:space="0" w:color="auto"/>
            </w:tcBorders>
            <w:shd w:val="clear" w:color="000000" w:fill="FFFFFF"/>
            <w:vAlign w:val="center"/>
            <w:hideMark/>
          </w:tcPr>
          <w:p w:rsidR="005A7E78" w:rsidRPr="0045694E" w:rsidRDefault="005A7E78" w:rsidP="000A2C57">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2</w:t>
            </w:r>
          </w:p>
        </w:tc>
        <w:tc>
          <w:tcPr>
            <w:tcW w:w="1132" w:type="pct"/>
            <w:tcBorders>
              <w:top w:val="nil"/>
              <w:left w:val="nil"/>
              <w:bottom w:val="single" w:sz="8" w:space="0" w:color="auto"/>
              <w:right w:val="single" w:sz="8" w:space="0" w:color="auto"/>
            </w:tcBorders>
            <w:shd w:val="clear" w:color="auto" w:fill="auto"/>
            <w:vAlign w:val="center"/>
            <w:hideMark/>
          </w:tcPr>
          <w:p w:rsidR="005A7E78" w:rsidRPr="0045694E" w:rsidRDefault="005A7E78" w:rsidP="000A2C57">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Бюджет</w:t>
            </w:r>
          </w:p>
        </w:tc>
        <w:tc>
          <w:tcPr>
            <w:tcW w:w="1152" w:type="pct"/>
            <w:tcBorders>
              <w:top w:val="nil"/>
              <w:left w:val="nil"/>
              <w:bottom w:val="single" w:sz="8" w:space="0" w:color="auto"/>
              <w:right w:val="single" w:sz="8" w:space="0" w:color="auto"/>
            </w:tcBorders>
            <w:shd w:val="clear" w:color="auto" w:fill="auto"/>
            <w:noWrap/>
            <w:vAlign w:val="center"/>
            <w:hideMark/>
          </w:tcPr>
          <w:p w:rsidR="005A7E78" w:rsidRPr="0045694E" w:rsidRDefault="00797640" w:rsidP="00B6736E">
            <w:pPr>
              <w:spacing w:line="240" w:lineRule="auto"/>
              <w:jc w:val="center"/>
              <w:rPr>
                <w:rFonts w:cs="Times New Roman"/>
                <w:color w:val="000000"/>
                <w:sz w:val="26"/>
                <w:szCs w:val="26"/>
              </w:rPr>
            </w:pPr>
            <w:r w:rsidRPr="0045694E">
              <w:rPr>
                <w:rFonts w:cs="Times New Roman"/>
                <w:color w:val="000000"/>
                <w:sz w:val="26"/>
                <w:szCs w:val="26"/>
              </w:rPr>
              <w:t>83,31</w:t>
            </w:r>
          </w:p>
        </w:tc>
        <w:tc>
          <w:tcPr>
            <w:tcW w:w="1125" w:type="pct"/>
            <w:tcBorders>
              <w:top w:val="nil"/>
              <w:left w:val="nil"/>
              <w:bottom w:val="single" w:sz="8" w:space="0" w:color="auto"/>
              <w:right w:val="single" w:sz="8" w:space="0" w:color="auto"/>
            </w:tcBorders>
            <w:shd w:val="clear" w:color="000000" w:fill="FFFFFF"/>
            <w:vAlign w:val="bottom"/>
            <w:hideMark/>
          </w:tcPr>
          <w:p w:rsidR="005A7E78" w:rsidRPr="0045694E" w:rsidRDefault="00797640" w:rsidP="005A7E78">
            <w:pPr>
              <w:jc w:val="center"/>
              <w:rPr>
                <w:rFonts w:cs="Times New Roman"/>
                <w:color w:val="000000"/>
                <w:sz w:val="26"/>
                <w:szCs w:val="26"/>
              </w:rPr>
            </w:pPr>
            <w:r w:rsidRPr="0045694E">
              <w:rPr>
                <w:rFonts w:cs="Times New Roman"/>
                <w:color w:val="000000"/>
                <w:sz w:val="26"/>
                <w:szCs w:val="26"/>
              </w:rPr>
              <w:t>0,228</w:t>
            </w:r>
          </w:p>
        </w:tc>
        <w:tc>
          <w:tcPr>
            <w:tcW w:w="1161" w:type="pct"/>
            <w:tcBorders>
              <w:top w:val="nil"/>
              <w:left w:val="nil"/>
              <w:bottom w:val="single" w:sz="8" w:space="0" w:color="auto"/>
              <w:right w:val="single" w:sz="8" w:space="0" w:color="auto"/>
            </w:tcBorders>
            <w:shd w:val="clear" w:color="auto" w:fill="auto"/>
            <w:noWrap/>
            <w:vAlign w:val="bottom"/>
            <w:hideMark/>
          </w:tcPr>
          <w:p w:rsidR="005A7E78" w:rsidRPr="0045694E" w:rsidRDefault="00797640" w:rsidP="005A7E78">
            <w:pPr>
              <w:jc w:val="center"/>
              <w:rPr>
                <w:rFonts w:cs="Times New Roman"/>
                <w:color w:val="000000"/>
                <w:sz w:val="26"/>
                <w:szCs w:val="26"/>
              </w:rPr>
            </w:pPr>
            <w:r w:rsidRPr="0045694E">
              <w:rPr>
                <w:rFonts w:cs="Times New Roman"/>
                <w:color w:val="000000"/>
                <w:sz w:val="26"/>
                <w:szCs w:val="26"/>
              </w:rPr>
              <w:t>0,297</w:t>
            </w:r>
          </w:p>
        </w:tc>
      </w:tr>
      <w:tr w:rsidR="005A7E78" w:rsidRPr="0045694E" w:rsidTr="002A68E9">
        <w:trPr>
          <w:trHeight w:val="345"/>
        </w:trPr>
        <w:tc>
          <w:tcPr>
            <w:tcW w:w="430" w:type="pct"/>
            <w:tcBorders>
              <w:top w:val="nil"/>
              <w:left w:val="single" w:sz="8" w:space="0" w:color="auto"/>
              <w:bottom w:val="single" w:sz="8" w:space="0" w:color="auto"/>
              <w:right w:val="single" w:sz="8" w:space="0" w:color="auto"/>
            </w:tcBorders>
            <w:shd w:val="clear" w:color="000000" w:fill="FFFFFF"/>
            <w:vAlign w:val="center"/>
            <w:hideMark/>
          </w:tcPr>
          <w:p w:rsidR="005A7E78" w:rsidRPr="0045694E" w:rsidRDefault="005A7E78" w:rsidP="000A2C57">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3</w:t>
            </w:r>
          </w:p>
        </w:tc>
        <w:tc>
          <w:tcPr>
            <w:tcW w:w="1132" w:type="pct"/>
            <w:tcBorders>
              <w:top w:val="nil"/>
              <w:left w:val="nil"/>
              <w:bottom w:val="single" w:sz="8" w:space="0" w:color="auto"/>
              <w:right w:val="single" w:sz="8" w:space="0" w:color="auto"/>
            </w:tcBorders>
            <w:shd w:val="clear" w:color="000000" w:fill="FFFFFF"/>
            <w:vAlign w:val="center"/>
            <w:hideMark/>
          </w:tcPr>
          <w:p w:rsidR="005A7E78" w:rsidRPr="0045694E" w:rsidRDefault="00072C83" w:rsidP="000A2C57">
            <w:pPr>
              <w:spacing w:line="240" w:lineRule="auto"/>
              <w:jc w:val="center"/>
              <w:rPr>
                <w:rFonts w:eastAsia="Times New Roman" w:cs="Times New Roman"/>
                <w:color w:val="000000"/>
                <w:sz w:val="26"/>
                <w:szCs w:val="26"/>
              </w:rPr>
            </w:pPr>
            <w:r>
              <w:rPr>
                <w:rFonts w:eastAsia="Times New Roman" w:cs="Times New Roman"/>
                <w:color w:val="000000"/>
                <w:sz w:val="26"/>
                <w:szCs w:val="26"/>
                <w:lang w:val="tt-RU"/>
              </w:rPr>
              <w:t xml:space="preserve">  </w:t>
            </w:r>
            <w:r>
              <w:rPr>
                <w:rFonts w:eastAsia="Times New Roman" w:cs="Times New Roman"/>
                <w:color w:val="000000"/>
                <w:sz w:val="26"/>
                <w:szCs w:val="26"/>
              </w:rPr>
              <w:t>Башкалар</w:t>
            </w:r>
          </w:p>
        </w:tc>
        <w:tc>
          <w:tcPr>
            <w:tcW w:w="1152" w:type="pct"/>
            <w:tcBorders>
              <w:top w:val="nil"/>
              <w:left w:val="nil"/>
              <w:bottom w:val="single" w:sz="8" w:space="0" w:color="auto"/>
              <w:right w:val="single" w:sz="8" w:space="0" w:color="auto"/>
            </w:tcBorders>
            <w:shd w:val="clear" w:color="auto" w:fill="auto"/>
            <w:noWrap/>
            <w:vAlign w:val="center"/>
            <w:hideMark/>
          </w:tcPr>
          <w:p w:rsidR="005A7E78" w:rsidRPr="0045694E" w:rsidRDefault="00797640" w:rsidP="000A2C57">
            <w:pPr>
              <w:spacing w:line="240" w:lineRule="auto"/>
              <w:jc w:val="center"/>
              <w:rPr>
                <w:rFonts w:eastAsia="Times New Roman" w:cs="Times New Roman"/>
                <w:color w:val="000000"/>
                <w:sz w:val="26"/>
                <w:szCs w:val="26"/>
              </w:rPr>
            </w:pPr>
            <w:r w:rsidRPr="0045694E">
              <w:rPr>
                <w:rFonts w:cs="Times New Roman"/>
                <w:color w:val="000000"/>
                <w:sz w:val="26"/>
                <w:szCs w:val="26"/>
              </w:rPr>
              <w:t>238,74</w:t>
            </w:r>
          </w:p>
        </w:tc>
        <w:tc>
          <w:tcPr>
            <w:tcW w:w="1125" w:type="pct"/>
            <w:tcBorders>
              <w:top w:val="nil"/>
              <w:left w:val="nil"/>
              <w:bottom w:val="single" w:sz="8" w:space="0" w:color="auto"/>
              <w:right w:val="single" w:sz="8" w:space="0" w:color="auto"/>
            </w:tcBorders>
            <w:shd w:val="clear" w:color="000000" w:fill="FFFFFF"/>
            <w:vAlign w:val="bottom"/>
            <w:hideMark/>
          </w:tcPr>
          <w:p w:rsidR="005A7E78" w:rsidRPr="0045694E" w:rsidRDefault="00797640" w:rsidP="005A7E78">
            <w:pPr>
              <w:jc w:val="center"/>
              <w:rPr>
                <w:rFonts w:cs="Times New Roman"/>
                <w:color w:val="000000"/>
                <w:sz w:val="26"/>
                <w:szCs w:val="26"/>
              </w:rPr>
            </w:pPr>
            <w:r w:rsidRPr="0045694E">
              <w:rPr>
                <w:rFonts w:cs="Times New Roman"/>
                <w:color w:val="000000"/>
                <w:sz w:val="26"/>
                <w:szCs w:val="26"/>
              </w:rPr>
              <w:t>0,654</w:t>
            </w:r>
          </w:p>
        </w:tc>
        <w:tc>
          <w:tcPr>
            <w:tcW w:w="1161" w:type="pct"/>
            <w:tcBorders>
              <w:top w:val="nil"/>
              <w:left w:val="nil"/>
              <w:bottom w:val="single" w:sz="8" w:space="0" w:color="auto"/>
              <w:right w:val="single" w:sz="8" w:space="0" w:color="auto"/>
            </w:tcBorders>
            <w:shd w:val="clear" w:color="auto" w:fill="auto"/>
            <w:noWrap/>
            <w:vAlign w:val="bottom"/>
            <w:hideMark/>
          </w:tcPr>
          <w:p w:rsidR="005A7E78" w:rsidRPr="0045694E" w:rsidRDefault="00797640" w:rsidP="005A7E78">
            <w:pPr>
              <w:jc w:val="center"/>
              <w:rPr>
                <w:rFonts w:cs="Times New Roman"/>
                <w:color w:val="000000"/>
                <w:sz w:val="26"/>
                <w:szCs w:val="26"/>
              </w:rPr>
            </w:pPr>
            <w:r w:rsidRPr="0045694E">
              <w:rPr>
                <w:rFonts w:cs="Times New Roman"/>
                <w:color w:val="000000"/>
                <w:sz w:val="26"/>
                <w:szCs w:val="26"/>
              </w:rPr>
              <w:t>0,85</w:t>
            </w:r>
          </w:p>
        </w:tc>
      </w:tr>
    </w:tbl>
    <w:p w:rsidR="003F12C6" w:rsidRPr="0045694E" w:rsidRDefault="003F12C6" w:rsidP="003F12C6">
      <w:pPr>
        <w:pStyle w:val="3"/>
        <w:spacing w:before="0"/>
        <w:ind w:firstLine="567"/>
        <w:rPr>
          <w:rFonts w:ascii="Times New Roman" w:hAnsi="Times New Roman" w:cs="Times New Roman"/>
          <w:color w:val="auto"/>
          <w:sz w:val="26"/>
          <w:szCs w:val="26"/>
        </w:rPr>
      </w:pPr>
    </w:p>
    <w:p w:rsidR="007E65BE" w:rsidRPr="0045694E" w:rsidRDefault="004400AF" w:rsidP="007E65BE">
      <w:pPr>
        <w:pStyle w:val="3"/>
        <w:spacing w:before="0"/>
        <w:ind w:firstLine="567"/>
        <w:rPr>
          <w:rFonts w:ascii="Times New Roman" w:hAnsi="Times New Roman" w:cs="Times New Roman"/>
          <w:color w:val="auto"/>
          <w:szCs w:val="28"/>
        </w:rPr>
      </w:pPr>
      <w:bookmarkStart w:id="50" w:name="_Toc19477368"/>
      <w:r w:rsidRPr="0045694E">
        <w:rPr>
          <w:rFonts w:ascii="Times New Roman" w:hAnsi="Times New Roman" w:cs="Times New Roman"/>
          <w:color w:val="auto"/>
          <w:szCs w:val="28"/>
        </w:rPr>
        <w:t>2.</w:t>
      </w:r>
      <w:r w:rsidR="000377F1" w:rsidRPr="0045694E">
        <w:rPr>
          <w:rFonts w:ascii="Times New Roman" w:hAnsi="Times New Roman" w:cs="Times New Roman"/>
          <w:color w:val="auto"/>
          <w:szCs w:val="28"/>
        </w:rPr>
        <w:t>3.14</w:t>
      </w:r>
      <w:r w:rsidR="00F32613" w:rsidRPr="0045694E">
        <w:rPr>
          <w:rFonts w:ascii="Times New Roman" w:hAnsi="Times New Roman" w:cs="Times New Roman"/>
          <w:color w:val="auto"/>
          <w:szCs w:val="28"/>
        </w:rPr>
        <w:t>.</w:t>
      </w:r>
      <w:r w:rsidR="00072C83" w:rsidRPr="00072C83">
        <w:t xml:space="preserve"> </w:t>
      </w:r>
      <w:r w:rsidR="00072C83" w:rsidRPr="00072C83">
        <w:rPr>
          <w:rFonts w:ascii="Times New Roman" w:hAnsi="Times New Roman" w:cs="Times New Roman"/>
          <w:color w:val="auto"/>
          <w:szCs w:val="28"/>
        </w:rPr>
        <w:t>Эчә торган, техник суны перспектив куллану турындагы белешмәләрдән чыгып, су алу һәм чистарту корылмаларының талә</w:t>
      </w:r>
      <w:proofErr w:type="gramStart"/>
      <w:r w:rsidR="00072C83" w:rsidRPr="00072C83">
        <w:rPr>
          <w:rFonts w:ascii="Times New Roman" w:hAnsi="Times New Roman" w:cs="Times New Roman"/>
          <w:color w:val="auto"/>
          <w:szCs w:val="28"/>
        </w:rPr>
        <w:t>п</w:t>
      </w:r>
      <w:proofErr w:type="gramEnd"/>
      <w:r w:rsidR="00072C83" w:rsidRPr="00072C83">
        <w:rPr>
          <w:rFonts w:ascii="Times New Roman" w:hAnsi="Times New Roman" w:cs="Times New Roman"/>
          <w:color w:val="auto"/>
          <w:szCs w:val="28"/>
        </w:rPr>
        <w:t xml:space="preserve"> ителгән егәрлеген</w:t>
      </w:r>
      <w:r w:rsidR="00D00913">
        <w:rPr>
          <w:rFonts w:ascii="Times New Roman" w:hAnsi="Times New Roman" w:cs="Times New Roman"/>
          <w:color w:val="auto"/>
          <w:szCs w:val="28"/>
          <w:lang w:val="tt-RU"/>
        </w:rPr>
        <w:t xml:space="preserve"> </w:t>
      </w:r>
      <w:r w:rsidR="00D00913" w:rsidRPr="00D00913">
        <w:rPr>
          <w:rFonts w:ascii="Times New Roman" w:hAnsi="Times New Roman" w:cs="Times New Roman"/>
          <w:color w:val="auto"/>
          <w:szCs w:val="28"/>
        </w:rPr>
        <w:t>һәм</w:t>
      </w:r>
      <w:r w:rsidR="00D00913">
        <w:rPr>
          <w:rFonts w:ascii="Times New Roman" w:hAnsi="Times New Roman" w:cs="Times New Roman"/>
          <w:color w:val="auto"/>
          <w:szCs w:val="28"/>
        </w:rPr>
        <w:t xml:space="preserve"> транспортла</w:t>
      </w:r>
      <w:r w:rsidR="00D00913" w:rsidRPr="00D00913">
        <w:rPr>
          <w:rFonts w:ascii="Times New Roman" w:hAnsi="Times New Roman" w:cs="Times New Roman"/>
          <w:color w:val="auto"/>
          <w:szCs w:val="28"/>
        </w:rPr>
        <w:t>ганда эчә торган, техник суның тиешле күләмнәрен, эчә торган, техник суны, технологик зоналар буенча куәтләр д</w:t>
      </w:r>
      <w:r w:rsidR="00D00913" w:rsidRPr="00D00913">
        <w:rPr>
          <w:rFonts w:ascii="Times New Roman" w:hAnsi="Times New Roman" w:cs="Times New Roman"/>
          <w:color w:val="auto"/>
          <w:szCs w:val="28"/>
        </w:rPr>
        <w:t>е</w:t>
      </w:r>
      <w:r w:rsidR="00D00913" w:rsidRPr="00D00913">
        <w:rPr>
          <w:rFonts w:ascii="Times New Roman" w:hAnsi="Times New Roman" w:cs="Times New Roman"/>
          <w:color w:val="auto"/>
          <w:szCs w:val="28"/>
        </w:rPr>
        <w:t>фицитын (</w:t>
      </w:r>
      <w:r w:rsidR="00D00913">
        <w:rPr>
          <w:rFonts w:ascii="Times New Roman" w:hAnsi="Times New Roman" w:cs="Times New Roman"/>
          <w:color w:val="auto"/>
          <w:szCs w:val="28"/>
        </w:rPr>
        <w:t>резервын) күрсәтеп, югалган эчә торган</w:t>
      </w:r>
      <w:r w:rsidR="00D00913" w:rsidRPr="00D00913">
        <w:rPr>
          <w:rFonts w:ascii="Times New Roman" w:hAnsi="Times New Roman" w:cs="Times New Roman"/>
          <w:color w:val="auto"/>
          <w:szCs w:val="28"/>
        </w:rPr>
        <w:t>, техник су</w:t>
      </w:r>
      <w:r w:rsidR="00D00913">
        <w:rPr>
          <w:rFonts w:ascii="Times New Roman" w:hAnsi="Times New Roman" w:cs="Times New Roman"/>
          <w:color w:val="auto"/>
          <w:szCs w:val="28"/>
        </w:rPr>
        <w:t xml:space="preserve"> күләмен һәм аны транспортла</w:t>
      </w:r>
      <w:r w:rsidR="00D00913" w:rsidRPr="00D00913">
        <w:rPr>
          <w:rFonts w:ascii="Times New Roman" w:hAnsi="Times New Roman" w:cs="Times New Roman"/>
          <w:color w:val="auto"/>
          <w:szCs w:val="28"/>
        </w:rPr>
        <w:t>ганда югалт</w:t>
      </w:r>
      <w:r w:rsidR="00D00913" w:rsidRPr="00D00913">
        <w:rPr>
          <w:rFonts w:ascii="Times New Roman" w:hAnsi="Times New Roman" w:cs="Times New Roman"/>
          <w:color w:val="auto"/>
          <w:szCs w:val="28"/>
        </w:rPr>
        <w:t>у</w:t>
      </w:r>
      <w:r w:rsidR="00D00913" w:rsidRPr="00D00913">
        <w:rPr>
          <w:rFonts w:ascii="Times New Roman" w:hAnsi="Times New Roman" w:cs="Times New Roman"/>
          <w:color w:val="auto"/>
          <w:szCs w:val="28"/>
        </w:rPr>
        <w:t>лар күләмен</w:t>
      </w:r>
      <w:r w:rsidR="00072C83" w:rsidRPr="00072C83">
        <w:rPr>
          <w:rFonts w:ascii="Times New Roman" w:hAnsi="Times New Roman" w:cs="Times New Roman"/>
          <w:color w:val="auto"/>
          <w:szCs w:val="28"/>
        </w:rPr>
        <w:t xml:space="preserve"> исә</w:t>
      </w:r>
      <w:proofErr w:type="gramStart"/>
      <w:r w:rsidR="00072C83" w:rsidRPr="00072C83">
        <w:rPr>
          <w:rFonts w:ascii="Times New Roman" w:hAnsi="Times New Roman" w:cs="Times New Roman"/>
          <w:color w:val="auto"/>
          <w:szCs w:val="28"/>
        </w:rPr>
        <w:t>пл</w:t>
      </w:r>
      <w:proofErr w:type="gramEnd"/>
      <w:r w:rsidR="00072C83" w:rsidRPr="00072C83">
        <w:rPr>
          <w:rFonts w:ascii="Times New Roman" w:hAnsi="Times New Roman" w:cs="Times New Roman"/>
          <w:color w:val="auto"/>
          <w:szCs w:val="28"/>
        </w:rPr>
        <w:t>әү</w:t>
      </w:r>
      <w:r w:rsidR="00D00913">
        <w:rPr>
          <w:rFonts w:ascii="Times New Roman" w:hAnsi="Times New Roman" w:cs="Times New Roman"/>
          <w:color w:val="auto"/>
          <w:szCs w:val="28"/>
          <w:lang w:val="tt-RU"/>
        </w:rPr>
        <w:t xml:space="preserve"> </w:t>
      </w:r>
      <w:r w:rsidR="00D034E1" w:rsidRPr="0045694E">
        <w:rPr>
          <w:rFonts w:ascii="Times New Roman" w:hAnsi="Times New Roman" w:cs="Times New Roman"/>
          <w:color w:val="auto"/>
          <w:szCs w:val="28"/>
        </w:rPr>
        <w:t xml:space="preserve"> </w:t>
      </w:r>
      <w:bookmarkEnd w:id="48"/>
      <w:bookmarkEnd w:id="49"/>
      <w:bookmarkEnd w:id="50"/>
    </w:p>
    <w:p w:rsidR="0052341D" w:rsidRPr="0045694E" w:rsidRDefault="00D00913" w:rsidP="00D00913">
      <w:pPr>
        <w:autoSpaceDE w:val="0"/>
        <w:autoSpaceDN w:val="0"/>
        <w:adjustRightInd w:val="0"/>
        <w:ind w:firstLine="567"/>
        <w:rPr>
          <w:rFonts w:cs="Times New Roman"/>
          <w:szCs w:val="28"/>
        </w:rPr>
      </w:pPr>
      <w:r w:rsidRPr="00D00913">
        <w:rPr>
          <w:rFonts w:cs="Times New Roman"/>
          <w:szCs w:val="28"/>
        </w:rPr>
        <w:t>Йөкләнешләрне анализлау нәтиҗәсеннән чыгып, суны максималь куллануның 2030 елга туры килүе күренә, шуңа</w:t>
      </w:r>
      <w:r>
        <w:rPr>
          <w:rFonts w:cs="Times New Roman"/>
          <w:szCs w:val="28"/>
          <w:lang w:val="tt-RU"/>
        </w:rPr>
        <w:t xml:space="preserve"> кү</w:t>
      </w:r>
      <w:proofErr w:type="gramStart"/>
      <w:r>
        <w:rPr>
          <w:rFonts w:cs="Times New Roman"/>
          <w:szCs w:val="28"/>
          <w:lang w:val="tt-RU"/>
        </w:rPr>
        <w:t>р</w:t>
      </w:r>
      <w:proofErr w:type="gramEnd"/>
      <w:r>
        <w:rPr>
          <w:rFonts w:cs="Times New Roman"/>
          <w:szCs w:val="28"/>
          <w:lang w:val="tt-RU"/>
        </w:rPr>
        <w:t>ә</w:t>
      </w:r>
      <w:r w:rsidRPr="00D00913">
        <w:t xml:space="preserve"> </w:t>
      </w:r>
      <w:r>
        <w:rPr>
          <w:rFonts w:cs="Times New Roman"/>
          <w:szCs w:val="28"/>
        </w:rPr>
        <w:t>җиһазларның (су алу чатлыкларының</w:t>
      </w:r>
      <w:r w:rsidRPr="00D00913">
        <w:rPr>
          <w:rFonts w:cs="Times New Roman"/>
          <w:szCs w:val="28"/>
        </w:rPr>
        <w:t>) таләп ителә торган егәрлеген исәпләү шушы чорга туры килә торган суның исәп-хисап ч</w:t>
      </w:r>
      <w:r w:rsidRPr="00D00913">
        <w:rPr>
          <w:rFonts w:cs="Times New Roman"/>
          <w:szCs w:val="28"/>
        </w:rPr>
        <w:t>ы</w:t>
      </w:r>
      <w:r w:rsidRPr="00D00913">
        <w:rPr>
          <w:rFonts w:cs="Times New Roman"/>
          <w:szCs w:val="28"/>
        </w:rPr>
        <w:t>гымнары өчен башкарылган</w:t>
      </w:r>
      <w:r w:rsidR="0052341D" w:rsidRPr="0045694E">
        <w:rPr>
          <w:rFonts w:cs="Times New Roman"/>
          <w:szCs w:val="28"/>
        </w:rPr>
        <w:t>:</w:t>
      </w:r>
    </w:p>
    <w:p w:rsidR="007945EC" w:rsidRPr="0045694E" w:rsidRDefault="005A28BB" w:rsidP="005A28BB">
      <w:pPr>
        <w:pStyle w:val="ab"/>
        <w:numPr>
          <w:ilvl w:val="0"/>
          <w:numId w:val="28"/>
        </w:numPr>
        <w:rPr>
          <w:rFonts w:cs="Times New Roman"/>
          <w:szCs w:val="28"/>
        </w:rPr>
      </w:pPr>
      <w:r>
        <w:rPr>
          <w:rFonts w:cs="Times New Roman"/>
          <w:szCs w:val="28"/>
          <w:lang w:val="tt-RU"/>
        </w:rPr>
        <w:t>су җыю чатлыкларыннан</w:t>
      </w:r>
      <w:r w:rsidRPr="005A28BB">
        <w:rPr>
          <w:rFonts w:cs="Times New Roman"/>
          <w:szCs w:val="28"/>
        </w:rPr>
        <w:t xml:space="preserve"> челтәргә җибәрү күләме</w:t>
      </w:r>
      <w:r>
        <w:rPr>
          <w:rFonts w:cs="Times New Roman"/>
          <w:szCs w:val="28"/>
          <w:lang w:val="tt-RU"/>
        </w:rPr>
        <w:t xml:space="preserve"> елына</w:t>
      </w:r>
      <w:r>
        <w:rPr>
          <w:rFonts w:cs="Times New Roman"/>
          <w:szCs w:val="28"/>
        </w:rPr>
        <w:t xml:space="preserve"> 1 821, 03 мең куб метр</w:t>
      </w:r>
      <w:r w:rsidRPr="005A28BB">
        <w:rPr>
          <w:rFonts w:cs="Times New Roman"/>
          <w:szCs w:val="28"/>
        </w:rPr>
        <w:t xml:space="preserve"> тәшкил итә;</w:t>
      </w:r>
      <w:r w:rsidR="00DC49FF" w:rsidRPr="0045694E">
        <w:rPr>
          <w:color w:val="000000"/>
          <w:szCs w:val="28"/>
        </w:rPr>
        <w:t xml:space="preserve"> </w:t>
      </w:r>
    </w:p>
    <w:p w:rsidR="005A28BB" w:rsidRPr="005A28BB" w:rsidRDefault="005A28BB" w:rsidP="005A28BB">
      <w:pPr>
        <w:pStyle w:val="ab"/>
        <w:numPr>
          <w:ilvl w:val="0"/>
          <w:numId w:val="28"/>
        </w:numPr>
        <w:rPr>
          <w:rFonts w:cs="Times New Roman"/>
          <w:szCs w:val="28"/>
        </w:rPr>
      </w:pPr>
      <w:r w:rsidRPr="005A28BB">
        <w:rPr>
          <w:rFonts w:cs="Times New Roman"/>
          <w:szCs w:val="28"/>
        </w:rPr>
        <w:lastRenderedPageBreak/>
        <w:t>максималь</w:t>
      </w:r>
      <w:r>
        <w:rPr>
          <w:rFonts w:cs="Times New Roman"/>
          <w:szCs w:val="28"/>
          <w:lang w:val="tt-RU"/>
        </w:rPr>
        <w:t xml:space="preserve"> су</w:t>
      </w:r>
      <w:r w:rsidRPr="005A28BB">
        <w:rPr>
          <w:rFonts w:cs="Times New Roman"/>
          <w:szCs w:val="28"/>
        </w:rPr>
        <w:t xml:space="preserve"> куллану, мең м3/тәүлек: 1 821,030 / 365 *1,3=6,485</w:t>
      </w:r>
    </w:p>
    <w:p w:rsidR="007945EC" w:rsidRPr="0045694E" w:rsidRDefault="005A28BB" w:rsidP="005A28BB">
      <w:pPr>
        <w:pStyle w:val="ab"/>
        <w:numPr>
          <w:ilvl w:val="0"/>
          <w:numId w:val="28"/>
        </w:numPr>
        <w:autoSpaceDE w:val="0"/>
        <w:autoSpaceDN w:val="0"/>
        <w:adjustRightInd w:val="0"/>
        <w:rPr>
          <w:rFonts w:cs="Times New Roman"/>
          <w:szCs w:val="28"/>
        </w:rPr>
      </w:pPr>
      <w:r>
        <w:rPr>
          <w:rFonts w:cs="Times New Roman"/>
          <w:szCs w:val="28"/>
          <w:lang w:val="tt-RU"/>
        </w:rPr>
        <w:t>су җыю чатлыкларының гамәлдәге җитештерүчәнлеге тәүлегенә</w:t>
      </w:r>
      <w:r w:rsidRPr="005A28BB">
        <w:rPr>
          <w:rFonts w:cs="Times New Roman"/>
          <w:szCs w:val="28"/>
        </w:rPr>
        <w:t xml:space="preserve"> 10,12 мең </w:t>
      </w:r>
      <w:r>
        <w:rPr>
          <w:rFonts w:cs="Times New Roman"/>
          <w:szCs w:val="28"/>
        </w:rPr>
        <w:t>куб метр</w:t>
      </w:r>
      <w:r>
        <w:rPr>
          <w:rFonts w:cs="Times New Roman"/>
          <w:szCs w:val="28"/>
          <w:lang w:val="tt-RU"/>
        </w:rPr>
        <w:t xml:space="preserve">; </w:t>
      </w:r>
    </w:p>
    <w:p w:rsidR="00897E73" w:rsidRPr="0045694E" w:rsidRDefault="005A28BB" w:rsidP="00041EE6">
      <w:pPr>
        <w:pStyle w:val="ab"/>
        <w:numPr>
          <w:ilvl w:val="0"/>
          <w:numId w:val="28"/>
        </w:numPr>
        <w:autoSpaceDE w:val="0"/>
        <w:autoSpaceDN w:val="0"/>
        <w:adjustRightInd w:val="0"/>
        <w:rPr>
          <w:rFonts w:cs="Times New Roman"/>
          <w:szCs w:val="28"/>
        </w:rPr>
      </w:pPr>
      <w:r>
        <w:rPr>
          <w:rFonts w:cs="Times New Roman"/>
          <w:szCs w:val="28"/>
          <w:lang w:val="tt-RU"/>
        </w:rPr>
        <w:t xml:space="preserve">җитештерүчәнлек </w:t>
      </w:r>
      <w:r>
        <w:rPr>
          <w:rFonts w:cs="Times New Roman"/>
          <w:szCs w:val="28"/>
        </w:rPr>
        <w:t>запасы</w:t>
      </w:r>
      <w:r w:rsidR="008B46CC" w:rsidRPr="0045694E">
        <w:rPr>
          <w:rFonts w:cs="Times New Roman"/>
          <w:szCs w:val="28"/>
        </w:rPr>
        <w:t xml:space="preserve">: </w:t>
      </w:r>
      <w:r w:rsidR="006B2FB3" w:rsidRPr="0045694E">
        <w:rPr>
          <w:rFonts w:cs="Times New Roman"/>
          <w:szCs w:val="28"/>
        </w:rPr>
        <w:t>(</w:t>
      </w:r>
      <w:r w:rsidR="00742ADA" w:rsidRPr="0045694E">
        <w:rPr>
          <w:rFonts w:cs="Times New Roman"/>
          <w:szCs w:val="28"/>
        </w:rPr>
        <w:t>6,485</w:t>
      </w:r>
      <w:r w:rsidR="006B2FB3" w:rsidRPr="0045694E">
        <w:rPr>
          <w:rFonts w:cs="Times New Roman"/>
          <w:szCs w:val="28"/>
        </w:rPr>
        <w:t>/10</w:t>
      </w:r>
      <w:r w:rsidR="00742ADA" w:rsidRPr="0045694E">
        <w:rPr>
          <w:rFonts w:cs="Times New Roman"/>
          <w:szCs w:val="28"/>
        </w:rPr>
        <w:t>,12</w:t>
      </w:r>
      <w:r w:rsidR="002A4AAB" w:rsidRPr="0045694E">
        <w:rPr>
          <w:rFonts w:cs="Times New Roman"/>
          <w:szCs w:val="28"/>
        </w:rPr>
        <w:t xml:space="preserve">)*100 = </w:t>
      </w:r>
      <w:r w:rsidR="00742ADA" w:rsidRPr="0045694E">
        <w:rPr>
          <w:rFonts w:cs="Times New Roman"/>
          <w:szCs w:val="28"/>
        </w:rPr>
        <w:t>64,08</w:t>
      </w:r>
      <w:r w:rsidR="00BF2814" w:rsidRPr="0045694E">
        <w:rPr>
          <w:rFonts w:cs="Times New Roman"/>
          <w:szCs w:val="28"/>
        </w:rPr>
        <w:t>%</w:t>
      </w:r>
    </w:p>
    <w:p w:rsidR="00564379" w:rsidRPr="0045694E" w:rsidRDefault="00446910" w:rsidP="00564379">
      <w:pPr>
        <w:pStyle w:val="ab"/>
        <w:ind w:left="851" w:firstLine="567"/>
        <w:rPr>
          <w:rFonts w:cs="Times New Roman"/>
          <w:szCs w:val="28"/>
        </w:rPr>
      </w:pPr>
      <w:bookmarkStart w:id="51" w:name="_Toc385862049"/>
      <w:bookmarkStart w:id="52" w:name="_Toc392073585"/>
      <w:r w:rsidRPr="00446910">
        <w:rPr>
          <w:rFonts w:cs="Times New Roman"/>
          <w:szCs w:val="28"/>
        </w:rPr>
        <w:t>Исәп-хисап нәтиҗәләрен анализлау күрсәткәнчә, халык саны киме</w:t>
      </w:r>
      <w:r>
        <w:rPr>
          <w:rFonts w:cs="Times New Roman"/>
          <w:szCs w:val="28"/>
        </w:rPr>
        <w:t>ргә, шулай ук су транспорт</w:t>
      </w:r>
      <w:r w:rsidRPr="00446910">
        <w:rPr>
          <w:rFonts w:cs="Times New Roman"/>
          <w:szCs w:val="28"/>
        </w:rPr>
        <w:t>лаганда югалтуларны һәм исәпкә алынмаган чыгы</w:t>
      </w:r>
      <w:r w:rsidRPr="00446910">
        <w:rPr>
          <w:rFonts w:cs="Times New Roman"/>
          <w:szCs w:val="28"/>
        </w:rPr>
        <w:t>м</w:t>
      </w:r>
      <w:r w:rsidRPr="00446910">
        <w:rPr>
          <w:rFonts w:cs="Times New Roman"/>
          <w:szCs w:val="28"/>
        </w:rPr>
        <w:t>нарны киметкәндә, булган егәрлекләрдә тө</w:t>
      </w:r>
      <w:proofErr w:type="gramStart"/>
      <w:r w:rsidRPr="00446910">
        <w:rPr>
          <w:rFonts w:cs="Times New Roman"/>
          <w:szCs w:val="28"/>
        </w:rPr>
        <w:t>п</w:t>
      </w:r>
      <w:proofErr w:type="gramEnd"/>
      <w:r w:rsidRPr="00446910">
        <w:rPr>
          <w:rFonts w:cs="Times New Roman"/>
          <w:szCs w:val="28"/>
        </w:rPr>
        <w:t xml:space="preserve"> технологик җиһазлар җитештерү</w:t>
      </w:r>
      <w:r>
        <w:rPr>
          <w:rFonts w:cs="Times New Roman"/>
          <w:szCs w:val="28"/>
          <w:lang w:val="tt-RU"/>
        </w:rPr>
        <w:t>чәнлеге</w:t>
      </w:r>
      <w:r w:rsidRPr="00446910">
        <w:rPr>
          <w:rFonts w:cs="Times New Roman"/>
          <w:szCs w:val="28"/>
        </w:rPr>
        <w:t xml:space="preserve"> буенча резерв бар.</w:t>
      </w:r>
    </w:p>
    <w:p w:rsidR="00FF5EDD" w:rsidRPr="0045694E" w:rsidRDefault="00FF5EDD" w:rsidP="00FF5EDD">
      <w:pPr>
        <w:pStyle w:val="3"/>
        <w:spacing w:before="0"/>
        <w:ind w:firstLine="567"/>
        <w:rPr>
          <w:rFonts w:ascii="Times New Roman" w:hAnsi="Times New Roman" w:cs="Times New Roman"/>
          <w:color w:val="auto"/>
          <w:szCs w:val="28"/>
        </w:rPr>
      </w:pPr>
    </w:p>
    <w:p w:rsidR="00FF5EDD" w:rsidRPr="0045694E" w:rsidRDefault="00FF5EDD" w:rsidP="00FF5EDD">
      <w:pPr>
        <w:pStyle w:val="3"/>
        <w:spacing w:before="0"/>
        <w:ind w:firstLine="567"/>
        <w:rPr>
          <w:rFonts w:ascii="Times New Roman" w:hAnsi="Times New Roman" w:cs="Times New Roman"/>
          <w:color w:val="auto"/>
          <w:szCs w:val="28"/>
        </w:rPr>
      </w:pPr>
      <w:bookmarkStart w:id="53" w:name="_Toc19477369"/>
      <w:r w:rsidRPr="0045694E">
        <w:rPr>
          <w:rFonts w:ascii="Times New Roman" w:hAnsi="Times New Roman" w:cs="Times New Roman"/>
          <w:color w:val="auto"/>
          <w:szCs w:val="28"/>
        </w:rPr>
        <w:t>2.3.1</w:t>
      </w:r>
      <w:r w:rsidR="000377F1" w:rsidRPr="0045694E">
        <w:rPr>
          <w:rFonts w:ascii="Times New Roman" w:hAnsi="Times New Roman" w:cs="Times New Roman"/>
          <w:color w:val="auto"/>
          <w:szCs w:val="28"/>
        </w:rPr>
        <w:t>5</w:t>
      </w:r>
      <w:r w:rsidRPr="0045694E">
        <w:rPr>
          <w:rFonts w:ascii="Times New Roman" w:hAnsi="Times New Roman" w:cs="Times New Roman"/>
          <w:color w:val="auto"/>
          <w:szCs w:val="28"/>
        </w:rPr>
        <w:t xml:space="preserve">. </w:t>
      </w:r>
      <w:bookmarkEnd w:id="53"/>
      <w:r w:rsidR="00446910">
        <w:rPr>
          <w:rFonts w:ascii="Times New Roman" w:hAnsi="Times New Roman" w:cs="Times New Roman"/>
          <w:color w:val="auto"/>
          <w:szCs w:val="28"/>
        </w:rPr>
        <w:t>Гарантияләүче оешма статусы</w:t>
      </w:r>
      <w:r w:rsidR="00446910" w:rsidRPr="00446910">
        <w:rPr>
          <w:rFonts w:ascii="Times New Roman" w:hAnsi="Times New Roman" w:cs="Times New Roman"/>
          <w:color w:val="auto"/>
          <w:szCs w:val="28"/>
        </w:rPr>
        <w:t xml:space="preserve"> бирелгән оешманың исеме</w:t>
      </w:r>
    </w:p>
    <w:p w:rsidR="00FF5EDD" w:rsidRPr="0045694E" w:rsidRDefault="00FF5EDD" w:rsidP="00FF5EDD">
      <w:r w:rsidRPr="0045694E">
        <w:tab/>
      </w:r>
      <w:proofErr w:type="gramStart"/>
      <w:r w:rsidR="00446910" w:rsidRPr="00446910">
        <w:t>З</w:t>
      </w:r>
      <w:proofErr w:type="gramEnd"/>
      <w:r w:rsidR="00446910" w:rsidRPr="00446910">
        <w:t>әй шәһәре муниципаль берәмлеге территориясендә гаранти</w:t>
      </w:r>
      <w:r w:rsidR="00446910">
        <w:t xml:space="preserve">яле оешма булып «Зәй Су каналы» ҖЧҖ тора. </w:t>
      </w:r>
    </w:p>
    <w:p w:rsidR="00A44B92" w:rsidRPr="0045694E" w:rsidRDefault="00DF435E" w:rsidP="004A57F0">
      <w:pPr>
        <w:pStyle w:val="2"/>
        <w:spacing w:after="240"/>
        <w:ind w:firstLine="567"/>
        <w:rPr>
          <w:rFonts w:ascii="Times New Roman" w:hAnsi="Times New Roman" w:cs="Times New Roman"/>
          <w:color w:val="auto"/>
          <w:sz w:val="28"/>
          <w:szCs w:val="28"/>
        </w:rPr>
      </w:pPr>
      <w:bookmarkStart w:id="54" w:name="_Toc19477370"/>
      <w:r w:rsidRPr="0045694E">
        <w:rPr>
          <w:rFonts w:ascii="Times New Roman" w:hAnsi="Times New Roman" w:cs="Times New Roman"/>
          <w:color w:val="auto"/>
          <w:sz w:val="28"/>
          <w:szCs w:val="28"/>
        </w:rPr>
        <w:t xml:space="preserve">2.4. </w:t>
      </w:r>
      <w:bookmarkEnd w:id="51"/>
      <w:bookmarkEnd w:id="52"/>
      <w:bookmarkEnd w:id="54"/>
      <w:r w:rsidR="00446910" w:rsidRPr="00446910">
        <w:rPr>
          <w:rFonts w:ascii="Times New Roman" w:hAnsi="Times New Roman" w:cs="Times New Roman"/>
          <w:color w:val="auto"/>
          <w:sz w:val="28"/>
          <w:szCs w:val="28"/>
        </w:rPr>
        <w:t>Ү</w:t>
      </w:r>
      <w:proofErr w:type="gramStart"/>
      <w:r w:rsidR="00446910" w:rsidRPr="00446910">
        <w:rPr>
          <w:rFonts w:ascii="Times New Roman" w:hAnsi="Times New Roman" w:cs="Times New Roman"/>
          <w:color w:val="auto"/>
          <w:sz w:val="28"/>
          <w:szCs w:val="28"/>
        </w:rPr>
        <w:t>З</w:t>
      </w:r>
      <w:proofErr w:type="gramEnd"/>
      <w:r w:rsidR="00446910" w:rsidRPr="00446910">
        <w:rPr>
          <w:rFonts w:ascii="Times New Roman" w:hAnsi="Times New Roman" w:cs="Times New Roman"/>
          <w:color w:val="auto"/>
          <w:sz w:val="28"/>
          <w:szCs w:val="28"/>
        </w:rPr>
        <w:t>ӘКЛӘШТЕРЕЛГӘН СУ БЕЛӘН ТӘЭМИН ИТҮ СИСТЕМАЛАРЫ ОБЪЕКТЛАРЫН ТӨЗҮ, РЕКОНСТРУКЦИЯЛӘҮ ҺӘМ МОДЕРНИЗАЦИЯЛӘҮ БУЕНЧА ТӘКЪДИМНӘР</w:t>
      </w:r>
    </w:p>
    <w:p w:rsidR="007631EF" w:rsidRPr="00446910" w:rsidRDefault="004400AF" w:rsidP="007E65BE">
      <w:pPr>
        <w:pStyle w:val="3"/>
        <w:ind w:firstLine="567"/>
        <w:rPr>
          <w:rFonts w:ascii="Times New Roman" w:hAnsi="Times New Roman" w:cs="Times New Roman"/>
          <w:color w:val="auto"/>
          <w:szCs w:val="28"/>
          <w:lang w:val="tt-RU"/>
        </w:rPr>
      </w:pPr>
      <w:bookmarkStart w:id="55" w:name="_Toc385862050"/>
      <w:bookmarkStart w:id="56" w:name="_Toc392073586"/>
      <w:bookmarkStart w:id="57" w:name="_Toc19477371"/>
      <w:r w:rsidRPr="0045694E">
        <w:rPr>
          <w:rFonts w:ascii="Times New Roman" w:hAnsi="Times New Roman" w:cs="Times New Roman"/>
          <w:color w:val="auto"/>
          <w:szCs w:val="28"/>
        </w:rPr>
        <w:t>2.</w:t>
      </w:r>
      <w:r w:rsidR="00A44B92" w:rsidRPr="0045694E">
        <w:rPr>
          <w:rFonts w:ascii="Times New Roman" w:hAnsi="Times New Roman" w:cs="Times New Roman"/>
          <w:color w:val="auto"/>
          <w:szCs w:val="28"/>
        </w:rPr>
        <w:t>4.1</w:t>
      </w:r>
      <w:r w:rsidR="00F32613" w:rsidRPr="0045694E">
        <w:rPr>
          <w:rFonts w:ascii="Times New Roman" w:hAnsi="Times New Roman" w:cs="Times New Roman"/>
          <w:color w:val="auto"/>
          <w:szCs w:val="28"/>
        </w:rPr>
        <w:t>.</w:t>
      </w:r>
      <w:r w:rsidR="00A44B92" w:rsidRPr="0045694E">
        <w:rPr>
          <w:rFonts w:ascii="Times New Roman" w:hAnsi="Times New Roman" w:cs="Times New Roman"/>
          <w:color w:val="auto"/>
          <w:szCs w:val="28"/>
        </w:rPr>
        <w:t xml:space="preserve"> </w:t>
      </w:r>
      <w:bookmarkEnd w:id="55"/>
      <w:bookmarkEnd w:id="56"/>
      <w:bookmarkEnd w:id="57"/>
      <w:r w:rsidR="00446910" w:rsidRPr="00446910">
        <w:rPr>
          <w:rFonts w:ascii="Times New Roman" w:hAnsi="Times New Roman" w:cs="Times New Roman"/>
          <w:color w:val="auto"/>
          <w:szCs w:val="28"/>
        </w:rPr>
        <w:t>Су белә</w:t>
      </w:r>
      <w:r w:rsidR="00446910">
        <w:rPr>
          <w:rFonts w:ascii="Times New Roman" w:hAnsi="Times New Roman" w:cs="Times New Roman"/>
          <w:color w:val="auto"/>
          <w:szCs w:val="28"/>
        </w:rPr>
        <w:t xml:space="preserve">н тәэмин </w:t>
      </w:r>
      <w:proofErr w:type="gramStart"/>
      <w:r w:rsidR="00446910">
        <w:rPr>
          <w:rFonts w:ascii="Times New Roman" w:hAnsi="Times New Roman" w:cs="Times New Roman"/>
          <w:color w:val="auto"/>
          <w:szCs w:val="28"/>
        </w:rPr>
        <w:t>ит</w:t>
      </w:r>
      <w:proofErr w:type="gramEnd"/>
      <w:r w:rsidR="00446910">
        <w:rPr>
          <w:rFonts w:ascii="Times New Roman" w:hAnsi="Times New Roman" w:cs="Times New Roman"/>
          <w:color w:val="auto"/>
          <w:szCs w:val="28"/>
        </w:rPr>
        <w:t>ү схемаларын гамәлгә</w:t>
      </w:r>
      <w:r w:rsidR="00446910" w:rsidRPr="00446910">
        <w:rPr>
          <w:rFonts w:ascii="Times New Roman" w:hAnsi="Times New Roman" w:cs="Times New Roman"/>
          <w:color w:val="auto"/>
          <w:szCs w:val="28"/>
        </w:rPr>
        <w:t xml:space="preserve"> ашыру буенча төп чар</w:t>
      </w:r>
      <w:r w:rsidR="00446910" w:rsidRPr="00446910">
        <w:rPr>
          <w:rFonts w:ascii="Times New Roman" w:hAnsi="Times New Roman" w:cs="Times New Roman"/>
          <w:color w:val="auto"/>
          <w:szCs w:val="28"/>
        </w:rPr>
        <w:t>а</w:t>
      </w:r>
      <w:r w:rsidR="00446910" w:rsidRPr="00446910">
        <w:rPr>
          <w:rFonts w:ascii="Times New Roman" w:hAnsi="Times New Roman" w:cs="Times New Roman"/>
          <w:color w:val="auto"/>
          <w:szCs w:val="28"/>
        </w:rPr>
        <w:t>лар исемлеге</w:t>
      </w:r>
      <w:r w:rsidR="00446910">
        <w:rPr>
          <w:rFonts w:ascii="Times New Roman" w:hAnsi="Times New Roman" w:cs="Times New Roman"/>
          <w:color w:val="auto"/>
          <w:szCs w:val="28"/>
          <w:lang w:val="tt-RU"/>
        </w:rPr>
        <w:t>, елларга бүлеп</w:t>
      </w:r>
    </w:p>
    <w:p w:rsidR="0067699B" w:rsidRPr="00446910" w:rsidRDefault="00446910" w:rsidP="007E65BE">
      <w:pPr>
        <w:ind w:firstLine="567"/>
        <w:rPr>
          <w:rFonts w:cs="Times New Roman"/>
          <w:szCs w:val="28"/>
          <w:lang w:val="tt-RU"/>
        </w:rPr>
      </w:pPr>
      <w:r w:rsidRPr="00446910">
        <w:rPr>
          <w:rFonts w:cs="Times New Roman"/>
          <w:szCs w:val="28"/>
          <w:lang w:val="tt-RU"/>
        </w:rPr>
        <w:t>Су белән тәэмин итү системасы, муниципаль берәмлек администрациясе планнары, ресурслар белән тәэмин итүче оешмаларның программалары турында мәгълүматларны анализлау нәтиҗәләре буенча түбәндәге чаралар тәкъдим ителде:</w:t>
      </w:r>
    </w:p>
    <w:p w:rsidR="00826BA6" w:rsidRPr="0045694E" w:rsidRDefault="00446910" w:rsidP="00826BA6">
      <w:pPr>
        <w:ind w:firstLine="567"/>
        <w:rPr>
          <w:rFonts w:cs="Times New Roman"/>
          <w:b/>
          <w:szCs w:val="28"/>
        </w:rPr>
      </w:pPr>
      <w:bookmarkStart w:id="58" w:name="_Toc385862051"/>
      <w:bookmarkStart w:id="59" w:name="_Toc392073587"/>
      <w:r>
        <w:rPr>
          <w:rFonts w:cs="Times New Roman"/>
          <w:b/>
          <w:szCs w:val="28"/>
        </w:rPr>
        <w:t>2019-2024 еллар</w:t>
      </w:r>
      <w:r w:rsidRPr="00446910">
        <w:rPr>
          <w:rFonts w:cs="Times New Roman"/>
          <w:b/>
          <w:szCs w:val="28"/>
        </w:rPr>
        <w:t xml:space="preserve"> беренче этабына:</w:t>
      </w:r>
    </w:p>
    <w:p w:rsidR="00826BA6" w:rsidRPr="0045694E" w:rsidRDefault="004E7598" w:rsidP="00826BA6">
      <w:pPr>
        <w:pStyle w:val="ab"/>
        <w:numPr>
          <w:ilvl w:val="0"/>
          <w:numId w:val="36"/>
        </w:numPr>
        <w:rPr>
          <w:rFonts w:cs="Times New Roman"/>
          <w:b/>
          <w:szCs w:val="28"/>
        </w:rPr>
      </w:pPr>
      <w:r>
        <w:rPr>
          <w:rFonts w:cs="Times New Roman"/>
          <w:szCs w:val="28"/>
          <w:lang w:val="tt-RU"/>
        </w:rPr>
        <w:t>Кызыл Армия урамы буенча</w:t>
      </w:r>
      <w:r>
        <w:rPr>
          <w:rFonts w:cs="Times New Roman"/>
          <w:szCs w:val="28"/>
        </w:rPr>
        <w:t xml:space="preserve"> суүткәргечләрне алыштыру (Ломоносов</w:t>
      </w:r>
      <w:r>
        <w:rPr>
          <w:rFonts w:cs="Times New Roman"/>
          <w:szCs w:val="28"/>
          <w:lang w:val="tt-RU"/>
        </w:rPr>
        <w:t xml:space="preserve"> </w:t>
      </w:r>
      <w:r>
        <w:rPr>
          <w:rFonts w:cs="Times New Roman"/>
          <w:szCs w:val="28"/>
        </w:rPr>
        <w:t>ур</w:t>
      </w:r>
      <w:r>
        <w:rPr>
          <w:rFonts w:cs="Times New Roman"/>
          <w:szCs w:val="28"/>
        </w:rPr>
        <w:t>а</w:t>
      </w:r>
      <w:r>
        <w:rPr>
          <w:rFonts w:cs="Times New Roman"/>
          <w:szCs w:val="28"/>
        </w:rPr>
        <w:t>мыннан  Горький урамына кадәр</w:t>
      </w:r>
      <w:r w:rsidR="00826BA6" w:rsidRPr="0045694E">
        <w:rPr>
          <w:rFonts w:cs="Times New Roman"/>
          <w:szCs w:val="28"/>
        </w:rPr>
        <w:t xml:space="preserve">) ПНД </w:t>
      </w:r>
      <w:r w:rsidR="00826BA6" w:rsidRPr="0045694E">
        <w:rPr>
          <w:rFonts w:cs="Times New Roman"/>
          <w:szCs w:val="28"/>
          <w:lang w:val="en-US"/>
        </w:rPr>
        <w:t>d</w:t>
      </w:r>
      <w:r w:rsidR="00826BA6" w:rsidRPr="0045694E">
        <w:rPr>
          <w:rFonts w:cs="Times New Roman"/>
          <w:szCs w:val="28"/>
        </w:rPr>
        <w:t>=110 мм L=580 м.</w:t>
      </w:r>
    </w:p>
    <w:p w:rsidR="00826BA6" w:rsidRPr="0045694E" w:rsidRDefault="00826BA6" w:rsidP="00826BA6">
      <w:pPr>
        <w:pStyle w:val="ab"/>
        <w:numPr>
          <w:ilvl w:val="0"/>
          <w:numId w:val="36"/>
        </w:numPr>
        <w:rPr>
          <w:rFonts w:cs="Times New Roman"/>
          <w:b/>
          <w:szCs w:val="28"/>
        </w:rPr>
      </w:pPr>
      <w:r w:rsidRPr="0045694E">
        <w:rPr>
          <w:rFonts w:cs="Times New Roman"/>
          <w:szCs w:val="28"/>
        </w:rPr>
        <w:t>Ти</w:t>
      </w:r>
      <w:r w:rsidR="004E7598">
        <w:rPr>
          <w:rFonts w:cs="Times New Roman"/>
          <w:szCs w:val="28"/>
        </w:rPr>
        <w:t xml:space="preserve">тов, 9 – Мичурин </w:t>
      </w:r>
      <w:r w:rsidR="004E7598">
        <w:rPr>
          <w:rFonts w:cs="Times New Roman"/>
          <w:szCs w:val="28"/>
          <w:lang w:val="tt-RU"/>
        </w:rPr>
        <w:t>урамнары буенча суүткәргечләрне алыштыру</w:t>
      </w:r>
      <w:r w:rsidR="004E7598">
        <w:rPr>
          <w:rFonts w:cs="Times New Roman"/>
          <w:szCs w:val="28"/>
        </w:rPr>
        <w:t xml:space="preserve"> (Шоссе урамына </w:t>
      </w:r>
      <w:proofErr w:type="gramStart"/>
      <w:r w:rsidR="004E7598">
        <w:rPr>
          <w:rFonts w:cs="Times New Roman"/>
          <w:szCs w:val="28"/>
        </w:rPr>
        <w:t>кадәр</w:t>
      </w:r>
      <w:proofErr w:type="gramEnd"/>
      <w:r w:rsidRPr="0045694E">
        <w:rPr>
          <w:rFonts w:cs="Times New Roman"/>
          <w:szCs w:val="28"/>
        </w:rPr>
        <w:t xml:space="preserve">), ПНД 63 мм </w:t>
      </w:r>
      <w:r w:rsidRPr="0045694E">
        <w:rPr>
          <w:rFonts w:cs="Times New Roman"/>
          <w:szCs w:val="28"/>
          <w:lang w:val="en-US"/>
        </w:rPr>
        <w:t>L</w:t>
      </w:r>
      <w:r w:rsidRPr="0045694E">
        <w:rPr>
          <w:rFonts w:cs="Times New Roman"/>
          <w:szCs w:val="28"/>
        </w:rPr>
        <w:t>=345 м.</w:t>
      </w:r>
    </w:p>
    <w:p w:rsidR="004E7598" w:rsidRDefault="004E7598" w:rsidP="004E7598">
      <w:pPr>
        <w:pStyle w:val="ab"/>
        <w:numPr>
          <w:ilvl w:val="0"/>
          <w:numId w:val="36"/>
        </w:numPr>
        <w:rPr>
          <w:rFonts w:cs="Times New Roman"/>
          <w:szCs w:val="28"/>
        </w:rPr>
      </w:pPr>
      <w:r>
        <w:rPr>
          <w:rFonts w:cs="Times New Roman"/>
          <w:szCs w:val="28"/>
        </w:rPr>
        <w:t>Пионер урамында</w:t>
      </w:r>
      <w:r>
        <w:rPr>
          <w:rFonts w:cs="Times New Roman"/>
          <w:szCs w:val="28"/>
          <w:lang w:val="tt-RU"/>
        </w:rPr>
        <w:t xml:space="preserve"> суүткәргеч алыштыру</w:t>
      </w:r>
      <w:r>
        <w:rPr>
          <w:rFonts w:cs="Times New Roman"/>
          <w:szCs w:val="28"/>
        </w:rPr>
        <w:t xml:space="preserve"> (</w:t>
      </w:r>
      <w:r w:rsidR="00826BA6" w:rsidRPr="0045694E">
        <w:rPr>
          <w:rFonts w:cs="Times New Roman"/>
          <w:szCs w:val="28"/>
        </w:rPr>
        <w:t>16</w:t>
      </w:r>
      <w:r>
        <w:rPr>
          <w:rFonts w:cs="Times New Roman"/>
          <w:szCs w:val="28"/>
          <w:lang w:val="tt-RU"/>
        </w:rPr>
        <w:t>нчы йорттан</w:t>
      </w:r>
      <w:r>
        <w:rPr>
          <w:rFonts w:cs="Times New Roman"/>
          <w:szCs w:val="28"/>
        </w:rPr>
        <w:t xml:space="preserve"> </w:t>
      </w:r>
      <w:r w:rsidR="00826BA6" w:rsidRPr="0045694E">
        <w:rPr>
          <w:rFonts w:cs="Times New Roman"/>
          <w:szCs w:val="28"/>
        </w:rPr>
        <w:t>30</w:t>
      </w:r>
      <w:r>
        <w:rPr>
          <w:rFonts w:cs="Times New Roman"/>
          <w:szCs w:val="28"/>
          <w:lang w:val="tt-RU"/>
        </w:rPr>
        <w:t xml:space="preserve">га </w:t>
      </w:r>
      <w:proofErr w:type="gramStart"/>
      <w:r>
        <w:rPr>
          <w:rFonts w:cs="Times New Roman"/>
          <w:szCs w:val="28"/>
          <w:lang w:val="tt-RU"/>
        </w:rPr>
        <w:t>кадәр</w:t>
      </w:r>
      <w:proofErr w:type="gramEnd"/>
      <w:r w:rsidR="00826BA6" w:rsidRPr="0045694E">
        <w:rPr>
          <w:rFonts w:cs="Times New Roman"/>
          <w:szCs w:val="28"/>
        </w:rPr>
        <w:t>) ПНД63 мм, L=185 м.</w:t>
      </w:r>
    </w:p>
    <w:p w:rsidR="004E7598" w:rsidRPr="004E7598" w:rsidRDefault="004E7598" w:rsidP="004E7598">
      <w:pPr>
        <w:pStyle w:val="ab"/>
        <w:numPr>
          <w:ilvl w:val="0"/>
          <w:numId w:val="36"/>
        </w:numPr>
        <w:rPr>
          <w:rFonts w:cs="Times New Roman"/>
          <w:szCs w:val="28"/>
        </w:rPr>
      </w:pPr>
      <w:r w:rsidRPr="004E7598">
        <w:rPr>
          <w:rFonts w:cs="Times New Roman"/>
          <w:szCs w:val="28"/>
        </w:rPr>
        <w:t xml:space="preserve"> Су җыю колонкаларын алыштыру;</w:t>
      </w:r>
    </w:p>
    <w:p w:rsidR="004E7598" w:rsidRPr="004E7598" w:rsidRDefault="004E7598" w:rsidP="004E7598">
      <w:pPr>
        <w:pStyle w:val="ab"/>
        <w:numPr>
          <w:ilvl w:val="0"/>
          <w:numId w:val="36"/>
        </w:numPr>
        <w:rPr>
          <w:rFonts w:cs="Times New Roman"/>
          <w:szCs w:val="28"/>
        </w:rPr>
      </w:pPr>
      <w:r w:rsidRPr="004E7598">
        <w:rPr>
          <w:rFonts w:cs="Times New Roman"/>
          <w:szCs w:val="28"/>
        </w:rPr>
        <w:t xml:space="preserve"> Суүткәргеч коеларны капиталь ремонтлау;</w:t>
      </w:r>
    </w:p>
    <w:p w:rsidR="004E7598" w:rsidRPr="004E7598" w:rsidRDefault="004E7598" w:rsidP="004E7598">
      <w:pPr>
        <w:pStyle w:val="ab"/>
        <w:numPr>
          <w:ilvl w:val="0"/>
          <w:numId w:val="36"/>
        </w:numPr>
        <w:rPr>
          <w:rFonts w:cs="Times New Roman"/>
          <w:szCs w:val="28"/>
        </w:rPr>
      </w:pPr>
      <w:r w:rsidRPr="004E7598">
        <w:rPr>
          <w:rFonts w:cs="Times New Roman"/>
          <w:szCs w:val="28"/>
        </w:rPr>
        <w:t>Исә</w:t>
      </w:r>
      <w:proofErr w:type="gramStart"/>
      <w:r w:rsidRPr="004E7598">
        <w:rPr>
          <w:rFonts w:cs="Times New Roman"/>
          <w:szCs w:val="28"/>
        </w:rPr>
        <w:t>пл</w:t>
      </w:r>
      <w:proofErr w:type="gramEnd"/>
      <w:r w:rsidRPr="004E7598">
        <w:rPr>
          <w:rFonts w:cs="Times New Roman"/>
          <w:szCs w:val="28"/>
        </w:rPr>
        <w:t>әү узелларын алыштыру;</w:t>
      </w:r>
    </w:p>
    <w:p w:rsidR="004E7598" w:rsidRPr="004E7598" w:rsidRDefault="004E7598" w:rsidP="004E7598">
      <w:pPr>
        <w:pStyle w:val="ab"/>
        <w:numPr>
          <w:ilvl w:val="0"/>
          <w:numId w:val="36"/>
        </w:numPr>
        <w:rPr>
          <w:rFonts w:cs="Times New Roman"/>
          <w:szCs w:val="28"/>
        </w:rPr>
      </w:pPr>
      <w:r w:rsidRPr="004E7598">
        <w:rPr>
          <w:rFonts w:cs="Times New Roman"/>
          <w:szCs w:val="28"/>
        </w:rPr>
        <w:t xml:space="preserve"> Янгын гидрантларын алыштыру;</w:t>
      </w:r>
    </w:p>
    <w:p w:rsidR="004E7598" w:rsidRPr="004E7598" w:rsidRDefault="004E7598" w:rsidP="004E7598">
      <w:pPr>
        <w:pStyle w:val="ab"/>
        <w:numPr>
          <w:ilvl w:val="0"/>
          <w:numId w:val="36"/>
        </w:numPr>
        <w:rPr>
          <w:rFonts w:cs="Times New Roman"/>
          <w:szCs w:val="28"/>
        </w:rPr>
      </w:pPr>
      <w:r w:rsidRPr="004E7598">
        <w:rPr>
          <w:rFonts w:cs="Times New Roman"/>
          <w:szCs w:val="28"/>
        </w:rPr>
        <w:t>Задвижкаларны алыштыру;</w:t>
      </w:r>
    </w:p>
    <w:p w:rsidR="00826BA6" w:rsidRPr="004E7598" w:rsidRDefault="004E7598" w:rsidP="004E7598">
      <w:pPr>
        <w:pStyle w:val="ab"/>
        <w:numPr>
          <w:ilvl w:val="0"/>
          <w:numId w:val="36"/>
        </w:numPr>
        <w:rPr>
          <w:rFonts w:cs="Times New Roman"/>
          <w:b/>
          <w:szCs w:val="28"/>
        </w:rPr>
      </w:pPr>
      <w:r w:rsidRPr="004E7598">
        <w:rPr>
          <w:rFonts w:cs="Times New Roman"/>
          <w:szCs w:val="28"/>
        </w:rPr>
        <w:t xml:space="preserve"> Артезиан скважиналарын капиталь ремонтлау;</w:t>
      </w:r>
    </w:p>
    <w:p w:rsidR="004E7598" w:rsidRPr="004E7598" w:rsidRDefault="004E7598" w:rsidP="004E7598">
      <w:pPr>
        <w:pStyle w:val="ab"/>
        <w:numPr>
          <w:ilvl w:val="0"/>
          <w:numId w:val="36"/>
        </w:numPr>
        <w:rPr>
          <w:rFonts w:cs="Times New Roman"/>
          <w:szCs w:val="28"/>
        </w:rPr>
      </w:pPr>
      <w:r w:rsidRPr="004E7598">
        <w:rPr>
          <w:rFonts w:cs="Times New Roman"/>
          <w:szCs w:val="28"/>
        </w:rPr>
        <w:t>Электр двигательләре насосларын алыштыру;</w:t>
      </w:r>
    </w:p>
    <w:p w:rsidR="008E4DD1" w:rsidRDefault="003947FB" w:rsidP="007C7171">
      <w:pPr>
        <w:pStyle w:val="ab"/>
        <w:rPr>
          <w:rFonts w:cs="Times New Roman"/>
          <w:b/>
          <w:szCs w:val="28"/>
        </w:rPr>
      </w:pPr>
      <w:r w:rsidRPr="0045694E">
        <w:rPr>
          <w:rFonts w:cs="Times New Roman"/>
          <w:b/>
          <w:szCs w:val="28"/>
        </w:rPr>
        <w:t>202</w:t>
      </w:r>
      <w:r w:rsidR="00F55B36" w:rsidRPr="0045694E">
        <w:rPr>
          <w:rFonts w:cs="Times New Roman"/>
          <w:b/>
          <w:szCs w:val="28"/>
        </w:rPr>
        <w:t>4</w:t>
      </w:r>
      <w:r w:rsidRPr="0045694E">
        <w:rPr>
          <w:rFonts w:cs="Times New Roman"/>
          <w:b/>
          <w:szCs w:val="28"/>
        </w:rPr>
        <w:t>-20</w:t>
      </w:r>
      <w:r w:rsidR="005A7E78" w:rsidRPr="0045694E">
        <w:rPr>
          <w:rFonts w:cs="Times New Roman"/>
          <w:b/>
          <w:szCs w:val="28"/>
        </w:rPr>
        <w:t>30</w:t>
      </w:r>
      <w:r w:rsidR="00446910">
        <w:rPr>
          <w:rFonts w:cs="Times New Roman"/>
          <w:b/>
          <w:szCs w:val="28"/>
        </w:rPr>
        <w:t xml:space="preserve"> еллар икенче этабына</w:t>
      </w:r>
      <w:r w:rsidR="003E3506" w:rsidRPr="0045694E">
        <w:rPr>
          <w:rFonts w:cs="Times New Roman"/>
          <w:b/>
          <w:szCs w:val="28"/>
        </w:rPr>
        <w:t>:</w:t>
      </w:r>
    </w:p>
    <w:p w:rsidR="00446910" w:rsidRPr="00446910" w:rsidRDefault="00446910" w:rsidP="00446910">
      <w:pPr>
        <w:pStyle w:val="ab"/>
        <w:rPr>
          <w:rFonts w:cs="Times New Roman"/>
          <w:szCs w:val="28"/>
        </w:rPr>
      </w:pPr>
      <w:r w:rsidRPr="00446910">
        <w:rPr>
          <w:rFonts w:cs="Times New Roman"/>
          <w:szCs w:val="28"/>
        </w:rPr>
        <w:t>- Суүткәргеч участокларын реконструкцияләү (31,25 км);</w:t>
      </w:r>
    </w:p>
    <w:p w:rsidR="00446910" w:rsidRPr="00446910" w:rsidRDefault="00446910" w:rsidP="00446910">
      <w:pPr>
        <w:pStyle w:val="ab"/>
        <w:rPr>
          <w:rFonts w:cs="Times New Roman"/>
          <w:szCs w:val="28"/>
        </w:rPr>
      </w:pPr>
      <w:r w:rsidRPr="00446910">
        <w:rPr>
          <w:rFonts w:cs="Times New Roman"/>
          <w:szCs w:val="28"/>
        </w:rPr>
        <w:t>- Яңа суүткәргеч челтәрлә</w:t>
      </w:r>
      <w:proofErr w:type="gramStart"/>
      <w:r w:rsidRPr="00446910">
        <w:rPr>
          <w:rFonts w:cs="Times New Roman"/>
          <w:szCs w:val="28"/>
        </w:rPr>
        <w:t>р</w:t>
      </w:r>
      <w:proofErr w:type="gramEnd"/>
      <w:r w:rsidRPr="00446910">
        <w:rPr>
          <w:rFonts w:cs="Times New Roman"/>
          <w:szCs w:val="28"/>
        </w:rPr>
        <w:t xml:space="preserve"> төзү;</w:t>
      </w:r>
    </w:p>
    <w:p w:rsidR="00446910" w:rsidRDefault="00446910" w:rsidP="00446910">
      <w:pPr>
        <w:pStyle w:val="ab"/>
        <w:rPr>
          <w:rFonts w:cs="Times New Roman"/>
          <w:szCs w:val="28"/>
          <w:lang w:val="tt-RU"/>
        </w:rPr>
      </w:pPr>
      <w:r w:rsidRPr="00446910">
        <w:rPr>
          <w:rFonts w:cs="Times New Roman"/>
          <w:szCs w:val="28"/>
        </w:rPr>
        <w:lastRenderedPageBreak/>
        <w:t>- Чистарту корылмалары төзү</w:t>
      </w:r>
      <w:r w:rsidR="004E7598">
        <w:rPr>
          <w:rFonts w:cs="Times New Roman"/>
          <w:szCs w:val="28"/>
          <w:lang w:val="tt-RU"/>
        </w:rPr>
        <w:t>;</w:t>
      </w:r>
    </w:p>
    <w:p w:rsidR="004D6DB9" w:rsidRPr="004E7598" w:rsidRDefault="004D6DB9" w:rsidP="00446910">
      <w:pPr>
        <w:pStyle w:val="ab"/>
        <w:rPr>
          <w:rFonts w:cs="Times New Roman"/>
          <w:szCs w:val="28"/>
          <w:lang w:val="tt-RU"/>
        </w:rPr>
      </w:pPr>
    </w:p>
    <w:p w:rsidR="00C947E3" w:rsidRPr="004D6DB9" w:rsidRDefault="004400AF" w:rsidP="0075278D">
      <w:pPr>
        <w:pStyle w:val="3"/>
        <w:spacing w:before="0"/>
        <w:ind w:firstLine="567"/>
        <w:rPr>
          <w:rFonts w:ascii="Times New Roman" w:hAnsi="Times New Roman" w:cs="Times New Roman"/>
          <w:color w:val="auto"/>
          <w:szCs w:val="28"/>
          <w:lang w:val="tt-RU"/>
        </w:rPr>
      </w:pPr>
      <w:bookmarkStart w:id="60" w:name="_Toc19477372"/>
      <w:r w:rsidRPr="00CD0DA4">
        <w:rPr>
          <w:rFonts w:ascii="Times New Roman" w:hAnsi="Times New Roman" w:cs="Times New Roman"/>
          <w:color w:val="auto"/>
          <w:szCs w:val="28"/>
          <w:lang w:val="tt-RU"/>
        </w:rPr>
        <w:t>2.</w:t>
      </w:r>
      <w:r w:rsidR="00C947E3" w:rsidRPr="00CD0DA4">
        <w:rPr>
          <w:rFonts w:ascii="Times New Roman" w:hAnsi="Times New Roman" w:cs="Times New Roman"/>
          <w:color w:val="auto"/>
          <w:szCs w:val="28"/>
          <w:lang w:val="tt-RU"/>
        </w:rPr>
        <w:t>4.2</w:t>
      </w:r>
      <w:r w:rsidR="00F32613" w:rsidRPr="00CD0DA4">
        <w:rPr>
          <w:rFonts w:ascii="Times New Roman" w:hAnsi="Times New Roman" w:cs="Times New Roman"/>
          <w:color w:val="auto"/>
          <w:szCs w:val="28"/>
          <w:lang w:val="tt-RU"/>
        </w:rPr>
        <w:t>.</w:t>
      </w:r>
      <w:r w:rsidR="00C947E3" w:rsidRPr="00CD0DA4">
        <w:rPr>
          <w:rFonts w:ascii="Times New Roman" w:hAnsi="Times New Roman" w:cs="Times New Roman"/>
          <w:color w:val="auto"/>
          <w:szCs w:val="28"/>
          <w:lang w:val="tt-RU"/>
        </w:rPr>
        <w:t xml:space="preserve"> </w:t>
      </w:r>
      <w:r w:rsidR="004D6DB9" w:rsidRPr="00CD0DA4">
        <w:rPr>
          <w:rFonts w:ascii="Times New Roman" w:hAnsi="Times New Roman" w:cs="Times New Roman"/>
          <w:color w:val="auto"/>
          <w:szCs w:val="28"/>
          <w:lang w:val="tt-RU"/>
        </w:rPr>
        <w:t>Су белән тәэмин итү схемаларын гамәлгә ашыру буенча төп чараларның техник нигезләмәләре, шул исәптән су белән тәэмин итүнең потенциаль чыганакларының гидрогеологик характеристикалары, су белән тәэмин итү чыганакларының санитар характеристикалары</w:t>
      </w:r>
      <w:r w:rsidR="004D6DB9">
        <w:rPr>
          <w:rFonts w:ascii="Times New Roman" w:hAnsi="Times New Roman" w:cs="Times New Roman"/>
          <w:color w:val="auto"/>
          <w:szCs w:val="28"/>
          <w:lang w:val="tt-RU"/>
        </w:rPr>
        <w:t>,</w:t>
      </w:r>
      <w:r w:rsidR="004D6DB9" w:rsidRPr="00CD0DA4">
        <w:rPr>
          <w:lang w:val="tt-RU"/>
        </w:rPr>
        <w:t xml:space="preserve"> </w:t>
      </w:r>
      <w:r w:rsidR="004D6DB9" w:rsidRPr="00CD0DA4">
        <w:rPr>
          <w:rFonts w:ascii="Times New Roman" w:hAnsi="Times New Roman" w:cs="Times New Roman"/>
          <w:color w:val="auto"/>
          <w:szCs w:val="28"/>
          <w:lang w:val="tt-RU"/>
        </w:rPr>
        <w:t>шулай ук су белән тәэмин итү һәм ташландык суларны агызу схемаларында каралган чараларны гамәлгә ашыру нәтиҗәсендә күрсәтелгән характеристикаларны үзгәртү мөмкинлеге</w:t>
      </w:r>
      <w:r w:rsidR="004D6DB9">
        <w:rPr>
          <w:rFonts w:ascii="Times New Roman" w:hAnsi="Times New Roman" w:cs="Times New Roman"/>
          <w:color w:val="auto"/>
          <w:szCs w:val="28"/>
          <w:lang w:val="tt-RU"/>
        </w:rPr>
        <w:t xml:space="preserve"> </w:t>
      </w:r>
      <w:bookmarkEnd w:id="58"/>
      <w:bookmarkEnd w:id="59"/>
      <w:bookmarkEnd w:id="60"/>
    </w:p>
    <w:p w:rsidR="00AA5207" w:rsidRPr="00CD0DA4" w:rsidRDefault="00AA5207" w:rsidP="0075278D">
      <w:pPr>
        <w:autoSpaceDE w:val="0"/>
        <w:autoSpaceDN w:val="0"/>
        <w:adjustRightInd w:val="0"/>
        <w:ind w:firstLine="567"/>
        <w:rPr>
          <w:rFonts w:cs="Times New Roman"/>
          <w:szCs w:val="28"/>
          <w:lang w:val="tt-RU"/>
        </w:rPr>
      </w:pPr>
      <w:r w:rsidRPr="00CD0DA4">
        <w:rPr>
          <w:rFonts w:cs="Times New Roman"/>
          <w:szCs w:val="28"/>
          <w:lang w:val="tt-RU"/>
        </w:rPr>
        <w:t xml:space="preserve">2.4.2.1. </w:t>
      </w:r>
      <w:r w:rsidR="004D6DB9" w:rsidRPr="00CD0DA4">
        <w:rPr>
          <w:rFonts w:cs="Times New Roman"/>
          <w:szCs w:val="28"/>
          <w:lang w:val="tt-RU"/>
        </w:rPr>
        <w:t>Абонентларга билгеләнгән</w:t>
      </w:r>
      <w:r w:rsidR="004D6DB9">
        <w:rPr>
          <w:rFonts w:cs="Times New Roman"/>
          <w:szCs w:val="28"/>
          <w:lang w:val="tt-RU"/>
        </w:rPr>
        <w:t xml:space="preserve"> </w:t>
      </w:r>
      <w:r w:rsidR="004D6DB9" w:rsidRPr="00CD0DA4">
        <w:rPr>
          <w:rFonts w:cs="Times New Roman"/>
          <w:szCs w:val="28"/>
          <w:lang w:val="tt-RU"/>
        </w:rPr>
        <w:t>сыйфатта эчә торган</w:t>
      </w:r>
      <w:r w:rsidR="000160DE" w:rsidRPr="00CD0DA4">
        <w:rPr>
          <w:rFonts w:cs="Times New Roman"/>
          <w:szCs w:val="28"/>
          <w:lang w:val="tt-RU"/>
        </w:rPr>
        <w:t xml:space="preserve"> су бирүне тәэмин итү </w:t>
      </w:r>
    </w:p>
    <w:p w:rsidR="00AA5207" w:rsidRPr="00CD0DA4" w:rsidRDefault="004D6DB9" w:rsidP="004741DA">
      <w:pPr>
        <w:autoSpaceDE w:val="0"/>
        <w:autoSpaceDN w:val="0"/>
        <w:adjustRightInd w:val="0"/>
        <w:ind w:firstLine="567"/>
        <w:contextualSpacing/>
        <w:jc w:val="left"/>
        <w:rPr>
          <w:rFonts w:cs="Times New Roman"/>
          <w:szCs w:val="28"/>
          <w:lang w:val="tt-RU"/>
        </w:rPr>
      </w:pPr>
      <w:r w:rsidRPr="00CD0DA4">
        <w:rPr>
          <w:rFonts w:cs="Times New Roman"/>
          <w:szCs w:val="28"/>
          <w:lang w:val="tt-RU"/>
        </w:rPr>
        <w:t>Шәһәрнең алга таба үсеше өчен гамәлдәге су белән тәэмин итү системасын киңәйтү күздә тотыла.</w:t>
      </w:r>
      <w:r w:rsidRPr="00CD0DA4">
        <w:rPr>
          <w:lang w:val="tt-RU"/>
        </w:rPr>
        <w:t xml:space="preserve"> </w:t>
      </w:r>
      <w:r w:rsidRPr="00CD0DA4">
        <w:rPr>
          <w:rFonts w:cs="Times New Roman"/>
          <w:szCs w:val="28"/>
          <w:lang w:val="tt-RU"/>
        </w:rPr>
        <w:t>Зәй шәһәренең үзәкләштерелгән су белән тәэмин итү системасын үстерүнең төп юнәлеше</w:t>
      </w:r>
      <w:r>
        <w:rPr>
          <w:rFonts w:cs="Times New Roman"/>
          <w:szCs w:val="28"/>
          <w:lang w:val="tt-RU"/>
        </w:rPr>
        <w:t xml:space="preserve"> </w:t>
      </w:r>
      <w:r w:rsidRPr="00CD0DA4">
        <w:rPr>
          <w:rFonts w:cs="Times New Roman"/>
          <w:szCs w:val="28"/>
          <w:lang w:val="tt-RU"/>
        </w:rPr>
        <w:t>-</w:t>
      </w:r>
      <w:r>
        <w:rPr>
          <w:rFonts w:cs="Times New Roman"/>
          <w:szCs w:val="28"/>
          <w:lang w:val="tt-RU"/>
        </w:rPr>
        <w:t xml:space="preserve"> </w:t>
      </w:r>
      <w:r w:rsidRPr="00CD0DA4">
        <w:rPr>
          <w:rFonts w:cs="Times New Roman"/>
          <w:szCs w:val="28"/>
          <w:lang w:val="tt-RU"/>
        </w:rPr>
        <w:t>су челтәрләрен реконструкцияләү һәм төзү, суүткәргеч хуҗалыгын капиталь ремонтлау.</w:t>
      </w:r>
      <w:r>
        <w:rPr>
          <w:rFonts w:cs="Times New Roman"/>
          <w:szCs w:val="28"/>
          <w:lang w:val="tt-RU"/>
        </w:rPr>
        <w:t xml:space="preserve"> </w:t>
      </w:r>
    </w:p>
    <w:p w:rsidR="0049548F" w:rsidRPr="00CD0DA4" w:rsidRDefault="004400AF">
      <w:pPr>
        <w:autoSpaceDE w:val="0"/>
        <w:autoSpaceDN w:val="0"/>
        <w:adjustRightInd w:val="0"/>
        <w:ind w:firstLine="567"/>
        <w:rPr>
          <w:rFonts w:cs="Times New Roman"/>
          <w:szCs w:val="28"/>
          <w:lang w:val="tt-RU"/>
        </w:rPr>
      </w:pPr>
      <w:r w:rsidRPr="00CD0DA4">
        <w:rPr>
          <w:rFonts w:cs="Times New Roman"/>
          <w:szCs w:val="28"/>
          <w:lang w:val="tt-RU"/>
        </w:rPr>
        <w:t>2.</w:t>
      </w:r>
      <w:r w:rsidR="00D3147E" w:rsidRPr="00CD0DA4">
        <w:rPr>
          <w:rFonts w:cs="Times New Roman"/>
          <w:szCs w:val="28"/>
          <w:lang w:val="tt-RU"/>
        </w:rPr>
        <w:t>4.2.</w:t>
      </w:r>
      <w:r w:rsidR="00AA5207" w:rsidRPr="00CD0DA4">
        <w:rPr>
          <w:rFonts w:cs="Times New Roman"/>
          <w:szCs w:val="28"/>
          <w:lang w:val="tt-RU"/>
        </w:rPr>
        <w:t>2</w:t>
      </w:r>
      <w:r w:rsidR="0057482A" w:rsidRPr="00CD0DA4">
        <w:rPr>
          <w:rFonts w:cs="Times New Roman"/>
          <w:szCs w:val="28"/>
          <w:lang w:val="tt-RU"/>
        </w:rPr>
        <w:t>.</w:t>
      </w:r>
      <w:r w:rsidR="00D3147E" w:rsidRPr="00CD0DA4">
        <w:rPr>
          <w:rFonts w:cs="Times New Roman"/>
          <w:szCs w:val="28"/>
          <w:lang w:val="tt-RU"/>
        </w:rPr>
        <w:t xml:space="preserve"> </w:t>
      </w:r>
      <w:r w:rsidR="000160DE" w:rsidRPr="00CD0DA4">
        <w:rPr>
          <w:rFonts w:cs="Times New Roman"/>
          <w:szCs w:val="28"/>
          <w:lang w:val="tt-RU"/>
        </w:rPr>
        <w:t>Транспортлаганда су югалтуларн</w:t>
      </w:r>
      <w:r w:rsidR="000160DE">
        <w:rPr>
          <w:rFonts w:cs="Times New Roman"/>
          <w:szCs w:val="28"/>
          <w:lang w:val="tt-RU"/>
        </w:rPr>
        <w:t>ы</w:t>
      </w:r>
      <w:r w:rsidR="000160DE" w:rsidRPr="00CD0DA4">
        <w:rPr>
          <w:rFonts w:cs="Times New Roman"/>
          <w:szCs w:val="28"/>
          <w:lang w:val="tt-RU"/>
        </w:rPr>
        <w:t xml:space="preserve"> киметү </w:t>
      </w:r>
    </w:p>
    <w:p w:rsidR="009A6E9A" w:rsidRPr="00CD0DA4" w:rsidRDefault="000160DE" w:rsidP="004A57F0">
      <w:pPr>
        <w:autoSpaceDE w:val="0"/>
        <w:autoSpaceDN w:val="0"/>
        <w:adjustRightInd w:val="0"/>
        <w:ind w:firstLine="567"/>
        <w:rPr>
          <w:rFonts w:cs="Times New Roman"/>
          <w:szCs w:val="28"/>
          <w:lang w:val="tt-RU"/>
        </w:rPr>
      </w:pPr>
      <w:r w:rsidRPr="00CD0DA4">
        <w:rPr>
          <w:rFonts w:cs="Times New Roman"/>
          <w:szCs w:val="28"/>
          <w:lang w:val="tt-RU"/>
        </w:rPr>
        <w:t>Су югалтуларын киметүгә юнәлтелгән чаралар сыйфатында түбәндәге чаралар тәкъдим ителде:</w:t>
      </w:r>
    </w:p>
    <w:p w:rsidR="007945EC" w:rsidRPr="00CD0DA4" w:rsidRDefault="000160DE" w:rsidP="000160DE">
      <w:pPr>
        <w:pStyle w:val="ab"/>
        <w:numPr>
          <w:ilvl w:val="0"/>
          <w:numId w:val="29"/>
        </w:numPr>
        <w:rPr>
          <w:rFonts w:cs="Times New Roman"/>
          <w:szCs w:val="28"/>
          <w:lang w:val="tt-RU"/>
        </w:rPr>
      </w:pPr>
      <w:r w:rsidRPr="00CD0DA4">
        <w:rPr>
          <w:rFonts w:cs="Times New Roman"/>
          <w:szCs w:val="28"/>
          <w:lang w:val="tt-RU"/>
        </w:rPr>
        <w:t>Иске суүткәргеч челтәрләрне этаплап</w:t>
      </w:r>
      <w:r>
        <w:rPr>
          <w:rFonts w:cs="Times New Roman"/>
          <w:szCs w:val="28"/>
          <w:lang w:val="tt-RU"/>
        </w:rPr>
        <w:t xml:space="preserve"> яңарту</w:t>
      </w:r>
      <w:r w:rsidR="00B946F0" w:rsidRPr="00CD0DA4">
        <w:rPr>
          <w:rFonts w:cs="Times New Roman"/>
          <w:szCs w:val="28"/>
          <w:lang w:val="tt-RU"/>
        </w:rPr>
        <w:t>;</w:t>
      </w:r>
    </w:p>
    <w:p w:rsidR="0075278D" w:rsidRPr="00CD0DA4" w:rsidRDefault="0075278D" w:rsidP="0075278D">
      <w:pPr>
        <w:ind w:left="567"/>
        <w:rPr>
          <w:rFonts w:cs="Times New Roman"/>
          <w:szCs w:val="28"/>
          <w:lang w:val="tt-RU"/>
        </w:rPr>
      </w:pPr>
    </w:p>
    <w:p w:rsidR="000841A2" w:rsidRPr="00CD0DA4" w:rsidRDefault="000841A2" w:rsidP="000841A2">
      <w:pPr>
        <w:pStyle w:val="3"/>
        <w:spacing w:after="240"/>
        <w:ind w:firstLine="567"/>
        <w:rPr>
          <w:rFonts w:ascii="Times New Roman" w:hAnsi="Times New Roman" w:cs="Times New Roman"/>
          <w:color w:val="auto"/>
          <w:szCs w:val="28"/>
          <w:lang w:val="tt-RU"/>
        </w:rPr>
      </w:pPr>
      <w:bookmarkStart w:id="61" w:name="_Toc19477373"/>
      <w:r w:rsidRPr="00CD0DA4">
        <w:rPr>
          <w:rFonts w:ascii="Times New Roman" w:hAnsi="Times New Roman" w:cs="Times New Roman"/>
          <w:color w:val="auto"/>
          <w:szCs w:val="28"/>
          <w:lang w:val="tt-RU"/>
        </w:rPr>
        <w:t>2.4.3.</w:t>
      </w:r>
      <w:r w:rsidR="000160DE" w:rsidRPr="00CD0DA4">
        <w:rPr>
          <w:lang w:val="tt-RU"/>
        </w:rPr>
        <w:t xml:space="preserve"> </w:t>
      </w:r>
      <w:r w:rsidR="000160DE" w:rsidRPr="00CD0DA4">
        <w:rPr>
          <w:rFonts w:ascii="Times New Roman" w:hAnsi="Times New Roman" w:cs="Times New Roman"/>
          <w:color w:val="auto"/>
          <w:szCs w:val="28"/>
          <w:lang w:val="tt-RU"/>
        </w:rPr>
        <w:t>Биналарның, корылмаларның суны исәпкә алу приборлары белән тәэмин ителеше һәм кулланылган суга исәп-хисап ясаганда аларны куллану турында белешмәләр</w:t>
      </w:r>
      <w:r w:rsidRPr="00CD0DA4">
        <w:rPr>
          <w:rFonts w:ascii="Times New Roman" w:hAnsi="Times New Roman" w:cs="Times New Roman"/>
          <w:color w:val="auto"/>
          <w:szCs w:val="28"/>
          <w:lang w:val="tt-RU"/>
        </w:rPr>
        <w:t xml:space="preserve"> </w:t>
      </w:r>
      <w:bookmarkEnd w:id="61"/>
    </w:p>
    <w:p w:rsidR="000841A2" w:rsidRPr="00CD0DA4" w:rsidRDefault="000841A2" w:rsidP="000841A2">
      <w:pPr>
        <w:pStyle w:val="3"/>
        <w:spacing w:after="240"/>
        <w:ind w:firstLine="567"/>
        <w:rPr>
          <w:rFonts w:ascii="Times New Roman" w:hAnsi="Times New Roman" w:cs="Times New Roman"/>
          <w:color w:val="auto"/>
          <w:szCs w:val="28"/>
          <w:lang w:val="tt-RU"/>
        </w:rPr>
      </w:pPr>
      <w:bookmarkStart w:id="62" w:name="_Toc19477374"/>
      <w:r w:rsidRPr="00CD0DA4">
        <w:rPr>
          <w:rFonts w:ascii="Times New Roman" w:hAnsi="Times New Roman" w:cs="Times New Roman"/>
          <w:color w:val="auto"/>
          <w:szCs w:val="28"/>
          <w:lang w:val="tt-RU"/>
        </w:rPr>
        <w:t xml:space="preserve">2.4.4. </w:t>
      </w:r>
      <w:bookmarkEnd w:id="62"/>
      <w:r w:rsidR="000160DE" w:rsidRPr="00CD0DA4">
        <w:rPr>
          <w:rFonts w:ascii="Times New Roman" w:hAnsi="Times New Roman" w:cs="Times New Roman"/>
          <w:color w:val="auto"/>
          <w:szCs w:val="28"/>
          <w:lang w:val="tt-RU"/>
        </w:rPr>
        <w:t>Су белән тәэмин итүне гамәлгә ашыручы оешмалар объектларында диспетчерлаштыру, телемеханикалаштыру һәм су белән тәэмин итү режимнары белән идарә итү системалары үсеше турында белешмәләр;</w:t>
      </w:r>
    </w:p>
    <w:p w:rsidR="000841A2" w:rsidRPr="00CD0DA4" w:rsidRDefault="000841A2" w:rsidP="0075278D">
      <w:pPr>
        <w:ind w:left="567"/>
        <w:rPr>
          <w:rFonts w:cs="Times New Roman"/>
          <w:szCs w:val="28"/>
          <w:lang w:val="tt-RU"/>
        </w:rPr>
      </w:pPr>
    </w:p>
    <w:p w:rsidR="00F35E12" w:rsidRPr="000160DE" w:rsidRDefault="004400AF" w:rsidP="004A57F0">
      <w:pPr>
        <w:pStyle w:val="3"/>
        <w:spacing w:after="240"/>
        <w:ind w:firstLine="567"/>
        <w:rPr>
          <w:rFonts w:ascii="Times New Roman" w:hAnsi="Times New Roman" w:cs="Times New Roman"/>
          <w:color w:val="auto"/>
          <w:szCs w:val="28"/>
          <w:lang w:val="tt-RU"/>
        </w:rPr>
      </w:pPr>
      <w:bookmarkStart w:id="63" w:name="_Toc385862054"/>
      <w:bookmarkStart w:id="64" w:name="_Toc392073590"/>
      <w:bookmarkStart w:id="65" w:name="_Toc19477375"/>
      <w:r w:rsidRPr="00CD0DA4">
        <w:rPr>
          <w:rFonts w:ascii="Times New Roman" w:hAnsi="Times New Roman" w:cs="Times New Roman"/>
          <w:color w:val="auto"/>
          <w:szCs w:val="28"/>
          <w:lang w:val="tt-RU"/>
        </w:rPr>
        <w:t>2.</w:t>
      </w:r>
      <w:r w:rsidR="00F35E12" w:rsidRPr="00CD0DA4">
        <w:rPr>
          <w:rFonts w:ascii="Times New Roman" w:hAnsi="Times New Roman" w:cs="Times New Roman"/>
          <w:color w:val="auto"/>
          <w:szCs w:val="28"/>
          <w:lang w:val="tt-RU"/>
        </w:rPr>
        <w:t>4.</w:t>
      </w:r>
      <w:r w:rsidR="000841A2" w:rsidRPr="00CD0DA4">
        <w:rPr>
          <w:rFonts w:ascii="Times New Roman" w:hAnsi="Times New Roman" w:cs="Times New Roman"/>
          <w:color w:val="auto"/>
          <w:szCs w:val="28"/>
          <w:lang w:val="tt-RU"/>
        </w:rPr>
        <w:t>5</w:t>
      </w:r>
      <w:r w:rsidR="00C81253" w:rsidRPr="00CD0DA4">
        <w:rPr>
          <w:rFonts w:ascii="Times New Roman" w:hAnsi="Times New Roman" w:cs="Times New Roman"/>
          <w:color w:val="auto"/>
          <w:szCs w:val="28"/>
          <w:lang w:val="tt-RU"/>
        </w:rPr>
        <w:t>.</w:t>
      </w:r>
      <w:r w:rsidR="00F35E12" w:rsidRPr="00CD0DA4">
        <w:rPr>
          <w:rFonts w:ascii="Times New Roman" w:hAnsi="Times New Roman" w:cs="Times New Roman"/>
          <w:color w:val="auto"/>
          <w:szCs w:val="28"/>
          <w:lang w:val="tt-RU"/>
        </w:rPr>
        <w:t xml:space="preserve"> </w:t>
      </w:r>
      <w:bookmarkEnd w:id="63"/>
      <w:bookmarkEnd w:id="64"/>
      <w:bookmarkEnd w:id="65"/>
      <w:r w:rsidR="000160DE" w:rsidRPr="00CD0DA4">
        <w:rPr>
          <w:rFonts w:ascii="Times New Roman" w:hAnsi="Times New Roman" w:cs="Times New Roman"/>
          <w:color w:val="auto"/>
          <w:szCs w:val="28"/>
          <w:lang w:val="tt-RU"/>
        </w:rPr>
        <w:t>Биналарның, корылмаларның суны исәпкә алу приборлары белән тәэмин ителеше һәм кулланылган суга исәп-хисап ясаганда аларны куллану турында белешмәләр</w:t>
      </w:r>
      <w:r w:rsidR="000160DE">
        <w:rPr>
          <w:rFonts w:ascii="Times New Roman" w:hAnsi="Times New Roman" w:cs="Times New Roman"/>
          <w:color w:val="auto"/>
          <w:szCs w:val="28"/>
          <w:lang w:val="tt-RU"/>
        </w:rPr>
        <w:t>;</w:t>
      </w:r>
    </w:p>
    <w:p w:rsidR="002807EF" w:rsidRPr="00CD0DA4" w:rsidRDefault="000160DE" w:rsidP="00687483">
      <w:pPr>
        <w:autoSpaceDE w:val="0"/>
        <w:autoSpaceDN w:val="0"/>
        <w:adjustRightInd w:val="0"/>
        <w:ind w:firstLine="567"/>
        <w:rPr>
          <w:rFonts w:cs="Times New Roman"/>
          <w:szCs w:val="28"/>
          <w:lang w:val="tt-RU"/>
        </w:rPr>
      </w:pPr>
      <w:r w:rsidRPr="00CD0DA4">
        <w:rPr>
          <w:rFonts w:cs="Times New Roman"/>
          <w:szCs w:val="28"/>
          <w:lang w:val="tt-RU"/>
        </w:rPr>
        <w:t>Зәй шәһәрен</w:t>
      </w:r>
      <w:r>
        <w:rPr>
          <w:rFonts w:cs="Times New Roman"/>
          <w:szCs w:val="28"/>
          <w:lang w:val="tt-RU"/>
        </w:rPr>
        <w:t>дә</w:t>
      </w:r>
      <w:r w:rsidRPr="00CD0DA4">
        <w:rPr>
          <w:rFonts w:cs="Times New Roman"/>
          <w:szCs w:val="28"/>
          <w:lang w:val="tt-RU"/>
        </w:rPr>
        <w:t xml:space="preserve"> исәпкә алу приборлары белән тәэмин ителешне анализлау нәтиҗәләре 19нчы таблицада китерелгән.</w:t>
      </w:r>
    </w:p>
    <w:p w:rsidR="002D33B0" w:rsidRPr="0045694E" w:rsidRDefault="0002557C" w:rsidP="008F25EE">
      <w:pPr>
        <w:autoSpaceDE w:val="0"/>
        <w:autoSpaceDN w:val="0"/>
        <w:adjustRightInd w:val="0"/>
        <w:ind w:firstLine="567"/>
        <w:rPr>
          <w:rFonts w:cs="Times New Roman"/>
          <w:sz w:val="26"/>
          <w:szCs w:val="26"/>
        </w:rPr>
      </w:pPr>
      <w:r w:rsidRPr="0045694E">
        <w:rPr>
          <w:rFonts w:cs="Times New Roman"/>
          <w:sz w:val="26"/>
          <w:szCs w:val="26"/>
        </w:rPr>
        <w:t>Т</w:t>
      </w:r>
      <w:r w:rsidR="002D33B0" w:rsidRPr="0045694E">
        <w:rPr>
          <w:rFonts w:cs="Times New Roman"/>
          <w:sz w:val="26"/>
          <w:szCs w:val="26"/>
        </w:rPr>
        <w:t>аб</w:t>
      </w:r>
      <w:r w:rsidR="008F25EE" w:rsidRPr="0045694E">
        <w:rPr>
          <w:rFonts w:cs="Times New Roman"/>
          <w:sz w:val="26"/>
          <w:szCs w:val="26"/>
        </w:rPr>
        <w:t>лица</w:t>
      </w:r>
      <w:r w:rsidR="002D33B0" w:rsidRPr="0045694E">
        <w:rPr>
          <w:rFonts w:cs="Times New Roman"/>
          <w:sz w:val="26"/>
          <w:szCs w:val="26"/>
        </w:rPr>
        <w:t xml:space="preserve"> </w:t>
      </w:r>
      <w:r w:rsidR="008F25EE" w:rsidRPr="0045694E">
        <w:rPr>
          <w:rFonts w:cs="Times New Roman"/>
          <w:sz w:val="26"/>
          <w:szCs w:val="26"/>
        </w:rPr>
        <w:t xml:space="preserve">19. </w:t>
      </w:r>
      <w:r w:rsidR="000160DE">
        <w:rPr>
          <w:rFonts w:cs="Times New Roman"/>
          <w:sz w:val="26"/>
          <w:szCs w:val="26"/>
          <w:lang w:val="tt-RU"/>
        </w:rPr>
        <w:t>Исәпләү приборлары белән тәэмин ителеш</w:t>
      </w:r>
    </w:p>
    <w:tbl>
      <w:tblPr>
        <w:tblW w:w="0" w:type="auto"/>
        <w:tblLook w:val="04A0"/>
      </w:tblPr>
      <w:tblGrid>
        <w:gridCol w:w="2758"/>
        <w:gridCol w:w="1512"/>
        <w:gridCol w:w="1492"/>
        <w:gridCol w:w="2569"/>
      </w:tblGrid>
      <w:tr w:rsidR="004E7598" w:rsidRPr="0045694E" w:rsidTr="001F1E7B">
        <w:trPr>
          <w:trHeight w:val="91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F1E7B" w:rsidRPr="0045694E" w:rsidRDefault="000160DE" w:rsidP="004A57F0">
            <w:pPr>
              <w:spacing w:line="240" w:lineRule="auto"/>
              <w:jc w:val="center"/>
              <w:rPr>
                <w:rFonts w:eastAsia="Times New Roman" w:cs="Times New Roman"/>
                <w:color w:val="000000"/>
                <w:sz w:val="26"/>
                <w:szCs w:val="26"/>
              </w:rPr>
            </w:pPr>
            <w:r w:rsidRPr="000160DE">
              <w:rPr>
                <w:rFonts w:eastAsia="Times New Roman" w:cs="Times New Roman"/>
                <w:color w:val="000000"/>
                <w:sz w:val="26"/>
                <w:szCs w:val="26"/>
              </w:rPr>
              <w:t>Торак пунктның исеме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F1E7B" w:rsidRPr="0045694E" w:rsidRDefault="004E7598" w:rsidP="004A57F0">
            <w:pPr>
              <w:spacing w:line="240" w:lineRule="auto"/>
              <w:jc w:val="center"/>
              <w:rPr>
                <w:rFonts w:eastAsia="Times New Roman" w:cs="Times New Roman"/>
                <w:color w:val="000000"/>
                <w:sz w:val="26"/>
                <w:szCs w:val="26"/>
              </w:rPr>
            </w:pPr>
            <w:r>
              <w:rPr>
                <w:rFonts w:eastAsia="Times New Roman" w:cs="Times New Roman"/>
                <w:color w:val="000000"/>
                <w:sz w:val="26"/>
                <w:szCs w:val="26"/>
              </w:rPr>
              <w:t>Торак</w:t>
            </w:r>
            <w:r w:rsidR="001F1E7B" w:rsidRPr="0045694E">
              <w:rPr>
                <w:rFonts w:eastAsia="Times New Roman" w:cs="Times New Roman"/>
                <w:color w:val="000000"/>
                <w:sz w:val="26"/>
                <w:szCs w:val="26"/>
              </w:rPr>
              <w:t xml:space="preserve"> фонд</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F1E7B" w:rsidRDefault="004E7598" w:rsidP="004A57F0">
            <w:pPr>
              <w:spacing w:line="240" w:lineRule="auto"/>
              <w:jc w:val="center"/>
              <w:rPr>
                <w:rFonts w:eastAsia="Times New Roman" w:cs="Times New Roman"/>
                <w:color w:val="000000"/>
                <w:sz w:val="26"/>
                <w:szCs w:val="26"/>
              </w:rPr>
            </w:pPr>
            <w:r>
              <w:rPr>
                <w:rFonts w:eastAsia="Times New Roman" w:cs="Times New Roman"/>
                <w:color w:val="000000"/>
                <w:sz w:val="26"/>
                <w:szCs w:val="26"/>
              </w:rPr>
              <w:t>Бюджет</w:t>
            </w:r>
          </w:p>
          <w:p w:rsidR="004E7598" w:rsidRPr="004E7598" w:rsidRDefault="004E7598" w:rsidP="004A57F0">
            <w:pPr>
              <w:spacing w:line="240" w:lineRule="auto"/>
              <w:jc w:val="center"/>
              <w:rPr>
                <w:rFonts w:eastAsia="Times New Roman" w:cs="Times New Roman"/>
                <w:color w:val="000000"/>
                <w:sz w:val="26"/>
                <w:szCs w:val="26"/>
                <w:lang w:val="tt-RU"/>
              </w:rPr>
            </w:pPr>
            <w:r>
              <w:rPr>
                <w:rFonts w:eastAsia="Times New Roman" w:cs="Times New Roman"/>
                <w:color w:val="000000"/>
                <w:sz w:val="26"/>
                <w:szCs w:val="26"/>
                <w:lang w:val="tt-RU"/>
              </w:rPr>
              <w:t>оешмалары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F1E7B" w:rsidRPr="004E7598" w:rsidRDefault="004E7598" w:rsidP="004A57F0">
            <w:pPr>
              <w:spacing w:line="240" w:lineRule="auto"/>
              <w:jc w:val="center"/>
              <w:rPr>
                <w:rFonts w:eastAsia="Times New Roman" w:cs="Times New Roman"/>
                <w:color w:val="000000"/>
                <w:sz w:val="26"/>
                <w:szCs w:val="26"/>
                <w:lang w:val="tt-RU"/>
              </w:rPr>
            </w:pPr>
            <w:r>
              <w:rPr>
                <w:rFonts w:eastAsia="Times New Roman" w:cs="Times New Roman"/>
                <w:color w:val="000000"/>
                <w:sz w:val="26"/>
                <w:szCs w:val="26"/>
                <w:lang w:val="tt-RU"/>
              </w:rPr>
              <w:t>Башка кулланучылар</w:t>
            </w:r>
          </w:p>
        </w:tc>
      </w:tr>
      <w:tr w:rsidR="004E7598" w:rsidRPr="0045694E" w:rsidTr="001F1E7B">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1E7B" w:rsidRPr="0045694E" w:rsidRDefault="004E7598" w:rsidP="004F29AF">
            <w:pPr>
              <w:spacing w:line="240" w:lineRule="auto"/>
              <w:jc w:val="center"/>
              <w:rPr>
                <w:rFonts w:eastAsia="Times New Roman" w:cs="Times New Roman"/>
                <w:color w:val="000000"/>
                <w:sz w:val="26"/>
                <w:szCs w:val="26"/>
              </w:rPr>
            </w:pPr>
            <w:proofErr w:type="gramStart"/>
            <w:r>
              <w:rPr>
                <w:rFonts w:eastAsia="Times New Roman" w:cs="Times New Roman"/>
                <w:color w:val="000000"/>
                <w:sz w:val="26"/>
                <w:szCs w:val="26"/>
              </w:rPr>
              <w:t>З</w:t>
            </w:r>
            <w:proofErr w:type="gramEnd"/>
            <w:r>
              <w:rPr>
                <w:rFonts w:eastAsia="Times New Roman" w:cs="Times New Roman"/>
                <w:color w:val="000000"/>
                <w:sz w:val="26"/>
                <w:szCs w:val="26"/>
              </w:rPr>
              <w:t>әй ш.</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F1E7B" w:rsidRPr="0045694E" w:rsidRDefault="00181C0E" w:rsidP="004A57F0">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93</w:t>
            </w:r>
            <w:r w:rsidR="001F1E7B" w:rsidRPr="0045694E">
              <w:rPr>
                <w:rFonts w:eastAsia="Times New Roman" w:cs="Times New Roman"/>
                <w:color w:val="000000"/>
                <w:sz w:val="26"/>
                <w:szCs w:val="26"/>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1E7B" w:rsidRPr="0045694E" w:rsidRDefault="00DC49FF" w:rsidP="004A57F0">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100</w:t>
            </w:r>
            <w:r w:rsidR="001F1E7B" w:rsidRPr="0045694E">
              <w:rPr>
                <w:rFonts w:eastAsia="Times New Roman" w:cs="Times New Roman"/>
                <w:color w:val="000000"/>
                <w:sz w:val="26"/>
                <w:szCs w:val="26"/>
              </w:rPr>
              <w:t>%</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F1E7B" w:rsidRPr="0045694E" w:rsidRDefault="00DC49FF" w:rsidP="004A57F0">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100</w:t>
            </w:r>
            <w:r w:rsidR="001F1E7B" w:rsidRPr="0045694E">
              <w:rPr>
                <w:rFonts w:eastAsia="Times New Roman" w:cs="Times New Roman"/>
                <w:color w:val="000000"/>
                <w:sz w:val="26"/>
                <w:szCs w:val="26"/>
              </w:rPr>
              <w:t>%</w:t>
            </w:r>
          </w:p>
        </w:tc>
      </w:tr>
    </w:tbl>
    <w:p w:rsidR="00634BE8" w:rsidRPr="00F20A1B" w:rsidRDefault="008223B7" w:rsidP="004A57F0">
      <w:pPr>
        <w:spacing w:before="120"/>
        <w:ind w:firstLine="567"/>
        <w:rPr>
          <w:rFonts w:cs="Times New Roman"/>
          <w:color w:val="00000A"/>
          <w:szCs w:val="28"/>
          <w:lang w:val="tt-RU"/>
        </w:rPr>
      </w:pPr>
      <w:bookmarkStart w:id="66" w:name="_Toc385862055"/>
      <w:r w:rsidRPr="008223B7">
        <w:rPr>
          <w:rFonts w:cs="Times New Roman"/>
          <w:szCs w:val="28"/>
        </w:rPr>
        <w:lastRenderedPageBreak/>
        <w:t>ПК</w:t>
      </w:r>
      <w:r>
        <w:rPr>
          <w:rFonts w:cs="Times New Roman"/>
          <w:szCs w:val="28"/>
          <w:lang w:val="tt-RU"/>
        </w:rPr>
        <w:t>У</w:t>
      </w:r>
      <w:r w:rsidR="00F20A1B">
        <w:rPr>
          <w:rFonts w:cs="Times New Roman"/>
          <w:szCs w:val="28"/>
        </w:rPr>
        <w:t xml:space="preserve"> булмаганд</w:t>
      </w:r>
      <w:r w:rsidRPr="008223B7">
        <w:rPr>
          <w:rFonts w:cs="Times New Roman"/>
          <w:szCs w:val="28"/>
        </w:rPr>
        <w:t>а, халык белән исәп-хисап ясау гамәлдәге нормативлар буенча алып барыла.</w:t>
      </w:r>
      <w:r w:rsidRPr="008223B7">
        <w:t xml:space="preserve"> </w:t>
      </w:r>
      <w:r w:rsidRPr="008223B7">
        <w:rPr>
          <w:rFonts w:cs="Times New Roman"/>
          <w:szCs w:val="28"/>
        </w:rPr>
        <w:t>Коммуналь ресурслардан рациональ файдалану өчен счетчиклар у</w:t>
      </w:r>
      <w:r w:rsidRPr="008223B7">
        <w:rPr>
          <w:rFonts w:cs="Times New Roman"/>
          <w:szCs w:val="28"/>
        </w:rPr>
        <w:t>р</w:t>
      </w:r>
      <w:r w:rsidRPr="008223B7">
        <w:rPr>
          <w:rFonts w:cs="Times New Roman"/>
          <w:szCs w:val="28"/>
        </w:rPr>
        <w:t>наштыру буенча эшлә</w:t>
      </w:r>
      <w:proofErr w:type="gramStart"/>
      <w:r w:rsidRPr="008223B7">
        <w:rPr>
          <w:rFonts w:cs="Times New Roman"/>
          <w:szCs w:val="28"/>
        </w:rPr>
        <w:t>р</w:t>
      </w:r>
      <w:proofErr w:type="gramEnd"/>
      <w:r w:rsidRPr="008223B7">
        <w:rPr>
          <w:rFonts w:cs="Times New Roman"/>
          <w:szCs w:val="28"/>
        </w:rPr>
        <w:t xml:space="preserve"> башкарырга, шул ук вакытта импульслы чыгу юлы булган счетчиклар билгеләргә кирәк</w:t>
      </w:r>
      <w:r>
        <w:rPr>
          <w:rFonts w:cs="Times New Roman"/>
          <w:szCs w:val="28"/>
          <w:lang w:val="tt-RU"/>
        </w:rPr>
        <w:t xml:space="preserve">. </w:t>
      </w:r>
      <w:r w:rsidRPr="008223B7">
        <w:rPr>
          <w:rFonts w:cs="Times New Roman"/>
          <w:szCs w:val="28"/>
          <w:lang w:val="tt-RU"/>
        </w:rPr>
        <w:t>Киләчәктә, куллануны вакытында ачы</w:t>
      </w:r>
      <w:r w:rsidR="00F20A1B">
        <w:rPr>
          <w:rFonts w:cs="Times New Roman"/>
          <w:szCs w:val="28"/>
          <w:lang w:val="tt-RU"/>
        </w:rPr>
        <w:t>клау яки киметү, су югалтулар</w:t>
      </w:r>
      <w:r w:rsidRPr="008223B7">
        <w:rPr>
          <w:rFonts w:cs="Times New Roman"/>
          <w:szCs w:val="28"/>
          <w:lang w:val="tt-RU"/>
        </w:rPr>
        <w:t>н</w:t>
      </w:r>
      <w:r w:rsidR="00F20A1B">
        <w:rPr>
          <w:rFonts w:cs="Times New Roman"/>
          <w:szCs w:val="28"/>
          <w:lang w:val="tt-RU"/>
        </w:rPr>
        <w:t>ы</w:t>
      </w:r>
      <w:r w:rsidRPr="008223B7">
        <w:rPr>
          <w:rFonts w:cs="Times New Roman"/>
          <w:szCs w:val="28"/>
          <w:lang w:val="tt-RU"/>
        </w:rPr>
        <w:t xml:space="preserve"> контрольдә тоту һәм</w:t>
      </w:r>
      <w:r w:rsidR="00F20A1B">
        <w:rPr>
          <w:rFonts w:cs="Times New Roman"/>
          <w:szCs w:val="28"/>
          <w:lang w:val="tt-RU"/>
        </w:rPr>
        <w:t xml:space="preserve"> аны тапшыруның энергетик яктан нәтиҗәле</w:t>
      </w:r>
      <w:r w:rsidRPr="008223B7">
        <w:rPr>
          <w:rFonts w:cs="Times New Roman"/>
          <w:szCs w:val="28"/>
          <w:lang w:val="tt-RU"/>
        </w:rPr>
        <w:t xml:space="preserve"> режимнарын билгеләү өчен, насос станцияләре, районнар буенча тәүлек саен куллануга салып, су куллануны</w:t>
      </w:r>
      <w:r w:rsidR="00F20A1B">
        <w:rPr>
          <w:rFonts w:cs="Times New Roman"/>
          <w:szCs w:val="28"/>
          <w:lang w:val="tt-RU"/>
        </w:rPr>
        <w:t>ң</w:t>
      </w:r>
      <w:r w:rsidRPr="008223B7">
        <w:rPr>
          <w:rFonts w:cs="Times New Roman"/>
          <w:szCs w:val="28"/>
          <w:lang w:val="tt-RU"/>
        </w:rPr>
        <w:t xml:space="preserve"> коммерция учетын диспетчерлаштыруны планлаштырырга кирәк.</w:t>
      </w:r>
      <w:r w:rsidR="00634BE8" w:rsidRPr="00F20A1B">
        <w:rPr>
          <w:rFonts w:cs="Times New Roman"/>
          <w:szCs w:val="28"/>
          <w:lang w:val="tt-RU"/>
        </w:rPr>
        <w:t>.</w:t>
      </w:r>
    </w:p>
    <w:p w:rsidR="00B563AC" w:rsidRPr="002353E9" w:rsidRDefault="004400AF" w:rsidP="004A57F0">
      <w:pPr>
        <w:pStyle w:val="3"/>
        <w:spacing w:after="240"/>
        <w:ind w:firstLine="567"/>
        <w:rPr>
          <w:rFonts w:ascii="Times New Roman" w:hAnsi="Times New Roman" w:cs="Times New Roman"/>
          <w:color w:val="auto"/>
          <w:szCs w:val="28"/>
          <w:lang w:val="tt-RU"/>
        </w:rPr>
      </w:pPr>
      <w:bookmarkStart w:id="67" w:name="_Toc392073591"/>
      <w:bookmarkStart w:id="68" w:name="_Toc19477376"/>
      <w:r w:rsidRPr="002353E9">
        <w:rPr>
          <w:rFonts w:ascii="Times New Roman" w:hAnsi="Times New Roman" w:cs="Times New Roman"/>
          <w:color w:val="auto"/>
          <w:szCs w:val="28"/>
          <w:lang w:val="tt-RU"/>
        </w:rPr>
        <w:t>2.</w:t>
      </w:r>
      <w:r w:rsidR="00B563AC" w:rsidRPr="002353E9">
        <w:rPr>
          <w:rFonts w:ascii="Times New Roman" w:hAnsi="Times New Roman" w:cs="Times New Roman"/>
          <w:color w:val="auto"/>
          <w:szCs w:val="28"/>
          <w:lang w:val="tt-RU"/>
        </w:rPr>
        <w:t>4.6</w:t>
      </w:r>
      <w:r w:rsidR="00C81253" w:rsidRPr="002353E9">
        <w:rPr>
          <w:rFonts w:ascii="Times New Roman" w:hAnsi="Times New Roman" w:cs="Times New Roman"/>
          <w:color w:val="auto"/>
          <w:szCs w:val="28"/>
          <w:lang w:val="tt-RU"/>
        </w:rPr>
        <w:t>.</w:t>
      </w:r>
      <w:r w:rsidR="00B563AC" w:rsidRPr="002353E9">
        <w:rPr>
          <w:rFonts w:ascii="Times New Roman" w:hAnsi="Times New Roman" w:cs="Times New Roman"/>
          <w:color w:val="auto"/>
          <w:szCs w:val="28"/>
          <w:lang w:val="tt-RU"/>
        </w:rPr>
        <w:t xml:space="preserve"> </w:t>
      </w:r>
      <w:r w:rsidR="00B66938" w:rsidRPr="002353E9">
        <w:rPr>
          <w:rFonts w:ascii="Times New Roman" w:hAnsi="Times New Roman" w:cs="Times New Roman"/>
          <w:color w:val="auto"/>
          <w:szCs w:val="28"/>
          <w:lang w:val="tt-RU"/>
        </w:rPr>
        <w:t xml:space="preserve">Зәй шәһәре территориясе буенча торба үткәргечләр (трассалар) үтү маршрутлары вариантларын тасвирлау һәм аларны нигезләү </w:t>
      </w:r>
      <w:bookmarkEnd w:id="66"/>
      <w:bookmarkEnd w:id="67"/>
      <w:bookmarkEnd w:id="68"/>
    </w:p>
    <w:p w:rsidR="00634BE8" w:rsidRPr="00B66938" w:rsidRDefault="00B66938" w:rsidP="004A57F0">
      <w:pPr>
        <w:ind w:firstLine="567"/>
        <w:rPr>
          <w:rFonts w:cs="Times New Roman"/>
          <w:szCs w:val="28"/>
          <w:lang w:val="tt-RU"/>
        </w:rPr>
      </w:pPr>
      <w:bookmarkStart w:id="69" w:name="_Toc385862056"/>
      <w:r w:rsidRPr="00C852B8">
        <w:rPr>
          <w:rFonts w:cs="Times New Roman"/>
          <w:szCs w:val="28"/>
          <w:lang w:val="tt-RU"/>
        </w:rPr>
        <w:t>Зәй шәһәре территориясе буенча торба үткәргечләр (трассалар) үтү маршрутлары вариантларына анализ ясау перспективада Зәй шәһәре территориясе буйлап торба үткәргечләр узуның гамәлдәге маршрутлары саклануын күрсәтте.</w:t>
      </w:r>
      <w:r>
        <w:rPr>
          <w:rFonts w:cs="Times New Roman"/>
          <w:szCs w:val="28"/>
          <w:lang w:val="tt-RU"/>
        </w:rPr>
        <w:t xml:space="preserve">  </w:t>
      </w:r>
      <w:r w:rsidRPr="00B66938">
        <w:rPr>
          <w:rFonts w:cs="Times New Roman"/>
          <w:szCs w:val="28"/>
          <w:lang w:val="tt-RU"/>
        </w:rPr>
        <w:t>Яңа торбаүткәргечләр, авария</w:t>
      </w:r>
      <w:r>
        <w:rPr>
          <w:rFonts w:cs="Times New Roman"/>
          <w:szCs w:val="28"/>
          <w:lang w:val="tt-RU"/>
        </w:rPr>
        <w:t>ләр булган очракта, тиз арада барып җитү</w:t>
      </w:r>
      <w:r w:rsidRPr="00B66938">
        <w:rPr>
          <w:rFonts w:cs="Times New Roman"/>
          <w:szCs w:val="28"/>
          <w:lang w:val="tt-RU"/>
        </w:rPr>
        <w:t xml:space="preserve"> өчен</w:t>
      </w:r>
      <w:r>
        <w:rPr>
          <w:rFonts w:cs="Times New Roman"/>
          <w:szCs w:val="28"/>
          <w:lang w:val="tt-RU"/>
        </w:rPr>
        <w:t xml:space="preserve"> автомобиль юллары</w:t>
      </w:r>
      <w:r w:rsidRPr="00B66938">
        <w:rPr>
          <w:rFonts w:cs="Times New Roman"/>
          <w:szCs w:val="28"/>
          <w:lang w:val="tt-RU"/>
        </w:rPr>
        <w:t xml:space="preserve"> буйлап</w:t>
      </w:r>
      <w:r>
        <w:rPr>
          <w:rFonts w:cs="Times New Roman"/>
          <w:szCs w:val="28"/>
          <w:lang w:val="tt-RU"/>
        </w:rPr>
        <w:t xml:space="preserve"> </w:t>
      </w:r>
      <w:r w:rsidRPr="00B66938">
        <w:rPr>
          <w:rFonts w:cs="Times New Roman"/>
          <w:szCs w:val="28"/>
          <w:lang w:val="tt-RU"/>
        </w:rPr>
        <w:t xml:space="preserve"> салына. Торба үткәргечләр</w:t>
      </w:r>
      <w:r>
        <w:rPr>
          <w:rFonts w:cs="Times New Roman"/>
          <w:szCs w:val="28"/>
          <w:lang w:val="tt-RU"/>
        </w:rPr>
        <w:t>не салу</w:t>
      </w:r>
      <w:r w:rsidRPr="00B66938">
        <w:rPr>
          <w:rFonts w:cs="Times New Roman"/>
          <w:szCs w:val="28"/>
          <w:lang w:val="tt-RU"/>
        </w:rPr>
        <w:t xml:space="preserve"> вариантлары Зәй шәһәрендә су белән тәэми</w:t>
      </w:r>
      <w:r>
        <w:rPr>
          <w:rFonts w:cs="Times New Roman"/>
          <w:szCs w:val="28"/>
          <w:lang w:val="tt-RU"/>
        </w:rPr>
        <w:t>н итү һәм су чыгару схемасына 1</w:t>
      </w:r>
      <w:r w:rsidRPr="00B66938">
        <w:rPr>
          <w:rFonts w:cs="Times New Roman"/>
          <w:szCs w:val="28"/>
          <w:lang w:val="tt-RU"/>
        </w:rPr>
        <w:t>нче кушымтада чагылдырылды.</w:t>
      </w:r>
    </w:p>
    <w:p w:rsidR="00634BE8" w:rsidRPr="00F20A1B" w:rsidRDefault="00F20A1B" w:rsidP="004A57F0">
      <w:pPr>
        <w:pStyle w:val="14"/>
        <w:spacing w:line="276" w:lineRule="auto"/>
        <w:ind w:right="23" w:firstLine="567"/>
        <w:rPr>
          <w:rFonts w:cs="Times New Roman"/>
          <w:color w:val="00000A"/>
          <w:sz w:val="28"/>
          <w:szCs w:val="28"/>
          <w:lang w:val="tt-RU"/>
        </w:rPr>
      </w:pPr>
      <w:r w:rsidRPr="00F20A1B">
        <w:rPr>
          <w:rFonts w:cs="Times New Roman"/>
          <w:sz w:val="28"/>
          <w:szCs w:val="28"/>
          <w:lang w:val="tt-RU"/>
        </w:rPr>
        <w:t>Челтәрләрне төгәл трассировка</w:t>
      </w:r>
      <w:r>
        <w:rPr>
          <w:rFonts w:cs="Times New Roman"/>
          <w:sz w:val="28"/>
          <w:szCs w:val="28"/>
          <w:lang w:val="tt-RU"/>
        </w:rPr>
        <w:t>лау</w:t>
      </w:r>
      <w:r w:rsidRPr="00F20A1B">
        <w:rPr>
          <w:rFonts w:cs="Times New Roman"/>
          <w:sz w:val="28"/>
          <w:szCs w:val="28"/>
          <w:lang w:val="tt-RU"/>
        </w:rPr>
        <w:t>, территорияне вертикаль планлаштыруны һәм челтәрнең гидравлик режимнарын исәпкә алып, төзелеш участокларын планлаштыру проектларын эшләү стадиясендә үткәреләчәк.</w:t>
      </w:r>
    </w:p>
    <w:p w:rsidR="00801C8E" w:rsidRPr="002353E9" w:rsidRDefault="004400AF" w:rsidP="004A57F0">
      <w:pPr>
        <w:pStyle w:val="3"/>
        <w:spacing w:after="240"/>
        <w:ind w:firstLine="567"/>
        <w:rPr>
          <w:rFonts w:ascii="Times New Roman" w:hAnsi="Times New Roman" w:cs="Times New Roman"/>
          <w:color w:val="auto"/>
          <w:szCs w:val="28"/>
          <w:lang w:val="tt-RU"/>
        </w:rPr>
      </w:pPr>
      <w:bookmarkStart w:id="70" w:name="_Toc392073592"/>
      <w:bookmarkStart w:id="71" w:name="_Toc19477377"/>
      <w:r w:rsidRPr="002353E9">
        <w:rPr>
          <w:rFonts w:ascii="Times New Roman" w:hAnsi="Times New Roman" w:cs="Times New Roman"/>
          <w:color w:val="auto"/>
          <w:szCs w:val="28"/>
          <w:lang w:val="tt-RU"/>
        </w:rPr>
        <w:t>2.</w:t>
      </w:r>
      <w:r w:rsidR="00801C8E" w:rsidRPr="002353E9">
        <w:rPr>
          <w:rFonts w:ascii="Times New Roman" w:hAnsi="Times New Roman" w:cs="Times New Roman"/>
          <w:color w:val="auto"/>
          <w:szCs w:val="28"/>
          <w:lang w:val="tt-RU"/>
        </w:rPr>
        <w:t>4.7</w:t>
      </w:r>
      <w:r w:rsidR="00C81253" w:rsidRPr="002353E9">
        <w:rPr>
          <w:rFonts w:ascii="Times New Roman" w:hAnsi="Times New Roman" w:cs="Times New Roman"/>
          <w:color w:val="auto"/>
          <w:szCs w:val="28"/>
          <w:lang w:val="tt-RU"/>
        </w:rPr>
        <w:t>.</w:t>
      </w:r>
      <w:r w:rsidR="00801C8E" w:rsidRPr="002353E9">
        <w:rPr>
          <w:rFonts w:ascii="Times New Roman" w:hAnsi="Times New Roman" w:cs="Times New Roman"/>
          <w:color w:val="auto"/>
          <w:szCs w:val="28"/>
          <w:lang w:val="tt-RU"/>
        </w:rPr>
        <w:t xml:space="preserve"> </w:t>
      </w:r>
      <w:bookmarkEnd w:id="69"/>
      <w:bookmarkEnd w:id="70"/>
      <w:bookmarkEnd w:id="71"/>
      <w:r w:rsidR="00F20A1B" w:rsidRPr="002353E9">
        <w:rPr>
          <w:rFonts w:ascii="Times New Roman" w:hAnsi="Times New Roman" w:cs="Times New Roman"/>
          <w:color w:val="auto"/>
          <w:szCs w:val="28"/>
          <w:lang w:val="tt-RU"/>
        </w:rPr>
        <w:t>Насос станцияләре, су җыю башняларының урнашу урыны турында тәкъдимнәр</w:t>
      </w:r>
    </w:p>
    <w:p w:rsidR="00C947E3" w:rsidRPr="00C852B8" w:rsidRDefault="00F20A1B" w:rsidP="004A57F0">
      <w:pPr>
        <w:ind w:firstLine="567"/>
        <w:rPr>
          <w:rFonts w:cs="Times New Roman"/>
          <w:color w:val="00000A"/>
          <w:szCs w:val="28"/>
          <w:lang w:val="tt-RU"/>
        </w:rPr>
      </w:pPr>
      <w:r w:rsidRPr="00C852B8">
        <w:rPr>
          <w:rFonts w:cs="Times New Roman"/>
          <w:szCs w:val="28"/>
          <w:lang w:val="tt-RU"/>
        </w:rPr>
        <w:t>Үткәрелгән анализ яңа насос станцияләрен һәм су башняларын урнаштыру таләп ителмәвен күрсәтте.</w:t>
      </w:r>
    </w:p>
    <w:p w:rsidR="0031104A" w:rsidRPr="00C852B8" w:rsidRDefault="004400AF" w:rsidP="004A57F0">
      <w:pPr>
        <w:pStyle w:val="3"/>
        <w:spacing w:after="240"/>
        <w:ind w:firstLine="567"/>
        <w:rPr>
          <w:rFonts w:ascii="Times New Roman" w:hAnsi="Times New Roman" w:cs="Times New Roman"/>
          <w:color w:val="auto"/>
          <w:szCs w:val="28"/>
          <w:lang w:val="tt-RU"/>
        </w:rPr>
      </w:pPr>
      <w:bookmarkStart w:id="72" w:name="_Toc385862057"/>
      <w:bookmarkStart w:id="73" w:name="_Toc392073593"/>
      <w:bookmarkStart w:id="74" w:name="_Toc19477378"/>
      <w:r w:rsidRPr="00C852B8">
        <w:rPr>
          <w:rFonts w:ascii="Times New Roman" w:hAnsi="Times New Roman" w:cs="Times New Roman"/>
          <w:color w:val="auto"/>
          <w:szCs w:val="28"/>
          <w:lang w:val="tt-RU"/>
        </w:rPr>
        <w:t>2.</w:t>
      </w:r>
      <w:r w:rsidR="0031104A" w:rsidRPr="00C852B8">
        <w:rPr>
          <w:rFonts w:ascii="Times New Roman" w:hAnsi="Times New Roman" w:cs="Times New Roman"/>
          <w:color w:val="auto"/>
          <w:szCs w:val="28"/>
          <w:lang w:val="tt-RU"/>
        </w:rPr>
        <w:t>4.8</w:t>
      </w:r>
      <w:r w:rsidR="00C81253" w:rsidRPr="00C852B8">
        <w:rPr>
          <w:rFonts w:ascii="Times New Roman" w:hAnsi="Times New Roman" w:cs="Times New Roman"/>
          <w:color w:val="auto"/>
          <w:szCs w:val="28"/>
          <w:lang w:val="tt-RU"/>
        </w:rPr>
        <w:t>.</w:t>
      </w:r>
      <w:r w:rsidR="0031104A" w:rsidRPr="00C852B8">
        <w:rPr>
          <w:rFonts w:ascii="Times New Roman" w:hAnsi="Times New Roman" w:cs="Times New Roman"/>
          <w:color w:val="auto"/>
          <w:szCs w:val="28"/>
          <w:lang w:val="tt-RU"/>
        </w:rPr>
        <w:t xml:space="preserve"> </w:t>
      </w:r>
      <w:bookmarkEnd w:id="72"/>
      <w:bookmarkEnd w:id="73"/>
      <w:bookmarkEnd w:id="74"/>
      <w:r w:rsidR="00F20A1B" w:rsidRPr="00C852B8">
        <w:rPr>
          <w:rFonts w:ascii="Times New Roman" w:hAnsi="Times New Roman" w:cs="Times New Roman"/>
          <w:color w:val="auto"/>
          <w:szCs w:val="28"/>
          <w:lang w:val="tt-RU"/>
        </w:rPr>
        <w:t>Кайнар су белән тәэмин итүнең, салкын су белән тәэмин итүнең үзәкләштерелгән системалары объектларын урнаштыру планлаштырыла торган зоналар чикләре</w:t>
      </w:r>
    </w:p>
    <w:p w:rsidR="0031104A" w:rsidRPr="00C852B8" w:rsidRDefault="00F20A1B" w:rsidP="004A57F0">
      <w:pPr>
        <w:ind w:firstLine="567"/>
        <w:rPr>
          <w:rFonts w:cs="Times New Roman"/>
          <w:szCs w:val="28"/>
          <w:lang w:val="tt-RU"/>
        </w:rPr>
      </w:pPr>
      <w:r w:rsidRPr="00C852B8">
        <w:rPr>
          <w:rFonts w:cs="Times New Roman"/>
          <w:szCs w:val="28"/>
          <w:lang w:val="tt-RU"/>
        </w:rPr>
        <w:t>Тикшерү күрсәткәнчә, Зәй шәһәрендә яңа җир асты корылмалары төзү планлаштырылмый.</w:t>
      </w:r>
      <w:r w:rsidR="00770906" w:rsidRPr="00C852B8">
        <w:rPr>
          <w:rFonts w:cs="Times New Roman"/>
          <w:szCs w:val="28"/>
          <w:lang w:val="tt-RU"/>
        </w:rPr>
        <w:t xml:space="preserve"> </w:t>
      </w:r>
    </w:p>
    <w:p w:rsidR="00F62159" w:rsidRPr="00C852B8" w:rsidRDefault="004400AF" w:rsidP="004A57F0">
      <w:pPr>
        <w:pStyle w:val="3"/>
        <w:spacing w:after="240"/>
        <w:ind w:firstLine="567"/>
        <w:rPr>
          <w:rFonts w:ascii="Times New Roman" w:hAnsi="Times New Roman" w:cs="Times New Roman"/>
          <w:color w:val="auto"/>
          <w:szCs w:val="28"/>
          <w:lang w:val="tt-RU"/>
        </w:rPr>
      </w:pPr>
      <w:bookmarkStart w:id="75" w:name="_Toc385862058"/>
      <w:bookmarkStart w:id="76" w:name="_Toc392073594"/>
      <w:bookmarkStart w:id="77" w:name="_Toc19477379"/>
      <w:r w:rsidRPr="00C852B8">
        <w:rPr>
          <w:rFonts w:ascii="Times New Roman" w:hAnsi="Times New Roman" w:cs="Times New Roman"/>
          <w:color w:val="auto"/>
          <w:szCs w:val="28"/>
          <w:lang w:val="tt-RU"/>
        </w:rPr>
        <w:lastRenderedPageBreak/>
        <w:t>2.</w:t>
      </w:r>
      <w:r w:rsidR="00690C1C" w:rsidRPr="00C852B8">
        <w:rPr>
          <w:rFonts w:ascii="Times New Roman" w:hAnsi="Times New Roman" w:cs="Times New Roman"/>
          <w:color w:val="auto"/>
          <w:szCs w:val="28"/>
          <w:lang w:val="tt-RU"/>
        </w:rPr>
        <w:t>4.9</w:t>
      </w:r>
      <w:r w:rsidR="00C81253" w:rsidRPr="00C852B8">
        <w:rPr>
          <w:rFonts w:ascii="Times New Roman" w:hAnsi="Times New Roman" w:cs="Times New Roman"/>
          <w:color w:val="auto"/>
          <w:szCs w:val="28"/>
          <w:lang w:val="tt-RU"/>
        </w:rPr>
        <w:t>.</w:t>
      </w:r>
      <w:r w:rsidR="00690C1C" w:rsidRPr="00C852B8">
        <w:rPr>
          <w:rFonts w:ascii="Times New Roman" w:hAnsi="Times New Roman" w:cs="Times New Roman"/>
          <w:color w:val="auto"/>
          <w:szCs w:val="28"/>
          <w:lang w:val="tt-RU"/>
        </w:rPr>
        <w:t xml:space="preserve"> </w:t>
      </w:r>
      <w:bookmarkEnd w:id="75"/>
      <w:bookmarkEnd w:id="76"/>
      <w:bookmarkEnd w:id="77"/>
      <w:r w:rsidR="00F20A1B" w:rsidRPr="00C852B8">
        <w:rPr>
          <w:rFonts w:ascii="Times New Roman" w:hAnsi="Times New Roman" w:cs="Times New Roman"/>
          <w:color w:val="auto"/>
          <w:szCs w:val="28"/>
          <w:lang w:val="tt-RU"/>
        </w:rPr>
        <w:t>Кайнар су белән</w:t>
      </w:r>
      <w:r w:rsidR="00F20A1B">
        <w:rPr>
          <w:rFonts w:ascii="Times New Roman" w:hAnsi="Times New Roman" w:cs="Times New Roman"/>
          <w:color w:val="auto"/>
          <w:szCs w:val="28"/>
          <w:lang w:val="tt-RU"/>
        </w:rPr>
        <w:t xml:space="preserve">, салкын су белән </w:t>
      </w:r>
      <w:r w:rsidR="00F20A1B" w:rsidRPr="00C852B8">
        <w:rPr>
          <w:rFonts w:ascii="Times New Roman" w:hAnsi="Times New Roman" w:cs="Times New Roman"/>
          <w:color w:val="auto"/>
          <w:szCs w:val="28"/>
          <w:lang w:val="tt-RU"/>
        </w:rPr>
        <w:t xml:space="preserve"> тәэмин итүнең үзәкләштерелгән с</w:t>
      </w:r>
      <w:r w:rsidR="007B6474" w:rsidRPr="00C852B8">
        <w:rPr>
          <w:rFonts w:ascii="Times New Roman" w:hAnsi="Times New Roman" w:cs="Times New Roman"/>
          <w:color w:val="auto"/>
          <w:szCs w:val="28"/>
          <w:lang w:val="tt-RU"/>
        </w:rPr>
        <w:t>истемалары объектларын гамәлдә урнашу</w:t>
      </w:r>
      <w:r w:rsidR="00F20A1B" w:rsidRPr="00C852B8">
        <w:rPr>
          <w:rFonts w:ascii="Times New Roman" w:hAnsi="Times New Roman" w:cs="Times New Roman"/>
          <w:color w:val="auto"/>
          <w:szCs w:val="28"/>
          <w:lang w:val="tt-RU"/>
        </w:rPr>
        <w:t xml:space="preserve"> һә</w:t>
      </w:r>
      <w:r w:rsidR="007B6474" w:rsidRPr="00C852B8">
        <w:rPr>
          <w:rFonts w:ascii="Times New Roman" w:hAnsi="Times New Roman" w:cs="Times New Roman"/>
          <w:color w:val="auto"/>
          <w:szCs w:val="28"/>
          <w:lang w:val="tt-RU"/>
        </w:rPr>
        <w:t>м планлаштырылган урнаштыр</w:t>
      </w:r>
      <w:r w:rsidR="00F20A1B" w:rsidRPr="00C852B8">
        <w:rPr>
          <w:rFonts w:ascii="Times New Roman" w:hAnsi="Times New Roman" w:cs="Times New Roman"/>
          <w:color w:val="auto"/>
          <w:szCs w:val="28"/>
          <w:lang w:val="tt-RU"/>
        </w:rPr>
        <w:t>у карталары (схемалары)</w:t>
      </w:r>
    </w:p>
    <w:p w:rsidR="005A2423" w:rsidRPr="00C852B8" w:rsidRDefault="007B6474" w:rsidP="004A57F0">
      <w:pPr>
        <w:ind w:firstLine="567"/>
        <w:rPr>
          <w:szCs w:val="28"/>
          <w:lang w:val="tt-RU"/>
        </w:rPr>
      </w:pPr>
      <w:r w:rsidRPr="00C852B8">
        <w:rPr>
          <w:rFonts w:cs="Times New Roman"/>
          <w:szCs w:val="28"/>
          <w:lang w:val="tt-RU"/>
        </w:rPr>
        <w:t>Су белән тәэмин итүнең үзәкләштерелгән системасы объектларын гамәлдәге һәм планлаштырылган урнаштыру карталары (схемалары) Зәй шәһәрен су белән тәэмин итү һәм су чыгару схемасына 1нче кушымтада китерелгән.</w:t>
      </w:r>
    </w:p>
    <w:p w:rsidR="00F62159" w:rsidRPr="00C852B8" w:rsidRDefault="00DF435E" w:rsidP="004A57F0">
      <w:pPr>
        <w:pStyle w:val="2"/>
        <w:spacing w:after="240"/>
        <w:ind w:firstLine="567"/>
        <w:rPr>
          <w:rFonts w:ascii="Times New Roman" w:hAnsi="Times New Roman" w:cs="Times New Roman"/>
          <w:color w:val="FF0000"/>
          <w:sz w:val="28"/>
          <w:szCs w:val="28"/>
          <w:lang w:val="tt-RU"/>
        </w:rPr>
      </w:pPr>
      <w:bookmarkStart w:id="78" w:name="_Toc385862059"/>
      <w:bookmarkStart w:id="79" w:name="_Toc392073595"/>
      <w:bookmarkStart w:id="80" w:name="_Toc19477380"/>
      <w:r w:rsidRPr="00C852B8">
        <w:rPr>
          <w:rFonts w:ascii="Times New Roman" w:hAnsi="Times New Roman" w:cs="Times New Roman"/>
          <w:color w:val="auto"/>
          <w:sz w:val="28"/>
          <w:szCs w:val="28"/>
          <w:lang w:val="tt-RU"/>
        </w:rPr>
        <w:t xml:space="preserve">2.5. </w:t>
      </w:r>
      <w:bookmarkEnd w:id="78"/>
      <w:bookmarkEnd w:id="79"/>
      <w:bookmarkEnd w:id="80"/>
      <w:r w:rsidR="007B6474" w:rsidRPr="00C852B8">
        <w:rPr>
          <w:rFonts w:ascii="Times New Roman" w:hAnsi="Times New Roman" w:cs="Times New Roman"/>
          <w:color w:val="auto"/>
          <w:sz w:val="28"/>
          <w:szCs w:val="28"/>
          <w:lang w:val="tt-RU"/>
        </w:rPr>
        <w:t>ЗӘКЛӘШТЕРЕЛГӘН СУ БЕЛӘН ТӘЭМИН ИТҮ СИСТЕМАЛАРЫ ОБЪЕКТЛАРЫН ТӨЗҮ, РЕКОНСТРУКЦИЯЛӘҮ ҺӘМ МОДЕРНИЗАЦИЯЛӘҮ ЧАРАЛАРЫНЫҢ ЭКОЛОГИК АСПЕКТЛАРЫ</w:t>
      </w:r>
    </w:p>
    <w:p w:rsidR="00F62159" w:rsidRPr="00C852B8" w:rsidRDefault="006F500F" w:rsidP="009F4F6F">
      <w:pPr>
        <w:pStyle w:val="3"/>
        <w:spacing w:after="240"/>
        <w:ind w:firstLine="567"/>
        <w:contextualSpacing/>
        <w:rPr>
          <w:rFonts w:ascii="Times New Roman" w:hAnsi="Times New Roman" w:cs="Times New Roman"/>
          <w:color w:val="auto"/>
          <w:szCs w:val="28"/>
          <w:lang w:val="tt-RU"/>
        </w:rPr>
      </w:pPr>
      <w:bookmarkStart w:id="81" w:name="_Toc385862060"/>
      <w:bookmarkStart w:id="82" w:name="_Toc392073596"/>
      <w:bookmarkStart w:id="83" w:name="_Toc19477381"/>
      <w:r w:rsidRPr="00C852B8">
        <w:rPr>
          <w:rFonts w:ascii="Times New Roman" w:hAnsi="Times New Roman" w:cs="Times New Roman"/>
          <w:color w:val="auto"/>
          <w:szCs w:val="28"/>
          <w:lang w:val="tt-RU"/>
        </w:rPr>
        <w:t>2.</w:t>
      </w:r>
      <w:r w:rsidR="00F62159" w:rsidRPr="00C852B8">
        <w:rPr>
          <w:rFonts w:ascii="Times New Roman" w:hAnsi="Times New Roman" w:cs="Times New Roman"/>
          <w:color w:val="auto"/>
          <w:szCs w:val="28"/>
          <w:lang w:val="tt-RU"/>
        </w:rPr>
        <w:t>5.1.</w:t>
      </w:r>
      <w:r w:rsidR="007B6474" w:rsidRPr="00C852B8">
        <w:rPr>
          <w:lang w:val="tt-RU"/>
        </w:rPr>
        <w:t xml:space="preserve"> </w:t>
      </w:r>
      <w:r w:rsidR="007B6474" w:rsidRPr="00C852B8">
        <w:rPr>
          <w:rFonts w:ascii="Times New Roman" w:hAnsi="Times New Roman" w:cs="Times New Roman"/>
          <w:color w:val="auto"/>
          <w:szCs w:val="28"/>
          <w:lang w:val="tt-RU"/>
        </w:rPr>
        <w:t>Юынтык суларны агызганда (утильләштергәндә) үзәкләштерелгән су белән тәэмин итү системалары объектларын төзүгә һәм реконструкцияләүгә тәкъдим ителә торган су бассейнына</w:t>
      </w:r>
      <w:r w:rsidR="00F62159" w:rsidRPr="00C852B8">
        <w:rPr>
          <w:rFonts w:ascii="Times New Roman" w:hAnsi="Times New Roman" w:cs="Times New Roman"/>
          <w:color w:val="auto"/>
          <w:szCs w:val="28"/>
          <w:lang w:val="tt-RU"/>
        </w:rPr>
        <w:t xml:space="preserve"> </w:t>
      </w:r>
      <w:bookmarkEnd w:id="81"/>
      <w:bookmarkEnd w:id="82"/>
      <w:bookmarkEnd w:id="83"/>
    </w:p>
    <w:p w:rsidR="009F4F6F" w:rsidRPr="00C852B8" w:rsidRDefault="00D610A0" w:rsidP="009F4F6F">
      <w:pPr>
        <w:ind w:firstLine="567"/>
        <w:contextualSpacing/>
        <w:rPr>
          <w:rFonts w:cs="Times New Roman"/>
          <w:szCs w:val="28"/>
          <w:lang w:val="tt-RU"/>
        </w:rPr>
      </w:pPr>
      <w:r w:rsidRPr="00C852B8">
        <w:rPr>
          <w:rFonts w:cs="Times New Roman"/>
          <w:szCs w:val="28"/>
          <w:lang w:val="tt-RU"/>
        </w:rPr>
        <w:t>Билгеле булганча, өстәге сулыклар</w:t>
      </w:r>
      <w:r>
        <w:rPr>
          <w:rFonts w:cs="Times New Roman"/>
          <w:szCs w:val="28"/>
          <w:lang w:val="tt-RU"/>
        </w:rPr>
        <w:t>н</w:t>
      </w:r>
      <w:r w:rsidRPr="00C852B8">
        <w:rPr>
          <w:rFonts w:cs="Times New Roman"/>
          <w:szCs w:val="28"/>
          <w:lang w:val="tt-RU"/>
        </w:rPr>
        <w:t>ы концентрациял</w:t>
      </w:r>
      <w:r>
        <w:rPr>
          <w:rFonts w:cs="Times New Roman"/>
          <w:szCs w:val="28"/>
          <w:lang w:val="tt-RU"/>
        </w:rPr>
        <w:t>е</w:t>
      </w:r>
      <w:r w:rsidRPr="00C852B8">
        <w:rPr>
          <w:rFonts w:cs="Times New Roman"/>
          <w:szCs w:val="28"/>
          <w:lang w:val="tt-RU"/>
        </w:rPr>
        <w:t xml:space="preserve"> пычрат</w:t>
      </w:r>
      <w:r w:rsidR="007B6474" w:rsidRPr="00C852B8">
        <w:rPr>
          <w:rFonts w:cs="Times New Roman"/>
          <w:szCs w:val="28"/>
          <w:lang w:val="tt-RU"/>
        </w:rPr>
        <w:t>у</w:t>
      </w:r>
      <w:r w:rsidRPr="00C852B8">
        <w:rPr>
          <w:rFonts w:cs="Times New Roman"/>
          <w:szCs w:val="28"/>
          <w:lang w:val="tt-RU"/>
        </w:rPr>
        <w:t xml:space="preserve"> чыганакларының берсе булып, </w:t>
      </w:r>
      <w:r w:rsidR="007B6474" w:rsidRPr="00C852B8">
        <w:rPr>
          <w:rFonts w:cs="Times New Roman"/>
          <w:szCs w:val="28"/>
          <w:lang w:val="tt-RU"/>
        </w:rPr>
        <w:t>эшкәртүдән башка агызыла торган</w:t>
      </w:r>
      <w:r>
        <w:rPr>
          <w:rFonts w:cs="Times New Roman"/>
          <w:szCs w:val="28"/>
          <w:lang w:val="tt-RU"/>
        </w:rPr>
        <w:t xml:space="preserve"> су</w:t>
      </w:r>
      <w:r w:rsidRPr="00C852B8">
        <w:rPr>
          <w:rFonts w:cs="Times New Roman"/>
          <w:szCs w:val="28"/>
          <w:lang w:val="tt-RU"/>
        </w:rPr>
        <w:t xml:space="preserve">, </w:t>
      </w:r>
      <w:r w:rsidR="007B6474" w:rsidRPr="00C852B8">
        <w:rPr>
          <w:rFonts w:cs="Times New Roman"/>
          <w:szCs w:val="28"/>
          <w:lang w:val="tt-RU"/>
        </w:rPr>
        <w:t>чистарту станцияләренең фильтр корылмаларын юдыру нәтиҗәсендә барлыкка килә торган ташландык суларны агызу тора</w:t>
      </w:r>
      <w:r>
        <w:rPr>
          <w:rFonts w:cs="Times New Roman"/>
          <w:szCs w:val="28"/>
          <w:lang w:val="tt-RU"/>
        </w:rPr>
        <w:t xml:space="preserve">.  </w:t>
      </w:r>
      <w:r w:rsidRPr="00D610A0">
        <w:rPr>
          <w:rFonts w:cs="Times New Roman"/>
          <w:szCs w:val="28"/>
          <w:lang w:val="tt-RU"/>
        </w:rPr>
        <w:t>Алар составында</w:t>
      </w:r>
      <w:r w:rsidR="00894087">
        <w:rPr>
          <w:rFonts w:cs="Times New Roman"/>
          <w:szCs w:val="28"/>
          <w:lang w:val="tt-RU"/>
        </w:rPr>
        <w:t xml:space="preserve"> авырлыгы </w:t>
      </w:r>
      <w:r w:rsidRPr="00D610A0">
        <w:rPr>
          <w:rFonts w:cs="Times New Roman"/>
          <w:szCs w:val="28"/>
          <w:lang w:val="tt-RU"/>
        </w:rPr>
        <w:t xml:space="preserve"> үлчәнгән матдәләр һәм технологик материалларның компонентлары, шулай ук бактериаль пычранулар, сулыкка эләгеп, суның болга</w:t>
      </w:r>
      <w:r w:rsidR="00894087">
        <w:rPr>
          <w:rFonts w:cs="Times New Roman"/>
          <w:szCs w:val="28"/>
          <w:lang w:val="tt-RU"/>
        </w:rPr>
        <w:t>нчыклыгын арттыралар, су төбенә</w:t>
      </w:r>
      <w:r w:rsidRPr="00D610A0">
        <w:rPr>
          <w:rFonts w:cs="Times New Roman"/>
          <w:szCs w:val="28"/>
          <w:lang w:val="tt-RU"/>
        </w:rPr>
        <w:t xml:space="preserve"> яктылык керүне киметәләр һәм, нәтиҗә буларак, фотосинтезның интенсивлыгын киметәләр,</w:t>
      </w:r>
      <w:r w:rsidR="00894087">
        <w:rPr>
          <w:rFonts w:cs="Times New Roman"/>
          <w:szCs w:val="28"/>
          <w:lang w:val="tt-RU"/>
        </w:rPr>
        <w:t xml:space="preserve"> бу үз чиратында үз чистарын</w:t>
      </w:r>
      <w:r w:rsidRPr="00D610A0">
        <w:rPr>
          <w:rFonts w:cs="Times New Roman"/>
          <w:szCs w:val="28"/>
          <w:lang w:val="tt-RU"/>
        </w:rPr>
        <w:t>у процессларына китерә торган бергәлекнең кимүенә китерә.</w:t>
      </w:r>
      <w:r>
        <w:rPr>
          <w:rFonts w:cs="Times New Roman"/>
          <w:szCs w:val="28"/>
          <w:lang w:val="tt-RU"/>
        </w:rPr>
        <w:t xml:space="preserve"> </w:t>
      </w:r>
      <w:r w:rsidRPr="00D610A0">
        <w:rPr>
          <w:rFonts w:cs="Times New Roman"/>
          <w:szCs w:val="28"/>
          <w:lang w:val="tt-RU"/>
        </w:rPr>
        <w:t>Хәзерге вакытт</w:t>
      </w:r>
      <w:r w:rsidR="00894087">
        <w:rPr>
          <w:rFonts w:cs="Times New Roman"/>
          <w:szCs w:val="28"/>
          <w:lang w:val="tt-RU"/>
        </w:rPr>
        <w:t>а ВОС территориядә юк, бу сулыкка юынтык</w:t>
      </w:r>
      <w:r w:rsidRPr="00D610A0">
        <w:rPr>
          <w:rFonts w:cs="Times New Roman"/>
          <w:szCs w:val="28"/>
          <w:lang w:val="tt-RU"/>
        </w:rPr>
        <w:t xml:space="preserve"> суларны агызу мөмкинлеген юкка чыгара.</w:t>
      </w:r>
      <w:r>
        <w:rPr>
          <w:rFonts w:cs="Times New Roman"/>
          <w:szCs w:val="28"/>
          <w:lang w:val="tt-RU"/>
        </w:rPr>
        <w:t xml:space="preserve"> </w:t>
      </w:r>
      <w:bookmarkStart w:id="84" w:name="_GoBack"/>
      <w:bookmarkEnd w:id="84"/>
    </w:p>
    <w:p w:rsidR="009F4F6F" w:rsidRPr="00C852B8" w:rsidRDefault="00D610A0" w:rsidP="009F4F6F">
      <w:pPr>
        <w:autoSpaceDE w:val="0"/>
        <w:autoSpaceDN w:val="0"/>
        <w:adjustRightInd w:val="0"/>
        <w:ind w:firstLine="567"/>
        <w:contextualSpacing/>
        <w:rPr>
          <w:rFonts w:cs="Times New Roman"/>
          <w:szCs w:val="28"/>
          <w:lang w:val="tt-RU"/>
        </w:rPr>
      </w:pPr>
      <w:r w:rsidRPr="00C852B8">
        <w:rPr>
          <w:rFonts w:cs="Times New Roman"/>
          <w:szCs w:val="28"/>
          <w:lang w:val="tt-RU"/>
        </w:rPr>
        <w:t>Су әзерләү процессында тискәре йогынтыны булдырмау өчен киләчәктә</w:t>
      </w:r>
      <w:r w:rsidR="00894087" w:rsidRPr="00C852B8">
        <w:rPr>
          <w:rFonts w:cs="Times New Roman"/>
          <w:szCs w:val="28"/>
          <w:lang w:val="tt-RU"/>
        </w:rPr>
        <w:t xml:space="preserve"> ресурсларны саклаучы, юынтык сулар</w:t>
      </w:r>
      <w:r w:rsidRPr="00C852B8">
        <w:rPr>
          <w:rFonts w:cs="Times New Roman"/>
          <w:szCs w:val="28"/>
          <w:lang w:val="tt-RU"/>
        </w:rPr>
        <w:t>н</w:t>
      </w:r>
      <w:r w:rsidR="00894087">
        <w:rPr>
          <w:rFonts w:cs="Times New Roman"/>
          <w:szCs w:val="28"/>
          <w:lang w:val="tt-RU"/>
        </w:rPr>
        <w:t>ы</w:t>
      </w:r>
      <w:r w:rsidRPr="00C852B8">
        <w:rPr>
          <w:rFonts w:cs="Times New Roman"/>
          <w:szCs w:val="28"/>
          <w:lang w:val="tt-RU"/>
        </w:rPr>
        <w:t xml:space="preserve"> кабат куллануның табигатьне саклау технологиясе кулланылачак.</w:t>
      </w:r>
    </w:p>
    <w:p w:rsidR="00F62159" w:rsidRPr="00C852B8" w:rsidRDefault="006F500F" w:rsidP="004A57F0">
      <w:pPr>
        <w:pStyle w:val="3"/>
        <w:spacing w:after="240"/>
        <w:ind w:firstLine="567"/>
        <w:rPr>
          <w:rFonts w:ascii="Times New Roman" w:hAnsi="Times New Roman" w:cs="Times New Roman"/>
          <w:color w:val="auto"/>
          <w:szCs w:val="28"/>
          <w:lang w:val="tt-RU"/>
        </w:rPr>
      </w:pPr>
      <w:bookmarkStart w:id="85" w:name="_Toc385862061"/>
      <w:bookmarkStart w:id="86" w:name="_Toc392073597"/>
      <w:bookmarkStart w:id="87" w:name="_Toc19477382"/>
      <w:r w:rsidRPr="00C852B8">
        <w:rPr>
          <w:rFonts w:ascii="Times New Roman" w:hAnsi="Times New Roman" w:cs="Times New Roman"/>
          <w:color w:val="auto"/>
          <w:szCs w:val="28"/>
          <w:lang w:val="tt-RU"/>
        </w:rPr>
        <w:t>2.</w:t>
      </w:r>
      <w:r w:rsidR="00F62159" w:rsidRPr="00C852B8">
        <w:rPr>
          <w:rFonts w:ascii="Times New Roman" w:hAnsi="Times New Roman" w:cs="Times New Roman"/>
          <w:color w:val="auto"/>
          <w:szCs w:val="28"/>
          <w:lang w:val="tt-RU"/>
        </w:rPr>
        <w:t xml:space="preserve">5.2. </w:t>
      </w:r>
      <w:r w:rsidR="00284663" w:rsidRPr="00C852B8">
        <w:rPr>
          <w:rFonts w:ascii="Times New Roman" w:hAnsi="Times New Roman" w:cs="Times New Roman"/>
          <w:color w:val="auto"/>
          <w:szCs w:val="28"/>
          <w:lang w:val="tt-RU"/>
        </w:rPr>
        <w:t xml:space="preserve">Су </w:t>
      </w:r>
      <w:r w:rsidR="00284663">
        <w:rPr>
          <w:rFonts w:ascii="Times New Roman" w:hAnsi="Times New Roman" w:cs="Times New Roman"/>
          <w:color w:val="auto"/>
          <w:szCs w:val="28"/>
          <w:lang w:val="tt-RU"/>
        </w:rPr>
        <w:t xml:space="preserve"> әзерләүдә кулланыла торган химик реагентлар белән тәэмин итү һәм аларны саклау буенча чараларны гамәлгә ашырганда әйләнә-тирә мохиткә тәэсир </w:t>
      </w:r>
      <w:bookmarkEnd w:id="85"/>
      <w:bookmarkEnd w:id="86"/>
      <w:bookmarkEnd w:id="87"/>
    </w:p>
    <w:p w:rsidR="001F02F3" w:rsidRPr="0045694E" w:rsidRDefault="000817A0" w:rsidP="001F02F3">
      <w:pPr>
        <w:ind w:firstLine="567"/>
      </w:pPr>
      <w:bookmarkStart w:id="88" w:name="_Toc385862062"/>
      <w:bookmarkStart w:id="89" w:name="_Toc392073598"/>
      <w:r w:rsidRPr="000817A0">
        <w:t>Яңа чистарту станциясе төзелгә</w:t>
      </w:r>
      <w:r>
        <w:t>н очракта, хлор кулланмый торган технологияләрне кертү</w:t>
      </w:r>
      <w:r w:rsidRPr="000817A0">
        <w:t xml:space="preserve"> күздә тотыла. Сыек хлор урынына яңа нә</w:t>
      </w:r>
      <w:proofErr w:type="gramStart"/>
      <w:r w:rsidRPr="000817A0">
        <w:t>тиҗәле</w:t>
      </w:r>
      <w:proofErr w:type="gramEnd"/>
      <w:r w:rsidRPr="000817A0">
        <w:t xml:space="preserve"> зарарсы</w:t>
      </w:r>
      <w:r w:rsidRPr="000817A0">
        <w:t>з</w:t>
      </w:r>
      <w:r w:rsidRPr="000817A0">
        <w:t>ла</w:t>
      </w:r>
      <w:r>
        <w:t>ндыру</w:t>
      </w:r>
      <w:r w:rsidRPr="000817A0">
        <w:t xml:space="preserve"> реагентлар</w:t>
      </w:r>
      <w:r>
        <w:rPr>
          <w:lang w:val="tt-RU"/>
        </w:rPr>
        <w:t>ы</w:t>
      </w:r>
      <w:r w:rsidRPr="000817A0">
        <w:t xml:space="preserve"> (гипохлорит кальций) кулланыла.</w:t>
      </w:r>
      <w:r>
        <w:rPr>
          <w:lang w:val="tt-RU"/>
        </w:rPr>
        <w:t xml:space="preserve"> </w:t>
      </w:r>
      <w:r w:rsidR="001F02F3" w:rsidRPr="0045694E">
        <w:t>Это позволяет не только улучшить качество питьевой воды, практически исключив содержание высокото</w:t>
      </w:r>
      <w:r w:rsidR="001F02F3" w:rsidRPr="0045694E">
        <w:t>к</w:t>
      </w:r>
      <w:r w:rsidR="001F02F3" w:rsidRPr="0045694E">
        <w:t>сичных хлорорганических соединений в питьевой воде, но и повышает безопа</w:t>
      </w:r>
      <w:r w:rsidR="001F02F3" w:rsidRPr="0045694E">
        <w:t>с</w:t>
      </w:r>
      <w:r w:rsidR="001F02F3" w:rsidRPr="0045694E">
        <w:t>ность производства до уровня, отвечающего современным требованиям, за счет и</w:t>
      </w:r>
      <w:r w:rsidR="001F02F3" w:rsidRPr="0045694E">
        <w:t>с</w:t>
      </w:r>
      <w:r w:rsidR="001F02F3" w:rsidRPr="0045694E">
        <w:t>ключения из обращения опасного вещества – жидкого хлора.</w:t>
      </w:r>
      <w:r w:rsidRPr="000817A0">
        <w:t xml:space="preserve"> Бу эчә торган суның </w:t>
      </w:r>
      <w:r w:rsidRPr="000817A0">
        <w:lastRenderedPageBreak/>
        <w:t>сыйфатын яхшыртырга г</w:t>
      </w:r>
      <w:r>
        <w:t>ына түгел, эчә торган суда көчле</w:t>
      </w:r>
      <w:r w:rsidRPr="000817A0">
        <w:t xml:space="preserve"> агулы хлорорган</w:t>
      </w:r>
      <w:r>
        <w:rPr>
          <w:lang w:val="tt-RU"/>
        </w:rPr>
        <w:t>ик</w:t>
      </w:r>
      <w:r>
        <w:t xml:space="preserve"> к</w:t>
      </w:r>
      <w:r>
        <w:t>у</w:t>
      </w:r>
      <w:r>
        <w:t>шылмаларны</w:t>
      </w:r>
      <w:r w:rsidRPr="000817A0">
        <w:t xml:space="preserve"> </w:t>
      </w:r>
      <w:r>
        <w:t xml:space="preserve">бөтенләй диярлек юк </w:t>
      </w:r>
      <w:proofErr w:type="gramStart"/>
      <w:r>
        <w:t>ит</w:t>
      </w:r>
      <w:proofErr w:type="gramEnd"/>
      <w:r>
        <w:t>әргә</w:t>
      </w:r>
      <w:r w:rsidRPr="000817A0">
        <w:t xml:space="preserve"> мөмкинлек бирә, шулай ук җитештерү куркынычсызлыгын заманча таләпләргә җавап би</w:t>
      </w:r>
      <w:r>
        <w:t>рә торган дәрәҗәгә җиткерә</w:t>
      </w:r>
      <w:r w:rsidRPr="000817A0">
        <w:t xml:space="preserve">, </w:t>
      </w:r>
      <w:r>
        <w:rPr>
          <w:lang w:val="tt-RU"/>
        </w:rPr>
        <w:t xml:space="preserve">бу </w:t>
      </w:r>
      <w:r w:rsidRPr="000817A0">
        <w:t>куркыныч м</w:t>
      </w:r>
      <w:r>
        <w:t>атдә - сыек хлорны юкка</w:t>
      </w:r>
      <w:r w:rsidRPr="000817A0">
        <w:t xml:space="preserve"> чыгару исәбенә</w:t>
      </w:r>
      <w:r>
        <w:rPr>
          <w:lang w:val="tt-RU"/>
        </w:rPr>
        <w:t xml:space="preserve"> тәэмин ителә</w:t>
      </w:r>
      <w:r w:rsidRPr="000817A0">
        <w:t>.</w:t>
      </w:r>
    </w:p>
    <w:p w:rsidR="002C266C" w:rsidRPr="0045694E" w:rsidRDefault="00DF435E" w:rsidP="004A57F0">
      <w:pPr>
        <w:pStyle w:val="2"/>
        <w:spacing w:after="240"/>
        <w:ind w:firstLine="567"/>
        <w:rPr>
          <w:rFonts w:ascii="Times New Roman" w:hAnsi="Times New Roman" w:cs="Times New Roman"/>
          <w:color w:val="auto"/>
          <w:sz w:val="28"/>
          <w:szCs w:val="28"/>
        </w:rPr>
      </w:pPr>
      <w:bookmarkStart w:id="90" w:name="_Toc19477383"/>
      <w:r w:rsidRPr="0045694E">
        <w:rPr>
          <w:rFonts w:ascii="Times New Roman" w:hAnsi="Times New Roman" w:cs="Times New Roman"/>
          <w:color w:val="auto"/>
          <w:sz w:val="28"/>
          <w:szCs w:val="28"/>
        </w:rPr>
        <w:t>2.6.</w:t>
      </w:r>
      <w:r w:rsidR="0052002F" w:rsidRPr="0052002F">
        <w:t xml:space="preserve"> </w:t>
      </w:r>
      <w:r w:rsidR="0052002F" w:rsidRPr="0052002F">
        <w:rPr>
          <w:rFonts w:ascii="Times New Roman" w:hAnsi="Times New Roman" w:cs="Times New Roman"/>
          <w:color w:val="auto"/>
          <w:sz w:val="28"/>
          <w:szCs w:val="28"/>
        </w:rPr>
        <w:t>Ү</w:t>
      </w:r>
      <w:proofErr w:type="gramStart"/>
      <w:r w:rsidR="0052002F" w:rsidRPr="0052002F">
        <w:rPr>
          <w:rFonts w:ascii="Times New Roman" w:hAnsi="Times New Roman" w:cs="Times New Roman"/>
          <w:color w:val="auto"/>
          <w:sz w:val="28"/>
          <w:szCs w:val="28"/>
        </w:rPr>
        <w:t>З</w:t>
      </w:r>
      <w:proofErr w:type="gramEnd"/>
      <w:r w:rsidR="0052002F" w:rsidRPr="0052002F">
        <w:rPr>
          <w:rFonts w:ascii="Times New Roman" w:hAnsi="Times New Roman" w:cs="Times New Roman"/>
          <w:color w:val="auto"/>
          <w:sz w:val="28"/>
          <w:szCs w:val="28"/>
        </w:rPr>
        <w:t>ӘКЛӘШТЕРЕЛГӘН СУ БЕЛӘН ТӘЭМИН ИТҮ СИСТЕМАЛАРЫ ОБЪЕКТЛАРЫН ТӨЗҮГӘ, РЕКОНСТРУКЦИЯЛӘҮГӘ ҺӘМ МОДЕРНИЗАЦИЯЛӘҮГӘ КАПИТАЛ САЛУЛАР КҮЛӘМНӘРЕН БӘЯЛӘҮ</w:t>
      </w:r>
      <w:r w:rsidRPr="0045694E">
        <w:rPr>
          <w:rFonts w:ascii="Times New Roman" w:hAnsi="Times New Roman" w:cs="Times New Roman"/>
          <w:color w:val="auto"/>
          <w:sz w:val="28"/>
          <w:szCs w:val="28"/>
        </w:rPr>
        <w:t xml:space="preserve"> </w:t>
      </w:r>
      <w:bookmarkEnd w:id="88"/>
      <w:bookmarkEnd w:id="89"/>
      <w:bookmarkEnd w:id="90"/>
    </w:p>
    <w:p w:rsidR="002C266C" w:rsidRPr="0045694E" w:rsidRDefault="0052002F" w:rsidP="004A57F0">
      <w:pPr>
        <w:ind w:firstLine="567"/>
        <w:rPr>
          <w:rFonts w:cs="Times New Roman"/>
          <w:szCs w:val="28"/>
        </w:rPr>
      </w:pPr>
      <w:r w:rsidRPr="0052002F">
        <w:rPr>
          <w:rFonts w:cs="Times New Roman"/>
          <w:szCs w:val="28"/>
        </w:rPr>
        <w:t>Капиталь төзелеш объектларының пр</w:t>
      </w:r>
      <w:r>
        <w:rPr>
          <w:rFonts w:cs="Times New Roman"/>
          <w:szCs w:val="28"/>
        </w:rPr>
        <w:t>оект документларын эшләү бәясе «</w:t>
      </w:r>
      <w:r>
        <w:rPr>
          <w:rFonts w:cs="Times New Roman"/>
          <w:szCs w:val="28"/>
          <w:lang w:val="tt-RU"/>
        </w:rPr>
        <w:t>Т</w:t>
      </w:r>
      <w:r w:rsidRPr="0052002F">
        <w:rPr>
          <w:rFonts w:cs="Times New Roman"/>
          <w:szCs w:val="28"/>
        </w:rPr>
        <w:t>өзелеш өчен проект эшләренә</w:t>
      </w:r>
      <w:r>
        <w:rPr>
          <w:rFonts w:cs="Times New Roman"/>
          <w:szCs w:val="28"/>
        </w:rPr>
        <w:t xml:space="preserve"> база бәяләре белешмәләре»</w:t>
      </w:r>
      <w:r>
        <w:rPr>
          <w:rFonts w:cs="Times New Roman"/>
          <w:szCs w:val="28"/>
          <w:lang w:val="tt-RU"/>
        </w:rPr>
        <w:t xml:space="preserve"> </w:t>
      </w:r>
      <w:r>
        <w:rPr>
          <w:rFonts w:cs="Times New Roman"/>
          <w:szCs w:val="28"/>
        </w:rPr>
        <w:t>(К</w:t>
      </w:r>
      <w:r w:rsidRPr="0052002F">
        <w:rPr>
          <w:rFonts w:cs="Times New Roman"/>
          <w:szCs w:val="28"/>
        </w:rPr>
        <w:t>оммуналь инжене</w:t>
      </w:r>
      <w:r>
        <w:rPr>
          <w:rFonts w:cs="Times New Roman"/>
          <w:szCs w:val="28"/>
        </w:rPr>
        <w:t>р</w:t>
      </w:r>
      <w:r>
        <w:rPr>
          <w:rFonts w:cs="Times New Roman"/>
          <w:szCs w:val="28"/>
        </w:rPr>
        <w:t>лык биналары һәм корылмалары, С</w:t>
      </w:r>
      <w:r w:rsidRPr="0052002F">
        <w:rPr>
          <w:rFonts w:cs="Times New Roman"/>
          <w:szCs w:val="28"/>
        </w:rPr>
        <w:t xml:space="preserve">у белән тәэмин </w:t>
      </w:r>
      <w:proofErr w:type="gramStart"/>
      <w:r w:rsidRPr="0052002F">
        <w:rPr>
          <w:rFonts w:cs="Times New Roman"/>
          <w:szCs w:val="28"/>
        </w:rPr>
        <w:t>ит</w:t>
      </w:r>
      <w:proofErr w:type="gramEnd"/>
      <w:r w:rsidRPr="0052002F">
        <w:rPr>
          <w:rFonts w:cs="Times New Roman"/>
          <w:szCs w:val="28"/>
        </w:rPr>
        <w:t>ү һәм канализация объектл</w:t>
      </w:r>
      <w:r w:rsidRPr="0052002F">
        <w:rPr>
          <w:rFonts w:cs="Times New Roman"/>
          <w:szCs w:val="28"/>
        </w:rPr>
        <w:t>а</w:t>
      </w:r>
      <w:r w:rsidRPr="0052002F">
        <w:rPr>
          <w:rFonts w:cs="Times New Roman"/>
          <w:szCs w:val="28"/>
        </w:rPr>
        <w:t>ры) нигезендә билгеләнгән.</w:t>
      </w:r>
      <w:r>
        <w:rPr>
          <w:rFonts w:cs="Times New Roman"/>
          <w:szCs w:val="28"/>
        </w:rPr>
        <w:t xml:space="preserve"> </w:t>
      </w:r>
      <w:r w:rsidRPr="0052002F">
        <w:rPr>
          <w:rFonts w:cs="Times New Roman"/>
          <w:szCs w:val="28"/>
        </w:rPr>
        <w:t>Проект эшләренең база бәясе (2016 елның 1 гыйнвар</w:t>
      </w:r>
      <w:r w:rsidRPr="0052002F">
        <w:rPr>
          <w:rFonts w:cs="Times New Roman"/>
          <w:szCs w:val="28"/>
        </w:rPr>
        <w:t>ы</w:t>
      </w:r>
      <w:r w:rsidRPr="0052002F">
        <w:rPr>
          <w:rFonts w:cs="Times New Roman"/>
          <w:szCs w:val="28"/>
        </w:rPr>
        <w:t>на) проектлана то</w:t>
      </w:r>
      <w:r w:rsidRPr="0052002F">
        <w:rPr>
          <w:rFonts w:cs="Times New Roman"/>
          <w:szCs w:val="28"/>
        </w:rPr>
        <w:t>р</w:t>
      </w:r>
      <w:r w:rsidRPr="0052002F">
        <w:rPr>
          <w:rFonts w:cs="Times New Roman"/>
          <w:szCs w:val="28"/>
        </w:rPr>
        <w:t xml:space="preserve">ган объектларның төп натураль күрсәткечләренә бәйле </w:t>
      </w:r>
      <w:proofErr w:type="gramStart"/>
      <w:r w:rsidRPr="0052002F">
        <w:rPr>
          <w:rFonts w:cs="Times New Roman"/>
          <w:szCs w:val="28"/>
        </w:rPr>
        <w:t>р</w:t>
      </w:r>
      <w:proofErr w:type="gramEnd"/>
      <w:r w:rsidRPr="0052002F">
        <w:rPr>
          <w:rFonts w:cs="Times New Roman"/>
          <w:szCs w:val="28"/>
        </w:rPr>
        <w:t>әвештә билгеләнә һәм Россия Федерациясе региональ үсеш министрлыгының 12.02.2013 ел, № 1951-ВТ/10 хаты нигезендә, төзелеш өчен проект эшләре бәя</w:t>
      </w:r>
      <w:r>
        <w:rPr>
          <w:rFonts w:cs="Times New Roman"/>
          <w:szCs w:val="28"/>
        </w:rPr>
        <w:t>сен билгеләү мизгеленә инфляция процес</w:t>
      </w:r>
      <w:r>
        <w:rPr>
          <w:rFonts w:cs="Times New Roman"/>
          <w:szCs w:val="28"/>
        </w:rPr>
        <w:t>с</w:t>
      </w:r>
      <w:r>
        <w:rPr>
          <w:rFonts w:cs="Times New Roman"/>
          <w:szCs w:val="28"/>
        </w:rPr>
        <w:t>лар</w:t>
      </w:r>
      <w:r w:rsidRPr="0052002F">
        <w:rPr>
          <w:rFonts w:cs="Times New Roman"/>
          <w:szCs w:val="28"/>
        </w:rPr>
        <w:t>ы</w:t>
      </w:r>
      <w:r>
        <w:rPr>
          <w:rFonts w:cs="Times New Roman"/>
          <w:szCs w:val="28"/>
          <w:lang w:val="tt-RU"/>
        </w:rPr>
        <w:t>н</w:t>
      </w:r>
      <w:r>
        <w:rPr>
          <w:rFonts w:cs="Times New Roman"/>
          <w:szCs w:val="28"/>
        </w:rPr>
        <w:t xml:space="preserve"> чагылдыручы коэффициентка тапкырлана</w:t>
      </w:r>
      <w:r w:rsidRPr="0052002F">
        <w:rPr>
          <w:rFonts w:cs="Times New Roman"/>
          <w:szCs w:val="28"/>
        </w:rPr>
        <w:t>.</w:t>
      </w:r>
      <w:r>
        <w:rPr>
          <w:rFonts w:cs="Times New Roman"/>
          <w:szCs w:val="28"/>
          <w:lang w:val="tt-RU"/>
        </w:rPr>
        <w:t xml:space="preserve"> </w:t>
      </w:r>
    </w:p>
    <w:p w:rsidR="002C266C" w:rsidRPr="0045694E" w:rsidRDefault="007D4979" w:rsidP="004A57F0">
      <w:pPr>
        <w:ind w:firstLine="567"/>
        <w:rPr>
          <w:rFonts w:cs="Times New Roman"/>
          <w:szCs w:val="28"/>
        </w:rPr>
      </w:pPr>
      <w:r w:rsidRPr="007D4979">
        <w:rPr>
          <w:rFonts w:cs="Times New Roman"/>
          <w:szCs w:val="28"/>
        </w:rPr>
        <w:t>Биналар һәм корылмалар төзүнең я</w:t>
      </w:r>
      <w:r>
        <w:rPr>
          <w:rFonts w:cs="Times New Roman"/>
          <w:szCs w:val="28"/>
        </w:rPr>
        <w:t>кынча бәясе объектлар проектлар</w:t>
      </w:r>
      <w:r w:rsidRPr="007D4979">
        <w:rPr>
          <w:rFonts w:cs="Times New Roman"/>
          <w:szCs w:val="28"/>
        </w:rPr>
        <w:t>-аналоглар проектлары, социаль һәм инженерлык инфраструктуралары объектларын төзү өчен кабат куллану проектлары каталоглары, РФ региональ үсеш министрл</w:t>
      </w:r>
      <w:r w:rsidRPr="007D4979">
        <w:rPr>
          <w:rFonts w:cs="Times New Roman"/>
          <w:szCs w:val="28"/>
        </w:rPr>
        <w:t>ы</w:t>
      </w:r>
      <w:r w:rsidRPr="007D4979">
        <w:rPr>
          <w:rFonts w:cs="Times New Roman"/>
          <w:szCs w:val="28"/>
        </w:rPr>
        <w:t>гы тарафыннан чыгарылган 2015 елда куллану өчен төзелеш бәяләренең эреләндерелгән нормативлары буенча, 2001 ел бәяләрендә һәм нормаларынд</w:t>
      </w:r>
      <w:r>
        <w:rPr>
          <w:rFonts w:cs="Times New Roman"/>
          <w:szCs w:val="28"/>
        </w:rPr>
        <w:t>а ФЕР җыентыклары буенча билгелә</w:t>
      </w:r>
      <w:r>
        <w:rPr>
          <w:rFonts w:cs="Times New Roman"/>
          <w:szCs w:val="28"/>
          <w:lang w:val="tt-RU"/>
        </w:rPr>
        <w:t>нә</w:t>
      </w:r>
      <w:r w:rsidRPr="007D4979">
        <w:rPr>
          <w:rFonts w:cs="Times New Roman"/>
          <w:szCs w:val="28"/>
        </w:rPr>
        <w:t>.</w:t>
      </w:r>
      <w:r w:rsidRPr="007D4979">
        <w:t xml:space="preserve"> </w:t>
      </w:r>
      <w:r w:rsidRPr="007D4979">
        <w:rPr>
          <w:rFonts w:cs="Times New Roman"/>
          <w:szCs w:val="28"/>
        </w:rPr>
        <w:t>Эш</w:t>
      </w:r>
      <w:r>
        <w:rPr>
          <w:rFonts w:cs="Times New Roman"/>
          <w:szCs w:val="28"/>
          <w:lang w:val="tt-RU"/>
        </w:rPr>
        <w:t>лә</w:t>
      </w:r>
      <w:proofErr w:type="gramStart"/>
      <w:r>
        <w:rPr>
          <w:rFonts w:cs="Times New Roman"/>
          <w:szCs w:val="28"/>
          <w:lang w:val="tt-RU"/>
        </w:rPr>
        <w:t>р</w:t>
      </w:r>
      <w:proofErr w:type="gramEnd"/>
      <w:r w:rsidRPr="007D4979">
        <w:rPr>
          <w:rFonts w:cs="Times New Roman"/>
          <w:szCs w:val="28"/>
        </w:rPr>
        <w:t xml:space="preserve"> хакы 2015 ел бәяләренә коэффициентлар белән Россия Федерациясе региональ үсеш министрлыгының 03.12.2012 ел, № 2836-ИП/12/ДС хаты; Россия Федерациясе региональ үсеш министрлыгының 05.10.2011 ел, № 21790-АК/Д03 хаты</w:t>
      </w:r>
      <w:r>
        <w:rPr>
          <w:rFonts w:cs="Times New Roman"/>
          <w:szCs w:val="28"/>
          <w:lang w:val="tt-RU"/>
        </w:rPr>
        <w:t xml:space="preserve">  </w:t>
      </w:r>
      <w:r w:rsidRPr="007D4979">
        <w:rPr>
          <w:rFonts w:cs="Times New Roman"/>
          <w:szCs w:val="28"/>
          <w:lang w:val="tt-RU"/>
        </w:rPr>
        <w:t xml:space="preserve">нигезендә </w:t>
      </w:r>
      <w:r>
        <w:rPr>
          <w:rFonts w:cs="Times New Roman"/>
          <w:szCs w:val="28"/>
          <w:lang w:val="tt-RU"/>
        </w:rPr>
        <w:t xml:space="preserve"> кабат </w:t>
      </w:r>
      <w:r w:rsidRPr="007D4979">
        <w:rPr>
          <w:rFonts w:cs="Times New Roman"/>
          <w:szCs w:val="28"/>
          <w:lang w:val="tt-RU"/>
        </w:rPr>
        <w:t>исә</w:t>
      </w:r>
      <w:proofErr w:type="gramStart"/>
      <w:r w:rsidRPr="007D4979">
        <w:rPr>
          <w:rFonts w:cs="Times New Roman"/>
          <w:szCs w:val="28"/>
          <w:lang w:val="tt-RU"/>
        </w:rPr>
        <w:t>пл</w:t>
      </w:r>
      <w:proofErr w:type="gramEnd"/>
      <w:r w:rsidRPr="007D4979">
        <w:rPr>
          <w:rFonts w:cs="Times New Roman"/>
          <w:szCs w:val="28"/>
          <w:lang w:val="tt-RU"/>
        </w:rPr>
        <w:t>әнгән</w:t>
      </w:r>
      <w:r>
        <w:rPr>
          <w:rFonts w:cs="Times New Roman"/>
          <w:szCs w:val="28"/>
          <w:lang w:val="tt-RU"/>
        </w:rPr>
        <w:t xml:space="preserve">. </w:t>
      </w:r>
      <w:r w:rsidR="002C266C" w:rsidRPr="0045694E">
        <w:rPr>
          <w:rFonts w:cs="Times New Roman"/>
          <w:szCs w:val="28"/>
        </w:rPr>
        <w:t xml:space="preserve"> </w:t>
      </w:r>
    </w:p>
    <w:p w:rsidR="00912A2F" w:rsidRPr="0045694E" w:rsidRDefault="007D4979" w:rsidP="004A57F0">
      <w:pPr>
        <w:ind w:firstLine="567"/>
        <w:rPr>
          <w:rFonts w:cs="Times New Roman"/>
          <w:szCs w:val="28"/>
        </w:rPr>
      </w:pPr>
      <w:r w:rsidRPr="007D4979">
        <w:rPr>
          <w:rFonts w:cs="Times New Roman"/>
          <w:szCs w:val="28"/>
        </w:rPr>
        <w:t>Чараларның исәп-хисап бәясе, 2024 һәм 2030 елларга кадә</w:t>
      </w:r>
      <w:proofErr w:type="gramStart"/>
      <w:r w:rsidRPr="007D4979">
        <w:rPr>
          <w:rFonts w:cs="Times New Roman"/>
          <w:szCs w:val="28"/>
        </w:rPr>
        <w:t>р</w:t>
      </w:r>
      <w:proofErr w:type="gramEnd"/>
      <w:r w:rsidRPr="007D4979">
        <w:rPr>
          <w:rFonts w:cs="Times New Roman"/>
          <w:szCs w:val="28"/>
        </w:rPr>
        <w:t xml:space="preserve"> су белән тәэмин итү һәм ташландык суларны агызу схемасында китерелгән гамәлгә ашыру этапл</w:t>
      </w:r>
      <w:r w:rsidRPr="007D4979">
        <w:rPr>
          <w:rFonts w:cs="Times New Roman"/>
          <w:szCs w:val="28"/>
        </w:rPr>
        <w:t>а</w:t>
      </w:r>
      <w:r w:rsidRPr="007D4979">
        <w:rPr>
          <w:rFonts w:cs="Times New Roman"/>
          <w:szCs w:val="28"/>
        </w:rPr>
        <w:t>ры буенча китерелә.</w:t>
      </w:r>
      <w:r w:rsidR="002C266C" w:rsidRPr="0045694E">
        <w:rPr>
          <w:rFonts w:cs="Times New Roman"/>
          <w:szCs w:val="28"/>
        </w:rPr>
        <w:t xml:space="preserve"> </w:t>
      </w:r>
    </w:p>
    <w:p w:rsidR="002C266C" w:rsidRDefault="007D4979" w:rsidP="004A57F0">
      <w:pPr>
        <w:ind w:firstLine="567"/>
        <w:rPr>
          <w:rFonts w:cs="Times New Roman"/>
          <w:szCs w:val="28"/>
          <w:lang w:val="tt-RU"/>
        </w:rPr>
      </w:pPr>
      <w:r w:rsidRPr="007D4979">
        <w:rPr>
          <w:rFonts w:cs="Times New Roman"/>
          <w:szCs w:val="28"/>
        </w:rPr>
        <w:t>Проектлауның төрле этапларында бәяне билгеләү төрле методикалар белән гамәлгә ашырылырга тиеш.</w:t>
      </w:r>
      <w:r w:rsidR="00192D8F" w:rsidRPr="00192D8F">
        <w:t xml:space="preserve"> </w:t>
      </w:r>
      <w:r w:rsidR="00192D8F" w:rsidRPr="00192D8F">
        <w:rPr>
          <w:rFonts w:cs="Times New Roman"/>
          <w:szCs w:val="28"/>
        </w:rPr>
        <w:t>Инвестицияләрне нигезләүнең проект алды стадиясендә төзелешнең башлангыч (исәп-хисап) бәясе билгеләнә</w:t>
      </w:r>
      <w:r w:rsidR="00192D8F">
        <w:rPr>
          <w:rFonts w:cs="Times New Roman"/>
          <w:szCs w:val="28"/>
          <w:lang w:val="tt-RU"/>
        </w:rPr>
        <w:t>.</w:t>
      </w:r>
      <w:r w:rsidR="002C266C" w:rsidRPr="0045694E">
        <w:rPr>
          <w:rFonts w:cs="Times New Roman"/>
          <w:szCs w:val="28"/>
        </w:rPr>
        <w:t xml:space="preserve"> </w:t>
      </w:r>
      <w:r w:rsidR="00192D8F" w:rsidRPr="00192D8F">
        <w:rPr>
          <w:rFonts w:cs="Times New Roman"/>
          <w:szCs w:val="28"/>
        </w:rPr>
        <w:t>Бу стадиядә проект әле</w:t>
      </w:r>
      <w:r w:rsidR="00192D8F">
        <w:rPr>
          <w:rFonts w:cs="Times New Roman"/>
          <w:szCs w:val="28"/>
        </w:rPr>
        <w:t xml:space="preserve"> юк, шуңа кү</w:t>
      </w:r>
      <w:proofErr w:type="gramStart"/>
      <w:r w:rsidR="00192D8F">
        <w:rPr>
          <w:rFonts w:cs="Times New Roman"/>
          <w:szCs w:val="28"/>
        </w:rPr>
        <w:t>р</w:t>
      </w:r>
      <w:proofErr w:type="gramEnd"/>
      <w:r w:rsidR="00192D8F">
        <w:rPr>
          <w:rFonts w:cs="Times New Roman"/>
          <w:szCs w:val="28"/>
        </w:rPr>
        <w:t>ә ул чиктән тыш эреләндерелгән</w:t>
      </w:r>
      <w:r w:rsidR="00192D8F" w:rsidRPr="00192D8F">
        <w:rPr>
          <w:rFonts w:cs="Times New Roman"/>
          <w:szCs w:val="28"/>
        </w:rPr>
        <w:t xml:space="preserve"> күрсәткечләр буенча төзелә. Мондый күрсә</w:t>
      </w:r>
      <w:r w:rsidR="00192D8F">
        <w:rPr>
          <w:rFonts w:cs="Times New Roman"/>
          <w:szCs w:val="28"/>
        </w:rPr>
        <w:t>ткечләр булмаган очракта аналог-объектларның бәясе т</w:t>
      </w:r>
      <w:r w:rsidR="00192D8F">
        <w:rPr>
          <w:rFonts w:cs="Times New Roman"/>
          <w:szCs w:val="28"/>
        </w:rPr>
        <w:t>у</w:t>
      </w:r>
      <w:r w:rsidR="00192D8F">
        <w:rPr>
          <w:rFonts w:cs="Times New Roman"/>
          <w:szCs w:val="28"/>
        </w:rPr>
        <w:t>рында</w:t>
      </w:r>
      <w:r w:rsidR="00192D8F" w:rsidRPr="00192D8F">
        <w:rPr>
          <w:rFonts w:cs="Times New Roman"/>
          <w:szCs w:val="28"/>
        </w:rPr>
        <w:t xml:space="preserve"> мәгълүматлар файдаланылырга мөмкин.</w:t>
      </w:r>
      <w:r w:rsidR="00192D8F">
        <w:rPr>
          <w:rFonts w:cs="Times New Roman"/>
          <w:szCs w:val="28"/>
          <w:lang w:val="tt-RU"/>
        </w:rPr>
        <w:t xml:space="preserve"> </w:t>
      </w:r>
      <w:r w:rsidR="00192D8F" w:rsidRPr="00192D8F">
        <w:rPr>
          <w:rFonts w:cs="Times New Roman"/>
          <w:szCs w:val="28"/>
          <w:lang w:val="tt-RU"/>
        </w:rPr>
        <w:t>Капиталь төзелеш объектларына эш документларын эшләгәндә проект-смета документациясен төзү юлы белән бәяне төгәлләштерү зарур.</w:t>
      </w:r>
      <w:r w:rsidR="00192D8F" w:rsidRPr="00192D8F">
        <w:rPr>
          <w:lang w:val="tt-RU"/>
        </w:rPr>
        <w:t xml:space="preserve"> </w:t>
      </w:r>
      <w:r w:rsidR="00192D8F">
        <w:rPr>
          <w:rFonts w:cs="Times New Roman"/>
          <w:szCs w:val="28"/>
          <w:lang w:val="tt-RU"/>
        </w:rPr>
        <w:t>Бәя</w:t>
      </w:r>
      <w:r w:rsidR="00192D8F" w:rsidRPr="00192D8F">
        <w:rPr>
          <w:rFonts w:cs="Times New Roman"/>
          <w:szCs w:val="28"/>
          <w:lang w:val="tt-RU"/>
        </w:rPr>
        <w:t xml:space="preserve"> проектлауның һәр стадиясендә билгеләнә, шуңа бәйле рәвештә аны этаплап детальләштерү һәм төгәлләштерү тәэмин ителә.</w:t>
      </w:r>
      <w:r w:rsidR="00192D8F">
        <w:rPr>
          <w:rFonts w:cs="Times New Roman"/>
          <w:szCs w:val="28"/>
          <w:lang w:val="tt-RU"/>
        </w:rPr>
        <w:t xml:space="preserve"> </w:t>
      </w:r>
      <w:r w:rsidR="00192D8F" w:rsidRPr="00192D8F">
        <w:rPr>
          <w:rFonts w:cs="Times New Roman"/>
          <w:szCs w:val="28"/>
          <w:lang w:val="tt-RU"/>
        </w:rPr>
        <w:t xml:space="preserve">Шул </w:t>
      </w:r>
      <w:r w:rsidR="00192D8F" w:rsidRPr="00192D8F">
        <w:rPr>
          <w:rFonts w:cs="Times New Roman"/>
          <w:szCs w:val="28"/>
          <w:lang w:val="tt-RU"/>
        </w:rPr>
        <w:lastRenderedPageBreak/>
        <w:t>рәвешле, база бәяләре проект документациясе</w:t>
      </w:r>
      <w:r w:rsidR="00192D8F">
        <w:rPr>
          <w:rFonts w:cs="Times New Roman"/>
          <w:szCs w:val="28"/>
          <w:lang w:val="tt-RU"/>
        </w:rPr>
        <w:t>н һәм төзелешне эшләүгә килешү</w:t>
      </w:r>
      <w:r w:rsidR="00192D8F" w:rsidRPr="00192D8F">
        <w:rPr>
          <w:rFonts w:cs="Times New Roman"/>
          <w:szCs w:val="28"/>
          <w:lang w:val="tt-RU"/>
        </w:rPr>
        <w:t>ле бәяләрне алга таба формалаштыру максатыннан билгеләнә.</w:t>
      </w:r>
    </w:p>
    <w:p w:rsidR="00632031" w:rsidRPr="00632031" w:rsidRDefault="00632031" w:rsidP="00632031">
      <w:pPr>
        <w:ind w:firstLine="567"/>
        <w:rPr>
          <w:rFonts w:cs="Times New Roman"/>
          <w:szCs w:val="28"/>
          <w:lang w:val="tt-RU"/>
        </w:rPr>
      </w:pPr>
      <w:r w:rsidRPr="00632031">
        <w:rPr>
          <w:rFonts w:cs="Times New Roman"/>
          <w:szCs w:val="28"/>
          <w:lang w:val="tt-RU"/>
        </w:rPr>
        <w:t>Исәп-хисапларда исәпкә алынмады:</w:t>
      </w:r>
    </w:p>
    <w:p w:rsidR="00632031" w:rsidRPr="00632031" w:rsidRDefault="00632031" w:rsidP="00632031">
      <w:pPr>
        <w:ind w:firstLine="567"/>
        <w:rPr>
          <w:rFonts w:cs="Times New Roman"/>
          <w:szCs w:val="28"/>
          <w:lang w:val="tt-RU"/>
        </w:rPr>
      </w:pPr>
      <w:r w:rsidRPr="00632031">
        <w:rPr>
          <w:rFonts w:cs="Times New Roman"/>
          <w:szCs w:val="28"/>
          <w:lang w:val="tt-RU"/>
        </w:rPr>
        <w:t>- дәүләт һәм муниципаль ихтыяҗлар өчен җир кишәрлекләрен һәм күчемсез мөлкәтне резервлау һәм сатып алу бәясе;</w:t>
      </w:r>
    </w:p>
    <w:p w:rsidR="00632031" w:rsidRPr="00632031" w:rsidRDefault="00632031" w:rsidP="00632031">
      <w:pPr>
        <w:ind w:firstLine="567"/>
        <w:rPr>
          <w:rFonts w:cs="Times New Roman"/>
          <w:szCs w:val="28"/>
          <w:lang w:val="tt-RU"/>
        </w:rPr>
      </w:pPr>
      <w:r w:rsidRPr="00632031">
        <w:rPr>
          <w:rFonts w:cs="Times New Roman"/>
          <w:szCs w:val="28"/>
          <w:lang w:val="tt-RU"/>
        </w:rPr>
        <w:t>- төзелеш территорияләрендә топограф-геодезик һәм геологик эзләнүләр үткәрүнең бәясе;</w:t>
      </w:r>
    </w:p>
    <w:p w:rsidR="00632031" w:rsidRPr="00632031" w:rsidRDefault="00632031" w:rsidP="00632031">
      <w:pPr>
        <w:ind w:firstLine="567"/>
        <w:rPr>
          <w:rFonts w:cs="Times New Roman"/>
          <w:szCs w:val="28"/>
          <w:lang w:val="tt-RU"/>
        </w:rPr>
      </w:pPr>
      <w:r w:rsidRPr="00632031">
        <w:rPr>
          <w:rFonts w:cs="Times New Roman"/>
          <w:szCs w:val="28"/>
          <w:lang w:val="tt-RU"/>
        </w:rPr>
        <w:t xml:space="preserve">- төзелеш территорияләрендә биналарны һәм корылмаларны сүтү һәм </w:t>
      </w:r>
      <w:r>
        <w:rPr>
          <w:rFonts w:cs="Times New Roman"/>
          <w:szCs w:val="28"/>
          <w:lang w:val="tt-RU"/>
        </w:rPr>
        <w:t>демонта</w:t>
      </w:r>
      <w:r w:rsidRPr="00632031">
        <w:rPr>
          <w:rFonts w:cs="Times New Roman"/>
          <w:szCs w:val="28"/>
          <w:lang w:val="tt-RU"/>
        </w:rPr>
        <w:t>ж бәясе;</w:t>
      </w:r>
    </w:p>
    <w:p w:rsidR="00632031" w:rsidRPr="00632031" w:rsidRDefault="00632031" w:rsidP="00632031">
      <w:pPr>
        <w:ind w:firstLine="567"/>
        <w:rPr>
          <w:rFonts w:cs="Times New Roman"/>
          <w:szCs w:val="28"/>
        </w:rPr>
      </w:pPr>
      <w:r w:rsidRPr="00632031">
        <w:rPr>
          <w:rFonts w:cs="Times New Roman"/>
          <w:szCs w:val="28"/>
        </w:rPr>
        <w:t>- гамәлдәге объектларны реконструкцияләү чараларының бә</w:t>
      </w:r>
      <w:proofErr w:type="gramStart"/>
      <w:r w:rsidRPr="00632031">
        <w:rPr>
          <w:rFonts w:cs="Times New Roman"/>
          <w:szCs w:val="28"/>
        </w:rPr>
        <w:t>ясе</w:t>
      </w:r>
      <w:proofErr w:type="gramEnd"/>
      <w:r w:rsidRPr="00632031">
        <w:rPr>
          <w:rFonts w:cs="Times New Roman"/>
          <w:szCs w:val="28"/>
        </w:rPr>
        <w:t>;</w:t>
      </w:r>
    </w:p>
    <w:p w:rsidR="00632031" w:rsidRPr="0045694E" w:rsidRDefault="00632031" w:rsidP="00632031">
      <w:pPr>
        <w:ind w:firstLine="567"/>
        <w:rPr>
          <w:rFonts w:cs="Times New Roman"/>
          <w:szCs w:val="28"/>
        </w:rPr>
      </w:pPr>
      <w:r w:rsidRPr="00632031">
        <w:rPr>
          <w:rFonts w:cs="Times New Roman"/>
          <w:szCs w:val="28"/>
        </w:rPr>
        <w:t>- янәшәдәге территорияне</w:t>
      </w:r>
      <w:r>
        <w:rPr>
          <w:rFonts w:cs="Times New Roman"/>
          <w:szCs w:val="28"/>
        </w:rPr>
        <w:t xml:space="preserve"> кирәкле җиһазлар белән т</w:t>
      </w:r>
      <w:r>
        <w:rPr>
          <w:rFonts w:cs="Times New Roman"/>
          <w:szCs w:val="28"/>
          <w:lang w:val="tt-RU"/>
        </w:rPr>
        <w:t xml:space="preserve">әэмин </w:t>
      </w:r>
      <w:proofErr w:type="gramStart"/>
      <w:r>
        <w:rPr>
          <w:rFonts w:cs="Times New Roman"/>
          <w:szCs w:val="28"/>
          <w:lang w:val="tt-RU"/>
        </w:rPr>
        <w:t>ит</w:t>
      </w:r>
      <w:proofErr w:type="gramEnd"/>
      <w:r>
        <w:rPr>
          <w:rFonts w:cs="Times New Roman"/>
          <w:szCs w:val="28"/>
          <w:lang w:val="tt-RU"/>
        </w:rPr>
        <w:t>ү</w:t>
      </w:r>
      <w:r>
        <w:rPr>
          <w:rFonts w:cs="Times New Roman"/>
          <w:szCs w:val="28"/>
        </w:rPr>
        <w:t xml:space="preserve"> һәм төзекләндерү.</w:t>
      </w:r>
    </w:p>
    <w:p w:rsidR="008F25EE" w:rsidRPr="00632031" w:rsidRDefault="00632031" w:rsidP="00632031">
      <w:pPr>
        <w:ind w:firstLine="567"/>
        <w:rPr>
          <w:rFonts w:cs="Times New Roman"/>
          <w:szCs w:val="28"/>
          <w:lang w:val="tt-RU"/>
        </w:rPr>
      </w:pPr>
      <w:bookmarkStart w:id="91" w:name="_Toc382984461"/>
      <w:bookmarkStart w:id="92" w:name="_Toc392073599"/>
      <w:r w:rsidRPr="00632031">
        <w:rPr>
          <w:rFonts w:cs="Times New Roman"/>
          <w:szCs w:val="28"/>
        </w:rPr>
        <w:t>Исәп-хисап нәтиҗәләре (эшлә</w:t>
      </w:r>
      <w:proofErr w:type="gramStart"/>
      <w:r>
        <w:rPr>
          <w:rFonts w:cs="Times New Roman"/>
          <w:szCs w:val="28"/>
        </w:rPr>
        <w:t>р</w:t>
      </w:r>
      <w:proofErr w:type="gramEnd"/>
      <w:r>
        <w:rPr>
          <w:rFonts w:cs="Times New Roman"/>
          <w:szCs w:val="28"/>
        </w:rPr>
        <w:t xml:space="preserve"> бәясенең җыелма ведомосте) 20</w:t>
      </w:r>
      <w:r w:rsidRPr="00632031">
        <w:rPr>
          <w:rFonts w:cs="Times New Roman"/>
          <w:szCs w:val="28"/>
        </w:rPr>
        <w:t>нче таблицада китерелгән</w:t>
      </w:r>
      <w:r>
        <w:rPr>
          <w:rFonts w:cs="Times New Roman"/>
          <w:szCs w:val="28"/>
          <w:lang w:val="tt-RU"/>
        </w:rPr>
        <w:t>.</w:t>
      </w:r>
    </w:p>
    <w:p w:rsidR="008F25EE" w:rsidRPr="0045694E" w:rsidRDefault="008F25EE">
      <w:pPr>
        <w:spacing w:after="200"/>
        <w:jc w:val="left"/>
        <w:rPr>
          <w:rFonts w:cs="Times New Roman"/>
          <w:sz w:val="26"/>
          <w:szCs w:val="26"/>
        </w:rPr>
      </w:pPr>
      <w:bookmarkStart w:id="93" w:name="_Toc395801146"/>
      <w:r w:rsidRPr="0045694E">
        <w:rPr>
          <w:rFonts w:cs="Times New Roman"/>
          <w:sz w:val="26"/>
          <w:szCs w:val="26"/>
        </w:rPr>
        <w:br w:type="page"/>
      </w:r>
    </w:p>
    <w:p w:rsidR="001F09E7" w:rsidRPr="0045694E" w:rsidRDefault="008F25EE" w:rsidP="008F25EE">
      <w:pPr>
        <w:jc w:val="left"/>
        <w:rPr>
          <w:rFonts w:cs="Times New Roman"/>
          <w:szCs w:val="28"/>
        </w:rPr>
      </w:pPr>
      <w:r w:rsidRPr="0045694E">
        <w:rPr>
          <w:rFonts w:cs="Times New Roman"/>
          <w:szCs w:val="28"/>
        </w:rPr>
        <w:lastRenderedPageBreak/>
        <w:t>Таблица</w:t>
      </w:r>
      <w:r w:rsidR="001F09E7" w:rsidRPr="0045694E">
        <w:rPr>
          <w:rFonts w:cs="Times New Roman"/>
          <w:szCs w:val="28"/>
        </w:rPr>
        <w:t xml:space="preserve"> </w:t>
      </w:r>
      <w:r w:rsidRPr="0045694E">
        <w:rPr>
          <w:rFonts w:cs="Times New Roman"/>
          <w:szCs w:val="28"/>
        </w:rPr>
        <w:t>20</w:t>
      </w:r>
      <w:r w:rsidR="001F09E7" w:rsidRPr="0045694E">
        <w:rPr>
          <w:rFonts w:cs="Times New Roman"/>
          <w:szCs w:val="28"/>
        </w:rPr>
        <w:t>.</w:t>
      </w:r>
      <w:r w:rsidR="00632031" w:rsidRPr="00632031">
        <w:t xml:space="preserve"> </w:t>
      </w:r>
      <w:r w:rsidR="00632031" w:rsidRPr="00632031">
        <w:rPr>
          <w:rFonts w:cs="Times New Roman"/>
          <w:szCs w:val="28"/>
        </w:rPr>
        <w:t>Эш</w:t>
      </w:r>
      <w:r w:rsidR="00632031">
        <w:rPr>
          <w:rFonts w:cs="Times New Roman"/>
          <w:szCs w:val="28"/>
        </w:rPr>
        <w:t>лә</w:t>
      </w:r>
      <w:proofErr w:type="gramStart"/>
      <w:r w:rsidR="00632031">
        <w:rPr>
          <w:rFonts w:cs="Times New Roman"/>
          <w:szCs w:val="28"/>
        </w:rPr>
        <w:t>р</w:t>
      </w:r>
      <w:proofErr w:type="gramEnd"/>
      <w:r w:rsidR="00632031">
        <w:rPr>
          <w:rFonts w:cs="Times New Roman"/>
          <w:szCs w:val="28"/>
        </w:rPr>
        <w:t xml:space="preserve"> күләмнәренең һәм бәясенең җыелма</w:t>
      </w:r>
      <w:r w:rsidR="00632031" w:rsidRPr="00632031">
        <w:rPr>
          <w:rFonts w:cs="Times New Roman"/>
          <w:szCs w:val="28"/>
        </w:rPr>
        <w:t xml:space="preserve"> ведомосте</w:t>
      </w:r>
      <w:r w:rsidR="001F09E7" w:rsidRPr="0045694E">
        <w:rPr>
          <w:rFonts w:cs="Times New Roman"/>
          <w:szCs w:val="28"/>
        </w:rPr>
        <w:t xml:space="preserve"> </w:t>
      </w:r>
    </w:p>
    <w:p w:rsidR="008F25EE" w:rsidRPr="0045694E" w:rsidRDefault="008F25EE" w:rsidP="00334F70">
      <w:pPr>
        <w:rPr>
          <w:rFonts w:cs="Times New Roman"/>
          <w:sz w:val="26"/>
          <w:szCs w:val="26"/>
        </w:rPr>
      </w:pPr>
    </w:p>
    <w:tbl>
      <w:tblPr>
        <w:tblpPr w:leftFromText="180" w:rightFromText="180" w:horzAnchor="margin" w:tblpY="735"/>
        <w:tblW w:w="5000" w:type="pct"/>
        <w:tblLayout w:type="fixed"/>
        <w:tblLook w:val="04A0"/>
      </w:tblPr>
      <w:tblGrid>
        <w:gridCol w:w="617"/>
        <w:gridCol w:w="3602"/>
        <w:gridCol w:w="709"/>
        <w:gridCol w:w="1135"/>
        <w:gridCol w:w="1157"/>
        <w:gridCol w:w="1388"/>
        <w:gridCol w:w="1671"/>
      </w:tblGrid>
      <w:tr w:rsidR="008F25EE" w:rsidRPr="0045694E" w:rsidTr="00C463B7">
        <w:trPr>
          <w:trHeight w:val="660"/>
          <w:tblHeader/>
        </w:trPr>
        <w:tc>
          <w:tcPr>
            <w:tcW w:w="3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b/>
                <w:bCs/>
                <w:color w:val="000000"/>
                <w:sz w:val="24"/>
                <w:szCs w:val="24"/>
              </w:rPr>
            </w:pPr>
          </w:p>
          <w:p w:rsidR="008F25EE" w:rsidRPr="0045694E" w:rsidRDefault="008F25EE" w:rsidP="00CD5D86">
            <w:pPr>
              <w:spacing w:line="240" w:lineRule="auto"/>
              <w:jc w:val="center"/>
              <w:rPr>
                <w:rFonts w:eastAsia="Times New Roman" w:cs="Times New Roman"/>
                <w:b/>
                <w:bCs/>
                <w:color w:val="000000"/>
                <w:sz w:val="24"/>
                <w:szCs w:val="24"/>
              </w:rPr>
            </w:pPr>
          </w:p>
        </w:tc>
        <w:tc>
          <w:tcPr>
            <w:tcW w:w="17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2031" w:rsidRDefault="00632031" w:rsidP="00CD5D86">
            <w:pPr>
              <w:spacing w:line="240" w:lineRule="auto"/>
              <w:jc w:val="center"/>
              <w:rPr>
                <w:rFonts w:eastAsia="Times New Roman" w:cs="Times New Roman"/>
                <w:b/>
                <w:bCs/>
                <w:color w:val="000000"/>
                <w:sz w:val="24"/>
                <w:szCs w:val="24"/>
              </w:rPr>
            </w:pPr>
            <w:r w:rsidRPr="00632031">
              <w:rPr>
                <w:rFonts w:eastAsia="Times New Roman" w:cs="Times New Roman"/>
                <w:b/>
                <w:bCs/>
                <w:color w:val="000000"/>
                <w:sz w:val="24"/>
                <w:szCs w:val="24"/>
              </w:rPr>
              <w:t>Эшлә</w:t>
            </w:r>
            <w:proofErr w:type="gramStart"/>
            <w:r w:rsidRPr="00632031">
              <w:rPr>
                <w:rFonts w:eastAsia="Times New Roman" w:cs="Times New Roman"/>
                <w:b/>
                <w:bCs/>
                <w:color w:val="000000"/>
                <w:sz w:val="24"/>
                <w:szCs w:val="24"/>
              </w:rPr>
              <w:t>р</w:t>
            </w:r>
            <w:proofErr w:type="gramEnd"/>
            <w:r w:rsidRPr="00632031">
              <w:rPr>
                <w:rFonts w:eastAsia="Times New Roman" w:cs="Times New Roman"/>
                <w:b/>
                <w:bCs/>
                <w:color w:val="000000"/>
                <w:sz w:val="24"/>
                <w:szCs w:val="24"/>
              </w:rPr>
              <w:t xml:space="preserve"> һәм чыгымнар</w:t>
            </w:r>
          </w:p>
          <w:p w:rsidR="008F25EE" w:rsidRPr="0045694E" w:rsidRDefault="00632031" w:rsidP="00CD5D86">
            <w:pPr>
              <w:spacing w:line="240" w:lineRule="auto"/>
              <w:jc w:val="center"/>
              <w:rPr>
                <w:rFonts w:eastAsia="Times New Roman" w:cs="Times New Roman"/>
                <w:b/>
                <w:bCs/>
                <w:color w:val="000000"/>
                <w:sz w:val="24"/>
                <w:szCs w:val="24"/>
              </w:rPr>
            </w:pPr>
            <w:r w:rsidRPr="00632031">
              <w:rPr>
                <w:rFonts w:eastAsia="Times New Roman" w:cs="Times New Roman"/>
                <w:b/>
                <w:bCs/>
                <w:color w:val="000000"/>
                <w:sz w:val="24"/>
                <w:szCs w:val="24"/>
              </w:rPr>
              <w:t xml:space="preserve"> аталышы</w:t>
            </w:r>
          </w:p>
        </w:tc>
        <w:tc>
          <w:tcPr>
            <w:tcW w:w="3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25EE" w:rsidRPr="0045694E" w:rsidRDefault="00632031" w:rsidP="00CD5D86">
            <w:pPr>
              <w:spacing w:line="240" w:lineRule="auto"/>
              <w:jc w:val="center"/>
              <w:rPr>
                <w:rFonts w:eastAsia="Times New Roman" w:cs="Times New Roman"/>
                <w:b/>
                <w:bCs/>
                <w:color w:val="000000"/>
                <w:sz w:val="24"/>
                <w:szCs w:val="24"/>
              </w:rPr>
            </w:pPr>
            <w:r w:rsidRPr="00632031">
              <w:rPr>
                <w:rFonts w:eastAsia="Times New Roman" w:cs="Times New Roman"/>
                <w:b/>
                <w:bCs/>
                <w:color w:val="000000"/>
                <w:sz w:val="24"/>
                <w:szCs w:val="24"/>
              </w:rPr>
              <w:t>Үл</w:t>
            </w:r>
            <w:r>
              <w:rPr>
                <w:rFonts w:eastAsia="Times New Roman" w:cs="Times New Roman"/>
                <w:b/>
                <w:bCs/>
                <w:color w:val="000000"/>
                <w:sz w:val="24"/>
                <w:szCs w:val="24"/>
              </w:rPr>
              <w:t>чәү бер</w:t>
            </w:r>
            <w:r w:rsidRPr="00632031">
              <w:rPr>
                <w:rFonts w:eastAsia="Times New Roman" w:cs="Times New Roman"/>
                <w:b/>
                <w:bCs/>
                <w:color w:val="000000"/>
                <w:sz w:val="24"/>
                <w:szCs w:val="24"/>
              </w:rPr>
              <w:t>әмлеге</w:t>
            </w:r>
          </w:p>
        </w:tc>
        <w:tc>
          <w:tcPr>
            <w:tcW w:w="5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25EE" w:rsidRPr="00632031" w:rsidRDefault="00632031" w:rsidP="00CD5D86">
            <w:pPr>
              <w:spacing w:line="240" w:lineRule="auto"/>
              <w:jc w:val="center"/>
              <w:rPr>
                <w:rFonts w:eastAsia="Times New Roman" w:cs="Times New Roman"/>
                <w:b/>
                <w:bCs/>
                <w:color w:val="000000"/>
                <w:sz w:val="24"/>
                <w:szCs w:val="24"/>
                <w:lang w:val="tt-RU"/>
              </w:rPr>
            </w:pPr>
            <w:r>
              <w:rPr>
                <w:rFonts w:eastAsia="Times New Roman" w:cs="Times New Roman"/>
                <w:b/>
                <w:bCs/>
                <w:color w:val="000000"/>
                <w:sz w:val="24"/>
                <w:szCs w:val="24"/>
                <w:lang w:val="tt-RU"/>
              </w:rPr>
              <w:t>Эш күләме</w:t>
            </w:r>
          </w:p>
        </w:tc>
        <w:tc>
          <w:tcPr>
            <w:tcW w:w="2051" w:type="pct"/>
            <w:gridSpan w:val="3"/>
            <w:tcBorders>
              <w:top w:val="single" w:sz="4" w:space="0" w:color="auto"/>
              <w:left w:val="nil"/>
              <w:bottom w:val="single" w:sz="4" w:space="0" w:color="auto"/>
              <w:right w:val="single" w:sz="4" w:space="0" w:color="auto"/>
            </w:tcBorders>
            <w:shd w:val="clear" w:color="auto" w:fill="auto"/>
            <w:vAlign w:val="center"/>
            <w:hideMark/>
          </w:tcPr>
          <w:p w:rsidR="008F25EE" w:rsidRPr="00632031" w:rsidRDefault="00632031" w:rsidP="00632031">
            <w:pPr>
              <w:spacing w:line="240" w:lineRule="auto"/>
              <w:jc w:val="center"/>
              <w:rPr>
                <w:rFonts w:eastAsia="Times New Roman" w:cs="Times New Roman"/>
                <w:b/>
                <w:bCs/>
                <w:color w:val="000000"/>
                <w:sz w:val="24"/>
                <w:szCs w:val="24"/>
                <w:lang w:val="tt-RU"/>
              </w:rPr>
            </w:pPr>
            <w:r>
              <w:rPr>
                <w:rFonts w:eastAsia="Times New Roman" w:cs="Times New Roman"/>
                <w:b/>
                <w:bCs/>
                <w:color w:val="000000"/>
                <w:sz w:val="24"/>
                <w:szCs w:val="24"/>
                <w:lang w:val="tt-RU"/>
              </w:rPr>
              <w:t>Гомуми бәя</w:t>
            </w:r>
            <w:r w:rsidR="008F25EE" w:rsidRPr="0045694E">
              <w:rPr>
                <w:rFonts w:eastAsia="Times New Roman" w:cs="Times New Roman"/>
                <w:b/>
                <w:bCs/>
                <w:color w:val="000000"/>
                <w:sz w:val="24"/>
                <w:szCs w:val="24"/>
              </w:rPr>
              <w:t xml:space="preserve">, </w:t>
            </w:r>
            <w:r>
              <w:rPr>
                <w:rFonts w:eastAsia="Times New Roman" w:cs="Times New Roman"/>
                <w:b/>
                <w:bCs/>
                <w:color w:val="000000"/>
                <w:sz w:val="24"/>
                <w:szCs w:val="24"/>
                <w:lang w:val="tt-RU"/>
              </w:rPr>
              <w:t>мең сум</w:t>
            </w:r>
          </w:p>
        </w:tc>
      </w:tr>
      <w:tr w:rsidR="008F25EE" w:rsidRPr="0045694E" w:rsidTr="00C463B7">
        <w:trPr>
          <w:trHeight w:val="990"/>
          <w:tblHeader/>
        </w:trPr>
        <w:tc>
          <w:tcPr>
            <w:tcW w:w="300" w:type="pct"/>
            <w:vMerge/>
            <w:tcBorders>
              <w:top w:val="single" w:sz="4" w:space="0" w:color="auto"/>
              <w:left w:val="single" w:sz="4" w:space="0" w:color="auto"/>
              <w:bottom w:val="single" w:sz="4" w:space="0" w:color="auto"/>
              <w:right w:val="single" w:sz="4" w:space="0" w:color="auto"/>
            </w:tcBorders>
            <w:vAlign w:val="center"/>
            <w:hideMark/>
          </w:tcPr>
          <w:p w:rsidR="008F25EE" w:rsidRPr="0045694E" w:rsidRDefault="008F25EE" w:rsidP="00CD5D86">
            <w:pPr>
              <w:spacing w:line="240" w:lineRule="auto"/>
              <w:rPr>
                <w:rFonts w:eastAsia="Times New Roman" w:cs="Times New Roman"/>
                <w:b/>
                <w:bCs/>
                <w:color w:val="000000"/>
                <w:sz w:val="24"/>
                <w:szCs w:val="24"/>
              </w:rPr>
            </w:pPr>
          </w:p>
        </w:tc>
        <w:tc>
          <w:tcPr>
            <w:tcW w:w="1752" w:type="pct"/>
            <w:vMerge/>
            <w:tcBorders>
              <w:top w:val="single" w:sz="4" w:space="0" w:color="auto"/>
              <w:left w:val="single" w:sz="4" w:space="0" w:color="auto"/>
              <w:bottom w:val="single" w:sz="4" w:space="0" w:color="auto"/>
              <w:right w:val="single" w:sz="4" w:space="0" w:color="auto"/>
            </w:tcBorders>
            <w:vAlign w:val="center"/>
            <w:hideMark/>
          </w:tcPr>
          <w:p w:rsidR="008F25EE" w:rsidRPr="0045694E" w:rsidRDefault="008F25EE" w:rsidP="00CD5D86">
            <w:pPr>
              <w:spacing w:line="240" w:lineRule="auto"/>
              <w:rPr>
                <w:rFonts w:eastAsia="Times New Roman" w:cs="Times New Roman"/>
                <w:b/>
                <w:bCs/>
                <w:color w:val="000000"/>
                <w:sz w:val="24"/>
                <w:szCs w:val="24"/>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8F25EE" w:rsidRPr="0045694E" w:rsidRDefault="008F25EE" w:rsidP="00CD5D86">
            <w:pPr>
              <w:spacing w:line="240" w:lineRule="auto"/>
              <w:rPr>
                <w:rFonts w:eastAsia="Times New Roman" w:cs="Times New Roman"/>
                <w:b/>
                <w:bCs/>
                <w:color w:val="000000"/>
                <w:sz w:val="24"/>
                <w:szCs w:val="24"/>
              </w:rPr>
            </w:pPr>
          </w:p>
        </w:tc>
        <w:tc>
          <w:tcPr>
            <w:tcW w:w="552" w:type="pct"/>
            <w:vMerge/>
            <w:tcBorders>
              <w:top w:val="single" w:sz="4" w:space="0" w:color="auto"/>
              <w:left w:val="single" w:sz="4" w:space="0" w:color="auto"/>
              <w:bottom w:val="single" w:sz="4" w:space="0" w:color="auto"/>
              <w:right w:val="single" w:sz="4" w:space="0" w:color="auto"/>
            </w:tcBorders>
            <w:vAlign w:val="center"/>
            <w:hideMark/>
          </w:tcPr>
          <w:p w:rsidR="008F25EE" w:rsidRPr="0045694E" w:rsidRDefault="008F25EE" w:rsidP="00CD5D86">
            <w:pPr>
              <w:spacing w:line="240" w:lineRule="auto"/>
              <w:rPr>
                <w:rFonts w:eastAsia="Times New Roman" w:cs="Times New Roman"/>
                <w:b/>
                <w:bCs/>
                <w:color w:val="000000"/>
                <w:sz w:val="24"/>
                <w:szCs w:val="24"/>
              </w:rPr>
            </w:pPr>
          </w:p>
        </w:tc>
        <w:tc>
          <w:tcPr>
            <w:tcW w:w="563" w:type="pct"/>
            <w:tcBorders>
              <w:top w:val="nil"/>
              <w:left w:val="nil"/>
              <w:bottom w:val="single" w:sz="4" w:space="0" w:color="auto"/>
              <w:right w:val="single" w:sz="4" w:space="0" w:color="auto"/>
            </w:tcBorders>
            <w:shd w:val="clear" w:color="auto" w:fill="auto"/>
            <w:vAlign w:val="center"/>
            <w:hideMark/>
          </w:tcPr>
          <w:p w:rsidR="008F25EE" w:rsidRDefault="008F25EE" w:rsidP="00632031">
            <w:pPr>
              <w:spacing w:line="240" w:lineRule="auto"/>
              <w:rPr>
                <w:rFonts w:eastAsia="Times New Roman" w:cs="Times New Roman"/>
                <w:b/>
                <w:bCs/>
                <w:sz w:val="26"/>
                <w:szCs w:val="26"/>
                <w:lang w:val="tt-RU"/>
              </w:rPr>
            </w:pPr>
            <w:r w:rsidRPr="0045694E">
              <w:rPr>
                <w:rFonts w:eastAsia="Times New Roman" w:cs="Times New Roman"/>
                <w:b/>
                <w:bCs/>
                <w:sz w:val="26"/>
                <w:szCs w:val="26"/>
              </w:rPr>
              <w:t>2024</w:t>
            </w:r>
            <w:r w:rsidR="00632031">
              <w:rPr>
                <w:rFonts w:eastAsia="Times New Roman" w:cs="Times New Roman"/>
                <w:b/>
                <w:bCs/>
                <w:sz w:val="26"/>
                <w:szCs w:val="26"/>
                <w:lang w:val="tt-RU"/>
              </w:rPr>
              <w:t xml:space="preserve"> елга кадә</w:t>
            </w:r>
            <w:proofErr w:type="gramStart"/>
            <w:r w:rsidR="00632031">
              <w:rPr>
                <w:rFonts w:eastAsia="Times New Roman" w:cs="Times New Roman"/>
                <w:b/>
                <w:bCs/>
                <w:sz w:val="26"/>
                <w:szCs w:val="26"/>
                <w:lang w:val="tt-RU"/>
              </w:rPr>
              <w:t>р</w:t>
            </w:r>
            <w:proofErr w:type="gramEnd"/>
          </w:p>
          <w:p w:rsidR="00632031" w:rsidRPr="00632031" w:rsidRDefault="00632031" w:rsidP="00CD5D86">
            <w:pPr>
              <w:spacing w:line="240" w:lineRule="auto"/>
              <w:jc w:val="center"/>
              <w:rPr>
                <w:rFonts w:eastAsia="Times New Roman" w:cs="Times New Roman"/>
                <w:b/>
                <w:bCs/>
                <w:sz w:val="26"/>
                <w:szCs w:val="26"/>
                <w:lang w:val="tt-RU"/>
              </w:rPr>
            </w:pPr>
            <w:r>
              <w:rPr>
                <w:rFonts w:eastAsia="Times New Roman" w:cs="Times New Roman"/>
                <w:b/>
                <w:bCs/>
                <w:sz w:val="26"/>
                <w:szCs w:val="26"/>
                <w:lang w:val="tt-RU"/>
              </w:rPr>
              <w:t>1 этап</w:t>
            </w:r>
          </w:p>
        </w:tc>
        <w:tc>
          <w:tcPr>
            <w:tcW w:w="675" w:type="pct"/>
            <w:tcBorders>
              <w:top w:val="nil"/>
              <w:left w:val="nil"/>
              <w:bottom w:val="single" w:sz="4" w:space="0" w:color="auto"/>
              <w:right w:val="single" w:sz="4" w:space="0" w:color="auto"/>
            </w:tcBorders>
            <w:shd w:val="clear" w:color="auto" w:fill="auto"/>
            <w:vAlign w:val="center"/>
          </w:tcPr>
          <w:p w:rsidR="008F25EE" w:rsidRPr="00632031" w:rsidRDefault="008F25EE" w:rsidP="00CD5D86">
            <w:pPr>
              <w:spacing w:line="240" w:lineRule="auto"/>
              <w:jc w:val="center"/>
              <w:rPr>
                <w:rFonts w:eastAsia="Times New Roman" w:cs="Times New Roman"/>
                <w:b/>
                <w:bCs/>
                <w:sz w:val="26"/>
                <w:szCs w:val="26"/>
                <w:lang w:val="tt-RU"/>
              </w:rPr>
            </w:pPr>
            <w:r w:rsidRPr="0045694E">
              <w:rPr>
                <w:rFonts w:eastAsia="Times New Roman" w:cs="Times New Roman"/>
                <w:b/>
                <w:bCs/>
                <w:sz w:val="26"/>
                <w:szCs w:val="26"/>
              </w:rPr>
              <w:t>20</w:t>
            </w:r>
            <w:r w:rsidRPr="0045694E">
              <w:rPr>
                <w:rFonts w:eastAsia="Times New Roman" w:cs="Times New Roman"/>
                <w:b/>
                <w:bCs/>
                <w:sz w:val="26"/>
                <w:szCs w:val="26"/>
                <w:lang w:val="en-US"/>
              </w:rPr>
              <w:t>30</w:t>
            </w:r>
            <w:r w:rsidR="00632031">
              <w:rPr>
                <w:rFonts w:eastAsia="Times New Roman" w:cs="Times New Roman"/>
                <w:b/>
                <w:bCs/>
                <w:sz w:val="26"/>
                <w:szCs w:val="26"/>
                <w:lang w:val="tt-RU"/>
              </w:rPr>
              <w:t xml:space="preserve"> елга кадә</w:t>
            </w:r>
            <w:proofErr w:type="gramStart"/>
            <w:r w:rsidR="00632031">
              <w:rPr>
                <w:rFonts w:eastAsia="Times New Roman" w:cs="Times New Roman"/>
                <w:b/>
                <w:bCs/>
                <w:sz w:val="26"/>
                <w:szCs w:val="26"/>
                <w:lang w:val="tt-RU"/>
              </w:rPr>
              <w:t>р</w:t>
            </w:r>
            <w:proofErr w:type="gramEnd"/>
            <w:r w:rsidR="00632031">
              <w:rPr>
                <w:rFonts w:eastAsia="Times New Roman" w:cs="Times New Roman"/>
                <w:b/>
                <w:bCs/>
                <w:sz w:val="26"/>
                <w:szCs w:val="26"/>
                <w:lang w:val="tt-RU"/>
              </w:rPr>
              <w:t xml:space="preserve"> 2 этап</w:t>
            </w:r>
          </w:p>
        </w:tc>
        <w:tc>
          <w:tcPr>
            <w:tcW w:w="813" w:type="pct"/>
            <w:tcBorders>
              <w:top w:val="nil"/>
              <w:left w:val="nil"/>
              <w:bottom w:val="single" w:sz="4" w:space="0" w:color="auto"/>
              <w:right w:val="single" w:sz="4" w:space="0" w:color="auto"/>
            </w:tcBorders>
            <w:shd w:val="clear" w:color="auto" w:fill="auto"/>
            <w:vAlign w:val="center"/>
            <w:hideMark/>
          </w:tcPr>
          <w:p w:rsidR="008F25EE" w:rsidRPr="00632031" w:rsidRDefault="00632031" w:rsidP="00CD5D86">
            <w:pPr>
              <w:spacing w:line="240" w:lineRule="auto"/>
              <w:jc w:val="center"/>
              <w:rPr>
                <w:rFonts w:eastAsia="Times New Roman" w:cs="Times New Roman"/>
                <w:b/>
                <w:bCs/>
                <w:sz w:val="26"/>
                <w:szCs w:val="26"/>
                <w:lang w:val="tt-RU"/>
              </w:rPr>
            </w:pPr>
            <w:r>
              <w:rPr>
                <w:rFonts w:eastAsia="Times New Roman" w:cs="Times New Roman"/>
                <w:b/>
                <w:bCs/>
                <w:sz w:val="26"/>
                <w:szCs w:val="26"/>
                <w:lang w:val="tt-RU"/>
              </w:rPr>
              <w:t>Барлыгы</w:t>
            </w:r>
          </w:p>
        </w:tc>
      </w:tr>
      <w:tr w:rsidR="008F25EE" w:rsidRPr="0045694E" w:rsidTr="00C463B7">
        <w:trPr>
          <w:trHeight w:val="660"/>
        </w:trPr>
        <w:tc>
          <w:tcPr>
            <w:tcW w:w="300" w:type="pct"/>
            <w:tcBorders>
              <w:top w:val="nil"/>
              <w:left w:val="single" w:sz="4" w:space="0" w:color="auto"/>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2"/>
              </w:rPr>
            </w:pPr>
            <w:r w:rsidRPr="0045694E">
              <w:rPr>
                <w:rFonts w:eastAsia="Times New Roman" w:cs="Times New Roman"/>
                <w:color w:val="000000"/>
                <w:sz w:val="22"/>
              </w:rPr>
              <w:t>1.1</w:t>
            </w:r>
          </w:p>
        </w:tc>
        <w:tc>
          <w:tcPr>
            <w:tcW w:w="1752" w:type="pct"/>
            <w:tcBorders>
              <w:top w:val="nil"/>
              <w:left w:val="nil"/>
              <w:bottom w:val="single" w:sz="4" w:space="0" w:color="auto"/>
              <w:right w:val="single" w:sz="4" w:space="0" w:color="auto"/>
            </w:tcBorders>
            <w:shd w:val="clear" w:color="auto" w:fill="auto"/>
            <w:vAlign w:val="center"/>
            <w:hideMark/>
          </w:tcPr>
          <w:p w:rsidR="008F25EE" w:rsidRPr="0045694E" w:rsidRDefault="00031269" w:rsidP="00136DEE">
            <w:pPr>
              <w:spacing w:line="240" w:lineRule="auto"/>
              <w:rPr>
                <w:rFonts w:eastAsia="Times New Roman" w:cs="Times New Roman"/>
                <w:color w:val="000000"/>
                <w:sz w:val="24"/>
                <w:szCs w:val="24"/>
              </w:rPr>
            </w:pPr>
            <w:r>
              <w:rPr>
                <w:rFonts w:cs="Times New Roman"/>
                <w:szCs w:val="28"/>
              </w:rPr>
              <w:t>Кызыл Армия урамында суүткәргечләрне алы</w:t>
            </w:r>
            <w:r>
              <w:rPr>
                <w:rFonts w:cs="Times New Roman"/>
                <w:szCs w:val="28"/>
              </w:rPr>
              <w:t>ш</w:t>
            </w:r>
            <w:r>
              <w:rPr>
                <w:rFonts w:cs="Times New Roman"/>
                <w:szCs w:val="28"/>
              </w:rPr>
              <w:t>тыру (Ломоносов ур-</w:t>
            </w:r>
            <w:r>
              <w:rPr>
                <w:rFonts w:cs="Times New Roman"/>
                <w:szCs w:val="28"/>
                <w:lang w:val="tt-RU"/>
              </w:rPr>
              <w:t>нан</w:t>
            </w:r>
            <w:r w:rsidR="00136DEE">
              <w:rPr>
                <w:rFonts w:cs="Times New Roman"/>
                <w:szCs w:val="28"/>
              </w:rPr>
              <w:t xml:space="preserve">  Гор</w:t>
            </w:r>
            <w:r w:rsidR="00136DEE">
              <w:rPr>
                <w:rFonts w:cs="Times New Roman"/>
                <w:szCs w:val="28"/>
              </w:rPr>
              <w:t>ь</w:t>
            </w:r>
            <w:r w:rsidR="00136DEE">
              <w:rPr>
                <w:rFonts w:cs="Times New Roman"/>
                <w:szCs w:val="28"/>
              </w:rPr>
              <w:t>кий ур.</w:t>
            </w:r>
            <w:r w:rsidR="00136DEE">
              <w:rPr>
                <w:rFonts w:cs="Times New Roman"/>
                <w:szCs w:val="28"/>
                <w:lang w:val="tt-RU"/>
              </w:rPr>
              <w:t xml:space="preserve"> </w:t>
            </w:r>
            <w:proofErr w:type="gramStart"/>
            <w:r w:rsidR="00136DEE">
              <w:rPr>
                <w:rFonts w:cs="Times New Roman"/>
                <w:szCs w:val="28"/>
                <w:lang w:val="tt-RU"/>
              </w:rPr>
              <w:t>кадәр</w:t>
            </w:r>
            <w:proofErr w:type="gramEnd"/>
            <w:r w:rsidR="00334F70" w:rsidRPr="0045694E">
              <w:rPr>
                <w:rFonts w:cs="Times New Roman"/>
                <w:szCs w:val="28"/>
              </w:rPr>
              <w:t>) ПНД d=110 мм L=580 м</w:t>
            </w:r>
          </w:p>
        </w:tc>
        <w:tc>
          <w:tcPr>
            <w:tcW w:w="345"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км</w:t>
            </w:r>
          </w:p>
        </w:tc>
        <w:tc>
          <w:tcPr>
            <w:tcW w:w="552" w:type="pct"/>
            <w:tcBorders>
              <w:top w:val="nil"/>
              <w:left w:val="nil"/>
              <w:bottom w:val="single" w:sz="4" w:space="0" w:color="auto"/>
              <w:right w:val="single" w:sz="4" w:space="0" w:color="auto"/>
            </w:tcBorders>
            <w:shd w:val="clear" w:color="auto" w:fill="auto"/>
            <w:vAlign w:val="center"/>
            <w:hideMark/>
          </w:tcPr>
          <w:p w:rsidR="008F25EE" w:rsidRPr="0045694E" w:rsidRDefault="00334F70"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0,58</w:t>
            </w:r>
          </w:p>
        </w:tc>
        <w:tc>
          <w:tcPr>
            <w:tcW w:w="563" w:type="pct"/>
            <w:tcBorders>
              <w:top w:val="nil"/>
              <w:left w:val="nil"/>
              <w:bottom w:val="single" w:sz="4" w:space="0" w:color="auto"/>
              <w:right w:val="single" w:sz="4" w:space="0" w:color="auto"/>
            </w:tcBorders>
            <w:shd w:val="clear" w:color="auto" w:fill="auto"/>
            <w:vAlign w:val="center"/>
            <w:hideMark/>
          </w:tcPr>
          <w:p w:rsidR="008F25EE" w:rsidRPr="0045694E" w:rsidRDefault="00334F70" w:rsidP="00CD5D86">
            <w:pPr>
              <w:jc w:val="center"/>
              <w:rPr>
                <w:rFonts w:cs="Times New Roman"/>
                <w:sz w:val="24"/>
                <w:szCs w:val="26"/>
              </w:rPr>
            </w:pPr>
            <w:r w:rsidRPr="0045694E">
              <w:rPr>
                <w:rFonts w:cs="Times New Roman"/>
                <w:sz w:val="24"/>
                <w:szCs w:val="26"/>
              </w:rPr>
              <w:t>659,004</w:t>
            </w:r>
          </w:p>
        </w:tc>
        <w:tc>
          <w:tcPr>
            <w:tcW w:w="675"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6"/>
              </w:rPr>
            </w:pPr>
            <w:r w:rsidRPr="0045694E">
              <w:rPr>
                <w:rFonts w:eastAsia="Times New Roman" w:cs="Times New Roman"/>
                <w:color w:val="000000"/>
                <w:sz w:val="24"/>
                <w:szCs w:val="26"/>
              </w:rPr>
              <w:t>-</w:t>
            </w:r>
          </w:p>
        </w:tc>
        <w:tc>
          <w:tcPr>
            <w:tcW w:w="813" w:type="pct"/>
            <w:tcBorders>
              <w:top w:val="nil"/>
              <w:left w:val="nil"/>
              <w:bottom w:val="single" w:sz="4" w:space="0" w:color="auto"/>
              <w:right w:val="single" w:sz="4" w:space="0" w:color="auto"/>
            </w:tcBorders>
            <w:shd w:val="clear" w:color="auto" w:fill="auto"/>
            <w:vAlign w:val="center"/>
            <w:hideMark/>
          </w:tcPr>
          <w:p w:rsidR="008F25EE" w:rsidRPr="0045694E" w:rsidRDefault="00334F70" w:rsidP="00CD5D86">
            <w:pPr>
              <w:jc w:val="center"/>
              <w:rPr>
                <w:rFonts w:cs="Times New Roman"/>
                <w:sz w:val="24"/>
                <w:szCs w:val="26"/>
              </w:rPr>
            </w:pPr>
            <w:r w:rsidRPr="0045694E">
              <w:rPr>
                <w:rFonts w:cs="Times New Roman"/>
                <w:sz w:val="24"/>
                <w:szCs w:val="26"/>
              </w:rPr>
              <w:t>659,004</w:t>
            </w:r>
          </w:p>
        </w:tc>
      </w:tr>
      <w:tr w:rsidR="008F25EE" w:rsidRPr="0045694E" w:rsidTr="00C463B7">
        <w:trPr>
          <w:trHeight w:val="660"/>
        </w:trPr>
        <w:tc>
          <w:tcPr>
            <w:tcW w:w="300" w:type="pct"/>
            <w:tcBorders>
              <w:top w:val="nil"/>
              <w:left w:val="single" w:sz="4" w:space="0" w:color="auto"/>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2"/>
              </w:rPr>
            </w:pPr>
            <w:r w:rsidRPr="0045694E">
              <w:rPr>
                <w:rFonts w:eastAsia="Times New Roman" w:cs="Times New Roman"/>
                <w:color w:val="000000"/>
                <w:sz w:val="22"/>
              </w:rPr>
              <w:t>1.2</w:t>
            </w:r>
          </w:p>
        </w:tc>
        <w:tc>
          <w:tcPr>
            <w:tcW w:w="1752" w:type="pct"/>
            <w:tcBorders>
              <w:top w:val="nil"/>
              <w:left w:val="nil"/>
              <w:bottom w:val="single" w:sz="4" w:space="0" w:color="auto"/>
              <w:right w:val="single" w:sz="4" w:space="0" w:color="auto"/>
            </w:tcBorders>
            <w:shd w:val="clear" w:color="auto" w:fill="auto"/>
            <w:vAlign w:val="center"/>
            <w:hideMark/>
          </w:tcPr>
          <w:p w:rsidR="008F25EE" w:rsidRPr="0045694E" w:rsidRDefault="00031269" w:rsidP="00CD5D86">
            <w:pPr>
              <w:spacing w:line="240" w:lineRule="auto"/>
              <w:rPr>
                <w:rFonts w:eastAsia="Times New Roman" w:cs="Times New Roman"/>
                <w:color w:val="000000"/>
                <w:sz w:val="24"/>
                <w:szCs w:val="24"/>
              </w:rPr>
            </w:pPr>
            <w:r>
              <w:rPr>
                <w:rFonts w:cs="Times New Roman"/>
                <w:szCs w:val="28"/>
              </w:rPr>
              <w:t>Титов,9-Мичурин</w:t>
            </w:r>
            <w:r>
              <w:rPr>
                <w:rFonts w:cs="Times New Roman"/>
                <w:szCs w:val="28"/>
                <w:lang w:val="tt-RU"/>
              </w:rPr>
              <w:t xml:space="preserve"> урамнарында суүткәргечләрне алыштыру</w:t>
            </w:r>
            <w:r>
              <w:rPr>
                <w:rFonts w:cs="Times New Roman"/>
                <w:szCs w:val="28"/>
              </w:rPr>
              <w:t xml:space="preserve"> (до Шоссе ур </w:t>
            </w:r>
            <w:proofErr w:type="gramStart"/>
            <w:r>
              <w:rPr>
                <w:rFonts w:cs="Times New Roman"/>
                <w:szCs w:val="28"/>
              </w:rPr>
              <w:t>кадәр</w:t>
            </w:r>
            <w:proofErr w:type="gramEnd"/>
            <w:r w:rsidR="00334F70" w:rsidRPr="0045694E">
              <w:rPr>
                <w:rFonts w:cs="Times New Roman"/>
                <w:szCs w:val="28"/>
              </w:rPr>
              <w:t xml:space="preserve">), ПНД 63 мм </w:t>
            </w:r>
            <w:r w:rsidR="00334F70" w:rsidRPr="0045694E">
              <w:rPr>
                <w:rFonts w:cs="Times New Roman"/>
                <w:szCs w:val="28"/>
                <w:lang w:val="en-US"/>
              </w:rPr>
              <w:t>L</w:t>
            </w:r>
            <w:r w:rsidR="00334F70" w:rsidRPr="0045694E">
              <w:rPr>
                <w:rFonts w:cs="Times New Roman"/>
                <w:szCs w:val="28"/>
              </w:rPr>
              <w:t>=345 м</w:t>
            </w:r>
          </w:p>
        </w:tc>
        <w:tc>
          <w:tcPr>
            <w:tcW w:w="345"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км</w:t>
            </w:r>
          </w:p>
        </w:tc>
        <w:tc>
          <w:tcPr>
            <w:tcW w:w="552" w:type="pct"/>
            <w:tcBorders>
              <w:top w:val="nil"/>
              <w:left w:val="nil"/>
              <w:bottom w:val="single" w:sz="4" w:space="0" w:color="auto"/>
              <w:right w:val="single" w:sz="4" w:space="0" w:color="auto"/>
            </w:tcBorders>
            <w:shd w:val="clear" w:color="auto" w:fill="auto"/>
            <w:vAlign w:val="center"/>
            <w:hideMark/>
          </w:tcPr>
          <w:p w:rsidR="008F25EE" w:rsidRPr="0045694E" w:rsidRDefault="00334F70"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0,345</w:t>
            </w:r>
          </w:p>
        </w:tc>
        <w:tc>
          <w:tcPr>
            <w:tcW w:w="563" w:type="pct"/>
            <w:tcBorders>
              <w:top w:val="nil"/>
              <w:left w:val="nil"/>
              <w:bottom w:val="single" w:sz="4" w:space="0" w:color="auto"/>
              <w:right w:val="single" w:sz="4" w:space="0" w:color="auto"/>
            </w:tcBorders>
            <w:shd w:val="clear" w:color="auto" w:fill="auto"/>
            <w:vAlign w:val="center"/>
            <w:hideMark/>
          </w:tcPr>
          <w:p w:rsidR="008F25EE" w:rsidRPr="0045694E" w:rsidRDefault="00334F70"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988,101</w:t>
            </w:r>
          </w:p>
        </w:tc>
        <w:tc>
          <w:tcPr>
            <w:tcW w:w="675"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w:t>
            </w:r>
          </w:p>
        </w:tc>
        <w:tc>
          <w:tcPr>
            <w:tcW w:w="813" w:type="pct"/>
            <w:tcBorders>
              <w:top w:val="nil"/>
              <w:left w:val="nil"/>
              <w:bottom w:val="single" w:sz="4" w:space="0" w:color="auto"/>
              <w:right w:val="single" w:sz="4" w:space="0" w:color="auto"/>
            </w:tcBorders>
            <w:shd w:val="clear" w:color="auto" w:fill="auto"/>
            <w:vAlign w:val="center"/>
            <w:hideMark/>
          </w:tcPr>
          <w:p w:rsidR="008F25EE" w:rsidRPr="0045694E" w:rsidRDefault="00334F70"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988,101</w:t>
            </w:r>
          </w:p>
        </w:tc>
      </w:tr>
      <w:tr w:rsidR="008F25EE" w:rsidRPr="0045694E" w:rsidTr="00C463B7">
        <w:trPr>
          <w:trHeight w:val="660"/>
        </w:trPr>
        <w:tc>
          <w:tcPr>
            <w:tcW w:w="300" w:type="pct"/>
            <w:tcBorders>
              <w:top w:val="nil"/>
              <w:left w:val="single" w:sz="4" w:space="0" w:color="auto"/>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2"/>
              </w:rPr>
            </w:pPr>
            <w:r w:rsidRPr="0045694E">
              <w:rPr>
                <w:rFonts w:eastAsia="Times New Roman" w:cs="Times New Roman"/>
                <w:color w:val="000000"/>
                <w:sz w:val="22"/>
              </w:rPr>
              <w:t>1.3</w:t>
            </w:r>
          </w:p>
        </w:tc>
        <w:tc>
          <w:tcPr>
            <w:tcW w:w="1752" w:type="pct"/>
            <w:tcBorders>
              <w:top w:val="nil"/>
              <w:left w:val="nil"/>
              <w:bottom w:val="single" w:sz="4" w:space="0" w:color="auto"/>
              <w:right w:val="single" w:sz="4" w:space="0" w:color="auto"/>
            </w:tcBorders>
            <w:shd w:val="clear" w:color="auto" w:fill="auto"/>
            <w:vAlign w:val="center"/>
            <w:hideMark/>
          </w:tcPr>
          <w:p w:rsidR="008F25EE" w:rsidRPr="0045694E" w:rsidRDefault="00031269" w:rsidP="00CD5D86">
            <w:pPr>
              <w:spacing w:line="240" w:lineRule="auto"/>
              <w:rPr>
                <w:rFonts w:cs="Times New Roman"/>
                <w:szCs w:val="28"/>
              </w:rPr>
            </w:pPr>
            <w:r>
              <w:rPr>
                <w:rFonts w:cs="Times New Roman"/>
                <w:szCs w:val="28"/>
              </w:rPr>
              <w:t xml:space="preserve">Пионер урамында суүткәргечне алыштыру </w:t>
            </w:r>
            <w:proofErr w:type="gramStart"/>
            <w:r>
              <w:rPr>
                <w:rFonts w:cs="Times New Roman"/>
                <w:szCs w:val="28"/>
              </w:rPr>
              <w:t xml:space="preserve">( </w:t>
            </w:r>
            <w:proofErr w:type="gramEnd"/>
            <w:r>
              <w:rPr>
                <w:rFonts w:cs="Times New Roman"/>
                <w:szCs w:val="28"/>
              </w:rPr>
              <w:t>№16 -</w:t>
            </w:r>
            <w:r w:rsidR="00334F70" w:rsidRPr="0045694E">
              <w:rPr>
                <w:rFonts w:cs="Times New Roman"/>
                <w:szCs w:val="28"/>
              </w:rPr>
              <w:t xml:space="preserve"> №30) ПНД63 мм, L=185 м.</w:t>
            </w:r>
          </w:p>
        </w:tc>
        <w:tc>
          <w:tcPr>
            <w:tcW w:w="345"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км</w:t>
            </w:r>
          </w:p>
        </w:tc>
        <w:tc>
          <w:tcPr>
            <w:tcW w:w="552" w:type="pct"/>
            <w:tcBorders>
              <w:top w:val="nil"/>
              <w:left w:val="nil"/>
              <w:bottom w:val="single" w:sz="4" w:space="0" w:color="auto"/>
              <w:right w:val="single" w:sz="4" w:space="0" w:color="auto"/>
            </w:tcBorders>
            <w:shd w:val="clear" w:color="auto" w:fill="auto"/>
            <w:vAlign w:val="center"/>
            <w:hideMark/>
          </w:tcPr>
          <w:p w:rsidR="008F25EE" w:rsidRPr="0045694E" w:rsidRDefault="00334F70"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0,185</w:t>
            </w:r>
          </w:p>
        </w:tc>
        <w:tc>
          <w:tcPr>
            <w:tcW w:w="563" w:type="pct"/>
            <w:tcBorders>
              <w:top w:val="nil"/>
              <w:left w:val="nil"/>
              <w:bottom w:val="single" w:sz="4" w:space="0" w:color="auto"/>
              <w:right w:val="single" w:sz="4" w:space="0" w:color="auto"/>
            </w:tcBorders>
            <w:shd w:val="clear" w:color="auto" w:fill="auto"/>
            <w:vAlign w:val="center"/>
            <w:hideMark/>
          </w:tcPr>
          <w:p w:rsidR="008F25EE" w:rsidRPr="0045694E" w:rsidRDefault="00334F70"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206,726</w:t>
            </w:r>
          </w:p>
        </w:tc>
        <w:tc>
          <w:tcPr>
            <w:tcW w:w="675"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w:t>
            </w:r>
          </w:p>
        </w:tc>
        <w:tc>
          <w:tcPr>
            <w:tcW w:w="813" w:type="pct"/>
            <w:tcBorders>
              <w:top w:val="nil"/>
              <w:left w:val="nil"/>
              <w:bottom w:val="single" w:sz="4" w:space="0" w:color="auto"/>
              <w:right w:val="single" w:sz="4" w:space="0" w:color="auto"/>
            </w:tcBorders>
            <w:shd w:val="clear" w:color="auto" w:fill="auto"/>
            <w:vAlign w:val="center"/>
            <w:hideMark/>
          </w:tcPr>
          <w:p w:rsidR="008F25EE" w:rsidRPr="0045694E" w:rsidRDefault="00334F70"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206,726</w:t>
            </w:r>
          </w:p>
        </w:tc>
      </w:tr>
      <w:tr w:rsidR="008F25EE" w:rsidRPr="0045694E" w:rsidTr="00C463B7">
        <w:trPr>
          <w:trHeight w:val="660"/>
        </w:trPr>
        <w:tc>
          <w:tcPr>
            <w:tcW w:w="300" w:type="pct"/>
            <w:tcBorders>
              <w:top w:val="nil"/>
              <w:left w:val="single" w:sz="4" w:space="0" w:color="auto"/>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2"/>
              </w:rPr>
            </w:pPr>
            <w:r w:rsidRPr="0045694E">
              <w:rPr>
                <w:rFonts w:eastAsia="Times New Roman" w:cs="Times New Roman"/>
                <w:color w:val="000000"/>
                <w:sz w:val="22"/>
              </w:rPr>
              <w:t>1.5</w:t>
            </w:r>
          </w:p>
        </w:tc>
        <w:tc>
          <w:tcPr>
            <w:tcW w:w="1752" w:type="pct"/>
            <w:tcBorders>
              <w:top w:val="nil"/>
              <w:left w:val="nil"/>
              <w:bottom w:val="single" w:sz="4" w:space="0" w:color="auto"/>
              <w:right w:val="single" w:sz="4" w:space="0" w:color="auto"/>
            </w:tcBorders>
            <w:shd w:val="clear" w:color="auto" w:fill="auto"/>
            <w:vAlign w:val="center"/>
            <w:hideMark/>
          </w:tcPr>
          <w:p w:rsidR="008F25EE" w:rsidRPr="0045694E" w:rsidRDefault="00031269" w:rsidP="00CD5D86">
            <w:pPr>
              <w:rPr>
                <w:rFonts w:cs="Times New Roman"/>
                <w:szCs w:val="28"/>
              </w:rPr>
            </w:pPr>
            <w:r w:rsidRPr="00031269">
              <w:rPr>
                <w:rFonts w:cs="Times New Roman"/>
                <w:szCs w:val="28"/>
              </w:rPr>
              <w:t>Су җыю колонкаларын алыштыру</w:t>
            </w:r>
          </w:p>
        </w:tc>
        <w:tc>
          <w:tcPr>
            <w:tcW w:w="345"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w:t>
            </w:r>
          </w:p>
        </w:tc>
        <w:tc>
          <w:tcPr>
            <w:tcW w:w="552"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w:t>
            </w:r>
          </w:p>
        </w:tc>
        <w:tc>
          <w:tcPr>
            <w:tcW w:w="563"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9,200</w:t>
            </w:r>
          </w:p>
        </w:tc>
        <w:tc>
          <w:tcPr>
            <w:tcW w:w="675"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w:t>
            </w:r>
          </w:p>
        </w:tc>
        <w:tc>
          <w:tcPr>
            <w:tcW w:w="813"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9,200</w:t>
            </w:r>
          </w:p>
        </w:tc>
      </w:tr>
      <w:tr w:rsidR="008F25EE" w:rsidRPr="0045694E" w:rsidTr="00C463B7">
        <w:trPr>
          <w:trHeight w:val="660"/>
        </w:trPr>
        <w:tc>
          <w:tcPr>
            <w:tcW w:w="300" w:type="pct"/>
            <w:tcBorders>
              <w:top w:val="nil"/>
              <w:left w:val="single" w:sz="4" w:space="0" w:color="auto"/>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2"/>
                <w:lang w:val="en-US"/>
              </w:rPr>
            </w:pPr>
            <w:r w:rsidRPr="0045694E">
              <w:rPr>
                <w:rFonts w:eastAsia="Times New Roman" w:cs="Times New Roman"/>
                <w:color w:val="000000"/>
                <w:sz w:val="22"/>
                <w:lang w:val="en-US"/>
              </w:rPr>
              <w:t>1.6</w:t>
            </w:r>
          </w:p>
        </w:tc>
        <w:tc>
          <w:tcPr>
            <w:tcW w:w="1752" w:type="pct"/>
            <w:tcBorders>
              <w:top w:val="nil"/>
              <w:left w:val="nil"/>
              <w:bottom w:val="single" w:sz="4" w:space="0" w:color="auto"/>
              <w:right w:val="single" w:sz="4" w:space="0" w:color="auto"/>
            </w:tcBorders>
            <w:shd w:val="clear" w:color="auto" w:fill="auto"/>
            <w:vAlign w:val="center"/>
            <w:hideMark/>
          </w:tcPr>
          <w:p w:rsidR="008F25EE" w:rsidRPr="0045694E" w:rsidRDefault="00031269" w:rsidP="00CD5D86">
            <w:pPr>
              <w:rPr>
                <w:rFonts w:cs="Times New Roman"/>
                <w:szCs w:val="28"/>
              </w:rPr>
            </w:pPr>
            <w:r w:rsidRPr="00031269">
              <w:rPr>
                <w:rFonts w:cs="Times New Roman"/>
                <w:szCs w:val="28"/>
              </w:rPr>
              <w:t>Суүткәргеч коеларны р</w:t>
            </w:r>
            <w:r w:rsidRPr="00031269">
              <w:rPr>
                <w:rFonts w:cs="Times New Roman"/>
                <w:szCs w:val="28"/>
              </w:rPr>
              <w:t>е</w:t>
            </w:r>
            <w:r w:rsidRPr="00031269">
              <w:rPr>
                <w:rFonts w:cs="Times New Roman"/>
                <w:szCs w:val="28"/>
              </w:rPr>
              <w:t>монтлау</w:t>
            </w:r>
          </w:p>
        </w:tc>
        <w:tc>
          <w:tcPr>
            <w:tcW w:w="345"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w:t>
            </w:r>
          </w:p>
        </w:tc>
        <w:tc>
          <w:tcPr>
            <w:tcW w:w="552"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w:t>
            </w:r>
          </w:p>
        </w:tc>
        <w:tc>
          <w:tcPr>
            <w:tcW w:w="563"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156,320</w:t>
            </w:r>
          </w:p>
        </w:tc>
        <w:tc>
          <w:tcPr>
            <w:tcW w:w="675"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w:t>
            </w:r>
          </w:p>
        </w:tc>
        <w:tc>
          <w:tcPr>
            <w:tcW w:w="813"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156,320</w:t>
            </w:r>
          </w:p>
        </w:tc>
      </w:tr>
      <w:tr w:rsidR="008F25EE" w:rsidRPr="0045694E" w:rsidTr="00C463B7">
        <w:trPr>
          <w:trHeight w:val="660"/>
        </w:trPr>
        <w:tc>
          <w:tcPr>
            <w:tcW w:w="300" w:type="pct"/>
            <w:tcBorders>
              <w:top w:val="nil"/>
              <w:left w:val="single" w:sz="4" w:space="0" w:color="auto"/>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2"/>
                <w:lang w:val="en-US"/>
              </w:rPr>
            </w:pPr>
            <w:r w:rsidRPr="0045694E">
              <w:rPr>
                <w:rFonts w:eastAsia="Times New Roman" w:cs="Times New Roman"/>
                <w:color w:val="000000"/>
                <w:sz w:val="22"/>
                <w:lang w:val="en-US"/>
              </w:rPr>
              <w:t>1.7</w:t>
            </w:r>
          </w:p>
        </w:tc>
        <w:tc>
          <w:tcPr>
            <w:tcW w:w="1752" w:type="pct"/>
            <w:tcBorders>
              <w:top w:val="nil"/>
              <w:left w:val="nil"/>
              <w:bottom w:val="single" w:sz="4" w:space="0" w:color="auto"/>
              <w:right w:val="single" w:sz="4" w:space="0" w:color="auto"/>
            </w:tcBorders>
            <w:shd w:val="clear" w:color="auto" w:fill="auto"/>
            <w:vAlign w:val="center"/>
            <w:hideMark/>
          </w:tcPr>
          <w:p w:rsidR="008F25EE" w:rsidRPr="0045694E" w:rsidRDefault="00031269" w:rsidP="00CD5D86">
            <w:pPr>
              <w:rPr>
                <w:rFonts w:cs="Times New Roman"/>
                <w:szCs w:val="28"/>
              </w:rPr>
            </w:pPr>
            <w:r>
              <w:rPr>
                <w:rFonts w:cs="Times New Roman"/>
                <w:szCs w:val="28"/>
              </w:rPr>
              <w:t>Исә</w:t>
            </w:r>
            <w:proofErr w:type="gramStart"/>
            <w:r>
              <w:rPr>
                <w:rFonts w:cs="Times New Roman"/>
                <w:szCs w:val="28"/>
              </w:rPr>
              <w:t>пл</w:t>
            </w:r>
            <w:proofErr w:type="gramEnd"/>
            <w:r>
              <w:rPr>
                <w:rFonts w:cs="Times New Roman"/>
                <w:szCs w:val="28"/>
              </w:rPr>
              <w:t>әү узелларын</w:t>
            </w:r>
            <w:r w:rsidRPr="00031269">
              <w:rPr>
                <w:rFonts w:cs="Times New Roman"/>
                <w:szCs w:val="28"/>
              </w:rPr>
              <w:t xml:space="preserve"> алы</w:t>
            </w:r>
            <w:r w:rsidRPr="00031269">
              <w:rPr>
                <w:rFonts w:cs="Times New Roman"/>
                <w:szCs w:val="28"/>
              </w:rPr>
              <w:t>ш</w:t>
            </w:r>
            <w:r w:rsidRPr="00031269">
              <w:rPr>
                <w:rFonts w:cs="Times New Roman"/>
                <w:szCs w:val="28"/>
              </w:rPr>
              <w:t>тыру</w:t>
            </w:r>
          </w:p>
        </w:tc>
        <w:tc>
          <w:tcPr>
            <w:tcW w:w="345"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w:t>
            </w:r>
          </w:p>
        </w:tc>
        <w:tc>
          <w:tcPr>
            <w:tcW w:w="552"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w:t>
            </w:r>
          </w:p>
        </w:tc>
        <w:tc>
          <w:tcPr>
            <w:tcW w:w="563"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12,354</w:t>
            </w:r>
          </w:p>
        </w:tc>
        <w:tc>
          <w:tcPr>
            <w:tcW w:w="675"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w:t>
            </w:r>
          </w:p>
        </w:tc>
        <w:tc>
          <w:tcPr>
            <w:tcW w:w="813"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12,354</w:t>
            </w:r>
          </w:p>
        </w:tc>
      </w:tr>
      <w:tr w:rsidR="008F25EE" w:rsidRPr="0045694E" w:rsidTr="00C463B7">
        <w:trPr>
          <w:trHeight w:val="660"/>
        </w:trPr>
        <w:tc>
          <w:tcPr>
            <w:tcW w:w="300" w:type="pct"/>
            <w:tcBorders>
              <w:top w:val="nil"/>
              <w:left w:val="single" w:sz="4" w:space="0" w:color="auto"/>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2"/>
                <w:lang w:val="en-US"/>
              </w:rPr>
            </w:pPr>
            <w:r w:rsidRPr="0045694E">
              <w:rPr>
                <w:rFonts w:eastAsia="Times New Roman" w:cs="Times New Roman"/>
                <w:color w:val="000000"/>
                <w:sz w:val="22"/>
                <w:lang w:val="en-US"/>
              </w:rPr>
              <w:t>1.8</w:t>
            </w:r>
          </w:p>
        </w:tc>
        <w:tc>
          <w:tcPr>
            <w:tcW w:w="1752" w:type="pct"/>
            <w:tcBorders>
              <w:top w:val="nil"/>
              <w:left w:val="nil"/>
              <w:bottom w:val="single" w:sz="4" w:space="0" w:color="auto"/>
              <w:right w:val="single" w:sz="4" w:space="0" w:color="auto"/>
            </w:tcBorders>
            <w:shd w:val="clear" w:color="auto" w:fill="auto"/>
            <w:vAlign w:val="center"/>
            <w:hideMark/>
          </w:tcPr>
          <w:p w:rsidR="008F25EE" w:rsidRPr="0045694E" w:rsidRDefault="00031269" w:rsidP="00CD5D86">
            <w:pPr>
              <w:rPr>
                <w:rFonts w:cs="Times New Roman"/>
                <w:szCs w:val="28"/>
              </w:rPr>
            </w:pPr>
            <w:r w:rsidRPr="00031269">
              <w:rPr>
                <w:rFonts w:cs="Times New Roman"/>
                <w:szCs w:val="28"/>
              </w:rPr>
              <w:t>Янгын гидрантларын алыштыру</w:t>
            </w:r>
          </w:p>
        </w:tc>
        <w:tc>
          <w:tcPr>
            <w:tcW w:w="345"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w:t>
            </w:r>
          </w:p>
        </w:tc>
        <w:tc>
          <w:tcPr>
            <w:tcW w:w="552"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w:t>
            </w:r>
          </w:p>
        </w:tc>
        <w:tc>
          <w:tcPr>
            <w:tcW w:w="563"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174,385</w:t>
            </w:r>
          </w:p>
        </w:tc>
        <w:tc>
          <w:tcPr>
            <w:tcW w:w="675"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w:t>
            </w:r>
          </w:p>
        </w:tc>
        <w:tc>
          <w:tcPr>
            <w:tcW w:w="813"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174,385</w:t>
            </w:r>
          </w:p>
        </w:tc>
      </w:tr>
      <w:tr w:rsidR="008F25EE" w:rsidRPr="0045694E" w:rsidTr="00C463B7">
        <w:trPr>
          <w:trHeight w:val="660"/>
        </w:trPr>
        <w:tc>
          <w:tcPr>
            <w:tcW w:w="300" w:type="pct"/>
            <w:tcBorders>
              <w:top w:val="nil"/>
              <w:left w:val="single" w:sz="4" w:space="0" w:color="auto"/>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2"/>
                <w:lang w:val="en-US"/>
              </w:rPr>
            </w:pPr>
            <w:r w:rsidRPr="0045694E">
              <w:rPr>
                <w:rFonts w:eastAsia="Times New Roman" w:cs="Times New Roman"/>
                <w:color w:val="000000"/>
                <w:sz w:val="22"/>
              </w:rPr>
              <w:t>1.</w:t>
            </w:r>
            <w:r w:rsidRPr="0045694E">
              <w:rPr>
                <w:rFonts w:eastAsia="Times New Roman" w:cs="Times New Roman"/>
                <w:color w:val="000000"/>
                <w:sz w:val="22"/>
                <w:lang w:val="en-US"/>
              </w:rPr>
              <w:t>9</w:t>
            </w:r>
          </w:p>
        </w:tc>
        <w:tc>
          <w:tcPr>
            <w:tcW w:w="1752" w:type="pct"/>
            <w:tcBorders>
              <w:top w:val="nil"/>
              <w:left w:val="nil"/>
              <w:bottom w:val="single" w:sz="4" w:space="0" w:color="auto"/>
              <w:right w:val="single" w:sz="4" w:space="0" w:color="auto"/>
            </w:tcBorders>
            <w:shd w:val="clear" w:color="auto" w:fill="auto"/>
            <w:vAlign w:val="center"/>
            <w:hideMark/>
          </w:tcPr>
          <w:p w:rsidR="008F25EE" w:rsidRPr="00031269" w:rsidRDefault="00031269" w:rsidP="00CD5D86">
            <w:pPr>
              <w:spacing w:line="240" w:lineRule="auto"/>
              <w:rPr>
                <w:rFonts w:cs="Times New Roman"/>
                <w:szCs w:val="28"/>
                <w:lang w:val="tt-RU"/>
              </w:rPr>
            </w:pPr>
            <w:r>
              <w:rPr>
                <w:rFonts w:cs="Times New Roman"/>
                <w:szCs w:val="28"/>
              </w:rPr>
              <w:t>Задвиж</w:t>
            </w:r>
            <w:r w:rsidR="008F25EE" w:rsidRPr="0045694E">
              <w:rPr>
                <w:rFonts w:cs="Times New Roman"/>
                <w:szCs w:val="28"/>
              </w:rPr>
              <w:t>к</w:t>
            </w:r>
            <w:r>
              <w:rPr>
                <w:rFonts w:cs="Times New Roman"/>
                <w:szCs w:val="28"/>
                <w:lang w:val="tt-RU"/>
              </w:rPr>
              <w:t>аларны алыштыру</w:t>
            </w:r>
          </w:p>
        </w:tc>
        <w:tc>
          <w:tcPr>
            <w:tcW w:w="345"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w:t>
            </w:r>
          </w:p>
        </w:tc>
        <w:tc>
          <w:tcPr>
            <w:tcW w:w="552"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w:t>
            </w:r>
          </w:p>
        </w:tc>
        <w:tc>
          <w:tcPr>
            <w:tcW w:w="563"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256,660</w:t>
            </w:r>
          </w:p>
        </w:tc>
        <w:tc>
          <w:tcPr>
            <w:tcW w:w="675"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w:t>
            </w:r>
          </w:p>
        </w:tc>
        <w:tc>
          <w:tcPr>
            <w:tcW w:w="813"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256,660</w:t>
            </w:r>
          </w:p>
        </w:tc>
      </w:tr>
      <w:tr w:rsidR="008F25EE" w:rsidRPr="0045694E" w:rsidTr="00C463B7">
        <w:trPr>
          <w:trHeight w:val="660"/>
        </w:trPr>
        <w:tc>
          <w:tcPr>
            <w:tcW w:w="300" w:type="pct"/>
            <w:tcBorders>
              <w:top w:val="nil"/>
              <w:left w:val="single" w:sz="4" w:space="0" w:color="auto"/>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2"/>
                <w:lang w:val="en-US"/>
              </w:rPr>
            </w:pPr>
            <w:r w:rsidRPr="0045694E">
              <w:rPr>
                <w:rFonts w:eastAsia="Times New Roman" w:cs="Times New Roman"/>
                <w:color w:val="000000"/>
                <w:sz w:val="22"/>
                <w:lang w:val="en-US"/>
              </w:rPr>
              <w:t>1.10</w:t>
            </w:r>
          </w:p>
        </w:tc>
        <w:tc>
          <w:tcPr>
            <w:tcW w:w="1752" w:type="pct"/>
            <w:tcBorders>
              <w:top w:val="nil"/>
              <w:left w:val="nil"/>
              <w:bottom w:val="single" w:sz="4" w:space="0" w:color="auto"/>
              <w:right w:val="single" w:sz="4" w:space="0" w:color="auto"/>
            </w:tcBorders>
            <w:shd w:val="clear" w:color="auto" w:fill="auto"/>
            <w:vAlign w:val="center"/>
            <w:hideMark/>
          </w:tcPr>
          <w:p w:rsidR="008F25EE" w:rsidRPr="0045694E" w:rsidRDefault="00031269" w:rsidP="00CD5D86">
            <w:pPr>
              <w:spacing w:line="240" w:lineRule="auto"/>
              <w:rPr>
                <w:rFonts w:cs="Times New Roman"/>
                <w:szCs w:val="28"/>
              </w:rPr>
            </w:pPr>
            <w:r w:rsidRPr="00031269">
              <w:rPr>
                <w:rFonts w:cs="Times New Roman"/>
                <w:szCs w:val="28"/>
              </w:rPr>
              <w:t>Артезиан скважиналарын р</w:t>
            </w:r>
            <w:r w:rsidRPr="00031269">
              <w:rPr>
                <w:rFonts w:cs="Times New Roman"/>
                <w:szCs w:val="28"/>
              </w:rPr>
              <w:t>е</w:t>
            </w:r>
            <w:r w:rsidRPr="00031269">
              <w:rPr>
                <w:rFonts w:cs="Times New Roman"/>
                <w:szCs w:val="28"/>
              </w:rPr>
              <w:t>монтлау</w:t>
            </w:r>
          </w:p>
        </w:tc>
        <w:tc>
          <w:tcPr>
            <w:tcW w:w="345"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w:t>
            </w:r>
          </w:p>
        </w:tc>
        <w:tc>
          <w:tcPr>
            <w:tcW w:w="552"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w:t>
            </w:r>
          </w:p>
        </w:tc>
        <w:tc>
          <w:tcPr>
            <w:tcW w:w="563"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376,880</w:t>
            </w:r>
          </w:p>
        </w:tc>
        <w:tc>
          <w:tcPr>
            <w:tcW w:w="675"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w:t>
            </w:r>
          </w:p>
        </w:tc>
        <w:tc>
          <w:tcPr>
            <w:tcW w:w="813"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376,880</w:t>
            </w:r>
          </w:p>
        </w:tc>
      </w:tr>
      <w:tr w:rsidR="008F25EE" w:rsidRPr="0045694E" w:rsidTr="00C463B7">
        <w:trPr>
          <w:trHeight w:val="660"/>
        </w:trPr>
        <w:tc>
          <w:tcPr>
            <w:tcW w:w="300" w:type="pct"/>
            <w:tcBorders>
              <w:top w:val="nil"/>
              <w:left w:val="single" w:sz="4" w:space="0" w:color="auto"/>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2"/>
                <w:lang w:val="en-US"/>
              </w:rPr>
            </w:pPr>
            <w:r w:rsidRPr="0045694E">
              <w:rPr>
                <w:rFonts w:eastAsia="Times New Roman" w:cs="Times New Roman"/>
                <w:color w:val="000000"/>
                <w:sz w:val="22"/>
              </w:rPr>
              <w:t>1.</w:t>
            </w:r>
            <w:r w:rsidRPr="0045694E">
              <w:rPr>
                <w:rFonts w:eastAsia="Times New Roman" w:cs="Times New Roman"/>
                <w:color w:val="000000"/>
                <w:sz w:val="22"/>
                <w:lang w:val="en-US"/>
              </w:rPr>
              <w:t>11</w:t>
            </w:r>
          </w:p>
        </w:tc>
        <w:tc>
          <w:tcPr>
            <w:tcW w:w="1752" w:type="pct"/>
            <w:tcBorders>
              <w:top w:val="nil"/>
              <w:left w:val="nil"/>
              <w:bottom w:val="single" w:sz="4" w:space="0" w:color="auto"/>
              <w:right w:val="single" w:sz="4" w:space="0" w:color="auto"/>
            </w:tcBorders>
            <w:shd w:val="clear" w:color="auto" w:fill="auto"/>
            <w:vAlign w:val="center"/>
            <w:hideMark/>
          </w:tcPr>
          <w:p w:rsidR="008F25EE" w:rsidRPr="00031269" w:rsidRDefault="00031269" w:rsidP="00CD5D86">
            <w:pPr>
              <w:spacing w:line="240" w:lineRule="auto"/>
              <w:rPr>
                <w:rFonts w:eastAsia="Times New Roman" w:cs="Times New Roman"/>
                <w:color w:val="000000"/>
                <w:szCs w:val="28"/>
              </w:rPr>
            </w:pPr>
            <w:r w:rsidRPr="00031269">
              <w:rPr>
                <w:rFonts w:eastAsia="Times New Roman" w:cs="Times New Roman"/>
                <w:color w:val="000000"/>
                <w:szCs w:val="28"/>
              </w:rPr>
              <w:t>Электр двигательләре н</w:t>
            </w:r>
            <w:r w:rsidRPr="00031269">
              <w:rPr>
                <w:rFonts w:eastAsia="Times New Roman" w:cs="Times New Roman"/>
                <w:color w:val="000000"/>
                <w:szCs w:val="28"/>
              </w:rPr>
              <w:t>а</w:t>
            </w:r>
            <w:r w:rsidRPr="00031269">
              <w:rPr>
                <w:rFonts w:eastAsia="Times New Roman" w:cs="Times New Roman"/>
                <w:color w:val="000000"/>
                <w:szCs w:val="28"/>
              </w:rPr>
              <w:t>сосларын алы</w:t>
            </w:r>
            <w:r w:rsidRPr="00031269">
              <w:rPr>
                <w:rFonts w:eastAsia="Times New Roman" w:cs="Times New Roman"/>
                <w:color w:val="000000"/>
                <w:szCs w:val="28"/>
              </w:rPr>
              <w:t>ш</w:t>
            </w:r>
            <w:r w:rsidRPr="00031269">
              <w:rPr>
                <w:rFonts w:eastAsia="Times New Roman" w:cs="Times New Roman"/>
                <w:color w:val="000000"/>
                <w:szCs w:val="28"/>
              </w:rPr>
              <w:t>тыру</w:t>
            </w:r>
          </w:p>
        </w:tc>
        <w:tc>
          <w:tcPr>
            <w:tcW w:w="345"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w:t>
            </w:r>
          </w:p>
        </w:tc>
        <w:tc>
          <w:tcPr>
            <w:tcW w:w="552"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w:t>
            </w:r>
          </w:p>
        </w:tc>
        <w:tc>
          <w:tcPr>
            <w:tcW w:w="563"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jc w:val="center"/>
              <w:rPr>
                <w:sz w:val="24"/>
              </w:rPr>
            </w:pPr>
            <w:r w:rsidRPr="0045694E">
              <w:rPr>
                <w:sz w:val="24"/>
              </w:rPr>
              <w:t>162,525</w:t>
            </w:r>
          </w:p>
        </w:tc>
        <w:tc>
          <w:tcPr>
            <w:tcW w:w="675"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w:t>
            </w:r>
          </w:p>
        </w:tc>
        <w:tc>
          <w:tcPr>
            <w:tcW w:w="813"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jc w:val="center"/>
              <w:rPr>
                <w:sz w:val="24"/>
              </w:rPr>
            </w:pPr>
            <w:r w:rsidRPr="0045694E">
              <w:rPr>
                <w:sz w:val="24"/>
              </w:rPr>
              <w:t>162,525</w:t>
            </w:r>
          </w:p>
        </w:tc>
      </w:tr>
      <w:tr w:rsidR="008F25EE" w:rsidRPr="0045694E" w:rsidTr="00C463B7">
        <w:trPr>
          <w:trHeight w:val="660"/>
        </w:trPr>
        <w:tc>
          <w:tcPr>
            <w:tcW w:w="300" w:type="pct"/>
            <w:tcBorders>
              <w:top w:val="nil"/>
              <w:left w:val="single" w:sz="4" w:space="0" w:color="auto"/>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2"/>
                <w:lang w:val="en-US"/>
              </w:rPr>
            </w:pPr>
            <w:r w:rsidRPr="0045694E">
              <w:rPr>
                <w:rFonts w:eastAsia="Times New Roman" w:cs="Times New Roman"/>
                <w:color w:val="000000"/>
                <w:sz w:val="22"/>
                <w:lang w:val="en-US"/>
              </w:rPr>
              <w:t>1.12</w:t>
            </w:r>
          </w:p>
        </w:tc>
        <w:tc>
          <w:tcPr>
            <w:tcW w:w="1752" w:type="pct"/>
            <w:tcBorders>
              <w:top w:val="nil"/>
              <w:left w:val="nil"/>
              <w:bottom w:val="single" w:sz="4" w:space="0" w:color="auto"/>
              <w:right w:val="single" w:sz="4" w:space="0" w:color="auto"/>
            </w:tcBorders>
            <w:shd w:val="clear" w:color="auto" w:fill="auto"/>
            <w:vAlign w:val="center"/>
            <w:hideMark/>
          </w:tcPr>
          <w:p w:rsidR="008F25EE" w:rsidRPr="0045694E" w:rsidRDefault="00031269" w:rsidP="00CD5D86">
            <w:pPr>
              <w:spacing w:line="240" w:lineRule="auto"/>
              <w:rPr>
                <w:rFonts w:cs="Times New Roman"/>
                <w:szCs w:val="28"/>
              </w:rPr>
            </w:pPr>
            <w:r w:rsidRPr="00031269">
              <w:rPr>
                <w:rFonts w:cs="Times New Roman"/>
                <w:szCs w:val="28"/>
              </w:rPr>
              <w:t>Суүткәргеч участокл</w:t>
            </w:r>
            <w:r w:rsidRPr="00031269">
              <w:rPr>
                <w:rFonts w:cs="Times New Roman"/>
                <w:szCs w:val="28"/>
              </w:rPr>
              <w:t>а</w:t>
            </w:r>
            <w:r w:rsidRPr="00031269">
              <w:rPr>
                <w:rFonts w:cs="Times New Roman"/>
                <w:szCs w:val="28"/>
              </w:rPr>
              <w:t>рын реконструкцияләү (31,25 км)</w:t>
            </w:r>
          </w:p>
        </w:tc>
        <w:tc>
          <w:tcPr>
            <w:tcW w:w="345"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км</w:t>
            </w:r>
          </w:p>
        </w:tc>
        <w:tc>
          <w:tcPr>
            <w:tcW w:w="552"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31,25</w:t>
            </w:r>
          </w:p>
        </w:tc>
        <w:tc>
          <w:tcPr>
            <w:tcW w:w="563"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jc w:val="center"/>
              <w:rPr>
                <w:sz w:val="24"/>
              </w:rPr>
            </w:pPr>
            <w:r w:rsidRPr="0045694E">
              <w:rPr>
                <w:sz w:val="24"/>
              </w:rPr>
              <w:t>-</w:t>
            </w:r>
          </w:p>
        </w:tc>
        <w:tc>
          <w:tcPr>
            <w:tcW w:w="675"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jc w:val="center"/>
              <w:rPr>
                <w:sz w:val="24"/>
              </w:rPr>
            </w:pPr>
            <w:r w:rsidRPr="0045694E">
              <w:rPr>
                <w:sz w:val="24"/>
              </w:rPr>
              <w:t>9600,0</w:t>
            </w:r>
          </w:p>
        </w:tc>
        <w:tc>
          <w:tcPr>
            <w:tcW w:w="813"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jc w:val="center"/>
              <w:rPr>
                <w:sz w:val="24"/>
              </w:rPr>
            </w:pPr>
            <w:r w:rsidRPr="0045694E">
              <w:rPr>
                <w:sz w:val="24"/>
              </w:rPr>
              <w:t>9600,0</w:t>
            </w:r>
          </w:p>
        </w:tc>
      </w:tr>
      <w:tr w:rsidR="008F25EE" w:rsidRPr="0045694E" w:rsidTr="00C463B7">
        <w:trPr>
          <w:trHeight w:val="660"/>
        </w:trPr>
        <w:tc>
          <w:tcPr>
            <w:tcW w:w="300" w:type="pct"/>
            <w:tcBorders>
              <w:top w:val="nil"/>
              <w:left w:val="single" w:sz="4" w:space="0" w:color="auto"/>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2"/>
                <w:lang w:val="en-US"/>
              </w:rPr>
            </w:pPr>
            <w:r w:rsidRPr="0045694E">
              <w:rPr>
                <w:rFonts w:eastAsia="Times New Roman" w:cs="Times New Roman"/>
                <w:color w:val="000000"/>
                <w:sz w:val="22"/>
                <w:lang w:val="en-US"/>
              </w:rPr>
              <w:t>1.13</w:t>
            </w:r>
          </w:p>
        </w:tc>
        <w:tc>
          <w:tcPr>
            <w:tcW w:w="1752" w:type="pct"/>
            <w:tcBorders>
              <w:top w:val="nil"/>
              <w:left w:val="nil"/>
              <w:bottom w:val="single" w:sz="4" w:space="0" w:color="auto"/>
              <w:right w:val="single" w:sz="4" w:space="0" w:color="auto"/>
            </w:tcBorders>
            <w:shd w:val="clear" w:color="auto" w:fill="auto"/>
            <w:vAlign w:val="center"/>
            <w:hideMark/>
          </w:tcPr>
          <w:p w:rsidR="008F25EE" w:rsidRPr="0045694E" w:rsidRDefault="00031269" w:rsidP="00CD5D86">
            <w:pPr>
              <w:spacing w:line="240" w:lineRule="auto"/>
              <w:rPr>
                <w:rFonts w:cs="Times New Roman"/>
                <w:szCs w:val="28"/>
              </w:rPr>
            </w:pPr>
            <w:r w:rsidRPr="00031269">
              <w:rPr>
                <w:rFonts w:cs="Times New Roman"/>
                <w:szCs w:val="28"/>
              </w:rPr>
              <w:t>Яңа суүткәргеч челтәрләр төзү</w:t>
            </w:r>
          </w:p>
        </w:tc>
        <w:tc>
          <w:tcPr>
            <w:tcW w:w="345"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км</w:t>
            </w:r>
          </w:p>
        </w:tc>
        <w:tc>
          <w:tcPr>
            <w:tcW w:w="552"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15</w:t>
            </w:r>
          </w:p>
        </w:tc>
        <w:tc>
          <w:tcPr>
            <w:tcW w:w="563"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jc w:val="center"/>
              <w:rPr>
                <w:sz w:val="24"/>
              </w:rPr>
            </w:pPr>
            <w:r w:rsidRPr="0045694E">
              <w:rPr>
                <w:sz w:val="24"/>
              </w:rPr>
              <w:t>-</w:t>
            </w:r>
          </w:p>
        </w:tc>
        <w:tc>
          <w:tcPr>
            <w:tcW w:w="675"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jc w:val="center"/>
              <w:rPr>
                <w:sz w:val="24"/>
              </w:rPr>
            </w:pPr>
            <w:r w:rsidRPr="0045694E">
              <w:rPr>
                <w:sz w:val="24"/>
              </w:rPr>
              <w:t>6150,0</w:t>
            </w:r>
          </w:p>
        </w:tc>
        <w:tc>
          <w:tcPr>
            <w:tcW w:w="813"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jc w:val="center"/>
              <w:rPr>
                <w:sz w:val="24"/>
              </w:rPr>
            </w:pPr>
            <w:r w:rsidRPr="0045694E">
              <w:rPr>
                <w:sz w:val="24"/>
              </w:rPr>
              <w:t>6150,0</w:t>
            </w:r>
          </w:p>
        </w:tc>
      </w:tr>
      <w:tr w:rsidR="008F25EE" w:rsidRPr="0045694E" w:rsidTr="00C463B7">
        <w:trPr>
          <w:trHeight w:val="660"/>
        </w:trPr>
        <w:tc>
          <w:tcPr>
            <w:tcW w:w="300" w:type="pct"/>
            <w:tcBorders>
              <w:top w:val="nil"/>
              <w:left w:val="single" w:sz="4" w:space="0" w:color="auto"/>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2"/>
                <w:lang w:val="en-US"/>
              </w:rPr>
            </w:pPr>
            <w:r w:rsidRPr="0045694E">
              <w:rPr>
                <w:rFonts w:eastAsia="Times New Roman" w:cs="Times New Roman"/>
                <w:color w:val="000000"/>
                <w:sz w:val="22"/>
                <w:lang w:val="en-US"/>
              </w:rPr>
              <w:lastRenderedPageBreak/>
              <w:t>1.14</w:t>
            </w:r>
          </w:p>
        </w:tc>
        <w:tc>
          <w:tcPr>
            <w:tcW w:w="1752" w:type="pct"/>
            <w:tcBorders>
              <w:top w:val="nil"/>
              <w:left w:val="nil"/>
              <w:bottom w:val="single" w:sz="4" w:space="0" w:color="auto"/>
              <w:right w:val="single" w:sz="4" w:space="0" w:color="auto"/>
            </w:tcBorders>
            <w:shd w:val="clear" w:color="auto" w:fill="auto"/>
            <w:vAlign w:val="center"/>
            <w:hideMark/>
          </w:tcPr>
          <w:p w:rsidR="008F25EE" w:rsidRPr="0045694E" w:rsidRDefault="00031269" w:rsidP="00CD5D86">
            <w:pPr>
              <w:spacing w:line="240" w:lineRule="auto"/>
              <w:rPr>
                <w:rFonts w:cs="Times New Roman"/>
                <w:szCs w:val="28"/>
              </w:rPr>
            </w:pPr>
            <w:r w:rsidRPr="00031269">
              <w:rPr>
                <w:rFonts w:cs="Times New Roman"/>
                <w:szCs w:val="28"/>
              </w:rPr>
              <w:t>Чистарту корылмалары төзү</w:t>
            </w:r>
          </w:p>
        </w:tc>
        <w:tc>
          <w:tcPr>
            <w:tcW w:w="345"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w:t>
            </w:r>
          </w:p>
        </w:tc>
        <w:tc>
          <w:tcPr>
            <w:tcW w:w="552"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w:t>
            </w:r>
          </w:p>
        </w:tc>
        <w:tc>
          <w:tcPr>
            <w:tcW w:w="563"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jc w:val="center"/>
              <w:rPr>
                <w:sz w:val="24"/>
              </w:rPr>
            </w:pPr>
            <w:r w:rsidRPr="0045694E">
              <w:rPr>
                <w:sz w:val="24"/>
              </w:rPr>
              <w:t>-</w:t>
            </w:r>
          </w:p>
        </w:tc>
        <w:tc>
          <w:tcPr>
            <w:tcW w:w="675"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7534,0</w:t>
            </w:r>
          </w:p>
        </w:tc>
        <w:tc>
          <w:tcPr>
            <w:tcW w:w="813" w:type="pct"/>
            <w:tcBorders>
              <w:top w:val="nil"/>
              <w:left w:val="nil"/>
              <w:bottom w:val="single" w:sz="4" w:space="0" w:color="auto"/>
              <w:right w:val="single" w:sz="4" w:space="0" w:color="auto"/>
            </w:tcBorders>
            <w:shd w:val="clear" w:color="auto" w:fill="auto"/>
            <w:vAlign w:val="center"/>
            <w:hideMark/>
          </w:tcPr>
          <w:p w:rsidR="008F25EE" w:rsidRPr="0045694E" w:rsidRDefault="008F25EE"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7534,0</w:t>
            </w:r>
          </w:p>
        </w:tc>
      </w:tr>
      <w:tr w:rsidR="00994DFB" w:rsidRPr="0045694E" w:rsidTr="00C463B7">
        <w:trPr>
          <w:trHeight w:val="660"/>
        </w:trPr>
        <w:tc>
          <w:tcPr>
            <w:tcW w:w="2052" w:type="pct"/>
            <w:gridSpan w:val="2"/>
            <w:tcBorders>
              <w:top w:val="nil"/>
              <w:left w:val="single" w:sz="4" w:space="0" w:color="auto"/>
              <w:bottom w:val="single" w:sz="4" w:space="0" w:color="auto"/>
              <w:right w:val="single" w:sz="4" w:space="0" w:color="auto"/>
            </w:tcBorders>
            <w:shd w:val="clear" w:color="auto" w:fill="auto"/>
            <w:vAlign w:val="center"/>
            <w:hideMark/>
          </w:tcPr>
          <w:p w:rsidR="00994DFB" w:rsidRPr="0045694E" w:rsidRDefault="00632031" w:rsidP="00CD5D86">
            <w:pPr>
              <w:spacing w:line="240" w:lineRule="auto"/>
              <w:rPr>
                <w:rFonts w:cs="Times New Roman"/>
                <w:b/>
                <w:szCs w:val="28"/>
              </w:rPr>
            </w:pPr>
            <w:r>
              <w:rPr>
                <w:rFonts w:cs="Times New Roman"/>
                <w:b/>
                <w:szCs w:val="28"/>
                <w:lang w:val="tt-RU"/>
              </w:rPr>
              <w:t>Барлыгы</w:t>
            </w:r>
            <w:r w:rsidR="00031269">
              <w:rPr>
                <w:rFonts w:cs="Times New Roman"/>
                <w:b/>
                <w:szCs w:val="28"/>
              </w:rPr>
              <w:t xml:space="preserve"> к</w:t>
            </w:r>
            <w:r w:rsidR="00031269">
              <w:rPr>
                <w:rFonts w:cs="Times New Roman"/>
                <w:b/>
                <w:szCs w:val="28"/>
              </w:rPr>
              <w:t>а</w:t>
            </w:r>
            <w:r w:rsidR="00031269">
              <w:rPr>
                <w:rFonts w:cs="Times New Roman"/>
                <w:b/>
                <w:szCs w:val="28"/>
              </w:rPr>
              <w:t xml:space="preserve">питаль </w:t>
            </w:r>
            <w:r w:rsidR="00994DFB" w:rsidRPr="0045694E">
              <w:rPr>
                <w:rFonts w:cs="Times New Roman"/>
                <w:b/>
                <w:szCs w:val="28"/>
              </w:rPr>
              <w:t>ремонт</w:t>
            </w:r>
          </w:p>
        </w:tc>
        <w:tc>
          <w:tcPr>
            <w:tcW w:w="345" w:type="pct"/>
            <w:tcBorders>
              <w:top w:val="nil"/>
              <w:left w:val="nil"/>
              <w:bottom w:val="single" w:sz="4" w:space="0" w:color="auto"/>
              <w:right w:val="single" w:sz="4" w:space="0" w:color="auto"/>
            </w:tcBorders>
            <w:shd w:val="clear" w:color="auto" w:fill="auto"/>
            <w:vAlign w:val="center"/>
            <w:hideMark/>
          </w:tcPr>
          <w:p w:rsidR="00994DFB" w:rsidRPr="0045694E" w:rsidRDefault="00994DFB" w:rsidP="00CD5D86">
            <w:pPr>
              <w:spacing w:line="240" w:lineRule="auto"/>
              <w:jc w:val="center"/>
              <w:rPr>
                <w:rFonts w:eastAsia="Times New Roman" w:cs="Times New Roman"/>
                <w:b/>
                <w:color w:val="000000"/>
                <w:sz w:val="24"/>
                <w:szCs w:val="24"/>
              </w:rPr>
            </w:pPr>
          </w:p>
        </w:tc>
        <w:tc>
          <w:tcPr>
            <w:tcW w:w="552" w:type="pct"/>
            <w:tcBorders>
              <w:top w:val="nil"/>
              <w:left w:val="nil"/>
              <w:bottom w:val="single" w:sz="4" w:space="0" w:color="auto"/>
              <w:right w:val="single" w:sz="4" w:space="0" w:color="auto"/>
            </w:tcBorders>
            <w:shd w:val="clear" w:color="auto" w:fill="auto"/>
            <w:vAlign w:val="center"/>
            <w:hideMark/>
          </w:tcPr>
          <w:p w:rsidR="00994DFB" w:rsidRPr="0045694E" w:rsidRDefault="00994DFB" w:rsidP="00CD5D86">
            <w:pPr>
              <w:spacing w:line="240" w:lineRule="auto"/>
              <w:jc w:val="center"/>
              <w:rPr>
                <w:rFonts w:eastAsia="Times New Roman" w:cs="Times New Roman"/>
                <w:b/>
                <w:color w:val="000000"/>
                <w:sz w:val="24"/>
                <w:szCs w:val="24"/>
              </w:rPr>
            </w:pPr>
          </w:p>
        </w:tc>
        <w:tc>
          <w:tcPr>
            <w:tcW w:w="563" w:type="pct"/>
            <w:tcBorders>
              <w:top w:val="nil"/>
              <w:left w:val="nil"/>
              <w:bottom w:val="single" w:sz="4" w:space="0" w:color="auto"/>
              <w:right w:val="single" w:sz="4" w:space="0" w:color="auto"/>
            </w:tcBorders>
            <w:shd w:val="clear" w:color="auto" w:fill="auto"/>
            <w:vAlign w:val="center"/>
            <w:hideMark/>
          </w:tcPr>
          <w:p w:rsidR="00994DFB" w:rsidRPr="0045694E" w:rsidRDefault="00994DFB" w:rsidP="00CD5D86">
            <w:pPr>
              <w:jc w:val="center"/>
              <w:rPr>
                <w:b/>
                <w:sz w:val="24"/>
              </w:rPr>
            </w:pPr>
            <w:r w:rsidRPr="0045694E">
              <w:rPr>
                <w:b/>
                <w:sz w:val="24"/>
              </w:rPr>
              <w:t>3002,155</w:t>
            </w:r>
          </w:p>
        </w:tc>
        <w:tc>
          <w:tcPr>
            <w:tcW w:w="675" w:type="pct"/>
            <w:tcBorders>
              <w:top w:val="nil"/>
              <w:left w:val="nil"/>
              <w:bottom w:val="single" w:sz="4" w:space="0" w:color="auto"/>
              <w:right w:val="single" w:sz="4" w:space="0" w:color="auto"/>
            </w:tcBorders>
            <w:shd w:val="clear" w:color="auto" w:fill="auto"/>
            <w:vAlign w:val="center"/>
            <w:hideMark/>
          </w:tcPr>
          <w:p w:rsidR="00994DFB" w:rsidRPr="0045694E" w:rsidRDefault="00994DFB" w:rsidP="00CD5D86">
            <w:pPr>
              <w:spacing w:line="240" w:lineRule="auto"/>
              <w:jc w:val="center"/>
              <w:rPr>
                <w:rFonts w:eastAsia="Times New Roman" w:cs="Times New Roman"/>
                <w:b/>
                <w:color w:val="000000"/>
                <w:sz w:val="24"/>
                <w:szCs w:val="24"/>
              </w:rPr>
            </w:pPr>
            <w:r w:rsidRPr="0045694E">
              <w:rPr>
                <w:rFonts w:eastAsia="Times New Roman" w:cs="Times New Roman"/>
                <w:b/>
                <w:color w:val="000000"/>
                <w:sz w:val="24"/>
                <w:szCs w:val="24"/>
              </w:rPr>
              <w:t>23284</w:t>
            </w:r>
          </w:p>
        </w:tc>
        <w:tc>
          <w:tcPr>
            <w:tcW w:w="813" w:type="pct"/>
            <w:tcBorders>
              <w:top w:val="nil"/>
              <w:left w:val="nil"/>
              <w:bottom w:val="single" w:sz="4" w:space="0" w:color="auto"/>
              <w:right w:val="single" w:sz="4" w:space="0" w:color="auto"/>
            </w:tcBorders>
            <w:shd w:val="clear" w:color="auto" w:fill="auto"/>
            <w:vAlign w:val="center"/>
            <w:hideMark/>
          </w:tcPr>
          <w:p w:rsidR="00994DFB" w:rsidRPr="0045694E" w:rsidRDefault="00994DFB" w:rsidP="00994DFB">
            <w:pPr>
              <w:spacing w:line="240" w:lineRule="auto"/>
              <w:jc w:val="center"/>
              <w:rPr>
                <w:rFonts w:eastAsia="Times New Roman" w:cs="Times New Roman"/>
                <w:b/>
                <w:color w:val="000000"/>
                <w:sz w:val="24"/>
                <w:szCs w:val="24"/>
              </w:rPr>
            </w:pPr>
            <w:r w:rsidRPr="0045694E">
              <w:rPr>
                <w:rFonts w:eastAsia="Times New Roman" w:cs="Times New Roman"/>
                <w:b/>
                <w:color w:val="000000"/>
                <w:sz w:val="24"/>
                <w:szCs w:val="24"/>
              </w:rPr>
              <w:t>26286,16</w:t>
            </w:r>
          </w:p>
        </w:tc>
      </w:tr>
    </w:tbl>
    <w:p w:rsidR="008F25EE" w:rsidRPr="0045694E" w:rsidRDefault="008F25EE" w:rsidP="001F09E7">
      <w:pPr>
        <w:jc w:val="right"/>
        <w:rPr>
          <w:rFonts w:cs="Times New Roman"/>
          <w:sz w:val="26"/>
          <w:szCs w:val="26"/>
        </w:rPr>
        <w:sectPr w:rsidR="008F25EE" w:rsidRPr="0045694E" w:rsidSect="00FF49C4">
          <w:pgSz w:w="11906" w:h="16838"/>
          <w:pgMar w:top="1134" w:right="851" w:bottom="1134" w:left="992" w:header="709" w:footer="709" w:gutter="0"/>
          <w:pgBorders>
            <w:top w:val="single" w:sz="4" w:space="12" w:color="auto"/>
            <w:left w:val="single" w:sz="4" w:space="15" w:color="auto"/>
            <w:bottom w:val="single" w:sz="4" w:space="12" w:color="auto"/>
            <w:right w:val="single" w:sz="4" w:space="19" w:color="auto"/>
          </w:pgBorders>
          <w:cols w:space="708"/>
          <w:docGrid w:linePitch="381"/>
        </w:sectPr>
      </w:pPr>
    </w:p>
    <w:p w:rsidR="00F83313" w:rsidRPr="0045694E" w:rsidRDefault="00DF435E" w:rsidP="00F83313">
      <w:pPr>
        <w:pStyle w:val="2"/>
        <w:spacing w:after="240"/>
        <w:ind w:firstLine="567"/>
        <w:rPr>
          <w:rFonts w:ascii="Times New Roman" w:hAnsi="Times New Roman" w:cs="Times New Roman"/>
          <w:color w:val="auto"/>
          <w:sz w:val="28"/>
          <w:szCs w:val="28"/>
        </w:rPr>
      </w:pPr>
      <w:bookmarkStart w:id="94" w:name="_Toc19477384"/>
      <w:r w:rsidRPr="0045694E">
        <w:rPr>
          <w:rFonts w:ascii="Times New Roman" w:hAnsi="Times New Roman" w:cs="Times New Roman"/>
          <w:color w:val="auto"/>
          <w:sz w:val="28"/>
          <w:szCs w:val="28"/>
        </w:rPr>
        <w:lastRenderedPageBreak/>
        <w:t xml:space="preserve">2.7. </w:t>
      </w:r>
      <w:r w:rsidR="00136DEE" w:rsidRPr="00136DEE">
        <w:rPr>
          <w:rFonts w:ascii="Times New Roman" w:hAnsi="Times New Roman" w:cs="Times New Roman"/>
          <w:color w:val="auto"/>
          <w:sz w:val="28"/>
          <w:szCs w:val="28"/>
        </w:rPr>
        <w:t xml:space="preserve">ҮЗӘКЛӘШТЕРЕЛГӘН СУ БЕЛӘН ТӘЭМИН ИТҮ СИСТЕМАЛАРЫН ҮСТЕРҮ КҮРСӘТКЕЧЛӘРЕНЕҢ ПЛАНДАГЫ КҮРСӘТКЕЧЛӘРЕ </w:t>
      </w:r>
      <w:bookmarkEnd w:id="93"/>
      <w:bookmarkEnd w:id="94"/>
    </w:p>
    <w:p w:rsidR="00F83313" w:rsidRPr="0045694E" w:rsidRDefault="00136DEE" w:rsidP="002713D2">
      <w:pPr>
        <w:rPr>
          <w:rFonts w:cs="Times New Roman"/>
          <w:szCs w:val="28"/>
        </w:rPr>
      </w:pPr>
      <w:r w:rsidRPr="00136DEE">
        <w:rPr>
          <w:rFonts w:cs="Times New Roman"/>
          <w:szCs w:val="28"/>
        </w:rPr>
        <w:t>Үзәкләштерелгән су белән тәэмин итү системасы үсеше күрсәткечләренең пландагы күрсәткечләрен анализлау нәтиҗәләре 21</w:t>
      </w:r>
      <w:r>
        <w:rPr>
          <w:rFonts w:cs="Times New Roman"/>
          <w:szCs w:val="28"/>
          <w:lang w:val="tt-RU"/>
        </w:rPr>
        <w:t>нче</w:t>
      </w:r>
      <w:r w:rsidRPr="00136DEE">
        <w:rPr>
          <w:rFonts w:cs="Times New Roman"/>
          <w:szCs w:val="28"/>
        </w:rPr>
        <w:t xml:space="preserve"> таблицада китерелгән.</w:t>
      </w:r>
    </w:p>
    <w:p w:rsidR="00F83313" w:rsidRPr="0045694E" w:rsidRDefault="00F83313" w:rsidP="00F83313">
      <w:pPr>
        <w:jc w:val="right"/>
        <w:rPr>
          <w:rFonts w:cs="Times New Roman"/>
          <w:sz w:val="26"/>
          <w:szCs w:val="26"/>
        </w:rPr>
      </w:pPr>
      <w:r w:rsidRPr="0045694E">
        <w:rPr>
          <w:rFonts w:cs="Times New Roman"/>
          <w:sz w:val="26"/>
          <w:szCs w:val="26"/>
        </w:rPr>
        <w:t>Таб</w:t>
      </w:r>
      <w:r w:rsidR="00501B8B">
        <w:rPr>
          <w:rFonts w:cs="Times New Roman"/>
          <w:sz w:val="26"/>
          <w:szCs w:val="26"/>
        </w:rPr>
        <w:t xml:space="preserve">лица </w:t>
      </w:r>
      <w:r w:rsidRPr="0045694E">
        <w:rPr>
          <w:rFonts w:cs="Times New Roman"/>
          <w:sz w:val="26"/>
          <w:szCs w:val="26"/>
        </w:rPr>
        <w:t>2</w:t>
      </w:r>
      <w:r w:rsidR="001A59A8">
        <w:rPr>
          <w:rFonts w:cs="Times New Roman"/>
          <w:sz w:val="26"/>
          <w:szCs w:val="26"/>
        </w:rPr>
        <w:t>1</w:t>
      </w:r>
      <w:r w:rsidR="00C84178" w:rsidRPr="0045694E">
        <w:rPr>
          <w:rFonts w:cs="Times New Roman"/>
          <w:sz w:val="26"/>
          <w:szCs w:val="26"/>
        </w:rPr>
        <w:t xml:space="preserve"> </w:t>
      </w:r>
      <w:r w:rsidR="00136DEE" w:rsidRPr="00136DEE">
        <w:rPr>
          <w:rFonts w:cs="Times New Roman"/>
          <w:sz w:val="26"/>
          <w:szCs w:val="26"/>
        </w:rPr>
        <w:t>Күрсәткечләрнең пландагы әһәмияте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6"/>
        <w:gridCol w:w="4967"/>
        <w:gridCol w:w="1688"/>
        <w:gridCol w:w="1536"/>
        <w:gridCol w:w="1536"/>
        <w:gridCol w:w="1533"/>
      </w:tblGrid>
      <w:tr w:rsidR="000841A2" w:rsidRPr="0045694E" w:rsidTr="000841A2">
        <w:trPr>
          <w:trHeight w:val="839"/>
          <w:tblHeader/>
        </w:trPr>
        <w:tc>
          <w:tcPr>
            <w:tcW w:w="1201" w:type="pct"/>
            <w:shd w:val="clear" w:color="auto" w:fill="auto"/>
            <w:noWrap/>
            <w:vAlign w:val="center"/>
            <w:hideMark/>
          </w:tcPr>
          <w:p w:rsidR="000841A2" w:rsidRPr="0045694E" w:rsidRDefault="000841A2" w:rsidP="003F12C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Группа</w:t>
            </w:r>
          </w:p>
        </w:tc>
        <w:tc>
          <w:tcPr>
            <w:tcW w:w="1688" w:type="pct"/>
            <w:shd w:val="clear" w:color="auto" w:fill="auto"/>
            <w:noWrap/>
            <w:vAlign w:val="center"/>
            <w:hideMark/>
          </w:tcPr>
          <w:p w:rsidR="000841A2" w:rsidRPr="0045694E" w:rsidRDefault="00136DEE" w:rsidP="003F12C6">
            <w:pPr>
              <w:spacing w:line="240" w:lineRule="auto"/>
              <w:jc w:val="center"/>
              <w:rPr>
                <w:rFonts w:eastAsia="Times New Roman" w:cs="Times New Roman"/>
                <w:color w:val="000000"/>
                <w:sz w:val="24"/>
                <w:szCs w:val="24"/>
              </w:rPr>
            </w:pPr>
            <w:r>
              <w:rPr>
                <w:rFonts w:eastAsia="Times New Roman" w:cs="Times New Roman"/>
                <w:color w:val="000000"/>
                <w:sz w:val="24"/>
                <w:szCs w:val="24"/>
              </w:rPr>
              <w:t>Макатчан индикаторлар</w:t>
            </w:r>
          </w:p>
        </w:tc>
        <w:tc>
          <w:tcPr>
            <w:tcW w:w="527" w:type="pct"/>
            <w:shd w:val="clear" w:color="auto" w:fill="auto"/>
            <w:vAlign w:val="center"/>
            <w:hideMark/>
          </w:tcPr>
          <w:p w:rsidR="000841A2" w:rsidRPr="0045694E" w:rsidRDefault="000841A2" w:rsidP="009575B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201</w:t>
            </w:r>
            <w:r w:rsidR="009575B6" w:rsidRPr="0045694E">
              <w:rPr>
                <w:rFonts w:eastAsia="Times New Roman" w:cs="Times New Roman"/>
                <w:color w:val="000000"/>
                <w:sz w:val="24"/>
                <w:szCs w:val="24"/>
              </w:rPr>
              <w:t>8</w:t>
            </w:r>
            <w:r w:rsidR="00136DEE">
              <w:rPr>
                <w:rFonts w:eastAsia="Times New Roman" w:cs="Times New Roman"/>
                <w:color w:val="000000"/>
                <w:sz w:val="24"/>
                <w:szCs w:val="24"/>
              </w:rPr>
              <w:t xml:space="preserve"> елга база күрсәткечләре</w:t>
            </w:r>
          </w:p>
        </w:tc>
        <w:tc>
          <w:tcPr>
            <w:tcW w:w="528" w:type="pct"/>
            <w:shd w:val="clear" w:color="auto" w:fill="auto"/>
            <w:noWrap/>
            <w:vAlign w:val="center"/>
            <w:hideMark/>
          </w:tcPr>
          <w:p w:rsidR="000841A2" w:rsidRPr="0045694E" w:rsidRDefault="000841A2" w:rsidP="005619BD">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2019</w:t>
            </w:r>
          </w:p>
        </w:tc>
        <w:tc>
          <w:tcPr>
            <w:tcW w:w="528" w:type="pct"/>
            <w:shd w:val="clear" w:color="auto" w:fill="auto"/>
            <w:noWrap/>
            <w:vAlign w:val="center"/>
            <w:hideMark/>
          </w:tcPr>
          <w:p w:rsidR="000841A2" w:rsidRPr="0045694E" w:rsidRDefault="000841A2" w:rsidP="005619BD">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2024</w:t>
            </w:r>
          </w:p>
        </w:tc>
        <w:tc>
          <w:tcPr>
            <w:tcW w:w="527" w:type="pct"/>
            <w:shd w:val="clear" w:color="auto" w:fill="auto"/>
            <w:noWrap/>
            <w:vAlign w:val="center"/>
            <w:hideMark/>
          </w:tcPr>
          <w:p w:rsidR="000841A2" w:rsidRPr="0045694E" w:rsidRDefault="000841A2" w:rsidP="005A7E78">
            <w:pPr>
              <w:spacing w:line="240" w:lineRule="auto"/>
              <w:jc w:val="center"/>
              <w:rPr>
                <w:rFonts w:eastAsia="Times New Roman" w:cs="Times New Roman"/>
                <w:color w:val="000000"/>
                <w:sz w:val="24"/>
                <w:szCs w:val="24"/>
                <w:lang w:val="en-US"/>
              </w:rPr>
            </w:pPr>
            <w:r w:rsidRPr="0045694E">
              <w:rPr>
                <w:rFonts w:eastAsia="Times New Roman" w:cs="Times New Roman"/>
                <w:color w:val="000000"/>
                <w:sz w:val="24"/>
                <w:szCs w:val="24"/>
              </w:rPr>
              <w:t>20</w:t>
            </w:r>
            <w:r w:rsidRPr="0045694E">
              <w:rPr>
                <w:rFonts w:eastAsia="Times New Roman" w:cs="Times New Roman"/>
                <w:color w:val="000000"/>
                <w:sz w:val="24"/>
                <w:szCs w:val="24"/>
                <w:lang w:val="en-US"/>
              </w:rPr>
              <w:t>30</w:t>
            </w:r>
          </w:p>
        </w:tc>
      </w:tr>
      <w:tr w:rsidR="000841A2" w:rsidRPr="0045694E" w:rsidTr="000841A2">
        <w:trPr>
          <w:trHeight w:val="1261"/>
        </w:trPr>
        <w:tc>
          <w:tcPr>
            <w:tcW w:w="1201" w:type="pct"/>
            <w:vMerge w:val="restart"/>
            <w:shd w:val="clear" w:color="auto" w:fill="auto"/>
            <w:vAlign w:val="center"/>
            <w:hideMark/>
          </w:tcPr>
          <w:p w:rsidR="000841A2" w:rsidRPr="0045694E" w:rsidRDefault="000841A2" w:rsidP="00136DEE">
            <w:pPr>
              <w:spacing w:line="240" w:lineRule="auto"/>
              <w:rPr>
                <w:rFonts w:eastAsia="Times New Roman" w:cs="Times New Roman"/>
                <w:color w:val="000000"/>
                <w:sz w:val="24"/>
                <w:szCs w:val="24"/>
              </w:rPr>
            </w:pPr>
            <w:r w:rsidRPr="0045694E">
              <w:rPr>
                <w:rFonts w:eastAsia="Times New Roman" w:cs="Times New Roman"/>
                <w:color w:val="000000"/>
                <w:sz w:val="24"/>
                <w:szCs w:val="24"/>
              </w:rPr>
              <w:t>1</w:t>
            </w:r>
            <w:r w:rsidR="00136DEE">
              <w:rPr>
                <w:rFonts w:eastAsia="Times New Roman" w:cs="Times New Roman"/>
                <w:color w:val="000000"/>
                <w:sz w:val="24"/>
                <w:szCs w:val="24"/>
                <w:lang w:val="tt-RU"/>
              </w:rPr>
              <w:t xml:space="preserve">. </w:t>
            </w:r>
            <w:r w:rsidR="00136DEE" w:rsidRPr="00136DEE">
              <w:rPr>
                <w:rFonts w:eastAsia="Times New Roman" w:cs="Times New Roman"/>
                <w:color w:val="000000"/>
                <w:sz w:val="24"/>
                <w:szCs w:val="24"/>
              </w:rPr>
              <w:t>Су сыйфаты күрсәткечләре</w:t>
            </w:r>
          </w:p>
        </w:tc>
        <w:tc>
          <w:tcPr>
            <w:tcW w:w="1688" w:type="pct"/>
            <w:shd w:val="clear" w:color="auto" w:fill="auto"/>
            <w:vAlign w:val="center"/>
            <w:hideMark/>
          </w:tcPr>
          <w:p w:rsidR="000841A2" w:rsidRPr="0045694E" w:rsidRDefault="000841A2" w:rsidP="003F12C6">
            <w:pPr>
              <w:spacing w:line="240" w:lineRule="auto"/>
              <w:rPr>
                <w:rFonts w:eastAsia="Times New Roman" w:cs="Times New Roman"/>
                <w:color w:val="000000"/>
                <w:sz w:val="24"/>
                <w:szCs w:val="24"/>
              </w:rPr>
            </w:pPr>
            <w:r w:rsidRPr="0045694E">
              <w:rPr>
                <w:rFonts w:eastAsia="Times New Roman" w:cs="Times New Roman"/>
                <w:color w:val="000000"/>
                <w:sz w:val="24"/>
                <w:szCs w:val="24"/>
              </w:rPr>
              <w:t>1. Удельный вес проб воды у потребителя, которые не отвечают гигиеническим норм</w:t>
            </w:r>
            <w:r w:rsidRPr="0045694E">
              <w:rPr>
                <w:rFonts w:eastAsia="Times New Roman" w:cs="Times New Roman"/>
                <w:color w:val="000000"/>
                <w:sz w:val="24"/>
                <w:szCs w:val="24"/>
              </w:rPr>
              <w:t>а</w:t>
            </w:r>
            <w:r w:rsidRPr="0045694E">
              <w:rPr>
                <w:rFonts w:eastAsia="Times New Roman" w:cs="Times New Roman"/>
                <w:color w:val="000000"/>
                <w:sz w:val="24"/>
                <w:szCs w:val="24"/>
              </w:rPr>
              <w:t>тивам по санитарно-химическим показателям, %</w:t>
            </w:r>
          </w:p>
        </w:tc>
        <w:tc>
          <w:tcPr>
            <w:tcW w:w="527" w:type="pct"/>
            <w:shd w:val="clear" w:color="auto" w:fill="auto"/>
            <w:noWrap/>
            <w:vAlign w:val="center"/>
            <w:hideMark/>
          </w:tcPr>
          <w:p w:rsidR="000841A2" w:rsidRPr="0045694E" w:rsidRDefault="000841A2" w:rsidP="003F12C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0,00</w:t>
            </w:r>
          </w:p>
        </w:tc>
        <w:tc>
          <w:tcPr>
            <w:tcW w:w="528" w:type="pct"/>
            <w:shd w:val="clear" w:color="auto" w:fill="auto"/>
            <w:noWrap/>
            <w:vAlign w:val="center"/>
            <w:hideMark/>
          </w:tcPr>
          <w:p w:rsidR="000841A2" w:rsidRPr="0045694E" w:rsidRDefault="000841A2" w:rsidP="003F12C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0</w:t>
            </w:r>
          </w:p>
        </w:tc>
        <w:tc>
          <w:tcPr>
            <w:tcW w:w="528" w:type="pct"/>
            <w:shd w:val="clear" w:color="auto" w:fill="auto"/>
            <w:noWrap/>
            <w:vAlign w:val="center"/>
            <w:hideMark/>
          </w:tcPr>
          <w:p w:rsidR="000841A2" w:rsidRPr="0045694E" w:rsidRDefault="000841A2" w:rsidP="003F12C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0</w:t>
            </w:r>
          </w:p>
        </w:tc>
        <w:tc>
          <w:tcPr>
            <w:tcW w:w="527" w:type="pct"/>
            <w:shd w:val="clear" w:color="auto" w:fill="auto"/>
            <w:noWrap/>
            <w:vAlign w:val="center"/>
            <w:hideMark/>
          </w:tcPr>
          <w:p w:rsidR="000841A2" w:rsidRPr="0045694E" w:rsidRDefault="000841A2" w:rsidP="003F12C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0</w:t>
            </w:r>
          </w:p>
        </w:tc>
      </w:tr>
      <w:tr w:rsidR="000841A2" w:rsidRPr="0045694E" w:rsidTr="000841A2">
        <w:trPr>
          <w:trHeight w:val="1275"/>
        </w:trPr>
        <w:tc>
          <w:tcPr>
            <w:tcW w:w="1201" w:type="pct"/>
            <w:vMerge/>
            <w:vAlign w:val="center"/>
            <w:hideMark/>
          </w:tcPr>
          <w:p w:rsidR="000841A2" w:rsidRPr="0045694E" w:rsidRDefault="000841A2" w:rsidP="003F12C6">
            <w:pPr>
              <w:spacing w:line="240" w:lineRule="auto"/>
              <w:rPr>
                <w:rFonts w:eastAsia="Times New Roman" w:cs="Times New Roman"/>
                <w:color w:val="000000"/>
                <w:sz w:val="24"/>
                <w:szCs w:val="24"/>
              </w:rPr>
            </w:pPr>
          </w:p>
        </w:tc>
        <w:tc>
          <w:tcPr>
            <w:tcW w:w="1688" w:type="pct"/>
            <w:shd w:val="clear" w:color="auto" w:fill="auto"/>
            <w:vAlign w:val="center"/>
            <w:hideMark/>
          </w:tcPr>
          <w:p w:rsidR="000841A2" w:rsidRPr="0045694E" w:rsidRDefault="000841A2" w:rsidP="003F12C6">
            <w:pPr>
              <w:spacing w:line="240" w:lineRule="auto"/>
              <w:rPr>
                <w:rFonts w:eastAsia="Times New Roman" w:cs="Times New Roman"/>
                <w:color w:val="000000"/>
                <w:sz w:val="24"/>
                <w:szCs w:val="24"/>
              </w:rPr>
            </w:pPr>
            <w:r w:rsidRPr="0045694E">
              <w:rPr>
                <w:rFonts w:eastAsia="Times New Roman" w:cs="Times New Roman"/>
                <w:color w:val="000000"/>
                <w:sz w:val="24"/>
                <w:szCs w:val="24"/>
              </w:rPr>
              <w:t>2. Удельный вес проб воды у потребителя, которые не отвечают гигиеническим норм</w:t>
            </w:r>
            <w:r w:rsidRPr="0045694E">
              <w:rPr>
                <w:rFonts w:eastAsia="Times New Roman" w:cs="Times New Roman"/>
                <w:color w:val="000000"/>
                <w:sz w:val="24"/>
                <w:szCs w:val="24"/>
              </w:rPr>
              <w:t>а</w:t>
            </w:r>
            <w:r w:rsidRPr="0045694E">
              <w:rPr>
                <w:rFonts w:eastAsia="Times New Roman" w:cs="Times New Roman"/>
                <w:color w:val="000000"/>
                <w:sz w:val="24"/>
                <w:szCs w:val="24"/>
              </w:rPr>
              <w:t>тивам по микробиологическим показателям, %</w:t>
            </w:r>
          </w:p>
        </w:tc>
        <w:tc>
          <w:tcPr>
            <w:tcW w:w="527" w:type="pct"/>
            <w:shd w:val="clear" w:color="auto" w:fill="auto"/>
            <w:noWrap/>
            <w:vAlign w:val="center"/>
            <w:hideMark/>
          </w:tcPr>
          <w:p w:rsidR="000841A2" w:rsidRPr="0045694E" w:rsidRDefault="000841A2" w:rsidP="003F12C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0</w:t>
            </w:r>
          </w:p>
        </w:tc>
        <w:tc>
          <w:tcPr>
            <w:tcW w:w="528" w:type="pct"/>
            <w:shd w:val="clear" w:color="auto" w:fill="auto"/>
            <w:noWrap/>
            <w:vAlign w:val="center"/>
            <w:hideMark/>
          </w:tcPr>
          <w:p w:rsidR="000841A2" w:rsidRPr="0045694E" w:rsidRDefault="000841A2" w:rsidP="003F12C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0</w:t>
            </w:r>
          </w:p>
        </w:tc>
        <w:tc>
          <w:tcPr>
            <w:tcW w:w="528" w:type="pct"/>
            <w:shd w:val="clear" w:color="auto" w:fill="auto"/>
            <w:noWrap/>
            <w:vAlign w:val="center"/>
            <w:hideMark/>
          </w:tcPr>
          <w:p w:rsidR="000841A2" w:rsidRPr="0045694E" w:rsidRDefault="000841A2" w:rsidP="003F12C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0</w:t>
            </w:r>
          </w:p>
        </w:tc>
        <w:tc>
          <w:tcPr>
            <w:tcW w:w="527" w:type="pct"/>
            <w:shd w:val="clear" w:color="auto" w:fill="auto"/>
            <w:noWrap/>
            <w:vAlign w:val="center"/>
            <w:hideMark/>
          </w:tcPr>
          <w:p w:rsidR="000841A2" w:rsidRPr="0045694E" w:rsidRDefault="000841A2" w:rsidP="003F12C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0</w:t>
            </w:r>
          </w:p>
        </w:tc>
      </w:tr>
      <w:tr w:rsidR="000841A2" w:rsidRPr="0045694E" w:rsidTr="000841A2">
        <w:trPr>
          <w:trHeight w:val="645"/>
        </w:trPr>
        <w:tc>
          <w:tcPr>
            <w:tcW w:w="1201" w:type="pct"/>
            <w:vMerge w:val="restart"/>
            <w:shd w:val="clear" w:color="auto" w:fill="auto"/>
            <w:vAlign w:val="center"/>
            <w:hideMark/>
          </w:tcPr>
          <w:p w:rsidR="000841A2" w:rsidRPr="0045694E" w:rsidRDefault="000841A2" w:rsidP="00136DEE">
            <w:pPr>
              <w:spacing w:line="240" w:lineRule="auto"/>
              <w:rPr>
                <w:rFonts w:eastAsia="Times New Roman" w:cs="Times New Roman"/>
                <w:color w:val="000000"/>
                <w:sz w:val="24"/>
                <w:szCs w:val="24"/>
              </w:rPr>
            </w:pPr>
            <w:r w:rsidRPr="0045694E">
              <w:rPr>
                <w:rFonts w:eastAsia="Times New Roman" w:cs="Times New Roman"/>
                <w:color w:val="000000"/>
                <w:sz w:val="24"/>
                <w:szCs w:val="24"/>
              </w:rPr>
              <w:t xml:space="preserve">2. </w:t>
            </w:r>
            <w:r w:rsidR="00136DEE" w:rsidRPr="00136DEE">
              <w:rPr>
                <w:rFonts w:eastAsia="Times New Roman" w:cs="Times New Roman"/>
                <w:color w:val="000000"/>
                <w:sz w:val="24"/>
                <w:szCs w:val="24"/>
              </w:rPr>
              <w:t>Су белән тәэмин итүнең ышанычлылыгы һәм өзлексезлеге күрсәткечләре</w:t>
            </w:r>
          </w:p>
        </w:tc>
        <w:tc>
          <w:tcPr>
            <w:tcW w:w="1688" w:type="pct"/>
            <w:shd w:val="clear" w:color="auto" w:fill="auto"/>
            <w:vAlign w:val="center"/>
            <w:hideMark/>
          </w:tcPr>
          <w:p w:rsidR="000841A2" w:rsidRPr="0045694E" w:rsidRDefault="000841A2" w:rsidP="003F12C6">
            <w:pPr>
              <w:spacing w:line="240" w:lineRule="auto"/>
              <w:rPr>
                <w:rFonts w:eastAsia="Times New Roman" w:cs="Times New Roman"/>
                <w:color w:val="000000"/>
                <w:sz w:val="24"/>
                <w:szCs w:val="24"/>
              </w:rPr>
            </w:pPr>
            <w:r w:rsidRPr="0045694E">
              <w:rPr>
                <w:rFonts w:eastAsia="Times New Roman" w:cs="Times New Roman"/>
                <w:color w:val="000000"/>
                <w:sz w:val="24"/>
                <w:szCs w:val="24"/>
              </w:rPr>
              <w:t>1. Водопроводные сети, нуждающиеся в з</w:t>
            </w:r>
            <w:r w:rsidRPr="0045694E">
              <w:rPr>
                <w:rFonts w:eastAsia="Times New Roman" w:cs="Times New Roman"/>
                <w:color w:val="000000"/>
                <w:sz w:val="24"/>
                <w:szCs w:val="24"/>
              </w:rPr>
              <w:t>а</w:t>
            </w:r>
            <w:r w:rsidRPr="0045694E">
              <w:rPr>
                <w:rFonts w:eastAsia="Times New Roman" w:cs="Times New Roman"/>
                <w:color w:val="000000"/>
                <w:sz w:val="24"/>
                <w:szCs w:val="24"/>
              </w:rPr>
              <w:t>мене, км</w:t>
            </w:r>
          </w:p>
        </w:tc>
        <w:tc>
          <w:tcPr>
            <w:tcW w:w="527" w:type="pct"/>
            <w:shd w:val="clear" w:color="auto" w:fill="auto"/>
            <w:vAlign w:val="center"/>
            <w:hideMark/>
          </w:tcPr>
          <w:p w:rsidR="000841A2" w:rsidRPr="0045694E" w:rsidRDefault="000841A2" w:rsidP="00CF034A">
            <w:pPr>
              <w:spacing w:line="240" w:lineRule="auto"/>
              <w:jc w:val="center"/>
              <w:rPr>
                <w:rFonts w:eastAsia="Times New Roman" w:cs="Times New Roman"/>
                <w:color w:val="000000"/>
                <w:sz w:val="24"/>
                <w:szCs w:val="24"/>
              </w:rPr>
            </w:pPr>
            <w:r w:rsidRPr="0045694E">
              <w:rPr>
                <w:sz w:val="26"/>
                <w:szCs w:val="26"/>
              </w:rPr>
              <w:t>117,9</w:t>
            </w:r>
          </w:p>
        </w:tc>
        <w:tc>
          <w:tcPr>
            <w:tcW w:w="528" w:type="pct"/>
            <w:shd w:val="clear" w:color="auto" w:fill="auto"/>
            <w:noWrap/>
            <w:vAlign w:val="center"/>
            <w:hideMark/>
          </w:tcPr>
          <w:p w:rsidR="000841A2" w:rsidRPr="0045694E" w:rsidRDefault="000841A2" w:rsidP="003F12C6">
            <w:pPr>
              <w:spacing w:line="240" w:lineRule="auto"/>
              <w:jc w:val="center"/>
              <w:rPr>
                <w:rFonts w:eastAsia="Times New Roman" w:cs="Times New Roman"/>
                <w:color w:val="000000"/>
                <w:sz w:val="24"/>
                <w:szCs w:val="24"/>
              </w:rPr>
            </w:pPr>
            <w:r w:rsidRPr="0045694E">
              <w:rPr>
                <w:sz w:val="26"/>
                <w:szCs w:val="26"/>
              </w:rPr>
              <w:t>117,9</w:t>
            </w:r>
          </w:p>
        </w:tc>
        <w:tc>
          <w:tcPr>
            <w:tcW w:w="528" w:type="pct"/>
            <w:shd w:val="clear" w:color="auto" w:fill="auto"/>
            <w:noWrap/>
            <w:vAlign w:val="center"/>
            <w:hideMark/>
          </w:tcPr>
          <w:p w:rsidR="000841A2" w:rsidRPr="0045694E" w:rsidRDefault="000841A2" w:rsidP="003F12C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45</w:t>
            </w:r>
          </w:p>
        </w:tc>
        <w:tc>
          <w:tcPr>
            <w:tcW w:w="527" w:type="pct"/>
            <w:shd w:val="clear" w:color="auto" w:fill="auto"/>
            <w:noWrap/>
            <w:vAlign w:val="center"/>
            <w:hideMark/>
          </w:tcPr>
          <w:p w:rsidR="000841A2" w:rsidRPr="0045694E" w:rsidRDefault="000841A2" w:rsidP="003F12C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10</w:t>
            </w:r>
          </w:p>
        </w:tc>
      </w:tr>
      <w:tr w:rsidR="000841A2" w:rsidRPr="0045694E" w:rsidTr="000841A2">
        <w:trPr>
          <w:trHeight w:val="645"/>
        </w:trPr>
        <w:tc>
          <w:tcPr>
            <w:tcW w:w="1201" w:type="pct"/>
            <w:vMerge/>
            <w:vAlign w:val="center"/>
            <w:hideMark/>
          </w:tcPr>
          <w:p w:rsidR="000841A2" w:rsidRPr="0045694E" w:rsidRDefault="000841A2" w:rsidP="003F12C6">
            <w:pPr>
              <w:spacing w:line="240" w:lineRule="auto"/>
              <w:rPr>
                <w:rFonts w:eastAsia="Times New Roman" w:cs="Times New Roman"/>
                <w:color w:val="000000"/>
                <w:sz w:val="24"/>
                <w:szCs w:val="24"/>
              </w:rPr>
            </w:pPr>
          </w:p>
        </w:tc>
        <w:tc>
          <w:tcPr>
            <w:tcW w:w="1688" w:type="pct"/>
            <w:shd w:val="clear" w:color="auto" w:fill="auto"/>
            <w:vAlign w:val="center"/>
            <w:hideMark/>
          </w:tcPr>
          <w:p w:rsidR="000841A2" w:rsidRPr="0045694E" w:rsidRDefault="000841A2" w:rsidP="003F12C6">
            <w:pPr>
              <w:spacing w:line="240" w:lineRule="auto"/>
              <w:rPr>
                <w:rFonts w:eastAsia="Times New Roman" w:cs="Times New Roman"/>
                <w:color w:val="000000"/>
                <w:sz w:val="24"/>
                <w:szCs w:val="24"/>
              </w:rPr>
            </w:pPr>
            <w:r w:rsidRPr="0045694E">
              <w:rPr>
                <w:rFonts w:eastAsia="Times New Roman" w:cs="Times New Roman"/>
                <w:color w:val="000000"/>
                <w:sz w:val="24"/>
                <w:szCs w:val="24"/>
              </w:rPr>
              <w:t>2. Аварийность на сетях водопровода, ед./км</w:t>
            </w:r>
          </w:p>
        </w:tc>
        <w:tc>
          <w:tcPr>
            <w:tcW w:w="527" w:type="pct"/>
            <w:shd w:val="clear" w:color="auto" w:fill="auto"/>
            <w:noWrap/>
            <w:vAlign w:val="center"/>
            <w:hideMark/>
          </w:tcPr>
          <w:p w:rsidR="000841A2" w:rsidRPr="0045694E" w:rsidRDefault="000841A2" w:rsidP="005202FD">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0,3</w:t>
            </w:r>
          </w:p>
        </w:tc>
        <w:tc>
          <w:tcPr>
            <w:tcW w:w="528" w:type="pct"/>
            <w:shd w:val="clear" w:color="auto" w:fill="auto"/>
            <w:noWrap/>
            <w:vAlign w:val="center"/>
            <w:hideMark/>
          </w:tcPr>
          <w:p w:rsidR="000841A2" w:rsidRPr="0045694E" w:rsidRDefault="000841A2" w:rsidP="005202FD">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0,3</w:t>
            </w:r>
          </w:p>
        </w:tc>
        <w:tc>
          <w:tcPr>
            <w:tcW w:w="528" w:type="pct"/>
            <w:shd w:val="clear" w:color="auto" w:fill="auto"/>
            <w:noWrap/>
            <w:vAlign w:val="center"/>
            <w:hideMark/>
          </w:tcPr>
          <w:p w:rsidR="000841A2" w:rsidRPr="0045694E" w:rsidRDefault="000841A2" w:rsidP="005202FD">
            <w:pPr>
              <w:jc w:val="center"/>
            </w:pPr>
            <w:r w:rsidRPr="0045694E">
              <w:rPr>
                <w:rFonts w:eastAsia="Times New Roman" w:cs="Times New Roman"/>
                <w:color w:val="000000"/>
                <w:sz w:val="24"/>
                <w:szCs w:val="24"/>
              </w:rPr>
              <w:t>0,3</w:t>
            </w:r>
          </w:p>
        </w:tc>
        <w:tc>
          <w:tcPr>
            <w:tcW w:w="527" w:type="pct"/>
            <w:shd w:val="clear" w:color="auto" w:fill="auto"/>
            <w:noWrap/>
            <w:vAlign w:val="center"/>
            <w:hideMark/>
          </w:tcPr>
          <w:p w:rsidR="000841A2" w:rsidRPr="0045694E" w:rsidRDefault="000841A2" w:rsidP="005202FD">
            <w:pPr>
              <w:jc w:val="center"/>
            </w:pPr>
            <w:r w:rsidRPr="0045694E">
              <w:rPr>
                <w:rFonts w:eastAsia="Times New Roman" w:cs="Times New Roman"/>
                <w:color w:val="000000"/>
                <w:sz w:val="24"/>
                <w:szCs w:val="24"/>
              </w:rPr>
              <w:t>0,3</w:t>
            </w:r>
          </w:p>
        </w:tc>
      </w:tr>
      <w:tr w:rsidR="000841A2" w:rsidRPr="0045694E" w:rsidTr="000841A2">
        <w:trPr>
          <w:trHeight w:val="645"/>
        </w:trPr>
        <w:tc>
          <w:tcPr>
            <w:tcW w:w="1201" w:type="pct"/>
            <w:vMerge/>
            <w:vAlign w:val="center"/>
            <w:hideMark/>
          </w:tcPr>
          <w:p w:rsidR="000841A2" w:rsidRPr="0045694E" w:rsidRDefault="000841A2" w:rsidP="003F12C6">
            <w:pPr>
              <w:spacing w:line="240" w:lineRule="auto"/>
              <w:rPr>
                <w:rFonts w:eastAsia="Times New Roman" w:cs="Times New Roman"/>
                <w:color w:val="000000"/>
                <w:sz w:val="24"/>
                <w:szCs w:val="24"/>
              </w:rPr>
            </w:pPr>
          </w:p>
        </w:tc>
        <w:tc>
          <w:tcPr>
            <w:tcW w:w="1688" w:type="pct"/>
            <w:shd w:val="clear" w:color="auto" w:fill="auto"/>
            <w:vAlign w:val="center"/>
            <w:hideMark/>
          </w:tcPr>
          <w:p w:rsidR="000841A2" w:rsidRPr="0045694E" w:rsidRDefault="000841A2" w:rsidP="003F12C6">
            <w:pPr>
              <w:spacing w:line="240" w:lineRule="auto"/>
              <w:rPr>
                <w:rFonts w:eastAsia="Times New Roman" w:cs="Times New Roman"/>
                <w:color w:val="000000"/>
                <w:sz w:val="24"/>
                <w:szCs w:val="24"/>
              </w:rPr>
            </w:pPr>
            <w:r w:rsidRPr="0045694E">
              <w:rPr>
                <w:rFonts w:eastAsia="Times New Roman" w:cs="Times New Roman"/>
                <w:color w:val="000000"/>
                <w:sz w:val="24"/>
                <w:szCs w:val="24"/>
              </w:rPr>
              <w:t>3. Износ водопроводных сетей, %</w:t>
            </w:r>
          </w:p>
        </w:tc>
        <w:tc>
          <w:tcPr>
            <w:tcW w:w="527" w:type="pct"/>
            <w:shd w:val="clear" w:color="auto" w:fill="auto"/>
            <w:vAlign w:val="center"/>
            <w:hideMark/>
          </w:tcPr>
          <w:p w:rsidR="000841A2" w:rsidRPr="0045694E" w:rsidRDefault="009F3FD0" w:rsidP="002029C8">
            <w:pPr>
              <w:spacing w:line="240" w:lineRule="auto"/>
              <w:jc w:val="center"/>
              <w:rPr>
                <w:rFonts w:eastAsia="Times New Roman" w:cs="Times New Roman"/>
                <w:b/>
                <w:sz w:val="24"/>
                <w:szCs w:val="24"/>
              </w:rPr>
            </w:pPr>
            <w:r>
              <w:rPr>
                <w:rFonts w:eastAsia="Times New Roman" w:cs="Times New Roman"/>
                <w:b/>
                <w:sz w:val="24"/>
                <w:szCs w:val="24"/>
              </w:rPr>
              <w:t>55</w:t>
            </w:r>
          </w:p>
        </w:tc>
        <w:tc>
          <w:tcPr>
            <w:tcW w:w="528" w:type="pct"/>
            <w:shd w:val="clear" w:color="auto" w:fill="auto"/>
            <w:noWrap/>
            <w:vAlign w:val="center"/>
            <w:hideMark/>
          </w:tcPr>
          <w:p w:rsidR="000841A2" w:rsidRPr="0045694E" w:rsidRDefault="000841A2" w:rsidP="003F12C6">
            <w:pPr>
              <w:jc w:val="center"/>
              <w:rPr>
                <w:rFonts w:cs="Times New Roman"/>
                <w:b/>
                <w:sz w:val="24"/>
                <w:szCs w:val="24"/>
              </w:rPr>
            </w:pPr>
            <w:r w:rsidRPr="0045694E">
              <w:rPr>
                <w:rFonts w:cs="Times New Roman"/>
                <w:b/>
                <w:sz w:val="24"/>
                <w:szCs w:val="24"/>
              </w:rPr>
              <w:t>5</w:t>
            </w:r>
            <w:r w:rsidR="009F3FD0">
              <w:rPr>
                <w:rFonts w:cs="Times New Roman"/>
                <w:b/>
                <w:sz w:val="24"/>
                <w:szCs w:val="24"/>
              </w:rPr>
              <w:t>5</w:t>
            </w:r>
          </w:p>
        </w:tc>
        <w:tc>
          <w:tcPr>
            <w:tcW w:w="528" w:type="pct"/>
            <w:shd w:val="clear" w:color="auto" w:fill="auto"/>
            <w:noWrap/>
            <w:vAlign w:val="center"/>
            <w:hideMark/>
          </w:tcPr>
          <w:p w:rsidR="000841A2" w:rsidRPr="0045694E" w:rsidRDefault="000841A2" w:rsidP="003F12C6">
            <w:pPr>
              <w:jc w:val="center"/>
              <w:rPr>
                <w:rFonts w:cs="Times New Roman"/>
                <w:b/>
                <w:sz w:val="24"/>
                <w:szCs w:val="24"/>
              </w:rPr>
            </w:pPr>
            <w:r w:rsidRPr="0045694E">
              <w:rPr>
                <w:rFonts w:cs="Times New Roman"/>
                <w:b/>
                <w:sz w:val="24"/>
                <w:szCs w:val="24"/>
              </w:rPr>
              <w:t>25</w:t>
            </w:r>
          </w:p>
        </w:tc>
        <w:tc>
          <w:tcPr>
            <w:tcW w:w="527" w:type="pct"/>
            <w:shd w:val="clear" w:color="auto" w:fill="auto"/>
            <w:noWrap/>
            <w:vAlign w:val="center"/>
            <w:hideMark/>
          </w:tcPr>
          <w:p w:rsidR="000841A2" w:rsidRPr="0045694E" w:rsidRDefault="000841A2" w:rsidP="003F12C6">
            <w:pPr>
              <w:jc w:val="center"/>
              <w:rPr>
                <w:rFonts w:cs="Times New Roman"/>
                <w:sz w:val="24"/>
                <w:szCs w:val="24"/>
              </w:rPr>
            </w:pPr>
            <w:r w:rsidRPr="0045694E">
              <w:rPr>
                <w:rFonts w:cs="Times New Roman"/>
                <w:sz w:val="24"/>
                <w:szCs w:val="24"/>
              </w:rPr>
              <w:t>2</w:t>
            </w:r>
          </w:p>
        </w:tc>
      </w:tr>
      <w:tr w:rsidR="000841A2" w:rsidRPr="0045694E" w:rsidTr="000841A2">
        <w:trPr>
          <w:trHeight w:val="960"/>
        </w:trPr>
        <w:tc>
          <w:tcPr>
            <w:tcW w:w="1201" w:type="pct"/>
            <w:vMerge w:val="restart"/>
            <w:shd w:val="clear" w:color="auto" w:fill="auto"/>
            <w:vAlign w:val="center"/>
            <w:hideMark/>
          </w:tcPr>
          <w:p w:rsidR="000841A2" w:rsidRPr="0045694E" w:rsidRDefault="000841A2" w:rsidP="00136DEE">
            <w:pPr>
              <w:spacing w:line="240" w:lineRule="auto"/>
              <w:rPr>
                <w:rFonts w:eastAsia="Times New Roman" w:cs="Times New Roman"/>
                <w:color w:val="000000"/>
                <w:sz w:val="24"/>
                <w:szCs w:val="24"/>
              </w:rPr>
            </w:pPr>
            <w:r w:rsidRPr="0045694E">
              <w:rPr>
                <w:rFonts w:eastAsia="Times New Roman" w:cs="Times New Roman"/>
                <w:color w:val="000000"/>
                <w:sz w:val="24"/>
                <w:szCs w:val="24"/>
              </w:rPr>
              <w:t xml:space="preserve">3. </w:t>
            </w:r>
            <w:r w:rsidR="00136DEE" w:rsidRPr="00136DEE">
              <w:rPr>
                <w:rFonts w:eastAsia="Times New Roman" w:cs="Times New Roman"/>
                <w:color w:val="000000"/>
                <w:sz w:val="24"/>
                <w:szCs w:val="24"/>
              </w:rPr>
              <w:t>Абонентларга хезмәт күрсәтү сыйфаты күрсәткечләре</w:t>
            </w:r>
          </w:p>
        </w:tc>
        <w:tc>
          <w:tcPr>
            <w:tcW w:w="1688" w:type="pct"/>
            <w:shd w:val="clear" w:color="auto" w:fill="auto"/>
            <w:vAlign w:val="center"/>
            <w:hideMark/>
          </w:tcPr>
          <w:p w:rsidR="000841A2" w:rsidRPr="0045694E" w:rsidRDefault="000841A2" w:rsidP="003F12C6">
            <w:pPr>
              <w:spacing w:line="240" w:lineRule="auto"/>
              <w:rPr>
                <w:rFonts w:eastAsia="Times New Roman" w:cs="Times New Roman"/>
                <w:color w:val="000000"/>
                <w:sz w:val="24"/>
                <w:szCs w:val="24"/>
              </w:rPr>
            </w:pPr>
            <w:r w:rsidRPr="0045694E">
              <w:rPr>
                <w:rFonts w:eastAsia="Times New Roman" w:cs="Times New Roman"/>
                <w:color w:val="000000"/>
                <w:sz w:val="24"/>
                <w:szCs w:val="24"/>
              </w:rPr>
              <w:t>1. Количество жалоб абонентов на качество питьевой воды (в единицах)</w:t>
            </w:r>
          </w:p>
        </w:tc>
        <w:tc>
          <w:tcPr>
            <w:tcW w:w="527" w:type="pct"/>
            <w:shd w:val="clear" w:color="auto" w:fill="auto"/>
            <w:noWrap/>
            <w:vAlign w:val="center"/>
            <w:hideMark/>
          </w:tcPr>
          <w:p w:rsidR="000841A2" w:rsidRPr="0045694E" w:rsidRDefault="000841A2" w:rsidP="003F12C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нет</w:t>
            </w:r>
          </w:p>
        </w:tc>
        <w:tc>
          <w:tcPr>
            <w:tcW w:w="528" w:type="pct"/>
            <w:shd w:val="clear" w:color="auto" w:fill="auto"/>
            <w:noWrap/>
            <w:vAlign w:val="center"/>
            <w:hideMark/>
          </w:tcPr>
          <w:p w:rsidR="000841A2" w:rsidRPr="0045694E" w:rsidRDefault="000841A2" w:rsidP="003F12C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нет</w:t>
            </w:r>
          </w:p>
        </w:tc>
        <w:tc>
          <w:tcPr>
            <w:tcW w:w="528" w:type="pct"/>
            <w:shd w:val="clear" w:color="auto" w:fill="auto"/>
            <w:noWrap/>
            <w:vAlign w:val="center"/>
            <w:hideMark/>
          </w:tcPr>
          <w:p w:rsidR="000841A2" w:rsidRPr="0045694E" w:rsidRDefault="000841A2" w:rsidP="003F12C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нет</w:t>
            </w:r>
          </w:p>
        </w:tc>
        <w:tc>
          <w:tcPr>
            <w:tcW w:w="527" w:type="pct"/>
            <w:shd w:val="clear" w:color="auto" w:fill="auto"/>
            <w:noWrap/>
            <w:vAlign w:val="center"/>
            <w:hideMark/>
          </w:tcPr>
          <w:p w:rsidR="000841A2" w:rsidRPr="0045694E" w:rsidRDefault="000841A2" w:rsidP="003F12C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нет</w:t>
            </w:r>
          </w:p>
        </w:tc>
      </w:tr>
      <w:tr w:rsidR="000841A2" w:rsidRPr="0045694E" w:rsidTr="000841A2">
        <w:trPr>
          <w:trHeight w:val="1275"/>
        </w:trPr>
        <w:tc>
          <w:tcPr>
            <w:tcW w:w="1201" w:type="pct"/>
            <w:vMerge/>
            <w:vAlign w:val="center"/>
            <w:hideMark/>
          </w:tcPr>
          <w:p w:rsidR="000841A2" w:rsidRPr="0045694E" w:rsidRDefault="000841A2" w:rsidP="003F12C6">
            <w:pPr>
              <w:spacing w:line="240" w:lineRule="auto"/>
              <w:rPr>
                <w:rFonts w:eastAsia="Times New Roman" w:cs="Times New Roman"/>
                <w:color w:val="000000"/>
                <w:sz w:val="24"/>
                <w:szCs w:val="24"/>
              </w:rPr>
            </w:pPr>
          </w:p>
        </w:tc>
        <w:tc>
          <w:tcPr>
            <w:tcW w:w="1688" w:type="pct"/>
            <w:shd w:val="clear" w:color="auto" w:fill="auto"/>
            <w:vAlign w:val="center"/>
            <w:hideMark/>
          </w:tcPr>
          <w:p w:rsidR="000841A2" w:rsidRPr="006E6D15" w:rsidRDefault="000841A2" w:rsidP="006E6D15">
            <w:pPr>
              <w:spacing w:line="240" w:lineRule="auto"/>
              <w:rPr>
                <w:rFonts w:eastAsia="Times New Roman" w:cs="Times New Roman"/>
                <w:color w:val="000000"/>
                <w:sz w:val="24"/>
                <w:szCs w:val="24"/>
                <w:lang w:val="tt-RU"/>
              </w:rPr>
            </w:pPr>
            <w:r w:rsidRPr="0045694E">
              <w:rPr>
                <w:rFonts w:eastAsia="Times New Roman" w:cs="Times New Roman"/>
                <w:color w:val="000000"/>
                <w:sz w:val="24"/>
                <w:szCs w:val="24"/>
              </w:rPr>
              <w:t>2.</w:t>
            </w:r>
            <w:r w:rsidR="006E6D15">
              <w:t xml:space="preserve"> </w:t>
            </w:r>
            <w:r w:rsidR="006E6D15" w:rsidRPr="006E6D15">
              <w:rPr>
                <w:rFonts w:eastAsia="Times New Roman" w:cs="Times New Roman"/>
                <w:color w:val="000000"/>
                <w:sz w:val="24"/>
                <w:szCs w:val="24"/>
              </w:rPr>
              <w:t>Халыкны</w:t>
            </w:r>
            <w:r w:rsidR="006E6D15">
              <w:rPr>
                <w:rFonts w:eastAsia="Times New Roman" w:cs="Times New Roman"/>
                <w:color w:val="000000"/>
                <w:sz w:val="24"/>
                <w:szCs w:val="24"/>
                <w:lang w:val="tt-RU"/>
              </w:rPr>
              <w:t>ң</w:t>
            </w:r>
            <w:r w:rsidR="006E6D15" w:rsidRPr="006E6D15">
              <w:rPr>
                <w:rFonts w:eastAsia="Times New Roman" w:cs="Times New Roman"/>
                <w:color w:val="000000"/>
                <w:sz w:val="24"/>
                <w:szCs w:val="24"/>
              </w:rPr>
              <w:t xml:space="preserve"> үзә</w:t>
            </w:r>
            <w:r w:rsidR="006E6D15">
              <w:rPr>
                <w:rFonts w:eastAsia="Times New Roman" w:cs="Times New Roman"/>
                <w:color w:val="000000"/>
                <w:sz w:val="24"/>
                <w:szCs w:val="24"/>
              </w:rPr>
              <w:t>кләштерелгән су белән тәэмин ителеше</w:t>
            </w:r>
            <w:r w:rsidRPr="0045694E">
              <w:rPr>
                <w:rFonts w:eastAsia="Times New Roman" w:cs="Times New Roman"/>
                <w:color w:val="000000"/>
                <w:sz w:val="24"/>
                <w:szCs w:val="24"/>
              </w:rPr>
              <w:t xml:space="preserve"> (</w:t>
            </w:r>
            <w:r w:rsidR="006E6D15" w:rsidRPr="006E6D15">
              <w:rPr>
                <w:rFonts w:eastAsia="Times New Roman" w:cs="Times New Roman"/>
                <w:color w:val="000000"/>
                <w:sz w:val="24"/>
                <w:szCs w:val="24"/>
              </w:rPr>
              <w:t>халык саныннан %</w:t>
            </w:r>
            <w:r w:rsidR="006E6D15">
              <w:rPr>
                <w:rFonts w:eastAsia="Times New Roman" w:cs="Times New Roman"/>
                <w:color w:val="000000"/>
                <w:sz w:val="24"/>
                <w:szCs w:val="24"/>
                <w:lang w:val="tt-RU"/>
              </w:rPr>
              <w:t xml:space="preserve"> ларда)</w:t>
            </w:r>
          </w:p>
        </w:tc>
        <w:tc>
          <w:tcPr>
            <w:tcW w:w="527" w:type="pct"/>
            <w:shd w:val="clear" w:color="auto" w:fill="auto"/>
            <w:noWrap/>
            <w:vAlign w:val="center"/>
            <w:hideMark/>
          </w:tcPr>
          <w:p w:rsidR="000841A2" w:rsidRPr="0045694E" w:rsidRDefault="000841A2" w:rsidP="005619BD">
            <w:pPr>
              <w:jc w:val="center"/>
            </w:pPr>
            <w:r w:rsidRPr="0045694E">
              <w:rPr>
                <w:rFonts w:eastAsia="Times New Roman" w:cs="Times New Roman"/>
                <w:color w:val="000000"/>
                <w:sz w:val="24"/>
                <w:szCs w:val="24"/>
              </w:rPr>
              <w:t>95</w:t>
            </w:r>
          </w:p>
        </w:tc>
        <w:tc>
          <w:tcPr>
            <w:tcW w:w="528" w:type="pct"/>
            <w:shd w:val="clear" w:color="auto" w:fill="auto"/>
            <w:noWrap/>
            <w:vAlign w:val="center"/>
            <w:hideMark/>
          </w:tcPr>
          <w:p w:rsidR="000841A2" w:rsidRPr="0045694E" w:rsidRDefault="000841A2" w:rsidP="005619BD">
            <w:pPr>
              <w:jc w:val="center"/>
            </w:pPr>
            <w:r w:rsidRPr="0045694E">
              <w:rPr>
                <w:rFonts w:eastAsia="Times New Roman" w:cs="Times New Roman"/>
                <w:color w:val="000000"/>
                <w:sz w:val="24"/>
                <w:szCs w:val="24"/>
              </w:rPr>
              <w:t>95</w:t>
            </w:r>
          </w:p>
        </w:tc>
        <w:tc>
          <w:tcPr>
            <w:tcW w:w="528" w:type="pct"/>
            <w:shd w:val="clear" w:color="auto" w:fill="auto"/>
            <w:noWrap/>
            <w:vAlign w:val="center"/>
            <w:hideMark/>
          </w:tcPr>
          <w:p w:rsidR="000841A2" w:rsidRPr="0045694E" w:rsidRDefault="000841A2" w:rsidP="005619BD">
            <w:pPr>
              <w:jc w:val="center"/>
            </w:pPr>
            <w:r w:rsidRPr="0045694E">
              <w:rPr>
                <w:rFonts w:eastAsia="Times New Roman" w:cs="Times New Roman"/>
                <w:color w:val="000000"/>
                <w:sz w:val="24"/>
                <w:szCs w:val="24"/>
              </w:rPr>
              <w:t>100</w:t>
            </w:r>
          </w:p>
        </w:tc>
        <w:tc>
          <w:tcPr>
            <w:tcW w:w="527" w:type="pct"/>
            <w:shd w:val="clear" w:color="auto" w:fill="auto"/>
            <w:noWrap/>
            <w:vAlign w:val="center"/>
            <w:hideMark/>
          </w:tcPr>
          <w:p w:rsidR="000841A2" w:rsidRPr="0045694E" w:rsidRDefault="000841A2" w:rsidP="003F12C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100</w:t>
            </w:r>
          </w:p>
        </w:tc>
      </w:tr>
      <w:tr w:rsidR="000841A2" w:rsidRPr="0045694E" w:rsidTr="000841A2">
        <w:trPr>
          <w:trHeight w:val="1075"/>
        </w:trPr>
        <w:tc>
          <w:tcPr>
            <w:tcW w:w="1201" w:type="pct"/>
            <w:vMerge/>
            <w:vAlign w:val="center"/>
            <w:hideMark/>
          </w:tcPr>
          <w:p w:rsidR="000841A2" w:rsidRPr="0045694E" w:rsidRDefault="000841A2" w:rsidP="003F12C6">
            <w:pPr>
              <w:spacing w:line="240" w:lineRule="auto"/>
              <w:rPr>
                <w:rFonts w:eastAsia="Times New Roman" w:cs="Times New Roman"/>
                <w:color w:val="000000"/>
                <w:sz w:val="24"/>
                <w:szCs w:val="24"/>
              </w:rPr>
            </w:pPr>
          </w:p>
        </w:tc>
        <w:tc>
          <w:tcPr>
            <w:tcW w:w="1688" w:type="pct"/>
            <w:shd w:val="clear" w:color="auto" w:fill="auto"/>
            <w:vAlign w:val="bottom"/>
            <w:hideMark/>
          </w:tcPr>
          <w:p w:rsidR="000841A2" w:rsidRPr="0045694E" w:rsidRDefault="000841A2" w:rsidP="006E6D15">
            <w:pPr>
              <w:spacing w:line="240" w:lineRule="auto"/>
              <w:rPr>
                <w:rFonts w:eastAsia="Times New Roman" w:cs="Times New Roman"/>
                <w:color w:val="000000"/>
                <w:sz w:val="24"/>
                <w:szCs w:val="24"/>
              </w:rPr>
            </w:pPr>
            <w:r w:rsidRPr="0045694E">
              <w:rPr>
                <w:rFonts w:eastAsia="Times New Roman" w:cs="Times New Roman"/>
                <w:color w:val="000000"/>
                <w:sz w:val="24"/>
                <w:szCs w:val="24"/>
              </w:rPr>
              <w:t xml:space="preserve">3. </w:t>
            </w:r>
            <w:r w:rsidR="006E6D15" w:rsidRPr="006E6D15">
              <w:rPr>
                <w:rFonts w:eastAsia="Times New Roman" w:cs="Times New Roman"/>
                <w:color w:val="000000"/>
                <w:sz w:val="24"/>
                <w:szCs w:val="24"/>
              </w:rPr>
              <w:t>Исәпләү приборлары белән абонентларны</w:t>
            </w:r>
            <w:r w:rsidR="006E6D15">
              <w:rPr>
                <w:rFonts w:eastAsia="Times New Roman" w:cs="Times New Roman"/>
                <w:color w:val="000000"/>
                <w:sz w:val="24"/>
                <w:szCs w:val="24"/>
                <w:lang w:val="tt-RU"/>
              </w:rPr>
              <w:t>ң</w:t>
            </w:r>
            <w:r w:rsidR="006E6D15">
              <w:rPr>
                <w:rFonts w:eastAsia="Times New Roman" w:cs="Times New Roman"/>
                <w:color w:val="000000"/>
                <w:sz w:val="24"/>
                <w:szCs w:val="24"/>
              </w:rPr>
              <w:t xml:space="preserve"> тәэмин ителеше</w:t>
            </w:r>
            <w:r w:rsidR="006E6D15" w:rsidRPr="006E6D15">
              <w:rPr>
                <w:rFonts w:eastAsia="Times New Roman" w:cs="Times New Roman"/>
                <w:color w:val="000000"/>
                <w:sz w:val="24"/>
                <w:szCs w:val="24"/>
              </w:rPr>
              <w:t xml:space="preserve"> </w:t>
            </w:r>
            <w:r w:rsidRPr="0045694E">
              <w:rPr>
                <w:rFonts w:eastAsia="Times New Roman" w:cs="Times New Roman"/>
                <w:color w:val="000000"/>
                <w:sz w:val="24"/>
                <w:szCs w:val="24"/>
              </w:rPr>
              <w:t>(</w:t>
            </w:r>
            <w:r w:rsidR="006E6D15" w:rsidRPr="006E6D15">
              <w:rPr>
                <w:rFonts w:eastAsia="Times New Roman" w:cs="Times New Roman"/>
                <w:color w:val="000000"/>
                <w:sz w:val="24"/>
                <w:szCs w:val="24"/>
              </w:rPr>
              <w:t>абонентларның гомуми с</w:t>
            </w:r>
            <w:r w:rsidR="006E6D15" w:rsidRPr="006E6D15">
              <w:rPr>
                <w:rFonts w:eastAsia="Times New Roman" w:cs="Times New Roman"/>
                <w:color w:val="000000"/>
                <w:sz w:val="24"/>
                <w:szCs w:val="24"/>
              </w:rPr>
              <w:t>а</w:t>
            </w:r>
            <w:r w:rsidR="006E6D15" w:rsidRPr="006E6D15">
              <w:rPr>
                <w:rFonts w:eastAsia="Times New Roman" w:cs="Times New Roman"/>
                <w:color w:val="000000"/>
                <w:sz w:val="24"/>
                <w:szCs w:val="24"/>
              </w:rPr>
              <w:t>нына карата исәпкә алу приборлары булган абонентлар өлеше</w:t>
            </w:r>
            <w:r w:rsidR="006E6D15">
              <w:rPr>
                <w:rFonts w:eastAsia="Times New Roman" w:cs="Times New Roman"/>
                <w:color w:val="000000"/>
                <w:sz w:val="24"/>
                <w:szCs w:val="24"/>
              </w:rPr>
              <w:t xml:space="preserve">, </w:t>
            </w:r>
            <w:r w:rsidRPr="0045694E">
              <w:rPr>
                <w:rFonts w:eastAsia="Times New Roman" w:cs="Times New Roman"/>
                <w:color w:val="000000"/>
                <w:sz w:val="24"/>
                <w:szCs w:val="24"/>
              </w:rPr>
              <w:t xml:space="preserve"> %):</w:t>
            </w:r>
          </w:p>
        </w:tc>
        <w:tc>
          <w:tcPr>
            <w:tcW w:w="527" w:type="pct"/>
            <w:shd w:val="clear" w:color="auto" w:fill="auto"/>
            <w:noWrap/>
            <w:vAlign w:val="bottom"/>
            <w:hideMark/>
          </w:tcPr>
          <w:p w:rsidR="000841A2" w:rsidRPr="0045694E" w:rsidRDefault="000841A2" w:rsidP="003F12C6">
            <w:pPr>
              <w:spacing w:line="240" w:lineRule="auto"/>
              <w:rPr>
                <w:rFonts w:ascii="Calibri" w:eastAsia="Times New Roman" w:hAnsi="Calibri" w:cs="Calibri"/>
                <w:color w:val="000000"/>
              </w:rPr>
            </w:pPr>
            <w:r w:rsidRPr="0045694E">
              <w:rPr>
                <w:rFonts w:ascii="Calibri" w:eastAsia="Times New Roman" w:hAnsi="Calibri" w:cs="Calibri"/>
                <w:color w:val="000000"/>
              </w:rPr>
              <w:t> </w:t>
            </w:r>
          </w:p>
        </w:tc>
        <w:tc>
          <w:tcPr>
            <w:tcW w:w="528" w:type="pct"/>
            <w:shd w:val="clear" w:color="auto" w:fill="auto"/>
            <w:noWrap/>
            <w:vAlign w:val="bottom"/>
            <w:hideMark/>
          </w:tcPr>
          <w:p w:rsidR="000841A2" w:rsidRPr="0045694E" w:rsidRDefault="000841A2" w:rsidP="003F12C6">
            <w:pPr>
              <w:spacing w:line="240" w:lineRule="auto"/>
              <w:rPr>
                <w:rFonts w:ascii="Calibri" w:eastAsia="Times New Roman" w:hAnsi="Calibri" w:cs="Calibri"/>
                <w:color w:val="000000"/>
              </w:rPr>
            </w:pPr>
            <w:r w:rsidRPr="0045694E">
              <w:rPr>
                <w:rFonts w:ascii="Calibri" w:eastAsia="Times New Roman" w:hAnsi="Calibri" w:cs="Calibri"/>
                <w:color w:val="000000"/>
              </w:rPr>
              <w:t> </w:t>
            </w:r>
          </w:p>
        </w:tc>
        <w:tc>
          <w:tcPr>
            <w:tcW w:w="528" w:type="pct"/>
            <w:shd w:val="clear" w:color="auto" w:fill="auto"/>
            <w:noWrap/>
            <w:vAlign w:val="bottom"/>
            <w:hideMark/>
          </w:tcPr>
          <w:p w:rsidR="000841A2" w:rsidRPr="0045694E" w:rsidRDefault="000841A2" w:rsidP="003F12C6">
            <w:pPr>
              <w:spacing w:line="240" w:lineRule="auto"/>
              <w:rPr>
                <w:rFonts w:ascii="Calibri" w:eastAsia="Times New Roman" w:hAnsi="Calibri" w:cs="Calibri"/>
                <w:color w:val="000000"/>
              </w:rPr>
            </w:pPr>
            <w:r w:rsidRPr="0045694E">
              <w:rPr>
                <w:rFonts w:ascii="Calibri" w:eastAsia="Times New Roman" w:hAnsi="Calibri" w:cs="Calibri"/>
                <w:color w:val="000000"/>
              </w:rPr>
              <w:t> </w:t>
            </w:r>
          </w:p>
        </w:tc>
        <w:tc>
          <w:tcPr>
            <w:tcW w:w="527" w:type="pct"/>
            <w:shd w:val="clear" w:color="auto" w:fill="auto"/>
            <w:noWrap/>
            <w:vAlign w:val="bottom"/>
            <w:hideMark/>
          </w:tcPr>
          <w:p w:rsidR="000841A2" w:rsidRPr="0045694E" w:rsidRDefault="000841A2" w:rsidP="003F12C6">
            <w:pPr>
              <w:spacing w:line="240" w:lineRule="auto"/>
              <w:rPr>
                <w:rFonts w:ascii="Calibri" w:eastAsia="Times New Roman" w:hAnsi="Calibri" w:cs="Calibri"/>
                <w:color w:val="000000"/>
              </w:rPr>
            </w:pPr>
            <w:r w:rsidRPr="0045694E">
              <w:rPr>
                <w:rFonts w:ascii="Calibri" w:eastAsia="Times New Roman" w:hAnsi="Calibri" w:cs="Calibri"/>
                <w:color w:val="000000"/>
              </w:rPr>
              <w:t> </w:t>
            </w:r>
          </w:p>
        </w:tc>
      </w:tr>
      <w:tr w:rsidR="000841A2" w:rsidRPr="0045694E" w:rsidTr="000841A2">
        <w:trPr>
          <w:trHeight w:val="330"/>
        </w:trPr>
        <w:tc>
          <w:tcPr>
            <w:tcW w:w="1201" w:type="pct"/>
            <w:vMerge/>
            <w:vAlign w:val="center"/>
            <w:hideMark/>
          </w:tcPr>
          <w:p w:rsidR="000841A2" w:rsidRPr="0045694E" w:rsidRDefault="000841A2" w:rsidP="003F12C6">
            <w:pPr>
              <w:spacing w:line="240" w:lineRule="auto"/>
              <w:rPr>
                <w:rFonts w:eastAsia="Times New Roman" w:cs="Times New Roman"/>
                <w:color w:val="000000"/>
                <w:sz w:val="24"/>
                <w:szCs w:val="24"/>
              </w:rPr>
            </w:pPr>
          </w:p>
        </w:tc>
        <w:tc>
          <w:tcPr>
            <w:tcW w:w="1688" w:type="pct"/>
            <w:shd w:val="clear" w:color="auto" w:fill="auto"/>
            <w:noWrap/>
            <w:vAlign w:val="bottom"/>
            <w:hideMark/>
          </w:tcPr>
          <w:p w:rsidR="000841A2" w:rsidRPr="0045694E" w:rsidRDefault="006E6D15" w:rsidP="003F12C6">
            <w:pPr>
              <w:spacing w:line="240" w:lineRule="auto"/>
              <w:rPr>
                <w:rFonts w:eastAsia="Times New Roman" w:cs="Times New Roman"/>
                <w:color w:val="000000"/>
                <w:sz w:val="24"/>
                <w:szCs w:val="24"/>
              </w:rPr>
            </w:pPr>
            <w:r>
              <w:rPr>
                <w:rFonts w:eastAsia="Times New Roman" w:cs="Times New Roman"/>
                <w:color w:val="000000"/>
                <w:sz w:val="24"/>
                <w:szCs w:val="24"/>
              </w:rPr>
              <w:t>Халык</w:t>
            </w:r>
          </w:p>
        </w:tc>
        <w:tc>
          <w:tcPr>
            <w:tcW w:w="527" w:type="pct"/>
            <w:shd w:val="clear" w:color="auto" w:fill="auto"/>
            <w:noWrap/>
            <w:vAlign w:val="bottom"/>
            <w:hideMark/>
          </w:tcPr>
          <w:p w:rsidR="000841A2" w:rsidRPr="0045694E" w:rsidRDefault="000841A2" w:rsidP="003F12C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93</w:t>
            </w:r>
          </w:p>
        </w:tc>
        <w:tc>
          <w:tcPr>
            <w:tcW w:w="528" w:type="pct"/>
            <w:shd w:val="clear" w:color="auto" w:fill="auto"/>
            <w:noWrap/>
            <w:vAlign w:val="bottom"/>
            <w:hideMark/>
          </w:tcPr>
          <w:p w:rsidR="000841A2" w:rsidRPr="0045694E" w:rsidRDefault="000841A2" w:rsidP="003F12C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93</w:t>
            </w:r>
          </w:p>
        </w:tc>
        <w:tc>
          <w:tcPr>
            <w:tcW w:w="528" w:type="pct"/>
            <w:shd w:val="clear" w:color="auto" w:fill="auto"/>
            <w:noWrap/>
            <w:vAlign w:val="bottom"/>
            <w:hideMark/>
          </w:tcPr>
          <w:p w:rsidR="000841A2" w:rsidRPr="0045694E" w:rsidRDefault="000841A2" w:rsidP="003F12C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100</w:t>
            </w:r>
          </w:p>
        </w:tc>
        <w:tc>
          <w:tcPr>
            <w:tcW w:w="527" w:type="pct"/>
            <w:shd w:val="clear" w:color="auto" w:fill="auto"/>
            <w:noWrap/>
            <w:vAlign w:val="bottom"/>
            <w:hideMark/>
          </w:tcPr>
          <w:p w:rsidR="000841A2" w:rsidRPr="0045694E" w:rsidRDefault="000841A2" w:rsidP="003F12C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100</w:t>
            </w:r>
          </w:p>
        </w:tc>
      </w:tr>
      <w:tr w:rsidR="000841A2" w:rsidRPr="0045694E" w:rsidTr="000841A2">
        <w:trPr>
          <w:trHeight w:val="330"/>
        </w:trPr>
        <w:tc>
          <w:tcPr>
            <w:tcW w:w="1201" w:type="pct"/>
            <w:vMerge/>
            <w:vAlign w:val="center"/>
            <w:hideMark/>
          </w:tcPr>
          <w:p w:rsidR="000841A2" w:rsidRPr="0045694E" w:rsidRDefault="000841A2" w:rsidP="003F12C6">
            <w:pPr>
              <w:spacing w:line="240" w:lineRule="auto"/>
              <w:rPr>
                <w:rFonts w:eastAsia="Times New Roman" w:cs="Times New Roman"/>
                <w:color w:val="000000"/>
                <w:sz w:val="24"/>
                <w:szCs w:val="24"/>
              </w:rPr>
            </w:pPr>
          </w:p>
        </w:tc>
        <w:tc>
          <w:tcPr>
            <w:tcW w:w="1688" w:type="pct"/>
            <w:shd w:val="clear" w:color="auto" w:fill="auto"/>
            <w:noWrap/>
            <w:vAlign w:val="bottom"/>
            <w:hideMark/>
          </w:tcPr>
          <w:p w:rsidR="000841A2" w:rsidRPr="0045694E" w:rsidRDefault="006E6D15" w:rsidP="003F12C6">
            <w:pPr>
              <w:spacing w:line="240" w:lineRule="auto"/>
              <w:rPr>
                <w:rFonts w:eastAsia="Times New Roman" w:cs="Times New Roman"/>
                <w:color w:val="000000"/>
                <w:sz w:val="24"/>
                <w:szCs w:val="24"/>
              </w:rPr>
            </w:pPr>
            <w:r>
              <w:rPr>
                <w:rFonts w:eastAsia="Times New Roman" w:cs="Times New Roman"/>
                <w:color w:val="000000"/>
                <w:sz w:val="24"/>
                <w:szCs w:val="24"/>
              </w:rPr>
              <w:t>Бюджет оешмалары</w:t>
            </w:r>
          </w:p>
        </w:tc>
        <w:tc>
          <w:tcPr>
            <w:tcW w:w="527" w:type="pct"/>
            <w:shd w:val="clear" w:color="auto" w:fill="auto"/>
            <w:noWrap/>
            <w:vAlign w:val="center"/>
            <w:hideMark/>
          </w:tcPr>
          <w:p w:rsidR="000841A2" w:rsidRPr="0045694E" w:rsidRDefault="000841A2" w:rsidP="003F12C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100</w:t>
            </w:r>
          </w:p>
        </w:tc>
        <w:tc>
          <w:tcPr>
            <w:tcW w:w="528" w:type="pct"/>
            <w:shd w:val="clear" w:color="auto" w:fill="auto"/>
            <w:noWrap/>
            <w:vAlign w:val="center"/>
            <w:hideMark/>
          </w:tcPr>
          <w:p w:rsidR="000841A2" w:rsidRPr="0045694E" w:rsidRDefault="000841A2" w:rsidP="001F54ED">
            <w:pPr>
              <w:jc w:val="center"/>
            </w:pPr>
            <w:r w:rsidRPr="0045694E">
              <w:rPr>
                <w:rFonts w:eastAsia="Times New Roman" w:cs="Times New Roman"/>
                <w:color w:val="000000"/>
                <w:sz w:val="24"/>
                <w:szCs w:val="24"/>
              </w:rPr>
              <w:t>100</w:t>
            </w:r>
          </w:p>
        </w:tc>
        <w:tc>
          <w:tcPr>
            <w:tcW w:w="528" w:type="pct"/>
            <w:shd w:val="clear" w:color="auto" w:fill="auto"/>
            <w:noWrap/>
            <w:vAlign w:val="center"/>
            <w:hideMark/>
          </w:tcPr>
          <w:p w:rsidR="000841A2" w:rsidRPr="0045694E" w:rsidRDefault="000841A2" w:rsidP="001F54ED">
            <w:pPr>
              <w:jc w:val="center"/>
            </w:pPr>
            <w:r w:rsidRPr="0045694E">
              <w:rPr>
                <w:rFonts w:eastAsia="Times New Roman" w:cs="Times New Roman"/>
                <w:color w:val="000000"/>
                <w:sz w:val="24"/>
                <w:szCs w:val="24"/>
              </w:rPr>
              <w:t>100</w:t>
            </w:r>
          </w:p>
        </w:tc>
        <w:tc>
          <w:tcPr>
            <w:tcW w:w="527" w:type="pct"/>
            <w:shd w:val="clear" w:color="auto" w:fill="auto"/>
            <w:noWrap/>
            <w:vAlign w:val="center"/>
            <w:hideMark/>
          </w:tcPr>
          <w:p w:rsidR="000841A2" w:rsidRPr="0045694E" w:rsidRDefault="000841A2" w:rsidP="001F54ED">
            <w:pPr>
              <w:jc w:val="center"/>
            </w:pPr>
            <w:r w:rsidRPr="0045694E">
              <w:rPr>
                <w:rFonts w:eastAsia="Times New Roman" w:cs="Times New Roman"/>
                <w:color w:val="000000"/>
                <w:sz w:val="24"/>
                <w:szCs w:val="24"/>
              </w:rPr>
              <w:t>100</w:t>
            </w:r>
          </w:p>
        </w:tc>
      </w:tr>
      <w:tr w:rsidR="000841A2" w:rsidRPr="0045694E" w:rsidTr="000841A2">
        <w:trPr>
          <w:trHeight w:val="357"/>
        </w:trPr>
        <w:tc>
          <w:tcPr>
            <w:tcW w:w="1201" w:type="pct"/>
            <w:vMerge/>
            <w:vAlign w:val="center"/>
            <w:hideMark/>
          </w:tcPr>
          <w:p w:rsidR="000841A2" w:rsidRPr="0045694E" w:rsidRDefault="000841A2" w:rsidP="003F12C6">
            <w:pPr>
              <w:spacing w:line="240" w:lineRule="auto"/>
              <w:rPr>
                <w:rFonts w:eastAsia="Times New Roman" w:cs="Times New Roman"/>
                <w:color w:val="000000"/>
                <w:sz w:val="24"/>
                <w:szCs w:val="24"/>
              </w:rPr>
            </w:pPr>
          </w:p>
        </w:tc>
        <w:tc>
          <w:tcPr>
            <w:tcW w:w="1688" w:type="pct"/>
            <w:shd w:val="clear" w:color="auto" w:fill="auto"/>
            <w:vAlign w:val="center"/>
            <w:hideMark/>
          </w:tcPr>
          <w:p w:rsidR="000841A2" w:rsidRPr="0045694E" w:rsidRDefault="006E6D15" w:rsidP="00415F43">
            <w:pPr>
              <w:spacing w:line="240" w:lineRule="auto"/>
              <w:jc w:val="left"/>
              <w:rPr>
                <w:rFonts w:eastAsia="Times New Roman" w:cs="Times New Roman"/>
                <w:color w:val="000000"/>
                <w:sz w:val="24"/>
                <w:szCs w:val="24"/>
              </w:rPr>
            </w:pPr>
            <w:r>
              <w:rPr>
                <w:rFonts w:eastAsia="Times New Roman" w:cs="Times New Roman"/>
                <w:color w:val="000000"/>
                <w:sz w:val="24"/>
                <w:szCs w:val="24"/>
              </w:rPr>
              <w:t>Башка  предприятиеләр</w:t>
            </w:r>
          </w:p>
        </w:tc>
        <w:tc>
          <w:tcPr>
            <w:tcW w:w="527" w:type="pct"/>
            <w:shd w:val="clear" w:color="auto" w:fill="auto"/>
            <w:noWrap/>
            <w:vAlign w:val="center"/>
            <w:hideMark/>
          </w:tcPr>
          <w:p w:rsidR="000841A2" w:rsidRPr="0045694E" w:rsidRDefault="000841A2" w:rsidP="003F12C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100</w:t>
            </w:r>
          </w:p>
        </w:tc>
        <w:tc>
          <w:tcPr>
            <w:tcW w:w="528" w:type="pct"/>
            <w:shd w:val="clear" w:color="auto" w:fill="auto"/>
            <w:noWrap/>
            <w:vAlign w:val="center"/>
            <w:hideMark/>
          </w:tcPr>
          <w:p w:rsidR="000841A2" w:rsidRPr="0045694E" w:rsidRDefault="000841A2" w:rsidP="001F54ED">
            <w:pPr>
              <w:jc w:val="center"/>
            </w:pPr>
            <w:r w:rsidRPr="0045694E">
              <w:rPr>
                <w:rFonts w:eastAsia="Times New Roman" w:cs="Times New Roman"/>
                <w:color w:val="000000"/>
                <w:sz w:val="24"/>
                <w:szCs w:val="24"/>
              </w:rPr>
              <w:t>100</w:t>
            </w:r>
          </w:p>
        </w:tc>
        <w:tc>
          <w:tcPr>
            <w:tcW w:w="528" w:type="pct"/>
            <w:shd w:val="clear" w:color="auto" w:fill="auto"/>
            <w:noWrap/>
            <w:vAlign w:val="center"/>
            <w:hideMark/>
          </w:tcPr>
          <w:p w:rsidR="000841A2" w:rsidRPr="0045694E" w:rsidRDefault="000841A2" w:rsidP="001F54ED">
            <w:pPr>
              <w:jc w:val="center"/>
            </w:pPr>
            <w:r w:rsidRPr="0045694E">
              <w:rPr>
                <w:rFonts w:eastAsia="Times New Roman" w:cs="Times New Roman"/>
                <w:color w:val="000000"/>
                <w:sz w:val="24"/>
                <w:szCs w:val="24"/>
              </w:rPr>
              <w:t>100</w:t>
            </w:r>
          </w:p>
        </w:tc>
        <w:tc>
          <w:tcPr>
            <w:tcW w:w="527" w:type="pct"/>
            <w:shd w:val="clear" w:color="auto" w:fill="auto"/>
            <w:noWrap/>
            <w:vAlign w:val="center"/>
            <w:hideMark/>
          </w:tcPr>
          <w:p w:rsidR="000841A2" w:rsidRPr="0045694E" w:rsidRDefault="000841A2" w:rsidP="001F54ED">
            <w:pPr>
              <w:jc w:val="center"/>
            </w:pPr>
            <w:r w:rsidRPr="0045694E">
              <w:rPr>
                <w:rFonts w:eastAsia="Times New Roman" w:cs="Times New Roman"/>
                <w:color w:val="000000"/>
                <w:sz w:val="24"/>
                <w:szCs w:val="24"/>
              </w:rPr>
              <w:t>100</w:t>
            </w:r>
          </w:p>
        </w:tc>
      </w:tr>
      <w:tr w:rsidR="000841A2" w:rsidRPr="0045694E" w:rsidTr="000841A2">
        <w:trPr>
          <w:trHeight w:val="1460"/>
        </w:trPr>
        <w:tc>
          <w:tcPr>
            <w:tcW w:w="1201" w:type="pct"/>
            <w:shd w:val="clear" w:color="auto" w:fill="auto"/>
            <w:vAlign w:val="center"/>
            <w:hideMark/>
          </w:tcPr>
          <w:p w:rsidR="000841A2" w:rsidRPr="0045694E" w:rsidRDefault="000841A2" w:rsidP="00136DEE">
            <w:pPr>
              <w:spacing w:line="240" w:lineRule="auto"/>
              <w:rPr>
                <w:rFonts w:eastAsia="Times New Roman" w:cs="Times New Roman"/>
                <w:color w:val="000000"/>
                <w:sz w:val="24"/>
                <w:szCs w:val="24"/>
              </w:rPr>
            </w:pPr>
            <w:r w:rsidRPr="0045694E">
              <w:rPr>
                <w:rFonts w:eastAsia="Times New Roman" w:cs="Times New Roman"/>
                <w:color w:val="000000"/>
                <w:sz w:val="24"/>
                <w:szCs w:val="24"/>
              </w:rPr>
              <w:t xml:space="preserve">5. </w:t>
            </w:r>
            <w:r w:rsidR="00136DEE" w:rsidRPr="00136DEE">
              <w:rPr>
                <w:rFonts w:eastAsia="Times New Roman" w:cs="Times New Roman"/>
                <w:color w:val="000000"/>
                <w:sz w:val="24"/>
                <w:szCs w:val="24"/>
              </w:rPr>
              <w:t>Ресурслардан файдалану нәтиҗәлелеге күрсәткечләре, шул исәптән тр</w:t>
            </w:r>
            <w:r w:rsidR="00136DEE">
              <w:rPr>
                <w:rFonts w:eastAsia="Times New Roman" w:cs="Times New Roman"/>
                <w:color w:val="000000"/>
                <w:sz w:val="24"/>
                <w:szCs w:val="24"/>
              </w:rPr>
              <w:t>анспортлашты</w:t>
            </w:r>
            <w:r w:rsidR="00136DEE">
              <w:rPr>
                <w:rFonts w:eastAsia="Times New Roman" w:cs="Times New Roman"/>
                <w:color w:val="000000"/>
                <w:sz w:val="24"/>
                <w:szCs w:val="24"/>
              </w:rPr>
              <w:t>р</w:t>
            </w:r>
            <w:r w:rsidR="00136DEE">
              <w:rPr>
                <w:rFonts w:eastAsia="Times New Roman" w:cs="Times New Roman"/>
                <w:color w:val="000000"/>
                <w:sz w:val="24"/>
                <w:szCs w:val="24"/>
              </w:rPr>
              <w:t>ганда су югалтулар</w:t>
            </w:r>
            <w:r w:rsidR="00136DEE" w:rsidRPr="00136DEE">
              <w:rPr>
                <w:rFonts w:eastAsia="Times New Roman" w:cs="Times New Roman"/>
                <w:color w:val="000000"/>
                <w:sz w:val="24"/>
                <w:szCs w:val="24"/>
              </w:rPr>
              <w:t>н</w:t>
            </w:r>
            <w:r w:rsidR="00136DEE">
              <w:rPr>
                <w:rFonts w:eastAsia="Times New Roman" w:cs="Times New Roman"/>
                <w:color w:val="000000"/>
                <w:sz w:val="24"/>
                <w:szCs w:val="24"/>
                <w:lang w:val="tt-RU"/>
              </w:rPr>
              <w:t>ы</w:t>
            </w:r>
            <w:r w:rsidR="00136DEE" w:rsidRPr="00136DEE">
              <w:rPr>
                <w:rFonts w:eastAsia="Times New Roman" w:cs="Times New Roman"/>
                <w:color w:val="000000"/>
                <w:sz w:val="24"/>
                <w:szCs w:val="24"/>
              </w:rPr>
              <w:t xml:space="preserve"> киметү</w:t>
            </w:r>
          </w:p>
        </w:tc>
        <w:tc>
          <w:tcPr>
            <w:tcW w:w="1688" w:type="pct"/>
            <w:shd w:val="clear" w:color="auto" w:fill="auto"/>
            <w:vAlign w:val="center"/>
            <w:hideMark/>
          </w:tcPr>
          <w:p w:rsidR="000841A2" w:rsidRPr="0045694E" w:rsidRDefault="000841A2" w:rsidP="003F12C6">
            <w:pPr>
              <w:spacing w:line="240" w:lineRule="auto"/>
              <w:rPr>
                <w:rFonts w:eastAsia="Times New Roman" w:cs="Times New Roman"/>
                <w:color w:val="000000"/>
                <w:sz w:val="24"/>
                <w:szCs w:val="24"/>
              </w:rPr>
            </w:pPr>
            <w:r w:rsidRPr="0045694E">
              <w:rPr>
                <w:rFonts w:eastAsia="Times New Roman" w:cs="Times New Roman"/>
                <w:color w:val="000000"/>
                <w:sz w:val="24"/>
                <w:szCs w:val="24"/>
              </w:rPr>
              <w:t>1</w:t>
            </w:r>
            <w:r w:rsidR="006E6D15">
              <w:t xml:space="preserve"> </w:t>
            </w:r>
            <w:r w:rsidR="006E6D15" w:rsidRPr="006E6D15">
              <w:rPr>
                <w:rFonts w:eastAsia="Times New Roman" w:cs="Times New Roman"/>
                <w:color w:val="000000"/>
                <w:sz w:val="24"/>
                <w:szCs w:val="24"/>
              </w:rPr>
              <w:t>Гомуми күләмнән түләнмәгән су күләме</w:t>
            </w:r>
            <w:r w:rsidRPr="0045694E">
              <w:rPr>
                <w:rFonts w:eastAsia="Times New Roman" w:cs="Times New Roman"/>
                <w:color w:val="000000"/>
                <w:sz w:val="24"/>
                <w:szCs w:val="24"/>
              </w:rPr>
              <w:t>, %.</w:t>
            </w:r>
          </w:p>
          <w:p w:rsidR="000841A2" w:rsidRPr="0045694E" w:rsidRDefault="000841A2" w:rsidP="005202FD">
            <w:pPr>
              <w:spacing w:line="240" w:lineRule="auto"/>
              <w:rPr>
                <w:rFonts w:eastAsia="Times New Roman" w:cs="Times New Roman"/>
                <w:color w:val="000000"/>
                <w:sz w:val="24"/>
                <w:szCs w:val="24"/>
              </w:rPr>
            </w:pPr>
          </w:p>
        </w:tc>
        <w:tc>
          <w:tcPr>
            <w:tcW w:w="527" w:type="pct"/>
            <w:shd w:val="clear" w:color="auto" w:fill="auto"/>
            <w:noWrap/>
            <w:vAlign w:val="center"/>
            <w:hideMark/>
          </w:tcPr>
          <w:p w:rsidR="000841A2" w:rsidRPr="0045694E" w:rsidRDefault="000841A2" w:rsidP="003F12C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0</w:t>
            </w:r>
          </w:p>
        </w:tc>
        <w:tc>
          <w:tcPr>
            <w:tcW w:w="528" w:type="pct"/>
            <w:shd w:val="clear" w:color="auto" w:fill="auto"/>
            <w:noWrap/>
            <w:vAlign w:val="center"/>
            <w:hideMark/>
          </w:tcPr>
          <w:p w:rsidR="000841A2" w:rsidRPr="0045694E" w:rsidRDefault="000841A2" w:rsidP="003F12C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0</w:t>
            </w:r>
          </w:p>
        </w:tc>
        <w:tc>
          <w:tcPr>
            <w:tcW w:w="528" w:type="pct"/>
            <w:shd w:val="clear" w:color="auto" w:fill="auto"/>
            <w:noWrap/>
            <w:vAlign w:val="center"/>
            <w:hideMark/>
          </w:tcPr>
          <w:p w:rsidR="000841A2" w:rsidRPr="0045694E" w:rsidRDefault="000841A2" w:rsidP="0095675C">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0</w:t>
            </w:r>
          </w:p>
        </w:tc>
        <w:tc>
          <w:tcPr>
            <w:tcW w:w="527" w:type="pct"/>
            <w:shd w:val="clear" w:color="auto" w:fill="auto"/>
            <w:noWrap/>
            <w:vAlign w:val="center"/>
            <w:hideMark/>
          </w:tcPr>
          <w:p w:rsidR="000841A2" w:rsidRPr="0045694E" w:rsidRDefault="000841A2" w:rsidP="0095675C">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0</w:t>
            </w:r>
          </w:p>
        </w:tc>
      </w:tr>
      <w:tr w:rsidR="000841A2" w:rsidRPr="0045694E" w:rsidTr="000841A2">
        <w:trPr>
          <w:trHeight w:val="2396"/>
        </w:trPr>
        <w:tc>
          <w:tcPr>
            <w:tcW w:w="1201" w:type="pct"/>
            <w:shd w:val="clear" w:color="auto" w:fill="auto"/>
            <w:vAlign w:val="center"/>
            <w:hideMark/>
          </w:tcPr>
          <w:p w:rsidR="000841A2" w:rsidRPr="0045694E" w:rsidRDefault="000841A2" w:rsidP="00136DEE">
            <w:pPr>
              <w:spacing w:line="240" w:lineRule="auto"/>
              <w:rPr>
                <w:rFonts w:eastAsia="Times New Roman" w:cs="Times New Roman"/>
                <w:color w:val="000000"/>
                <w:sz w:val="24"/>
                <w:szCs w:val="24"/>
              </w:rPr>
            </w:pPr>
            <w:r w:rsidRPr="0045694E">
              <w:rPr>
                <w:rFonts w:eastAsia="Times New Roman" w:cs="Times New Roman"/>
                <w:color w:val="000000"/>
                <w:sz w:val="24"/>
                <w:szCs w:val="24"/>
              </w:rPr>
              <w:t xml:space="preserve">6. </w:t>
            </w:r>
            <w:r w:rsidR="00136DEE">
              <w:rPr>
                <w:rFonts w:eastAsia="Times New Roman" w:cs="Times New Roman"/>
                <w:color w:val="000000"/>
                <w:sz w:val="24"/>
                <w:szCs w:val="24"/>
              </w:rPr>
              <w:t>Инвестиция</w:t>
            </w:r>
            <w:r w:rsidR="00136DEE" w:rsidRPr="00136DEE">
              <w:rPr>
                <w:rFonts w:eastAsia="Times New Roman" w:cs="Times New Roman"/>
                <w:color w:val="000000"/>
                <w:sz w:val="24"/>
                <w:szCs w:val="24"/>
              </w:rPr>
              <w:t xml:space="preserve"> программа</w:t>
            </w:r>
            <w:r w:rsidR="00136DEE">
              <w:rPr>
                <w:rFonts w:eastAsia="Times New Roman" w:cs="Times New Roman"/>
                <w:color w:val="000000"/>
                <w:sz w:val="24"/>
                <w:szCs w:val="24"/>
                <w:lang w:val="tt-RU"/>
              </w:rPr>
              <w:t>сы</w:t>
            </w:r>
            <w:r w:rsidR="00136DEE" w:rsidRPr="00136DEE">
              <w:rPr>
                <w:rFonts w:eastAsia="Times New Roman" w:cs="Times New Roman"/>
                <w:color w:val="000000"/>
                <w:sz w:val="24"/>
                <w:szCs w:val="24"/>
              </w:rPr>
              <w:t xml:space="preserve"> чараларын тормышка ашыруның бәя һәм нәтиҗәлелеге (су сыйфатын яки юынты</w:t>
            </w:r>
            <w:r w:rsidR="00136DEE">
              <w:rPr>
                <w:rFonts w:eastAsia="Times New Roman" w:cs="Times New Roman"/>
                <w:color w:val="000000"/>
                <w:sz w:val="24"/>
                <w:szCs w:val="24"/>
                <w:lang w:val="tt-RU"/>
              </w:rPr>
              <w:t>к</w:t>
            </w:r>
            <w:r w:rsidR="00136DEE" w:rsidRPr="00136DEE">
              <w:rPr>
                <w:rFonts w:eastAsia="Times New Roman" w:cs="Times New Roman"/>
                <w:color w:val="000000"/>
                <w:sz w:val="24"/>
                <w:szCs w:val="24"/>
              </w:rPr>
              <w:t xml:space="preserve"> суларны чистарту сыйфатын яхшырту) нисбәте</w:t>
            </w:r>
          </w:p>
        </w:tc>
        <w:tc>
          <w:tcPr>
            <w:tcW w:w="1688" w:type="pct"/>
            <w:shd w:val="clear" w:color="auto" w:fill="auto"/>
            <w:vAlign w:val="center"/>
            <w:hideMark/>
          </w:tcPr>
          <w:p w:rsidR="000841A2" w:rsidRPr="0045694E" w:rsidRDefault="000841A2" w:rsidP="006E6D15">
            <w:pPr>
              <w:spacing w:line="240" w:lineRule="auto"/>
              <w:rPr>
                <w:rFonts w:eastAsia="Times New Roman" w:cs="Times New Roman"/>
                <w:color w:val="000000"/>
                <w:sz w:val="24"/>
                <w:szCs w:val="24"/>
              </w:rPr>
            </w:pPr>
            <w:r w:rsidRPr="0045694E">
              <w:rPr>
                <w:rFonts w:eastAsia="Times New Roman" w:cs="Times New Roman"/>
                <w:color w:val="000000"/>
                <w:sz w:val="24"/>
                <w:szCs w:val="24"/>
              </w:rPr>
              <w:t>1.</w:t>
            </w:r>
            <w:r w:rsidR="006E6D15">
              <w:t xml:space="preserve"> </w:t>
            </w:r>
            <w:r w:rsidR="006E6D15" w:rsidRPr="006E6D15">
              <w:rPr>
                <w:rFonts w:eastAsia="Times New Roman" w:cs="Times New Roman"/>
                <w:color w:val="000000"/>
                <w:sz w:val="24"/>
                <w:szCs w:val="24"/>
              </w:rPr>
              <w:t>Халыкның җыелма керемендә хезмәт күрсәтүләр өчен түләү чыгымнарының өлеше</w:t>
            </w:r>
            <w:r w:rsidRPr="0045694E">
              <w:rPr>
                <w:rFonts w:eastAsia="Times New Roman" w:cs="Times New Roman"/>
                <w:color w:val="000000"/>
                <w:sz w:val="24"/>
                <w:szCs w:val="24"/>
              </w:rPr>
              <w:t>, %</w:t>
            </w:r>
          </w:p>
        </w:tc>
        <w:tc>
          <w:tcPr>
            <w:tcW w:w="527" w:type="pct"/>
            <w:shd w:val="clear" w:color="auto" w:fill="auto"/>
            <w:noWrap/>
            <w:vAlign w:val="center"/>
            <w:hideMark/>
          </w:tcPr>
          <w:p w:rsidR="000841A2" w:rsidRPr="0045694E" w:rsidRDefault="000841A2" w:rsidP="003F12C6">
            <w:pPr>
              <w:spacing w:line="240" w:lineRule="auto"/>
              <w:jc w:val="center"/>
              <w:rPr>
                <w:rFonts w:eastAsia="Times New Roman" w:cs="Times New Roman"/>
                <w:b/>
                <w:sz w:val="24"/>
                <w:szCs w:val="24"/>
              </w:rPr>
            </w:pPr>
            <w:r w:rsidRPr="0045694E">
              <w:rPr>
                <w:rFonts w:eastAsia="Times New Roman" w:cs="Times New Roman"/>
                <w:b/>
                <w:sz w:val="24"/>
                <w:szCs w:val="24"/>
              </w:rPr>
              <w:t>10</w:t>
            </w:r>
          </w:p>
        </w:tc>
        <w:tc>
          <w:tcPr>
            <w:tcW w:w="528" w:type="pct"/>
            <w:shd w:val="clear" w:color="auto" w:fill="auto"/>
            <w:noWrap/>
            <w:vAlign w:val="center"/>
            <w:hideMark/>
          </w:tcPr>
          <w:p w:rsidR="000841A2" w:rsidRPr="0045694E" w:rsidRDefault="000841A2" w:rsidP="003F12C6">
            <w:pPr>
              <w:spacing w:line="240" w:lineRule="auto"/>
              <w:jc w:val="center"/>
              <w:rPr>
                <w:rFonts w:eastAsia="Times New Roman" w:cs="Times New Roman"/>
                <w:b/>
                <w:sz w:val="24"/>
                <w:szCs w:val="24"/>
              </w:rPr>
            </w:pPr>
            <w:r w:rsidRPr="0045694E">
              <w:rPr>
                <w:rFonts w:eastAsia="Times New Roman" w:cs="Times New Roman"/>
                <w:b/>
                <w:sz w:val="24"/>
                <w:szCs w:val="24"/>
              </w:rPr>
              <w:t>9,1</w:t>
            </w:r>
          </w:p>
        </w:tc>
        <w:tc>
          <w:tcPr>
            <w:tcW w:w="528" w:type="pct"/>
            <w:shd w:val="clear" w:color="auto" w:fill="auto"/>
            <w:noWrap/>
            <w:vAlign w:val="center"/>
            <w:hideMark/>
          </w:tcPr>
          <w:p w:rsidR="000841A2" w:rsidRPr="0045694E" w:rsidRDefault="000841A2" w:rsidP="003F12C6">
            <w:pPr>
              <w:spacing w:line="240" w:lineRule="auto"/>
              <w:jc w:val="center"/>
              <w:rPr>
                <w:rFonts w:eastAsia="Times New Roman" w:cs="Times New Roman"/>
                <w:b/>
                <w:sz w:val="24"/>
                <w:szCs w:val="24"/>
              </w:rPr>
            </w:pPr>
            <w:r w:rsidRPr="0045694E">
              <w:rPr>
                <w:rFonts w:eastAsia="Times New Roman" w:cs="Times New Roman"/>
                <w:b/>
                <w:sz w:val="24"/>
                <w:szCs w:val="24"/>
              </w:rPr>
              <w:t>8,6</w:t>
            </w:r>
          </w:p>
        </w:tc>
        <w:tc>
          <w:tcPr>
            <w:tcW w:w="527" w:type="pct"/>
            <w:shd w:val="clear" w:color="auto" w:fill="auto"/>
            <w:noWrap/>
            <w:vAlign w:val="center"/>
            <w:hideMark/>
          </w:tcPr>
          <w:p w:rsidR="000841A2" w:rsidRPr="0045694E" w:rsidRDefault="000841A2" w:rsidP="003F12C6">
            <w:pPr>
              <w:spacing w:line="240" w:lineRule="auto"/>
              <w:jc w:val="center"/>
              <w:rPr>
                <w:rFonts w:eastAsia="Times New Roman" w:cs="Times New Roman"/>
                <w:b/>
                <w:sz w:val="24"/>
                <w:szCs w:val="24"/>
              </w:rPr>
            </w:pPr>
            <w:r w:rsidRPr="0045694E">
              <w:rPr>
                <w:rFonts w:eastAsia="Times New Roman" w:cs="Times New Roman"/>
                <w:b/>
                <w:sz w:val="24"/>
                <w:szCs w:val="24"/>
              </w:rPr>
              <w:t>5,1</w:t>
            </w:r>
          </w:p>
        </w:tc>
      </w:tr>
      <w:tr w:rsidR="000841A2" w:rsidRPr="0045694E" w:rsidTr="000841A2">
        <w:trPr>
          <w:trHeight w:val="960"/>
        </w:trPr>
        <w:tc>
          <w:tcPr>
            <w:tcW w:w="1201" w:type="pct"/>
            <w:shd w:val="clear" w:color="auto" w:fill="auto"/>
            <w:noWrap/>
            <w:vAlign w:val="center"/>
            <w:hideMark/>
          </w:tcPr>
          <w:p w:rsidR="000841A2" w:rsidRPr="00136DEE" w:rsidRDefault="000841A2" w:rsidP="00136DEE">
            <w:pPr>
              <w:spacing w:line="240" w:lineRule="auto"/>
              <w:rPr>
                <w:rFonts w:eastAsia="Times New Roman" w:cs="Times New Roman"/>
                <w:color w:val="000000"/>
                <w:sz w:val="24"/>
                <w:szCs w:val="24"/>
                <w:lang w:val="tt-RU"/>
              </w:rPr>
            </w:pPr>
            <w:r w:rsidRPr="0045694E">
              <w:rPr>
                <w:rFonts w:eastAsia="Times New Roman" w:cs="Times New Roman"/>
                <w:color w:val="000000"/>
                <w:sz w:val="24"/>
                <w:szCs w:val="24"/>
              </w:rPr>
              <w:t>7</w:t>
            </w:r>
            <w:r w:rsidR="00136DEE">
              <w:rPr>
                <w:rFonts w:eastAsia="Times New Roman" w:cs="Times New Roman"/>
                <w:color w:val="000000"/>
                <w:sz w:val="24"/>
                <w:szCs w:val="24"/>
                <w:lang w:val="tt-RU"/>
              </w:rPr>
              <w:t>. Башка күрсәткечләр</w:t>
            </w:r>
          </w:p>
        </w:tc>
        <w:tc>
          <w:tcPr>
            <w:tcW w:w="1688" w:type="pct"/>
            <w:shd w:val="clear" w:color="auto" w:fill="auto"/>
            <w:vAlign w:val="center"/>
            <w:hideMark/>
          </w:tcPr>
          <w:p w:rsidR="000841A2" w:rsidRPr="0045694E" w:rsidRDefault="000841A2" w:rsidP="0095675C">
            <w:pPr>
              <w:spacing w:line="240" w:lineRule="auto"/>
              <w:rPr>
                <w:sz w:val="26"/>
                <w:szCs w:val="26"/>
              </w:rPr>
            </w:pPr>
            <w:r w:rsidRPr="0045694E">
              <w:rPr>
                <w:sz w:val="26"/>
                <w:szCs w:val="26"/>
              </w:rPr>
              <w:t>-</w:t>
            </w:r>
          </w:p>
        </w:tc>
        <w:tc>
          <w:tcPr>
            <w:tcW w:w="527" w:type="pct"/>
            <w:shd w:val="clear" w:color="auto" w:fill="auto"/>
            <w:vAlign w:val="center"/>
            <w:hideMark/>
          </w:tcPr>
          <w:p w:rsidR="000841A2" w:rsidRPr="0045694E" w:rsidRDefault="000841A2" w:rsidP="005202FD">
            <w:pPr>
              <w:spacing w:line="240" w:lineRule="auto"/>
              <w:jc w:val="center"/>
              <w:rPr>
                <w:sz w:val="24"/>
                <w:szCs w:val="24"/>
              </w:rPr>
            </w:pPr>
            <w:r w:rsidRPr="0045694E">
              <w:rPr>
                <w:sz w:val="24"/>
                <w:szCs w:val="24"/>
              </w:rPr>
              <w:t>-</w:t>
            </w:r>
          </w:p>
        </w:tc>
        <w:tc>
          <w:tcPr>
            <w:tcW w:w="528" w:type="pct"/>
            <w:shd w:val="clear" w:color="auto" w:fill="auto"/>
            <w:noWrap/>
            <w:vAlign w:val="center"/>
            <w:hideMark/>
          </w:tcPr>
          <w:p w:rsidR="000841A2" w:rsidRPr="0045694E" w:rsidRDefault="000841A2" w:rsidP="005202FD">
            <w:pPr>
              <w:spacing w:line="240" w:lineRule="auto"/>
              <w:jc w:val="center"/>
              <w:rPr>
                <w:b/>
                <w:sz w:val="26"/>
                <w:szCs w:val="26"/>
              </w:rPr>
            </w:pPr>
            <w:r w:rsidRPr="0045694E">
              <w:rPr>
                <w:b/>
                <w:sz w:val="26"/>
                <w:szCs w:val="26"/>
              </w:rPr>
              <w:t>-</w:t>
            </w:r>
          </w:p>
        </w:tc>
        <w:tc>
          <w:tcPr>
            <w:tcW w:w="528" w:type="pct"/>
            <w:shd w:val="clear" w:color="auto" w:fill="auto"/>
            <w:noWrap/>
            <w:vAlign w:val="center"/>
            <w:hideMark/>
          </w:tcPr>
          <w:p w:rsidR="000841A2" w:rsidRPr="0045694E" w:rsidRDefault="000841A2" w:rsidP="005202FD">
            <w:pPr>
              <w:spacing w:line="240" w:lineRule="auto"/>
              <w:jc w:val="center"/>
              <w:rPr>
                <w:sz w:val="26"/>
                <w:szCs w:val="26"/>
              </w:rPr>
            </w:pPr>
            <w:r w:rsidRPr="0045694E">
              <w:rPr>
                <w:sz w:val="26"/>
                <w:szCs w:val="26"/>
              </w:rPr>
              <w:t>-</w:t>
            </w:r>
          </w:p>
        </w:tc>
        <w:tc>
          <w:tcPr>
            <w:tcW w:w="527" w:type="pct"/>
            <w:shd w:val="clear" w:color="auto" w:fill="auto"/>
            <w:noWrap/>
            <w:vAlign w:val="center"/>
            <w:hideMark/>
          </w:tcPr>
          <w:p w:rsidR="000841A2" w:rsidRPr="0045694E" w:rsidRDefault="000841A2" w:rsidP="005202FD">
            <w:pPr>
              <w:spacing w:line="240" w:lineRule="auto"/>
              <w:jc w:val="center"/>
              <w:rPr>
                <w:sz w:val="24"/>
                <w:szCs w:val="24"/>
              </w:rPr>
            </w:pPr>
            <w:r w:rsidRPr="0045694E">
              <w:rPr>
                <w:sz w:val="24"/>
                <w:szCs w:val="24"/>
              </w:rPr>
              <w:t>-</w:t>
            </w:r>
          </w:p>
        </w:tc>
      </w:tr>
    </w:tbl>
    <w:p w:rsidR="00F83313" w:rsidRPr="0045694E" w:rsidRDefault="00F83313" w:rsidP="003806CE">
      <w:pPr>
        <w:rPr>
          <w:rFonts w:cs="Times New Roman"/>
          <w:szCs w:val="28"/>
        </w:rPr>
        <w:sectPr w:rsidR="00F83313" w:rsidRPr="0045694E" w:rsidSect="006A4FB5">
          <w:pgSz w:w="16838" w:h="11906" w:orient="landscape"/>
          <w:pgMar w:top="993" w:right="1134" w:bottom="851" w:left="1134" w:header="709" w:footer="709" w:gutter="0"/>
          <w:pgBorders>
            <w:top w:val="single" w:sz="4" w:space="12" w:color="auto"/>
            <w:left w:val="single" w:sz="4" w:space="15" w:color="auto"/>
            <w:bottom w:val="single" w:sz="4" w:space="12" w:color="auto"/>
            <w:right w:val="single" w:sz="4" w:space="19" w:color="auto"/>
          </w:pgBorders>
          <w:cols w:space="708"/>
          <w:docGrid w:linePitch="360"/>
        </w:sectPr>
      </w:pPr>
    </w:p>
    <w:p w:rsidR="00F83313" w:rsidRPr="0045694E" w:rsidRDefault="00DF435E" w:rsidP="00F83313">
      <w:pPr>
        <w:pStyle w:val="2"/>
        <w:spacing w:after="240"/>
        <w:ind w:firstLine="567"/>
        <w:rPr>
          <w:rFonts w:ascii="Times New Roman" w:hAnsi="Times New Roman" w:cs="Times New Roman"/>
          <w:color w:val="auto"/>
          <w:sz w:val="28"/>
          <w:szCs w:val="28"/>
        </w:rPr>
      </w:pPr>
      <w:bookmarkStart w:id="95" w:name="_Toc395801147"/>
      <w:bookmarkStart w:id="96" w:name="_Toc19477385"/>
      <w:r w:rsidRPr="0045694E">
        <w:rPr>
          <w:rFonts w:ascii="Times New Roman" w:hAnsi="Times New Roman" w:cs="Times New Roman"/>
          <w:color w:val="auto"/>
          <w:sz w:val="28"/>
          <w:szCs w:val="28"/>
        </w:rPr>
        <w:lastRenderedPageBreak/>
        <w:t xml:space="preserve">2.8. </w:t>
      </w:r>
      <w:bookmarkEnd w:id="95"/>
      <w:bookmarkEnd w:id="96"/>
      <w:r w:rsidR="006E6D15" w:rsidRPr="006E6D15">
        <w:rPr>
          <w:rFonts w:ascii="Times New Roman" w:hAnsi="Times New Roman" w:cs="Times New Roman"/>
          <w:color w:val="auto"/>
          <w:sz w:val="28"/>
          <w:szCs w:val="28"/>
        </w:rPr>
        <w:t>ҮЗӘКЛӘШТЕРЕЛГӘН СУ БЕЛӘН ТӘЭМИН ИТҮ СИСТЕМАЛАРЫНЫҢ ХУҖАСЫЗ ОБЪЕКТЛАРЫ ИСЕМЛЕГЕ (АЛАР АЧЫКЛАНГАН ОЧРАКТА) ҺӘМ АЛАРНЫ ЭКСПЛУАТАЦИЯЛӘҮГӘ ВӘКАЛӘТЛЕ ОЕШМАЛАР ИСЕМЛЕГЕ</w:t>
      </w:r>
    </w:p>
    <w:p w:rsidR="00F83313" w:rsidRPr="0045694E" w:rsidRDefault="003C463E" w:rsidP="00F83313">
      <w:pPr>
        <w:ind w:firstLine="567"/>
        <w:rPr>
          <w:rFonts w:cs="Times New Roman"/>
          <w:szCs w:val="28"/>
        </w:rPr>
      </w:pPr>
      <w:r w:rsidRPr="003C463E">
        <w:rPr>
          <w:rFonts w:cs="Times New Roman"/>
          <w:szCs w:val="28"/>
        </w:rPr>
        <w:t>Хуҗасыз челтәрләр (эксплуатацияләүче оешмалар булмаган челтәрләр) ачыкланган очракта,</w:t>
      </w:r>
      <w:r w:rsidRPr="003C463E">
        <w:t xml:space="preserve"> </w:t>
      </w:r>
      <w:r w:rsidRPr="003C463E">
        <w:rPr>
          <w:rFonts w:cs="Times New Roman"/>
          <w:szCs w:val="28"/>
        </w:rPr>
        <w:t>җирлекнең яисә шәһәр округының җирле үзидарә органы күрсәтелгән хуҗасыз челтәрләргә милек хокукы танылганчы утыз көн эчендә аларны ачыклаганнан соң утыз көн эчендә әлеге хуҗасыз челтәрләр белән тур</w:t>
      </w:r>
      <w:r w:rsidRPr="003C463E">
        <w:rPr>
          <w:rFonts w:cs="Times New Roman"/>
          <w:szCs w:val="28"/>
        </w:rPr>
        <w:t>ы</w:t>
      </w:r>
      <w:r w:rsidRPr="003C463E">
        <w:rPr>
          <w:rFonts w:cs="Times New Roman"/>
          <w:szCs w:val="28"/>
        </w:rPr>
        <w:t>дан-туры тоташтырылган оешманы яисә хуҗасыз челтәрләр кергән һәм күрсәтелгән хуҗасыз челтәрләрне карап тотуны һәм аларга хезмәт күрсәтүне гамәлгә ашыручы бердәм ресурс белән тәэмин итүче оешманы билгеләргә тиеш.</w:t>
      </w:r>
      <w:r w:rsidRPr="003C463E">
        <w:t xml:space="preserve"> </w:t>
      </w:r>
      <w:r w:rsidRPr="003C463E">
        <w:rPr>
          <w:rFonts w:cs="Times New Roman"/>
          <w:szCs w:val="28"/>
        </w:rPr>
        <w:t>Җайлаштыру органы хуҗасыз челтәрләрне тотуга һәм аларга хезмәт күрсәтүгә чыгымнарны җайга салуның киләсе чорына тиешле</w:t>
      </w:r>
      <w:r>
        <w:rPr>
          <w:rFonts w:cs="Times New Roman"/>
          <w:szCs w:val="28"/>
        </w:rPr>
        <w:t xml:space="preserve"> оешма тарифларына кертергә бурычлы</w:t>
      </w:r>
      <w:r w:rsidRPr="003C463E">
        <w:rPr>
          <w:rFonts w:cs="Times New Roman"/>
          <w:szCs w:val="28"/>
        </w:rPr>
        <w:t>.</w:t>
      </w:r>
      <w:r>
        <w:rPr>
          <w:rFonts w:cs="Times New Roman"/>
          <w:szCs w:val="28"/>
          <w:lang w:val="tt-RU"/>
        </w:rPr>
        <w:t xml:space="preserve"> </w:t>
      </w:r>
      <w:r w:rsidR="00F83313" w:rsidRPr="0045694E">
        <w:rPr>
          <w:rFonts w:cs="Times New Roman"/>
          <w:szCs w:val="28"/>
        </w:rPr>
        <w:t xml:space="preserve"> </w:t>
      </w:r>
    </w:p>
    <w:p w:rsidR="00F83313" w:rsidRPr="003C463E" w:rsidRDefault="003C463E" w:rsidP="00F83313">
      <w:pPr>
        <w:ind w:firstLine="567"/>
        <w:rPr>
          <w:rFonts w:cs="Times New Roman"/>
          <w:szCs w:val="28"/>
          <w:lang w:val="tt-RU"/>
        </w:rPr>
      </w:pPr>
      <w:r w:rsidRPr="003C463E">
        <w:rPr>
          <w:rFonts w:cs="Times New Roman"/>
          <w:szCs w:val="28"/>
        </w:rPr>
        <w:t>Үткәрелгән анализ муниципаль берәмлектә хуҗасыз челтәрләр буенча карар актуаль мәсьәлә түгел дип нәтиҗә ясарга мөмкинлек бирд</w:t>
      </w:r>
      <w:r>
        <w:rPr>
          <w:rFonts w:cs="Times New Roman"/>
          <w:szCs w:val="28"/>
        </w:rPr>
        <w:t>е, чөнки муниципаль берәмлектә а</w:t>
      </w:r>
      <w:r w:rsidRPr="003C463E">
        <w:rPr>
          <w:rFonts w:cs="Times New Roman"/>
          <w:szCs w:val="28"/>
        </w:rPr>
        <w:t>дминистрация мәгълүматлары буенча хуҗасыз челтәрләр юк</w:t>
      </w:r>
      <w:r>
        <w:rPr>
          <w:rFonts w:cs="Times New Roman"/>
          <w:szCs w:val="28"/>
          <w:lang w:val="tt-RU"/>
        </w:rPr>
        <w:t>.</w:t>
      </w:r>
    </w:p>
    <w:p w:rsidR="00F83313" w:rsidRPr="0045694E" w:rsidRDefault="00F83313" w:rsidP="00F83313">
      <w:pPr>
        <w:ind w:firstLine="567"/>
        <w:rPr>
          <w:rFonts w:cs="Times New Roman"/>
          <w:b/>
          <w:szCs w:val="28"/>
        </w:rPr>
      </w:pPr>
    </w:p>
    <w:bookmarkEnd w:id="91"/>
    <w:bookmarkEnd w:id="92"/>
    <w:p w:rsidR="004A2A56" w:rsidRPr="0045694E" w:rsidRDefault="004A2A56">
      <w:pPr>
        <w:spacing w:after="200"/>
        <w:jc w:val="left"/>
        <w:rPr>
          <w:rFonts w:eastAsiaTheme="majorEastAsia" w:cs="Times New Roman"/>
          <w:b/>
          <w:bCs/>
          <w:sz w:val="26"/>
          <w:szCs w:val="26"/>
        </w:rPr>
      </w:pPr>
      <w:r w:rsidRPr="0045694E">
        <w:rPr>
          <w:rFonts w:eastAsiaTheme="majorEastAsia" w:cs="Times New Roman"/>
          <w:b/>
          <w:bCs/>
          <w:sz w:val="26"/>
          <w:szCs w:val="26"/>
        </w:rPr>
        <w:br w:type="page"/>
      </w:r>
    </w:p>
    <w:p w:rsidR="00CA44ED" w:rsidRPr="0045694E" w:rsidRDefault="003C463E" w:rsidP="00CA44ED">
      <w:pPr>
        <w:pStyle w:val="1"/>
        <w:spacing w:before="200" w:after="240"/>
        <w:jc w:val="center"/>
        <w:rPr>
          <w:rFonts w:ascii="Times New Roman" w:hAnsi="Times New Roman" w:cs="Times New Roman"/>
          <w:color w:val="auto"/>
        </w:rPr>
      </w:pPr>
      <w:bookmarkStart w:id="97" w:name="_Toc395801149"/>
      <w:bookmarkStart w:id="98" w:name="_Toc516693757"/>
      <w:bookmarkStart w:id="99" w:name="_Toc19477386"/>
      <w:r>
        <w:rPr>
          <w:rFonts w:ascii="Times New Roman" w:hAnsi="Times New Roman" w:cs="Times New Roman"/>
          <w:color w:val="auto"/>
        </w:rPr>
        <w:lastRenderedPageBreak/>
        <w:t>Бүлек</w:t>
      </w:r>
      <w:r w:rsidR="00DF435E" w:rsidRPr="0045694E">
        <w:rPr>
          <w:rFonts w:ascii="Times New Roman" w:hAnsi="Times New Roman" w:cs="Times New Roman"/>
          <w:color w:val="auto"/>
        </w:rPr>
        <w:t xml:space="preserve"> 3</w:t>
      </w:r>
      <w:bookmarkEnd w:id="97"/>
      <w:bookmarkEnd w:id="98"/>
      <w:bookmarkEnd w:id="99"/>
      <w:r>
        <w:rPr>
          <w:rFonts w:ascii="Times New Roman" w:hAnsi="Times New Roman" w:cs="Times New Roman"/>
          <w:color w:val="auto"/>
          <w:lang w:val="tt-RU"/>
        </w:rPr>
        <w:t xml:space="preserve">. </w:t>
      </w:r>
      <w:r>
        <w:rPr>
          <w:rFonts w:ascii="Times New Roman" w:hAnsi="Times New Roman" w:cs="Times New Roman"/>
          <w:color w:val="auto"/>
        </w:rPr>
        <w:t>ЗӘЙ ШӘҺӘРЕНЕҢ СУ БҮЛҮ СХЕМАСЫ</w:t>
      </w:r>
    </w:p>
    <w:p w:rsidR="00CA44ED" w:rsidRPr="0045694E" w:rsidRDefault="00DF435E" w:rsidP="00CA44ED">
      <w:pPr>
        <w:pStyle w:val="2"/>
        <w:spacing w:after="240"/>
        <w:ind w:firstLine="567"/>
        <w:rPr>
          <w:rFonts w:ascii="Times New Roman" w:hAnsi="Times New Roman" w:cs="Times New Roman"/>
          <w:color w:val="auto"/>
          <w:sz w:val="28"/>
          <w:szCs w:val="28"/>
        </w:rPr>
      </w:pPr>
      <w:bookmarkStart w:id="100" w:name="_Toc377565592"/>
      <w:bookmarkStart w:id="101" w:name="_Toc385862065"/>
      <w:bookmarkStart w:id="102" w:name="_Toc392073602"/>
      <w:bookmarkStart w:id="103" w:name="_Toc395801150"/>
      <w:bookmarkStart w:id="104" w:name="_Toc516693758"/>
      <w:bookmarkStart w:id="105" w:name="_Toc19477387"/>
      <w:r w:rsidRPr="0045694E">
        <w:rPr>
          <w:rFonts w:ascii="Times New Roman" w:hAnsi="Times New Roman" w:cs="Times New Roman"/>
          <w:color w:val="auto"/>
          <w:sz w:val="28"/>
          <w:szCs w:val="28"/>
        </w:rPr>
        <w:t xml:space="preserve">3.1. </w:t>
      </w:r>
      <w:bookmarkEnd w:id="100"/>
      <w:bookmarkEnd w:id="101"/>
      <w:bookmarkEnd w:id="102"/>
      <w:bookmarkEnd w:id="103"/>
      <w:bookmarkEnd w:id="104"/>
      <w:bookmarkEnd w:id="105"/>
      <w:r w:rsidR="003C463E" w:rsidRPr="003C463E">
        <w:rPr>
          <w:rFonts w:ascii="Times New Roman" w:hAnsi="Times New Roman" w:cs="Times New Roman"/>
          <w:color w:val="auto"/>
          <w:sz w:val="28"/>
          <w:szCs w:val="28"/>
        </w:rPr>
        <w:t>ТАШЛАНДЫК СУЛАРНЫ АГЫЗУ ӨЛКӘСЕНДӘ ХӘЗЕРГЕ ХӘЛ</w:t>
      </w:r>
    </w:p>
    <w:p w:rsidR="00CA44ED" w:rsidRPr="0045694E" w:rsidRDefault="00CA44ED" w:rsidP="00CA44ED">
      <w:pPr>
        <w:pStyle w:val="3"/>
        <w:spacing w:after="240"/>
        <w:ind w:firstLine="567"/>
        <w:rPr>
          <w:rFonts w:ascii="Times New Roman" w:hAnsi="Times New Roman" w:cs="Times New Roman"/>
          <w:color w:val="auto"/>
          <w:szCs w:val="28"/>
        </w:rPr>
      </w:pPr>
      <w:bookmarkStart w:id="106" w:name="_Toc377565593"/>
      <w:bookmarkStart w:id="107" w:name="_Toc385862066"/>
      <w:bookmarkStart w:id="108" w:name="_Toc392073603"/>
      <w:bookmarkStart w:id="109" w:name="_Toc395801151"/>
      <w:bookmarkStart w:id="110" w:name="_Toc516693759"/>
      <w:bookmarkStart w:id="111" w:name="_Toc19477388"/>
      <w:r w:rsidRPr="0045694E">
        <w:rPr>
          <w:rFonts w:ascii="Times New Roman" w:hAnsi="Times New Roman" w:cs="Times New Roman"/>
          <w:color w:val="auto"/>
          <w:szCs w:val="28"/>
        </w:rPr>
        <w:t xml:space="preserve">3.1.1. </w:t>
      </w:r>
      <w:bookmarkEnd w:id="106"/>
      <w:bookmarkEnd w:id="107"/>
      <w:bookmarkEnd w:id="108"/>
      <w:bookmarkEnd w:id="109"/>
      <w:bookmarkEnd w:id="110"/>
      <w:bookmarkEnd w:id="111"/>
      <w:r w:rsidR="006F3566" w:rsidRPr="006F3566">
        <w:rPr>
          <w:rFonts w:ascii="Times New Roman" w:hAnsi="Times New Roman" w:cs="Times New Roman"/>
          <w:color w:val="auto"/>
          <w:szCs w:val="28"/>
        </w:rPr>
        <w:t>Зәй шәһәре муниципаль берәмлеге территориясендә агынты с</w:t>
      </w:r>
      <w:r w:rsidR="006F3566" w:rsidRPr="006F3566">
        <w:rPr>
          <w:rFonts w:ascii="Times New Roman" w:hAnsi="Times New Roman" w:cs="Times New Roman"/>
          <w:color w:val="auto"/>
          <w:szCs w:val="28"/>
        </w:rPr>
        <w:t>у</w:t>
      </w:r>
      <w:r w:rsidR="006F3566" w:rsidRPr="006F3566">
        <w:rPr>
          <w:rFonts w:ascii="Times New Roman" w:hAnsi="Times New Roman" w:cs="Times New Roman"/>
          <w:color w:val="auto"/>
          <w:szCs w:val="28"/>
        </w:rPr>
        <w:t>л</w:t>
      </w:r>
      <w:r w:rsidR="006F3566">
        <w:rPr>
          <w:rFonts w:ascii="Times New Roman" w:hAnsi="Times New Roman" w:cs="Times New Roman"/>
          <w:color w:val="auto"/>
          <w:szCs w:val="28"/>
        </w:rPr>
        <w:t>арны җыю, чистарту һәм бүл</w:t>
      </w:r>
      <w:r w:rsidR="006F3566" w:rsidRPr="006F3566">
        <w:rPr>
          <w:rFonts w:ascii="Times New Roman" w:hAnsi="Times New Roman" w:cs="Times New Roman"/>
          <w:color w:val="auto"/>
          <w:szCs w:val="28"/>
        </w:rPr>
        <w:t>ү системасының структурасы һәм Зәй шәһәре муниципаль берәмлеге территориясен эксплуатация зоналарына бүлү</w:t>
      </w:r>
    </w:p>
    <w:p w:rsidR="00DA7E35" w:rsidRDefault="00DA7E35" w:rsidP="00DA7E35">
      <w:pPr>
        <w:ind w:firstLine="567"/>
      </w:pPr>
      <w:bookmarkStart w:id="112" w:name="_Toc385862067"/>
      <w:bookmarkStart w:id="113" w:name="_Toc392073604"/>
      <w:bookmarkStart w:id="114" w:name="_Toc395801152"/>
      <w:r w:rsidRPr="00DA7E35">
        <w:t>Зәй шәһәрен су белән тәэм</w:t>
      </w:r>
      <w:r>
        <w:t>ин итү инженерлык корылмалары</w:t>
      </w:r>
      <w:r w:rsidRPr="00DA7E35">
        <w:t xml:space="preserve"> һәм процесслар</w:t>
      </w:r>
      <w:r>
        <w:rPr>
          <w:lang w:val="tt-RU"/>
        </w:rPr>
        <w:t>ы</w:t>
      </w:r>
      <w:r w:rsidRPr="00DA7E35">
        <w:t xml:space="preserve">ның катлаулы комплексыннан гыйбарәт. </w:t>
      </w:r>
      <w:r>
        <w:t>Муниципаль берәмлекнең су бүлеп бирү системасы тарафыннан башкарыла торган бурычларны ике өлешкә бүләргә мөмкин:</w:t>
      </w:r>
    </w:p>
    <w:p w:rsidR="00DA7E35" w:rsidRDefault="00DA7E35" w:rsidP="00DA7E35">
      <w:pPr>
        <w:ind w:firstLine="567"/>
      </w:pPr>
      <w:r>
        <w:t>- агып төшүче суларны җыю һәм транспортировкалау;</w:t>
      </w:r>
    </w:p>
    <w:p w:rsidR="00CA44ED" w:rsidRPr="0045694E" w:rsidRDefault="00DA7E35" w:rsidP="00DA7E35">
      <w:pPr>
        <w:ind w:firstLine="567"/>
      </w:pPr>
      <w:r>
        <w:t>- чистарту корылмаларында агып чыккан суларны чистарту.</w:t>
      </w:r>
      <w:r w:rsidR="00CA44ED" w:rsidRPr="0045694E">
        <w:t xml:space="preserve"> </w:t>
      </w:r>
    </w:p>
    <w:p w:rsidR="000B738B" w:rsidRDefault="00DA7E35" w:rsidP="00C11518">
      <w:pPr>
        <w:ind w:firstLine="567"/>
      </w:pPr>
      <w:r w:rsidRPr="00DA7E35">
        <w:t>Хәзерге вакытта шәһәрне</w:t>
      </w:r>
      <w:r>
        <w:rPr>
          <w:lang w:val="tt-RU"/>
        </w:rPr>
        <w:t>ң</w:t>
      </w:r>
      <w:r>
        <w:t xml:space="preserve"> канализация</w:t>
      </w:r>
      <w:r w:rsidRPr="00DA7E35">
        <w:t xml:space="preserve"> системасы үсеш алмаган</w:t>
      </w:r>
      <w:r>
        <w:rPr>
          <w:lang w:val="tt-RU"/>
        </w:rPr>
        <w:t>.</w:t>
      </w:r>
      <w:r w:rsidR="00746BFD" w:rsidRPr="00746BFD">
        <w:t xml:space="preserve"> </w:t>
      </w:r>
      <w:r w:rsidR="00746BFD" w:rsidRPr="00746BFD">
        <w:rPr>
          <w:lang w:val="tt-RU"/>
        </w:rPr>
        <w:t>Үзәкләштерелгән канализ</w:t>
      </w:r>
      <w:r w:rsidR="00746BFD">
        <w:rPr>
          <w:lang w:val="tt-RU"/>
        </w:rPr>
        <w:t>ация системасы челтәренә секцияле</w:t>
      </w:r>
      <w:r w:rsidR="00746BFD" w:rsidRPr="00746BFD">
        <w:rPr>
          <w:lang w:val="tt-RU"/>
        </w:rPr>
        <w:t xml:space="preserve"> һәм күпкатлы төзелешле торак кварталлар (өлешчә), административ биналар, җирле сәнәгать предприятиеләренең бер өлеше тоташтыры</w:t>
      </w:r>
      <w:r w:rsidR="00746BFD">
        <w:rPr>
          <w:lang w:val="tt-RU"/>
        </w:rPr>
        <w:t>лган, нигездә, үзәк өлеш: мкрн 1, 2 - секцияле</w:t>
      </w:r>
      <w:r w:rsidR="00746BFD" w:rsidRPr="00746BFD">
        <w:rPr>
          <w:lang w:val="tt-RU"/>
        </w:rPr>
        <w:t xml:space="preserve"> төзелеш һәм иҗтимагый биналар.</w:t>
      </w:r>
      <w:r w:rsidR="00746BFD" w:rsidRPr="00746BFD">
        <w:t xml:space="preserve"> </w:t>
      </w:r>
      <w:r w:rsidR="00746BFD">
        <w:rPr>
          <w:lang w:val="tt-RU"/>
        </w:rPr>
        <w:t>3 мкрн.да (усад</w:t>
      </w:r>
      <w:r w:rsidR="00746BFD" w:rsidRPr="00746BFD">
        <w:t>ь</w:t>
      </w:r>
      <w:r w:rsidR="00746BFD">
        <w:t>ба</w:t>
      </w:r>
      <w:r w:rsidR="00746BFD">
        <w:rPr>
          <w:lang w:val="tt-RU"/>
        </w:rPr>
        <w:t xml:space="preserve"> төзелеше) – канализа</w:t>
      </w:r>
      <w:r w:rsidR="00746BFD">
        <w:t>ция системасы юк.</w:t>
      </w:r>
      <w:r w:rsidR="00746BFD" w:rsidRPr="00746BFD">
        <w:t xml:space="preserve"> </w:t>
      </w:r>
      <w:r w:rsidR="00746BFD">
        <w:t>Шәһәр үзагым</w:t>
      </w:r>
      <w:r w:rsidR="00746BFD" w:rsidRPr="00746BFD">
        <w:t xml:space="preserve">лы </w:t>
      </w:r>
      <w:r w:rsidR="00746BFD">
        <w:t>челтәре керамик, асбестоцемент</w:t>
      </w:r>
      <w:r w:rsidR="00746BFD" w:rsidRPr="00746BFD">
        <w:t>, тимер-бетон һәм чуен торбалардан салынган.</w:t>
      </w:r>
      <w:r w:rsidR="00CA44ED" w:rsidRPr="0045694E">
        <w:t xml:space="preserve"> </w:t>
      </w:r>
      <w:r w:rsidR="00746BFD">
        <w:t>Челт</w:t>
      </w:r>
      <w:r w:rsidR="00746BFD">
        <w:rPr>
          <w:lang w:val="tt-RU"/>
        </w:rPr>
        <w:t xml:space="preserve">әр </w:t>
      </w:r>
      <w:r w:rsidR="00746BFD" w:rsidRPr="00746BFD">
        <w:t>1963-1976 ел</w:t>
      </w:r>
      <w:r w:rsidR="00746BFD">
        <w:rPr>
          <w:lang w:val="tt-RU"/>
        </w:rPr>
        <w:t>лар</w:t>
      </w:r>
      <w:r w:rsidR="00746BFD" w:rsidRPr="00746BFD">
        <w:t xml:space="preserve">да төзелгән, </w:t>
      </w:r>
      <w:r w:rsidR="00746BFD">
        <w:rPr>
          <w:lang w:val="tt-RU"/>
        </w:rPr>
        <w:t>ул 59 про</w:t>
      </w:r>
      <w:r w:rsidR="00746BFD">
        <w:t xml:space="preserve">цент </w:t>
      </w:r>
      <w:r w:rsidR="00746BFD" w:rsidRPr="00746BFD">
        <w:t>тузган</w:t>
      </w:r>
      <w:r w:rsidR="00746BFD">
        <w:t>.</w:t>
      </w:r>
      <w:r w:rsidR="00E171E6" w:rsidRPr="00E171E6">
        <w:t xml:space="preserve"> </w:t>
      </w:r>
      <w:r w:rsidR="00E171E6">
        <w:t>Шәһәрнең т</w:t>
      </w:r>
      <w:r w:rsidR="00E171E6" w:rsidRPr="00E171E6">
        <w:t>өньяк</w:t>
      </w:r>
      <w:r w:rsidR="00E171E6">
        <w:t>-к</w:t>
      </w:r>
      <w:r w:rsidR="00E171E6" w:rsidRPr="00E171E6">
        <w:t>өнбатыш районында</w:t>
      </w:r>
      <w:r w:rsidR="00E171E6">
        <w:t xml:space="preserve"> (мкрн 4, 5, 6) бары тик секцияле</w:t>
      </w:r>
      <w:r w:rsidR="00E171E6" w:rsidRPr="00E171E6">
        <w:t xml:space="preserve"> төзелеш һәм иҗтимагый биналар гына канализацияләнгән. Көньяк район</w:t>
      </w:r>
      <w:r w:rsidR="00E171E6">
        <w:t xml:space="preserve"> б</w:t>
      </w:r>
      <w:r w:rsidR="00E171E6">
        <w:rPr>
          <w:lang w:val="tt-RU"/>
        </w:rPr>
        <w:t>өтенләй</w:t>
      </w:r>
      <w:r w:rsidR="00E171E6" w:rsidRPr="00E171E6">
        <w:t xml:space="preserve"> канализацияләнмәгән</w:t>
      </w:r>
      <w:r w:rsidR="00E171E6">
        <w:rPr>
          <w:lang w:val="tt-RU"/>
        </w:rPr>
        <w:t>.</w:t>
      </w:r>
      <w:r w:rsidR="00E171E6" w:rsidRPr="00E171E6">
        <w:t xml:space="preserve"> </w:t>
      </w:r>
      <w:r w:rsidR="00E171E6" w:rsidRPr="00E171E6">
        <w:rPr>
          <w:lang w:val="tt-RU"/>
        </w:rPr>
        <w:t>Төньяк район (мкрн 10, 11, 12, 13)</w:t>
      </w:r>
      <w:r w:rsidR="00E171E6">
        <w:rPr>
          <w:lang w:val="tt-RU"/>
        </w:rPr>
        <w:t>,</w:t>
      </w:r>
      <w:r w:rsidR="00E171E6" w:rsidRPr="00E171E6">
        <w:rPr>
          <w:lang w:val="tt-RU"/>
        </w:rPr>
        <w:t xml:space="preserve"> 10 мкрн</w:t>
      </w:r>
      <w:r w:rsidR="00E171E6">
        <w:rPr>
          <w:lang w:val="tt-RU"/>
        </w:rPr>
        <w:t>.</w:t>
      </w:r>
      <w:r w:rsidR="00E171E6" w:rsidRPr="00E171E6">
        <w:rPr>
          <w:lang w:val="tt-RU"/>
        </w:rPr>
        <w:t>дагы биш катлы йорттан тыш, канализацияләнмәгән.</w:t>
      </w:r>
      <w:r w:rsidR="00E171E6" w:rsidRPr="00E171E6">
        <w:t xml:space="preserve"> </w:t>
      </w:r>
      <w:r w:rsidR="00E171E6">
        <w:rPr>
          <w:lang w:val="tt-RU"/>
        </w:rPr>
        <w:t>Усад</w:t>
      </w:r>
      <w:r w:rsidR="00E171E6">
        <w:t>ьба</w:t>
      </w:r>
      <w:r w:rsidR="00E171E6" w:rsidRPr="00E171E6">
        <w:rPr>
          <w:lang w:val="tt-RU"/>
        </w:rPr>
        <w:t xml:space="preserve"> төзелешендә яшәүче халыкның күп өлеше</w:t>
      </w:r>
      <w:r w:rsidR="00E171E6">
        <w:rPr>
          <w:lang w:val="tt-RU"/>
        </w:rPr>
        <w:t>ндә</w:t>
      </w:r>
      <w:r w:rsidR="00E171E6" w:rsidRPr="00E171E6">
        <w:rPr>
          <w:lang w:val="tt-RU"/>
        </w:rPr>
        <w:t xml:space="preserve"> канализациянең үзә</w:t>
      </w:r>
      <w:r w:rsidR="00E171E6">
        <w:rPr>
          <w:lang w:val="tt-RU"/>
        </w:rPr>
        <w:t>кләштерелгән системасы юк һәм алар ишегалды канализа</w:t>
      </w:r>
      <w:r w:rsidR="00E171E6">
        <w:t>ция коесыннан</w:t>
      </w:r>
      <w:r w:rsidR="00E171E6" w:rsidRPr="00E171E6">
        <w:rPr>
          <w:lang w:val="tt-RU"/>
        </w:rPr>
        <w:t xml:space="preserve"> һәм чүп-чар чокырлары</w:t>
      </w:r>
      <w:r w:rsidR="00E171E6">
        <w:rPr>
          <w:lang w:val="tt-RU"/>
        </w:rPr>
        <w:t>ннан  файдалан</w:t>
      </w:r>
      <w:r w:rsidR="00E171E6" w:rsidRPr="00E171E6">
        <w:rPr>
          <w:lang w:val="tt-RU"/>
        </w:rPr>
        <w:t>а.</w:t>
      </w:r>
      <w:r w:rsidR="00E171E6">
        <w:rPr>
          <w:lang w:val="tt-RU"/>
        </w:rPr>
        <w:t xml:space="preserve"> Үзагымлы</w:t>
      </w:r>
      <w:r w:rsidR="00746BFD" w:rsidRPr="00746BFD">
        <w:t xml:space="preserve"> </w:t>
      </w:r>
      <w:r w:rsidR="00E171E6">
        <w:t>канализация челт</w:t>
      </w:r>
      <w:r w:rsidR="00E171E6">
        <w:rPr>
          <w:lang w:val="tt-RU"/>
        </w:rPr>
        <w:t xml:space="preserve">әре </w:t>
      </w:r>
      <w:r w:rsidR="000B738B">
        <w:t xml:space="preserve"> 5</w:t>
      </w:r>
      <w:r w:rsidR="00CA44ED" w:rsidRPr="0045694E">
        <w:t xml:space="preserve"> мкрн.</w:t>
      </w:r>
      <w:r w:rsidR="000B738B">
        <w:rPr>
          <w:lang w:val="tt-RU"/>
        </w:rPr>
        <w:t>да</w:t>
      </w:r>
      <w:r w:rsidR="000B738B">
        <w:t xml:space="preserve"> </w:t>
      </w:r>
      <w:r w:rsidR="00CA44ED" w:rsidRPr="0045694E">
        <w:t xml:space="preserve"> 50%</w:t>
      </w:r>
      <w:r w:rsidR="000B738B">
        <w:rPr>
          <w:lang w:val="tt-RU"/>
        </w:rPr>
        <w:t xml:space="preserve"> тан артыкка</w:t>
      </w:r>
      <w:r w:rsidR="000B738B">
        <w:t>, 6 мкрн.</w:t>
      </w:r>
      <w:r w:rsidR="000B738B">
        <w:rPr>
          <w:lang w:val="tt-RU"/>
        </w:rPr>
        <w:t>да</w:t>
      </w:r>
      <w:r w:rsidR="000B738B">
        <w:t xml:space="preserve"> 30% тузган.</w:t>
      </w:r>
    </w:p>
    <w:p w:rsidR="00CA44ED" w:rsidRPr="0045694E" w:rsidRDefault="000B738B" w:rsidP="00C11518">
      <w:pPr>
        <w:ind w:firstLine="567"/>
      </w:pPr>
      <w:r w:rsidRPr="000B738B">
        <w:t>Канализацияләнә торган кварталлардан агынты сулар үзлектән агучы колле</w:t>
      </w:r>
      <w:r w:rsidRPr="000B738B">
        <w:t>к</w:t>
      </w:r>
      <w:r w:rsidRPr="000B738B">
        <w:t>торлар системасы ярдәмендә КНС-4 канализация насос станциясенә бирелә. КНС-4 җиһазларының тузу проценты 80% ка кадәр тәшкил итә.</w:t>
      </w:r>
      <w:r w:rsidR="00CA44ED" w:rsidRPr="0045694E">
        <w:t xml:space="preserve"> </w:t>
      </w:r>
    </w:p>
    <w:p w:rsidR="00CA44ED" w:rsidRPr="002353E9" w:rsidRDefault="000B738B" w:rsidP="00CA44ED">
      <w:pPr>
        <w:ind w:firstLine="567"/>
        <w:rPr>
          <w:lang w:val="tt-RU"/>
        </w:rPr>
      </w:pPr>
      <w:r w:rsidRPr="000B738B">
        <w:t>КНС-4</w:t>
      </w:r>
      <w:r>
        <w:rPr>
          <w:lang w:val="tt-RU"/>
        </w:rPr>
        <w:t xml:space="preserve"> тән җыентык сулар</w:t>
      </w:r>
      <w:r w:rsidRPr="000B738B">
        <w:t xml:space="preserve"> биологик чистарту корылмаларына</w:t>
      </w:r>
      <w:r>
        <w:rPr>
          <w:lang w:val="tt-RU"/>
        </w:rPr>
        <w:t xml:space="preserve"> суыртыла.</w:t>
      </w:r>
      <w:r>
        <w:t xml:space="preserve"> </w:t>
      </w:r>
      <w:r>
        <w:rPr>
          <w:lang w:val="tt-RU"/>
        </w:rPr>
        <w:t xml:space="preserve"> Ул ике блоктан тора:</w:t>
      </w:r>
      <w:r w:rsidR="00FF0656">
        <w:rPr>
          <w:lang w:val="tt-RU"/>
        </w:rPr>
        <w:t xml:space="preserve"> беренче блокның җитештерүчәнлеге тәүлегенә 8700 куб метр (1963 елда тәзелгән), икенчесенеке - тәүлегенә 7000 куб метр</w:t>
      </w:r>
      <w:r w:rsidR="00CA44ED" w:rsidRPr="00FF0656">
        <w:rPr>
          <w:lang w:val="tt-RU"/>
        </w:rPr>
        <w:t xml:space="preserve"> </w:t>
      </w:r>
      <w:r w:rsidR="00FF0656" w:rsidRPr="00FF0656">
        <w:rPr>
          <w:lang w:val="tt-RU"/>
        </w:rPr>
        <w:t>(</w:t>
      </w:r>
      <w:r w:rsidR="00FF0656">
        <w:rPr>
          <w:lang w:val="tt-RU"/>
        </w:rPr>
        <w:t>1976 елда төзелгән</w:t>
      </w:r>
      <w:r w:rsidR="00CA44ED" w:rsidRPr="00FF0656">
        <w:rPr>
          <w:lang w:val="tt-RU"/>
        </w:rPr>
        <w:t>).</w:t>
      </w:r>
      <w:r w:rsidR="00FF0656">
        <w:rPr>
          <w:lang w:val="tt-RU"/>
        </w:rPr>
        <w:t xml:space="preserve"> Юынтык сулар чистартылганнан соң Бөгелде елгасына чыгарыла.</w:t>
      </w:r>
      <w:r w:rsidR="00CA44ED" w:rsidRPr="00FF0656">
        <w:rPr>
          <w:lang w:val="tt-RU"/>
        </w:rPr>
        <w:t xml:space="preserve"> </w:t>
      </w:r>
      <w:r w:rsidR="00FF0656" w:rsidRPr="00FF0656">
        <w:rPr>
          <w:lang w:val="tt-RU"/>
        </w:rPr>
        <w:t>Биологик чистарту корылмалары җиһазларының тузу проценты (1 һәм 2 блок) 90% тәшкил итә.</w:t>
      </w:r>
      <w:r w:rsidR="00CA44ED" w:rsidRPr="002353E9">
        <w:rPr>
          <w:lang w:val="tt-RU"/>
        </w:rPr>
        <w:t xml:space="preserve"> </w:t>
      </w:r>
    </w:p>
    <w:p w:rsidR="00CA44ED" w:rsidRPr="002353E9" w:rsidRDefault="00FF0656" w:rsidP="00CA44ED">
      <w:pPr>
        <w:ind w:firstLine="567"/>
        <w:rPr>
          <w:lang w:val="tt-RU"/>
        </w:rPr>
      </w:pPr>
      <w:r w:rsidRPr="002353E9">
        <w:rPr>
          <w:lang w:val="tt-RU"/>
        </w:rPr>
        <w:t xml:space="preserve">Төньяк-көнчыгыш районда (Иске Зәй) көнчыгыш ягы канализацияләнгән – 2, 3 катлы йортлы берничә урам, шулай ук коттедж төзелешенең зур булмаган </w:t>
      </w:r>
      <w:r w:rsidRPr="002353E9">
        <w:rPr>
          <w:lang w:val="tt-RU"/>
        </w:rPr>
        <w:lastRenderedPageBreak/>
        <w:t>өлеше. Шәхси сектор канализацияләнмәгән. Иҗтимагый биналар - мәктәп һәм клуб</w:t>
      </w:r>
      <w:r>
        <w:rPr>
          <w:lang w:val="tt-RU"/>
        </w:rPr>
        <w:t xml:space="preserve"> </w:t>
      </w:r>
      <w:r w:rsidRPr="002353E9">
        <w:rPr>
          <w:lang w:val="tt-RU"/>
        </w:rPr>
        <w:t xml:space="preserve">– үз </w:t>
      </w:r>
      <w:r>
        <w:rPr>
          <w:lang w:val="tt-RU"/>
        </w:rPr>
        <w:t>канализа</w:t>
      </w:r>
      <w:r w:rsidRPr="002353E9">
        <w:rPr>
          <w:lang w:val="tt-RU"/>
        </w:rPr>
        <w:t>ция чокырларына ия.</w:t>
      </w:r>
      <w:r w:rsidR="00CA44ED" w:rsidRPr="002353E9">
        <w:rPr>
          <w:lang w:val="tt-RU"/>
        </w:rPr>
        <w:t xml:space="preserve"> </w:t>
      </w:r>
    </w:p>
    <w:p w:rsidR="00CA44ED" w:rsidRPr="002353E9" w:rsidRDefault="00197831" w:rsidP="00CA44ED">
      <w:pPr>
        <w:ind w:firstLine="567"/>
        <w:rPr>
          <w:lang w:val="tt-RU"/>
        </w:rPr>
      </w:pPr>
      <w:r w:rsidRPr="002353E9">
        <w:rPr>
          <w:lang w:val="tt-RU"/>
        </w:rPr>
        <w:t>D</w:t>
      </w:r>
      <w:r w:rsidR="00CA44ED" w:rsidRPr="002353E9">
        <w:rPr>
          <w:lang w:val="tt-RU"/>
        </w:rPr>
        <w:t>у</w:t>
      </w:r>
      <w:r>
        <w:rPr>
          <w:lang w:val="tt-RU"/>
        </w:rPr>
        <w:t xml:space="preserve"> </w:t>
      </w:r>
      <w:r w:rsidR="00CA44ED" w:rsidRPr="002353E9">
        <w:rPr>
          <w:lang w:val="tt-RU"/>
        </w:rPr>
        <w:t>200</w:t>
      </w:r>
      <w:r w:rsidR="000F196D" w:rsidRPr="002353E9">
        <w:rPr>
          <w:lang w:val="tt-RU"/>
        </w:rPr>
        <w:t xml:space="preserve"> </w:t>
      </w:r>
      <w:r w:rsidR="000F196D">
        <w:rPr>
          <w:lang w:val="tt-RU"/>
        </w:rPr>
        <w:t>ү</w:t>
      </w:r>
      <w:r w:rsidR="000F196D" w:rsidRPr="002353E9">
        <w:rPr>
          <w:lang w:val="tt-RU"/>
        </w:rPr>
        <w:t>загымлы</w:t>
      </w:r>
      <w:r w:rsidR="000F196D">
        <w:rPr>
          <w:lang w:val="tt-RU"/>
        </w:rPr>
        <w:t xml:space="preserve"> коллекторы буенча төн</w:t>
      </w:r>
      <w:r w:rsidR="000F196D" w:rsidRPr="002353E9">
        <w:rPr>
          <w:lang w:val="tt-RU"/>
        </w:rPr>
        <w:t>ь</w:t>
      </w:r>
      <w:r w:rsidR="000F196D">
        <w:rPr>
          <w:lang w:val="tt-RU"/>
        </w:rPr>
        <w:t>як-көнчыгыш районның канализацияләнгән өлешеннән җыентык сулар</w:t>
      </w:r>
      <w:r w:rsidR="00CA44ED" w:rsidRPr="002353E9">
        <w:rPr>
          <w:lang w:val="tt-RU"/>
        </w:rPr>
        <w:t xml:space="preserve"> КНС-5</w:t>
      </w:r>
      <w:r w:rsidRPr="002353E9">
        <w:rPr>
          <w:lang w:val="tt-RU"/>
        </w:rPr>
        <w:t>к</w:t>
      </w:r>
      <w:r>
        <w:rPr>
          <w:lang w:val="tt-RU"/>
        </w:rPr>
        <w:t>ә агып төшә</w:t>
      </w:r>
      <w:r w:rsidR="00CA44ED" w:rsidRPr="002353E9">
        <w:rPr>
          <w:lang w:val="tt-RU"/>
        </w:rPr>
        <w:t>.</w:t>
      </w:r>
      <w:r w:rsidRPr="002353E9">
        <w:rPr>
          <w:lang w:val="tt-RU"/>
        </w:rPr>
        <w:t xml:space="preserve"> КНС-5 2 терәк корыч коллектор</w:t>
      </w:r>
      <w:r>
        <w:rPr>
          <w:lang w:val="tt-RU"/>
        </w:rPr>
        <w:t xml:space="preserve"> буенча ңыентык суларны</w:t>
      </w:r>
      <w:r w:rsidRPr="002353E9">
        <w:rPr>
          <w:lang w:val="tt-RU"/>
        </w:rPr>
        <w:t xml:space="preserve"> </w:t>
      </w:r>
      <w:r w:rsidRPr="00197831">
        <w:rPr>
          <w:lang w:val="tt-RU"/>
        </w:rPr>
        <w:t>ит-сөяк оны заводының чистарту корылмаларына</w:t>
      </w:r>
      <w:r w:rsidRPr="002353E9">
        <w:rPr>
          <w:lang w:val="tt-RU"/>
        </w:rPr>
        <w:t xml:space="preserve"> бирә (бүгенге көндә ул эшләми).</w:t>
      </w:r>
      <w:r w:rsidR="00CA44ED" w:rsidRPr="002353E9">
        <w:rPr>
          <w:lang w:val="tt-RU"/>
        </w:rPr>
        <w:t xml:space="preserve"> </w:t>
      </w:r>
      <w:r>
        <w:rPr>
          <w:lang w:val="tt-RU"/>
        </w:rPr>
        <w:t>Җыентык сулар чынлыкта чистартылмыйча, Урман Зәе елгасына коя торган Багра</w:t>
      </w:r>
      <w:r w:rsidRPr="002353E9">
        <w:rPr>
          <w:lang w:val="tt-RU"/>
        </w:rPr>
        <w:t xml:space="preserve">ж </w:t>
      </w:r>
      <w:r>
        <w:rPr>
          <w:lang w:val="tt-RU"/>
        </w:rPr>
        <w:t>елгасына чыгарыла, бу сулар үз чиратында Кама елгасына барып җитә.</w:t>
      </w:r>
      <w:r w:rsidR="00CA44ED" w:rsidRPr="002353E9">
        <w:rPr>
          <w:lang w:val="tt-RU"/>
        </w:rPr>
        <w:t xml:space="preserve"> </w:t>
      </w:r>
    </w:p>
    <w:p w:rsidR="00CA44ED" w:rsidRPr="002353E9" w:rsidRDefault="00DA638E" w:rsidP="00CA44ED">
      <w:pPr>
        <w:ind w:firstLine="567"/>
        <w:rPr>
          <w:lang w:val="tt-RU"/>
        </w:rPr>
      </w:pPr>
      <w:r w:rsidRPr="002353E9">
        <w:rPr>
          <w:lang w:val="tt-RU"/>
        </w:rPr>
        <w:t>Бүгенге көндә Зәй шәһәрендә ике биологик чистарту корылмасы комплексы эшли.</w:t>
      </w:r>
      <w:r w:rsidR="00CA44ED" w:rsidRPr="002353E9">
        <w:rPr>
          <w:lang w:val="tt-RU"/>
        </w:rPr>
        <w:t xml:space="preserve"> №1 и №2</w:t>
      </w:r>
      <w:r>
        <w:rPr>
          <w:lang w:val="tt-RU"/>
        </w:rPr>
        <w:t xml:space="preserve"> биологик чистарту корылмалары (БЧК)</w:t>
      </w:r>
      <w:r w:rsidR="00CA44ED" w:rsidRPr="002353E9">
        <w:rPr>
          <w:lang w:val="tt-RU"/>
        </w:rPr>
        <w:t xml:space="preserve"> </w:t>
      </w:r>
      <w:r w:rsidRPr="002353E9">
        <w:rPr>
          <w:lang w:val="tt-RU"/>
        </w:rPr>
        <w:t>1961, 1976 елларда сафка кертелгән.</w:t>
      </w:r>
      <w:r w:rsidR="00CA44ED" w:rsidRPr="002353E9">
        <w:rPr>
          <w:lang w:val="tt-RU"/>
        </w:rPr>
        <w:t xml:space="preserve"> </w:t>
      </w:r>
    </w:p>
    <w:p w:rsidR="00CA44ED" w:rsidRPr="002353E9" w:rsidRDefault="00CA44ED" w:rsidP="00CA44ED">
      <w:pPr>
        <w:ind w:firstLine="567"/>
        <w:rPr>
          <w:lang w:val="tt-RU"/>
        </w:rPr>
      </w:pPr>
    </w:p>
    <w:p w:rsidR="00CA44ED" w:rsidRPr="002353E9" w:rsidRDefault="00CA44ED" w:rsidP="00CA44ED">
      <w:pPr>
        <w:ind w:firstLine="567"/>
        <w:rPr>
          <w:rFonts w:cs="Times New Roman"/>
          <w:b/>
          <w:szCs w:val="28"/>
          <w:lang w:val="tt-RU"/>
        </w:rPr>
      </w:pPr>
      <w:r w:rsidRPr="002353E9">
        <w:rPr>
          <w:rFonts w:cs="Times New Roman"/>
          <w:b/>
          <w:szCs w:val="28"/>
          <w:lang w:val="tt-RU"/>
        </w:rPr>
        <w:t xml:space="preserve">3.1.2. </w:t>
      </w:r>
      <w:bookmarkEnd w:id="112"/>
      <w:bookmarkEnd w:id="113"/>
      <w:bookmarkEnd w:id="114"/>
      <w:r w:rsidR="00DA638E" w:rsidRPr="002353E9">
        <w:rPr>
          <w:rFonts w:cs="Times New Roman"/>
          <w:b/>
          <w:szCs w:val="28"/>
          <w:lang w:val="tt-RU"/>
        </w:rPr>
        <w:t>Үзәкләштерелгән су белән тәэмин итү системасын техник тикшерү нәтиҗәләренең тасвирламасы, гамәлдәге канализация чистарту корылмаларының тасвирламасы, шул исәптән юынты</w:t>
      </w:r>
      <w:r w:rsidR="00DA638E">
        <w:rPr>
          <w:rFonts w:cs="Times New Roman"/>
          <w:b/>
          <w:szCs w:val="28"/>
          <w:lang w:val="tt-RU"/>
        </w:rPr>
        <w:t>к</w:t>
      </w:r>
      <w:r w:rsidR="00DA638E" w:rsidRPr="002353E9">
        <w:rPr>
          <w:rFonts w:cs="Times New Roman"/>
          <w:b/>
          <w:szCs w:val="28"/>
          <w:lang w:val="tt-RU"/>
        </w:rPr>
        <w:t xml:space="preserve"> суларны чистартуның кулланыла торган технологик схемасының агып җыела торган суларны чистарту сыйфаты нормативларын тәэмин итү таләпләренә туры килүен бәяләү, корылмаларның булган дефицитын (резервын) билгеләү һәм абонентлар төзи торган локаль чистарту корылмаларының тасвирламасы</w:t>
      </w:r>
    </w:p>
    <w:p w:rsidR="00CA44ED" w:rsidRPr="00C852B8" w:rsidRDefault="00DA638E" w:rsidP="00CA44ED">
      <w:pPr>
        <w:ind w:firstLine="567"/>
        <w:rPr>
          <w:rFonts w:cs="Times New Roman"/>
          <w:szCs w:val="28"/>
          <w:lang w:val="tt-RU"/>
        </w:rPr>
      </w:pPr>
      <w:r w:rsidRPr="00C852B8">
        <w:rPr>
          <w:rFonts w:cs="Times New Roman"/>
          <w:szCs w:val="28"/>
          <w:lang w:val="tt-RU"/>
        </w:rPr>
        <w:t>Үзәкләштерелгән ташландык суларны агызу системасын техник тикшерү нәтиҗәләрен анализлау түбәндәге нәтиҗәләр ясарга мөмкинлек бирә.</w:t>
      </w:r>
    </w:p>
    <w:p w:rsidR="009E7F79" w:rsidRDefault="009E7F79" w:rsidP="00595808">
      <w:pPr>
        <w:ind w:firstLine="567"/>
        <w:rPr>
          <w:szCs w:val="28"/>
          <w:lang w:val="tt-RU"/>
        </w:rPr>
      </w:pPr>
      <w:bookmarkStart w:id="115" w:name="_Toc385862068"/>
      <w:bookmarkStart w:id="116" w:name="_Toc392073605"/>
      <w:r w:rsidRPr="00C852B8">
        <w:rPr>
          <w:szCs w:val="28"/>
          <w:lang w:val="tt-RU"/>
        </w:rPr>
        <w:t>Зәй шәһәрендә җыентык суларны туплау һәм чыгару системасы структурасы канализация насос станцияләре кергән үзагымлы һәм тоташтырылган канализация торбалары системасы</w:t>
      </w:r>
      <w:r>
        <w:rPr>
          <w:szCs w:val="28"/>
          <w:lang w:val="tt-RU"/>
        </w:rPr>
        <w:t>н</w:t>
      </w:r>
      <w:r w:rsidRPr="00C852B8">
        <w:rPr>
          <w:szCs w:val="28"/>
          <w:lang w:val="tt-RU"/>
        </w:rPr>
        <w:t xml:space="preserve"> үз эченә ала. </w:t>
      </w:r>
      <w:r w:rsidR="00DA638E" w:rsidRPr="00DA638E">
        <w:rPr>
          <w:szCs w:val="28"/>
          <w:lang w:val="tt-RU"/>
        </w:rPr>
        <w:t>Канализация торбаүткәргечләренең озынлыгы 63,5 км тәшкил итә, шуның</w:t>
      </w:r>
      <w:r w:rsidR="00DA638E">
        <w:rPr>
          <w:szCs w:val="28"/>
          <w:lang w:val="tt-RU"/>
        </w:rPr>
        <w:t xml:space="preserve"> 37,5 км ы тузган, авария</w:t>
      </w:r>
      <w:r w:rsidR="00DA638E" w:rsidRPr="00DA638E">
        <w:rPr>
          <w:szCs w:val="28"/>
          <w:lang w:val="tt-RU"/>
        </w:rPr>
        <w:t xml:space="preserve"> хәл</w:t>
      </w:r>
      <w:r w:rsidR="00DA638E">
        <w:rPr>
          <w:szCs w:val="28"/>
          <w:lang w:val="tt-RU"/>
        </w:rPr>
        <w:t>ен</w:t>
      </w:r>
      <w:r w:rsidR="00DA638E" w:rsidRPr="00DA638E">
        <w:rPr>
          <w:szCs w:val="28"/>
          <w:lang w:val="tt-RU"/>
        </w:rPr>
        <w:t>дә. Кана</w:t>
      </w:r>
      <w:r w:rsidR="00DA638E">
        <w:rPr>
          <w:szCs w:val="28"/>
          <w:lang w:val="tt-RU"/>
        </w:rPr>
        <w:t>лизация челтәрләрендә 1123 кое</w:t>
      </w:r>
      <w:r w:rsidR="00DA638E" w:rsidRPr="00DA638E">
        <w:rPr>
          <w:szCs w:val="28"/>
          <w:lang w:val="tt-RU"/>
        </w:rPr>
        <w:t xml:space="preserve"> бар.</w:t>
      </w:r>
    </w:p>
    <w:p w:rsidR="00595808" w:rsidRPr="0045694E" w:rsidRDefault="009E7F79" w:rsidP="00595808">
      <w:pPr>
        <w:ind w:firstLine="567"/>
      </w:pPr>
      <w:r w:rsidRPr="009E7F79">
        <w:t>Канализация насос станцияләре җиһазларын</w:t>
      </w:r>
      <w:r>
        <w:t>ың техник характеристикалары 22</w:t>
      </w:r>
      <w:r w:rsidRPr="009E7F79">
        <w:t>нче таблицада бирелгән.</w:t>
      </w:r>
      <w:r w:rsidR="00595808" w:rsidRPr="0045694E">
        <w:t xml:space="preserve"> </w:t>
      </w:r>
    </w:p>
    <w:p w:rsidR="00595808" w:rsidRPr="0045694E" w:rsidRDefault="000C21BB" w:rsidP="00595808">
      <w:pPr>
        <w:ind w:firstLine="567"/>
      </w:pPr>
      <w:r w:rsidRPr="0045694E">
        <w:t>Таблица 22.</w:t>
      </w:r>
      <w:r w:rsidR="00595808" w:rsidRPr="0045694E">
        <w:t xml:space="preserve"> </w:t>
      </w:r>
      <w:r w:rsidR="009E7F79" w:rsidRPr="009E7F79">
        <w:t>Су</w:t>
      </w:r>
      <w:r w:rsidR="009E7F79">
        <w:rPr>
          <w:lang w:val="tt-RU"/>
        </w:rPr>
        <w:t>ырту</w:t>
      </w:r>
      <w:r w:rsidR="009E7F79" w:rsidRPr="009E7F79">
        <w:t xml:space="preserve"> җайланмаларының техник характеристикалары </w:t>
      </w:r>
    </w:p>
    <w:tbl>
      <w:tblPr>
        <w:tblW w:w="5000" w:type="pct"/>
        <w:jc w:val="center"/>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610"/>
        <w:gridCol w:w="2105"/>
        <w:gridCol w:w="2405"/>
        <w:gridCol w:w="1053"/>
        <w:gridCol w:w="1353"/>
        <w:gridCol w:w="1147"/>
        <w:gridCol w:w="1264"/>
      </w:tblGrid>
      <w:tr w:rsidR="00595808" w:rsidRPr="0045694E" w:rsidTr="00881F01">
        <w:trPr>
          <w:jc w:val="center"/>
        </w:trPr>
        <w:tc>
          <w:tcPr>
            <w:tcW w:w="30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5808" w:rsidRPr="0045694E" w:rsidRDefault="00595808" w:rsidP="00881F01">
            <w:pPr>
              <w:spacing w:line="240" w:lineRule="auto"/>
              <w:contextualSpacing/>
              <w:jc w:val="center"/>
              <w:rPr>
                <w:sz w:val="24"/>
                <w:szCs w:val="24"/>
              </w:rPr>
            </w:pPr>
            <w:r w:rsidRPr="0045694E">
              <w:rPr>
                <w:sz w:val="24"/>
                <w:szCs w:val="24"/>
              </w:rPr>
              <w:t>№</w:t>
            </w:r>
          </w:p>
        </w:tc>
        <w:tc>
          <w:tcPr>
            <w:tcW w:w="105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5808" w:rsidRPr="0045694E" w:rsidRDefault="006F3566" w:rsidP="00881F01">
            <w:pPr>
              <w:spacing w:line="240" w:lineRule="auto"/>
              <w:contextualSpacing/>
              <w:jc w:val="center"/>
              <w:rPr>
                <w:sz w:val="24"/>
                <w:szCs w:val="24"/>
              </w:rPr>
            </w:pPr>
            <w:r>
              <w:rPr>
                <w:sz w:val="24"/>
                <w:szCs w:val="24"/>
              </w:rPr>
              <w:t>Объектның исеме</w:t>
            </w:r>
          </w:p>
        </w:tc>
        <w:tc>
          <w:tcPr>
            <w:tcW w:w="121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5808" w:rsidRDefault="006F3566" w:rsidP="00881F01">
            <w:pPr>
              <w:spacing w:line="240" w:lineRule="auto"/>
              <w:contextualSpacing/>
              <w:jc w:val="center"/>
              <w:rPr>
                <w:sz w:val="24"/>
                <w:szCs w:val="24"/>
              </w:rPr>
            </w:pPr>
            <w:r>
              <w:rPr>
                <w:sz w:val="24"/>
                <w:szCs w:val="24"/>
              </w:rPr>
              <w:t xml:space="preserve"> Насосның</w:t>
            </w:r>
          </w:p>
          <w:p w:rsidR="006F3566" w:rsidRPr="006F3566" w:rsidRDefault="006F3566" w:rsidP="00881F01">
            <w:pPr>
              <w:spacing w:line="240" w:lineRule="auto"/>
              <w:contextualSpacing/>
              <w:jc w:val="center"/>
              <w:rPr>
                <w:sz w:val="24"/>
                <w:szCs w:val="24"/>
                <w:lang w:val="tt-RU"/>
              </w:rPr>
            </w:pPr>
            <w:r>
              <w:rPr>
                <w:sz w:val="24"/>
                <w:szCs w:val="24"/>
                <w:lang w:val="tt-RU"/>
              </w:rPr>
              <w:t>маркасы</w:t>
            </w:r>
          </w:p>
        </w:tc>
        <w:tc>
          <w:tcPr>
            <w:tcW w:w="5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5808" w:rsidRPr="0045694E" w:rsidRDefault="006F3566" w:rsidP="00881F01">
            <w:pPr>
              <w:spacing w:line="240" w:lineRule="auto"/>
              <w:contextualSpacing/>
              <w:jc w:val="center"/>
              <w:rPr>
                <w:sz w:val="24"/>
                <w:szCs w:val="24"/>
              </w:rPr>
            </w:pPr>
            <w:r>
              <w:rPr>
                <w:sz w:val="24"/>
                <w:szCs w:val="24"/>
              </w:rPr>
              <w:t>Саны</w:t>
            </w:r>
            <w:r w:rsidR="00595808" w:rsidRPr="0045694E">
              <w:rPr>
                <w:sz w:val="24"/>
                <w:szCs w:val="24"/>
              </w:rPr>
              <w:t xml:space="preserve">, </w:t>
            </w:r>
          </w:p>
          <w:p w:rsidR="00595808" w:rsidRPr="0045694E" w:rsidRDefault="006F3566" w:rsidP="00881F01">
            <w:pPr>
              <w:spacing w:line="240" w:lineRule="auto"/>
              <w:contextualSpacing/>
              <w:jc w:val="center"/>
              <w:rPr>
                <w:sz w:val="24"/>
                <w:szCs w:val="24"/>
              </w:rPr>
            </w:pPr>
            <w:r>
              <w:rPr>
                <w:sz w:val="24"/>
                <w:szCs w:val="24"/>
              </w:rPr>
              <w:t>данә</w:t>
            </w:r>
          </w:p>
        </w:tc>
        <w:tc>
          <w:tcPr>
            <w:tcW w:w="68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5808" w:rsidRPr="0045694E" w:rsidRDefault="002A1BDD" w:rsidP="00881F01">
            <w:pPr>
              <w:spacing w:line="240" w:lineRule="auto"/>
              <w:contextualSpacing/>
              <w:jc w:val="center"/>
              <w:rPr>
                <w:sz w:val="24"/>
                <w:szCs w:val="24"/>
              </w:rPr>
            </w:pPr>
            <w:r>
              <w:rPr>
                <w:sz w:val="24"/>
                <w:szCs w:val="24"/>
                <w:lang w:val="tt-RU"/>
              </w:rPr>
              <w:t>Җитештерүчәнлеге</w:t>
            </w:r>
            <w:r w:rsidR="00595808" w:rsidRPr="0045694E">
              <w:rPr>
                <w:sz w:val="24"/>
                <w:szCs w:val="24"/>
              </w:rPr>
              <w:t>,</w:t>
            </w:r>
          </w:p>
          <w:p w:rsidR="00595808" w:rsidRPr="0045694E" w:rsidRDefault="00595808" w:rsidP="00881F01">
            <w:pPr>
              <w:spacing w:line="240" w:lineRule="auto"/>
              <w:contextualSpacing/>
              <w:jc w:val="center"/>
              <w:rPr>
                <w:sz w:val="24"/>
                <w:szCs w:val="24"/>
              </w:rPr>
            </w:pPr>
            <w:r w:rsidRPr="0045694E">
              <w:rPr>
                <w:sz w:val="24"/>
                <w:szCs w:val="24"/>
              </w:rPr>
              <w:t xml:space="preserve"> м</w:t>
            </w:r>
            <w:r w:rsidRPr="0045694E">
              <w:rPr>
                <w:sz w:val="24"/>
                <w:szCs w:val="24"/>
                <w:vertAlign w:val="superscript"/>
              </w:rPr>
              <w:t>3</w:t>
            </w:r>
            <w:r w:rsidR="002A1BDD">
              <w:rPr>
                <w:sz w:val="24"/>
                <w:szCs w:val="24"/>
              </w:rPr>
              <w:t>/сәг</w:t>
            </w:r>
          </w:p>
        </w:tc>
        <w:tc>
          <w:tcPr>
            <w:tcW w:w="57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5808" w:rsidRPr="0045694E" w:rsidRDefault="002A1BDD" w:rsidP="00881F01">
            <w:pPr>
              <w:spacing w:line="240" w:lineRule="auto"/>
              <w:contextualSpacing/>
              <w:jc w:val="center"/>
              <w:rPr>
                <w:sz w:val="24"/>
                <w:szCs w:val="24"/>
              </w:rPr>
            </w:pPr>
            <w:r>
              <w:rPr>
                <w:sz w:val="24"/>
                <w:szCs w:val="24"/>
                <w:lang w:val="tt-RU"/>
              </w:rPr>
              <w:t>Басым</w:t>
            </w:r>
            <w:r w:rsidR="00595808" w:rsidRPr="0045694E">
              <w:rPr>
                <w:sz w:val="24"/>
                <w:szCs w:val="24"/>
              </w:rPr>
              <w:t xml:space="preserve">, </w:t>
            </w:r>
          </w:p>
          <w:p w:rsidR="00595808" w:rsidRPr="0045694E" w:rsidRDefault="00595808" w:rsidP="00881F01">
            <w:pPr>
              <w:spacing w:line="240" w:lineRule="auto"/>
              <w:contextualSpacing/>
              <w:jc w:val="center"/>
              <w:rPr>
                <w:sz w:val="24"/>
                <w:szCs w:val="24"/>
              </w:rPr>
            </w:pPr>
            <w:r w:rsidRPr="0045694E">
              <w:rPr>
                <w:sz w:val="24"/>
                <w:szCs w:val="24"/>
              </w:rPr>
              <w:t>м</w:t>
            </w:r>
          </w:p>
        </w:tc>
        <w:tc>
          <w:tcPr>
            <w:tcW w:w="63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5808" w:rsidRPr="0045694E" w:rsidRDefault="002A1BDD" w:rsidP="00881F01">
            <w:pPr>
              <w:spacing w:line="240" w:lineRule="auto"/>
              <w:contextualSpacing/>
              <w:jc w:val="center"/>
              <w:rPr>
                <w:sz w:val="24"/>
                <w:szCs w:val="24"/>
              </w:rPr>
            </w:pPr>
            <w:r>
              <w:rPr>
                <w:sz w:val="24"/>
                <w:szCs w:val="24"/>
                <w:lang w:val="tt-RU"/>
              </w:rPr>
              <w:t>Тузуы</w:t>
            </w:r>
            <w:r w:rsidR="00595808" w:rsidRPr="0045694E">
              <w:rPr>
                <w:sz w:val="24"/>
                <w:szCs w:val="24"/>
              </w:rPr>
              <w:t>, %</w:t>
            </w:r>
          </w:p>
        </w:tc>
      </w:tr>
      <w:tr w:rsidR="00595808" w:rsidRPr="0045694E" w:rsidTr="00881F01">
        <w:trPr>
          <w:trHeight w:val="426"/>
          <w:jc w:val="center"/>
        </w:trPr>
        <w:tc>
          <w:tcPr>
            <w:tcW w:w="307" w:type="pct"/>
            <w:vMerge w:val="restart"/>
            <w:tcBorders>
              <w:top w:val="outset" w:sz="6" w:space="0" w:color="auto"/>
              <w:left w:val="outset" w:sz="6" w:space="0" w:color="auto"/>
              <w:right w:val="outset" w:sz="6" w:space="0" w:color="auto"/>
            </w:tcBorders>
            <w:shd w:val="clear" w:color="auto" w:fill="FFFFFF"/>
            <w:vAlign w:val="center"/>
            <w:hideMark/>
          </w:tcPr>
          <w:p w:rsidR="00595808" w:rsidRPr="0045694E" w:rsidRDefault="00595808" w:rsidP="00881F01">
            <w:pPr>
              <w:spacing w:line="240" w:lineRule="auto"/>
              <w:contextualSpacing/>
              <w:jc w:val="center"/>
              <w:rPr>
                <w:sz w:val="24"/>
                <w:szCs w:val="24"/>
              </w:rPr>
            </w:pPr>
            <w:r w:rsidRPr="0045694E">
              <w:rPr>
                <w:sz w:val="24"/>
                <w:szCs w:val="24"/>
              </w:rPr>
              <w:t>1</w:t>
            </w:r>
          </w:p>
        </w:tc>
        <w:tc>
          <w:tcPr>
            <w:tcW w:w="1059" w:type="pct"/>
            <w:vMerge w:val="restart"/>
            <w:tcBorders>
              <w:top w:val="outset" w:sz="6" w:space="0" w:color="auto"/>
              <w:left w:val="outset" w:sz="6" w:space="0" w:color="auto"/>
              <w:right w:val="outset" w:sz="6" w:space="0" w:color="auto"/>
            </w:tcBorders>
            <w:shd w:val="clear" w:color="auto" w:fill="FFFFFF"/>
            <w:vAlign w:val="center"/>
            <w:hideMark/>
          </w:tcPr>
          <w:p w:rsidR="00595808" w:rsidRPr="0045694E" w:rsidRDefault="00595808" w:rsidP="00881F01">
            <w:pPr>
              <w:spacing w:line="240" w:lineRule="auto"/>
              <w:contextualSpacing/>
              <w:jc w:val="center"/>
              <w:rPr>
                <w:sz w:val="24"/>
                <w:szCs w:val="24"/>
              </w:rPr>
            </w:pPr>
            <w:r w:rsidRPr="0045694E">
              <w:rPr>
                <w:sz w:val="24"/>
                <w:szCs w:val="24"/>
              </w:rPr>
              <w:t xml:space="preserve">КНС №4 </w:t>
            </w:r>
          </w:p>
          <w:p w:rsidR="00595808" w:rsidRPr="0045694E" w:rsidRDefault="002A1BDD" w:rsidP="00881F01">
            <w:pPr>
              <w:spacing w:line="240" w:lineRule="auto"/>
              <w:contextualSpacing/>
              <w:jc w:val="center"/>
              <w:rPr>
                <w:sz w:val="24"/>
                <w:szCs w:val="24"/>
              </w:rPr>
            </w:pPr>
            <w:r>
              <w:rPr>
                <w:sz w:val="24"/>
                <w:szCs w:val="24"/>
              </w:rPr>
              <w:t>Зәй ш., Нариманов ур.</w:t>
            </w:r>
            <w:r w:rsidR="00595808" w:rsidRPr="0045694E">
              <w:rPr>
                <w:sz w:val="24"/>
                <w:szCs w:val="24"/>
              </w:rPr>
              <w:t>,35</w:t>
            </w:r>
          </w:p>
        </w:tc>
        <w:tc>
          <w:tcPr>
            <w:tcW w:w="121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5808" w:rsidRPr="0045694E" w:rsidRDefault="00595808" w:rsidP="00881F01">
            <w:pPr>
              <w:spacing w:line="240" w:lineRule="auto"/>
              <w:contextualSpacing/>
              <w:jc w:val="center"/>
              <w:rPr>
                <w:sz w:val="24"/>
                <w:szCs w:val="24"/>
              </w:rPr>
            </w:pPr>
            <w:r w:rsidRPr="0045694E">
              <w:rPr>
                <w:sz w:val="24"/>
                <w:szCs w:val="24"/>
              </w:rPr>
              <w:t>СД 800/32</w:t>
            </w:r>
          </w:p>
        </w:tc>
        <w:tc>
          <w:tcPr>
            <w:tcW w:w="5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5808" w:rsidRPr="0045694E" w:rsidRDefault="00595808" w:rsidP="00881F01">
            <w:pPr>
              <w:spacing w:line="240" w:lineRule="auto"/>
              <w:contextualSpacing/>
              <w:jc w:val="center"/>
              <w:rPr>
                <w:sz w:val="24"/>
                <w:szCs w:val="24"/>
              </w:rPr>
            </w:pPr>
            <w:r w:rsidRPr="0045694E">
              <w:rPr>
                <w:sz w:val="24"/>
                <w:szCs w:val="24"/>
              </w:rPr>
              <w:t>2</w:t>
            </w:r>
          </w:p>
        </w:tc>
        <w:tc>
          <w:tcPr>
            <w:tcW w:w="68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5808" w:rsidRPr="0045694E" w:rsidRDefault="00595808" w:rsidP="00881F01">
            <w:pPr>
              <w:spacing w:line="240" w:lineRule="auto"/>
              <w:contextualSpacing/>
              <w:jc w:val="center"/>
              <w:rPr>
                <w:sz w:val="24"/>
                <w:szCs w:val="24"/>
              </w:rPr>
            </w:pPr>
            <w:r w:rsidRPr="0045694E">
              <w:rPr>
                <w:sz w:val="24"/>
                <w:szCs w:val="24"/>
              </w:rPr>
              <w:t>800</w:t>
            </w:r>
          </w:p>
        </w:tc>
        <w:tc>
          <w:tcPr>
            <w:tcW w:w="57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5808" w:rsidRPr="0045694E" w:rsidRDefault="00595808" w:rsidP="00881F01">
            <w:pPr>
              <w:spacing w:line="240" w:lineRule="auto"/>
              <w:contextualSpacing/>
              <w:jc w:val="center"/>
              <w:rPr>
                <w:sz w:val="24"/>
                <w:szCs w:val="24"/>
              </w:rPr>
            </w:pPr>
            <w:r w:rsidRPr="0045694E">
              <w:rPr>
                <w:sz w:val="24"/>
                <w:szCs w:val="24"/>
              </w:rPr>
              <w:t>32</w:t>
            </w:r>
          </w:p>
        </w:tc>
        <w:tc>
          <w:tcPr>
            <w:tcW w:w="63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5808" w:rsidRPr="0045694E" w:rsidRDefault="00595808" w:rsidP="00881F01">
            <w:pPr>
              <w:spacing w:line="240" w:lineRule="auto"/>
              <w:contextualSpacing/>
              <w:jc w:val="center"/>
              <w:rPr>
                <w:sz w:val="24"/>
                <w:szCs w:val="24"/>
              </w:rPr>
            </w:pPr>
            <w:r w:rsidRPr="0045694E">
              <w:rPr>
                <w:sz w:val="24"/>
                <w:szCs w:val="24"/>
              </w:rPr>
              <w:t>80</w:t>
            </w:r>
          </w:p>
        </w:tc>
      </w:tr>
      <w:tr w:rsidR="00595808" w:rsidRPr="0045694E" w:rsidTr="00881F01">
        <w:trPr>
          <w:trHeight w:val="354"/>
          <w:jc w:val="center"/>
        </w:trPr>
        <w:tc>
          <w:tcPr>
            <w:tcW w:w="307" w:type="pct"/>
            <w:vMerge/>
            <w:tcBorders>
              <w:left w:val="outset" w:sz="6" w:space="0" w:color="auto"/>
              <w:right w:val="outset" w:sz="6" w:space="0" w:color="auto"/>
            </w:tcBorders>
            <w:shd w:val="clear" w:color="auto" w:fill="FFFFFF"/>
            <w:vAlign w:val="center"/>
            <w:hideMark/>
          </w:tcPr>
          <w:p w:rsidR="00595808" w:rsidRPr="0045694E" w:rsidRDefault="00595808" w:rsidP="00881F01">
            <w:pPr>
              <w:spacing w:line="240" w:lineRule="auto"/>
              <w:contextualSpacing/>
              <w:jc w:val="center"/>
              <w:rPr>
                <w:sz w:val="24"/>
                <w:szCs w:val="24"/>
              </w:rPr>
            </w:pPr>
          </w:p>
        </w:tc>
        <w:tc>
          <w:tcPr>
            <w:tcW w:w="1059" w:type="pct"/>
            <w:vMerge/>
            <w:tcBorders>
              <w:left w:val="outset" w:sz="6" w:space="0" w:color="auto"/>
              <w:right w:val="outset" w:sz="6" w:space="0" w:color="auto"/>
            </w:tcBorders>
            <w:shd w:val="clear" w:color="auto" w:fill="FFFFFF"/>
            <w:vAlign w:val="center"/>
            <w:hideMark/>
          </w:tcPr>
          <w:p w:rsidR="00595808" w:rsidRPr="0045694E" w:rsidRDefault="00595808" w:rsidP="00881F01">
            <w:pPr>
              <w:spacing w:line="240" w:lineRule="auto"/>
              <w:contextualSpacing/>
              <w:jc w:val="center"/>
              <w:rPr>
                <w:sz w:val="24"/>
                <w:szCs w:val="24"/>
              </w:rPr>
            </w:pPr>
          </w:p>
        </w:tc>
        <w:tc>
          <w:tcPr>
            <w:tcW w:w="121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5808" w:rsidRPr="0045694E" w:rsidRDefault="00595808" w:rsidP="00881F01">
            <w:pPr>
              <w:spacing w:line="240" w:lineRule="auto"/>
              <w:contextualSpacing/>
              <w:jc w:val="center"/>
              <w:rPr>
                <w:sz w:val="24"/>
                <w:szCs w:val="24"/>
              </w:rPr>
            </w:pPr>
            <w:r w:rsidRPr="0045694E">
              <w:rPr>
                <w:sz w:val="24"/>
                <w:szCs w:val="24"/>
              </w:rPr>
              <w:t>2СД 250-200-400/6 с дв.55/1000</w:t>
            </w:r>
          </w:p>
        </w:tc>
        <w:tc>
          <w:tcPr>
            <w:tcW w:w="5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5808" w:rsidRPr="0045694E" w:rsidRDefault="00595808" w:rsidP="00881F01">
            <w:pPr>
              <w:spacing w:line="240" w:lineRule="auto"/>
              <w:contextualSpacing/>
              <w:jc w:val="center"/>
              <w:rPr>
                <w:sz w:val="24"/>
                <w:szCs w:val="24"/>
              </w:rPr>
            </w:pPr>
            <w:r w:rsidRPr="0045694E">
              <w:rPr>
                <w:sz w:val="24"/>
                <w:szCs w:val="24"/>
              </w:rPr>
              <w:t>1</w:t>
            </w:r>
          </w:p>
        </w:tc>
        <w:tc>
          <w:tcPr>
            <w:tcW w:w="68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5808" w:rsidRPr="0045694E" w:rsidRDefault="00595808" w:rsidP="00881F01">
            <w:pPr>
              <w:spacing w:line="240" w:lineRule="auto"/>
              <w:contextualSpacing/>
              <w:jc w:val="center"/>
              <w:rPr>
                <w:sz w:val="24"/>
                <w:szCs w:val="24"/>
              </w:rPr>
            </w:pPr>
            <w:r w:rsidRPr="0045694E">
              <w:rPr>
                <w:sz w:val="24"/>
                <w:szCs w:val="24"/>
              </w:rPr>
              <w:t>530</w:t>
            </w:r>
          </w:p>
        </w:tc>
        <w:tc>
          <w:tcPr>
            <w:tcW w:w="57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5808" w:rsidRPr="0045694E" w:rsidRDefault="00595808" w:rsidP="00881F01">
            <w:pPr>
              <w:spacing w:line="240" w:lineRule="auto"/>
              <w:contextualSpacing/>
              <w:jc w:val="center"/>
              <w:rPr>
                <w:sz w:val="24"/>
                <w:szCs w:val="24"/>
              </w:rPr>
            </w:pPr>
            <w:r w:rsidRPr="0045694E">
              <w:rPr>
                <w:sz w:val="24"/>
                <w:szCs w:val="24"/>
              </w:rPr>
              <w:t>22</w:t>
            </w:r>
          </w:p>
        </w:tc>
        <w:tc>
          <w:tcPr>
            <w:tcW w:w="63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5808" w:rsidRPr="0045694E" w:rsidRDefault="00595808" w:rsidP="00881F01">
            <w:pPr>
              <w:spacing w:line="240" w:lineRule="auto"/>
              <w:contextualSpacing/>
              <w:jc w:val="center"/>
              <w:rPr>
                <w:sz w:val="24"/>
                <w:szCs w:val="24"/>
              </w:rPr>
            </w:pPr>
            <w:r w:rsidRPr="0045694E">
              <w:rPr>
                <w:sz w:val="24"/>
                <w:szCs w:val="24"/>
              </w:rPr>
              <w:t>20</w:t>
            </w:r>
          </w:p>
        </w:tc>
      </w:tr>
      <w:tr w:rsidR="00595808" w:rsidRPr="0045694E" w:rsidTr="00881F01">
        <w:trPr>
          <w:trHeight w:val="354"/>
          <w:jc w:val="center"/>
        </w:trPr>
        <w:tc>
          <w:tcPr>
            <w:tcW w:w="307" w:type="pct"/>
            <w:vMerge/>
            <w:tcBorders>
              <w:left w:val="outset" w:sz="6" w:space="0" w:color="auto"/>
              <w:bottom w:val="outset" w:sz="6" w:space="0" w:color="auto"/>
              <w:right w:val="outset" w:sz="6" w:space="0" w:color="auto"/>
            </w:tcBorders>
            <w:shd w:val="clear" w:color="auto" w:fill="FFFFFF"/>
            <w:vAlign w:val="center"/>
            <w:hideMark/>
          </w:tcPr>
          <w:p w:rsidR="00595808" w:rsidRPr="0045694E" w:rsidRDefault="00595808" w:rsidP="00881F01">
            <w:pPr>
              <w:spacing w:line="240" w:lineRule="auto"/>
              <w:contextualSpacing/>
              <w:jc w:val="center"/>
              <w:rPr>
                <w:sz w:val="24"/>
                <w:szCs w:val="24"/>
              </w:rPr>
            </w:pPr>
          </w:p>
        </w:tc>
        <w:tc>
          <w:tcPr>
            <w:tcW w:w="1059" w:type="pct"/>
            <w:vMerge/>
            <w:tcBorders>
              <w:left w:val="outset" w:sz="6" w:space="0" w:color="auto"/>
              <w:bottom w:val="outset" w:sz="6" w:space="0" w:color="auto"/>
              <w:right w:val="outset" w:sz="6" w:space="0" w:color="auto"/>
            </w:tcBorders>
            <w:shd w:val="clear" w:color="auto" w:fill="FFFFFF"/>
            <w:vAlign w:val="center"/>
            <w:hideMark/>
          </w:tcPr>
          <w:p w:rsidR="00595808" w:rsidRPr="0045694E" w:rsidRDefault="00595808" w:rsidP="00881F01">
            <w:pPr>
              <w:spacing w:line="240" w:lineRule="auto"/>
              <w:contextualSpacing/>
              <w:jc w:val="center"/>
              <w:rPr>
                <w:sz w:val="24"/>
                <w:szCs w:val="24"/>
              </w:rPr>
            </w:pPr>
          </w:p>
        </w:tc>
        <w:tc>
          <w:tcPr>
            <w:tcW w:w="121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5808" w:rsidRPr="0045694E" w:rsidRDefault="00595808" w:rsidP="00881F01">
            <w:pPr>
              <w:spacing w:line="240" w:lineRule="auto"/>
              <w:contextualSpacing/>
              <w:jc w:val="center"/>
              <w:rPr>
                <w:sz w:val="24"/>
                <w:szCs w:val="24"/>
              </w:rPr>
            </w:pPr>
            <w:r w:rsidRPr="0045694E">
              <w:rPr>
                <w:sz w:val="24"/>
                <w:szCs w:val="24"/>
              </w:rPr>
              <w:t>СМ 250-20-400/6</w:t>
            </w:r>
          </w:p>
        </w:tc>
        <w:tc>
          <w:tcPr>
            <w:tcW w:w="5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5808" w:rsidRPr="0045694E" w:rsidRDefault="00595808" w:rsidP="00881F01">
            <w:pPr>
              <w:spacing w:line="240" w:lineRule="auto"/>
              <w:contextualSpacing/>
              <w:jc w:val="center"/>
              <w:rPr>
                <w:sz w:val="24"/>
                <w:szCs w:val="24"/>
              </w:rPr>
            </w:pPr>
            <w:r w:rsidRPr="0045694E">
              <w:rPr>
                <w:sz w:val="24"/>
                <w:szCs w:val="24"/>
              </w:rPr>
              <w:t>1</w:t>
            </w:r>
          </w:p>
        </w:tc>
        <w:tc>
          <w:tcPr>
            <w:tcW w:w="68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5808" w:rsidRPr="0045694E" w:rsidRDefault="00595808" w:rsidP="00881F01">
            <w:pPr>
              <w:spacing w:line="240" w:lineRule="auto"/>
              <w:contextualSpacing/>
              <w:jc w:val="center"/>
              <w:rPr>
                <w:sz w:val="24"/>
                <w:szCs w:val="24"/>
              </w:rPr>
            </w:pPr>
            <w:r w:rsidRPr="0045694E">
              <w:rPr>
                <w:sz w:val="24"/>
                <w:szCs w:val="24"/>
              </w:rPr>
              <w:t>530</w:t>
            </w:r>
          </w:p>
        </w:tc>
        <w:tc>
          <w:tcPr>
            <w:tcW w:w="57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5808" w:rsidRPr="0045694E" w:rsidRDefault="00595808" w:rsidP="00881F01">
            <w:pPr>
              <w:spacing w:line="240" w:lineRule="auto"/>
              <w:contextualSpacing/>
              <w:jc w:val="center"/>
              <w:rPr>
                <w:sz w:val="24"/>
                <w:szCs w:val="24"/>
              </w:rPr>
            </w:pPr>
            <w:r w:rsidRPr="0045694E">
              <w:rPr>
                <w:sz w:val="24"/>
                <w:szCs w:val="24"/>
              </w:rPr>
              <w:t>22</w:t>
            </w:r>
          </w:p>
        </w:tc>
        <w:tc>
          <w:tcPr>
            <w:tcW w:w="63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5808" w:rsidRPr="0045694E" w:rsidRDefault="00595808" w:rsidP="00881F01">
            <w:pPr>
              <w:spacing w:line="240" w:lineRule="auto"/>
              <w:contextualSpacing/>
              <w:jc w:val="center"/>
              <w:rPr>
                <w:sz w:val="24"/>
                <w:szCs w:val="24"/>
              </w:rPr>
            </w:pPr>
            <w:r w:rsidRPr="0045694E">
              <w:rPr>
                <w:sz w:val="24"/>
                <w:szCs w:val="24"/>
              </w:rPr>
              <w:t>80</w:t>
            </w:r>
          </w:p>
        </w:tc>
      </w:tr>
      <w:tr w:rsidR="00595808" w:rsidRPr="0045694E" w:rsidTr="00881F01">
        <w:trPr>
          <w:trHeight w:val="418"/>
          <w:jc w:val="center"/>
        </w:trPr>
        <w:tc>
          <w:tcPr>
            <w:tcW w:w="307" w:type="pct"/>
            <w:vMerge w:val="restart"/>
            <w:tcBorders>
              <w:top w:val="outset" w:sz="6" w:space="0" w:color="auto"/>
              <w:left w:val="outset" w:sz="6" w:space="0" w:color="auto"/>
              <w:right w:val="outset" w:sz="6" w:space="0" w:color="auto"/>
            </w:tcBorders>
            <w:shd w:val="clear" w:color="auto" w:fill="FFFFFF"/>
            <w:vAlign w:val="center"/>
            <w:hideMark/>
          </w:tcPr>
          <w:p w:rsidR="00595808" w:rsidRPr="0045694E" w:rsidRDefault="00595808" w:rsidP="00881F01">
            <w:pPr>
              <w:contextualSpacing/>
              <w:jc w:val="center"/>
              <w:rPr>
                <w:sz w:val="24"/>
                <w:szCs w:val="24"/>
              </w:rPr>
            </w:pPr>
            <w:r w:rsidRPr="0045694E">
              <w:rPr>
                <w:sz w:val="24"/>
                <w:szCs w:val="24"/>
              </w:rPr>
              <w:t xml:space="preserve">                         2</w:t>
            </w:r>
          </w:p>
        </w:tc>
        <w:tc>
          <w:tcPr>
            <w:tcW w:w="1059" w:type="pct"/>
            <w:vMerge w:val="restart"/>
            <w:tcBorders>
              <w:top w:val="outset" w:sz="6" w:space="0" w:color="auto"/>
              <w:left w:val="outset" w:sz="6" w:space="0" w:color="auto"/>
              <w:right w:val="outset" w:sz="6" w:space="0" w:color="auto"/>
            </w:tcBorders>
            <w:shd w:val="clear" w:color="auto" w:fill="FFFFFF"/>
            <w:vAlign w:val="center"/>
            <w:hideMark/>
          </w:tcPr>
          <w:p w:rsidR="00595808" w:rsidRPr="0045694E" w:rsidRDefault="00595808" w:rsidP="00881F01">
            <w:pPr>
              <w:spacing w:line="240" w:lineRule="auto"/>
              <w:contextualSpacing/>
              <w:jc w:val="center"/>
              <w:rPr>
                <w:sz w:val="24"/>
                <w:szCs w:val="24"/>
              </w:rPr>
            </w:pPr>
            <w:r w:rsidRPr="0045694E">
              <w:rPr>
                <w:sz w:val="24"/>
                <w:szCs w:val="24"/>
              </w:rPr>
              <w:t>КНС №5</w:t>
            </w:r>
          </w:p>
          <w:p w:rsidR="00595808" w:rsidRPr="0045694E" w:rsidRDefault="002A1BDD" w:rsidP="00881F01">
            <w:pPr>
              <w:spacing w:line="240" w:lineRule="auto"/>
              <w:contextualSpacing/>
              <w:jc w:val="center"/>
              <w:rPr>
                <w:sz w:val="24"/>
                <w:szCs w:val="24"/>
              </w:rPr>
            </w:pPr>
            <w:r>
              <w:rPr>
                <w:sz w:val="24"/>
                <w:szCs w:val="24"/>
              </w:rPr>
              <w:t>Зәй</w:t>
            </w:r>
            <w:r w:rsidR="00595808" w:rsidRPr="0045694E">
              <w:rPr>
                <w:sz w:val="24"/>
                <w:szCs w:val="24"/>
              </w:rPr>
              <w:t>-2</w:t>
            </w:r>
          </w:p>
        </w:tc>
        <w:tc>
          <w:tcPr>
            <w:tcW w:w="121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5808" w:rsidRPr="0045694E" w:rsidRDefault="00595808" w:rsidP="00881F01">
            <w:pPr>
              <w:spacing w:line="240" w:lineRule="auto"/>
              <w:contextualSpacing/>
              <w:jc w:val="center"/>
              <w:rPr>
                <w:sz w:val="24"/>
                <w:szCs w:val="24"/>
              </w:rPr>
            </w:pPr>
            <w:r w:rsidRPr="0045694E">
              <w:rPr>
                <w:sz w:val="24"/>
                <w:szCs w:val="24"/>
              </w:rPr>
              <w:t>СМ 125-80-315/4</w:t>
            </w:r>
          </w:p>
        </w:tc>
        <w:tc>
          <w:tcPr>
            <w:tcW w:w="5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5808" w:rsidRPr="0045694E" w:rsidRDefault="00595808" w:rsidP="00881F01">
            <w:pPr>
              <w:spacing w:line="240" w:lineRule="auto"/>
              <w:contextualSpacing/>
              <w:jc w:val="center"/>
              <w:rPr>
                <w:sz w:val="24"/>
                <w:szCs w:val="24"/>
              </w:rPr>
            </w:pPr>
            <w:r w:rsidRPr="0045694E">
              <w:rPr>
                <w:sz w:val="24"/>
                <w:szCs w:val="24"/>
              </w:rPr>
              <w:t>1</w:t>
            </w:r>
          </w:p>
        </w:tc>
        <w:tc>
          <w:tcPr>
            <w:tcW w:w="68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5808" w:rsidRPr="0045694E" w:rsidRDefault="00595808" w:rsidP="00881F01">
            <w:pPr>
              <w:spacing w:line="240" w:lineRule="auto"/>
              <w:contextualSpacing/>
              <w:jc w:val="center"/>
              <w:rPr>
                <w:sz w:val="24"/>
                <w:szCs w:val="24"/>
              </w:rPr>
            </w:pPr>
            <w:r w:rsidRPr="0045694E">
              <w:rPr>
                <w:sz w:val="24"/>
                <w:szCs w:val="24"/>
              </w:rPr>
              <w:t>80</w:t>
            </w:r>
          </w:p>
        </w:tc>
        <w:tc>
          <w:tcPr>
            <w:tcW w:w="57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5808" w:rsidRPr="0045694E" w:rsidRDefault="00595808" w:rsidP="00881F01">
            <w:pPr>
              <w:spacing w:line="240" w:lineRule="auto"/>
              <w:contextualSpacing/>
              <w:jc w:val="center"/>
              <w:rPr>
                <w:sz w:val="24"/>
                <w:szCs w:val="24"/>
              </w:rPr>
            </w:pPr>
            <w:r w:rsidRPr="0045694E">
              <w:rPr>
                <w:sz w:val="24"/>
                <w:szCs w:val="24"/>
              </w:rPr>
              <w:t>32</w:t>
            </w:r>
          </w:p>
        </w:tc>
        <w:tc>
          <w:tcPr>
            <w:tcW w:w="63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5808" w:rsidRPr="0045694E" w:rsidRDefault="00595808" w:rsidP="00881F01">
            <w:pPr>
              <w:spacing w:line="240" w:lineRule="auto"/>
              <w:contextualSpacing/>
              <w:jc w:val="center"/>
              <w:rPr>
                <w:sz w:val="24"/>
                <w:szCs w:val="24"/>
              </w:rPr>
            </w:pPr>
            <w:r w:rsidRPr="0045694E">
              <w:rPr>
                <w:sz w:val="24"/>
                <w:szCs w:val="24"/>
              </w:rPr>
              <w:t>40</w:t>
            </w:r>
          </w:p>
        </w:tc>
      </w:tr>
      <w:tr w:rsidR="00595808" w:rsidRPr="0045694E" w:rsidTr="00881F01">
        <w:trPr>
          <w:trHeight w:val="364"/>
          <w:jc w:val="center"/>
        </w:trPr>
        <w:tc>
          <w:tcPr>
            <w:tcW w:w="307" w:type="pct"/>
            <w:vMerge/>
            <w:tcBorders>
              <w:left w:val="outset" w:sz="6" w:space="0" w:color="auto"/>
              <w:bottom w:val="outset" w:sz="6" w:space="0" w:color="auto"/>
              <w:right w:val="outset" w:sz="6" w:space="0" w:color="auto"/>
            </w:tcBorders>
            <w:shd w:val="clear" w:color="auto" w:fill="FFFFFF"/>
            <w:vAlign w:val="center"/>
            <w:hideMark/>
          </w:tcPr>
          <w:p w:rsidR="00595808" w:rsidRPr="0045694E" w:rsidRDefault="00595808" w:rsidP="00881F01">
            <w:pPr>
              <w:spacing w:line="240" w:lineRule="auto"/>
              <w:contextualSpacing/>
              <w:jc w:val="center"/>
              <w:rPr>
                <w:sz w:val="24"/>
                <w:szCs w:val="24"/>
              </w:rPr>
            </w:pPr>
          </w:p>
        </w:tc>
        <w:tc>
          <w:tcPr>
            <w:tcW w:w="1059" w:type="pct"/>
            <w:vMerge/>
            <w:tcBorders>
              <w:left w:val="outset" w:sz="6" w:space="0" w:color="auto"/>
              <w:bottom w:val="outset" w:sz="6" w:space="0" w:color="auto"/>
              <w:right w:val="outset" w:sz="6" w:space="0" w:color="auto"/>
            </w:tcBorders>
            <w:shd w:val="clear" w:color="auto" w:fill="FFFFFF"/>
            <w:vAlign w:val="center"/>
            <w:hideMark/>
          </w:tcPr>
          <w:p w:rsidR="00595808" w:rsidRPr="0045694E" w:rsidRDefault="00595808" w:rsidP="00881F01">
            <w:pPr>
              <w:spacing w:line="240" w:lineRule="auto"/>
              <w:contextualSpacing/>
              <w:jc w:val="center"/>
              <w:rPr>
                <w:sz w:val="24"/>
                <w:szCs w:val="24"/>
              </w:rPr>
            </w:pPr>
          </w:p>
        </w:tc>
        <w:tc>
          <w:tcPr>
            <w:tcW w:w="121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5808" w:rsidRPr="0045694E" w:rsidRDefault="00595808" w:rsidP="00881F01">
            <w:pPr>
              <w:spacing w:line="240" w:lineRule="auto"/>
              <w:contextualSpacing/>
              <w:jc w:val="center"/>
              <w:rPr>
                <w:sz w:val="24"/>
                <w:szCs w:val="24"/>
              </w:rPr>
            </w:pPr>
            <w:r w:rsidRPr="0045694E">
              <w:rPr>
                <w:sz w:val="24"/>
                <w:szCs w:val="24"/>
              </w:rPr>
              <w:t>СМ 100-65-315/4</w:t>
            </w:r>
          </w:p>
        </w:tc>
        <w:tc>
          <w:tcPr>
            <w:tcW w:w="5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5808" w:rsidRPr="0045694E" w:rsidRDefault="00595808" w:rsidP="00881F01">
            <w:pPr>
              <w:spacing w:line="240" w:lineRule="auto"/>
              <w:contextualSpacing/>
              <w:jc w:val="center"/>
              <w:rPr>
                <w:sz w:val="24"/>
                <w:szCs w:val="24"/>
              </w:rPr>
            </w:pPr>
            <w:r w:rsidRPr="0045694E">
              <w:rPr>
                <w:sz w:val="24"/>
                <w:szCs w:val="24"/>
              </w:rPr>
              <w:t>1</w:t>
            </w:r>
          </w:p>
        </w:tc>
        <w:tc>
          <w:tcPr>
            <w:tcW w:w="68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5808" w:rsidRPr="0045694E" w:rsidRDefault="00595808" w:rsidP="00881F01">
            <w:pPr>
              <w:spacing w:line="240" w:lineRule="auto"/>
              <w:contextualSpacing/>
              <w:jc w:val="center"/>
              <w:rPr>
                <w:sz w:val="24"/>
                <w:szCs w:val="24"/>
              </w:rPr>
            </w:pPr>
            <w:r w:rsidRPr="0045694E">
              <w:rPr>
                <w:sz w:val="24"/>
                <w:szCs w:val="24"/>
              </w:rPr>
              <w:t>50</w:t>
            </w:r>
          </w:p>
        </w:tc>
        <w:tc>
          <w:tcPr>
            <w:tcW w:w="57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5808" w:rsidRPr="0045694E" w:rsidRDefault="00595808" w:rsidP="00881F01">
            <w:pPr>
              <w:spacing w:line="240" w:lineRule="auto"/>
              <w:contextualSpacing/>
              <w:jc w:val="center"/>
              <w:rPr>
                <w:sz w:val="24"/>
                <w:szCs w:val="24"/>
              </w:rPr>
            </w:pPr>
            <w:r w:rsidRPr="0045694E">
              <w:rPr>
                <w:sz w:val="24"/>
                <w:szCs w:val="24"/>
              </w:rPr>
              <w:t>32</w:t>
            </w:r>
          </w:p>
        </w:tc>
        <w:tc>
          <w:tcPr>
            <w:tcW w:w="63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95808" w:rsidRPr="0045694E" w:rsidRDefault="00595808" w:rsidP="00881F01">
            <w:pPr>
              <w:spacing w:line="240" w:lineRule="auto"/>
              <w:contextualSpacing/>
              <w:jc w:val="center"/>
              <w:rPr>
                <w:sz w:val="24"/>
                <w:szCs w:val="24"/>
              </w:rPr>
            </w:pPr>
            <w:r w:rsidRPr="0045694E">
              <w:rPr>
                <w:sz w:val="24"/>
                <w:szCs w:val="24"/>
              </w:rPr>
              <w:t>35</w:t>
            </w:r>
          </w:p>
        </w:tc>
      </w:tr>
    </w:tbl>
    <w:p w:rsidR="006E118A" w:rsidRPr="0045694E" w:rsidRDefault="009E7F79" w:rsidP="0067053F">
      <w:pPr>
        <w:ind w:firstLine="567"/>
        <w:contextualSpacing/>
        <w:rPr>
          <w:rFonts w:cs="Times New Roman"/>
          <w:szCs w:val="28"/>
        </w:rPr>
      </w:pPr>
      <w:r w:rsidRPr="009E7F79">
        <w:lastRenderedPageBreak/>
        <w:t xml:space="preserve"> </w:t>
      </w:r>
      <w:r w:rsidR="00AF3761">
        <w:rPr>
          <w:rFonts w:cs="Times New Roman"/>
          <w:szCs w:val="28"/>
        </w:rPr>
        <w:t xml:space="preserve">«Зәй Су </w:t>
      </w:r>
      <w:r>
        <w:rPr>
          <w:rFonts w:cs="Times New Roman"/>
          <w:szCs w:val="28"/>
        </w:rPr>
        <w:t>каналы» предприятиесе Бөгелде</w:t>
      </w:r>
      <w:r w:rsidRPr="009E7F79">
        <w:rPr>
          <w:rFonts w:cs="Times New Roman"/>
          <w:szCs w:val="28"/>
        </w:rPr>
        <w:t xml:space="preserve"> елгасына чыгар</w:t>
      </w:r>
      <w:r>
        <w:rPr>
          <w:rFonts w:cs="Times New Roman"/>
          <w:szCs w:val="28"/>
          <w:lang w:val="tt-RU"/>
        </w:rPr>
        <w:t>ыр</w:t>
      </w:r>
      <w:r w:rsidRPr="009E7F79">
        <w:rPr>
          <w:rFonts w:cs="Times New Roman"/>
          <w:szCs w:val="28"/>
        </w:rPr>
        <w:t xml:space="preserve"> алдыннан</w:t>
      </w:r>
      <w:r>
        <w:rPr>
          <w:rFonts w:cs="Times New Roman"/>
          <w:szCs w:val="28"/>
          <w:lang w:val="tt-RU"/>
        </w:rPr>
        <w:t>,</w:t>
      </w:r>
      <w:r w:rsidRPr="009E7F79">
        <w:rPr>
          <w:rFonts w:cs="Times New Roman"/>
          <w:szCs w:val="28"/>
        </w:rPr>
        <w:t xml:space="preserve"> </w:t>
      </w:r>
      <w:r>
        <w:rPr>
          <w:rFonts w:cs="Times New Roman"/>
          <w:szCs w:val="28"/>
        </w:rPr>
        <w:t>җыентык</w:t>
      </w:r>
      <w:r w:rsidRPr="009E7F79">
        <w:rPr>
          <w:rFonts w:cs="Times New Roman"/>
          <w:szCs w:val="28"/>
        </w:rPr>
        <w:t xml:space="preserve"> суларны чистарту өчен</w:t>
      </w:r>
      <w:r w:rsidRPr="009E7F79">
        <w:t xml:space="preserve"> </w:t>
      </w:r>
      <w:r w:rsidRPr="009E7F79">
        <w:rPr>
          <w:rFonts w:cs="Times New Roman"/>
          <w:szCs w:val="28"/>
        </w:rPr>
        <w:t>натрий гипохлоритын кулланып,  механик һәм биологик ысул белән хезмә</w:t>
      </w:r>
      <w:r>
        <w:rPr>
          <w:rFonts w:cs="Times New Roman"/>
          <w:szCs w:val="28"/>
        </w:rPr>
        <w:t xml:space="preserve">т итә торган </w:t>
      </w:r>
      <w:r w:rsidRPr="009E7F79">
        <w:rPr>
          <w:rFonts w:cs="Times New Roman"/>
          <w:szCs w:val="28"/>
        </w:rPr>
        <w:t xml:space="preserve"> БЧК</w:t>
      </w:r>
      <w:r>
        <w:rPr>
          <w:rFonts w:cs="Times New Roman"/>
          <w:szCs w:val="28"/>
          <w:lang w:val="tt-RU"/>
        </w:rPr>
        <w:t>-1</w:t>
      </w:r>
      <w:r>
        <w:rPr>
          <w:rFonts w:cs="Times New Roman"/>
          <w:szCs w:val="28"/>
        </w:rPr>
        <w:t xml:space="preserve"> һәм </w:t>
      </w:r>
      <w:r w:rsidRPr="009E7F79">
        <w:rPr>
          <w:rFonts w:cs="Times New Roman"/>
          <w:szCs w:val="28"/>
        </w:rPr>
        <w:t>БЧ</w:t>
      </w:r>
      <w:r>
        <w:rPr>
          <w:rFonts w:cs="Times New Roman"/>
          <w:szCs w:val="28"/>
          <w:lang w:val="tt-RU"/>
        </w:rPr>
        <w:t>К-2</w:t>
      </w:r>
      <w:r w:rsidRPr="009E7F79">
        <w:rPr>
          <w:rFonts w:cs="Times New Roman"/>
          <w:szCs w:val="28"/>
        </w:rPr>
        <w:t xml:space="preserve"> чистарту корылмал</w:t>
      </w:r>
      <w:r w:rsidRPr="009E7F79">
        <w:rPr>
          <w:rFonts w:cs="Times New Roman"/>
          <w:szCs w:val="28"/>
        </w:rPr>
        <w:t>а</w:t>
      </w:r>
      <w:r w:rsidRPr="009E7F79">
        <w:rPr>
          <w:rFonts w:cs="Times New Roman"/>
          <w:szCs w:val="28"/>
        </w:rPr>
        <w:t>рын</w:t>
      </w:r>
      <w:r>
        <w:rPr>
          <w:rFonts w:cs="Times New Roman"/>
          <w:szCs w:val="28"/>
          <w:lang w:val="tt-RU"/>
        </w:rPr>
        <w:t>нан</w:t>
      </w:r>
      <w:r>
        <w:rPr>
          <w:rFonts w:cs="Times New Roman"/>
          <w:szCs w:val="28"/>
        </w:rPr>
        <w:t xml:space="preserve"> файдалана.</w:t>
      </w:r>
      <w:r w:rsidR="0067053F" w:rsidRPr="0045694E">
        <w:rPr>
          <w:rFonts w:cs="Times New Roman"/>
          <w:szCs w:val="28"/>
        </w:rPr>
        <w:t xml:space="preserve"> </w:t>
      </w:r>
    </w:p>
    <w:p w:rsidR="0067053F" w:rsidRPr="002353E9" w:rsidRDefault="00AF3761" w:rsidP="006E118A">
      <w:pPr>
        <w:ind w:firstLine="567"/>
        <w:contextualSpacing/>
        <w:rPr>
          <w:rFonts w:cs="Times New Roman"/>
          <w:szCs w:val="28"/>
          <w:lang w:val="tt-RU"/>
        </w:rPr>
      </w:pPr>
      <w:r w:rsidRPr="00AF3761">
        <w:rPr>
          <w:rFonts w:cs="Times New Roman"/>
          <w:szCs w:val="28"/>
        </w:rPr>
        <w:t>БЧК</w:t>
      </w:r>
      <w:r>
        <w:rPr>
          <w:rFonts w:cs="Times New Roman"/>
          <w:szCs w:val="28"/>
          <w:lang w:val="tt-RU"/>
        </w:rPr>
        <w:t>-1</w:t>
      </w:r>
      <w:r>
        <w:rPr>
          <w:rFonts w:cs="Times New Roman"/>
          <w:szCs w:val="28"/>
        </w:rPr>
        <w:t xml:space="preserve"> җыентык</w:t>
      </w:r>
      <w:r w:rsidRPr="00AF3761">
        <w:rPr>
          <w:rFonts w:cs="Times New Roman"/>
          <w:szCs w:val="28"/>
        </w:rPr>
        <w:t xml:space="preserve"> суларны биологик чистарту корылмаларының проект җитештерүчәнлеге</w:t>
      </w:r>
      <w:r>
        <w:rPr>
          <w:rFonts w:cs="Times New Roman"/>
          <w:szCs w:val="28"/>
          <w:lang w:val="tt-RU"/>
        </w:rPr>
        <w:t xml:space="preserve"> тәүлегенә</w:t>
      </w:r>
      <w:r>
        <w:rPr>
          <w:rFonts w:cs="Times New Roman"/>
          <w:szCs w:val="28"/>
        </w:rPr>
        <w:t xml:space="preserve"> 8,7 мең куб метр</w:t>
      </w:r>
      <w:r w:rsidRPr="00AF3761">
        <w:rPr>
          <w:rFonts w:cs="Times New Roman"/>
          <w:szCs w:val="28"/>
        </w:rPr>
        <w:t xml:space="preserve"> (</w:t>
      </w:r>
      <w:r>
        <w:rPr>
          <w:rFonts w:cs="Times New Roman"/>
          <w:szCs w:val="28"/>
          <w:lang w:val="tt-RU"/>
        </w:rPr>
        <w:t xml:space="preserve">елга </w:t>
      </w:r>
      <w:r>
        <w:rPr>
          <w:rFonts w:cs="Times New Roman"/>
          <w:szCs w:val="28"/>
        </w:rPr>
        <w:t>3175,5 мең куб метр</w:t>
      </w:r>
      <w:r w:rsidRPr="00AF3761">
        <w:rPr>
          <w:rFonts w:cs="Times New Roman"/>
          <w:szCs w:val="28"/>
        </w:rPr>
        <w:t>)</w:t>
      </w:r>
      <w:r>
        <w:rPr>
          <w:rFonts w:cs="Times New Roman"/>
          <w:szCs w:val="28"/>
          <w:lang w:val="tt-RU"/>
        </w:rPr>
        <w:t xml:space="preserve">. </w:t>
      </w:r>
      <w:r w:rsidRPr="00AF3761">
        <w:rPr>
          <w:rFonts w:cs="Times New Roman"/>
          <w:szCs w:val="28"/>
          <w:lang w:val="tt-RU"/>
        </w:rPr>
        <w:t>БЧК</w:t>
      </w:r>
      <w:r>
        <w:rPr>
          <w:rFonts w:cs="Times New Roman"/>
          <w:szCs w:val="28"/>
          <w:lang w:val="tt-RU"/>
        </w:rPr>
        <w:t>-1</w:t>
      </w:r>
      <w:r w:rsidRPr="00AF3761">
        <w:rPr>
          <w:rFonts w:cs="Times New Roman"/>
          <w:szCs w:val="28"/>
          <w:lang w:val="tt-RU"/>
        </w:rPr>
        <w:t xml:space="preserve"> составына түбәндәгеләр керә</w:t>
      </w:r>
      <w:r>
        <w:rPr>
          <w:rFonts w:cs="Times New Roman"/>
          <w:szCs w:val="28"/>
          <w:lang w:val="tt-RU"/>
        </w:rPr>
        <w:t>: кабул итү камерасы, ком тоткарлагычлар</w:t>
      </w:r>
      <w:r w:rsidRPr="00AF3761">
        <w:rPr>
          <w:rFonts w:cs="Times New Roman"/>
          <w:szCs w:val="28"/>
          <w:lang w:val="tt-RU"/>
        </w:rPr>
        <w:t>, беренчел вертикаль тондыргы</w:t>
      </w:r>
      <w:r>
        <w:rPr>
          <w:rFonts w:cs="Times New Roman"/>
          <w:szCs w:val="28"/>
          <w:lang w:val="tt-RU"/>
        </w:rPr>
        <w:t>члар, икеяруслы тондыргычлар</w:t>
      </w:r>
      <w:r w:rsidRPr="00AF3761">
        <w:rPr>
          <w:rFonts w:cs="Times New Roman"/>
          <w:szCs w:val="28"/>
          <w:lang w:val="tt-RU"/>
        </w:rPr>
        <w:t>, өчкоридор</w:t>
      </w:r>
      <w:r>
        <w:rPr>
          <w:rFonts w:cs="Times New Roman"/>
          <w:szCs w:val="28"/>
          <w:lang w:val="tt-RU"/>
        </w:rPr>
        <w:t>лы</w:t>
      </w:r>
      <w:r w:rsidRPr="00AF3761">
        <w:rPr>
          <w:rFonts w:cs="Times New Roman"/>
          <w:szCs w:val="28"/>
          <w:lang w:val="tt-RU"/>
        </w:rPr>
        <w:t xml:space="preserve"> аэ</w:t>
      </w:r>
      <w:r>
        <w:rPr>
          <w:rFonts w:cs="Times New Roman"/>
          <w:szCs w:val="28"/>
          <w:lang w:val="tt-RU"/>
        </w:rPr>
        <w:t>ротенкалар, икенчел тондыргычлар, һава өрдергеч станция</w:t>
      </w:r>
      <w:r w:rsidRPr="00AF3761">
        <w:rPr>
          <w:rFonts w:cs="Times New Roman"/>
          <w:szCs w:val="28"/>
          <w:lang w:val="tt-RU"/>
        </w:rPr>
        <w:t>, ләм карталары, с</w:t>
      </w:r>
      <w:r w:rsidR="00B67880">
        <w:rPr>
          <w:rFonts w:cs="Times New Roman"/>
          <w:szCs w:val="28"/>
          <w:lang w:val="tt-RU"/>
        </w:rPr>
        <w:t>у үлчәү лотогы, хуҗалык фекалияләре суырту КНСы</w:t>
      </w:r>
      <w:r w:rsidRPr="00AF3761">
        <w:rPr>
          <w:rFonts w:cs="Times New Roman"/>
          <w:szCs w:val="28"/>
          <w:lang w:val="tt-RU"/>
        </w:rPr>
        <w:t>.</w:t>
      </w:r>
      <w:r w:rsidR="0067053F" w:rsidRPr="00AF3761">
        <w:rPr>
          <w:rFonts w:cs="Times New Roman"/>
          <w:szCs w:val="28"/>
          <w:lang w:val="tt-RU"/>
        </w:rPr>
        <w:t xml:space="preserve"> </w:t>
      </w:r>
    </w:p>
    <w:p w:rsidR="0067053F" w:rsidRPr="002353E9" w:rsidRDefault="00B67880" w:rsidP="006E118A">
      <w:pPr>
        <w:ind w:firstLine="567"/>
        <w:contextualSpacing/>
        <w:rPr>
          <w:rFonts w:cs="Times New Roman"/>
          <w:szCs w:val="28"/>
          <w:lang w:val="tt-RU"/>
        </w:rPr>
      </w:pPr>
      <w:r w:rsidRPr="002353E9">
        <w:rPr>
          <w:rFonts w:cs="Times New Roman"/>
          <w:szCs w:val="28"/>
          <w:lang w:val="tt-RU"/>
        </w:rPr>
        <w:t>БЧК-</w:t>
      </w:r>
      <w:r>
        <w:rPr>
          <w:rFonts w:cs="Times New Roman"/>
          <w:szCs w:val="28"/>
          <w:lang w:val="tt-RU"/>
        </w:rPr>
        <w:t>2</w:t>
      </w:r>
      <w:r w:rsidRPr="002353E9">
        <w:rPr>
          <w:rFonts w:cs="Times New Roman"/>
          <w:szCs w:val="28"/>
          <w:lang w:val="tt-RU"/>
        </w:rPr>
        <w:t xml:space="preserve"> юынты</w:t>
      </w:r>
      <w:r>
        <w:rPr>
          <w:rFonts w:cs="Times New Roman"/>
          <w:szCs w:val="28"/>
          <w:lang w:val="tt-RU"/>
        </w:rPr>
        <w:t>к</w:t>
      </w:r>
      <w:r w:rsidRPr="002353E9">
        <w:rPr>
          <w:rFonts w:cs="Times New Roman"/>
          <w:szCs w:val="28"/>
          <w:lang w:val="tt-RU"/>
        </w:rPr>
        <w:t xml:space="preserve"> суларны биологик чистарту корылмаларының проект җитештерүчәнлеге</w:t>
      </w:r>
      <w:r>
        <w:rPr>
          <w:rFonts w:cs="Times New Roman"/>
          <w:szCs w:val="28"/>
          <w:lang w:val="tt-RU"/>
        </w:rPr>
        <w:t xml:space="preserve"> тәүлегенә</w:t>
      </w:r>
      <w:r w:rsidRPr="002353E9">
        <w:rPr>
          <w:rFonts w:cs="Times New Roman"/>
          <w:szCs w:val="28"/>
          <w:lang w:val="tt-RU"/>
        </w:rPr>
        <w:t xml:space="preserve"> 7 мең </w:t>
      </w:r>
      <w:r>
        <w:rPr>
          <w:rFonts w:cs="Times New Roman"/>
          <w:szCs w:val="28"/>
          <w:lang w:val="tt-RU"/>
        </w:rPr>
        <w:t xml:space="preserve">куб метр </w:t>
      </w:r>
      <w:r w:rsidRPr="002353E9">
        <w:rPr>
          <w:rFonts w:cs="Times New Roman"/>
          <w:szCs w:val="28"/>
          <w:lang w:val="tt-RU"/>
        </w:rPr>
        <w:t>(</w:t>
      </w:r>
      <w:r>
        <w:rPr>
          <w:rFonts w:cs="Times New Roman"/>
          <w:szCs w:val="28"/>
          <w:lang w:val="tt-RU"/>
        </w:rPr>
        <w:t xml:space="preserve">елына </w:t>
      </w:r>
      <w:r w:rsidRPr="002353E9">
        <w:rPr>
          <w:rFonts w:cs="Times New Roman"/>
          <w:szCs w:val="28"/>
          <w:lang w:val="tt-RU"/>
        </w:rPr>
        <w:t>2555,0 мең к</w:t>
      </w:r>
      <w:r>
        <w:rPr>
          <w:rFonts w:cs="Times New Roman"/>
          <w:szCs w:val="28"/>
          <w:lang w:val="tt-RU"/>
        </w:rPr>
        <w:t>уб метр</w:t>
      </w:r>
      <w:r w:rsidRPr="002353E9">
        <w:rPr>
          <w:rFonts w:cs="Times New Roman"/>
          <w:szCs w:val="28"/>
          <w:lang w:val="tt-RU"/>
        </w:rPr>
        <w:t>).</w:t>
      </w:r>
      <w:r>
        <w:rPr>
          <w:rFonts w:cs="Times New Roman"/>
          <w:szCs w:val="28"/>
          <w:lang w:val="tt-RU"/>
        </w:rPr>
        <w:t xml:space="preserve"> </w:t>
      </w:r>
      <w:r w:rsidRPr="00B67880">
        <w:rPr>
          <w:rFonts w:cs="Times New Roman"/>
          <w:szCs w:val="28"/>
          <w:lang w:val="tt-RU"/>
        </w:rPr>
        <w:t xml:space="preserve"> БЧК</w:t>
      </w:r>
      <w:r>
        <w:rPr>
          <w:rFonts w:cs="Times New Roman"/>
          <w:szCs w:val="28"/>
          <w:lang w:val="tt-RU"/>
        </w:rPr>
        <w:t>-2</w:t>
      </w:r>
      <w:r w:rsidRPr="00B67880">
        <w:rPr>
          <w:rFonts w:cs="Times New Roman"/>
          <w:szCs w:val="28"/>
          <w:lang w:val="tt-RU"/>
        </w:rPr>
        <w:t xml:space="preserve"> составына түбәндәгеләр керә: кабул итү камер</w:t>
      </w:r>
      <w:r>
        <w:rPr>
          <w:rFonts w:cs="Times New Roman"/>
          <w:szCs w:val="28"/>
          <w:lang w:val="tt-RU"/>
        </w:rPr>
        <w:t>асы, су үлчәү лотогы, ком тоткарлагыч</w:t>
      </w:r>
      <w:r w:rsidRPr="00B67880">
        <w:rPr>
          <w:rFonts w:cs="Times New Roman"/>
          <w:szCs w:val="28"/>
          <w:lang w:val="tt-RU"/>
        </w:rPr>
        <w:t>, аэротенкалар ике коридорлы, икенчел тонды</w:t>
      </w:r>
      <w:r>
        <w:rPr>
          <w:rFonts w:cs="Times New Roman"/>
          <w:szCs w:val="28"/>
          <w:lang w:val="tt-RU"/>
        </w:rPr>
        <w:t>ргычлар, ләм карталары, аэробик саклагычлар</w:t>
      </w:r>
      <w:r w:rsidRPr="00B67880">
        <w:rPr>
          <w:rFonts w:cs="Times New Roman"/>
          <w:szCs w:val="28"/>
          <w:lang w:val="tt-RU"/>
        </w:rPr>
        <w:t>, элемтә камерасы, натрий гипохлоритын дозалау өчен насос һәм ком-бункер.</w:t>
      </w:r>
      <w:r w:rsidR="0067053F" w:rsidRPr="00B67880">
        <w:rPr>
          <w:rFonts w:cs="Times New Roman"/>
          <w:szCs w:val="28"/>
          <w:lang w:val="tt-RU"/>
        </w:rPr>
        <w:t xml:space="preserve"> </w:t>
      </w:r>
    </w:p>
    <w:p w:rsidR="006E118A" w:rsidRPr="0045694E" w:rsidRDefault="00B67880" w:rsidP="006E118A">
      <w:pPr>
        <w:ind w:firstLine="567"/>
        <w:contextualSpacing/>
        <w:jc w:val="left"/>
        <w:rPr>
          <w:rFonts w:cs="Times New Roman"/>
          <w:szCs w:val="28"/>
        </w:rPr>
      </w:pPr>
      <w:r w:rsidRPr="00B67880">
        <w:rPr>
          <w:rFonts w:cs="Times New Roman"/>
          <w:szCs w:val="28"/>
        </w:rPr>
        <w:t>Канализация чистарту корылмаларының техник характеристикалары 23нче таблицада китерелгән</w:t>
      </w:r>
    </w:p>
    <w:p w:rsidR="0067053F" w:rsidRPr="0045694E" w:rsidRDefault="000C21BB" w:rsidP="0067053F">
      <w:pPr>
        <w:ind w:firstLine="567"/>
        <w:contextualSpacing/>
        <w:jc w:val="left"/>
        <w:rPr>
          <w:rFonts w:cs="Times New Roman"/>
          <w:szCs w:val="28"/>
        </w:rPr>
      </w:pPr>
      <w:r w:rsidRPr="0045694E">
        <w:rPr>
          <w:rFonts w:cs="Times New Roman"/>
          <w:szCs w:val="28"/>
        </w:rPr>
        <w:t>Таблица 23</w:t>
      </w:r>
      <w:r w:rsidR="0067053F" w:rsidRPr="0045694E">
        <w:rPr>
          <w:rFonts w:cs="Times New Roman"/>
          <w:szCs w:val="28"/>
        </w:rPr>
        <w:t xml:space="preserve">. </w:t>
      </w:r>
      <w:r w:rsidR="00B67880" w:rsidRPr="00B67880">
        <w:rPr>
          <w:rFonts w:cs="Times New Roman"/>
          <w:szCs w:val="28"/>
        </w:rPr>
        <w:t>Канализация-чистарту корылмалары җиһазларының техник х</w:t>
      </w:r>
      <w:r w:rsidR="00B67880" w:rsidRPr="00B67880">
        <w:rPr>
          <w:rFonts w:cs="Times New Roman"/>
          <w:szCs w:val="28"/>
        </w:rPr>
        <w:t>а</w:t>
      </w:r>
      <w:r w:rsidR="00B67880" w:rsidRPr="00B67880">
        <w:rPr>
          <w:rFonts w:cs="Times New Roman"/>
          <w:szCs w:val="28"/>
        </w:rPr>
        <w:t>рактеристикалары</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708"/>
        <w:gridCol w:w="1907"/>
        <w:gridCol w:w="1108"/>
        <w:gridCol w:w="656"/>
        <w:gridCol w:w="2311"/>
        <w:gridCol w:w="2244"/>
      </w:tblGrid>
      <w:tr w:rsidR="006F3566" w:rsidRPr="0045694E" w:rsidTr="00595808">
        <w:trPr>
          <w:jc w:val="center"/>
        </w:trPr>
        <w:tc>
          <w:tcPr>
            <w:tcW w:w="17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7053F" w:rsidRDefault="006F3566" w:rsidP="00881F01">
            <w:pPr>
              <w:spacing w:line="240" w:lineRule="auto"/>
              <w:contextualSpacing/>
              <w:jc w:val="center"/>
              <w:rPr>
                <w:sz w:val="24"/>
                <w:szCs w:val="24"/>
              </w:rPr>
            </w:pPr>
            <w:r>
              <w:rPr>
                <w:sz w:val="24"/>
                <w:szCs w:val="24"/>
              </w:rPr>
              <w:t>Объектның</w:t>
            </w:r>
          </w:p>
          <w:p w:rsidR="006F3566" w:rsidRPr="006F3566" w:rsidRDefault="006F3566" w:rsidP="00881F01">
            <w:pPr>
              <w:spacing w:line="240" w:lineRule="auto"/>
              <w:contextualSpacing/>
              <w:jc w:val="center"/>
              <w:rPr>
                <w:sz w:val="24"/>
                <w:szCs w:val="24"/>
                <w:lang w:val="tt-RU"/>
              </w:rPr>
            </w:pPr>
            <w:r>
              <w:rPr>
                <w:sz w:val="24"/>
                <w:szCs w:val="24"/>
                <w:lang w:val="tt-RU"/>
              </w:rPr>
              <w:t>исеме</w:t>
            </w:r>
          </w:p>
        </w:tc>
        <w:tc>
          <w:tcPr>
            <w:tcW w:w="19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7053F" w:rsidRPr="006F3566" w:rsidRDefault="006F3566" w:rsidP="00881F01">
            <w:pPr>
              <w:spacing w:line="240" w:lineRule="auto"/>
              <w:contextualSpacing/>
              <w:jc w:val="center"/>
              <w:rPr>
                <w:sz w:val="24"/>
                <w:szCs w:val="24"/>
                <w:lang w:val="tt-RU"/>
              </w:rPr>
            </w:pPr>
            <w:r>
              <w:rPr>
                <w:sz w:val="24"/>
                <w:szCs w:val="24"/>
                <w:lang w:val="tt-RU"/>
              </w:rPr>
              <w:t>Җиһаз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7053F" w:rsidRPr="006F3566" w:rsidRDefault="006F3566" w:rsidP="00881F01">
            <w:pPr>
              <w:spacing w:line="240" w:lineRule="auto"/>
              <w:contextualSpacing/>
              <w:jc w:val="center"/>
              <w:rPr>
                <w:sz w:val="24"/>
                <w:szCs w:val="24"/>
                <w:lang w:val="tt-RU"/>
              </w:rPr>
            </w:pPr>
            <w:r>
              <w:rPr>
                <w:sz w:val="24"/>
                <w:szCs w:val="24"/>
                <w:lang w:val="tt-RU"/>
              </w:rPr>
              <w:t>Төзелгән елы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7053F" w:rsidRPr="0045694E" w:rsidRDefault="006F3566" w:rsidP="00881F01">
            <w:pPr>
              <w:spacing w:line="240" w:lineRule="auto"/>
              <w:contextualSpacing/>
              <w:jc w:val="center"/>
              <w:rPr>
                <w:sz w:val="24"/>
                <w:szCs w:val="24"/>
              </w:rPr>
            </w:pPr>
            <w:r>
              <w:rPr>
                <w:sz w:val="24"/>
                <w:szCs w:val="24"/>
                <w:lang w:val="tt-RU"/>
              </w:rPr>
              <w:t>Тузу</w:t>
            </w:r>
            <w:r w:rsidR="0067053F" w:rsidRPr="0045694E">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67053F" w:rsidRPr="0045694E" w:rsidRDefault="006F3566" w:rsidP="00881F01">
            <w:pPr>
              <w:spacing w:line="240" w:lineRule="auto"/>
              <w:contextualSpacing/>
              <w:jc w:val="center"/>
              <w:rPr>
                <w:sz w:val="24"/>
                <w:szCs w:val="24"/>
              </w:rPr>
            </w:pPr>
            <w:r>
              <w:rPr>
                <w:sz w:val="24"/>
                <w:szCs w:val="24"/>
              </w:rPr>
              <w:t>Проект җ</w:t>
            </w:r>
            <w:r w:rsidRPr="006F3566">
              <w:rPr>
                <w:sz w:val="24"/>
                <w:szCs w:val="24"/>
              </w:rPr>
              <w:t>итештерүчәнлеге</w:t>
            </w:r>
            <w:r w:rsidR="0067053F" w:rsidRPr="0045694E">
              <w:rPr>
                <w:sz w:val="24"/>
                <w:szCs w:val="24"/>
              </w:rPr>
              <w:t>,</w:t>
            </w:r>
          </w:p>
          <w:p w:rsidR="0067053F" w:rsidRPr="0045694E" w:rsidRDefault="006F3566" w:rsidP="00881F01">
            <w:pPr>
              <w:spacing w:line="240" w:lineRule="auto"/>
              <w:contextualSpacing/>
              <w:jc w:val="center"/>
              <w:rPr>
                <w:sz w:val="24"/>
                <w:szCs w:val="24"/>
              </w:rPr>
            </w:pPr>
            <w:r>
              <w:rPr>
                <w:rFonts w:eastAsia="Times New Roman"/>
                <w:bCs/>
                <w:color w:val="000000"/>
                <w:sz w:val="24"/>
                <w:szCs w:val="24"/>
              </w:rPr>
              <w:t>мең</w:t>
            </w:r>
            <w:r w:rsidR="0067053F" w:rsidRPr="0045694E">
              <w:rPr>
                <w:rFonts w:eastAsia="Times New Roman"/>
                <w:bCs/>
                <w:color w:val="000000"/>
                <w:sz w:val="24"/>
                <w:szCs w:val="24"/>
              </w:rPr>
              <w:t xml:space="preserve"> м</w:t>
            </w:r>
            <w:r w:rsidR="0067053F" w:rsidRPr="0045694E">
              <w:rPr>
                <w:rFonts w:eastAsia="Times New Roman"/>
                <w:bCs/>
                <w:color w:val="000000"/>
                <w:sz w:val="24"/>
                <w:szCs w:val="24"/>
                <w:vertAlign w:val="superscript"/>
              </w:rPr>
              <w:t>3</w:t>
            </w:r>
            <w:r>
              <w:rPr>
                <w:rFonts w:eastAsia="Times New Roman"/>
                <w:bCs/>
                <w:color w:val="000000"/>
                <w:sz w:val="24"/>
                <w:szCs w:val="24"/>
              </w:rPr>
              <w:t>/елга</w:t>
            </w:r>
          </w:p>
        </w:tc>
        <w:tc>
          <w:tcPr>
            <w:tcW w:w="0" w:type="auto"/>
            <w:tcBorders>
              <w:top w:val="outset" w:sz="6" w:space="0" w:color="auto"/>
              <w:left w:val="outset" w:sz="6" w:space="0" w:color="auto"/>
              <w:bottom w:val="outset" w:sz="6" w:space="0" w:color="auto"/>
              <w:right w:val="single" w:sz="4" w:space="0" w:color="auto"/>
            </w:tcBorders>
            <w:shd w:val="clear" w:color="auto" w:fill="FFFFFF"/>
            <w:vAlign w:val="center"/>
          </w:tcPr>
          <w:p w:rsidR="006F3566" w:rsidRPr="0045694E" w:rsidRDefault="006F3566" w:rsidP="006F3566">
            <w:pPr>
              <w:spacing w:line="240" w:lineRule="auto"/>
              <w:contextualSpacing/>
              <w:jc w:val="center"/>
              <w:rPr>
                <w:sz w:val="24"/>
                <w:szCs w:val="24"/>
              </w:rPr>
            </w:pPr>
            <w:r>
              <w:rPr>
                <w:sz w:val="24"/>
                <w:szCs w:val="24"/>
              </w:rPr>
              <w:t>Фактта җитештерүчәнлеге</w:t>
            </w:r>
          </w:p>
          <w:p w:rsidR="0067053F" w:rsidRPr="0045694E" w:rsidRDefault="0067053F" w:rsidP="00881F01">
            <w:pPr>
              <w:spacing w:line="240" w:lineRule="auto"/>
              <w:contextualSpacing/>
              <w:jc w:val="center"/>
              <w:rPr>
                <w:sz w:val="24"/>
                <w:szCs w:val="24"/>
              </w:rPr>
            </w:pPr>
            <w:r w:rsidRPr="0045694E">
              <w:rPr>
                <w:sz w:val="24"/>
                <w:szCs w:val="24"/>
              </w:rPr>
              <w:t>,</w:t>
            </w:r>
          </w:p>
          <w:p w:rsidR="0067053F" w:rsidRPr="0045694E" w:rsidRDefault="006F3566" w:rsidP="00881F01">
            <w:pPr>
              <w:spacing w:line="240" w:lineRule="auto"/>
              <w:contextualSpacing/>
              <w:jc w:val="center"/>
              <w:rPr>
                <w:sz w:val="24"/>
                <w:szCs w:val="24"/>
              </w:rPr>
            </w:pPr>
            <w:r>
              <w:rPr>
                <w:rFonts w:eastAsia="Times New Roman"/>
                <w:bCs/>
                <w:color w:val="000000"/>
                <w:sz w:val="24"/>
                <w:szCs w:val="24"/>
              </w:rPr>
              <w:t xml:space="preserve">Мең </w:t>
            </w:r>
            <w:r w:rsidR="0067053F" w:rsidRPr="0045694E">
              <w:rPr>
                <w:rFonts w:eastAsia="Times New Roman"/>
                <w:bCs/>
                <w:color w:val="000000"/>
                <w:sz w:val="24"/>
                <w:szCs w:val="24"/>
              </w:rPr>
              <w:t>м</w:t>
            </w:r>
            <w:r w:rsidR="0067053F" w:rsidRPr="0045694E">
              <w:rPr>
                <w:rFonts w:eastAsia="Times New Roman"/>
                <w:bCs/>
                <w:color w:val="000000"/>
                <w:sz w:val="24"/>
                <w:szCs w:val="24"/>
                <w:vertAlign w:val="superscript"/>
              </w:rPr>
              <w:t>3</w:t>
            </w:r>
            <w:r>
              <w:rPr>
                <w:rFonts w:eastAsia="Times New Roman"/>
                <w:bCs/>
                <w:color w:val="000000"/>
                <w:sz w:val="24"/>
                <w:szCs w:val="24"/>
              </w:rPr>
              <w:t>/елга</w:t>
            </w:r>
          </w:p>
          <w:p w:rsidR="0067053F" w:rsidRPr="0045694E" w:rsidRDefault="0067053F" w:rsidP="00881F01">
            <w:pPr>
              <w:spacing w:line="240" w:lineRule="auto"/>
              <w:contextualSpacing/>
              <w:jc w:val="center"/>
              <w:rPr>
                <w:sz w:val="24"/>
                <w:szCs w:val="24"/>
              </w:rPr>
            </w:pPr>
          </w:p>
        </w:tc>
      </w:tr>
      <w:tr w:rsidR="006F3566" w:rsidRPr="0045694E" w:rsidTr="00595808">
        <w:trPr>
          <w:trHeight w:val="486"/>
          <w:jc w:val="center"/>
        </w:trPr>
        <w:tc>
          <w:tcPr>
            <w:tcW w:w="1708" w:type="dxa"/>
            <w:vMerge w:val="restart"/>
            <w:tcBorders>
              <w:top w:val="outset" w:sz="6" w:space="0" w:color="auto"/>
              <w:left w:val="outset" w:sz="6" w:space="0" w:color="auto"/>
              <w:bottom w:val="single" w:sz="4" w:space="0" w:color="auto"/>
              <w:right w:val="outset" w:sz="6" w:space="0" w:color="auto"/>
            </w:tcBorders>
            <w:shd w:val="clear" w:color="auto" w:fill="FFFFFF"/>
            <w:vAlign w:val="center"/>
            <w:hideMark/>
          </w:tcPr>
          <w:p w:rsidR="0067053F" w:rsidRPr="0045694E" w:rsidRDefault="006F3566" w:rsidP="00881F01">
            <w:pPr>
              <w:spacing w:line="240" w:lineRule="auto"/>
              <w:contextualSpacing/>
              <w:jc w:val="center"/>
              <w:rPr>
                <w:sz w:val="24"/>
                <w:szCs w:val="24"/>
              </w:rPr>
            </w:pPr>
            <w:r>
              <w:rPr>
                <w:sz w:val="24"/>
                <w:szCs w:val="24"/>
              </w:rPr>
              <w:t>БЧК</w:t>
            </w:r>
            <w:r w:rsidR="0067053F" w:rsidRPr="0045694E">
              <w:rPr>
                <w:sz w:val="24"/>
                <w:szCs w:val="24"/>
              </w:rPr>
              <w:t xml:space="preserve"> - 1</w:t>
            </w:r>
          </w:p>
        </w:tc>
        <w:tc>
          <w:tcPr>
            <w:tcW w:w="19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7053F" w:rsidRPr="0045694E" w:rsidRDefault="0067053F" w:rsidP="00881F01">
            <w:pPr>
              <w:spacing w:line="240" w:lineRule="auto"/>
              <w:contextualSpacing/>
              <w:jc w:val="center"/>
              <w:rPr>
                <w:sz w:val="24"/>
                <w:szCs w:val="24"/>
              </w:rPr>
            </w:pPr>
            <w:r w:rsidRPr="0045694E">
              <w:rPr>
                <w:sz w:val="24"/>
                <w:szCs w:val="24"/>
              </w:rPr>
              <w:t>СМ 150-125-315/4</w:t>
            </w:r>
          </w:p>
        </w:tc>
        <w:tc>
          <w:tcPr>
            <w:tcW w:w="0" w:type="auto"/>
            <w:vMerge w:val="restart"/>
            <w:tcBorders>
              <w:top w:val="outset" w:sz="6" w:space="0" w:color="auto"/>
              <w:left w:val="outset" w:sz="6" w:space="0" w:color="auto"/>
              <w:right w:val="outset" w:sz="6" w:space="0" w:color="auto"/>
            </w:tcBorders>
            <w:shd w:val="clear" w:color="auto" w:fill="FFFFFF"/>
            <w:vAlign w:val="center"/>
            <w:hideMark/>
          </w:tcPr>
          <w:p w:rsidR="0067053F" w:rsidRPr="0045694E" w:rsidRDefault="0067053F" w:rsidP="00881F01">
            <w:pPr>
              <w:spacing w:line="240" w:lineRule="auto"/>
              <w:contextualSpacing/>
              <w:jc w:val="center"/>
              <w:rPr>
                <w:sz w:val="24"/>
                <w:szCs w:val="24"/>
              </w:rPr>
            </w:pPr>
            <w:r w:rsidRPr="0045694E">
              <w:rPr>
                <w:sz w:val="24"/>
                <w:szCs w:val="24"/>
              </w:rPr>
              <w:t>1961</w:t>
            </w:r>
          </w:p>
        </w:tc>
        <w:tc>
          <w:tcPr>
            <w:tcW w:w="0" w:type="auto"/>
            <w:vMerge w:val="restart"/>
            <w:tcBorders>
              <w:top w:val="outset" w:sz="6" w:space="0" w:color="auto"/>
              <w:left w:val="outset" w:sz="6" w:space="0" w:color="auto"/>
              <w:right w:val="outset" w:sz="6" w:space="0" w:color="auto"/>
            </w:tcBorders>
            <w:shd w:val="clear" w:color="auto" w:fill="FFFFFF"/>
            <w:vAlign w:val="center"/>
            <w:hideMark/>
          </w:tcPr>
          <w:p w:rsidR="0067053F" w:rsidRPr="0045694E" w:rsidRDefault="0067053F" w:rsidP="00881F01">
            <w:pPr>
              <w:spacing w:line="240" w:lineRule="auto"/>
              <w:contextualSpacing/>
              <w:jc w:val="center"/>
              <w:rPr>
                <w:sz w:val="24"/>
                <w:szCs w:val="24"/>
              </w:rPr>
            </w:pPr>
            <w:r w:rsidRPr="0045694E">
              <w:rPr>
                <w:sz w:val="24"/>
                <w:szCs w:val="24"/>
              </w:rPr>
              <w:t>90</w:t>
            </w:r>
          </w:p>
        </w:tc>
        <w:tc>
          <w:tcPr>
            <w:tcW w:w="0" w:type="auto"/>
            <w:vMerge w:val="restart"/>
            <w:tcBorders>
              <w:top w:val="outset" w:sz="6" w:space="0" w:color="auto"/>
              <w:left w:val="outset" w:sz="6" w:space="0" w:color="auto"/>
              <w:right w:val="outset" w:sz="6" w:space="0" w:color="auto"/>
            </w:tcBorders>
            <w:shd w:val="clear" w:color="auto" w:fill="FFFFFF"/>
            <w:vAlign w:val="center"/>
          </w:tcPr>
          <w:p w:rsidR="0067053F" w:rsidRPr="0045694E" w:rsidRDefault="0067053F" w:rsidP="00881F01">
            <w:pPr>
              <w:spacing w:line="240" w:lineRule="auto"/>
              <w:contextualSpacing/>
              <w:jc w:val="center"/>
              <w:rPr>
                <w:sz w:val="24"/>
                <w:szCs w:val="24"/>
              </w:rPr>
            </w:pPr>
            <w:r w:rsidRPr="0045694E">
              <w:rPr>
                <w:sz w:val="24"/>
                <w:szCs w:val="24"/>
              </w:rPr>
              <w:t>3175,5</w:t>
            </w:r>
          </w:p>
        </w:tc>
        <w:tc>
          <w:tcPr>
            <w:tcW w:w="0" w:type="auto"/>
            <w:vMerge w:val="restart"/>
            <w:tcBorders>
              <w:top w:val="outset" w:sz="6" w:space="0" w:color="auto"/>
              <w:left w:val="outset" w:sz="6" w:space="0" w:color="auto"/>
              <w:right w:val="single" w:sz="4" w:space="0" w:color="auto"/>
            </w:tcBorders>
            <w:shd w:val="clear" w:color="auto" w:fill="FFFFFF"/>
            <w:vAlign w:val="center"/>
          </w:tcPr>
          <w:p w:rsidR="0067053F" w:rsidRPr="0045694E" w:rsidRDefault="0067053F" w:rsidP="00881F01">
            <w:pPr>
              <w:spacing w:line="240" w:lineRule="auto"/>
              <w:contextualSpacing/>
              <w:jc w:val="center"/>
              <w:rPr>
                <w:sz w:val="24"/>
                <w:szCs w:val="24"/>
              </w:rPr>
            </w:pPr>
            <w:r w:rsidRPr="0045694E">
              <w:rPr>
                <w:sz w:val="24"/>
                <w:szCs w:val="24"/>
              </w:rPr>
              <w:t>2226,5</w:t>
            </w:r>
          </w:p>
        </w:tc>
      </w:tr>
      <w:tr w:rsidR="006F3566" w:rsidRPr="0045694E" w:rsidTr="00595808">
        <w:trPr>
          <w:trHeight w:val="408"/>
          <w:jc w:val="center"/>
        </w:trPr>
        <w:tc>
          <w:tcPr>
            <w:tcW w:w="1708" w:type="dxa"/>
            <w:vMerge/>
            <w:tcBorders>
              <w:top w:val="nil"/>
              <w:left w:val="outset" w:sz="6" w:space="0" w:color="auto"/>
              <w:bottom w:val="single" w:sz="4" w:space="0" w:color="auto"/>
              <w:right w:val="outset" w:sz="6" w:space="0" w:color="auto"/>
            </w:tcBorders>
            <w:shd w:val="clear" w:color="auto" w:fill="FFFFFF"/>
            <w:vAlign w:val="center"/>
            <w:hideMark/>
          </w:tcPr>
          <w:p w:rsidR="0067053F" w:rsidRPr="0045694E" w:rsidRDefault="0067053F" w:rsidP="00881F01">
            <w:pPr>
              <w:spacing w:line="240" w:lineRule="auto"/>
              <w:contextualSpacing/>
              <w:jc w:val="center"/>
              <w:rPr>
                <w:sz w:val="24"/>
                <w:szCs w:val="24"/>
              </w:rPr>
            </w:pPr>
          </w:p>
        </w:tc>
        <w:tc>
          <w:tcPr>
            <w:tcW w:w="19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7053F" w:rsidRPr="0045694E" w:rsidRDefault="0067053F" w:rsidP="00881F01">
            <w:pPr>
              <w:spacing w:line="240" w:lineRule="auto"/>
              <w:contextualSpacing/>
              <w:jc w:val="center"/>
              <w:rPr>
                <w:sz w:val="24"/>
                <w:szCs w:val="24"/>
              </w:rPr>
            </w:pPr>
            <w:r w:rsidRPr="0045694E">
              <w:rPr>
                <w:sz w:val="24"/>
                <w:szCs w:val="24"/>
              </w:rPr>
              <w:t>СД 50/10</w:t>
            </w:r>
          </w:p>
        </w:tc>
        <w:tc>
          <w:tcPr>
            <w:tcW w:w="0" w:type="auto"/>
            <w:vMerge/>
            <w:tcBorders>
              <w:left w:val="outset" w:sz="6" w:space="0" w:color="auto"/>
              <w:right w:val="outset" w:sz="6" w:space="0" w:color="auto"/>
            </w:tcBorders>
            <w:shd w:val="clear" w:color="auto" w:fill="FFFFFF"/>
            <w:vAlign w:val="center"/>
            <w:hideMark/>
          </w:tcPr>
          <w:p w:rsidR="0067053F" w:rsidRPr="0045694E" w:rsidRDefault="0067053F" w:rsidP="00881F01">
            <w:pPr>
              <w:spacing w:line="240" w:lineRule="auto"/>
              <w:contextualSpacing/>
              <w:jc w:val="center"/>
              <w:rPr>
                <w:sz w:val="24"/>
                <w:szCs w:val="24"/>
              </w:rPr>
            </w:pPr>
          </w:p>
        </w:tc>
        <w:tc>
          <w:tcPr>
            <w:tcW w:w="0" w:type="auto"/>
            <w:vMerge/>
            <w:tcBorders>
              <w:left w:val="outset" w:sz="6" w:space="0" w:color="auto"/>
              <w:right w:val="outset" w:sz="6" w:space="0" w:color="auto"/>
            </w:tcBorders>
            <w:shd w:val="clear" w:color="auto" w:fill="FFFFFF"/>
            <w:vAlign w:val="center"/>
            <w:hideMark/>
          </w:tcPr>
          <w:p w:rsidR="0067053F" w:rsidRPr="0045694E" w:rsidRDefault="0067053F" w:rsidP="00881F01">
            <w:pPr>
              <w:spacing w:line="240" w:lineRule="auto"/>
              <w:contextualSpacing/>
              <w:jc w:val="center"/>
              <w:rPr>
                <w:sz w:val="24"/>
                <w:szCs w:val="24"/>
              </w:rPr>
            </w:pPr>
          </w:p>
        </w:tc>
        <w:tc>
          <w:tcPr>
            <w:tcW w:w="0" w:type="auto"/>
            <w:vMerge/>
            <w:tcBorders>
              <w:left w:val="outset" w:sz="6" w:space="0" w:color="auto"/>
              <w:right w:val="outset" w:sz="6" w:space="0" w:color="auto"/>
            </w:tcBorders>
            <w:shd w:val="clear" w:color="auto" w:fill="FFFFFF"/>
          </w:tcPr>
          <w:p w:rsidR="0067053F" w:rsidRPr="0045694E" w:rsidRDefault="0067053F" w:rsidP="00881F01">
            <w:pPr>
              <w:spacing w:line="240" w:lineRule="auto"/>
              <w:contextualSpacing/>
              <w:jc w:val="center"/>
              <w:rPr>
                <w:sz w:val="24"/>
                <w:szCs w:val="24"/>
              </w:rPr>
            </w:pPr>
          </w:p>
        </w:tc>
        <w:tc>
          <w:tcPr>
            <w:tcW w:w="0" w:type="auto"/>
            <w:vMerge/>
            <w:tcBorders>
              <w:left w:val="outset" w:sz="6" w:space="0" w:color="auto"/>
              <w:right w:val="single" w:sz="4" w:space="0" w:color="auto"/>
            </w:tcBorders>
            <w:shd w:val="clear" w:color="auto" w:fill="FFFFFF"/>
            <w:vAlign w:val="center"/>
          </w:tcPr>
          <w:p w:rsidR="0067053F" w:rsidRPr="0045694E" w:rsidRDefault="0067053F" w:rsidP="00881F01">
            <w:pPr>
              <w:spacing w:line="240" w:lineRule="auto"/>
              <w:contextualSpacing/>
              <w:jc w:val="center"/>
              <w:rPr>
                <w:sz w:val="24"/>
                <w:szCs w:val="24"/>
              </w:rPr>
            </w:pPr>
          </w:p>
        </w:tc>
      </w:tr>
      <w:tr w:rsidR="006F3566" w:rsidRPr="0045694E" w:rsidTr="00595808">
        <w:trPr>
          <w:trHeight w:val="335"/>
          <w:jc w:val="center"/>
        </w:trPr>
        <w:tc>
          <w:tcPr>
            <w:tcW w:w="1708" w:type="dxa"/>
            <w:vMerge/>
            <w:tcBorders>
              <w:top w:val="nil"/>
              <w:left w:val="outset" w:sz="6" w:space="0" w:color="auto"/>
              <w:bottom w:val="single" w:sz="4" w:space="0" w:color="auto"/>
              <w:right w:val="outset" w:sz="6" w:space="0" w:color="auto"/>
            </w:tcBorders>
            <w:shd w:val="clear" w:color="auto" w:fill="FFFFFF"/>
            <w:vAlign w:val="center"/>
          </w:tcPr>
          <w:p w:rsidR="0067053F" w:rsidRPr="0045694E" w:rsidRDefault="0067053F" w:rsidP="00881F01">
            <w:pPr>
              <w:spacing w:line="240" w:lineRule="auto"/>
              <w:contextualSpacing/>
              <w:jc w:val="center"/>
              <w:rPr>
                <w:sz w:val="24"/>
                <w:szCs w:val="24"/>
              </w:rPr>
            </w:pPr>
          </w:p>
        </w:tc>
        <w:tc>
          <w:tcPr>
            <w:tcW w:w="1907" w:type="dxa"/>
            <w:tcBorders>
              <w:top w:val="outset" w:sz="6" w:space="0" w:color="auto"/>
              <w:left w:val="outset" w:sz="6" w:space="0" w:color="auto"/>
              <w:bottom w:val="outset" w:sz="6" w:space="0" w:color="auto"/>
              <w:right w:val="outset" w:sz="6" w:space="0" w:color="auto"/>
            </w:tcBorders>
            <w:shd w:val="clear" w:color="auto" w:fill="FFFFFF"/>
            <w:vAlign w:val="center"/>
          </w:tcPr>
          <w:p w:rsidR="0067053F" w:rsidRPr="0045694E" w:rsidRDefault="0067053F" w:rsidP="00881F01">
            <w:pPr>
              <w:spacing w:line="240" w:lineRule="auto"/>
              <w:contextualSpacing/>
              <w:jc w:val="center"/>
              <w:rPr>
                <w:sz w:val="24"/>
                <w:szCs w:val="24"/>
              </w:rPr>
            </w:pPr>
            <w:r w:rsidRPr="0045694E">
              <w:rPr>
                <w:sz w:val="24"/>
                <w:szCs w:val="24"/>
              </w:rPr>
              <w:t>ФГ 144/46</w:t>
            </w:r>
          </w:p>
        </w:tc>
        <w:tc>
          <w:tcPr>
            <w:tcW w:w="0" w:type="auto"/>
            <w:vMerge/>
            <w:tcBorders>
              <w:left w:val="outset" w:sz="6" w:space="0" w:color="auto"/>
              <w:bottom w:val="outset" w:sz="6" w:space="0" w:color="auto"/>
              <w:right w:val="outset" w:sz="6" w:space="0" w:color="auto"/>
            </w:tcBorders>
            <w:shd w:val="clear" w:color="auto" w:fill="FFFFFF"/>
            <w:vAlign w:val="center"/>
          </w:tcPr>
          <w:p w:rsidR="0067053F" w:rsidRPr="0045694E" w:rsidRDefault="0067053F" w:rsidP="00881F01">
            <w:pPr>
              <w:spacing w:line="240" w:lineRule="auto"/>
              <w:contextualSpacing/>
              <w:jc w:val="center"/>
              <w:rPr>
                <w:sz w:val="24"/>
                <w:szCs w:val="24"/>
              </w:rPr>
            </w:pPr>
          </w:p>
        </w:tc>
        <w:tc>
          <w:tcPr>
            <w:tcW w:w="0" w:type="auto"/>
            <w:vMerge/>
            <w:tcBorders>
              <w:left w:val="outset" w:sz="6" w:space="0" w:color="auto"/>
              <w:bottom w:val="outset" w:sz="6" w:space="0" w:color="auto"/>
              <w:right w:val="outset" w:sz="6" w:space="0" w:color="auto"/>
            </w:tcBorders>
            <w:shd w:val="clear" w:color="auto" w:fill="FFFFFF"/>
            <w:vAlign w:val="center"/>
          </w:tcPr>
          <w:p w:rsidR="0067053F" w:rsidRPr="0045694E" w:rsidRDefault="0067053F" w:rsidP="00881F01">
            <w:pPr>
              <w:spacing w:line="240" w:lineRule="auto"/>
              <w:contextualSpacing/>
              <w:jc w:val="center"/>
              <w:rPr>
                <w:sz w:val="24"/>
                <w:szCs w:val="24"/>
              </w:rPr>
            </w:pPr>
          </w:p>
        </w:tc>
        <w:tc>
          <w:tcPr>
            <w:tcW w:w="0" w:type="auto"/>
            <w:vMerge/>
            <w:tcBorders>
              <w:left w:val="outset" w:sz="6" w:space="0" w:color="auto"/>
              <w:bottom w:val="outset" w:sz="6" w:space="0" w:color="auto"/>
              <w:right w:val="outset" w:sz="6" w:space="0" w:color="auto"/>
            </w:tcBorders>
            <w:shd w:val="clear" w:color="auto" w:fill="FFFFFF"/>
          </w:tcPr>
          <w:p w:rsidR="0067053F" w:rsidRPr="0045694E" w:rsidRDefault="0067053F" w:rsidP="00881F01">
            <w:pPr>
              <w:spacing w:line="240" w:lineRule="auto"/>
              <w:contextualSpacing/>
              <w:jc w:val="center"/>
              <w:rPr>
                <w:sz w:val="24"/>
                <w:szCs w:val="24"/>
              </w:rPr>
            </w:pPr>
          </w:p>
        </w:tc>
        <w:tc>
          <w:tcPr>
            <w:tcW w:w="0" w:type="auto"/>
            <w:vMerge/>
            <w:tcBorders>
              <w:left w:val="outset" w:sz="6" w:space="0" w:color="auto"/>
              <w:bottom w:val="outset" w:sz="6" w:space="0" w:color="auto"/>
              <w:right w:val="single" w:sz="4" w:space="0" w:color="auto"/>
            </w:tcBorders>
            <w:shd w:val="clear" w:color="auto" w:fill="FFFFFF"/>
            <w:vAlign w:val="center"/>
          </w:tcPr>
          <w:p w:rsidR="0067053F" w:rsidRPr="0045694E" w:rsidRDefault="0067053F" w:rsidP="00881F01">
            <w:pPr>
              <w:spacing w:line="240" w:lineRule="auto"/>
              <w:contextualSpacing/>
              <w:jc w:val="center"/>
              <w:rPr>
                <w:sz w:val="24"/>
                <w:szCs w:val="24"/>
              </w:rPr>
            </w:pPr>
          </w:p>
        </w:tc>
      </w:tr>
      <w:tr w:rsidR="006F3566" w:rsidRPr="0045694E" w:rsidTr="00595808">
        <w:trPr>
          <w:trHeight w:val="632"/>
          <w:jc w:val="center"/>
        </w:trPr>
        <w:tc>
          <w:tcPr>
            <w:tcW w:w="1708" w:type="dxa"/>
            <w:tcBorders>
              <w:top w:val="single" w:sz="4" w:space="0" w:color="auto"/>
              <w:left w:val="outset" w:sz="6" w:space="0" w:color="auto"/>
              <w:right w:val="outset" w:sz="6" w:space="0" w:color="auto"/>
            </w:tcBorders>
            <w:shd w:val="clear" w:color="auto" w:fill="FFFFFF"/>
            <w:vAlign w:val="center"/>
          </w:tcPr>
          <w:p w:rsidR="0067053F" w:rsidRPr="0045694E" w:rsidRDefault="0067053F" w:rsidP="00881F01">
            <w:pPr>
              <w:spacing w:line="240" w:lineRule="auto"/>
              <w:contextualSpacing/>
              <w:jc w:val="center"/>
              <w:rPr>
                <w:sz w:val="24"/>
                <w:szCs w:val="24"/>
              </w:rPr>
            </w:pPr>
          </w:p>
          <w:p w:rsidR="0067053F" w:rsidRPr="0045694E" w:rsidRDefault="0067053F" w:rsidP="00881F01">
            <w:pPr>
              <w:spacing w:line="240" w:lineRule="auto"/>
              <w:contextualSpacing/>
              <w:jc w:val="center"/>
              <w:rPr>
                <w:sz w:val="24"/>
                <w:szCs w:val="24"/>
              </w:rPr>
            </w:pPr>
          </w:p>
          <w:p w:rsidR="0067053F" w:rsidRPr="0045694E" w:rsidRDefault="0067053F" w:rsidP="00881F01">
            <w:pPr>
              <w:spacing w:line="240" w:lineRule="auto"/>
              <w:contextualSpacing/>
              <w:jc w:val="center"/>
              <w:rPr>
                <w:sz w:val="24"/>
                <w:szCs w:val="24"/>
              </w:rPr>
            </w:pPr>
          </w:p>
          <w:p w:rsidR="0067053F" w:rsidRPr="0045694E" w:rsidRDefault="006F3566" w:rsidP="00881F01">
            <w:pPr>
              <w:spacing w:line="240" w:lineRule="auto"/>
              <w:contextualSpacing/>
              <w:jc w:val="center"/>
              <w:rPr>
                <w:sz w:val="24"/>
                <w:szCs w:val="24"/>
              </w:rPr>
            </w:pPr>
            <w:r>
              <w:rPr>
                <w:sz w:val="24"/>
                <w:szCs w:val="24"/>
              </w:rPr>
              <w:t>БЧК</w:t>
            </w:r>
            <w:r w:rsidR="0067053F" w:rsidRPr="0045694E">
              <w:rPr>
                <w:sz w:val="24"/>
                <w:szCs w:val="24"/>
              </w:rPr>
              <w:t xml:space="preserve"> - 2</w:t>
            </w:r>
          </w:p>
        </w:tc>
        <w:tc>
          <w:tcPr>
            <w:tcW w:w="1907" w:type="dxa"/>
            <w:tcBorders>
              <w:top w:val="outset" w:sz="6" w:space="0" w:color="auto"/>
              <w:left w:val="outset" w:sz="6" w:space="0" w:color="auto"/>
              <w:bottom w:val="outset" w:sz="6" w:space="0" w:color="auto"/>
              <w:right w:val="outset" w:sz="6" w:space="0" w:color="auto"/>
            </w:tcBorders>
            <w:shd w:val="clear" w:color="auto" w:fill="FFFFFF"/>
            <w:vAlign w:val="center"/>
          </w:tcPr>
          <w:p w:rsidR="0067053F" w:rsidRPr="0045694E" w:rsidRDefault="0067053F" w:rsidP="00595808">
            <w:pPr>
              <w:spacing w:line="240" w:lineRule="auto"/>
              <w:contextualSpacing/>
              <w:jc w:val="center"/>
              <w:rPr>
                <w:sz w:val="24"/>
                <w:szCs w:val="24"/>
              </w:rPr>
            </w:pPr>
            <w:r w:rsidRPr="0045694E">
              <w:rPr>
                <w:sz w:val="24"/>
                <w:szCs w:val="24"/>
              </w:rPr>
              <w:t>ФГ 144/46</w:t>
            </w:r>
          </w:p>
        </w:tc>
        <w:tc>
          <w:tcPr>
            <w:tcW w:w="0" w:type="auto"/>
            <w:vMerge w:val="restart"/>
            <w:tcBorders>
              <w:top w:val="outset" w:sz="6" w:space="0" w:color="auto"/>
              <w:left w:val="outset" w:sz="6" w:space="0" w:color="auto"/>
              <w:right w:val="outset" w:sz="6" w:space="0" w:color="auto"/>
            </w:tcBorders>
            <w:shd w:val="clear" w:color="auto" w:fill="FFFFFF"/>
            <w:vAlign w:val="center"/>
          </w:tcPr>
          <w:p w:rsidR="0067053F" w:rsidRPr="0045694E" w:rsidRDefault="0067053F" w:rsidP="00881F01">
            <w:pPr>
              <w:spacing w:line="240" w:lineRule="auto"/>
              <w:contextualSpacing/>
              <w:jc w:val="center"/>
              <w:rPr>
                <w:sz w:val="24"/>
                <w:szCs w:val="24"/>
              </w:rPr>
            </w:pPr>
            <w:r w:rsidRPr="0045694E">
              <w:rPr>
                <w:sz w:val="24"/>
                <w:szCs w:val="24"/>
              </w:rPr>
              <w:t>1976</w:t>
            </w:r>
          </w:p>
        </w:tc>
        <w:tc>
          <w:tcPr>
            <w:tcW w:w="0" w:type="auto"/>
            <w:vMerge w:val="restart"/>
            <w:tcBorders>
              <w:top w:val="outset" w:sz="6" w:space="0" w:color="auto"/>
              <w:left w:val="outset" w:sz="6" w:space="0" w:color="auto"/>
              <w:right w:val="outset" w:sz="6" w:space="0" w:color="auto"/>
            </w:tcBorders>
            <w:shd w:val="clear" w:color="auto" w:fill="FFFFFF"/>
            <w:vAlign w:val="center"/>
          </w:tcPr>
          <w:p w:rsidR="0067053F" w:rsidRPr="0045694E" w:rsidRDefault="0067053F" w:rsidP="00881F01">
            <w:pPr>
              <w:spacing w:line="240" w:lineRule="auto"/>
              <w:contextualSpacing/>
              <w:jc w:val="center"/>
              <w:rPr>
                <w:sz w:val="24"/>
                <w:szCs w:val="24"/>
              </w:rPr>
            </w:pPr>
            <w:r w:rsidRPr="0045694E">
              <w:rPr>
                <w:sz w:val="24"/>
                <w:szCs w:val="24"/>
              </w:rPr>
              <w:t>90</w:t>
            </w:r>
          </w:p>
        </w:tc>
        <w:tc>
          <w:tcPr>
            <w:tcW w:w="0" w:type="auto"/>
            <w:vMerge w:val="restart"/>
            <w:tcBorders>
              <w:top w:val="outset" w:sz="6" w:space="0" w:color="auto"/>
              <w:left w:val="outset" w:sz="6" w:space="0" w:color="auto"/>
              <w:right w:val="outset" w:sz="6" w:space="0" w:color="auto"/>
            </w:tcBorders>
            <w:shd w:val="clear" w:color="auto" w:fill="FFFFFF"/>
            <w:vAlign w:val="center"/>
          </w:tcPr>
          <w:p w:rsidR="0067053F" w:rsidRPr="0045694E" w:rsidRDefault="0067053F" w:rsidP="00881F01">
            <w:pPr>
              <w:spacing w:line="240" w:lineRule="auto"/>
              <w:contextualSpacing/>
              <w:jc w:val="center"/>
              <w:rPr>
                <w:sz w:val="24"/>
                <w:szCs w:val="24"/>
              </w:rPr>
            </w:pPr>
            <w:r w:rsidRPr="0045694E">
              <w:rPr>
                <w:sz w:val="24"/>
                <w:szCs w:val="24"/>
              </w:rPr>
              <w:t>2555,0</w:t>
            </w:r>
          </w:p>
        </w:tc>
        <w:tc>
          <w:tcPr>
            <w:tcW w:w="0" w:type="auto"/>
            <w:vMerge w:val="restart"/>
            <w:tcBorders>
              <w:top w:val="outset" w:sz="6" w:space="0" w:color="auto"/>
              <w:left w:val="outset" w:sz="6" w:space="0" w:color="auto"/>
              <w:right w:val="single" w:sz="4" w:space="0" w:color="auto"/>
            </w:tcBorders>
            <w:shd w:val="clear" w:color="auto" w:fill="FFFFFF"/>
            <w:vAlign w:val="center"/>
          </w:tcPr>
          <w:p w:rsidR="0067053F" w:rsidRPr="0045694E" w:rsidRDefault="0067053F" w:rsidP="00881F01">
            <w:pPr>
              <w:spacing w:line="240" w:lineRule="auto"/>
              <w:contextualSpacing/>
              <w:jc w:val="center"/>
              <w:rPr>
                <w:sz w:val="24"/>
                <w:szCs w:val="24"/>
              </w:rPr>
            </w:pPr>
            <w:r w:rsidRPr="0045694E">
              <w:rPr>
                <w:sz w:val="24"/>
                <w:szCs w:val="24"/>
              </w:rPr>
              <w:t>1752,0</w:t>
            </w:r>
          </w:p>
        </w:tc>
      </w:tr>
      <w:tr w:rsidR="006F3566" w:rsidRPr="0045694E" w:rsidTr="00595808">
        <w:trPr>
          <w:trHeight w:val="507"/>
          <w:jc w:val="center"/>
        </w:trPr>
        <w:tc>
          <w:tcPr>
            <w:tcW w:w="1708" w:type="dxa"/>
            <w:tcBorders>
              <w:left w:val="outset" w:sz="6" w:space="0" w:color="auto"/>
              <w:right w:val="outset" w:sz="6" w:space="0" w:color="auto"/>
            </w:tcBorders>
            <w:shd w:val="clear" w:color="auto" w:fill="FFFFFF"/>
            <w:vAlign w:val="center"/>
          </w:tcPr>
          <w:p w:rsidR="0067053F" w:rsidRPr="0045694E" w:rsidRDefault="0067053F" w:rsidP="00881F01">
            <w:pPr>
              <w:spacing w:line="240" w:lineRule="auto"/>
              <w:contextualSpacing/>
              <w:jc w:val="center"/>
              <w:rPr>
                <w:sz w:val="24"/>
                <w:szCs w:val="24"/>
              </w:rPr>
            </w:pPr>
          </w:p>
        </w:tc>
        <w:tc>
          <w:tcPr>
            <w:tcW w:w="1907" w:type="dxa"/>
            <w:tcBorders>
              <w:top w:val="outset" w:sz="6" w:space="0" w:color="auto"/>
              <w:left w:val="outset" w:sz="6" w:space="0" w:color="auto"/>
              <w:bottom w:val="outset" w:sz="6" w:space="0" w:color="auto"/>
              <w:right w:val="outset" w:sz="6" w:space="0" w:color="auto"/>
            </w:tcBorders>
            <w:shd w:val="clear" w:color="auto" w:fill="FFFFFF"/>
            <w:vAlign w:val="center"/>
          </w:tcPr>
          <w:p w:rsidR="0067053F" w:rsidRPr="006F3566" w:rsidRDefault="006F3566" w:rsidP="00881F01">
            <w:pPr>
              <w:spacing w:line="240" w:lineRule="auto"/>
              <w:contextualSpacing/>
              <w:jc w:val="center"/>
              <w:rPr>
                <w:sz w:val="24"/>
                <w:szCs w:val="24"/>
                <w:lang w:val="tt-RU"/>
              </w:rPr>
            </w:pPr>
            <w:r w:rsidRPr="0045694E">
              <w:rPr>
                <w:sz w:val="24"/>
                <w:szCs w:val="24"/>
              </w:rPr>
              <w:t>Э</w:t>
            </w:r>
            <w:r>
              <w:rPr>
                <w:sz w:val="24"/>
                <w:szCs w:val="24"/>
              </w:rPr>
              <w:t xml:space="preserve">лектр </w:t>
            </w:r>
            <w:r w:rsidR="0067053F" w:rsidRPr="0045694E">
              <w:rPr>
                <w:sz w:val="24"/>
                <w:szCs w:val="24"/>
              </w:rPr>
              <w:t>котел</w:t>
            </w:r>
            <w:r>
              <w:rPr>
                <w:sz w:val="24"/>
                <w:szCs w:val="24"/>
                <w:lang w:val="tt-RU"/>
              </w:rPr>
              <w:t>ы</w:t>
            </w:r>
          </w:p>
        </w:tc>
        <w:tc>
          <w:tcPr>
            <w:tcW w:w="0" w:type="auto"/>
            <w:vMerge/>
            <w:tcBorders>
              <w:left w:val="outset" w:sz="6" w:space="0" w:color="auto"/>
              <w:bottom w:val="outset" w:sz="6" w:space="0" w:color="auto"/>
              <w:right w:val="outset" w:sz="6" w:space="0" w:color="auto"/>
            </w:tcBorders>
            <w:shd w:val="clear" w:color="auto" w:fill="FFFFFF"/>
            <w:vAlign w:val="center"/>
          </w:tcPr>
          <w:p w:rsidR="0067053F" w:rsidRPr="0045694E" w:rsidRDefault="0067053F" w:rsidP="00881F01">
            <w:pPr>
              <w:spacing w:line="240" w:lineRule="auto"/>
              <w:contextualSpacing/>
              <w:jc w:val="center"/>
              <w:rPr>
                <w:sz w:val="24"/>
                <w:szCs w:val="24"/>
              </w:rPr>
            </w:pPr>
          </w:p>
        </w:tc>
        <w:tc>
          <w:tcPr>
            <w:tcW w:w="0" w:type="auto"/>
            <w:vMerge/>
            <w:tcBorders>
              <w:left w:val="outset" w:sz="6" w:space="0" w:color="auto"/>
              <w:bottom w:val="outset" w:sz="6" w:space="0" w:color="auto"/>
              <w:right w:val="outset" w:sz="6" w:space="0" w:color="auto"/>
            </w:tcBorders>
            <w:shd w:val="clear" w:color="auto" w:fill="FFFFFF"/>
            <w:vAlign w:val="center"/>
          </w:tcPr>
          <w:p w:rsidR="0067053F" w:rsidRPr="0045694E" w:rsidRDefault="0067053F" w:rsidP="00881F01">
            <w:pPr>
              <w:spacing w:line="240" w:lineRule="auto"/>
              <w:contextualSpacing/>
              <w:jc w:val="center"/>
              <w:rPr>
                <w:sz w:val="24"/>
                <w:szCs w:val="24"/>
              </w:rPr>
            </w:pPr>
          </w:p>
        </w:tc>
        <w:tc>
          <w:tcPr>
            <w:tcW w:w="0" w:type="auto"/>
            <w:vMerge/>
            <w:tcBorders>
              <w:left w:val="outset" w:sz="6" w:space="0" w:color="auto"/>
              <w:bottom w:val="outset" w:sz="6" w:space="0" w:color="auto"/>
              <w:right w:val="outset" w:sz="6" w:space="0" w:color="auto"/>
            </w:tcBorders>
            <w:shd w:val="clear" w:color="auto" w:fill="FFFFFF"/>
          </w:tcPr>
          <w:p w:rsidR="0067053F" w:rsidRPr="0045694E" w:rsidRDefault="0067053F" w:rsidP="00881F01">
            <w:pPr>
              <w:spacing w:line="240" w:lineRule="auto"/>
              <w:contextualSpacing/>
              <w:jc w:val="center"/>
              <w:rPr>
                <w:sz w:val="24"/>
                <w:szCs w:val="24"/>
              </w:rPr>
            </w:pPr>
          </w:p>
        </w:tc>
        <w:tc>
          <w:tcPr>
            <w:tcW w:w="0" w:type="auto"/>
            <w:vMerge/>
            <w:tcBorders>
              <w:left w:val="outset" w:sz="6" w:space="0" w:color="auto"/>
              <w:bottom w:val="outset" w:sz="6" w:space="0" w:color="auto"/>
              <w:right w:val="single" w:sz="4" w:space="0" w:color="auto"/>
            </w:tcBorders>
            <w:shd w:val="clear" w:color="auto" w:fill="FFFFFF"/>
            <w:vAlign w:val="center"/>
          </w:tcPr>
          <w:p w:rsidR="0067053F" w:rsidRPr="0045694E" w:rsidRDefault="0067053F" w:rsidP="00881F01">
            <w:pPr>
              <w:spacing w:line="240" w:lineRule="auto"/>
              <w:contextualSpacing/>
              <w:jc w:val="center"/>
              <w:rPr>
                <w:sz w:val="24"/>
                <w:szCs w:val="24"/>
              </w:rPr>
            </w:pPr>
          </w:p>
        </w:tc>
      </w:tr>
    </w:tbl>
    <w:p w:rsidR="0067053F" w:rsidRPr="0045694E" w:rsidRDefault="0067053F" w:rsidP="0067053F">
      <w:pPr>
        <w:ind w:firstLine="567"/>
        <w:contextualSpacing/>
        <w:rPr>
          <w:rFonts w:cs="Times New Roman"/>
          <w:szCs w:val="28"/>
        </w:rPr>
      </w:pPr>
    </w:p>
    <w:p w:rsidR="00E4320D" w:rsidRPr="0045694E" w:rsidRDefault="00BF09D0" w:rsidP="0067053F">
      <w:pPr>
        <w:ind w:firstLine="567"/>
        <w:contextualSpacing/>
        <w:rPr>
          <w:rFonts w:cs="Times New Roman"/>
          <w:szCs w:val="28"/>
        </w:rPr>
      </w:pPr>
      <w:r>
        <w:rPr>
          <w:rFonts w:cs="Times New Roman"/>
          <w:szCs w:val="28"/>
          <w:lang w:val="tt-RU"/>
        </w:rPr>
        <w:t xml:space="preserve">Җыентык суларны </w:t>
      </w:r>
      <w:r w:rsidRPr="00BF09D0">
        <w:rPr>
          <w:rFonts w:cs="Times New Roman"/>
          <w:szCs w:val="28"/>
        </w:rPr>
        <w:t xml:space="preserve">чистартуның технологик </w:t>
      </w:r>
      <w:r>
        <w:rPr>
          <w:rFonts w:cs="Times New Roman"/>
          <w:szCs w:val="28"/>
        </w:rPr>
        <w:t>процессы түбәндәгечә башкар</w:t>
      </w:r>
      <w:r>
        <w:rPr>
          <w:rFonts w:cs="Times New Roman"/>
          <w:szCs w:val="28"/>
        </w:rPr>
        <w:t>ы</w:t>
      </w:r>
      <w:r>
        <w:rPr>
          <w:rFonts w:cs="Times New Roman"/>
          <w:szCs w:val="28"/>
        </w:rPr>
        <w:t>ла:</w:t>
      </w:r>
    </w:p>
    <w:p w:rsidR="0067053F" w:rsidRPr="0045694E" w:rsidRDefault="00BF09D0" w:rsidP="0067053F">
      <w:pPr>
        <w:ind w:firstLine="567"/>
        <w:contextualSpacing/>
        <w:rPr>
          <w:rFonts w:cs="Times New Roman"/>
          <w:szCs w:val="28"/>
        </w:rPr>
      </w:pPr>
      <w:r w:rsidRPr="00BF09D0">
        <w:rPr>
          <w:rFonts w:cs="Times New Roman"/>
          <w:szCs w:val="28"/>
        </w:rPr>
        <w:t>Күчерү камерасы аша торбаүткәргечләр буенча агып җыела торган сыеклык кабул итү камерасына керә</w:t>
      </w:r>
      <w:r w:rsidR="0067053F" w:rsidRPr="0045694E">
        <w:rPr>
          <w:rFonts w:cs="Times New Roman"/>
          <w:szCs w:val="28"/>
        </w:rPr>
        <w:t>.</w:t>
      </w:r>
      <w:r w:rsidRPr="00BF09D0">
        <w:t xml:space="preserve"> </w:t>
      </w:r>
      <w:r w:rsidRPr="00BF09D0">
        <w:rPr>
          <w:rFonts w:cs="Times New Roman"/>
          <w:szCs w:val="28"/>
        </w:rPr>
        <w:t xml:space="preserve">Аннары су </w:t>
      </w:r>
      <w:r>
        <w:rPr>
          <w:rFonts w:cs="Times New Roman"/>
          <w:szCs w:val="28"/>
        </w:rPr>
        <w:t>лотоклар буйлап ком тоткарлагыч</w:t>
      </w:r>
      <w:r w:rsidRPr="00BF09D0">
        <w:rPr>
          <w:rFonts w:cs="Times New Roman"/>
          <w:szCs w:val="28"/>
        </w:rPr>
        <w:t>ларга керә</w:t>
      </w:r>
      <w:r>
        <w:rPr>
          <w:rFonts w:cs="Times New Roman"/>
          <w:szCs w:val="28"/>
          <w:lang w:val="tt-RU"/>
        </w:rPr>
        <w:t>.</w:t>
      </w:r>
      <w:r w:rsidR="0067053F" w:rsidRPr="0045694E">
        <w:rPr>
          <w:rFonts w:cs="Times New Roman"/>
          <w:szCs w:val="28"/>
        </w:rPr>
        <w:t xml:space="preserve"> </w:t>
      </w:r>
      <w:r>
        <w:rPr>
          <w:rFonts w:cs="Times New Roman"/>
          <w:szCs w:val="28"/>
        </w:rPr>
        <w:t>Г</w:t>
      </w:r>
      <w:r w:rsidRPr="00BF09D0">
        <w:rPr>
          <w:rFonts w:cs="Times New Roman"/>
          <w:szCs w:val="28"/>
        </w:rPr>
        <w:t>оризонталь типтагы суның түгәрәк</w:t>
      </w:r>
      <w:r>
        <w:rPr>
          <w:rFonts w:cs="Times New Roman"/>
          <w:szCs w:val="28"/>
        </w:rPr>
        <w:t xml:space="preserve"> хәрәкәте булган комтоткарлагычлар</w:t>
      </w:r>
      <w:r w:rsidRPr="00BF09D0">
        <w:rPr>
          <w:rFonts w:cs="Times New Roman"/>
          <w:szCs w:val="28"/>
        </w:rPr>
        <w:t xml:space="preserve"> комны, шлакны һәм башка авыр пычрануларны тоткарлау өчен билгеләнгән. Ко</w:t>
      </w:r>
      <w:r w:rsidRPr="00BF09D0">
        <w:rPr>
          <w:rFonts w:cs="Times New Roman"/>
          <w:szCs w:val="28"/>
        </w:rPr>
        <w:t>м</w:t>
      </w:r>
      <w:r w:rsidR="004E093F">
        <w:rPr>
          <w:rFonts w:cs="Times New Roman"/>
          <w:szCs w:val="28"/>
        </w:rPr>
        <w:lastRenderedPageBreak/>
        <w:t>тоткарлагычлар</w:t>
      </w:r>
      <w:r w:rsidRPr="00BF09D0">
        <w:rPr>
          <w:rFonts w:cs="Times New Roman"/>
          <w:szCs w:val="28"/>
        </w:rPr>
        <w:t>да ком ташу өчен гидроэлеваторлар төзелгән.</w:t>
      </w:r>
      <w:r>
        <w:rPr>
          <w:rFonts w:cs="Times New Roman"/>
          <w:szCs w:val="28"/>
          <w:lang w:val="tt-RU"/>
        </w:rPr>
        <w:t xml:space="preserve"> Комтоткарлагычлард</w:t>
      </w:r>
      <w:r w:rsidR="00AF6826">
        <w:rPr>
          <w:rFonts w:cs="Times New Roman"/>
          <w:szCs w:val="28"/>
          <w:lang w:val="tt-RU"/>
        </w:rPr>
        <w:t xml:space="preserve">ан комны суыртып алу өчен </w:t>
      </w:r>
      <w:r w:rsidR="00AF6826">
        <w:rPr>
          <w:rFonts w:cs="Times New Roman"/>
          <w:szCs w:val="28"/>
        </w:rPr>
        <w:t>гидроэлеватор куелган</w:t>
      </w:r>
      <w:r w:rsidR="0067053F" w:rsidRPr="0045694E">
        <w:rPr>
          <w:rFonts w:cs="Times New Roman"/>
          <w:szCs w:val="28"/>
        </w:rPr>
        <w:t>.</w:t>
      </w:r>
    </w:p>
    <w:p w:rsidR="0067053F" w:rsidRPr="0045694E" w:rsidRDefault="00AF6826" w:rsidP="0067053F">
      <w:pPr>
        <w:ind w:firstLine="567"/>
        <w:contextualSpacing/>
        <w:rPr>
          <w:rFonts w:cs="Times New Roman"/>
          <w:szCs w:val="28"/>
        </w:rPr>
      </w:pPr>
      <w:r>
        <w:rPr>
          <w:rFonts w:cs="Times New Roman"/>
          <w:szCs w:val="28"/>
        </w:rPr>
        <w:t>Беренчел тондыргычтан лоток насосы белән тондырылган</w:t>
      </w:r>
      <w:r w:rsidRPr="00AF6826">
        <w:rPr>
          <w:rFonts w:cs="Times New Roman"/>
          <w:szCs w:val="28"/>
        </w:rPr>
        <w:t xml:space="preserve"> су гидроэлевато</w:t>
      </w:r>
      <w:r w:rsidRPr="00AF6826">
        <w:rPr>
          <w:rFonts w:cs="Times New Roman"/>
          <w:szCs w:val="28"/>
        </w:rPr>
        <w:t>р</w:t>
      </w:r>
      <w:r w:rsidRPr="00AF6826">
        <w:rPr>
          <w:rFonts w:cs="Times New Roman"/>
          <w:szCs w:val="28"/>
        </w:rPr>
        <w:t>га бирелә</w:t>
      </w:r>
      <w:r>
        <w:rPr>
          <w:rFonts w:cs="Times New Roman"/>
          <w:szCs w:val="28"/>
          <w:lang w:val="tt-RU"/>
        </w:rPr>
        <w:t>.</w:t>
      </w:r>
      <w:r w:rsidRPr="00AF6826">
        <w:rPr>
          <w:rFonts w:cs="Times New Roman"/>
          <w:szCs w:val="28"/>
        </w:rPr>
        <w:t xml:space="preserve"> Бер үк вакытта </w:t>
      </w:r>
      <w:r>
        <w:rPr>
          <w:rFonts w:cs="Times New Roman"/>
          <w:szCs w:val="28"/>
        </w:rPr>
        <w:t>ком 5-10 минут болганчыкландырыла</w:t>
      </w:r>
      <w:r w:rsidR="00027B1B">
        <w:rPr>
          <w:rFonts w:cs="Times New Roman"/>
          <w:szCs w:val="28"/>
        </w:rPr>
        <w:t>, аннары комны чыгару өчен</w:t>
      </w:r>
      <w:r w:rsidRPr="00AF6826">
        <w:rPr>
          <w:rFonts w:cs="Times New Roman"/>
          <w:szCs w:val="28"/>
        </w:rPr>
        <w:t xml:space="preserve"> задвижка ачыла</w:t>
      </w:r>
      <w:r w:rsidR="00027B1B">
        <w:rPr>
          <w:rFonts w:cs="Times New Roman"/>
          <w:szCs w:val="28"/>
          <w:lang w:val="tt-RU"/>
        </w:rPr>
        <w:t>.</w:t>
      </w:r>
      <w:r w:rsidRPr="00AF6826">
        <w:rPr>
          <w:rFonts w:cs="Times New Roman"/>
          <w:szCs w:val="28"/>
        </w:rPr>
        <w:t xml:space="preserve"> </w:t>
      </w:r>
      <w:r w:rsidR="00027B1B">
        <w:rPr>
          <w:rFonts w:cs="Times New Roman"/>
          <w:szCs w:val="28"/>
        </w:rPr>
        <w:t>Ком ком бункерына кер</w:t>
      </w:r>
      <w:r w:rsidR="00027B1B" w:rsidRPr="00027B1B">
        <w:rPr>
          <w:rFonts w:cs="Times New Roman"/>
          <w:szCs w:val="28"/>
        </w:rPr>
        <w:t>ә, анда техник су</w:t>
      </w:r>
      <w:r w:rsidR="00027B1B">
        <w:rPr>
          <w:rFonts w:cs="Times New Roman"/>
          <w:szCs w:val="28"/>
          <w:lang w:val="tt-RU"/>
        </w:rPr>
        <w:t xml:space="preserve"> белән </w:t>
      </w:r>
      <w:r w:rsidR="00027B1B" w:rsidRPr="00027B1B">
        <w:rPr>
          <w:rFonts w:cs="Times New Roman"/>
          <w:szCs w:val="28"/>
        </w:rPr>
        <w:t xml:space="preserve"> ю</w:t>
      </w:r>
      <w:r w:rsidR="00027B1B">
        <w:rPr>
          <w:rFonts w:cs="Times New Roman"/>
          <w:szCs w:val="28"/>
          <w:lang w:val="tt-RU"/>
        </w:rPr>
        <w:t>д</w:t>
      </w:r>
      <w:r w:rsidR="00027B1B" w:rsidRPr="00027B1B">
        <w:rPr>
          <w:rFonts w:cs="Times New Roman"/>
          <w:szCs w:val="28"/>
        </w:rPr>
        <w:t>ы</w:t>
      </w:r>
      <w:r w:rsidR="00027B1B">
        <w:rPr>
          <w:rFonts w:cs="Times New Roman"/>
          <w:szCs w:val="28"/>
          <w:lang w:val="tt-RU"/>
        </w:rPr>
        <w:t>ры</w:t>
      </w:r>
      <w:r w:rsidR="00027B1B" w:rsidRPr="00027B1B">
        <w:rPr>
          <w:rFonts w:cs="Times New Roman"/>
          <w:szCs w:val="28"/>
        </w:rPr>
        <w:t>ла, соң</w:t>
      </w:r>
      <w:r w:rsidR="00027B1B">
        <w:rPr>
          <w:rFonts w:cs="Times New Roman"/>
          <w:szCs w:val="28"/>
          <w:lang w:val="tt-RU"/>
        </w:rPr>
        <w:t>ыннан</w:t>
      </w:r>
      <w:r w:rsidR="00027B1B" w:rsidRPr="00027B1B">
        <w:rPr>
          <w:rFonts w:cs="Times New Roman"/>
          <w:szCs w:val="28"/>
        </w:rPr>
        <w:t xml:space="preserve"> су янә лотокка керә</w:t>
      </w:r>
      <w:r w:rsidR="00027B1B">
        <w:rPr>
          <w:rFonts w:cs="Times New Roman"/>
          <w:szCs w:val="28"/>
          <w:lang w:val="tt-RU"/>
        </w:rPr>
        <w:t>.</w:t>
      </w:r>
      <w:r w:rsidR="00027B1B" w:rsidRPr="00027B1B">
        <w:rPr>
          <w:rFonts w:cs="Times New Roman"/>
          <w:szCs w:val="28"/>
        </w:rPr>
        <w:t xml:space="preserve"> </w:t>
      </w:r>
      <w:r w:rsidR="00027B1B">
        <w:rPr>
          <w:rFonts w:cs="Times New Roman"/>
          <w:szCs w:val="28"/>
        </w:rPr>
        <w:t>Җыелган ком</w:t>
      </w:r>
      <w:r w:rsidR="00027B1B" w:rsidRPr="00027B1B">
        <w:rPr>
          <w:rFonts w:cs="Times New Roman"/>
          <w:szCs w:val="28"/>
        </w:rPr>
        <w:t xml:space="preserve"> чыгарыла.</w:t>
      </w:r>
      <w:r w:rsidR="0067053F" w:rsidRPr="0045694E">
        <w:rPr>
          <w:rFonts w:cs="Times New Roman"/>
          <w:szCs w:val="28"/>
        </w:rPr>
        <w:t xml:space="preserve"> </w:t>
      </w:r>
    </w:p>
    <w:p w:rsidR="0067053F" w:rsidRPr="00C852B8" w:rsidRDefault="00027B1B" w:rsidP="006B1AEB">
      <w:pPr>
        <w:ind w:firstLine="567"/>
        <w:contextualSpacing/>
        <w:rPr>
          <w:rFonts w:cs="Times New Roman"/>
          <w:szCs w:val="28"/>
          <w:lang w:val="tt-RU"/>
        </w:rPr>
      </w:pPr>
      <w:r>
        <w:rPr>
          <w:rFonts w:cs="Times New Roman"/>
          <w:szCs w:val="28"/>
          <w:lang w:val="tt-RU"/>
        </w:rPr>
        <w:t>Комтоткарлагычтан</w:t>
      </w:r>
      <w:r w:rsidRPr="00027B1B">
        <w:rPr>
          <w:rFonts w:cs="Times New Roman"/>
          <w:szCs w:val="28"/>
        </w:rPr>
        <w:t xml:space="preserve"> соң су л</w:t>
      </w:r>
      <w:r>
        <w:rPr>
          <w:rFonts w:cs="Times New Roman"/>
          <w:szCs w:val="28"/>
        </w:rPr>
        <w:t>оток буенча бүлү камерасына керә</w:t>
      </w:r>
      <w:r w:rsidRPr="00027B1B">
        <w:rPr>
          <w:rFonts w:cs="Times New Roman"/>
          <w:szCs w:val="28"/>
        </w:rPr>
        <w:t>, аннан бере</w:t>
      </w:r>
      <w:r w:rsidRPr="00027B1B">
        <w:rPr>
          <w:rFonts w:cs="Times New Roman"/>
          <w:szCs w:val="28"/>
        </w:rPr>
        <w:t>н</w:t>
      </w:r>
      <w:r w:rsidRPr="00027B1B">
        <w:rPr>
          <w:rFonts w:cs="Times New Roman"/>
          <w:szCs w:val="28"/>
        </w:rPr>
        <w:t>чел тондыргычларга торбаүткәргечләр буенча килә</w:t>
      </w:r>
      <w:r>
        <w:rPr>
          <w:rFonts w:cs="Times New Roman"/>
          <w:szCs w:val="28"/>
          <w:lang w:val="tt-RU"/>
        </w:rPr>
        <w:t>.</w:t>
      </w:r>
      <w:r w:rsidRPr="00027B1B">
        <w:t xml:space="preserve"> </w:t>
      </w:r>
      <w:r w:rsidRPr="00027B1B">
        <w:rPr>
          <w:rFonts w:cs="Times New Roman"/>
          <w:szCs w:val="28"/>
          <w:lang w:val="tt-RU"/>
        </w:rPr>
        <w:t xml:space="preserve">Беренчел </w:t>
      </w:r>
      <w:r>
        <w:rPr>
          <w:rFonts w:cs="Times New Roman"/>
          <w:szCs w:val="28"/>
          <w:lang w:val="tt-RU"/>
        </w:rPr>
        <w:t xml:space="preserve">тондыргычларга </w:t>
      </w:r>
      <w:r w:rsidRPr="00027B1B">
        <w:rPr>
          <w:rFonts w:cs="Times New Roman"/>
          <w:szCs w:val="28"/>
          <w:lang w:val="tt-RU"/>
        </w:rPr>
        <w:t>тигез рәвештә су керү</w:t>
      </w:r>
      <w:r>
        <w:rPr>
          <w:rFonts w:cs="Times New Roman"/>
          <w:szCs w:val="28"/>
          <w:lang w:val="tt-RU"/>
        </w:rPr>
        <w:t xml:space="preserve"> камерада булган шиберлар ярдәмендә</w:t>
      </w:r>
      <w:r w:rsidRPr="00027B1B">
        <w:rPr>
          <w:rFonts w:cs="Times New Roman"/>
          <w:szCs w:val="28"/>
          <w:lang w:val="tt-RU"/>
        </w:rPr>
        <w:t xml:space="preserve"> башкарыла</w:t>
      </w:r>
      <w:r>
        <w:rPr>
          <w:rFonts w:cs="Times New Roman"/>
          <w:szCs w:val="28"/>
          <w:lang w:val="tt-RU"/>
        </w:rPr>
        <w:t>.</w:t>
      </w:r>
      <w:r w:rsidRPr="00027B1B">
        <w:rPr>
          <w:rFonts w:cs="Times New Roman"/>
          <w:szCs w:val="28"/>
        </w:rPr>
        <w:t xml:space="preserve"> Б</w:t>
      </w:r>
      <w:r>
        <w:rPr>
          <w:rFonts w:cs="Times New Roman"/>
          <w:szCs w:val="28"/>
        </w:rPr>
        <w:t>еренчел тондыргычлар вертикаль типта.</w:t>
      </w:r>
      <w:r w:rsidRPr="00027B1B">
        <w:rPr>
          <w:rFonts w:cs="Times New Roman"/>
          <w:szCs w:val="28"/>
        </w:rPr>
        <w:t xml:space="preserve"> </w:t>
      </w:r>
      <w:r w:rsidR="001D3DF2">
        <w:rPr>
          <w:rFonts w:cs="Times New Roman"/>
          <w:szCs w:val="28"/>
        </w:rPr>
        <w:t>Тондыргычны</w:t>
      </w:r>
      <w:r w:rsidR="001D3DF2">
        <w:rPr>
          <w:rFonts w:cs="Times New Roman"/>
          <w:szCs w:val="28"/>
          <w:lang w:val="tt-RU"/>
        </w:rPr>
        <w:t xml:space="preserve">ң </w:t>
      </w:r>
      <w:r w:rsidR="001D3DF2" w:rsidRPr="001D3DF2">
        <w:rPr>
          <w:rFonts w:cs="Times New Roman"/>
          <w:szCs w:val="28"/>
        </w:rPr>
        <w:t>уртасында чагылу калканы бу</w:t>
      </w:r>
      <w:r w:rsidR="001D3DF2" w:rsidRPr="001D3DF2">
        <w:rPr>
          <w:rFonts w:cs="Times New Roman"/>
          <w:szCs w:val="28"/>
        </w:rPr>
        <w:t>л</w:t>
      </w:r>
      <w:r w:rsidR="001D3DF2" w:rsidRPr="001D3DF2">
        <w:rPr>
          <w:rFonts w:cs="Times New Roman"/>
          <w:szCs w:val="28"/>
        </w:rPr>
        <w:t>ган үзәк торба урнашкан.</w:t>
      </w:r>
      <w:r w:rsidR="002353E9" w:rsidRPr="002353E9">
        <w:t xml:space="preserve"> </w:t>
      </w:r>
      <w:r w:rsidR="002353E9" w:rsidRPr="002353E9">
        <w:rPr>
          <w:rFonts w:cs="Times New Roman"/>
          <w:szCs w:val="28"/>
        </w:rPr>
        <w:t>Су кайтаргыч калканга төшә, юеш утыр</w:t>
      </w:r>
      <w:r w:rsidR="004E093F">
        <w:rPr>
          <w:rFonts w:cs="Times New Roman"/>
          <w:szCs w:val="28"/>
        </w:rPr>
        <w:t>ма тондыргычның</w:t>
      </w:r>
      <w:r w:rsidR="002353E9" w:rsidRPr="002353E9">
        <w:rPr>
          <w:rFonts w:cs="Times New Roman"/>
          <w:szCs w:val="28"/>
        </w:rPr>
        <w:t xml:space="preserve"> конуслы өлешенә утыра, аннан эрлифт</w:t>
      </w:r>
      <w:r w:rsidR="004E093F">
        <w:rPr>
          <w:rFonts w:cs="Times New Roman"/>
          <w:szCs w:val="28"/>
          <w:lang w:val="tt-RU"/>
        </w:rPr>
        <w:t xml:space="preserve"> белән</w:t>
      </w:r>
      <w:r w:rsidR="002353E9" w:rsidRPr="002353E9">
        <w:rPr>
          <w:rFonts w:cs="Times New Roman"/>
          <w:szCs w:val="28"/>
        </w:rPr>
        <w:t xml:space="preserve"> </w:t>
      </w:r>
      <w:r w:rsidR="004E093F">
        <w:rPr>
          <w:rFonts w:cs="Times New Roman"/>
          <w:szCs w:val="28"/>
          <w:lang w:val="tt-RU"/>
        </w:rPr>
        <w:t>һава-</w:t>
      </w:r>
      <w:r w:rsidR="004E093F">
        <w:rPr>
          <w:rFonts w:cs="Times New Roman"/>
          <w:szCs w:val="28"/>
        </w:rPr>
        <w:t xml:space="preserve">су катнашмасы </w:t>
      </w:r>
      <w:r w:rsidR="002353E9" w:rsidRPr="002353E9">
        <w:rPr>
          <w:rFonts w:cs="Times New Roman"/>
          <w:szCs w:val="28"/>
        </w:rPr>
        <w:t xml:space="preserve"> </w:t>
      </w:r>
      <w:r w:rsidR="004E093F">
        <w:rPr>
          <w:rFonts w:cs="Times New Roman"/>
          <w:szCs w:val="28"/>
          <w:lang w:val="tt-RU"/>
        </w:rPr>
        <w:t xml:space="preserve">болганчыкландыргычка </w:t>
      </w:r>
      <w:r w:rsidR="004E093F">
        <w:rPr>
          <w:rFonts w:cs="Times New Roman"/>
          <w:szCs w:val="28"/>
        </w:rPr>
        <w:t xml:space="preserve">шуыша, ә су тондыргычларга </w:t>
      </w:r>
      <w:r w:rsidR="002353E9" w:rsidRPr="002353E9">
        <w:rPr>
          <w:rFonts w:cs="Times New Roman"/>
          <w:szCs w:val="28"/>
        </w:rPr>
        <w:t xml:space="preserve"> бүленә.</w:t>
      </w:r>
      <w:r w:rsidR="001D3DF2" w:rsidRPr="001D3DF2">
        <w:rPr>
          <w:rFonts w:cs="Times New Roman"/>
          <w:szCs w:val="28"/>
        </w:rPr>
        <w:t xml:space="preserve"> </w:t>
      </w:r>
      <w:r w:rsidR="004E093F">
        <w:rPr>
          <w:rFonts w:cs="Times New Roman"/>
          <w:szCs w:val="28"/>
          <w:lang w:val="tt-RU"/>
        </w:rPr>
        <w:t xml:space="preserve">Тондыргычта </w:t>
      </w:r>
      <w:r w:rsidR="004E093F">
        <w:rPr>
          <w:rFonts w:cs="Times New Roman"/>
          <w:szCs w:val="28"/>
        </w:rPr>
        <w:t>чиста</w:t>
      </w:r>
      <w:r w:rsidR="004E093F" w:rsidRPr="004E093F">
        <w:rPr>
          <w:rFonts w:cs="Times New Roman"/>
          <w:szCs w:val="28"/>
        </w:rPr>
        <w:t xml:space="preserve"> су өчен җыелма лот</w:t>
      </w:r>
      <w:r w:rsidR="004E093F">
        <w:rPr>
          <w:rFonts w:cs="Times New Roman"/>
          <w:szCs w:val="28"/>
          <w:lang w:val="tt-RU"/>
        </w:rPr>
        <w:t>о</w:t>
      </w:r>
      <w:r w:rsidR="004E093F">
        <w:rPr>
          <w:rFonts w:cs="Times New Roman"/>
          <w:szCs w:val="28"/>
        </w:rPr>
        <w:t>к</w:t>
      </w:r>
      <w:r w:rsidR="004E093F" w:rsidRPr="004E093F">
        <w:rPr>
          <w:rFonts w:cs="Times New Roman"/>
          <w:szCs w:val="28"/>
        </w:rPr>
        <w:t>лар, лот</w:t>
      </w:r>
      <w:r w:rsidR="004E093F">
        <w:rPr>
          <w:rFonts w:cs="Times New Roman"/>
          <w:szCs w:val="28"/>
          <w:lang w:val="tt-RU"/>
        </w:rPr>
        <w:t>о</w:t>
      </w:r>
      <w:r w:rsidR="004E093F">
        <w:rPr>
          <w:rFonts w:cs="Times New Roman"/>
          <w:szCs w:val="28"/>
        </w:rPr>
        <w:t>клар алдында ярымбатырылма</w:t>
      </w:r>
      <w:r w:rsidR="004E093F" w:rsidRPr="004E093F">
        <w:rPr>
          <w:rFonts w:cs="Times New Roman"/>
          <w:szCs w:val="28"/>
        </w:rPr>
        <w:t xml:space="preserve"> такта бар. Ул </w:t>
      </w:r>
      <w:r w:rsidR="004E093F">
        <w:rPr>
          <w:rFonts w:cs="Times New Roman"/>
          <w:szCs w:val="28"/>
          <w:lang w:val="tt-RU"/>
        </w:rPr>
        <w:t xml:space="preserve">йөзеп йөри торган </w:t>
      </w:r>
      <w:r w:rsidR="004E093F">
        <w:rPr>
          <w:rFonts w:cs="Times New Roman"/>
          <w:szCs w:val="28"/>
        </w:rPr>
        <w:t>майлы матдәләр</w:t>
      </w:r>
      <w:r w:rsidR="004E093F" w:rsidRPr="004E093F">
        <w:rPr>
          <w:rFonts w:cs="Times New Roman"/>
          <w:szCs w:val="28"/>
        </w:rPr>
        <w:t>н</w:t>
      </w:r>
      <w:r w:rsidR="004E093F">
        <w:rPr>
          <w:rFonts w:cs="Times New Roman"/>
          <w:szCs w:val="28"/>
          <w:lang w:val="tt-RU"/>
        </w:rPr>
        <w:t>е</w:t>
      </w:r>
      <w:r w:rsidR="004E093F" w:rsidRPr="004E093F">
        <w:rPr>
          <w:rFonts w:cs="Times New Roman"/>
          <w:szCs w:val="28"/>
        </w:rPr>
        <w:t xml:space="preserve"> тоткарлый, алар</w:t>
      </w:r>
      <w:r w:rsidR="00BB4B67">
        <w:rPr>
          <w:rFonts w:cs="Times New Roman"/>
          <w:szCs w:val="28"/>
          <w:lang w:val="tt-RU"/>
        </w:rPr>
        <w:t>ны майҗыйгычлар белән суыртып алалар. Майҗыйгычлар һәр тондыргычта бар, алар һава-су катнашмасында эшлиләр.</w:t>
      </w:r>
      <w:r w:rsidR="004E093F" w:rsidRPr="00BB4B67">
        <w:rPr>
          <w:rFonts w:cs="Times New Roman"/>
          <w:szCs w:val="28"/>
          <w:lang w:val="tt-RU"/>
        </w:rPr>
        <w:t xml:space="preserve"> </w:t>
      </w:r>
    </w:p>
    <w:p w:rsidR="0067053F" w:rsidRPr="0045694E" w:rsidRDefault="00BB4B67" w:rsidP="006B1AEB">
      <w:pPr>
        <w:ind w:firstLine="567"/>
        <w:contextualSpacing/>
        <w:rPr>
          <w:rFonts w:cs="Times New Roman"/>
          <w:szCs w:val="28"/>
        </w:rPr>
      </w:pPr>
      <w:r>
        <w:rPr>
          <w:lang w:val="tt-RU"/>
        </w:rPr>
        <w:t>Авырлыгы ү</w:t>
      </w:r>
      <w:r w:rsidRPr="00C852B8">
        <w:rPr>
          <w:rFonts w:cs="Times New Roman"/>
          <w:szCs w:val="28"/>
          <w:lang w:val="tt-RU"/>
        </w:rPr>
        <w:t>лчәгән матдәләрне</w:t>
      </w:r>
      <w:r>
        <w:rPr>
          <w:rFonts w:cs="Times New Roman"/>
          <w:szCs w:val="28"/>
          <w:lang w:val="tt-RU"/>
        </w:rPr>
        <w:t xml:space="preserve"> (</w:t>
      </w:r>
      <w:r w:rsidRPr="00C852B8">
        <w:rPr>
          <w:rFonts w:cs="Times New Roman"/>
          <w:szCs w:val="28"/>
          <w:lang w:val="tt-RU"/>
        </w:rPr>
        <w:t>15 мг/л</w:t>
      </w:r>
      <w:r>
        <w:rPr>
          <w:rFonts w:cs="Times New Roman"/>
          <w:szCs w:val="28"/>
          <w:lang w:val="tt-RU"/>
        </w:rPr>
        <w:t>)</w:t>
      </w:r>
      <w:r w:rsidRPr="00C852B8">
        <w:rPr>
          <w:rFonts w:cs="Times New Roman"/>
          <w:szCs w:val="28"/>
          <w:lang w:val="tt-RU"/>
        </w:rPr>
        <w:t xml:space="preserve">  тотканчыга кадәр 1-1,5 сәгать кала механик чистарту эшләре бара.</w:t>
      </w:r>
      <w:r w:rsidRPr="00C852B8">
        <w:rPr>
          <w:lang w:val="tt-RU"/>
        </w:rPr>
        <w:t xml:space="preserve"> </w:t>
      </w:r>
      <w:r>
        <w:rPr>
          <w:rFonts w:cs="Times New Roman"/>
          <w:szCs w:val="28"/>
        </w:rPr>
        <w:t>Беренчел тондыргычлардан</w:t>
      </w:r>
      <w:r w:rsidRPr="00BB4B67">
        <w:rPr>
          <w:rFonts w:cs="Times New Roman"/>
          <w:szCs w:val="28"/>
        </w:rPr>
        <w:t xml:space="preserve"> һәм</w:t>
      </w:r>
      <w:r w:rsidR="009648BB">
        <w:rPr>
          <w:rFonts w:cs="Times New Roman"/>
          <w:szCs w:val="28"/>
          <w:lang w:val="tt-RU"/>
        </w:rPr>
        <w:t xml:space="preserve"> лотоклардан</w:t>
      </w:r>
      <w:r w:rsidRPr="00BB4B67">
        <w:rPr>
          <w:rFonts w:cs="Times New Roman"/>
          <w:szCs w:val="28"/>
        </w:rPr>
        <w:t xml:space="preserve"> чи</w:t>
      </w:r>
      <w:r w:rsidRPr="00BB4B67">
        <w:rPr>
          <w:rFonts w:cs="Times New Roman"/>
          <w:szCs w:val="28"/>
        </w:rPr>
        <w:t>с</w:t>
      </w:r>
      <w:r w:rsidRPr="00BB4B67">
        <w:rPr>
          <w:rFonts w:cs="Times New Roman"/>
          <w:szCs w:val="28"/>
        </w:rPr>
        <w:t>та су аэротенк</w:t>
      </w:r>
      <w:r w:rsidR="009648BB">
        <w:rPr>
          <w:rFonts w:cs="Times New Roman"/>
          <w:szCs w:val="28"/>
          <w:lang w:val="tt-RU"/>
        </w:rPr>
        <w:t>а</w:t>
      </w:r>
      <w:r w:rsidRPr="00BB4B67">
        <w:rPr>
          <w:rFonts w:cs="Times New Roman"/>
          <w:szCs w:val="28"/>
        </w:rPr>
        <w:t>ларга керә</w:t>
      </w:r>
      <w:r w:rsidR="009648BB">
        <w:rPr>
          <w:rFonts w:cs="Times New Roman"/>
          <w:szCs w:val="28"/>
          <w:lang w:val="tt-RU"/>
        </w:rPr>
        <w:t>.</w:t>
      </w:r>
      <w:r w:rsidR="0067053F" w:rsidRPr="0045694E">
        <w:rPr>
          <w:rFonts w:cs="Times New Roman"/>
          <w:szCs w:val="28"/>
        </w:rPr>
        <w:t xml:space="preserve"> </w:t>
      </w:r>
      <w:r w:rsidR="009648BB">
        <w:rPr>
          <w:rFonts w:cs="Times New Roman"/>
          <w:szCs w:val="28"/>
        </w:rPr>
        <w:t>Аэротенкалар вертикаль</w:t>
      </w:r>
      <w:r w:rsidR="0067053F" w:rsidRPr="0045694E">
        <w:rPr>
          <w:rFonts w:cs="Times New Roman"/>
          <w:szCs w:val="28"/>
        </w:rPr>
        <w:t xml:space="preserve"> тип</w:t>
      </w:r>
      <w:r w:rsidR="009648BB">
        <w:rPr>
          <w:rFonts w:cs="Times New Roman"/>
          <w:szCs w:val="28"/>
          <w:lang w:val="tt-RU"/>
        </w:rPr>
        <w:t>т</w:t>
      </w:r>
      <w:r w:rsidR="009648BB">
        <w:rPr>
          <w:rFonts w:cs="Times New Roman"/>
          <w:szCs w:val="28"/>
        </w:rPr>
        <w:t xml:space="preserve">а ике </w:t>
      </w:r>
      <w:r w:rsidR="0067053F" w:rsidRPr="0045694E">
        <w:rPr>
          <w:rFonts w:cs="Times New Roman"/>
          <w:szCs w:val="28"/>
        </w:rPr>
        <w:t>коридо</w:t>
      </w:r>
      <w:r w:rsidR="009648BB">
        <w:rPr>
          <w:rFonts w:cs="Times New Roman"/>
          <w:szCs w:val="28"/>
        </w:rPr>
        <w:t>рлы</w:t>
      </w:r>
      <w:r w:rsidR="0067053F" w:rsidRPr="0045694E">
        <w:rPr>
          <w:rFonts w:cs="Times New Roman"/>
          <w:szCs w:val="28"/>
        </w:rPr>
        <w:t xml:space="preserve"> 25%</w:t>
      </w:r>
      <w:r w:rsidR="009648BB">
        <w:rPr>
          <w:rFonts w:cs="Times New Roman"/>
          <w:szCs w:val="28"/>
          <w:lang w:val="tt-RU"/>
        </w:rPr>
        <w:t xml:space="preserve"> ләмне</w:t>
      </w:r>
      <w:r w:rsidR="0067053F" w:rsidRPr="0045694E">
        <w:rPr>
          <w:rFonts w:cs="Times New Roman"/>
          <w:szCs w:val="28"/>
        </w:rPr>
        <w:t xml:space="preserve"> регенераци</w:t>
      </w:r>
      <w:r w:rsidR="009648BB">
        <w:rPr>
          <w:rFonts w:cs="Times New Roman"/>
          <w:szCs w:val="28"/>
          <w:lang w:val="tt-RU"/>
        </w:rPr>
        <w:t>яли</w:t>
      </w:r>
      <w:r w:rsidR="0067053F" w:rsidRPr="0045694E">
        <w:rPr>
          <w:rFonts w:cs="Times New Roman"/>
          <w:szCs w:val="28"/>
        </w:rPr>
        <w:t>.</w:t>
      </w:r>
      <w:r w:rsidR="009648BB" w:rsidRPr="009648BB">
        <w:t xml:space="preserve"> </w:t>
      </w:r>
      <w:r w:rsidR="009648BB" w:rsidRPr="009648BB">
        <w:rPr>
          <w:rFonts w:cs="Times New Roman"/>
          <w:szCs w:val="28"/>
        </w:rPr>
        <w:t>Бетон идәнгә бер нурга җыелган торба</w:t>
      </w:r>
      <w:r w:rsidR="009648BB">
        <w:rPr>
          <w:rFonts w:cs="Times New Roman"/>
          <w:szCs w:val="28"/>
          <w:lang w:val="tt-RU"/>
        </w:rPr>
        <w:t>сыман</w:t>
      </w:r>
      <w:r w:rsidR="009648BB">
        <w:rPr>
          <w:rFonts w:cs="Times New Roman"/>
          <w:szCs w:val="28"/>
        </w:rPr>
        <w:t xml:space="preserve"> аэраторлар салынган, алар бер стоякт</w:t>
      </w:r>
      <w:r w:rsidR="009648BB" w:rsidRPr="009648BB">
        <w:rPr>
          <w:rFonts w:cs="Times New Roman"/>
          <w:szCs w:val="28"/>
        </w:rPr>
        <w:t xml:space="preserve"> - һава үткәргеч</w:t>
      </w:r>
      <w:r w:rsidR="009648BB">
        <w:rPr>
          <w:rFonts w:cs="Times New Roman"/>
          <w:szCs w:val="28"/>
          <w:lang w:val="tt-RU"/>
        </w:rPr>
        <w:t>тән чыккан</w:t>
      </w:r>
      <w:r w:rsidR="009648BB" w:rsidRPr="009648BB">
        <w:rPr>
          <w:rFonts w:cs="Times New Roman"/>
          <w:szCs w:val="28"/>
        </w:rPr>
        <w:t xml:space="preserve"> һәм бетон бораулар ярдәмендә аэротенка төбенә беркетелгән.</w:t>
      </w:r>
      <w:r w:rsidR="0067053F" w:rsidRPr="0045694E">
        <w:rPr>
          <w:rFonts w:cs="Times New Roman"/>
          <w:szCs w:val="28"/>
        </w:rPr>
        <w:t xml:space="preserve"> </w:t>
      </w:r>
      <w:r w:rsidR="009648BB" w:rsidRPr="009648BB">
        <w:rPr>
          <w:rFonts w:cs="Times New Roman"/>
          <w:szCs w:val="28"/>
        </w:rPr>
        <w:t>Аэраторлар буенча суны аэрацияләү һәм микроорганизмнарның гомерен саклап калу өчен һава бирелә</w:t>
      </w:r>
      <w:r w:rsidR="009648BB">
        <w:rPr>
          <w:rFonts w:cs="Times New Roman"/>
          <w:szCs w:val="28"/>
          <w:lang w:val="tt-RU"/>
        </w:rPr>
        <w:t>.</w:t>
      </w:r>
      <w:r w:rsidR="0008594B" w:rsidRPr="0008594B">
        <w:t xml:space="preserve"> </w:t>
      </w:r>
      <w:r w:rsidR="0008594B">
        <w:rPr>
          <w:lang w:val="tt-RU"/>
        </w:rPr>
        <w:t xml:space="preserve">Аэротенкада </w:t>
      </w:r>
      <w:r w:rsidR="0008594B">
        <w:rPr>
          <w:rFonts w:cs="Times New Roman"/>
          <w:szCs w:val="28"/>
          <w:lang w:val="tt-RU"/>
        </w:rPr>
        <w:t xml:space="preserve">7 сәгать дәвамында </w:t>
      </w:r>
      <w:r w:rsidR="0008594B" w:rsidRPr="0008594B">
        <w:rPr>
          <w:rFonts w:cs="Times New Roman"/>
          <w:szCs w:val="28"/>
          <w:lang w:val="tt-RU"/>
        </w:rPr>
        <w:t xml:space="preserve"> суны биологик чистарту бара. Суда кислород барында органик матдәләр оксидлаша.</w:t>
      </w:r>
      <w:r w:rsidR="009648BB" w:rsidRPr="009648BB">
        <w:rPr>
          <w:rFonts w:cs="Times New Roman"/>
          <w:szCs w:val="28"/>
        </w:rPr>
        <w:t xml:space="preserve"> </w:t>
      </w:r>
    </w:p>
    <w:p w:rsidR="0067053F" w:rsidRPr="00C852B8" w:rsidRDefault="0008594B" w:rsidP="006B1AEB">
      <w:pPr>
        <w:ind w:firstLine="567"/>
        <w:contextualSpacing/>
        <w:rPr>
          <w:rFonts w:cs="Times New Roman"/>
          <w:szCs w:val="28"/>
          <w:lang w:val="tt-RU"/>
        </w:rPr>
      </w:pPr>
      <w:r>
        <w:rPr>
          <w:rFonts w:cs="Times New Roman"/>
          <w:szCs w:val="28"/>
        </w:rPr>
        <w:t>Аэро</w:t>
      </w:r>
      <w:r w:rsidRPr="0008594B">
        <w:rPr>
          <w:rFonts w:cs="Times New Roman"/>
          <w:szCs w:val="28"/>
        </w:rPr>
        <w:t>т</w:t>
      </w:r>
      <w:r>
        <w:rPr>
          <w:rFonts w:cs="Times New Roman"/>
          <w:szCs w:val="28"/>
          <w:lang w:val="tt-RU"/>
        </w:rPr>
        <w:t>ен</w:t>
      </w:r>
      <w:r w:rsidRPr="0008594B">
        <w:rPr>
          <w:rFonts w:cs="Times New Roman"/>
          <w:szCs w:val="28"/>
        </w:rPr>
        <w:t>к</w:t>
      </w:r>
      <w:r>
        <w:rPr>
          <w:rFonts w:cs="Times New Roman"/>
          <w:szCs w:val="28"/>
          <w:lang w:val="tt-RU"/>
        </w:rPr>
        <w:t>а</w:t>
      </w:r>
      <w:r w:rsidRPr="0008594B">
        <w:rPr>
          <w:rFonts w:cs="Times New Roman"/>
          <w:szCs w:val="28"/>
        </w:rPr>
        <w:t>лардан</w:t>
      </w:r>
      <w:r>
        <w:rPr>
          <w:rFonts w:cs="Times New Roman"/>
          <w:szCs w:val="28"/>
          <w:lang w:val="tt-RU"/>
        </w:rPr>
        <w:t xml:space="preserve"> су</w:t>
      </w:r>
      <w:r w:rsidRPr="0008594B">
        <w:rPr>
          <w:rFonts w:cs="Times New Roman"/>
          <w:szCs w:val="28"/>
        </w:rPr>
        <w:t xml:space="preserve"> лотокла</w:t>
      </w:r>
      <w:r>
        <w:rPr>
          <w:rFonts w:cs="Times New Roman"/>
          <w:szCs w:val="28"/>
        </w:rPr>
        <w:t>р</w:t>
      </w:r>
      <w:r w:rsidRPr="0008594B">
        <w:rPr>
          <w:rFonts w:cs="Times New Roman"/>
          <w:szCs w:val="28"/>
        </w:rPr>
        <w:t xml:space="preserve"> һәм торба буенча вер</w:t>
      </w:r>
      <w:r>
        <w:rPr>
          <w:rFonts w:cs="Times New Roman"/>
          <w:szCs w:val="28"/>
        </w:rPr>
        <w:t>тикаль типтагы икенчел тондыргычка</w:t>
      </w:r>
      <w:r w:rsidRPr="0008594B">
        <w:rPr>
          <w:rFonts w:cs="Times New Roman"/>
          <w:szCs w:val="28"/>
        </w:rPr>
        <w:t xml:space="preserve"> килә</w:t>
      </w:r>
      <w:r>
        <w:rPr>
          <w:rFonts w:cs="Times New Roman"/>
          <w:szCs w:val="28"/>
          <w:lang w:val="tt-RU"/>
        </w:rPr>
        <w:t xml:space="preserve">. Су, беренчел тондыргычтагы </w:t>
      </w:r>
      <w:r w:rsidRPr="0008594B">
        <w:rPr>
          <w:rFonts w:cs="Times New Roman"/>
          <w:szCs w:val="28"/>
          <w:lang w:val="tt-RU"/>
        </w:rPr>
        <w:t xml:space="preserve"> кебек үк, чагылд</w:t>
      </w:r>
      <w:r>
        <w:rPr>
          <w:rFonts w:cs="Times New Roman"/>
          <w:szCs w:val="28"/>
          <w:lang w:val="tt-RU"/>
        </w:rPr>
        <w:t>ыргыч калканга төшә һәм актив ләм тондыргычның</w:t>
      </w:r>
      <w:r w:rsidRPr="0008594B">
        <w:rPr>
          <w:rFonts w:cs="Times New Roman"/>
          <w:szCs w:val="28"/>
          <w:lang w:val="tt-RU"/>
        </w:rPr>
        <w:t xml:space="preserve"> конуслы өлешенә җыела. </w:t>
      </w:r>
      <w:r>
        <w:rPr>
          <w:rFonts w:cs="Times New Roman"/>
          <w:szCs w:val="28"/>
          <w:lang w:val="tt-RU"/>
        </w:rPr>
        <w:t xml:space="preserve">Аннан </w:t>
      </w:r>
      <w:r w:rsidRPr="0008594B">
        <w:rPr>
          <w:rFonts w:cs="Times New Roman"/>
          <w:szCs w:val="28"/>
          <w:lang w:val="tt-RU"/>
        </w:rPr>
        <w:t xml:space="preserve"> эрл</w:t>
      </w:r>
      <w:r>
        <w:rPr>
          <w:rFonts w:cs="Times New Roman"/>
          <w:szCs w:val="28"/>
          <w:lang w:val="tt-RU"/>
        </w:rPr>
        <w:t>ифтлар белән су-һава</w:t>
      </w:r>
      <w:r w:rsidRPr="0008594B">
        <w:rPr>
          <w:rFonts w:cs="Times New Roman"/>
          <w:szCs w:val="28"/>
          <w:lang w:val="tt-RU"/>
        </w:rPr>
        <w:t xml:space="preserve"> катнашмасы ләм лотог</w:t>
      </w:r>
      <w:r>
        <w:rPr>
          <w:rFonts w:cs="Times New Roman"/>
          <w:szCs w:val="28"/>
          <w:lang w:val="tt-RU"/>
        </w:rPr>
        <w:t>ына</w:t>
      </w:r>
      <w:r w:rsidRPr="0008594B">
        <w:rPr>
          <w:rFonts w:cs="Times New Roman"/>
          <w:szCs w:val="28"/>
          <w:lang w:val="tt-RU"/>
        </w:rPr>
        <w:t xml:space="preserve"> төшә</w:t>
      </w:r>
      <w:r>
        <w:rPr>
          <w:rFonts w:cs="Times New Roman"/>
          <w:szCs w:val="28"/>
          <w:lang w:val="tt-RU"/>
        </w:rPr>
        <w:t>,</w:t>
      </w:r>
      <w:r w:rsidRPr="0008594B">
        <w:rPr>
          <w:lang w:val="tt-RU"/>
        </w:rPr>
        <w:t xml:space="preserve"> </w:t>
      </w:r>
      <w:r>
        <w:rPr>
          <w:lang w:val="tt-RU"/>
        </w:rPr>
        <w:t xml:space="preserve">ә </w:t>
      </w:r>
      <w:r>
        <w:rPr>
          <w:rFonts w:cs="Times New Roman"/>
          <w:szCs w:val="28"/>
          <w:lang w:val="tt-RU"/>
        </w:rPr>
        <w:t>с</w:t>
      </w:r>
      <w:r w:rsidRPr="0008594B">
        <w:rPr>
          <w:rFonts w:cs="Times New Roman"/>
          <w:szCs w:val="28"/>
          <w:lang w:val="tt-RU"/>
        </w:rPr>
        <w:t>у инде чистартылган лотоклар буйлап өскә күтәрелә һәм торба б</w:t>
      </w:r>
      <w:r w:rsidR="008E29F6">
        <w:rPr>
          <w:rFonts w:cs="Times New Roman"/>
          <w:szCs w:val="28"/>
          <w:lang w:val="tt-RU"/>
        </w:rPr>
        <w:t>уйлап контакт резервуарына китә, анда су 30 минут дәвамында хлорлана һәм Бөгелде елгасына чыгарыла.</w:t>
      </w:r>
      <w:r w:rsidRPr="0008594B">
        <w:rPr>
          <w:rFonts w:cs="Times New Roman"/>
          <w:szCs w:val="28"/>
          <w:lang w:val="tt-RU"/>
        </w:rPr>
        <w:t xml:space="preserve"> </w:t>
      </w:r>
    </w:p>
    <w:p w:rsidR="0067053F" w:rsidRPr="00C852B8" w:rsidRDefault="008E29F6" w:rsidP="006B1AEB">
      <w:pPr>
        <w:ind w:firstLine="567"/>
        <w:contextualSpacing/>
        <w:rPr>
          <w:rFonts w:cs="Times New Roman"/>
          <w:szCs w:val="28"/>
          <w:lang w:val="tt-RU"/>
        </w:rPr>
      </w:pPr>
      <w:r w:rsidRPr="00C852B8">
        <w:rPr>
          <w:rFonts w:cs="Times New Roman"/>
          <w:szCs w:val="28"/>
          <w:lang w:val="tt-RU"/>
        </w:rPr>
        <w:t>Ләм лотогыннан актив ләм тагын аэротенк</w:t>
      </w:r>
      <w:r>
        <w:rPr>
          <w:rFonts w:cs="Times New Roman"/>
          <w:szCs w:val="28"/>
          <w:lang w:val="tt-RU"/>
        </w:rPr>
        <w:t>а</w:t>
      </w:r>
      <w:r w:rsidRPr="00C852B8">
        <w:rPr>
          <w:rFonts w:cs="Times New Roman"/>
          <w:szCs w:val="28"/>
          <w:lang w:val="tt-RU"/>
        </w:rPr>
        <w:t>ларга аерым-аерым керә. Һәр а</w:t>
      </w:r>
      <w:r w:rsidRPr="00C852B8">
        <w:rPr>
          <w:rFonts w:cs="Times New Roman"/>
          <w:szCs w:val="28"/>
          <w:lang w:val="tt-RU"/>
        </w:rPr>
        <w:t>э</w:t>
      </w:r>
      <w:r w:rsidRPr="00C852B8">
        <w:rPr>
          <w:rFonts w:cs="Times New Roman"/>
          <w:szCs w:val="28"/>
          <w:lang w:val="tt-RU"/>
        </w:rPr>
        <w:t>ротенкада булган шиберлар ярдәмендә таратыла.</w:t>
      </w:r>
    </w:p>
    <w:p w:rsidR="0067053F" w:rsidRPr="00C852B8" w:rsidRDefault="008E29F6" w:rsidP="006B1AEB">
      <w:pPr>
        <w:ind w:firstLine="567"/>
        <w:contextualSpacing/>
        <w:rPr>
          <w:rFonts w:cs="Times New Roman"/>
          <w:szCs w:val="28"/>
          <w:lang w:val="tt-RU"/>
        </w:rPr>
      </w:pPr>
      <w:r w:rsidRPr="00C852B8">
        <w:rPr>
          <w:rFonts w:cs="Times New Roman"/>
          <w:szCs w:val="28"/>
          <w:lang w:val="tt-RU"/>
        </w:rPr>
        <w:t>Артык ләм</w:t>
      </w:r>
      <w:r>
        <w:rPr>
          <w:rFonts w:cs="Times New Roman"/>
          <w:szCs w:val="28"/>
          <w:lang w:val="tt-RU"/>
        </w:rPr>
        <w:t xml:space="preserve"> лотоктан</w:t>
      </w:r>
      <w:r w:rsidRPr="00C852B8">
        <w:rPr>
          <w:rFonts w:cs="Times New Roman"/>
          <w:szCs w:val="28"/>
          <w:lang w:val="tt-RU"/>
        </w:rPr>
        <w:t xml:space="preserve"> насос ярдәмендә сбраживательгә яки бүлгеч камера л</w:t>
      </w:r>
      <w:r w:rsidRPr="00C852B8">
        <w:rPr>
          <w:rFonts w:cs="Times New Roman"/>
          <w:szCs w:val="28"/>
          <w:lang w:val="tt-RU"/>
        </w:rPr>
        <w:t>о</w:t>
      </w:r>
      <w:r w:rsidRPr="00C852B8">
        <w:rPr>
          <w:rFonts w:cs="Times New Roman"/>
          <w:szCs w:val="28"/>
          <w:lang w:val="tt-RU"/>
        </w:rPr>
        <w:t>тогын</w:t>
      </w:r>
      <w:r>
        <w:rPr>
          <w:rFonts w:cs="Times New Roman"/>
          <w:szCs w:val="28"/>
          <w:lang w:val="tt-RU"/>
        </w:rPr>
        <w:t>а</w:t>
      </w:r>
      <w:r w:rsidRPr="00C852B8">
        <w:rPr>
          <w:rFonts w:cs="Times New Roman"/>
          <w:szCs w:val="28"/>
          <w:lang w:val="tt-RU"/>
        </w:rPr>
        <w:t xml:space="preserve"> суыртыла. Л</w:t>
      </w:r>
      <w:r>
        <w:rPr>
          <w:rFonts w:cs="Times New Roman"/>
          <w:szCs w:val="28"/>
          <w:lang w:val="tt-RU"/>
        </w:rPr>
        <w:t>әмне</w:t>
      </w:r>
      <w:r w:rsidRPr="00C852B8">
        <w:rPr>
          <w:rFonts w:cs="Times New Roman"/>
          <w:szCs w:val="28"/>
          <w:lang w:val="tt-RU"/>
        </w:rPr>
        <w:t xml:space="preserve"> икенчел тондыргычларда тондыру вакыты - 1,5-2 сәгать.</w:t>
      </w:r>
      <w:r w:rsidR="0067053F" w:rsidRPr="00C852B8">
        <w:rPr>
          <w:rFonts w:cs="Times New Roman"/>
          <w:szCs w:val="28"/>
          <w:lang w:val="tt-RU"/>
        </w:rPr>
        <w:t xml:space="preserve"> </w:t>
      </w:r>
    </w:p>
    <w:p w:rsidR="0067053F" w:rsidRPr="00732168" w:rsidRDefault="0028400C" w:rsidP="006B1AEB">
      <w:pPr>
        <w:ind w:firstLine="567"/>
        <w:contextualSpacing/>
        <w:rPr>
          <w:rFonts w:cs="Times New Roman"/>
          <w:szCs w:val="28"/>
          <w:lang w:val="tt-RU"/>
        </w:rPr>
      </w:pPr>
      <w:r w:rsidRPr="00C852B8">
        <w:rPr>
          <w:rFonts w:cs="Times New Roman"/>
          <w:szCs w:val="28"/>
          <w:lang w:val="tt-RU"/>
        </w:rPr>
        <w:t>Вертикаль типтагы аэроб сбраживательләр бетон идәндә фильтр</w:t>
      </w:r>
      <w:r>
        <w:rPr>
          <w:rFonts w:cs="Times New Roman"/>
          <w:szCs w:val="28"/>
          <w:lang w:val="tt-RU"/>
        </w:rPr>
        <w:t>ос</w:t>
      </w:r>
      <w:r w:rsidRPr="00C852B8">
        <w:rPr>
          <w:rFonts w:cs="Times New Roman"/>
          <w:szCs w:val="28"/>
          <w:lang w:val="tt-RU"/>
        </w:rPr>
        <w:t xml:space="preserve"> трубалар итеп салынган, алар буенча һава бирелә. Б</w:t>
      </w:r>
      <w:r>
        <w:rPr>
          <w:rFonts w:cs="Times New Roman"/>
          <w:szCs w:val="28"/>
          <w:lang w:val="tt-RU"/>
        </w:rPr>
        <w:t>олганчык</w:t>
      </w:r>
      <w:r w:rsidRPr="00C852B8">
        <w:rPr>
          <w:rFonts w:cs="Times New Roman"/>
          <w:szCs w:val="28"/>
          <w:lang w:val="tt-RU"/>
        </w:rPr>
        <w:t xml:space="preserve"> утырымның эрациясе 15 көн </w:t>
      </w:r>
      <w:r w:rsidRPr="00C852B8">
        <w:rPr>
          <w:rFonts w:cs="Times New Roman"/>
          <w:szCs w:val="28"/>
          <w:lang w:val="tt-RU"/>
        </w:rPr>
        <w:lastRenderedPageBreak/>
        <w:t xml:space="preserve">бара, шуннан соң утырым ләм утыртыла торган мәйданчыкларга суыртыла. </w:t>
      </w:r>
      <w:r w:rsidR="00732168">
        <w:rPr>
          <w:rFonts w:cs="Times New Roman"/>
          <w:szCs w:val="28"/>
          <w:lang w:val="tt-RU"/>
        </w:rPr>
        <w:t>Тондырылган су дрена</w:t>
      </w:r>
      <w:r w:rsidR="00732168" w:rsidRPr="00C852B8">
        <w:rPr>
          <w:rFonts w:cs="Times New Roman"/>
          <w:szCs w:val="28"/>
          <w:lang w:val="tt-RU"/>
        </w:rPr>
        <w:t>ж буенча хозфекалиял</w:t>
      </w:r>
      <w:r w:rsidR="00732168">
        <w:rPr>
          <w:rFonts w:cs="Times New Roman"/>
          <w:szCs w:val="28"/>
          <w:lang w:val="tt-RU"/>
        </w:rPr>
        <w:t>әр</w:t>
      </w:r>
      <w:r w:rsidR="00732168" w:rsidRPr="00C852B8">
        <w:rPr>
          <w:rFonts w:cs="Times New Roman"/>
          <w:szCs w:val="28"/>
          <w:lang w:val="tt-RU"/>
        </w:rPr>
        <w:t xml:space="preserve"> савытына агып төшә</w:t>
      </w:r>
      <w:r w:rsidRPr="00C852B8">
        <w:rPr>
          <w:rFonts w:cs="Times New Roman"/>
          <w:szCs w:val="28"/>
          <w:lang w:val="tt-RU"/>
        </w:rPr>
        <w:t>, аннан кабул итү камерасына керә.</w:t>
      </w:r>
      <w:r w:rsidR="00732168" w:rsidRPr="00C852B8">
        <w:rPr>
          <w:lang w:val="tt-RU"/>
        </w:rPr>
        <w:t xml:space="preserve"> </w:t>
      </w:r>
      <w:r w:rsidR="00732168">
        <w:rPr>
          <w:rFonts w:cs="Times New Roman"/>
          <w:szCs w:val="28"/>
        </w:rPr>
        <w:t>Л</w:t>
      </w:r>
      <w:r w:rsidR="00732168">
        <w:rPr>
          <w:rFonts w:cs="Times New Roman"/>
          <w:szCs w:val="28"/>
          <w:lang w:val="tt-RU"/>
        </w:rPr>
        <w:t>әм</w:t>
      </w:r>
      <w:r w:rsidR="00732168" w:rsidRPr="00732168">
        <w:rPr>
          <w:rFonts w:cs="Times New Roman"/>
          <w:szCs w:val="28"/>
        </w:rPr>
        <w:t xml:space="preserve"> гомуми мәйданы 0,806 га булган 50х20х1,7 м зурл</w:t>
      </w:r>
      <w:r w:rsidR="00732168" w:rsidRPr="00732168">
        <w:rPr>
          <w:rFonts w:cs="Times New Roman"/>
          <w:szCs w:val="28"/>
        </w:rPr>
        <w:t>ы</w:t>
      </w:r>
      <w:r w:rsidR="00732168" w:rsidRPr="00732168">
        <w:rPr>
          <w:rFonts w:cs="Times New Roman"/>
          <w:szCs w:val="28"/>
        </w:rPr>
        <w:t>гындагы 14 ләм карта</w:t>
      </w:r>
      <w:r w:rsidR="00732168">
        <w:rPr>
          <w:rFonts w:cs="Times New Roman"/>
          <w:szCs w:val="28"/>
          <w:lang w:val="tt-RU"/>
        </w:rPr>
        <w:t>сын</w:t>
      </w:r>
      <w:r w:rsidR="00732168" w:rsidRPr="00732168">
        <w:rPr>
          <w:rFonts w:cs="Times New Roman"/>
          <w:szCs w:val="28"/>
        </w:rPr>
        <w:t>да киптерелә</w:t>
      </w:r>
      <w:r w:rsidR="00732168">
        <w:rPr>
          <w:rFonts w:cs="Times New Roman"/>
          <w:szCs w:val="28"/>
        </w:rPr>
        <w:t xml:space="preserve">. </w:t>
      </w:r>
      <w:r w:rsidR="00732168">
        <w:rPr>
          <w:rFonts w:cs="Times New Roman"/>
          <w:szCs w:val="28"/>
          <w:lang w:val="tt-RU"/>
        </w:rPr>
        <w:t>Киптергәннән соң ул җыеп куела.</w:t>
      </w:r>
    </w:p>
    <w:p w:rsidR="0067053F" w:rsidRDefault="002353E9" w:rsidP="006B1AEB">
      <w:pPr>
        <w:ind w:firstLine="567"/>
        <w:contextualSpacing/>
        <w:rPr>
          <w:rFonts w:cs="Times New Roman"/>
          <w:szCs w:val="28"/>
        </w:rPr>
      </w:pPr>
      <w:r>
        <w:rPr>
          <w:rFonts w:cs="Times New Roman"/>
          <w:szCs w:val="28"/>
        </w:rPr>
        <w:t xml:space="preserve">Тиешенчә </w:t>
      </w:r>
      <w:r w:rsidRPr="002353E9">
        <w:rPr>
          <w:rFonts w:cs="Times New Roman"/>
          <w:szCs w:val="28"/>
        </w:rPr>
        <w:t>чистартылмаган агынты с</w:t>
      </w:r>
      <w:r>
        <w:rPr>
          <w:rFonts w:cs="Times New Roman"/>
          <w:szCs w:val="28"/>
        </w:rPr>
        <w:t>улар бер чыгарылышта агызыла</w:t>
      </w:r>
      <w:r w:rsidRPr="002353E9">
        <w:rPr>
          <w:rFonts w:cs="Times New Roman"/>
          <w:szCs w:val="28"/>
        </w:rPr>
        <w:t>. Чыг</w:t>
      </w:r>
      <w:r>
        <w:rPr>
          <w:rFonts w:cs="Times New Roman"/>
          <w:szCs w:val="28"/>
        </w:rPr>
        <w:t>а</w:t>
      </w:r>
      <w:r>
        <w:rPr>
          <w:rFonts w:cs="Times New Roman"/>
          <w:szCs w:val="28"/>
        </w:rPr>
        <w:t xml:space="preserve">рылу урыны Бөгелде </w:t>
      </w:r>
      <w:r w:rsidRPr="002353E9">
        <w:rPr>
          <w:rFonts w:cs="Times New Roman"/>
          <w:szCs w:val="28"/>
        </w:rPr>
        <w:t xml:space="preserve"> елгасы тамагыннан 2,0 км ераклыкта урнашкан.</w:t>
      </w:r>
    </w:p>
    <w:p w:rsidR="00732168" w:rsidRDefault="00732168" w:rsidP="006B1AEB">
      <w:pPr>
        <w:ind w:firstLine="567"/>
        <w:contextualSpacing/>
        <w:rPr>
          <w:rFonts w:cs="Times New Roman"/>
          <w:szCs w:val="28"/>
        </w:rPr>
      </w:pPr>
    </w:p>
    <w:p w:rsidR="002353E9" w:rsidRPr="0045694E" w:rsidRDefault="002353E9" w:rsidP="006B1AEB">
      <w:pPr>
        <w:ind w:firstLine="567"/>
        <w:contextualSpacing/>
        <w:rPr>
          <w:rFonts w:cs="Times New Roman"/>
          <w:szCs w:val="28"/>
        </w:rPr>
      </w:pPr>
      <w:r w:rsidRPr="002353E9">
        <w:rPr>
          <w:rFonts w:cs="Times New Roman"/>
          <w:szCs w:val="28"/>
        </w:rPr>
        <w:t>2018 елда су бүлеп бирү системасының</w:t>
      </w:r>
      <w:r>
        <w:rPr>
          <w:rFonts w:cs="Times New Roman"/>
          <w:szCs w:val="28"/>
        </w:rPr>
        <w:t xml:space="preserve"> электр энергиясен куллану к</w:t>
      </w:r>
      <w:r>
        <w:rPr>
          <w:rFonts w:cs="Times New Roman"/>
          <w:szCs w:val="28"/>
          <w:lang w:val="tt-RU"/>
        </w:rPr>
        <w:t>үләме</w:t>
      </w:r>
      <w:r>
        <w:rPr>
          <w:rFonts w:cs="Times New Roman"/>
          <w:szCs w:val="28"/>
        </w:rPr>
        <w:t xml:space="preserve"> турында белешмәләр 24</w:t>
      </w:r>
      <w:r w:rsidRPr="002353E9">
        <w:rPr>
          <w:rFonts w:cs="Times New Roman"/>
          <w:szCs w:val="28"/>
        </w:rPr>
        <w:t>нче таблицада күрсәтелгән.</w:t>
      </w:r>
    </w:p>
    <w:p w:rsidR="00EB1FAF" w:rsidRPr="0045694E" w:rsidRDefault="000C21BB" w:rsidP="00EB1FAF">
      <w:pPr>
        <w:tabs>
          <w:tab w:val="left" w:pos="4487"/>
        </w:tabs>
        <w:ind w:firstLine="567"/>
        <w:contextualSpacing/>
        <w:jc w:val="left"/>
        <w:rPr>
          <w:szCs w:val="28"/>
        </w:rPr>
      </w:pPr>
      <w:r w:rsidRPr="0045694E">
        <w:rPr>
          <w:szCs w:val="28"/>
        </w:rPr>
        <w:t>Таблица 24</w:t>
      </w:r>
      <w:r w:rsidR="00EB1FAF" w:rsidRPr="0045694E">
        <w:rPr>
          <w:szCs w:val="28"/>
        </w:rPr>
        <w:t xml:space="preserve">. </w:t>
      </w:r>
      <w:r w:rsidR="002353E9" w:rsidRPr="002353E9">
        <w:rPr>
          <w:szCs w:val="28"/>
        </w:rPr>
        <w:t>2018 елда су бүлеп бирү системасы объектлары тарафынна</w:t>
      </w:r>
      <w:r w:rsidR="002353E9">
        <w:rPr>
          <w:szCs w:val="28"/>
        </w:rPr>
        <w:t>н электр энергиясен куллану күләме</w:t>
      </w:r>
      <w:r w:rsidR="002353E9" w:rsidRPr="002353E9">
        <w:rPr>
          <w:szCs w:val="28"/>
        </w:rPr>
        <w:t xml:space="preserve"> турында мәгълүмат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3"/>
        <w:gridCol w:w="1231"/>
        <w:gridCol w:w="1231"/>
        <w:gridCol w:w="1231"/>
        <w:gridCol w:w="1231"/>
      </w:tblGrid>
      <w:tr w:rsidR="00EB1FAF" w:rsidRPr="0045694E" w:rsidTr="00565097">
        <w:trPr>
          <w:trHeight w:val="315"/>
        </w:trPr>
        <w:tc>
          <w:tcPr>
            <w:tcW w:w="2571" w:type="pct"/>
            <w:shd w:val="clear" w:color="auto" w:fill="auto"/>
            <w:noWrap/>
            <w:vAlign w:val="bottom"/>
            <w:hideMark/>
          </w:tcPr>
          <w:p w:rsidR="00EB1FAF" w:rsidRPr="006F3566" w:rsidRDefault="006F3566" w:rsidP="00881F01">
            <w:pPr>
              <w:spacing w:line="240" w:lineRule="auto"/>
              <w:jc w:val="center"/>
              <w:rPr>
                <w:rFonts w:eastAsia="Times New Roman"/>
                <w:bCs/>
                <w:iCs/>
                <w:color w:val="000000"/>
                <w:szCs w:val="28"/>
                <w:lang w:val="tt-RU"/>
              </w:rPr>
            </w:pPr>
            <w:r>
              <w:rPr>
                <w:rFonts w:eastAsia="Times New Roman"/>
                <w:bCs/>
                <w:iCs/>
                <w:color w:val="000000"/>
                <w:szCs w:val="28"/>
              </w:rPr>
              <w:t xml:space="preserve"> Объект</w:t>
            </w:r>
            <w:r>
              <w:rPr>
                <w:rFonts w:eastAsia="Times New Roman"/>
                <w:bCs/>
                <w:iCs/>
                <w:color w:val="000000"/>
                <w:szCs w:val="28"/>
                <w:lang w:val="tt-RU"/>
              </w:rPr>
              <w:t>ның исеме</w:t>
            </w:r>
          </w:p>
        </w:tc>
        <w:tc>
          <w:tcPr>
            <w:tcW w:w="607" w:type="pct"/>
            <w:shd w:val="clear" w:color="auto" w:fill="auto"/>
            <w:noWrap/>
            <w:vAlign w:val="bottom"/>
            <w:hideMark/>
          </w:tcPr>
          <w:p w:rsidR="00EB1FAF" w:rsidRPr="0045694E" w:rsidRDefault="00EB1FAF" w:rsidP="00881F01">
            <w:pPr>
              <w:spacing w:line="240" w:lineRule="auto"/>
              <w:jc w:val="center"/>
              <w:rPr>
                <w:rFonts w:eastAsia="Times New Roman"/>
                <w:bCs/>
                <w:iCs/>
                <w:color w:val="000000"/>
                <w:szCs w:val="28"/>
              </w:rPr>
            </w:pPr>
            <w:r w:rsidRPr="0045694E">
              <w:rPr>
                <w:rFonts w:eastAsia="Times New Roman"/>
                <w:bCs/>
                <w:iCs/>
                <w:color w:val="000000"/>
                <w:szCs w:val="28"/>
              </w:rPr>
              <w:t>1 кв.</w:t>
            </w:r>
          </w:p>
        </w:tc>
        <w:tc>
          <w:tcPr>
            <w:tcW w:w="607" w:type="pct"/>
            <w:shd w:val="clear" w:color="auto" w:fill="auto"/>
          </w:tcPr>
          <w:p w:rsidR="00EB1FAF" w:rsidRPr="0045694E" w:rsidRDefault="00EB1FAF" w:rsidP="00881F01">
            <w:pPr>
              <w:spacing w:line="240" w:lineRule="auto"/>
              <w:jc w:val="center"/>
              <w:rPr>
                <w:rFonts w:eastAsia="Times New Roman"/>
                <w:bCs/>
                <w:iCs/>
                <w:color w:val="000000"/>
                <w:szCs w:val="28"/>
              </w:rPr>
            </w:pPr>
            <w:r w:rsidRPr="0045694E">
              <w:rPr>
                <w:rFonts w:eastAsia="Times New Roman"/>
                <w:bCs/>
                <w:iCs/>
                <w:color w:val="000000"/>
                <w:szCs w:val="28"/>
              </w:rPr>
              <w:t>2 кв.</w:t>
            </w:r>
          </w:p>
        </w:tc>
        <w:tc>
          <w:tcPr>
            <w:tcW w:w="607" w:type="pct"/>
            <w:shd w:val="clear" w:color="auto" w:fill="auto"/>
          </w:tcPr>
          <w:p w:rsidR="00EB1FAF" w:rsidRPr="0045694E" w:rsidRDefault="00EB1FAF" w:rsidP="00881F01">
            <w:pPr>
              <w:spacing w:line="240" w:lineRule="auto"/>
              <w:jc w:val="center"/>
              <w:rPr>
                <w:rFonts w:eastAsia="Times New Roman"/>
                <w:bCs/>
                <w:iCs/>
                <w:color w:val="000000"/>
                <w:szCs w:val="28"/>
              </w:rPr>
            </w:pPr>
            <w:r w:rsidRPr="0045694E">
              <w:rPr>
                <w:rFonts w:eastAsia="Times New Roman"/>
                <w:bCs/>
                <w:iCs/>
                <w:color w:val="000000"/>
                <w:szCs w:val="28"/>
              </w:rPr>
              <w:t>3кв.</w:t>
            </w:r>
          </w:p>
        </w:tc>
        <w:tc>
          <w:tcPr>
            <w:tcW w:w="607" w:type="pct"/>
            <w:shd w:val="clear" w:color="auto" w:fill="auto"/>
          </w:tcPr>
          <w:p w:rsidR="00EB1FAF" w:rsidRPr="0045694E" w:rsidRDefault="00EB1FAF" w:rsidP="00881F01">
            <w:pPr>
              <w:spacing w:line="240" w:lineRule="auto"/>
              <w:jc w:val="center"/>
              <w:rPr>
                <w:rFonts w:eastAsia="Times New Roman"/>
                <w:bCs/>
                <w:iCs/>
                <w:color w:val="000000"/>
                <w:szCs w:val="28"/>
              </w:rPr>
            </w:pPr>
            <w:r w:rsidRPr="0045694E">
              <w:rPr>
                <w:rFonts w:eastAsia="Times New Roman"/>
                <w:bCs/>
                <w:iCs/>
                <w:color w:val="000000"/>
                <w:szCs w:val="28"/>
              </w:rPr>
              <w:t>4кв.</w:t>
            </w:r>
          </w:p>
        </w:tc>
      </w:tr>
      <w:tr w:rsidR="00EB1FAF" w:rsidRPr="0045694E" w:rsidTr="00565097">
        <w:trPr>
          <w:trHeight w:val="315"/>
        </w:trPr>
        <w:tc>
          <w:tcPr>
            <w:tcW w:w="3178" w:type="pct"/>
            <w:gridSpan w:val="2"/>
            <w:shd w:val="clear" w:color="auto" w:fill="auto"/>
            <w:noWrap/>
            <w:vAlign w:val="bottom"/>
            <w:hideMark/>
          </w:tcPr>
          <w:p w:rsidR="00EB1FAF" w:rsidRPr="006F3566" w:rsidRDefault="006F3566" w:rsidP="00881F01">
            <w:pPr>
              <w:spacing w:line="240" w:lineRule="auto"/>
              <w:jc w:val="center"/>
              <w:rPr>
                <w:rFonts w:eastAsia="Times New Roman"/>
                <w:bCs/>
                <w:iCs/>
                <w:color w:val="000000"/>
                <w:szCs w:val="28"/>
                <w:lang w:val="tt-RU"/>
              </w:rPr>
            </w:pPr>
            <w:r>
              <w:rPr>
                <w:rFonts w:eastAsia="Times New Roman"/>
                <w:bCs/>
                <w:iCs/>
                <w:color w:val="000000"/>
                <w:szCs w:val="28"/>
                <w:lang w:val="tt-RU"/>
              </w:rPr>
              <w:t>Су бүлү</w:t>
            </w:r>
          </w:p>
        </w:tc>
        <w:tc>
          <w:tcPr>
            <w:tcW w:w="607" w:type="pct"/>
            <w:shd w:val="clear" w:color="auto" w:fill="auto"/>
          </w:tcPr>
          <w:p w:rsidR="00EB1FAF" w:rsidRPr="0045694E" w:rsidRDefault="00EB1FAF" w:rsidP="00881F01">
            <w:pPr>
              <w:spacing w:line="240" w:lineRule="auto"/>
              <w:jc w:val="center"/>
              <w:rPr>
                <w:rFonts w:eastAsia="Times New Roman"/>
                <w:bCs/>
                <w:iCs/>
                <w:color w:val="000000"/>
                <w:szCs w:val="28"/>
              </w:rPr>
            </w:pPr>
          </w:p>
        </w:tc>
        <w:tc>
          <w:tcPr>
            <w:tcW w:w="607" w:type="pct"/>
            <w:shd w:val="clear" w:color="auto" w:fill="auto"/>
          </w:tcPr>
          <w:p w:rsidR="00EB1FAF" w:rsidRPr="0045694E" w:rsidRDefault="00EB1FAF" w:rsidP="00881F01">
            <w:pPr>
              <w:spacing w:line="240" w:lineRule="auto"/>
              <w:jc w:val="center"/>
              <w:rPr>
                <w:rFonts w:eastAsia="Times New Roman"/>
                <w:bCs/>
                <w:iCs/>
                <w:color w:val="000000"/>
                <w:szCs w:val="28"/>
              </w:rPr>
            </w:pPr>
          </w:p>
        </w:tc>
        <w:tc>
          <w:tcPr>
            <w:tcW w:w="607" w:type="pct"/>
            <w:shd w:val="clear" w:color="auto" w:fill="auto"/>
          </w:tcPr>
          <w:p w:rsidR="00EB1FAF" w:rsidRPr="0045694E" w:rsidRDefault="00EB1FAF" w:rsidP="00881F01">
            <w:pPr>
              <w:spacing w:line="240" w:lineRule="auto"/>
              <w:jc w:val="center"/>
              <w:rPr>
                <w:rFonts w:eastAsia="Times New Roman"/>
                <w:bCs/>
                <w:iCs/>
                <w:color w:val="000000"/>
                <w:szCs w:val="28"/>
              </w:rPr>
            </w:pPr>
          </w:p>
        </w:tc>
      </w:tr>
      <w:tr w:rsidR="00EB1FAF" w:rsidRPr="0045694E" w:rsidTr="00565097">
        <w:trPr>
          <w:trHeight w:val="300"/>
        </w:trPr>
        <w:tc>
          <w:tcPr>
            <w:tcW w:w="2571" w:type="pct"/>
            <w:shd w:val="clear" w:color="auto" w:fill="auto"/>
            <w:noWrap/>
            <w:vAlign w:val="bottom"/>
            <w:hideMark/>
          </w:tcPr>
          <w:p w:rsidR="00EB1FAF" w:rsidRPr="0045694E" w:rsidRDefault="00EB1FAF" w:rsidP="00871662">
            <w:pPr>
              <w:spacing w:line="240" w:lineRule="auto"/>
              <w:jc w:val="center"/>
              <w:rPr>
                <w:rFonts w:eastAsia="Times New Roman"/>
                <w:szCs w:val="28"/>
              </w:rPr>
            </w:pPr>
            <w:r w:rsidRPr="0045694E">
              <w:rPr>
                <w:rFonts w:eastAsia="Times New Roman"/>
                <w:szCs w:val="28"/>
              </w:rPr>
              <w:t>КНС 4</w:t>
            </w:r>
          </w:p>
        </w:tc>
        <w:tc>
          <w:tcPr>
            <w:tcW w:w="607" w:type="pct"/>
            <w:shd w:val="clear" w:color="auto" w:fill="auto"/>
            <w:noWrap/>
            <w:vAlign w:val="center"/>
            <w:hideMark/>
          </w:tcPr>
          <w:p w:rsidR="00EB1FAF" w:rsidRPr="0045694E" w:rsidRDefault="00EB1FAF" w:rsidP="00881F01">
            <w:pPr>
              <w:spacing w:line="240" w:lineRule="auto"/>
              <w:jc w:val="center"/>
              <w:rPr>
                <w:rFonts w:eastAsia="Times New Roman"/>
                <w:color w:val="000000"/>
                <w:szCs w:val="28"/>
              </w:rPr>
            </w:pPr>
            <w:r w:rsidRPr="0045694E">
              <w:rPr>
                <w:rFonts w:eastAsia="Times New Roman"/>
                <w:color w:val="000000"/>
                <w:szCs w:val="28"/>
              </w:rPr>
              <w:t>49639</w:t>
            </w:r>
          </w:p>
        </w:tc>
        <w:tc>
          <w:tcPr>
            <w:tcW w:w="607" w:type="pct"/>
            <w:shd w:val="clear" w:color="auto" w:fill="auto"/>
            <w:vAlign w:val="center"/>
          </w:tcPr>
          <w:p w:rsidR="00EB1FAF" w:rsidRPr="0045694E" w:rsidRDefault="00EB1FAF" w:rsidP="00881F01">
            <w:pPr>
              <w:spacing w:line="240" w:lineRule="auto"/>
              <w:jc w:val="center"/>
              <w:rPr>
                <w:rFonts w:eastAsia="Times New Roman"/>
                <w:color w:val="000000"/>
                <w:szCs w:val="28"/>
              </w:rPr>
            </w:pPr>
            <w:r w:rsidRPr="0045694E">
              <w:rPr>
                <w:rFonts w:eastAsia="Times New Roman"/>
                <w:color w:val="000000"/>
                <w:szCs w:val="28"/>
              </w:rPr>
              <w:t>46559</w:t>
            </w:r>
          </w:p>
        </w:tc>
        <w:tc>
          <w:tcPr>
            <w:tcW w:w="607" w:type="pct"/>
            <w:shd w:val="clear" w:color="auto" w:fill="auto"/>
            <w:vAlign w:val="center"/>
          </w:tcPr>
          <w:p w:rsidR="00EB1FAF" w:rsidRPr="0045694E" w:rsidRDefault="00EB1FAF" w:rsidP="00881F01">
            <w:pPr>
              <w:spacing w:line="240" w:lineRule="auto"/>
              <w:jc w:val="center"/>
              <w:rPr>
                <w:rFonts w:eastAsia="Times New Roman"/>
                <w:color w:val="000000"/>
                <w:szCs w:val="28"/>
              </w:rPr>
            </w:pPr>
            <w:r w:rsidRPr="0045694E">
              <w:rPr>
                <w:rFonts w:eastAsia="Times New Roman"/>
                <w:color w:val="000000"/>
                <w:szCs w:val="28"/>
              </w:rPr>
              <w:t>44933</w:t>
            </w:r>
          </w:p>
        </w:tc>
        <w:tc>
          <w:tcPr>
            <w:tcW w:w="607" w:type="pct"/>
            <w:shd w:val="clear" w:color="auto" w:fill="auto"/>
            <w:vAlign w:val="center"/>
          </w:tcPr>
          <w:p w:rsidR="00EB1FAF" w:rsidRPr="0045694E" w:rsidRDefault="00EB1FAF" w:rsidP="00881F01">
            <w:pPr>
              <w:spacing w:line="240" w:lineRule="auto"/>
              <w:jc w:val="center"/>
              <w:rPr>
                <w:rFonts w:eastAsia="Times New Roman"/>
                <w:color w:val="000000"/>
                <w:szCs w:val="28"/>
              </w:rPr>
            </w:pPr>
            <w:r w:rsidRPr="0045694E">
              <w:rPr>
                <w:rFonts w:eastAsia="Times New Roman"/>
                <w:color w:val="000000"/>
                <w:szCs w:val="28"/>
              </w:rPr>
              <w:t>41574</w:t>
            </w:r>
          </w:p>
        </w:tc>
      </w:tr>
      <w:tr w:rsidR="00EB1FAF" w:rsidRPr="0045694E" w:rsidTr="00565097">
        <w:trPr>
          <w:trHeight w:val="300"/>
        </w:trPr>
        <w:tc>
          <w:tcPr>
            <w:tcW w:w="2571" w:type="pct"/>
            <w:shd w:val="clear" w:color="auto" w:fill="auto"/>
            <w:noWrap/>
            <w:vAlign w:val="bottom"/>
            <w:hideMark/>
          </w:tcPr>
          <w:p w:rsidR="00EB1FAF" w:rsidRPr="0045694E" w:rsidRDefault="00EB1FAF" w:rsidP="00871662">
            <w:pPr>
              <w:spacing w:line="240" w:lineRule="auto"/>
              <w:jc w:val="center"/>
              <w:rPr>
                <w:rFonts w:eastAsia="Times New Roman"/>
                <w:szCs w:val="28"/>
              </w:rPr>
            </w:pPr>
            <w:r w:rsidRPr="0045694E">
              <w:rPr>
                <w:rFonts w:eastAsia="Times New Roman"/>
                <w:szCs w:val="28"/>
              </w:rPr>
              <w:t>КНС5</w:t>
            </w:r>
          </w:p>
        </w:tc>
        <w:tc>
          <w:tcPr>
            <w:tcW w:w="607" w:type="pct"/>
            <w:shd w:val="clear" w:color="auto" w:fill="auto"/>
            <w:noWrap/>
            <w:vAlign w:val="center"/>
            <w:hideMark/>
          </w:tcPr>
          <w:p w:rsidR="00EB1FAF" w:rsidRPr="0045694E" w:rsidRDefault="00EB1FAF" w:rsidP="00881F01">
            <w:pPr>
              <w:spacing w:line="240" w:lineRule="auto"/>
              <w:jc w:val="center"/>
              <w:rPr>
                <w:rFonts w:eastAsia="Times New Roman"/>
                <w:color w:val="000000"/>
                <w:szCs w:val="28"/>
              </w:rPr>
            </w:pPr>
            <w:r w:rsidRPr="0045694E">
              <w:rPr>
                <w:rFonts w:eastAsia="Times New Roman"/>
                <w:color w:val="000000"/>
                <w:szCs w:val="28"/>
              </w:rPr>
              <w:t>2626</w:t>
            </w:r>
          </w:p>
        </w:tc>
        <w:tc>
          <w:tcPr>
            <w:tcW w:w="607" w:type="pct"/>
            <w:shd w:val="clear" w:color="auto" w:fill="auto"/>
            <w:vAlign w:val="center"/>
          </w:tcPr>
          <w:p w:rsidR="00EB1FAF" w:rsidRPr="0045694E" w:rsidRDefault="00EB1FAF" w:rsidP="00881F01">
            <w:pPr>
              <w:spacing w:line="240" w:lineRule="auto"/>
              <w:jc w:val="center"/>
              <w:rPr>
                <w:rFonts w:eastAsia="Times New Roman"/>
                <w:color w:val="000000"/>
                <w:szCs w:val="28"/>
              </w:rPr>
            </w:pPr>
            <w:r w:rsidRPr="0045694E">
              <w:rPr>
                <w:rFonts w:eastAsia="Times New Roman"/>
                <w:color w:val="000000"/>
                <w:szCs w:val="28"/>
              </w:rPr>
              <w:t>2854</w:t>
            </w:r>
          </w:p>
        </w:tc>
        <w:tc>
          <w:tcPr>
            <w:tcW w:w="607" w:type="pct"/>
            <w:shd w:val="clear" w:color="auto" w:fill="auto"/>
            <w:vAlign w:val="center"/>
          </w:tcPr>
          <w:p w:rsidR="00EB1FAF" w:rsidRPr="0045694E" w:rsidRDefault="00EB1FAF" w:rsidP="00881F01">
            <w:pPr>
              <w:spacing w:line="240" w:lineRule="auto"/>
              <w:jc w:val="center"/>
              <w:rPr>
                <w:rFonts w:eastAsia="Times New Roman"/>
                <w:color w:val="000000"/>
                <w:szCs w:val="28"/>
              </w:rPr>
            </w:pPr>
            <w:r w:rsidRPr="0045694E">
              <w:rPr>
                <w:rFonts w:eastAsia="Times New Roman"/>
                <w:color w:val="000000"/>
                <w:szCs w:val="28"/>
              </w:rPr>
              <w:t>4796</w:t>
            </w:r>
          </w:p>
        </w:tc>
        <w:tc>
          <w:tcPr>
            <w:tcW w:w="607" w:type="pct"/>
            <w:shd w:val="clear" w:color="auto" w:fill="auto"/>
            <w:vAlign w:val="center"/>
          </w:tcPr>
          <w:p w:rsidR="00EB1FAF" w:rsidRPr="0045694E" w:rsidRDefault="00EB1FAF" w:rsidP="00881F01">
            <w:pPr>
              <w:spacing w:line="240" w:lineRule="auto"/>
              <w:jc w:val="center"/>
              <w:rPr>
                <w:rFonts w:eastAsia="Times New Roman"/>
                <w:color w:val="000000"/>
                <w:szCs w:val="28"/>
              </w:rPr>
            </w:pPr>
            <w:r w:rsidRPr="0045694E">
              <w:rPr>
                <w:rFonts w:eastAsia="Times New Roman"/>
                <w:color w:val="000000"/>
                <w:szCs w:val="28"/>
              </w:rPr>
              <w:t>4036</w:t>
            </w:r>
          </w:p>
        </w:tc>
      </w:tr>
      <w:tr w:rsidR="00EB1FAF" w:rsidRPr="0045694E" w:rsidTr="00565097">
        <w:trPr>
          <w:trHeight w:val="315"/>
        </w:trPr>
        <w:tc>
          <w:tcPr>
            <w:tcW w:w="2571" w:type="pct"/>
            <w:shd w:val="clear" w:color="auto" w:fill="auto"/>
            <w:noWrap/>
            <w:vAlign w:val="bottom"/>
            <w:hideMark/>
          </w:tcPr>
          <w:p w:rsidR="00EB1FAF" w:rsidRPr="0045694E" w:rsidRDefault="006F3566" w:rsidP="00871662">
            <w:pPr>
              <w:spacing w:line="240" w:lineRule="auto"/>
              <w:jc w:val="center"/>
              <w:rPr>
                <w:rFonts w:eastAsia="Times New Roman"/>
                <w:szCs w:val="28"/>
              </w:rPr>
            </w:pPr>
            <w:r>
              <w:rPr>
                <w:rFonts w:eastAsia="Times New Roman"/>
                <w:szCs w:val="28"/>
              </w:rPr>
              <w:t>БЧК</w:t>
            </w:r>
            <w:r w:rsidRPr="006F3566">
              <w:rPr>
                <w:rFonts w:eastAsia="Times New Roman"/>
                <w:sz w:val="24"/>
                <w:szCs w:val="24"/>
              </w:rPr>
              <w:t>(биол.</w:t>
            </w:r>
            <w:r w:rsidRPr="006F3566">
              <w:rPr>
                <w:rFonts w:eastAsia="Times New Roman"/>
                <w:sz w:val="24"/>
                <w:szCs w:val="24"/>
                <w:lang w:val="tt-RU"/>
              </w:rPr>
              <w:t xml:space="preserve"> </w:t>
            </w:r>
            <w:r>
              <w:rPr>
                <w:rFonts w:eastAsia="Times New Roman"/>
                <w:sz w:val="24"/>
                <w:szCs w:val="24"/>
                <w:lang w:val="tt-RU"/>
              </w:rPr>
              <w:t>ч</w:t>
            </w:r>
            <w:r w:rsidRPr="006F3566">
              <w:rPr>
                <w:rFonts w:eastAsia="Times New Roman"/>
                <w:sz w:val="24"/>
                <w:szCs w:val="24"/>
                <w:lang w:val="tt-RU"/>
              </w:rPr>
              <w:t>ист.</w:t>
            </w:r>
            <w:r>
              <w:rPr>
                <w:rFonts w:eastAsia="Times New Roman"/>
                <w:sz w:val="24"/>
                <w:szCs w:val="24"/>
                <w:lang w:val="tt-RU"/>
              </w:rPr>
              <w:t>коры</w:t>
            </w:r>
            <w:r w:rsidRPr="006F3566">
              <w:rPr>
                <w:rFonts w:eastAsia="Times New Roman"/>
                <w:sz w:val="24"/>
                <w:szCs w:val="24"/>
                <w:lang w:val="tt-RU"/>
              </w:rPr>
              <w:t>лм.)</w:t>
            </w:r>
            <w:r w:rsidR="00EB1FAF" w:rsidRPr="0045694E">
              <w:rPr>
                <w:rFonts w:eastAsia="Times New Roman"/>
                <w:szCs w:val="28"/>
              </w:rPr>
              <w:t xml:space="preserve"> 1</w:t>
            </w:r>
          </w:p>
        </w:tc>
        <w:tc>
          <w:tcPr>
            <w:tcW w:w="607" w:type="pct"/>
            <w:shd w:val="clear" w:color="auto" w:fill="auto"/>
            <w:noWrap/>
            <w:vAlign w:val="center"/>
            <w:hideMark/>
          </w:tcPr>
          <w:p w:rsidR="00EB1FAF" w:rsidRPr="0045694E" w:rsidRDefault="00EB1FAF" w:rsidP="00881F01">
            <w:pPr>
              <w:spacing w:line="240" w:lineRule="auto"/>
              <w:jc w:val="center"/>
              <w:rPr>
                <w:rFonts w:eastAsia="Times New Roman"/>
                <w:color w:val="000000"/>
                <w:szCs w:val="28"/>
              </w:rPr>
            </w:pPr>
            <w:r w:rsidRPr="0045694E">
              <w:rPr>
                <w:rFonts w:eastAsia="Times New Roman"/>
                <w:color w:val="000000"/>
                <w:szCs w:val="28"/>
              </w:rPr>
              <w:t>320054</w:t>
            </w:r>
          </w:p>
        </w:tc>
        <w:tc>
          <w:tcPr>
            <w:tcW w:w="607" w:type="pct"/>
            <w:shd w:val="clear" w:color="auto" w:fill="auto"/>
            <w:vAlign w:val="center"/>
          </w:tcPr>
          <w:p w:rsidR="00EB1FAF" w:rsidRPr="0045694E" w:rsidRDefault="00EB1FAF" w:rsidP="00881F01">
            <w:pPr>
              <w:spacing w:line="240" w:lineRule="auto"/>
              <w:jc w:val="center"/>
              <w:rPr>
                <w:rFonts w:eastAsia="Times New Roman"/>
                <w:color w:val="000000"/>
                <w:szCs w:val="28"/>
              </w:rPr>
            </w:pPr>
            <w:r w:rsidRPr="0045694E">
              <w:rPr>
                <w:rFonts w:eastAsia="Times New Roman"/>
                <w:color w:val="000000"/>
                <w:szCs w:val="28"/>
              </w:rPr>
              <w:t>306059</w:t>
            </w:r>
          </w:p>
        </w:tc>
        <w:tc>
          <w:tcPr>
            <w:tcW w:w="607" w:type="pct"/>
            <w:shd w:val="clear" w:color="auto" w:fill="auto"/>
            <w:vAlign w:val="center"/>
          </w:tcPr>
          <w:p w:rsidR="00EB1FAF" w:rsidRPr="0045694E" w:rsidRDefault="00EB1FAF" w:rsidP="00881F01">
            <w:pPr>
              <w:spacing w:line="240" w:lineRule="auto"/>
              <w:jc w:val="center"/>
              <w:rPr>
                <w:rFonts w:eastAsia="Times New Roman"/>
                <w:color w:val="000000"/>
                <w:szCs w:val="28"/>
              </w:rPr>
            </w:pPr>
            <w:r w:rsidRPr="0045694E">
              <w:rPr>
                <w:rFonts w:eastAsia="Times New Roman"/>
                <w:color w:val="000000"/>
                <w:szCs w:val="28"/>
              </w:rPr>
              <w:t>299061</w:t>
            </w:r>
          </w:p>
        </w:tc>
        <w:tc>
          <w:tcPr>
            <w:tcW w:w="607" w:type="pct"/>
            <w:shd w:val="clear" w:color="auto" w:fill="auto"/>
            <w:vAlign w:val="center"/>
          </w:tcPr>
          <w:p w:rsidR="00EB1FAF" w:rsidRPr="0045694E" w:rsidRDefault="00EB1FAF" w:rsidP="00881F01">
            <w:pPr>
              <w:spacing w:line="240" w:lineRule="auto"/>
              <w:jc w:val="center"/>
              <w:rPr>
                <w:rFonts w:eastAsia="Times New Roman"/>
                <w:color w:val="000000"/>
                <w:szCs w:val="28"/>
              </w:rPr>
            </w:pPr>
            <w:r w:rsidRPr="0045694E">
              <w:rPr>
                <w:rFonts w:eastAsia="Times New Roman"/>
                <w:color w:val="000000"/>
                <w:szCs w:val="28"/>
              </w:rPr>
              <w:t>313299</w:t>
            </w:r>
          </w:p>
        </w:tc>
      </w:tr>
      <w:tr w:rsidR="00EB1FAF" w:rsidRPr="0045694E" w:rsidTr="00565097">
        <w:trPr>
          <w:trHeight w:val="315"/>
        </w:trPr>
        <w:tc>
          <w:tcPr>
            <w:tcW w:w="2571" w:type="pct"/>
            <w:shd w:val="clear" w:color="auto" w:fill="auto"/>
            <w:noWrap/>
            <w:vAlign w:val="bottom"/>
            <w:hideMark/>
          </w:tcPr>
          <w:p w:rsidR="00EB1FAF" w:rsidRPr="0045694E" w:rsidRDefault="006F3566" w:rsidP="00871662">
            <w:pPr>
              <w:spacing w:line="240" w:lineRule="auto"/>
              <w:jc w:val="center"/>
              <w:rPr>
                <w:rFonts w:eastAsia="Times New Roman"/>
                <w:szCs w:val="28"/>
              </w:rPr>
            </w:pPr>
            <w:r>
              <w:rPr>
                <w:rFonts w:eastAsia="Times New Roman"/>
                <w:szCs w:val="28"/>
              </w:rPr>
              <w:t>БЧК</w:t>
            </w:r>
            <w:r w:rsidR="00EB1FAF" w:rsidRPr="0045694E">
              <w:rPr>
                <w:rFonts w:eastAsia="Times New Roman"/>
                <w:szCs w:val="28"/>
              </w:rPr>
              <w:t xml:space="preserve"> 2</w:t>
            </w:r>
          </w:p>
        </w:tc>
        <w:tc>
          <w:tcPr>
            <w:tcW w:w="607" w:type="pct"/>
            <w:shd w:val="clear" w:color="auto" w:fill="auto"/>
            <w:noWrap/>
            <w:vAlign w:val="center"/>
            <w:hideMark/>
          </w:tcPr>
          <w:p w:rsidR="00EB1FAF" w:rsidRPr="0045694E" w:rsidRDefault="00EB1FAF" w:rsidP="00881F01">
            <w:pPr>
              <w:spacing w:line="240" w:lineRule="auto"/>
              <w:jc w:val="center"/>
              <w:rPr>
                <w:rFonts w:eastAsia="Times New Roman"/>
                <w:color w:val="000000"/>
                <w:szCs w:val="28"/>
              </w:rPr>
            </w:pPr>
            <w:r w:rsidRPr="0045694E">
              <w:rPr>
                <w:rFonts w:eastAsia="Times New Roman"/>
                <w:color w:val="000000"/>
                <w:szCs w:val="28"/>
              </w:rPr>
              <w:t>56786</w:t>
            </w:r>
          </w:p>
        </w:tc>
        <w:tc>
          <w:tcPr>
            <w:tcW w:w="607" w:type="pct"/>
            <w:shd w:val="clear" w:color="auto" w:fill="auto"/>
            <w:vAlign w:val="center"/>
          </w:tcPr>
          <w:p w:rsidR="00EB1FAF" w:rsidRPr="0045694E" w:rsidRDefault="00EB1FAF" w:rsidP="00881F01">
            <w:pPr>
              <w:spacing w:line="240" w:lineRule="auto"/>
              <w:jc w:val="center"/>
              <w:rPr>
                <w:rFonts w:eastAsia="Times New Roman"/>
                <w:color w:val="000000"/>
                <w:szCs w:val="28"/>
              </w:rPr>
            </w:pPr>
            <w:r w:rsidRPr="0045694E">
              <w:rPr>
                <w:rFonts w:eastAsia="Times New Roman"/>
                <w:color w:val="000000"/>
                <w:szCs w:val="28"/>
              </w:rPr>
              <w:t>14487</w:t>
            </w:r>
          </w:p>
        </w:tc>
        <w:tc>
          <w:tcPr>
            <w:tcW w:w="607" w:type="pct"/>
            <w:shd w:val="clear" w:color="auto" w:fill="auto"/>
            <w:vAlign w:val="center"/>
          </w:tcPr>
          <w:p w:rsidR="00EB1FAF" w:rsidRPr="0045694E" w:rsidRDefault="00EB1FAF" w:rsidP="00881F01">
            <w:pPr>
              <w:spacing w:line="240" w:lineRule="auto"/>
              <w:jc w:val="center"/>
              <w:rPr>
                <w:rFonts w:eastAsia="Times New Roman"/>
                <w:color w:val="000000"/>
                <w:szCs w:val="28"/>
              </w:rPr>
            </w:pPr>
            <w:r w:rsidRPr="0045694E">
              <w:rPr>
                <w:rFonts w:eastAsia="Times New Roman"/>
                <w:color w:val="000000"/>
                <w:szCs w:val="28"/>
              </w:rPr>
              <w:t>3944</w:t>
            </w:r>
          </w:p>
        </w:tc>
        <w:tc>
          <w:tcPr>
            <w:tcW w:w="607" w:type="pct"/>
            <w:shd w:val="clear" w:color="auto" w:fill="auto"/>
            <w:vAlign w:val="center"/>
          </w:tcPr>
          <w:p w:rsidR="00EB1FAF" w:rsidRPr="0045694E" w:rsidRDefault="00EB1FAF" w:rsidP="00881F01">
            <w:pPr>
              <w:spacing w:line="240" w:lineRule="auto"/>
              <w:jc w:val="center"/>
              <w:rPr>
                <w:rFonts w:eastAsia="Times New Roman"/>
                <w:color w:val="000000"/>
                <w:szCs w:val="28"/>
              </w:rPr>
            </w:pPr>
            <w:r w:rsidRPr="0045694E">
              <w:rPr>
                <w:rFonts w:eastAsia="Times New Roman"/>
                <w:color w:val="000000"/>
                <w:szCs w:val="28"/>
              </w:rPr>
              <w:t>45961</w:t>
            </w:r>
          </w:p>
        </w:tc>
      </w:tr>
      <w:tr w:rsidR="00EB1FAF" w:rsidRPr="0045694E" w:rsidTr="00565097">
        <w:trPr>
          <w:trHeight w:val="315"/>
        </w:trPr>
        <w:tc>
          <w:tcPr>
            <w:tcW w:w="2571" w:type="pct"/>
            <w:shd w:val="clear" w:color="auto" w:fill="auto"/>
            <w:noWrap/>
            <w:vAlign w:val="bottom"/>
            <w:hideMark/>
          </w:tcPr>
          <w:p w:rsidR="00EB1FAF" w:rsidRPr="0045694E" w:rsidRDefault="006F3566" w:rsidP="00871662">
            <w:pPr>
              <w:spacing w:line="240" w:lineRule="auto"/>
              <w:jc w:val="center"/>
              <w:rPr>
                <w:rFonts w:eastAsia="Times New Roman"/>
                <w:bCs/>
                <w:iCs/>
                <w:color w:val="000000"/>
                <w:szCs w:val="28"/>
              </w:rPr>
            </w:pPr>
            <w:r>
              <w:rPr>
                <w:rFonts w:eastAsia="Times New Roman"/>
                <w:bCs/>
                <w:iCs/>
                <w:color w:val="000000"/>
                <w:szCs w:val="28"/>
                <w:lang w:val="tt-RU"/>
              </w:rPr>
              <w:t>Барлыгы</w:t>
            </w:r>
            <w:r w:rsidR="00EB1FAF" w:rsidRPr="0045694E">
              <w:rPr>
                <w:rFonts w:eastAsia="Times New Roman"/>
                <w:bCs/>
                <w:iCs/>
                <w:color w:val="000000"/>
                <w:szCs w:val="28"/>
              </w:rPr>
              <w:t>:</w:t>
            </w:r>
          </w:p>
        </w:tc>
        <w:tc>
          <w:tcPr>
            <w:tcW w:w="607" w:type="pct"/>
            <w:shd w:val="clear" w:color="auto" w:fill="auto"/>
            <w:noWrap/>
            <w:vAlign w:val="center"/>
            <w:hideMark/>
          </w:tcPr>
          <w:p w:rsidR="00EB1FAF" w:rsidRPr="0045694E" w:rsidRDefault="00EB1FAF" w:rsidP="00881F01">
            <w:pPr>
              <w:spacing w:line="240" w:lineRule="auto"/>
              <w:jc w:val="center"/>
              <w:rPr>
                <w:rFonts w:eastAsia="Times New Roman"/>
                <w:bCs/>
                <w:iCs/>
                <w:color w:val="000000"/>
                <w:szCs w:val="28"/>
              </w:rPr>
            </w:pPr>
            <w:r w:rsidRPr="0045694E">
              <w:rPr>
                <w:rFonts w:eastAsia="Times New Roman"/>
                <w:bCs/>
                <w:iCs/>
                <w:color w:val="000000"/>
                <w:szCs w:val="28"/>
              </w:rPr>
              <w:t>429105</w:t>
            </w:r>
          </w:p>
        </w:tc>
        <w:tc>
          <w:tcPr>
            <w:tcW w:w="607" w:type="pct"/>
            <w:shd w:val="clear" w:color="auto" w:fill="auto"/>
            <w:vAlign w:val="center"/>
          </w:tcPr>
          <w:p w:rsidR="00EB1FAF" w:rsidRPr="0045694E" w:rsidRDefault="00EB1FAF" w:rsidP="00881F01">
            <w:pPr>
              <w:spacing w:line="240" w:lineRule="auto"/>
              <w:jc w:val="center"/>
              <w:rPr>
                <w:rFonts w:eastAsia="Times New Roman"/>
                <w:bCs/>
                <w:iCs/>
                <w:color w:val="000000"/>
                <w:szCs w:val="28"/>
              </w:rPr>
            </w:pPr>
            <w:r w:rsidRPr="0045694E">
              <w:rPr>
                <w:rFonts w:eastAsia="Times New Roman"/>
                <w:bCs/>
                <w:iCs/>
                <w:color w:val="000000"/>
                <w:szCs w:val="28"/>
              </w:rPr>
              <w:t>369959</w:t>
            </w:r>
          </w:p>
        </w:tc>
        <w:tc>
          <w:tcPr>
            <w:tcW w:w="607" w:type="pct"/>
            <w:shd w:val="clear" w:color="auto" w:fill="auto"/>
            <w:vAlign w:val="center"/>
          </w:tcPr>
          <w:p w:rsidR="00EB1FAF" w:rsidRPr="0045694E" w:rsidRDefault="00EB1FAF" w:rsidP="00881F01">
            <w:pPr>
              <w:spacing w:line="240" w:lineRule="auto"/>
              <w:jc w:val="center"/>
              <w:rPr>
                <w:rFonts w:eastAsia="Times New Roman"/>
                <w:bCs/>
                <w:iCs/>
                <w:color w:val="000000"/>
                <w:szCs w:val="28"/>
              </w:rPr>
            </w:pPr>
            <w:r w:rsidRPr="0045694E">
              <w:rPr>
                <w:rFonts w:eastAsia="Times New Roman"/>
                <w:bCs/>
                <w:iCs/>
                <w:color w:val="000000"/>
                <w:szCs w:val="28"/>
              </w:rPr>
              <w:t>352734</w:t>
            </w:r>
          </w:p>
        </w:tc>
        <w:tc>
          <w:tcPr>
            <w:tcW w:w="607" w:type="pct"/>
            <w:shd w:val="clear" w:color="auto" w:fill="auto"/>
            <w:vAlign w:val="center"/>
          </w:tcPr>
          <w:p w:rsidR="00EB1FAF" w:rsidRPr="0045694E" w:rsidRDefault="00EB1FAF" w:rsidP="00881F01">
            <w:pPr>
              <w:spacing w:line="240" w:lineRule="auto"/>
              <w:jc w:val="center"/>
              <w:rPr>
                <w:rFonts w:eastAsia="Times New Roman"/>
                <w:bCs/>
                <w:iCs/>
                <w:color w:val="000000"/>
                <w:szCs w:val="28"/>
              </w:rPr>
            </w:pPr>
            <w:r w:rsidRPr="0045694E">
              <w:rPr>
                <w:rFonts w:eastAsia="Times New Roman"/>
                <w:bCs/>
                <w:iCs/>
                <w:color w:val="000000"/>
                <w:szCs w:val="28"/>
              </w:rPr>
              <w:t>404870</w:t>
            </w:r>
          </w:p>
        </w:tc>
      </w:tr>
    </w:tbl>
    <w:p w:rsidR="00732168" w:rsidRDefault="00732168" w:rsidP="00CA44ED">
      <w:pPr>
        <w:pStyle w:val="3"/>
        <w:spacing w:after="240"/>
        <w:ind w:firstLine="567"/>
        <w:rPr>
          <w:rFonts w:ascii="Times New Roman" w:hAnsi="Times New Roman" w:cs="Times New Roman"/>
          <w:color w:val="auto"/>
          <w:szCs w:val="28"/>
        </w:rPr>
      </w:pPr>
      <w:bookmarkStart w:id="117" w:name="_Toc395801153"/>
      <w:bookmarkStart w:id="118" w:name="_Toc516693760"/>
      <w:bookmarkStart w:id="119" w:name="_Toc19477389"/>
    </w:p>
    <w:p w:rsidR="00CA44ED" w:rsidRPr="0045694E" w:rsidRDefault="00CA44ED" w:rsidP="00CA44ED">
      <w:pPr>
        <w:pStyle w:val="3"/>
        <w:spacing w:after="240"/>
        <w:ind w:firstLine="567"/>
        <w:rPr>
          <w:rFonts w:ascii="Times New Roman" w:hAnsi="Times New Roman" w:cs="Times New Roman"/>
          <w:color w:val="auto"/>
          <w:szCs w:val="28"/>
        </w:rPr>
      </w:pPr>
      <w:r w:rsidRPr="0045694E">
        <w:rPr>
          <w:rFonts w:ascii="Times New Roman" w:hAnsi="Times New Roman" w:cs="Times New Roman"/>
          <w:color w:val="auto"/>
          <w:szCs w:val="28"/>
        </w:rPr>
        <w:t>3.1.3</w:t>
      </w:r>
      <w:r w:rsidR="00732168" w:rsidRPr="00732168">
        <w:t xml:space="preserve"> </w:t>
      </w:r>
      <w:r w:rsidR="00732168" w:rsidRPr="00732168">
        <w:rPr>
          <w:rFonts w:ascii="Times New Roman" w:hAnsi="Times New Roman" w:cs="Times New Roman"/>
          <w:color w:val="auto"/>
          <w:szCs w:val="28"/>
        </w:rPr>
        <w:t>Суүткәргечләрнең технологик зоналарын, үзәкләштерелгән һәм үзәкләштерелмәгән су чыгару</w:t>
      </w:r>
      <w:r w:rsidR="00183E66">
        <w:rPr>
          <w:rFonts w:ascii="Times New Roman" w:hAnsi="Times New Roman" w:cs="Times New Roman"/>
          <w:color w:val="auto"/>
          <w:szCs w:val="28"/>
          <w:lang w:val="tt-RU"/>
        </w:rPr>
        <w:t xml:space="preserve"> </w:t>
      </w:r>
      <w:r w:rsidR="00183E66" w:rsidRPr="00183E66">
        <w:rPr>
          <w:rFonts w:ascii="Times New Roman" w:hAnsi="Times New Roman" w:cs="Times New Roman"/>
          <w:color w:val="auto"/>
          <w:szCs w:val="28"/>
        </w:rPr>
        <w:t>(су агызу үзәкләштерелгән һәм үзәкләштерелмәгән су чыгару системаларын кулланып башкарыла торган территорияләр)</w:t>
      </w:r>
      <w:r w:rsidR="00732168" w:rsidRPr="00732168">
        <w:rPr>
          <w:rFonts w:ascii="Times New Roman" w:hAnsi="Times New Roman" w:cs="Times New Roman"/>
          <w:color w:val="auto"/>
          <w:szCs w:val="28"/>
        </w:rPr>
        <w:t xml:space="preserve"> зоналарын тасвирлау</w:t>
      </w:r>
      <w:r w:rsidR="00183E66">
        <w:rPr>
          <w:rFonts w:ascii="Times New Roman" w:hAnsi="Times New Roman" w:cs="Times New Roman"/>
          <w:color w:val="auto"/>
          <w:szCs w:val="28"/>
          <w:lang w:val="tt-RU"/>
        </w:rPr>
        <w:t xml:space="preserve"> һәм</w:t>
      </w:r>
      <w:r w:rsidR="00183E66" w:rsidRPr="00183E66">
        <w:t xml:space="preserve"> </w:t>
      </w:r>
      <w:r w:rsidR="00183E66" w:rsidRPr="00183E66">
        <w:rPr>
          <w:rFonts w:ascii="Times New Roman" w:hAnsi="Times New Roman" w:cs="Times New Roman"/>
          <w:color w:val="auto"/>
          <w:szCs w:val="28"/>
        </w:rPr>
        <w:t>үзәкләштерелгән су чыгару сист</w:t>
      </w:r>
      <w:r w:rsidR="00183E66" w:rsidRPr="00183E66">
        <w:rPr>
          <w:rFonts w:ascii="Times New Roman" w:hAnsi="Times New Roman" w:cs="Times New Roman"/>
          <w:color w:val="auto"/>
          <w:szCs w:val="28"/>
        </w:rPr>
        <w:t>е</w:t>
      </w:r>
      <w:r w:rsidR="00183E66" w:rsidRPr="00183E66">
        <w:rPr>
          <w:rFonts w:ascii="Times New Roman" w:hAnsi="Times New Roman" w:cs="Times New Roman"/>
          <w:color w:val="auto"/>
          <w:szCs w:val="28"/>
        </w:rPr>
        <w:t>малары исемлеге</w:t>
      </w:r>
      <w:r w:rsidRPr="0045694E">
        <w:rPr>
          <w:rFonts w:ascii="Times New Roman" w:hAnsi="Times New Roman" w:cs="Times New Roman"/>
          <w:color w:val="auto"/>
          <w:szCs w:val="28"/>
        </w:rPr>
        <w:t xml:space="preserve"> </w:t>
      </w:r>
      <w:bookmarkEnd w:id="117"/>
      <w:bookmarkEnd w:id="118"/>
      <w:bookmarkEnd w:id="119"/>
    </w:p>
    <w:p w:rsidR="00183E66" w:rsidRDefault="00183E66" w:rsidP="00CA44ED">
      <w:pPr>
        <w:ind w:firstLine="567"/>
        <w:rPr>
          <w:szCs w:val="28"/>
        </w:rPr>
      </w:pPr>
      <w:r w:rsidRPr="00183E66">
        <w:rPr>
          <w:szCs w:val="28"/>
        </w:rPr>
        <w:t>«Су белән тәэмин итү һәм су бүлеп бирү турында» 2011 елның 7 декабрендәге 416-ФЗ номерлы Федераль закон һәм «Су белән тәэмин итү һәм су бүлеп бирү схемалары турында» РФ Хөкүмәтенең 2013 елның 05 сентябрендәге 782 номерлы карары («Су белән тәэмин итү һәм су бүлеп бирү схемаларын эшләү һәм раслау кагыйдәләре», «Су белән тәэмин итү һәм су бүлеп</w:t>
      </w:r>
      <w:r>
        <w:rPr>
          <w:szCs w:val="28"/>
        </w:rPr>
        <w:t xml:space="preserve"> бирү схемаларын тоту таләпләре</w:t>
      </w:r>
      <w:r w:rsidRPr="00183E66">
        <w:rPr>
          <w:szCs w:val="28"/>
        </w:rPr>
        <w:t>» белән бергә) су белән тәэмин итү һәм су бүлеп бирү өлкәсендә яңа төшенчәләр кертәләр:</w:t>
      </w:r>
    </w:p>
    <w:p w:rsidR="00CA44ED" w:rsidRDefault="00183E66" w:rsidP="00CA44ED">
      <w:pPr>
        <w:ind w:firstLine="567"/>
        <w:rPr>
          <w:szCs w:val="28"/>
        </w:rPr>
      </w:pPr>
      <w:r w:rsidRPr="00183E66">
        <w:t xml:space="preserve"> </w:t>
      </w:r>
      <w:r w:rsidRPr="00183E66">
        <w:rPr>
          <w:szCs w:val="28"/>
        </w:rPr>
        <w:t>- «су бүлеп чыгаруның технологик зонасы» - су агызуны гамәлгә ашыручы оешмага караган канализация челтәренең бер өлеше, аның чикләрендә агып төшүче суларны кабул итү, транспортировкалау, чистарту һәм агызу (чистарты</w:t>
      </w:r>
      <w:r w:rsidRPr="00183E66">
        <w:rPr>
          <w:szCs w:val="28"/>
        </w:rPr>
        <w:t>л</w:t>
      </w:r>
      <w:r w:rsidRPr="00183E66">
        <w:rPr>
          <w:szCs w:val="28"/>
        </w:rPr>
        <w:t>мыйча) су объектына агызу белән тәэмин ителә.</w:t>
      </w:r>
      <w:r w:rsidR="00CA44ED" w:rsidRPr="0045694E">
        <w:rPr>
          <w:szCs w:val="28"/>
        </w:rPr>
        <w:t xml:space="preserve"> </w:t>
      </w:r>
    </w:p>
    <w:p w:rsidR="00183E66" w:rsidRPr="00183E66" w:rsidRDefault="00183E66" w:rsidP="00183E66">
      <w:pPr>
        <w:ind w:firstLine="567"/>
        <w:rPr>
          <w:szCs w:val="28"/>
        </w:rPr>
      </w:pPr>
      <w:r w:rsidRPr="00183E66">
        <w:rPr>
          <w:szCs w:val="28"/>
        </w:rPr>
        <w:lastRenderedPageBreak/>
        <w:t>Су белән тәэмин итүнең технологик зонасын билгеләүдән чыгып, Зәй шәһәренең үзәкләштерелгән су чыгару системасында суүткәргечләрнең бердәм технологик зонасы барлыкка килде:</w:t>
      </w:r>
    </w:p>
    <w:p w:rsidR="00183E66" w:rsidRDefault="00183E66" w:rsidP="00183E66">
      <w:pPr>
        <w:ind w:firstLine="567"/>
        <w:rPr>
          <w:szCs w:val="28"/>
          <w:lang w:val="tt-RU"/>
        </w:rPr>
      </w:pPr>
      <w:r w:rsidRPr="00183E66">
        <w:rPr>
          <w:szCs w:val="28"/>
        </w:rPr>
        <w:t>- Зәй шәһәренең су чыгару технологик зонасы</w:t>
      </w:r>
      <w:r>
        <w:rPr>
          <w:szCs w:val="28"/>
          <w:lang w:val="tt-RU"/>
        </w:rPr>
        <w:t>.</w:t>
      </w:r>
    </w:p>
    <w:p w:rsidR="00183E66" w:rsidRDefault="00183E66" w:rsidP="00183E66">
      <w:pPr>
        <w:ind w:firstLine="567"/>
        <w:rPr>
          <w:szCs w:val="28"/>
          <w:lang w:val="tt-RU"/>
        </w:rPr>
      </w:pPr>
      <w:r w:rsidRPr="00183E66">
        <w:rPr>
          <w:szCs w:val="28"/>
          <w:lang w:val="tt-RU"/>
        </w:rPr>
        <w:t>Хәзерге вакытта шәһәрне</w:t>
      </w:r>
      <w:r>
        <w:rPr>
          <w:szCs w:val="28"/>
          <w:lang w:val="tt-RU"/>
        </w:rPr>
        <w:t>ң канализация</w:t>
      </w:r>
      <w:r w:rsidRPr="00183E66">
        <w:rPr>
          <w:szCs w:val="28"/>
          <w:lang w:val="tt-RU"/>
        </w:rPr>
        <w:t xml:space="preserve"> системасы үсеш алмаган. Үзәкләштерелгән канализ</w:t>
      </w:r>
      <w:r>
        <w:rPr>
          <w:szCs w:val="28"/>
          <w:lang w:val="tt-RU"/>
        </w:rPr>
        <w:t>ация системасы челтәренә секци</w:t>
      </w:r>
      <w:r w:rsidR="00135F0A">
        <w:rPr>
          <w:szCs w:val="28"/>
          <w:lang w:val="tt-RU"/>
        </w:rPr>
        <w:t>яле</w:t>
      </w:r>
      <w:r w:rsidRPr="00183E66">
        <w:rPr>
          <w:szCs w:val="28"/>
          <w:lang w:val="tt-RU"/>
        </w:rPr>
        <w:t xml:space="preserve"> һәм күпкатлы төзелешле торак кварталлар (өлешчә), административ биналар, җирле сәнәгать предприятиеләренең бер өлеше тоташтырылган, нигез</w:t>
      </w:r>
      <w:r w:rsidR="00135F0A">
        <w:rPr>
          <w:szCs w:val="28"/>
          <w:lang w:val="tt-RU"/>
        </w:rPr>
        <w:t>дә, үзәк өлеш: мкрн 1, 2 - секцияле</w:t>
      </w:r>
      <w:r w:rsidRPr="00183E66">
        <w:rPr>
          <w:szCs w:val="28"/>
          <w:lang w:val="tt-RU"/>
        </w:rPr>
        <w:t xml:space="preserve"> төзелеш һәм иҗтимагый биналар. 3 мкрн (утар тө</w:t>
      </w:r>
      <w:r w:rsidR="00135F0A">
        <w:rPr>
          <w:szCs w:val="28"/>
          <w:lang w:val="tt-RU"/>
        </w:rPr>
        <w:t>зелеше) – канализа</w:t>
      </w:r>
      <w:r w:rsidR="00135F0A" w:rsidRPr="00C852B8">
        <w:rPr>
          <w:szCs w:val="28"/>
          <w:lang w:val="tt-RU"/>
        </w:rPr>
        <w:t>ция системасы юк</w:t>
      </w:r>
      <w:r w:rsidRPr="00183E66">
        <w:rPr>
          <w:szCs w:val="28"/>
          <w:lang w:val="tt-RU"/>
        </w:rPr>
        <w:t>.</w:t>
      </w:r>
    </w:p>
    <w:p w:rsidR="00135F0A" w:rsidRDefault="00135F0A" w:rsidP="00183E66">
      <w:pPr>
        <w:ind w:firstLine="567"/>
        <w:rPr>
          <w:szCs w:val="28"/>
          <w:lang w:val="tt-RU"/>
        </w:rPr>
      </w:pPr>
      <w:r>
        <w:rPr>
          <w:szCs w:val="28"/>
          <w:lang w:val="tt-RU"/>
        </w:rPr>
        <w:t>Шәһәрнең т</w:t>
      </w:r>
      <w:r w:rsidRPr="00135F0A">
        <w:rPr>
          <w:szCs w:val="28"/>
          <w:lang w:val="tt-RU"/>
        </w:rPr>
        <w:t>өньяк</w:t>
      </w:r>
      <w:r>
        <w:rPr>
          <w:szCs w:val="28"/>
          <w:lang w:val="tt-RU"/>
        </w:rPr>
        <w:t>-к</w:t>
      </w:r>
      <w:r w:rsidRPr="00135F0A">
        <w:rPr>
          <w:szCs w:val="28"/>
          <w:lang w:val="tt-RU"/>
        </w:rPr>
        <w:t>өнбатыш</w:t>
      </w:r>
      <w:r>
        <w:rPr>
          <w:szCs w:val="28"/>
          <w:lang w:val="tt-RU"/>
        </w:rPr>
        <w:t xml:space="preserve"> районында (</w:t>
      </w:r>
      <w:r w:rsidRPr="00135F0A">
        <w:rPr>
          <w:szCs w:val="28"/>
          <w:lang w:val="tt-RU"/>
        </w:rPr>
        <w:t>4, 5, 6</w:t>
      </w:r>
      <w:r>
        <w:rPr>
          <w:szCs w:val="28"/>
          <w:lang w:val="tt-RU"/>
        </w:rPr>
        <w:t xml:space="preserve"> микрорайоннар) бары тик секцияле</w:t>
      </w:r>
      <w:r w:rsidRPr="00135F0A">
        <w:rPr>
          <w:szCs w:val="28"/>
          <w:lang w:val="tt-RU"/>
        </w:rPr>
        <w:t xml:space="preserve"> төзелеш</w:t>
      </w:r>
      <w:r>
        <w:rPr>
          <w:szCs w:val="28"/>
          <w:lang w:val="tt-RU"/>
        </w:rPr>
        <w:t>ләр</w:t>
      </w:r>
      <w:r w:rsidRPr="00135F0A">
        <w:rPr>
          <w:szCs w:val="28"/>
          <w:lang w:val="tt-RU"/>
        </w:rPr>
        <w:t xml:space="preserve"> һәм иҗтимаг</w:t>
      </w:r>
      <w:r>
        <w:rPr>
          <w:szCs w:val="28"/>
          <w:lang w:val="tt-RU"/>
        </w:rPr>
        <w:t>ый биналар гына канализа</w:t>
      </w:r>
      <w:r w:rsidRPr="00135F0A">
        <w:rPr>
          <w:szCs w:val="28"/>
          <w:lang w:val="tt-RU"/>
        </w:rPr>
        <w:t>ция</w:t>
      </w:r>
      <w:r>
        <w:rPr>
          <w:szCs w:val="28"/>
          <w:lang w:val="tt-RU"/>
        </w:rPr>
        <w:t>ләнгән</w:t>
      </w:r>
      <w:r w:rsidRPr="00135F0A">
        <w:rPr>
          <w:szCs w:val="28"/>
          <w:lang w:val="tt-RU"/>
        </w:rPr>
        <w:t>, утар төзелеше</w:t>
      </w:r>
      <w:r>
        <w:rPr>
          <w:szCs w:val="28"/>
          <w:lang w:val="tt-RU"/>
        </w:rPr>
        <w:t>ндә канализа</w:t>
      </w:r>
      <w:r w:rsidRPr="00135F0A">
        <w:rPr>
          <w:szCs w:val="28"/>
          <w:lang w:val="tt-RU"/>
        </w:rPr>
        <w:t>ция юк. Көньяк район</w:t>
      </w:r>
      <w:r>
        <w:rPr>
          <w:szCs w:val="28"/>
          <w:lang w:val="tt-RU"/>
        </w:rPr>
        <w:t xml:space="preserve"> шулай ук</w:t>
      </w:r>
      <w:r w:rsidRPr="00135F0A">
        <w:rPr>
          <w:szCs w:val="28"/>
          <w:lang w:val="tt-RU"/>
        </w:rPr>
        <w:t xml:space="preserve"> канализа</w:t>
      </w:r>
      <w:r>
        <w:rPr>
          <w:szCs w:val="28"/>
          <w:lang w:val="tt-RU"/>
        </w:rPr>
        <w:t>цияләнмәгән. Төньяк район (</w:t>
      </w:r>
      <w:r w:rsidRPr="00135F0A">
        <w:rPr>
          <w:szCs w:val="28"/>
          <w:lang w:val="tt-RU"/>
        </w:rPr>
        <w:t>10, 11, 12, 1</w:t>
      </w:r>
      <w:r>
        <w:rPr>
          <w:szCs w:val="28"/>
          <w:lang w:val="tt-RU"/>
        </w:rPr>
        <w:t>3 микрорайоннар) 10 микрорайон</w:t>
      </w:r>
      <w:r w:rsidRPr="00135F0A">
        <w:rPr>
          <w:szCs w:val="28"/>
          <w:lang w:val="tt-RU"/>
        </w:rPr>
        <w:t>дагы биш катлы йорттан тыш, канализацияләнмәгән. Ха</w:t>
      </w:r>
      <w:r>
        <w:rPr>
          <w:szCs w:val="28"/>
          <w:lang w:val="tt-RU"/>
        </w:rPr>
        <w:t>лыкның күпчелеге үз йорты белән яши</w:t>
      </w:r>
      <w:r w:rsidRPr="00135F0A">
        <w:rPr>
          <w:szCs w:val="28"/>
          <w:lang w:val="tt-RU"/>
        </w:rPr>
        <w:t>, үзәкләштерелгә</w:t>
      </w:r>
      <w:r>
        <w:rPr>
          <w:szCs w:val="28"/>
          <w:lang w:val="tt-RU"/>
        </w:rPr>
        <w:t>н канализация системасы юк</w:t>
      </w:r>
      <w:r w:rsidRPr="00135F0A">
        <w:rPr>
          <w:szCs w:val="28"/>
          <w:lang w:val="tt-RU"/>
        </w:rPr>
        <w:t xml:space="preserve"> һәм</w:t>
      </w:r>
      <w:r>
        <w:rPr>
          <w:szCs w:val="28"/>
          <w:lang w:val="tt-RU"/>
        </w:rPr>
        <w:t xml:space="preserve"> юынтык суларны территорияләрендәге канализа</w:t>
      </w:r>
      <w:r w:rsidRPr="00135F0A">
        <w:rPr>
          <w:szCs w:val="28"/>
          <w:lang w:val="tt-RU"/>
        </w:rPr>
        <w:t>ция коеларына чыгара</w:t>
      </w:r>
      <w:r>
        <w:rPr>
          <w:szCs w:val="28"/>
          <w:lang w:val="tt-RU"/>
        </w:rPr>
        <w:t>.</w:t>
      </w:r>
    </w:p>
    <w:p w:rsidR="00135F0A" w:rsidRPr="00183E66" w:rsidRDefault="00607C50" w:rsidP="00183E66">
      <w:pPr>
        <w:ind w:firstLine="567"/>
        <w:rPr>
          <w:szCs w:val="28"/>
          <w:lang w:val="tt-RU"/>
        </w:rPr>
      </w:pPr>
      <w:r>
        <w:rPr>
          <w:szCs w:val="28"/>
          <w:lang w:val="tt-RU"/>
        </w:rPr>
        <w:t>Шәһәрнең т</w:t>
      </w:r>
      <w:r w:rsidR="00135F0A" w:rsidRPr="00135F0A">
        <w:rPr>
          <w:szCs w:val="28"/>
          <w:lang w:val="tt-RU"/>
        </w:rPr>
        <w:t>өньяк-көнчыгыш районында (Иске Зәй</w:t>
      </w:r>
      <w:r>
        <w:rPr>
          <w:szCs w:val="28"/>
          <w:lang w:val="tt-RU"/>
        </w:rPr>
        <w:t>) көнчыгыш як канализа</w:t>
      </w:r>
      <w:r w:rsidRPr="00607C50">
        <w:rPr>
          <w:szCs w:val="28"/>
          <w:lang w:val="tt-RU"/>
        </w:rPr>
        <w:t>циял</w:t>
      </w:r>
      <w:r>
        <w:rPr>
          <w:szCs w:val="28"/>
          <w:lang w:val="tt-RU"/>
        </w:rPr>
        <w:t>әнгән</w:t>
      </w:r>
      <w:r w:rsidR="00135F0A" w:rsidRPr="00135F0A">
        <w:rPr>
          <w:szCs w:val="28"/>
          <w:lang w:val="tt-RU"/>
        </w:rPr>
        <w:t xml:space="preserve"> - 2, 3 катлы төзелешле </w:t>
      </w:r>
      <w:r>
        <w:rPr>
          <w:szCs w:val="28"/>
          <w:lang w:val="tt-RU"/>
        </w:rPr>
        <w:t>берничә урам, шулай ук коттеджлар</w:t>
      </w:r>
      <w:r w:rsidR="00135F0A" w:rsidRPr="00135F0A">
        <w:rPr>
          <w:szCs w:val="28"/>
          <w:lang w:val="tt-RU"/>
        </w:rPr>
        <w:t xml:space="preserve"> төзелеш</w:t>
      </w:r>
      <w:r>
        <w:rPr>
          <w:szCs w:val="28"/>
          <w:lang w:val="tt-RU"/>
        </w:rPr>
        <w:t>е</w:t>
      </w:r>
      <w:r w:rsidR="00135F0A" w:rsidRPr="00135F0A">
        <w:rPr>
          <w:szCs w:val="28"/>
          <w:lang w:val="tt-RU"/>
        </w:rPr>
        <w:t>нең зур булмаган өлеше. Шәхси сектор</w:t>
      </w:r>
      <w:r>
        <w:rPr>
          <w:szCs w:val="28"/>
          <w:lang w:val="tt-RU"/>
        </w:rPr>
        <w:t>да канализа</w:t>
      </w:r>
      <w:r w:rsidRPr="00607C50">
        <w:rPr>
          <w:szCs w:val="28"/>
          <w:lang w:val="tt-RU"/>
        </w:rPr>
        <w:t>ция системасы юк</w:t>
      </w:r>
      <w:r w:rsidR="00135F0A" w:rsidRPr="00135F0A">
        <w:rPr>
          <w:szCs w:val="28"/>
          <w:lang w:val="tt-RU"/>
        </w:rPr>
        <w:t>. Иҗтимагый бинала</w:t>
      </w:r>
      <w:r>
        <w:rPr>
          <w:szCs w:val="28"/>
          <w:lang w:val="tt-RU"/>
        </w:rPr>
        <w:t>р - мәктәп һәм клуб -  суыртып алына торган шакшы сулар җыю</w:t>
      </w:r>
      <w:r w:rsidR="00135F0A" w:rsidRPr="00135F0A">
        <w:rPr>
          <w:szCs w:val="28"/>
          <w:lang w:val="tt-RU"/>
        </w:rPr>
        <w:t xml:space="preserve"> чокырлар</w:t>
      </w:r>
      <w:r>
        <w:rPr>
          <w:szCs w:val="28"/>
          <w:lang w:val="tt-RU"/>
        </w:rPr>
        <w:t>ыннан файдалана</w:t>
      </w:r>
      <w:r w:rsidR="00135F0A" w:rsidRPr="00135F0A">
        <w:rPr>
          <w:szCs w:val="28"/>
          <w:lang w:val="tt-RU"/>
        </w:rPr>
        <w:t>.</w:t>
      </w:r>
    </w:p>
    <w:p w:rsidR="001D66EA" w:rsidRPr="00C852B8" w:rsidRDefault="001D66EA" w:rsidP="00CA44ED">
      <w:pPr>
        <w:ind w:firstLine="567"/>
        <w:rPr>
          <w:rFonts w:cs="Times New Roman"/>
          <w:color w:val="000000"/>
          <w:szCs w:val="28"/>
          <w:shd w:val="clear" w:color="auto" w:fill="FFFFFF"/>
          <w:lang w:val="tt-RU"/>
        </w:rPr>
      </w:pPr>
    </w:p>
    <w:p w:rsidR="00CA44ED" w:rsidRPr="00C852B8" w:rsidRDefault="00CA44ED" w:rsidP="00CA44ED">
      <w:pPr>
        <w:pStyle w:val="3"/>
        <w:spacing w:after="240"/>
        <w:ind w:firstLine="567"/>
        <w:rPr>
          <w:rFonts w:ascii="Times New Roman" w:hAnsi="Times New Roman" w:cs="Times New Roman"/>
          <w:color w:val="auto"/>
          <w:szCs w:val="28"/>
          <w:lang w:val="tt-RU"/>
        </w:rPr>
      </w:pPr>
      <w:bookmarkStart w:id="120" w:name="_Toc385862069"/>
      <w:bookmarkStart w:id="121" w:name="_Toc392073606"/>
      <w:bookmarkStart w:id="122" w:name="_Toc395801154"/>
      <w:bookmarkStart w:id="123" w:name="_Toc516693761"/>
      <w:bookmarkStart w:id="124" w:name="_Toc19477390"/>
      <w:bookmarkEnd w:id="115"/>
      <w:bookmarkEnd w:id="116"/>
      <w:r w:rsidRPr="00C852B8">
        <w:rPr>
          <w:rFonts w:ascii="Times New Roman" w:hAnsi="Times New Roman" w:cs="Times New Roman"/>
          <w:color w:val="auto"/>
          <w:szCs w:val="28"/>
          <w:lang w:val="tt-RU"/>
        </w:rPr>
        <w:t xml:space="preserve">3.1.4. </w:t>
      </w:r>
      <w:r w:rsidR="00607C50" w:rsidRPr="00C852B8">
        <w:rPr>
          <w:rFonts w:ascii="Times New Roman" w:hAnsi="Times New Roman" w:cs="Times New Roman"/>
          <w:color w:val="auto"/>
          <w:szCs w:val="28"/>
          <w:lang w:val="tt-RU"/>
        </w:rPr>
        <w:t>Булган үзәкләштерелгән су чыгару системасының чистарту к</w:t>
      </w:r>
      <w:r w:rsidR="00607C50" w:rsidRPr="00C852B8">
        <w:rPr>
          <w:rFonts w:ascii="Times New Roman" w:hAnsi="Times New Roman" w:cs="Times New Roman"/>
          <w:color w:val="auto"/>
          <w:szCs w:val="28"/>
          <w:lang w:val="tt-RU"/>
        </w:rPr>
        <w:t>о</w:t>
      </w:r>
      <w:r w:rsidR="00607C50" w:rsidRPr="00C852B8">
        <w:rPr>
          <w:rFonts w:ascii="Times New Roman" w:hAnsi="Times New Roman" w:cs="Times New Roman"/>
          <w:color w:val="auto"/>
          <w:szCs w:val="28"/>
          <w:lang w:val="tt-RU"/>
        </w:rPr>
        <w:t>рылмаларына агып төшкән суларның утырымнарын утильләштерүнең те</w:t>
      </w:r>
      <w:r w:rsidR="00607C50" w:rsidRPr="00C852B8">
        <w:rPr>
          <w:rFonts w:ascii="Times New Roman" w:hAnsi="Times New Roman" w:cs="Times New Roman"/>
          <w:color w:val="auto"/>
          <w:szCs w:val="28"/>
          <w:lang w:val="tt-RU"/>
        </w:rPr>
        <w:t>х</w:t>
      </w:r>
      <w:r w:rsidR="00607C50" w:rsidRPr="00C852B8">
        <w:rPr>
          <w:rFonts w:ascii="Times New Roman" w:hAnsi="Times New Roman" w:cs="Times New Roman"/>
          <w:color w:val="auto"/>
          <w:szCs w:val="28"/>
          <w:lang w:val="tt-RU"/>
        </w:rPr>
        <w:t>ник мөмкинлеген тасвирлау</w:t>
      </w:r>
      <w:bookmarkEnd w:id="120"/>
      <w:bookmarkEnd w:id="121"/>
      <w:bookmarkEnd w:id="122"/>
      <w:bookmarkEnd w:id="123"/>
      <w:bookmarkEnd w:id="124"/>
    </w:p>
    <w:p w:rsidR="00CA44ED" w:rsidRPr="00A000AF" w:rsidRDefault="006D68E8" w:rsidP="002F68A6">
      <w:pPr>
        <w:rPr>
          <w:rFonts w:cs="Times New Roman"/>
          <w:szCs w:val="28"/>
          <w:lang w:val="tt-RU"/>
        </w:rPr>
      </w:pPr>
      <w:bookmarkStart w:id="125" w:name="_Toc385862070"/>
      <w:bookmarkStart w:id="126" w:name="_Toc392073607"/>
      <w:bookmarkStart w:id="127" w:name="_Toc395801155"/>
      <w:r w:rsidRPr="00C852B8">
        <w:rPr>
          <w:rFonts w:cs="Times New Roman"/>
          <w:szCs w:val="28"/>
          <w:lang w:val="tt-RU"/>
        </w:rPr>
        <w:t xml:space="preserve">Агынты суларны механик һәм биологик чистарту нәтиҗәсендә </w:t>
      </w:r>
      <w:r>
        <w:rPr>
          <w:rFonts w:cs="Times New Roman"/>
          <w:szCs w:val="28"/>
          <w:lang w:val="tt-RU"/>
        </w:rPr>
        <w:t xml:space="preserve">утырымнар </w:t>
      </w:r>
      <w:r w:rsidR="00BA7B99" w:rsidRPr="00C852B8">
        <w:rPr>
          <w:rFonts w:cs="Times New Roman"/>
          <w:szCs w:val="28"/>
          <w:lang w:val="tt-RU"/>
        </w:rPr>
        <w:t>(б</w:t>
      </w:r>
      <w:r w:rsidR="00BA7B99" w:rsidRPr="00C852B8">
        <w:rPr>
          <w:rFonts w:cs="Times New Roman"/>
          <w:szCs w:val="28"/>
          <w:lang w:val="tt-RU"/>
        </w:rPr>
        <w:t>е</w:t>
      </w:r>
      <w:r w:rsidR="00BA7B99" w:rsidRPr="00C852B8">
        <w:rPr>
          <w:rFonts w:cs="Times New Roman"/>
          <w:szCs w:val="28"/>
          <w:lang w:val="tt-RU"/>
        </w:rPr>
        <w:t>ренчел тондыргычлардан</w:t>
      </w:r>
      <w:r w:rsidRPr="00C852B8">
        <w:rPr>
          <w:rFonts w:cs="Times New Roman"/>
          <w:szCs w:val="28"/>
          <w:lang w:val="tt-RU"/>
        </w:rPr>
        <w:t xml:space="preserve"> уты</w:t>
      </w:r>
      <w:r w:rsidR="00BA7B99" w:rsidRPr="00C852B8">
        <w:rPr>
          <w:rFonts w:cs="Times New Roman"/>
          <w:szCs w:val="28"/>
          <w:lang w:val="tt-RU"/>
        </w:rPr>
        <w:t>рымнар һәм икенчел тондыргычлардан</w:t>
      </w:r>
      <w:r w:rsidRPr="00C852B8">
        <w:rPr>
          <w:rFonts w:cs="Times New Roman"/>
          <w:szCs w:val="28"/>
          <w:lang w:val="tt-RU"/>
        </w:rPr>
        <w:t xml:space="preserve"> бүле</w:t>
      </w:r>
      <w:r w:rsidR="00BA7B99">
        <w:rPr>
          <w:rFonts w:cs="Times New Roman"/>
          <w:szCs w:val="28"/>
          <w:lang w:val="tt-RU"/>
        </w:rPr>
        <w:t>не</w:t>
      </w:r>
      <w:r w:rsidRPr="00C852B8">
        <w:rPr>
          <w:rFonts w:cs="Times New Roman"/>
          <w:szCs w:val="28"/>
          <w:lang w:val="tt-RU"/>
        </w:rPr>
        <w:t xml:space="preserve">п </w:t>
      </w:r>
      <w:r w:rsidR="00BA7B99">
        <w:rPr>
          <w:rFonts w:cs="Times New Roman"/>
          <w:szCs w:val="28"/>
          <w:lang w:val="tt-RU"/>
        </w:rPr>
        <w:t>чыкан</w:t>
      </w:r>
      <w:r w:rsidR="00BA7B99" w:rsidRPr="00C852B8">
        <w:rPr>
          <w:rFonts w:cs="Times New Roman"/>
          <w:szCs w:val="28"/>
          <w:lang w:val="tt-RU"/>
        </w:rPr>
        <w:t xml:space="preserve"> актив ләм</w:t>
      </w:r>
      <w:r w:rsidRPr="00C852B8">
        <w:rPr>
          <w:rFonts w:cs="Times New Roman"/>
          <w:szCs w:val="28"/>
          <w:lang w:val="tt-RU"/>
        </w:rPr>
        <w:t>) барлыкка килә.</w:t>
      </w:r>
      <w:r w:rsidR="00CA44ED" w:rsidRPr="00C852B8">
        <w:rPr>
          <w:rFonts w:cs="Times New Roman"/>
          <w:szCs w:val="28"/>
          <w:lang w:val="tt-RU"/>
        </w:rPr>
        <w:t xml:space="preserve"> </w:t>
      </w:r>
      <w:r w:rsidR="00BA7B99">
        <w:rPr>
          <w:rFonts w:cs="Times New Roman"/>
          <w:szCs w:val="28"/>
          <w:lang w:val="tt-RU"/>
        </w:rPr>
        <w:t>Ш</w:t>
      </w:r>
      <w:r w:rsidR="00BA7B99" w:rsidRPr="00C852B8">
        <w:rPr>
          <w:rFonts w:cs="Times New Roman"/>
          <w:szCs w:val="28"/>
          <w:lang w:val="tt-RU"/>
        </w:rPr>
        <w:t>әһәрнең</w:t>
      </w:r>
      <w:r w:rsidR="002F68A6" w:rsidRPr="00C852B8">
        <w:rPr>
          <w:rFonts w:cs="Times New Roman"/>
          <w:szCs w:val="28"/>
          <w:lang w:val="tt-RU"/>
        </w:rPr>
        <w:t xml:space="preserve"> чистарту корылмаларында утырым</w:t>
      </w:r>
      <w:r w:rsidR="00BA7B99" w:rsidRPr="00C852B8">
        <w:rPr>
          <w:rFonts w:cs="Times New Roman"/>
          <w:szCs w:val="28"/>
          <w:lang w:val="tt-RU"/>
        </w:rPr>
        <w:t>ны эшкәртүнең техн</w:t>
      </w:r>
      <w:r w:rsidR="002F68A6" w:rsidRPr="00C852B8">
        <w:rPr>
          <w:rFonts w:cs="Times New Roman"/>
          <w:szCs w:val="28"/>
          <w:lang w:val="tt-RU"/>
        </w:rPr>
        <w:t>ологик чылбырында утырымдагы</w:t>
      </w:r>
      <w:r w:rsidR="00BA7B99" w:rsidRPr="00C852B8">
        <w:rPr>
          <w:rFonts w:cs="Times New Roman"/>
          <w:szCs w:val="28"/>
          <w:lang w:val="tt-RU"/>
        </w:rPr>
        <w:t xml:space="preserve"> орган</w:t>
      </w:r>
      <w:r w:rsidR="002F68A6" w:rsidRPr="00C852B8">
        <w:rPr>
          <w:rFonts w:cs="Times New Roman"/>
          <w:szCs w:val="28"/>
          <w:lang w:val="tt-RU"/>
        </w:rPr>
        <w:t xml:space="preserve">ик матдәләр санын киметү һәм аның </w:t>
      </w:r>
      <w:r w:rsidR="00BA7B99" w:rsidRPr="00C852B8">
        <w:rPr>
          <w:rFonts w:cs="Times New Roman"/>
          <w:szCs w:val="28"/>
          <w:lang w:val="tt-RU"/>
        </w:rPr>
        <w:t xml:space="preserve"> санитар күрсәткечләр</w:t>
      </w:r>
      <w:r w:rsidR="002F68A6">
        <w:rPr>
          <w:rFonts w:cs="Times New Roman"/>
          <w:szCs w:val="28"/>
          <w:lang w:val="tt-RU"/>
        </w:rPr>
        <w:t>ен яхшырту</w:t>
      </w:r>
      <w:r w:rsidR="00BA7B99" w:rsidRPr="00C852B8">
        <w:rPr>
          <w:rFonts w:cs="Times New Roman"/>
          <w:szCs w:val="28"/>
          <w:lang w:val="tt-RU"/>
        </w:rPr>
        <w:t xml:space="preserve"> өчен аэ</w:t>
      </w:r>
      <w:r w:rsidR="002F68A6" w:rsidRPr="00C852B8">
        <w:rPr>
          <w:rFonts w:cs="Times New Roman"/>
          <w:szCs w:val="28"/>
          <w:lang w:val="tt-RU"/>
        </w:rPr>
        <w:t>роблы стабилизато</w:t>
      </w:r>
      <w:r w:rsidR="002F68A6" w:rsidRPr="00C852B8">
        <w:rPr>
          <w:rFonts w:cs="Times New Roman"/>
          <w:szCs w:val="28"/>
          <w:lang w:val="tt-RU"/>
        </w:rPr>
        <w:t>р</w:t>
      </w:r>
      <w:r w:rsidR="002F68A6" w:rsidRPr="00C852B8">
        <w:rPr>
          <w:rFonts w:cs="Times New Roman"/>
          <w:szCs w:val="28"/>
          <w:lang w:val="tt-RU"/>
        </w:rPr>
        <w:t>лар каралган.</w:t>
      </w:r>
      <w:r w:rsidR="002F68A6" w:rsidRPr="00C852B8">
        <w:rPr>
          <w:lang w:val="tt-RU"/>
        </w:rPr>
        <w:t xml:space="preserve"> </w:t>
      </w:r>
      <w:r w:rsidR="002F68A6" w:rsidRPr="00C852B8">
        <w:rPr>
          <w:rFonts w:cs="Times New Roman"/>
          <w:szCs w:val="28"/>
          <w:lang w:val="tt-RU"/>
        </w:rPr>
        <w:t>Чистарту корылмаларының утырымнары югары дымлылыкка ия (95-98%), бу аны алга таба куллануны кыенлаштыра.</w:t>
      </w:r>
      <w:r w:rsidR="002F68A6" w:rsidRPr="00C852B8">
        <w:rPr>
          <w:lang w:val="tt-RU"/>
        </w:rPr>
        <w:t xml:space="preserve"> </w:t>
      </w:r>
      <w:r w:rsidR="002F68A6" w:rsidRPr="00C852B8">
        <w:rPr>
          <w:rFonts w:cs="Times New Roman"/>
          <w:szCs w:val="28"/>
          <w:lang w:val="tt-RU"/>
        </w:rPr>
        <w:t xml:space="preserve">Дымлылык </w:t>
      </w:r>
      <w:r w:rsidR="002F68A6">
        <w:rPr>
          <w:rFonts w:cs="Times New Roman"/>
          <w:szCs w:val="28"/>
          <w:lang w:val="tt-RU"/>
        </w:rPr>
        <w:t xml:space="preserve">утырымның </w:t>
      </w:r>
      <w:r w:rsidR="002F68A6" w:rsidRPr="00C852B8">
        <w:rPr>
          <w:rFonts w:cs="Times New Roman"/>
          <w:szCs w:val="28"/>
          <w:lang w:val="tt-RU"/>
        </w:rPr>
        <w:t>күләмен билгели торган</w:t>
      </w:r>
      <w:r w:rsidR="002F68A6" w:rsidRPr="00C852B8">
        <w:rPr>
          <w:lang w:val="tt-RU"/>
        </w:rPr>
        <w:t xml:space="preserve"> </w:t>
      </w:r>
      <w:r w:rsidR="002F68A6" w:rsidRPr="00C852B8">
        <w:rPr>
          <w:rFonts w:cs="Times New Roman"/>
          <w:szCs w:val="28"/>
          <w:lang w:val="tt-RU"/>
        </w:rPr>
        <w:t>төп фактор булып тора.</w:t>
      </w:r>
      <w:r w:rsidR="002F68A6">
        <w:rPr>
          <w:rFonts w:cs="Times New Roman"/>
          <w:szCs w:val="28"/>
          <w:lang w:val="tt-RU"/>
        </w:rPr>
        <w:t xml:space="preserve"> Шуңа күрә утырымны эшкәртүдә төп бурыч булып, суны аерып алу исәбенә аның күләмен киметү һәм күчереп йөртүгә яраклы продукт алу тора</w:t>
      </w:r>
      <w:r w:rsidR="00A000AF">
        <w:rPr>
          <w:rFonts w:cs="Times New Roman"/>
          <w:szCs w:val="28"/>
          <w:lang w:val="tt-RU"/>
        </w:rPr>
        <w:t xml:space="preserve">.Утырымның артык юешлеген һәм күләмен </w:t>
      </w:r>
      <w:r w:rsidR="00A000AF">
        <w:rPr>
          <w:rFonts w:cs="Times New Roman"/>
          <w:szCs w:val="28"/>
          <w:lang w:val="tt-RU"/>
        </w:rPr>
        <w:lastRenderedPageBreak/>
        <w:t xml:space="preserve">киметү өчен ләм мәйданчыклары хезмәт итә. </w:t>
      </w:r>
      <w:r w:rsidR="00A000AF" w:rsidRPr="00A000AF">
        <w:rPr>
          <w:rFonts w:cs="Times New Roman"/>
          <w:szCs w:val="28"/>
          <w:lang w:val="tt-RU"/>
        </w:rPr>
        <w:t>Л</w:t>
      </w:r>
      <w:r w:rsidR="00A000AF">
        <w:rPr>
          <w:rFonts w:cs="Times New Roman"/>
          <w:szCs w:val="28"/>
          <w:lang w:val="tt-RU"/>
        </w:rPr>
        <w:t>әм мәйданчыклары калдыклар урнаштыру об</w:t>
      </w:r>
      <w:r w:rsidR="00A000AF" w:rsidRPr="00A000AF">
        <w:rPr>
          <w:rFonts w:cs="Times New Roman"/>
          <w:szCs w:val="28"/>
          <w:lang w:val="tt-RU"/>
        </w:rPr>
        <w:t>ъекты булып тормый</w:t>
      </w:r>
      <w:r w:rsidR="00A000AF">
        <w:rPr>
          <w:rFonts w:cs="Times New Roman"/>
          <w:szCs w:val="28"/>
          <w:lang w:val="tt-RU"/>
        </w:rPr>
        <w:t>.</w:t>
      </w:r>
    </w:p>
    <w:p w:rsidR="00CA44ED" w:rsidRPr="00C852B8" w:rsidRDefault="00A000AF" w:rsidP="00192C44">
      <w:pPr>
        <w:ind w:firstLine="567"/>
        <w:contextualSpacing/>
        <w:rPr>
          <w:rFonts w:cs="Times New Roman"/>
          <w:szCs w:val="28"/>
          <w:lang w:val="tt-RU"/>
        </w:rPr>
      </w:pPr>
      <w:r w:rsidRPr="00A000AF">
        <w:rPr>
          <w:rFonts w:cs="Times New Roman"/>
          <w:szCs w:val="28"/>
          <w:lang w:val="tt-RU"/>
        </w:rPr>
        <w:t>Хәл</w:t>
      </w:r>
      <w:r>
        <w:rPr>
          <w:rFonts w:cs="Times New Roman"/>
          <w:szCs w:val="28"/>
          <w:lang w:val="tt-RU"/>
        </w:rPr>
        <w:t>не анализлау шуны күрсәтте: шәһәр</w:t>
      </w:r>
      <w:r w:rsidRPr="00A000AF">
        <w:rPr>
          <w:rFonts w:cs="Times New Roman"/>
          <w:szCs w:val="28"/>
          <w:lang w:val="tt-RU"/>
        </w:rPr>
        <w:t>нең чи</w:t>
      </w:r>
      <w:r>
        <w:rPr>
          <w:rFonts w:cs="Times New Roman"/>
          <w:szCs w:val="28"/>
          <w:lang w:val="tt-RU"/>
        </w:rPr>
        <w:t>старту корылмаларында утырымнарны</w:t>
      </w:r>
      <w:r w:rsidRPr="00A000AF">
        <w:rPr>
          <w:rFonts w:cs="Times New Roman"/>
          <w:szCs w:val="28"/>
          <w:lang w:val="tt-RU"/>
        </w:rPr>
        <w:t xml:space="preserve"> сусызландыру ысулы кабул ителде</w:t>
      </w:r>
      <w:r>
        <w:rPr>
          <w:rFonts w:cs="Times New Roman"/>
          <w:szCs w:val="28"/>
          <w:lang w:val="tt-RU"/>
        </w:rPr>
        <w:t xml:space="preserve"> </w:t>
      </w:r>
      <w:r w:rsidRPr="00A000AF">
        <w:rPr>
          <w:rFonts w:cs="Times New Roman"/>
          <w:szCs w:val="28"/>
          <w:lang w:val="tt-RU"/>
        </w:rPr>
        <w:t>-</w:t>
      </w:r>
      <w:r>
        <w:rPr>
          <w:rFonts w:cs="Times New Roman"/>
          <w:szCs w:val="28"/>
          <w:lang w:val="tt-RU"/>
        </w:rPr>
        <w:t xml:space="preserve"> </w:t>
      </w:r>
      <w:r w:rsidRPr="00A000AF">
        <w:rPr>
          <w:rFonts w:cs="Times New Roman"/>
          <w:szCs w:val="28"/>
          <w:lang w:val="tt-RU"/>
        </w:rPr>
        <w:t>бетон нигезле ләм мәйданчыкларынд</w:t>
      </w:r>
      <w:r>
        <w:rPr>
          <w:rFonts w:cs="Times New Roman"/>
          <w:szCs w:val="28"/>
          <w:lang w:val="tt-RU"/>
        </w:rPr>
        <w:t xml:space="preserve">а </w:t>
      </w:r>
      <w:r w:rsidRPr="00A000AF">
        <w:rPr>
          <w:rFonts w:cs="Times New Roman"/>
          <w:szCs w:val="28"/>
          <w:lang w:val="tt-RU"/>
        </w:rPr>
        <w:t xml:space="preserve"> дренаж системасы белән киптерү</w:t>
      </w:r>
      <w:r>
        <w:rPr>
          <w:rFonts w:cs="Times New Roman"/>
          <w:szCs w:val="28"/>
          <w:lang w:val="tt-RU"/>
        </w:rPr>
        <w:t>.</w:t>
      </w:r>
      <w:r w:rsidRPr="00A000AF">
        <w:rPr>
          <w:rFonts w:cs="Times New Roman"/>
          <w:szCs w:val="28"/>
          <w:lang w:val="tt-RU"/>
        </w:rPr>
        <w:t xml:space="preserve"> </w:t>
      </w:r>
      <w:r>
        <w:rPr>
          <w:rFonts w:cs="Times New Roman"/>
          <w:szCs w:val="28"/>
          <w:lang w:val="tt-RU"/>
        </w:rPr>
        <w:t>Т</w:t>
      </w:r>
      <w:r w:rsidR="00F627F0">
        <w:rPr>
          <w:rFonts w:cs="Times New Roman"/>
          <w:szCs w:val="28"/>
          <w:lang w:val="tt-RU"/>
        </w:rPr>
        <w:t>орбаүткәргечләрдән утырым</w:t>
      </w:r>
      <w:r w:rsidRPr="00A000AF">
        <w:rPr>
          <w:rFonts w:cs="Times New Roman"/>
          <w:szCs w:val="28"/>
          <w:lang w:val="tt-RU"/>
        </w:rPr>
        <w:t xml:space="preserve"> җибәрү өске карталарга</w:t>
      </w:r>
      <w:r w:rsidR="00F627F0">
        <w:rPr>
          <w:rFonts w:cs="Times New Roman"/>
          <w:szCs w:val="28"/>
          <w:lang w:val="tt-RU"/>
        </w:rPr>
        <w:t xml:space="preserve"> ”йөкләнгән”</w:t>
      </w:r>
      <w:r w:rsidRPr="00A000AF">
        <w:rPr>
          <w:rFonts w:cs="Times New Roman"/>
          <w:szCs w:val="28"/>
          <w:lang w:val="tt-RU"/>
        </w:rPr>
        <w:t>.</w:t>
      </w:r>
      <w:r w:rsidR="00F27491" w:rsidRPr="00F27491">
        <w:rPr>
          <w:lang w:val="tt-RU"/>
        </w:rPr>
        <w:t xml:space="preserve"> </w:t>
      </w:r>
      <w:r w:rsidR="00F27491" w:rsidRPr="00F27491">
        <w:rPr>
          <w:rFonts w:cs="Times New Roman"/>
          <w:szCs w:val="28"/>
          <w:lang w:val="tt-RU"/>
        </w:rPr>
        <w:t>Лә</w:t>
      </w:r>
      <w:r w:rsidR="00F27491">
        <w:rPr>
          <w:rFonts w:cs="Times New Roman"/>
          <w:szCs w:val="28"/>
          <w:lang w:val="tt-RU"/>
        </w:rPr>
        <w:t>м суының өске катламы (яки утырым</w:t>
      </w:r>
      <w:r w:rsidR="00F27491" w:rsidRPr="00F27491">
        <w:rPr>
          <w:rFonts w:cs="Times New Roman"/>
          <w:szCs w:val="28"/>
          <w:lang w:val="tt-RU"/>
        </w:rPr>
        <w:t>) ту</w:t>
      </w:r>
      <w:r w:rsidR="00F27491">
        <w:rPr>
          <w:rFonts w:cs="Times New Roman"/>
          <w:szCs w:val="28"/>
          <w:lang w:val="tt-RU"/>
        </w:rPr>
        <w:t>планган саен тимер-бетон баскыч</w:t>
      </w:r>
      <w:r w:rsidR="00F27491" w:rsidRPr="00F27491">
        <w:rPr>
          <w:rFonts w:cs="Times New Roman"/>
          <w:szCs w:val="28"/>
          <w:lang w:val="tt-RU"/>
        </w:rPr>
        <w:t>-кое</w:t>
      </w:r>
      <w:r w:rsidR="00F27491">
        <w:rPr>
          <w:rFonts w:cs="Times New Roman"/>
          <w:szCs w:val="28"/>
          <w:lang w:val="tt-RU"/>
        </w:rPr>
        <w:t>лар аша т</w:t>
      </w:r>
      <w:r w:rsidR="00F27491" w:rsidRPr="00F27491">
        <w:rPr>
          <w:rFonts w:cs="Times New Roman"/>
          <w:szCs w:val="28"/>
          <w:lang w:val="tt-RU"/>
        </w:rPr>
        <w:t>үбән картага бирелә.</w:t>
      </w:r>
      <w:r w:rsidR="00CA44ED" w:rsidRPr="00F27491">
        <w:rPr>
          <w:rFonts w:cs="Times New Roman"/>
          <w:szCs w:val="28"/>
          <w:lang w:val="tt-RU"/>
        </w:rPr>
        <w:t xml:space="preserve"> </w:t>
      </w:r>
      <w:r w:rsidR="00F27491">
        <w:rPr>
          <w:rFonts w:cs="Times New Roman"/>
          <w:szCs w:val="28"/>
          <w:lang w:val="tt-RU"/>
        </w:rPr>
        <w:t>Тондырылган ләмле су каскадның түбән картасыннан чистарту корылмаларының кабул итү камерасына суыртыла.</w:t>
      </w:r>
      <w:r w:rsidR="00F27491" w:rsidRPr="00F27491">
        <w:rPr>
          <w:lang w:val="tt-RU"/>
        </w:rPr>
        <w:t xml:space="preserve"> </w:t>
      </w:r>
      <w:r w:rsidR="00F27491">
        <w:rPr>
          <w:rFonts w:cs="Times New Roman"/>
          <w:szCs w:val="28"/>
          <w:lang w:val="tt-RU"/>
        </w:rPr>
        <w:t>утырымның алга таба сусызлануы</w:t>
      </w:r>
      <w:r w:rsidR="00F27491" w:rsidRPr="00F27491">
        <w:rPr>
          <w:rFonts w:cs="Times New Roman"/>
          <w:szCs w:val="28"/>
          <w:lang w:val="tt-RU"/>
        </w:rPr>
        <w:t xml:space="preserve"> </w:t>
      </w:r>
      <w:r w:rsidR="00F27491">
        <w:rPr>
          <w:rFonts w:cs="Times New Roman"/>
          <w:szCs w:val="28"/>
          <w:lang w:val="tt-RU"/>
        </w:rPr>
        <w:t xml:space="preserve"> парга әйләнү хисабына бара.</w:t>
      </w:r>
      <w:r w:rsidR="00CA44ED" w:rsidRPr="00F27491">
        <w:rPr>
          <w:rFonts w:cs="Times New Roman"/>
          <w:szCs w:val="28"/>
          <w:lang w:val="tt-RU"/>
        </w:rPr>
        <w:t xml:space="preserve"> </w:t>
      </w:r>
      <w:r w:rsidR="00F27491">
        <w:rPr>
          <w:rFonts w:cs="Times New Roman"/>
          <w:szCs w:val="28"/>
          <w:lang w:val="tt-RU"/>
        </w:rPr>
        <w:t xml:space="preserve">Шул ук вакытта утырым </w:t>
      </w:r>
      <w:r w:rsidR="00F27491" w:rsidRPr="00F27491">
        <w:rPr>
          <w:rFonts w:cs="Times New Roman"/>
          <w:szCs w:val="28"/>
          <w:lang w:val="tt-RU"/>
        </w:rPr>
        <w:t xml:space="preserve"> күләме</w:t>
      </w:r>
      <w:r w:rsidR="00F27491">
        <w:rPr>
          <w:rFonts w:cs="Times New Roman"/>
          <w:szCs w:val="28"/>
          <w:lang w:val="tt-RU"/>
        </w:rPr>
        <w:t xml:space="preserve"> дә</w:t>
      </w:r>
      <w:r w:rsidR="00F27491" w:rsidRPr="00F27491">
        <w:rPr>
          <w:rFonts w:cs="Times New Roman"/>
          <w:szCs w:val="28"/>
          <w:lang w:val="tt-RU"/>
        </w:rPr>
        <w:t xml:space="preserve"> кими</w:t>
      </w:r>
      <w:r w:rsidR="00F27491">
        <w:rPr>
          <w:rFonts w:cs="Times New Roman"/>
          <w:szCs w:val="28"/>
          <w:lang w:val="tt-RU"/>
        </w:rPr>
        <w:t>. Киптерелгән утырым дымлы туфрак үзлегенә ия була.</w:t>
      </w:r>
      <w:r w:rsidR="00F27491" w:rsidRPr="00F27491">
        <w:rPr>
          <w:rFonts w:cs="Times New Roman"/>
          <w:szCs w:val="28"/>
          <w:lang w:val="tt-RU"/>
        </w:rPr>
        <w:t xml:space="preserve"> Карталарның бер ягында утырым җыелган </w:t>
      </w:r>
      <w:r w:rsidR="00F27491">
        <w:rPr>
          <w:rFonts w:cs="Times New Roman"/>
          <w:szCs w:val="28"/>
          <w:lang w:val="tt-RU"/>
        </w:rPr>
        <w:t>саен, икенче якка күчә, ә тулган карталарны киптерү</w:t>
      </w:r>
      <w:r w:rsidR="00F27491" w:rsidRPr="00F27491">
        <w:rPr>
          <w:rFonts w:cs="Times New Roman"/>
          <w:szCs w:val="28"/>
          <w:lang w:val="tt-RU"/>
        </w:rPr>
        <w:t>, чистартуга әзерли</w:t>
      </w:r>
      <w:r w:rsidR="00F27491">
        <w:rPr>
          <w:rFonts w:cs="Times New Roman"/>
          <w:szCs w:val="28"/>
          <w:lang w:val="tt-RU"/>
        </w:rPr>
        <w:t>ләр</w:t>
      </w:r>
      <w:r w:rsidR="00F27491" w:rsidRPr="00F27491">
        <w:rPr>
          <w:rFonts w:cs="Times New Roman"/>
          <w:szCs w:val="28"/>
          <w:lang w:val="tt-RU"/>
        </w:rPr>
        <w:t>.</w:t>
      </w:r>
      <w:r w:rsidR="00386163">
        <w:rPr>
          <w:rFonts w:cs="Times New Roman"/>
          <w:szCs w:val="28"/>
          <w:lang w:val="tt-RU"/>
        </w:rPr>
        <w:t xml:space="preserve"> Ләм карталарын киптерү берничә елга сузылырга мөмкин, бу климатик шартлар белән дә бәйле.</w:t>
      </w:r>
      <w:r w:rsidR="00CA44ED" w:rsidRPr="00386163">
        <w:rPr>
          <w:rFonts w:cs="Times New Roman"/>
          <w:szCs w:val="28"/>
          <w:lang w:val="tt-RU"/>
        </w:rPr>
        <w:t xml:space="preserve"> </w:t>
      </w:r>
    </w:p>
    <w:p w:rsidR="00CA44ED" w:rsidRPr="00C852B8" w:rsidRDefault="00386163" w:rsidP="00192C44">
      <w:pPr>
        <w:ind w:firstLine="567"/>
        <w:contextualSpacing/>
        <w:rPr>
          <w:rFonts w:cs="Times New Roman"/>
          <w:szCs w:val="28"/>
          <w:lang w:val="tt-RU"/>
        </w:rPr>
      </w:pPr>
      <w:r w:rsidRPr="00C852B8">
        <w:rPr>
          <w:rFonts w:cs="Times New Roman"/>
          <w:szCs w:val="28"/>
          <w:lang w:val="tt-RU"/>
        </w:rPr>
        <w:t>Карта кипкән арада (2ел</w:t>
      </w:r>
      <w:r>
        <w:rPr>
          <w:rFonts w:cs="Times New Roman"/>
          <w:szCs w:val="28"/>
          <w:lang w:val="tt-RU"/>
        </w:rPr>
        <w:t xml:space="preserve"> һәм</w:t>
      </w:r>
      <w:r w:rsidRPr="00C852B8">
        <w:rPr>
          <w:rFonts w:cs="Times New Roman"/>
          <w:szCs w:val="28"/>
          <w:lang w:val="tt-RU"/>
        </w:rPr>
        <w:t xml:space="preserve"> аннан артык) утырым кыш көне туңу</w:t>
      </w:r>
      <w:r>
        <w:rPr>
          <w:rFonts w:cs="Times New Roman"/>
          <w:szCs w:val="28"/>
          <w:lang w:val="tt-RU"/>
        </w:rPr>
        <w:t>га</w:t>
      </w:r>
      <w:r w:rsidRPr="00C852B8">
        <w:rPr>
          <w:rFonts w:cs="Times New Roman"/>
          <w:szCs w:val="28"/>
          <w:lang w:val="tt-RU"/>
        </w:rPr>
        <w:t xml:space="preserve"> һәм җәен кояш белән җылыну -</w:t>
      </w:r>
      <w:r>
        <w:rPr>
          <w:rFonts w:cs="Times New Roman"/>
          <w:szCs w:val="28"/>
          <w:lang w:val="tt-RU"/>
        </w:rPr>
        <w:t xml:space="preserve"> табигат</w:t>
      </w:r>
      <w:r w:rsidRPr="00C852B8">
        <w:rPr>
          <w:rFonts w:cs="Times New Roman"/>
          <w:szCs w:val="28"/>
          <w:lang w:val="tt-RU"/>
        </w:rPr>
        <w:t xml:space="preserve">ь </w:t>
      </w:r>
      <w:r>
        <w:rPr>
          <w:rFonts w:cs="Times New Roman"/>
          <w:szCs w:val="28"/>
          <w:lang w:val="tt-RU"/>
        </w:rPr>
        <w:t>про</w:t>
      </w:r>
      <w:r w:rsidRPr="00C852B8">
        <w:rPr>
          <w:rFonts w:cs="Times New Roman"/>
          <w:szCs w:val="28"/>
          <w:lang w:val="tt-RU"/>
        </w:rPr>
        <w:t>цессларына дучар була, гельминтлар үлә.</w:t>
      </w:r>
    </w:p>
    <w:p w:rsidR="00CA44ED" w:rsidRPr="0045694E" w:rsidRDefault="006C2E32" w:rsidP="00192C44">
      <w:pPr>
        <w:ind w:firstLine="567"/>
        <w:contextualSpacing/>
        <w:rPr>
          <w:rFonts w:cs="Times New Roman"/>
          <w:szCs w:val="28"/>
        </w:rPr>
      </w:pPr>
      <w:r>
        <w:rPr>
          <w:rFonts w:cs="Times New Roman"/>
          <w:szCs w:val="28"/>
          <w:lang w:val="tt-RU"/>
        </w:rPr>
        <w:t xml:space="preserve">Кипкәннән соң </w:t>
      </w:r>
      <w:r>
        <w:rPr>
          <w:rFonts w:cs="Times New Roman"/>
          <w:szCs w:val="28"/>
        </w:rPr>
        <w:t>карта җәйге чорда чистартыла</w:t>
      </w:r>
      <w:r w:rsidRPr="006C2E32">
        <w:rPr>
          <w:rFonts w:cs="Times New Roman"/>
          <w:szCs w:val="28"/>
        </w:rPr>
        <w:t>. Ләм карталарын юл-транспорт машиналары (экскаваторлар, бульдозерлар) кулланып чистарталар. Ул Зәй урман хуҗалыгының урман посадкалары мәйданына чыгарыла.</w:t>
      </w:r>
      <w:r w:rsidR="00CA44ED" w:rsidRPr="0045694E">
        <w:rPr>
          <w:rFonts w:cs="Times New Roman"/>
          <w:szCs w:val="28"/>
        </w:rPr>
        <w:t>.</w:t>
      </w:r>
    </w:p>
    <w:p w:rsidR="00CA44ED" w:rsidRPr="0045694E" w:rsidRDefault="006C2E32" w:rsidP="00192C44">
      <w:pPr>
        <w:ind w:firstLine="567"/>
        <w:contextualSpacing/>
        <w:rPr>
          <w:rFonts w:cs="Times New Roman"/>
          <w:szCs w:val="28"/>
        </w:rPr>
      </w:pPr>
      <w:r w:rsidRPr="006C2E32">
        <w:rPr>
          <w:rFonts w:cs="Times New Roman"/>
          <w:szCs w:val="28"/>
        </w:rPr>
        <w:t>Агынты суларны механик һәм биологик чистартканда</w:t>
      </w:r>
      <w:r>
        <w:rPr>
          <w:rFonts w:cs="Times New Roman"/>
          <w:szCs w:val="28"/>
          <w:lang w:val="tt-RU"/>
        </w:rPr>
        <w:t>гы</w:t>
      </w:r>
      <w:r>
        <w:rPr>
          <w:rFonts w:cs="Times New Roman"/>
          <w:szCs w:val="28"/>
        </w:rPr>
        <w:t xml:space="preserve"> (рәшәткәләрдән төшкән</w:t>
      </w:r>
      <w:r w:rsidRPr="006C2E32">
        <w:rPr>
          <w:rFonts w:cs="Times New Roman"/>
          <w:szCs w:val="28"/>
        </w:rPr>
        <w:t xml:space="preserve"> ташландык</w:t>
      </w:r>
      <w:r>
        <w:rPr>
          <w:rFonts w:cs="Times New Roman"/>
          <w:szCs w:val="28"/>
          <w:lang w:val="tt-RU"/>
        </w:rPr>
        <w:t>лар</w:t>
      </w:r>
      <w:r w:rsidRPr="006C2E32">
        <w:rPr>
          <w:rFonts w:cs="Times New Roman"/>
          <w:szCs w:val="28"/>
        </w:rPr>
        <w:t>) калдыклар</w:t>
      </w:r>
      <w:r>
        <w:rPr>
          <w:rFonts w:cs="Times New Roman"/>
          <w:szCs w:val="28"/>
          <w:lang w:val="tt-RU"/>
        </w:rPr>
        <w:t>,</w:t>
      </w:r>
      <w:r w:rsidRPr="006C2E32">
        <w:rPr>
          <w:rFonts w:cs="Times New Roman"/>
          <w:szCs w:val="28"/>
        </w:rPr>
        <w:t xml:space="preserve"> юынты суларны механик һәм биологик чи</w:t>
      </w:r>
      <w:r w:rsidRPr="006C2E32">
        <w:rPr>
          <w:rFonts w:cs="Times New Roman"/>
          <w:szCs w:val="28"/>
        </w:rPr>
        <w:t>с</w:t>
      </w:r>
      <w:r w:rsidRPr="006C2E32">
        <w:rPr>
          <w:rFonts w:cs="Times New Roman"/>
          <w:szCs w:val="28"/>
        </w:rPr>
        <w:t>тартканда</w:t>
      </w:r>
      <w:r>
        <w:rPr>
          <w:rFonts w:cs="Times New Roman"/>
          <w:szCs w:val="28"/>
          <w:lang w:val="tt-RU"/>
        </w:rPr>
        <w:t>гы</w:t>
      </w:r>
      <w:r>
        <w:rPr>
          <w:rFonts w:cs="Times New Roman"/>
          <w:szCs w:val="28"/>
        </w:rPr>
        <w:t xml:space="preserve"> калдыклар (комтоткарлагычтан чыккан</w:t>
      </w:r>
      <w:r w:rsidRPr="006C2E32">
        <w:rPr>
          <w:rFonts w:cs="Times New Roman"/>
          <w:szCs w:val="28"/>
        </w:rPr>
        <w:t xml:space="preserve"> ком) каты көнкүреш</w:t>
      </w:r>
      <w:r>
        <w:rPr>
          <w:rFonts w:cs="Times New Roman"/>
          <w:szCs w:val="28"/>
        </w:rPr>
        <w:t xml:space="preserve"> калды</w:t>
      </w:r>
      <w:r>
        <w:rPr>
          <w:rFonts w:cs="Times New Roman"/>
          <w:szCs w:val="28"/>
        </w:rPr>
        <w:t>к</w:t>
      </w:r>
      <w:r>
        <w:rPr>
          <w:rFonts w:cs="Times New Roman"/>
          <w:szCs w:val="28"/>
        </w:rPr>
        <w:t>лары полигонына озат</w:t>
      </w:r>
      <w:r w:rsidRPr="006C2E32">
        <w:rPr>
          <w:rFonts w:cs="Times New Roman"/>
          <w:szCs w:val="28"/>
        </w:rPr>
        <w:t>ыла.</w:t>
      </w:r>
    </w:p>
    <w:p w:rsidR="00CA44ED" w:rsidRPr="0045694E" w:rsidRDefault="00CA44ED" w:rsidP="00CA44ED">
      <w:pPr>
        <w:ind w:firstLine="567"/>
        <w:contextualSpacing/>
        <w:jc w:val="right"/>
        <w:rPr>
          <w:rFonts w:cs="Times New Roman"/>
          <w:szCs w:val="28"/>
        </w:rPr>
      </w:pPr>
    </w:p>
    <w:p w:rsidR="00C22433" w:rsidRPr="0045694E" w:rsidRDefault="00C22433" w:rsidP="00CA44ED">
      <w:pPr>
        <w:ind w:firstLine="567"/>
        <w:contextualSpacing/>
        <w:jc w:val="right"/>
        <w:rPr>
          <w:rFonts w:cs="Times New Roman"/>
          <w:szCs w:val="28"/>
        </w:rPr>
      </w:pPr>
    </w:p>
    <w:p w:rsidR="00CA44ED" w:rsidRPr="0045694E" w:rsidRDefault="00CA44ED" w:rsidP="00CA44ED">
      <w:pPr>
        <w:pStyle w:val="3"/>
        <w:spacing w:after="240"/>
        <w:ind w:firstLine="567"/>
        <w:rPr>
          <w:rFonts w:ascii="Times New Roman" w:hAnsi="Times New Roman" w:cs="Times New Roman"/>
          <w:color w:val="auto"/>
          <w:szCs w:val="28"/>
        </w:rPr>
      </w:pPr>
      <w:bookmarkStart w:id="128" w:name="_Toc516693762"/>
      <w:bookmarkStart w:id="129" w:name="_Toc19477391"/>
      <w:r w:rsidRPr="0045694E">
        <w:rPr>
          <w:rFonts w:ascii="Times New Roman" w:hAnsi="Times New Roman" w:cs="Times New Roman"/>
          <w:color w:val="auto"/>
          <w:szCs w:val="28"/>
        </w:rPr>
        <w:t xml:space="preserve">3.1.5. </w:t>
      </w:r>
      <w:bookmarkEnd w:id="125"/>
      <w:bookmarkEnd w:id="126"/>
      <w:bookmarkEnd w:id="127"/>
      <w:bookmarkEnd w:id="128"/>
      <w:bookmarkEnd w:id="129"/>
      <w:r w:rsidR="006C2E32" w:rsidRPr="006C2E32">
        <w:rPr>
          <w:rFonts w:ascii="Times New Roman" w:hAnsi="Times New Roman" w:cs="Times New Roman"/>
          <w:color w:val="auto"/>
          <w:szCs w:val="28"/>
        </w:rPr>
        <w:t>Канализация коллекторларының һәм челтәрләренең, аларның корылмаларының</w:t>
      </w:r>
      <w:r w:rsidR="005B12A1">
        <w:rPr>
          <w:rFonts w:ascii="Times New Roman" w:hAnsi="Times New Roman" w:cs="Times New Roman"/>
          <w:color w:val="auto"/>
          <w:szCs w:val="28"/>
          <w:lang w:val="tt-RU"/>
        </w:rPr>
        <w:t>,</w:t>
      </w:r>
      <w:r w:rsidR="005B12A1" w:rsidRPr="005B12A1">
        <w:t xml:space="preserve"> </w:t>
      </w:r>
      <w:r w:rsidR="005B12A1" w:rsidRPr="005B12A1">
        <w:rPr>
          <w:rFonts w:ascii="Times New Roman" w:hAnsi="Times New Roman" w:cs="Times New Roman"/>
          <w:color w:val="auto"/>
          <w:szCs w:val="28"/>
        </w:rPr>
        <w:t>шул исәптән, аларның тузуына бәя бирүне һәм үзәкләштерелгән су бүлү системасының гамәлдәге объектларында юынты</w:t>
      </w:r>
      <w:r w:rsidR="005B12A1">
        <w:rPr>
          <w:rFonts w:ascii="Times New Roman" w:hAnsi="Times New Roman" w:cs="Times New Roman"/>
          <w:color w:val="auto"/>
          <w:szCs w:val="28"/>
          <w:lang w:val="tt-RU"/>
        </w:rPr>
        <w:t>к</w:t>
      </w:r>
      <w:r w:rsidR="005B12A1" w:rsidRPr="005B12A1">
        <w:rPr>
          <w:rFonts w:ascii="Times New Roman" w:hAnsi="Times New Roman" w:cs="Times New Roman"/>
          <w:color w:val="auto"/>
          <w:szCs w:val="28"/>
        </w:rPr>
        <w:t xml:space="preserve"> суларны бүлеп бирүне һәм чистартуны тәэмин итү мөмкинлеген билгеләүне дә кертеп</w:t>
      </w:r>
      <w:r w:rsidR="005B12A1">
        <w:rPr>
          <w:rFonts w:ascii="Times New Roman" w:hAnsi="Times New Roman" w:cs="Times New Roman"/>
          <w:color w:val="auto"/>
          <w:szCs w:val="28"/>
          <w:lang w:val="tt-RU"/>
        </w:rPr>
        <w:t>,</w:t>
      </w:r>
      <w:r w:rsidR="005B12A1">
        <w:rPr>
          <w:rFonts w:ascii="Times New Roman" w:hAnsi="Times New Roman" w:cs="Times New Roman"/>
          <w:color w:val="auto"/>
          <w:szCs w:val="28"/>
        </w:rPr>
        <w:t xml:space="preserve"> торышы һәм эшләве тасвирламасы</w:t>
      </w:r>
    </w:p>
    <w:p w:rsidR="00CA44ED" w:rsidRDefault="005B12A1" w:rsidP="00CA44ED">
      <w:pPr>
        <w:ind w:firstLine="567"/>
        <w:rPr>
          <w:rFonts w:eastAsiaTheme="minorHAnsi" w:cs="Times New Roman"/>
          <w:szCs w:val="28"/>
          <w:lang w:val="tt-RU" w:eastAsia="en-US"/>
        </w:rPr>
      </w:pPr>
      <w:bookmarkStart w:id="130" w:name="_Toc385862071"/>
      <w:bookmarkStart w:id="131" w:name="_Toc392073608"/>
      <w:r w:rsidRPr="005B12A1">
        <w:rPr>
          <w:rFonts w:eastAsiaTheme="minorHAnsi" w:cs="Times New Roman"/>
          <w:szCs w:val="28"/>
          <w:lang w:eastAsia="en-US"/>
        </w:rPr>
        <w:t>Җитештерү-кө</w:t>
      </w:r>
      <w:r>
        <w:rPr>
          <w:rFonts w:eastAsiaTheme="minorHAnsi" w:cs="Times New Roman"/>
          <w:szCs w:val="28"/>
          <w:lang w:eastAsia="en-US"/>
        </w:rPr>
        <w:t>нкүреш сулары рельефның түбән</w:t>
      </w:r>
      <w:r w:rsidRPr="005B12A1">
        <w:rPr>
          <w:rFonts w:eastAsiaTheme="minorHAnsi" w:cs="Times New Roman"/>
          <w:szCs w:val="28"/>
          <w:lang w:eastAsia="en-US"/>
        </w:rPr>
        <w:t xml:space="preserve"> урыннарында урнашкан к</w:t>
      </w:r>
      <w:r w:rsidRPr="005B12A1">
        <w:rPr>
          <w:rFonts w:eastAsiaTheme="minorHAnsi" w:cs="Times New Roman"/>
          <w:szCs w:val="28"/>
          <w:lang w:eastAsia="en-US"/>
        </w:rPr>
        <w:t>а</w:t>
      </w:r>
      <w:r w:rsidRPr="005B12A1">
        <w:rPr>
          <w:rFonts w:eastAsiaTheme="minorHAnsi" w:cs="Times New Roman"/>
          <w:szCs w:val="28"/>
          <w:lang w:eastAsia="en-US"/>
        </w:rPr>
        <w:t>нализация н</w:t>
      </w:r>
      <w:r>
        <w:rPr>
          <w:rFonts w:eastAsiaTheme="minorHAnsi" w:cs="Times New Roman"/>
          <w:szCs w:val="28"/>
          <w:lang w:eastAsia="en-US"/>
        </w:rPr>
        <w:t>асос станцияләренә үзлектән агып керә</w:t>
      </w:r>
      <w:r>
        <w:rPr>
          <w:rFonts w:eastAsiaTheme="minorHAnsi" w:cs="Times New Roman"/>
          <w:szCs w:val="28"/>
          <w:lang w:val="tt-RU" w:eastAsia="en-US"/>
        </w:rPr>
        <w:t xml:space="preserve">, </w:t>
      </w:r>
      <w:r w:rsidRPr="005B12A1">
        <w:rPr>
          <w:rFonts w:eastAsiaTheme="minorHAnsi" w:cs="Times New Roman"/>
          <w:szCs w:val="28"/>
          <w:lang w:eastAsia="en-US"/>
        </w:rPr>
        <w:t xml:space="preserve">алардан </w:t>
      </w:r>
      <w:r>
        <w:rPr>
          <w:rFonts w:eastAsiaTheme="minorHAnsi" w:cs="Times New Roman"/>
          <w:szCs w:val="28"/>
          <w:lang w:val="tt-RU" w:eastAsia="en-US"/>
        </w:rPr>
        <w:t xml:space="preserve"> басымлы </w:t>
      </w:r>
      <w:r w:rsidRPr="005B12A1">
        <w:rPr>
          <w:rFonts w:eastAsiaTheme="minorHAnsi" w:cs="Times New Roman"/>
          <w:szCs w:val="28"/>
          <w:lang w:eastAsia="en-US"/>
        </w:rPr>
        <w:t>торба үткәргечләре белән чистарту корылмаларына тапшырыла. Канализация торбаүткәргечләренең озынлыгы 63,5 км тәшкил итә</w:t>
      </w:r>
      <w:r>
        <w:rPr>
          <w:rFonts w:eastAsiaTheme="minorHAnsi" w:cs="Times New Roman"/>
          <w:szCs w:val="28"/>
          <w:lang w:val="tt-RU" w:eastAsia="en-US"/>
        </w:rPr>
        <w:t xml:space="preserve"> .</w:t>
      </w:r>
    </w:p>
    <w:p w:rsidR="005B12A1" w:rsidRPr="005B12A1" w:rsidRDefault="005B12A1" w:rsidP="005B12A1">
      <w:pPr>
        <w:ind w:firstLine="567"/>
        <w:rPr>
          <w:rFonts w:eastAsiaTheme="minorHAnsi" w:cs="Times New Roman"/>
          <w:szCs w:val="28"/>
          <w:lang w:eastAsia="en-US"/>
        </w:rPr>
      </w:pPr>
      <w:r w:rsidRPr="005B12A1">
        <w:rPr>
          <w:rFonts w:eastAsiaTheme="minorHAnsi" w:cs="Times New Roman"/>
          <w:szCs w:val="28"/>
          <w:lang w:eastAsia="en-US"/>
        </w:rPr>
        <w:t xml:space="preserve">Канализация </w:t>
      </w:r>
      <w:r>
        <w:rPr>
          <w:rFonts w:eastAsiaTheme="minorHAnsi" w:cs="Times New Roman"/>
          <w:szCs w:val="28"/>
          <w:lang w:eastAsia="en-US"/>
        </w:rPr>
        <w:t>челтәрләренең тузу дәрәҗәсе 59 процент</w:t>
      </w:r>
      <w:r w:rsidRPr="005B12A1">
        <w:rPr>
          <w:rFonts w:eastAsiaTheme="minorHAnsi" w:cs="Times New Roman"/>
          <w:szCs w:val="28"/>
          <w:lang w:eastAsia="en-US"/>
        </w:rPr>
        <w:t xml:space="preserve"> тәшкил итә.       </w:t>
      </w:r>
    </w:p>
    <w:p w:rsidR="005B12A1" w:rsidRPr="0045694E" w:rsidRDefault="005B12A1" w:rsidP="005B12A1">
      <w:pPr>
        <w:ind w:firstLine="567"/>
        <w:rPr>
          <w:rFonts w:eastAsiaTheme="minorHAnsi" w:cs="Times New Roman"/>
          <w:szCs w:val="28"/>
          <w:lang w:eastAsia="en-US"/>
        </w:rPr>
      </w:pPr>
      <w:r>
        <w:rPr>
          <w:rFonts w:eastAsiaTheme="minorHAnsi" w:cs="Times New Roman"/>
          <w:szCs w:val="28"/>
          <w:lang w:eastAsia="en-US"/>
        </w:rPr>
        <w:t>Тузган челтәрләрнең гомуми озынлыгы - 37,5 километр</w:t>
      </w:r>
      <w:r w:rsidRPr="005B12A1">
        <w:rPr>
          <w:rFonts w:eastAsiaTheme="minorHAnsi" w:cs="Times New Roman"/>
          <w:szCs w:val="28"/>
          <w:lang w:eastAsia="en-US"/>
        </w:rPr>
        <w:t>.</w:t>
      </w:r>
    </w:p>
    <w:p w:rsidR="00CA44ED" w:rsidRPr="0045694E" w:rsidRDefault="00CA44ED" w:rsidP="00CA44ED">
      <w:pPr>
        <w:ind w:firstLine="567"/>
        <w:rPr>
          <w:szCs w:val="28"/>
        </w:rPr>
      </w:pPr>
      <w:r w:rsidRPr="0045694E">
        <w:rPr>
          <w:szCs w:val="28"/>
        </w:rPr>
        <w:t xml:space="preserve">      </w:t>
      </w:r>
    </w:p>
    <w:p w:rsidR="00CA44ED" w:rsidRPr="0045694E" w:rsidRDefault="00CA44ED" w:rsidP="00CA44ED">
      <w:pPr>
        <w:pStyle w:val="3"/>
        <w:spacing w:after="240"/>
        <w:ind w:firstLine="567"/>
        <w:rPr>
          <w:rFonts w:ascii="Times New Roman" w:hAnsi="Times New Roman" w:cs="Times New Roman"/>
          <w:color w:val="auto"/>
          <w:szCs w:val="28"/>
        </w:rPr>
      </w:pPr>
      <w:bookmarkStart w:id="132" w:name="_Toc395801156"/>
      <w:bookmarkStart w:id="133" w:name="_Toc516693763"/>
      <w:bookmarkStart w:id="134" w:name="_Toc19477392"/>
      <w:r w:rsidRPr="0045694E">
        <w:rPr>
          <w:rFonts w:ascii="Times New Roman" w:hAnsi="Times New Roman" w:cs="Times New Roman"/>
          <w:color w:val="auto"/>
          <w:szCs w:val="28"/>
        </w:rPr>
        <w:lastRenderedPageBreak/>
        <w:t xml:space="preserve">3.1.6. </w:t>
      </w:r>
      <w:bookmarkEnd w:id="130"/>
      <w:bookmarkEnd w:id="131"/>
      <w:bookmarkEnd w:id="132"/>
      <w:bookmarkEnd w:id="133"/>
      <w:bookmarkEnd w:id="134"/>
      <w:r w:rsidR="005B12A1" w:rsidRPr="005B12A1">
        <w:rPr>
          <w:rFonts w:ascii="Times New Roman" w:hAnsi="Times New Roman" w:cs="Times New Roman"/>
          <w:color w:val="auto"/>
          <w:szCs w:val="28"/>
        </w:rPr>
        <w:t>Үзәкләштерелгән ташландык суларны агызу системасы объектларының һәм аларның идарә итүчәнлегенең куркынычсызлыгын һәм ышанычлылыгын бәяләү</w:t>
      </w:r>
    </w:p>
    <w:p w:rsidR="00CA44ED" w:rsidRPr="0045694E" w:rsidRDefault="005B12A1" w:rsidP="00CA44ED">
      <w:pPr>
        <w:ind w:firstLine="567"/>
        <w:rPr>
          <w:rFonts w:cs="Times New Roman"/>
          <w:szCs w:val="28"/>
        </w:rPr>
      </w:pPr>
      <w:r w:rsidRPr="005B12A1">
        <w:rPr>
          <w:rFonts w:cs="Times New Roman"/>
          <w:szCs w:val="28"/>
        </w:rPr>
        <w:t>Үзәкләштерелгән су белән тәэмин итү системасы катлаулы инженерлык корылмаларының системасыннан гыйбарәт, муниципаль берәмлек иминлегенең иң мөһим өлешләреннән берсе булып, аларның ышанычлы</w:t>
      </w:r>
      <w:r w:rsidR="00BA0ABB">
        <w:rPr>
          <w:rFonts w:cs="Times New Roman"/>
          <w:szCs w:val="28"/>
        </w:rPr>
        <w:t xml:space="preserve"> һәм нәтиҗәле эшләве тора. Шәһәр</w:t>
      </w:r>
      <w:r w:rsidRPr="005B12A1">
        <w:rPr>
          <w:rFonts w:cs="Times New Roman"/>
          <w:szCs w:val="28"/>
        </w:rPr>
        <w:t xml:space="preserve"> территориясендә барлыкка</w:t>
      </w:r>
      <w:r w:rsidR="00BA0ABB">
        <w:rPr>
          <w:rFonts w:cs="Times New Roman"/>
          <w:szCs w:val="28"/>
        </w:rPr>
        <w:t xml:space="preserve"> килгән барлык агып </w:t>
      </w:r>
      <w:r w:rsidR="00BA0ABB">
        <w:rPr>
          <w:rFonts w:cs="Times New Roman"/>
          <w:szCs w:val="28"/>
          <w:lang w:val="tt-RU"/>
        </w:rPr>
        <w:t>җ</w:t>
      </w:r>
      <w:r w:rsidR="00BA0ABB">
        <w:rPr>
          <w:rFonts w:cs="Times New Roman"/>
          <w:szCs w:val="28"/>
        </w:rPr>
        <w:t xml:space="preserve">ыентык сулар </w:t>
      </w:r>
      <w:r w:rsidRPr="005B12A1">
        <w:rPr>
          <w:rFonts w:cs="Times New Roman"/>
          <w:szCs w:val="28"/>
        </w:rPr>
        <w:t xml:space="preserve"> торбаүткәргечләрдән, каналлардан, коллекторлардан торган система буенча чи</w:t>
      </w:r>
      <w:r w:rsidRPr="005B12A1">
        <w:rPr>
          <w:rFonts w:cs="Times New Roman"/>
          <w:szCs w:val="28"/>
        </w:rPr>
        <w:t>с</w:t>
      </w:r>
      <w:r w:rsidRPr="005B12A1">
        <w:rPr>
          <w:rFonts w:cs="Times New Roman"/>
          <w:szCs w:val="28"/>
        </w:rPr>
        <w:t>тартыла.</w:t>
      </w:r>
    </w:p>
    <w:p w:rsidR="00CA44ED" w:rsidRPr="0045694E" w:rsidRDefault="00BA0ABB" w:rsidP="00CA44ED">
      <w:pPr>
        <w:ind w:firstLine="567"/>
        <w:rPr>
          <w:rFonts w:cs="Times New Roman"/>
          <w:szCs w:val="28"/>
        </w:rPr>
      </w:pPr>
      <w:r w:rsidRPr="00BA0ABB">
        <w:rPr>
          <w:rFonts w:cs="Times New Roman"/>
          <w:szCs w:val="28"/>
        </w:rPr>
        <w:t>Суны экономияләү һәм су куллану һәм ташландык суларны агызу күләмнәрен ел саен киметү шартларында су чистарту системасы үсешенең өстенлекле юнәлешләре булып су чистарту</w:t>
      </w:r>
      <w:r>
        <w:rPr>
          <w:rFonts w:cs="Times New Roman"/>
          <w:szCs w:val="28"/>
          <w:lang w:val="tt-RU"/>
        </w:rPr>
        <w:t>ның</w:t>
      </w:r>
      <w:r>
        <w:rPr>
          <w:rFonts w:cs="Times New Roman"/>
          <w:szCs w:val="28"/>
        </w:rPr>
        <w:t xml:space="preserve"> сыйфатын,</w:t>
      </w:r>
      <w:r w:rsidRPr="00BA0ABB">
        <w:rPr>
          <w:rFonts w:cs="Times New Roman"/>
          <w:szCs w:val="28"/>
        </w:rPr>
        <w:t xml:space="preserve"> </w:t>
      </w:r>
      <w:r>
        <w:rPr>
          <w:rFonts w:cs="Times New Roman"/>
          <w:szCs w:val="28"/>
          <w:lang w:val="tt-RU"/>
        </w:rPr>
        <w:t xml:space="preserve"> су </w:t>
      </w:r>
      <w:r w:rsidRPr="00BA0ABB">
        <w:rPr>
          <w:rFonts w:cs="Times New Roman"/>
          <w:szCs w:val="28"/>
        </w:rPr>
        <w:t>челтәр</w:t>
      </w:r>
      <w:r>
        <w:rPr>
          <w:rFonts w:cs="Times New Roman"/>
          <w:szCs w:val="28"/>
          <w:lang w:val="tt-RU"/>
        </w:rPr>
        <w:t>е</w:t>
      </w:r>
      <w:r w:rsidRPr="00BA0ABB">
        <w:rPr>
          <w:rFonts w:cs="Times New Roman"/>
          <w:szCs w:val="28"/>
        </w:rPr>
        <w:t xml:space="preserve"> һәм </w:t>
      </w:r>
      <w:r>
        <w:rPr>
          <w:rFonts w:cs="Times New Roman"/>
          <w:szCs w:val="28"/>
          <w:lang w:val="tt-RU"/>
        </w:rPr>
        <w:t xml:space="preserve"> чистарту </w:t>
      </w:r>
      <w:r>
        <w:rPr>
          <w:rFonts w:cs="Times New Roman"/>
          <w:szCs w:val="28"/>
        </w:rPr>
        <w:t>корылмаларының</w:t>
      </w:r>
      <w:r w:rsidRPr="00BA0ABB">
        <w:rPr>
          <w:rFonts w:cs="Times New Roman"/>
          <w:szCs w:val="28"/>
        </w:rPr>
        <w:t xml:space="preserve"> ышанычлылыгын күтәрү тора</w:t>
      </w:r>
      <w:r w:rsidR="00CA44ED" w:rsidRPr="0045694E">
        <w:rPr>
          <w:rFonts w:cs="Times New Roman"/>
          <w:szCs w:val="28"/>
        </w:rPr>
        <w:t>.</w:t>
      </w:r>
    </w:p>
    <w:p w:rsidR="00D612DF" w:rsidRDefault="00BA0ABB" w:rsidP="00CA44ED">
      <w:pPr>
        <w:ind w:firstLine="567"/>
        <w:rPr>
          <w:rFonts w:cs="Times New Roman"/>
          <w:szCs w:val="28"/>
        </w:rPr>
      </w:pPr>
      <w:r w:rsidRPr="00BA0ABB">
        <w:rPr>
          <w:rFonts w:cs="Times New Roman"/>
          <w:szCs w:val="28"/>
        </w:rPr>
        <w:t>Практика күрсәткәнчә, торба үткәргеч челтәрләре канализация системасының функциональ әһәмиятле элементы гына түгел, ә ышаны</w:t>
      </w:r>
      <w:r>
        <w:rPr>
          <w:rFonts w:cs="Times New Roman"/>
          <w:szCs w:val="28"/>
        </w:rPr>
        <w:t>члылык ягыннан аеруча нык йомшак</w:t>
      </w:r>
      <w:r w:rsidRPr="00BA0ABB">
        <w:rPr>
          <w:rFonts w:cs="Times New Roman"/>
          <w:szCs w:val="28"/>
        </w:rPr>
        <w:t xml:space="preserve"> өлеше дә булып тора</w:t>
      </w:r>
      <w:r>
        <w:rPr>
          <w:rFonts w:cs="Times New Roman"/>
          <w:szCs w:val="28"/>
        </w:rPr>
        <w:t xml:space="preserve">. </w:t>
      </w:r>
      <w:r w:rsidRPr="00BA0ABB">
        <w:rPr>
          <w:rFonts w:cs="Times New Roman"/>
          <w:szCs w:val="28"/>
        </w:rPr>
        <w:t>Канализация челтәренең тузу проблемасы элеккечә үк кискен кала бирә. Шуңа күрә соңгы елларда аны реконструкцияләүгә һәм модернизацияләүгә аерым игътибар бирелә.</w:t>
      </w:r>
      <w:r>
        <w:rPr>
          <w:rFonts w:cs="Times New Roman"/>
          <w:szCs w:val="28"/>
        </w:rPr>
        <w:t xml:space="preserve"> </w:t>
      </w:r>
      <w:r w:rsidRPr="00BA0ABB">
        <w:rPr>
          <w:rFonts w:cs="Times New Roman"/>
          <w:szCs w:val="28"/>
        </w:rPr>
        <w:t>Канализация торбаүткәргечләренең яңа түшәлгән участоклары өчен иң ышанычлы һәм озак в</w:t>
      </w:r>
      <w:r w:rsidRPr="00BA0ABB">
        <w:rPr>
          <w:rFonts w:cs="Times New Roman"/>
          <w:szCs w:val="28"/>
        </w:rPr>
        <w:t>а</w:t>
      </w:r>
      <w:r w:rsidRPr="00BA0ABB">
        <w:rPr>
          <w:rFonts w:cs="Times New Roman"/>
          <w:szCs w:val="28"/>
        </w:rPr>
        <w:t>кытлы материал булып полиэтилен тора.</w:t>
      </w:r>
      <w:r w:rsidR="00CA44ED" w:rsidRPr="0045694E">
        <w:rPr>
          <w:rFonts w:cs="Times New Roman"/>
          <w:szCs w:val="28"/>
        </w:rPr>
        <w:t xml:space="preserve"> </w:t>
      </w:r>
      <w:r w:rsidR="00D612DF" w:rsidRPr="00D612DF">
        <w:rPr>
          <w:rFonts w:cs="Times New Roman"/>
          <w:szCs w:val="28"/>
        </w:rPr>
        <w:t>Бу материал торбаүткәргечтәге басым</w:t>
      </w:r>
      <w:r w:rsidR="00D612DF">
        <w:rPr>
          <w:rFonts w:cs="Times New Roman"/>
          <w:szCs w:val="28"/>
        </w:rPr>
        <w:t>ны кискен үзгәрткән вакытта көчле</w:t>
      </w:r>
      <w:r w:rsidR="00D612DF" w:rsidRPr="00D612DF">
        <w:rPr>
          <w:rFonts w:cs="Times New Roman"/>
          <w:szCs w:val="28"/>
        </w:rPr>
        <w:t xml:space="preserve"> йөкләнешләргә түзә, электрохимик коррозиягә чыдам булып тора. Ташландык суларны агызу системасының ышанычлылыгын арттыруга юнәлдерелгән чаралар комплексын тормышка ашырып, канализация системасының тотрыклы эше тәэмин ителгән.</w:t>
      </w:r>
    </w:p>
    <w:p w:rsidR="00D612DF" w:rsidRPr="00D612DF" w:rsidRDefault="00D612DF" w:rsidP="00D612DF">
      <w:pPr>
        <w:ind w:firstLine="567"/>
        <w:rPr>
          <w:rFonts w:cs="Times New Roman"/>
          <w:szCs w:val="28"/>
          <w:lang w:val="tt-RU"/>
        </w:rPr>
      </w:pPr>
      <w:r w:rsidRPr="00D612DF">
        <w:rPr>
          <w:rFonts w:cs="Times New Roman"/>
          <w:szCs w:val="28"/>
          <w:lang w:val="tt-RU"/>
        </w:rPr>
        <w:t>Чистарту корылмаларының куркынычсызлыгы һәм ышанычлылыгы</w:t>
      </w:r>
      <w:r>
        <w:rPr>
          <w:rFonts w:cs="Times New Roman"/>
          <w:szCs w:val="28"/>
          <w:lang w:val="tt-RU"/>
        </w:rPr>
        <w:t xml:space="preserve"> түбәндәгеләр белән</w:t>
      </w:r>
      <w:r w:rsidRPr="00D612DF">
        <w:rPr>
          <w:rFonts w:cs="Times New Roman"/>
          <w:szCs w:val="28"/>
          <w:lang w:val="tt-RU"/>
        </w:rPr>
        <w:t xml:space="preserve"> тәэмин ителә:</w:t>
      </w:r>
    </w:p>
    <w:p w:rsidR="00D612DF" w:rsidRPr="00D612DF" w:rsidRDefault="00D612DF" w:rsidP="00D612DF">
      <w:pPr>
        <w:ind w:firstLine="567"/>
        <w:rPr>
          <w:rFonts w:cs="Times New Roman"/>
          <w:szCs w:val="28"/>
          <w:lang w:val="tt-RU"/>
        </w:rPr>
      </w:pPr>
      <w:r w:rsidRPr="00D612DF">
        <w:rPr>
          <w:rFonts w:cs="Times New Roman"/>
          <w:szCs w:val="28"/>
          <w:lang w:val="tt-RU"/>
        </w:rPr>
        <w:t>- технологик регламентларны катгый үтәү;</w:t>
      </w:r>
    </w:p>
    <w:p w:rsidR="00D612DF" w:rsidRPr="00D612DF" w:rsidRDefault="00D612DF" w:rsidP="00D612DF">
      <w:pPr>
        <w:ind w:firstLine="567"/>
        <w:rPr>
          <w:rFonts w:cs="Times New Roman"/>
          <w:szCs w:val="28"/>
          <w:lang w:val="tt-RU"/>
        </w:rPr>
      </w:pPr>
      <w:r w:rsidRPr="00D612DF">
        <w:rPr>
          <w:rFonts w:cs="Times New Roman"/>
          <w:szCs w:val="28"/>
          <w:lang w:val="tt-RU"/>
        </w:rPr>
        <w:t>- даими укыту һәм хезмәткәрләрнең квалификациясен күтәрү;</w:t>
      </w:r>
    </w:p>
    <w:p w:rsidR="00D612DF" w:rsidRPr="00D612DF" w:rsidRDefault="00D612DF" w:rsidP="00D612DF">
      <w:pPr>
        <w:ind w:firstLine="567"/>
        <w:rPr>
          <w:rFonts w:cs="Times New Roman"/>
          <w:szCs w:val="28"/>
          <w:lang w:val="tt-RU"/>
        </w:rPr>
      </w:pPr>
      <w:r w:rsidRPr="00D612DF">
        <w:rPr>
          <w:rFonts w:cs="Times New Roman"/>
          <w:szCs w:val="28"/>
          <w:lang w:val="tt-RU"/>
        </w:rPr>
        <w:t>- технологик процесс барышын контрольдә тоту;</w:t>
      </w:r>
    </w:p>
    <w:p w:rsidR="00D612DF" w:rsidRPr="00D612DF" w:rsidRDefault="00D612DF" w:rsidP="00D612DF">
      <w:pPr>
        <w:ind w:firstLine="567"/>
        <w:rPr>
          <w:rFonts w:cs="Times New Roman"/>
          <w:szCs w:val="28"/>
          <w:lang w:val="tt-RU"/>
        </w:rPr>
      </w:pPr>
      <w:r w:rsidRPr="00D612DF">
        <w:rPr>
          <w:rFonts w:cs="Times New Roman"/>
          <w:szCs w:val="28"/>
          <w:lang w:val="tt-RU"/>
        </w:rPr>
        <w:t>- билгеләнгән параметрлардан тайпылуларны булдырмау максаты белән сулыкларга агызыла торган суның торышына даими мониторинг; ;</w:t>
      </w:r>
    </w:p>
    <w:p w:rsidR="00D612DF" w:rsidRDefault="00D612DF" w:rsidP="00D612DF">
      <w:pPr>
        <w:ind w:firstLine="567"/>
        <w:rPr>
          <w:rFonts w:cs="Times New Roman"/>
          <w:szCs w:val="28"/>
          <w:lang w:val="tt-RU"/>
        </w:rPr>
      </w:pPr>
      <w:r w:rsidRPr="00D612DF">
        <w:rPr>
          <w:rFonts w:cs="Times New Roman"/>
          <w:szCs w:val="28"/>
          <w:lang w:val="tt-RU"/>
        </w:rPr>
        <w:t>- юынты</w:t>
      </w:r>
      <w:r>
        <w:rPr>
          <w:rFonts w:cs="Times New Roman"/>
          <w:szCs w:val="28"/>
          <w:lang w:val="tt-RU"/>
        </w:rPr>
        <w:t>к</w:t>
      </w:r>
      <w:r w:rsidRPr="00D612DF">
        <w:rPr>
          <w:rFonts w:cs="Times New Roman"/>
          <w:szCs w:val="28"/>
          <w:lang w:val="tt-RU"/>
        </w:rPr>
        <w:t xml:space="preserve"> суларны чистарту технологияләрен даими мониторинглау ;</w:t>
      </w:r>
    </w:p>
    <w:p w:rsidR="00CA44ED" w:rsidRPr="00D612DF" w:rsidRDefault="00D612DF" w:rsidP="00D612DF">
      <w:pPr>
        <w:ind w:firstLine="567"/>
        <w:rPr>
          <w:rFonts w:cs="Times New Roman"/>
          <w:szCs w:val="28"/>
          <w:lang w:val="tt-RU"/>
        </w:rPr>
      </w:pPr>
      <w:r w:rsidRPr="00D612DF">
        <w:rPr>
          <w:rFonts w:cs="Times New Roman"/>
          <w:szCs w:val="28"/>
          <w:lang w:val="tt-RU"/>
        </w:rPr>
        <w:t>- агынты суларны чистартуның нәтиҗәлелеген арттыру, юынты</w:t>
      </w:r>
      <w:r>
        <w:rPr>
          <w:rFonts w:cs="Times New Roman"/>
          <w:szCs w:val="28"/>
          <w:lang w:val="tt-RU"/>
        </w:rPr>
        <w:t>к суларны киптерүдән барлыкка килгән</w:t>
      </w:r>
      <w:r w:rsidRPr="00D612DF">
        <w:rPr>
          <w:rFonts w:cs="Times New Roman"/>
          <w:szCs w:val="28"/>
          <w:lang w:val="tt-RU"/>
        </w:rPr>
        <w:t xml:space="preserve"> утырымнан файдалану өлешендә рационализаторлык һәм инновацион тәкъдимнәр кертү. СанПи</w:t>
      </w:r>
      <w:r>
        <w:rPr>
          <w:rFonts w:cs="Times New Roman"/>
          <w:szCs w:val="28"/>
          <w:lang w:val="tt-RU"/>
        </w:rPr>
        <w:t>Н 2.1.7.573-96 нигезендә, җыентык</w:t>
      </w:r>
      <w:r w:rsidRPr="00D612DF">
        <w:rPr>
          <w:rFonts w:cs="Times New Roman"/>
          <w:szCs w:val="28"/>
          <w:lang w:val="tt-RU"/>
        </w:rPr>
        <w:t xml:space="preserve"> сулар</w:t>
      </w:r>
      <w:r>
        <w:rPr>
          <w:rFonts w:cs="Times New Roman"/>
          <w:szCs w:val="28"/>
          <w:lang w:val="tt-RU"/>
        </w:rPr>
        <w:t>ны</w:t>
      </w:r>
      <w:r w:rsidRPr="00D612DF">
        <w:rPr>
          <w:rFonts w:cs="Times New Roman"/>
          <w:szCs w:val="28"/>
          <w:lang w:val="tt-RU"/>
        </w:rPr>
        <w:t xml:space="preserve"> эш</w:t>
      </w:r>
      <w:r>
        <w:rPr>
          <w:rFonts w:cs="Times New Roman"/>
          <w:szCs w:val="28"/>
          <w:lang w:val="tt-RU"/>
        </w:rPr>
        <w:t>кәрткәннән соң барлыкка килгән утырымны</w:t>
      </w:r>
      <w:r w:rsidRPr="00D612DF">
        <w:rPr>
          <w:rFonts w:cs="Times New Roman"/>
          <w:szCs w:val="28"/>
          <w:lang w:val="tt-RU"/>
        </w:rPr>
        <w:t xml:space="preserve"> ашлама буларак куллану рөхсәт ителә. </w:t>
      </w:r>
      <w:r>
        <w:rPr>
          <w:rFonts w:cs="Times New Roman"/>
          <w:szCs w:val="28"/>
          <w:lang w:val="tt-RU"/>
        </w:rPr>
        <w:t xml:space="preserve"> </w:t>
      </w:r>
    </w:p>
    <w:p w:rsidR="00CA44ED" w:rsidRPr="00D612DF" w:rsidRDefault="00CA44ED" w:rsidP="00CA44ED">
      <w:pPr>
        <w:pStyle w:val="3"/>
        <w:spacing w:after="240"/>
        <w:ind w:firstLine="567"/>
        <w:rPr>
          <w:rFonts w:ascii="Times New Roman" w:hAnsi="Times New Roman" w:cs="Times New Roman"/>
          <w:color w:val="auto"/>
          <w:szCs w:val="28"/>
          <w:lang w:val="tt-RU"/>
        </w:rPr>
      </w:pPr>
      <w:bookmarkStart w:id="135" w:name="_Toc385862072"/>
      <w:bookmarkStart w:id="136" w:name="_Toc392073609"/>
      <w:bookmarkStart w:id="137" w:name="_Toc395801157"/>
      <w:bookmarkStart w:id="138" w:name="_Toc516693764"/>
      <w:bookmarkStart w:id="139" w:name="_Toc19477393"/>
      <w:r w:rsidRPr="00D612DF">
        <w:rPr>
          <w:rFonts w:ascii="Times New Roman" w:hAnsi="Times New Roman" w:cs="Times New Roman"/>
          <w:color w:val="auto"/>
          <w:szCs w:val="28"/>
          <w:lang w:val="tt-RU"/>
        </w:rPr>
        <w:lastRenderedPageBreak/>
        <w:t xml:space="preserve">3.1.7. </w:t>
      </w:r>
      <w:r w:rsidR="00D612DF" w:rsidRPr="00D612DF">
        <w:rPr>
          <w:rFonts w:ascii="Times New Roman" w:hAnsi="Times New Roman" w:cs="Times New Roman"/>
          <w:color w:val="auto"/>
          <w:szCs w:val="28"/>
          <w:lang w:val="tt-RU"/>
        </w:rPr>
        <w:t>Әйләнә</w:t>
      </w:r>
      <w:r w:rsidR="00C146E8">
        <w:rPr>
          <w:rFonts w:ascii="Times New Roman" w:hAnsi="Times New Roman" w:cs="Times New Roman"/>
          <w:color w:val="auto"/>
          <w:szCs w:val="28"/>
          <w:lang w:val="tt-RU"/>
        </w:rPr>
        <w:t>-</w:t>
      </w:r>
      <w:r w:rsidR="00D612DF" w:rsidRPr="00D612DF">
        <w:rPr>
          <w:rFonts w:ascii="Times New Roman" w:hAnsi="Times New Roman" w:cs="Times New Roman"/>
          <w:color w:val="auto"/>
          <w:szCs w:val="28"/>
          <w:lang w:val="tt-RU"/>
        </w:rPr>
        <w:t>тирә мохиткә юынты</w:t>
      </w:r>
      <w:r w:rsidR="00C146E8">
        <w:rPr>
          <w:rFonts w:ascii="Times New Roman" w:hAnsi="Times New Roman" w:cs="Times New Roman"/>
          <w:color w:val="auto"/>
          <w:szCs w:val="28"/>
          <w:lang w:val="tt-RU"/>
        </w:rPr>
        <w:t>к</w:t>
      </w:r>
      <w:r w:rsidR="00D612DF" w:rsidRPr="00D612DF">
        <w:rPr>
          <w:rFonts w:ascii="Times New Roman" w:hAnsi="Times New Roman" w:cs="Times New Roman"/>
          <w:color w:val="auto"/>
          <w:szCs w:val="28"/>
          <w:lang w:val="tt-RU"/>
        </w:rPr>
        <w:t xml:space="preserve"> суларны агызуның үзәкләштерелгән систе</w:t>
      </w:r>
      <w:r w:rsidR="00C146E8">
        <w:rPr>
          <w:rFonts w:ascii="Times New Roman" w:hAnsi="Times New Roman" w:cs="Times New Roman"/>
          <w:color w:val="auto"/>
          <w:szCs w:val="28"/>
          <w:lang w:val="tt-RU"/>
        </w:rPr>
        <w:t>масы аша агынты суларны чыгаруның</w:t>
      </w:r>
      <w:r w:rsidR="00D612DF" w:rsidRPr="00D612DF">
        <w:rPr>
          <w:rFonts w:ascii="Times New Roman" w:hAnsi="Times New Roman" w:cs="Times New Roman"/>
          <w:color w:val="auto"/>
          <w:szCs w:val="28"/>
          <w:lang w:val="tt-RU"/>
        </w:rPr>
        <w:t xml:space="preserve"> йогынтысын бәяләү </w:t>
      </w:r>
      <w:bookmarkEnd w:id="135"/>
      <w:bookmarkEnd w:id="136"/>
      <w:bookmarkEnd w:id="137"/>
      <w:bookmarkEnd w:id="138"/>
      <w:bookmarkEnd w:id="139"/>
    </w:p>
    <w:p w:rsidR="00C146E8" w:rsidRDefault="00C146E8" w:rsidP="00C146E8">
      <w:pPr>
        <w:ind w:firstLine="567"/>
        <w:rPr>
          <w:rFonts w:cs="Times New Roman"/>
          <w:szCs w:val="28"/>
          <w:lang w:val="tt-RU"/>
        </w:rPr>
      </w:pPr>
      <w:r w:rsidRPr="00C146E8">
        <w:rPr>
          <w:rFonts w:cs="Times New Roman"/>
          <w:szCs w:val="28"/>
          <w:lang w:val="tt-RU"/>
        </w:rPr>
        <w:t>Бүген</w:t>
      </w:r>
      <w:r>
        <w:rPr>
          <w:rFonts w:cs="Times New Roman"/>
          <w:szCs w:val="28"/>
          <w:lang w:val="tt-RU"/>
        </w:rPr>
        <w:t>ге көндә рөхсәт ителгән җыентык сулар чыгаруга</w:t>
      </w:r>
      <w:r w:rsidRPr="00C146E8">
        <w:rPr>
          <w:rFonts w:cs="Times New Roman"/>
          <w:szCs w:val="28"/>
          <w:lang w:val="tt-RU"/>
        </w:rPr>
        <w:t xml:space="preserve"> карата таләпләр катгыйланды. Чистарту коры</w:t>
      </w:r>
      <w:r>
        <w:rPr>
          <w:rFonts w:cs="Times New Roman"/>
          <w:szCs w:val="28"/>
          <w:lang w:val="tt-RU"/>
        </w:rPr>
        <w:t>лмалары, «Ө</w:t>
      </w:r>
      <w:r w:rsidRPr="00C146E8">
        <w:rPr>
          <w:rFonts w:cs="Times New Roman"/>
          <w:szCs w:val="28"/>
          <w:lang w:val="tt-RU"/>
        </w:rPr>
        <w:t>слек суларын саклауга гигиеник таләпләр»</w:t>
      </w:r>
      <w:r>
        <w:rPr>
          <w:rFonts w:cs="Times New Roman"/>
          <w:szCs w:val="28"/>
          <w:lang w:val="tt-RU"/>
        </w:rPr>
        <w:t xml:space="preserve"> </w:t>
      </w:r>
      <w:r w:rsidRPr="00C146E8">
        <w:rPr>
          <w:rFonts w:cs="Times New Roman"/>
          <w:szCs w:val="28"/>
          <w:lang w:val="tt-RU"/>
        </w:rPr>
        <w:t>СанПиН 2.1.5.980-00 нигезендә</w:t>
      </w:r>
      <w:r>
        <w:rPr>
          <w:rFonts w:cs="Times New Roman"/>
          <w:szCs w:val="28"/>
          <w:lang w:val="tt-RU"/>
        </w:rPr>
        <w:t xml:space="preserve">, </w:t>
      </w:r>
      <w:r w:rsidRPr="00C146E8">
        <w:rPr>
          <w:rFonts w:cs="Times New Roman"/>
          <w:szCs w:val="28"/>
          <w:lang w:val="tt-RU"/>
        </w:rPr>
        <w:t>агынты суларны чистарту нәтиҗәсен балык хуҗалыгы сулыкларының рөхсәт ителгән концентрациясе нормаларына кадәр тәэмин итәргә тиеш .</w:t>
      </w:r>
    </w:p>
    <w:p w:rsidR="00BD1AFB" w:rsidRPr="00C146E8" w:rsidRDefault="00BD1AFB" w:rsidP="00C146E8">
      <w:pPr>
        <w:ind w:firstLine="567"/>
        <w:rPr>
          <w:rFonts w:cs="Times New Roman"/>
          <w:szCs w:val="28"/>
          <w:lang w:val="tt-RU"/>
        </w:rPr>
      </w:pPr>
      <w:r w:rsidRPr="00BD1AFB">
        <w:rPr>
          <w:rFonts w:cs="Times New Roman"/>
          <w:szCs w:val="28"/>
          <w:lang w:val="tt-RU"/>
        </w:rPr>
        <w:t>Агынты һәм (яки) дренаж суларының сыйфаты күрсәткечләре аттестацияләнгән үлчәү чаралары күрсәткечләре буенча инструменталь ысуллар белән билгеләнергә тиеш.</w:t>
      </w:r>
    </w:p>
    <w:p w:rsidR="00CA44ED" w:rsidRPr="00BD1AFB" w:rsidRDefault="00BD1AFB" w:rsidP="00CA44ED">
      <w:pPr>
        <w:ind w:firstLine="567"/>
        <w:rPr>
          <w:rFonts w:cs="Times New Roman"/>
          <w:szCs w:val="28"/>
          <w:lang w:val="tt-RU"/>
        </w:rPr>
      </w:pPr>
      <w:bookmarkStart w:id="140" w:name="таб171"/>
      <w:r w:rsidRPr="00BD1AFB">
        <w:rPr>
          <w:lang w:val="tt-RU"/>
        </w:rPr>
        <w:t>Ташландык сулар «Өслек суларын саклауга гигиеник таләпләр»</w:t>
      </w:r>
      <w:r>
        <w:rPr>
          <w:lang w:val="tt-RU"/>
        </w:rPr>
        <w:t xml:space="preserve"> </w:t>
      </w:r>
      <w:r w:rsidRPr="00BD1AFB">
        <w:rPr>
          <w:lang w:val="tt-RU"/>
        </w:rPr>
        <w:t>2.1.5.980-00 СанПин таләпләренә туры килергә тиеш.</w:t>
      </w:r>
    </w:p>
    <w:p w:rsidR="000C21BB" w:rsidRPr="00C852B8" w:rsidRDefault="00BD1AFB" w:rsidP="00CA44ED">
      <w:pPr>
        <w:ind w:firstLine="567"/>
        <w:rPr>
          <w:rFonts w:cs="Times New Roman"/>
          <w:sz w:val="26"/>
          <w:szCs w:val="26"/>
          <w:lang w:val="tt-RU"/>
        </w:rPr>
      </w:pPr>
      <w:r w:rsidRPr="00C852B8">
        <w:rPr>
          <w:lang w:val="tt-RU"/>
        </w:rPr>
        <w:t>Ташландык суларны агызу системасының агынты суларына химик һәм ба</w:t>
      </w:r>
      <w:r w:rsidRPr="00C852B8">
        <w:rPr>
          <w:lang w:val="tt-RU"/>
        </w:rPr>
        <w:t>к</w:t>
      </w:r>
      <w:r w:rsidRPr="00C852B8">
        <w:rPr>
          <w:lang w:val="tt-RU"/>
        </w:rPr>
        <w:t>териологик анализ нәтиҗәләре (2018 елның 4 кв.) 25нче таблицада китерелгән.</w:t>
      </w:r>
    </w:p>
    <w:p w:rsidR="00CA44ED" w:rsidRPr="00C852B8" w:rsidRDefault="00CA44ED" w:rsidP="00CA44ED">
      <w:pPr>
        <w:rPr>
          <w:rFonts w:cs="Times New Roman"/>
          <w:sz w:val="26"/>
          <w:szCs w:val="26"/>
          <w:lang w:val="tt-RU"/>
        </w:rPr>
      </w:pPr>
    </w:p>
    <w:p w:rsidR="00CA44ED" w:rsidRPr="00C852B8" w:rsidRDefault="00CA44ED" w:rsidP="00CA44ED">
      <w:pPr>
        <w:rPr>
          <w:rFonts w:cs="Times New Roman"/>
          <w:sz w:val="26"/>
          <w:szCs w:val="26"/>
          <w:lang w:val="tt-RU"/>
        </w:rPr>
        <w:sectPr w:rsidR="00CA44ED" w:rsidRPr="00C852B8" w:rsidSect="006A4FB5">
          <w:headerReference w:type="default" r:id="rId12"/>
          <w:footerReference w:type="default" r:id="rId13"/>
          <w:pgSz w:w="11906" w:h="16838"/>
          <w:pgMar w:top="1134" w:right="851" w:bottom="1134" w:left="1134" w:header="709" w:footer="709" w:gutter="0"/>
          <w:pgBorders>
            <w:top w:val="single" w:sz="4" w:space="12" w:color="auto"/>
            <w:left w:val="single" w:sz="4" w:space="15" w:color="auto"/>
            <w:bottom w:val="single" w:sz="4" w:space="12" w:color="auto"/>
            <w:right w:val="single" w:sz="4" w:space="19" w:color="auto"/>
          </w:pgBorders>
          <w:cols w:space="708"/>
          <w:docGrid w:linePitch="360"/>
        </w:sectPr>
      </w:pPr>
    </w:p>
    <w:p w:rsidR="00CA44ED" w:rsidRPr="00C852B8" w:rsidRDefault="00CA44ED" w:rsidP="00CA44ED">
      <w:pPr>
        <w:jc w:val="left"/>
        <w:rPr>
          <w:lang w:val="tt-RU"/>
        </w:rPr>
      </w:pPr>
      <w:bookmarkStart w:id="141" w:name="_Toc385862073"/>
      <w:bookmarkStart w:id="142" w:name="_Toc392073610"/>
      <w:bookmarkStart w:id="143" w:name="_Toc395801158"/>
      <w:bookmarkEnd w:id="140"/>
      <w:r w:rsidRPr="00C852B8">
        <w:rPr>
          <w:lang w:val="tt-RU"/>
        </w:rPr>
        <w:lastRenderedPageBreak/>
        <w:t>Таб</w:t>
      </w:r>
      <w:r w:rsidR="00AA60FA" w:rsidRPr="00C852B8">
        <w:rPr>
          <w:lang w:val="tt-RU"/>
        </w:rPr>
        <w:t>лица</w:t>
      </w:r>
      <w:r w:rsidR="000C21BB" w:rsidRPr="00C852B8">
        <w:rPr>
          <w:lang w:val="tt-RU"/>
        </w:rPr>
        <w:t xml:space="preserve"> 25.</w:t>
      </w:r>
      <w:r w:rsidRPr="00C852B8">
        <w:rPr>
          <w:lang w:val="tt-RU"/>
        </w:rPr>
        <w:t xml:space="preserve"> </w:t>
      </w:r>
      <w:r w:rsidR="00357FC7" w:rsidRPr="00C852B8">
        <w:rPr>
          <w:lang w:val="tt-RU"/>
        </w:rPr>
        <w:t xml:space="preserve">Агынты суларның химик һәм бактериологик анализлары нәтиҗәләре </w:t>
      </w:r>
      <w:r w:rsidR="00AA60FA" w:rsidRPr="00C852B8">
        <w:rPr>
          <w:lang w:val="tt-RU"/>
        </w:rPr>
        <w:t>(4 кв</w:t>
      </w:r>
      <w:r w:rsidR="000C21BB" w:rsidRPr="00C852B8">
        <w:rPr>
          <w:lang w:val="tt-RU"/>
        </w:rPr>
        <w:t>.</w:t>
      </w:r>
      <w:r w:rsidR="00AA60FA" w:rsidRPr="00C852B8">
        <w:rPr>
          <w:lang w:val="tt-RU"/>
        </w:rPr>
        <w:t xml:space="preserve"> 2018</w:t>
      </w:r>
      <w:r w:rsidR="00357FC7" w:rsidRPr="00C852B8">
        <w:rPr>
          <w:lang w:val="tt-RU"/>
        </w:rPr>
        <w:t xml:space="preserve"> ел</w:t>
      </w:r>
      <w:r w:rsidRPr="00C852B8">
        <w:rPr>
          <w:lang w:val="tt-RU"/>
        </w:rPr>
        <w:t>.).</w:t>
      </w:r>
    </w:p>
    <w:p w:rsidR="001B5F83" w:rsidRPr="00C852B8" w:rsidRDefault="001B5F83" w:rsidP="00CA44ED">
      <w:pPr>
        <w:ind w:firstLine="567"/>
        <w:jc w:val="center"/>
        <w:rPr>
          <w:rFonts w:cs="Times New Roman"/>
          <w:sz w:val="26"/>
          <w:szCs w:val="26"/>
          <w:lang w:val="tt-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
        <w:gridCol w:w="1490"/>
        <w:gridCol w:w="1493"/>
        <w:gridCol w:w="2348"/>
        <w:gridCol w:w="1437"/>
        <w:gridCol w:w="1050"/>
        <w:gridCol w:w="83"/>
        <w:gridCol w:w="1712"/>
        <w:gridCol w:w="423"/>
        <w:gridCol w:w="1378"/>
        <w:gridCol w:w="2520"/>
      </w:tblGrid>
      <w:tr w:rsidR="00C22433" w:rsidRPr="0045694E" w:rsidTr="00C22433">
        <w:trPr>
          <w:cantSplit/>
        </w:trPr>
        <w:tc>
          <w:tcPr>
            <w:tcW w:w="288" w:type="pct"/>
            <w:vMerge w:val="restart"/>
            <w:shd w:val="clear" w:color="auto" w:fill="auto"/>
          </w:tcPr>
          <w:p w:rsidR="00C22433" w:rsidRPr="0045694E" w:rsidRDefault="00C22433" w:rsidP="00244953">
            <w:pPr>
              <w:rPr>
                <w:b/>
                <w:bCs/>
                <w:color w:val="000000"/>
                <w:sz w:val="18"/>
                <w:szCs w:val="18"/>
              </w:rPr>
            </w:pPr>
            <w:r w:rsidRPr="0045694E">
              <w:rPr>
                <w:b/>
                <w:bCs/>
                <w:color w:val="000000"/>
                <w:sz w:val="18"/>
                <w:szCs w:val="18"/>
              </w:rPr>
              <w:t>№</w:t>
            </w:r>
          </w:p>
          <w:p w:rsidR="00C22433" w:rsidRPr="0045694E" w:rsidRDefault="00C22433" w:rsidP="00244953">
            <w:pPr>
              <w:rPr>
                <w:b/>
                <w:bCs/>
                <w:color w:val="000000"/>
                <w:sz w:val="18"/>
                <w:szCs w:val="18"/>
              </w:rPr>
            </w:pPr>
            <w:r w:rsidRPr="0045694E">
              <w:rPr>
                <w:b/>
                <w:bCs/>
                <w:color w:val="000000"/>
                <w:sz w:val="18"/>
                <w:szCs w:val="18"/>
              </w:rPr>
              <w:t>п/п</w:t>
            </w:r>
          </w:p>
        </w:tc>
        <w:tc>
          <w:tcPr>
            <w:tcW w:w="504" w:type="pct"/>
            <w:vMerge w:val="restart"/>
            <w:shd w:val="clear" w:color="auto" w:fill="auto"/>
          </w:tcPr>
          <w:p w:rsidR="00C22433" w:rsidRPr="00357FC7" w:rsidRDefault="00357FC7" w:rsidP="00244953">
            <w:pPr>
              <w:rPr>
                <w:b/>
                <w:bCs/>
                <w:color w:val="000000"/>
                <w:sz w:val="18"/>
                <w:szCs w:val="18"/>
                <w:lang w:val="tt-RU"/>
              </w:rPr>
            </w:pPr>
            <w:r>
              <w:rPr>
                <w:b/>
                <w:bCs/>
                <w:color w:val="000000"/>
                <w:sz w:val="18"/>
                <w:szCs w:val="18"/>
              </w:rPr>
              <w:t>П</w:t>
            </w:r>
            <w:r w:rsidR="00C22433" w:rsidRPr="0045694E">
              <w:rPr>
                <w:b/>
                <w:bCs/>
                <w:color w:val="000000"/>
                <w:sz w:val="18"/>
                <w:szCs w:val="18"/>
              </w:rPr>
              <w:t>роб</w:t>
            </w:r>
            <w:r>
              <w:rPr>
                <w:b/>
                <w:bCs/>
                <w:color w:val="000000"/>
                <w:sz w:val="18"/>
                <w:szCs w:val="18"/>
                <w:lang w:val="tt-RU"/>
              </w:rPr>
              <w:t>а алу датасы</w:t>
            </w:r>
          </w:p>
        </w:tc>
        <w:tc>
          <w:tcPr>
            <w:tcW w:w="505" w:type="pct"/>
            <w:vMerge w:val="restart"/>
            <w:shd w:val="clear" w:color="auto" w:fill="auto"/>
          </w:tcPr>
          <w:p w:rsidR="00C22433" w:rsidRDefault="00357FC7" w:rsidP="00244953">
            <w:pPr>
              <w:jc w:val="center"/>
              <w:rPr>
                <w:b/>
                <w:bCs/>
                <w:color w:val="000000"/>
                <w:sz w:val="18"/>
                <w:szCs w:val="18"/>
                <w:lang w:val="tt-RU"/>
              </w:rPr>
            </w:pPr>
            <w:r>
              <w:rPr>
                <w:b/>
                <w:bCs/>
                <w:color w:val="000000"/>
                <w:sz w:val="18"/>
                <w:szCs w:val="18"/>
                <w:lang w:val="tt-RU"/>
              </w:rPr>
              <w:t>Пробаның</w:t>
            </w:r>
          </w:p>
          <w:p w:rsidR="00357FC7" w:rsidRPr="00357FC7" w:rsidRDefault="00357FC7" w:rsidP="00244953">
            <w:pPr>
              <w:jc w:val="center"/>
              <w:rPr>
                <w:b/>
                <w:bCs/>
                <w:color w:val="000000"/>
                <w:sz w:val="18"/>
                <w:szCs w:val="18"/>
                <w:lang w:val="tt-RU"/>
              </w:rPr>
            </w:pPr>
            <w:r>
              <w:rPr>
                <w:b/>
                <w:bCs/>
                <w:color w:val="000000"/>
                <w:sz w:val="18"/>
                <w:szCs w:val="18"/>
                <w:lang w:val="tt-RU"/>
              </w:rPr>
              <w:t>номеры</w:t>
            </w:r>
          </w:p>
        </w:tc>
        <w:tc>
          <w:tcPr>
            <w:tcW w:w="794" w:type="pct"/>
            <w:vMerge w:val="restart"/>
            <w:shd w:val="clear" w:color="auto" w:fill="auto"/>
          </w:tcPr>
          <w:p w:rsidR="00C22433" w:rsidRDefault="00357FC7" w:rsidP="00244953">
            <w:pPr>
              <w:jc w:val="center"/>
              <w:rPr>
                <w:b/>
                <w:bCs/>
                <w:color w:val="000000"/>
                <w:sz w:val="18"/>
                <w:szCs w:val="18"/>
                <w:lang w:val="tt-RU"/>
              </w:rPr>
            </w:pPr>
            <w:r>
              <w:rPr>
                <w:b/>
                <w:bCs/>
                <w:color w:val="000000"/>
                <w:sz w:val="18"/>
                <w:szCs w:val="18"/>
                <w:lang w:val="tt-RU"/>
              </w:rPr>
              <w:t>Пычратучы матдәнең</w:t>
            </w:r>
          </w:p>
          <w:p w:rsidR="00357FC7" w:rsidRPr="00357FC7" w:rsidRDefault="00357FC7" w:rsidP="00244953">
            <w:pPr>
              <w:jc w:val="center"/>
              <w:rPr>
                <w:b/>
                <w:bCs/>
                <w:color w:val="000000"/>
                <w:sz w:val="18"/>
                <w:szCs w:val="18"/>
                <w:lang w:val="tt-RU"/>
              </w:rPr>
            </w:pPr>
            <w:r>
              <w:rPr>
                <w:b/>
                <w:bCs/>
                <w:color w:val="000000"/>
                <w:sz w:val="18"/>
                <w:szCs w:val="18"/>
                <w:lang w:val="tt-RU"/>
              </w:rPr>
              <w:t>исеме</w:t>
            </w:r>
          </w:p>
        </w:tc>
        <w:tc>
          <w:tcPr>
            <w:tcW w:w="486" w:type="pct"/>
            <w:vMerge w:val="restart"/>
            <w:shd w:val="clear" w:color="auto" w:fill="auto"/>
          </w:tcPr>
          <w:p w:rsidR="00C22433" w:rsidRPr="00357FC7" w:rsidRDefault="00357FC7" w:rsidP="00244953">
            <w:pPr>
              <w:jc w:val="center"/>
              <w:rPr>
                <w:b/>
                <w:bCs/>
                <w:color w:val="000000"/>
                <w:sz w:val="20"/>
                <w:szCs w:val="20"/>
                <w:lang w:val="tt-RU"/>
              </w:rPr>
            </w:pPr>
            <w:r>
              <w:rPr>
                <w:b/>
                <w:bCs/>
                <w:color w:val="000000"/>
                <w:sz w:val="18"/>
                <w:szCs w:val="18"/>
                <w:lang w:val="tt-RU"/>
              </w:rPr>
              <w:t>Үлчәү берәмлге</w:t>
            </w:r>
          </w:p>
        </w:tc>
        <w:tc>
          <w:tcPr>
            <w:tcW w:w="1570" w:type="pct"/>
            <w:gridSpan w:val="5"/>
            <w:shd w:val="clear" w:color="auto" w:fill="auto"/>
          </w:tcPr>
          <w:p w:rsidR="00C22433" w:rsidRPr="0045694E" w:rsidRDefault="00357FC7" w:rsidP="00244953">
            <w:pPr>
              <w:jc w:val="center"/>
              <w:rPr>
                <w:b/>
                <w:bCs/>
                <w:color w:val="000000"/>
                <w:sz w:val="20"/>
                <w:szCs w:val="20"/>
              </w:rPr>
            </w:pPr>
            <w:r>
              <w:rPr>
                <w:b/>
                <w:bCs/>
                <w:color w:val="000000"/>
                <w:sz w:val="20"/>
                <w:szCs w:val="20"/>
              </w:rPr>
              <w:t>Анализ нәтиҗәләре</w:t>
            </w:r>
            <w:r w:rsidR="00C22433" w:rsidRPr="0045694E">
              <w:rPr>
                <w:b/>
                <w:bCs/>
                <w:color w:val="000000"/>
                <w:sz w:val="20"/>
                <w:szCs w:val="20"/>
              </w:rPr>
              <w:t xml:space="preserve"> </w:t>
            </w:r>
          </w:p>
          <w:p w:rsidR="00C22433" w:rsidRPr="0045694E" w:rsidRDefault="00C22433" w:rsidP="00244953">
            <w:pPr>
              <w:jc w:val="center"/>
              <w:rPr>
                <w:b/>
                <w:bCs/>
                <w:color w:val="000000"/>
                <w:sz w:val="20"/>
                <w:szCs w:val="20"/>
              </w:rPr>
            </w:pPr>
          </w:p>
        </w:tc>
        <w:tc>
          <w:tcPr>
            <w:tcW w:w="852" w:type="pct"/>
            <w:vMerge w:val="restart"/>
            <w:shd w:val="clear" w:color="auto" w:fill="auto"/>
            <w:vAlign w:val="center"/>
          </w:tcPr>
          <w:p w:rsidR="00C22433" w:rsidRPr="0045694E" w:rsidRDefault="001E431B" w:rsidP="00244953">
            <w:pPr>
              <w:jc w:val="center"/>
              <w:rPr>
                <w:color w:val="000000"/>
              </w:rPr>
            </w:pPr>
            <w:r w:rsidRPr="001E431B">
              <w:rPr>
                <w:b/>
                <w:bCs/>
                <w:color w:val="000000"/>
                <w:sz w:val="20"/>
                <w:szCs w:val="20"/>
              </w:rPr>
              <w:t>Пычраткыч матдәләрне ташлауның рөхсәт ителгән нормативы</w:t>
            </w:r>
          </w:p>
        </w:tc>
      </w:tr>
      <w:tr w:rsidR="00C22433" w:rsidRPr="0045694E" w:rsidTr="00C22433">
        <w:trPr>
          <w:cantSplit/>
        </w:trPr>
        <w:tc>
          <w:tcPr>
            <w:tcW w:w="288" w:type="pct"/>
            <w:vMerge/>
            <w:shd w:val="clear" w:color="auto" w:fill="auto"/>
          </w:tcPr>
          <w:p w:rsidR="00C22433" w:rsidRPr="0045694E" w:rsidRDefault="00C22433" w:rsidP="00244953">
            <w:pPr>
              <w:snapToGrid w:val="0"/>
              <w:jc w:val="center"/>
              <w:rPr>
                <w:b/>
                <w:bCs/>
                <w:color w:val="000000"/>
                <w:sz w:val="18"/>
                <w:szCs w:val="18"/>
              </w:rPr>
            </w:pPr>
          </w:p>
        </w:tc>
        <w:tc>
          <w:tcPr>
            <w:tcW w:w="504" w:type="pct"/>
            <w:vMerge/>
            <w:shd w:val="clear" w:color="auto" w:fill="auto"/>
          </w:tcPr>
          <w:p w:rsidR="00C22433" w:rsidRPr="0045694E" w:rsidRDefault="00C22433" w:rsidP="00244953">
            <w:pPr>
              <w:snapToGrid w:val="0"/>
              <w:rPr>
                <w:b/>
                <w:bCs/>
                <w:color w:val="000000"/>
                <w:sz w:val="18"/>
                <w:szCs w:val="18"/>
              </w:rPr>
            </w:pPr>
          </w:p>
        </w:tc>
        <w:tc>
          <w:tcPr>
            <w:tcW w:w="505" w:type="pct"/>
            <w:vMerge/>
            <w:shd w:val="clear" w:color="auto" w:fill="auto"/>
          </w:tcPr>
          <w:p w:rsidR="00C22433" w:rsidRPr="0045694E" w:rsidRDefault="00C22433" w:rsidP="00244953">
            <w:pPr>
              <w:snapToGrid w:val="0"/>
              <w:jc w:val="center"/>
              <w:rPr>
                <w:b/>
                <w:bCs/>
                <w:color w:val="000000"/>
                <w:sz w:val="18"/>
                <w:szCs w:val="18"/>
              </w:rPr>
            </w:pPr>
          </w:p>
        </w:tc>
        <w:tc>
          <w:tcPr>
            <w:tcW w:w="794" w:type="pct"/>
            <w:vMerge/>
            <w:shd w:val="clear" w:color="auto" w:fill="auto"/>
          </w:tcPr>
          <w:p w:rsidR="00C22433" w:rsidRPr="0045694E" w:rsidRDefault="00C22433" w:rsidP="00244953">
            <w:pPr>
              <w:snapToGrid w:val="0"/>
              <w:rPr>
                <w:b/>
                <w:bCs/>
                <w:color w:val="000000"/>
                <w:sz w:val="18"/>
                <w:szCs w:val="18"/>
              </w:rPr>
            </w:pPr>
          </w:p>
        </w:tc>
        <w:tc>
          <w:tcPr>
            <w:tcW w:w="486" w:type="pct"/>
            <w:vMerge/>
            <w:shd w:val="clear" w:color="auto" w:fill="auto"/>
          </w:tcPr>
          <w:p w:rsidR="00C22433" w:rsidRPr="0045694E" w:rsidRDefault="00C22433" w:rsidP="00244953">
            <w:pPr>
              <w:snapToGrid w:val="0"/>
              <w:rPr>
                <w:b/>
                <w:bCs/>
                <w:color w:val="000000"/>
                <w:sz w:val="18"/>
                <w:szCs w:val="18"/>
              </w:rPr>
            </w:pPr>
          </w:p>
        </w:tc>
        <w:tc>
          <w:tcPr>
            <w:tcW w:w="383" w:type="pct"/>
            <w:gridSpan w:val="2"/>
            <w:shd w:val="clear" w:color="auto" w:fill="auto"/>
          </w:tcPr>
          <w:p w:rsidR="00C22433" w:rsidRPr="0045694E" w:rsidRDefault="00C22433" w:rsidP="00244953">
            <w:pPr>
              <w:ind w:right="-108"/>
              <w:rPr>
                <w:b/>
                <w:bCs/>
                <w:color w:val="000000"/>
                <w:sz w:val="20"/>
                <w:szCs w:val="20"/>
              </w:rPr>
            </w:pPr>
            <w:r w:rsidRPr="0045694E">
              <w:rPr>
                <w:b/>
                <w:bCs/>
                <w:color w:val="000000"/>
                <w:sz w:val="20"/>
                <w:szCs w:val="20"/>
              </w:rPr>
              <w:t>Октябрь</w:t>
            </w:r>
          </w:p>
        </w:tc>
        <w:tc>
          <w:tcPr>
            <w:tcW w:w="579" w:type="pct"/>
            <w:shd w:val="clear" w:color="auto" w:fill="auto"/>
          </w:tcPr>
          <w:p w:rsidR="00C22433" w:rsidRPr="0045694E" w:rsidRDefault="00C22433" w:rsidP="00244953">
            <w:pPr>
              <w:jc w:val="center"/>
              <w:rPr>
                <w:b/>
                <w:bCs/>
                <w:color w:val="000000"/>
                <w:sz w:val="20"/>
                <w:szCs w:val="20"/>
              </w:rPr>
            </w:pPr>
            <w:r w:rsidRPr="0045694E">
              <w:rPr>
                <w:b/>
                <w:bCs/>
                <w:color w:val="000000"/>
                <w:sz w:val="20"/>
                <w:szCs w:val="20"/>
              </w:rPr>
              <w:t>Ноябрь</w:t>
            </w:r>
          </w:p>
        </w:tc>
        <w:tc>
          <w:tcPr>
            <w:tcW w:w="608" w:type="pct"/>
            <w:gridSpan w:val="2"/>
            <w:shd w:val="clear" w:color="auto" w:fill="auto"/>
          </w:tcPr>
          <w:p w:rsidR="00C22433" w:rsidRPr="0045694E" w:rsidRDefault="00C22433" w:rsidP="00244953">
            <w:pPr>
              <w:jc w:val="center"/>
              <w:rPr>
                <w:b/>
                <w:bCs/>
                <w:color w:val="000000"/>
                <w:sz w:val="20"/>
                <w:szCs w:val="20"/>
              </w:rPr>
            </w:pPr>
            <w:r w:rsidRPr="0045694E">
              <w:rPr>
                <w:b/>
                <w:bCs/>
                <w:color w:val="000000"/>
                <w:sz w:val="20"/>
                <w:szCs w:val="20"/>
              </w:rPr>
              <w:t>Декабрь</w:t>
            </w:r>
          </w:p>
        </w:tc>
        <w:tc>
          <w:tcPr>
            <w:tcW w:w="852" w:type="pct"/>
            <w:vMerge/>
            <w:shd w:val="clear" w:color="auto" w:fill="auto"/>
          </w:tcPr>
          <w:p w:rsidR="00C22433" w:rsidRPr="0045694E" w:rsidRDefault="00C22433" w:rsidP="00244953">
            <w:pPr>
              <w:snapToGrid w:val="0"/>
              <w:jc w:val="center"/>
              <w:rPr>
                <w:b/>
                <w:bCs/>
                <w:color w:val="000000"/>
                <w:sz w:val="20"/>
                <w:szCs w:val="20"/>
              </w:rPr>
            </w:pPr>
          </w:p>
        </w:tc>
      </w:tr>
      <w:tr w:rsidR="00C22433" w:rsidRPr="0045694E" w:rsidTr="00C22433">
        <w:tc>
          <w:tcPr>
            <w:tcW w:w="288" w:type="pct"/>
            <w:shd w:val="clear" w:color="auto" w:fill="auto"/>
          </w:tcPr>
          <w:p w:rsidR="00C22433" w:rsidRPr="0045694E" w:rsidRDefault="00C22433" w:rsidP="00244953">
            <w:pPr>
              <w:jc w:val="center"/>
              <w:rPr>
                <w:color w:val="000000"/>
                <w:sz w:val="16"/>
                <w:szCs w:val="16"/>
              </w:rPr>
            </w:pPr>
            <w:r w:rsidRPr="0045694E">
              <w:rPr>
                <w:color w:val="000000"/>
                <w:sz w:val="16"/>
                <w:szCs w:val="16"/>
              </w:rPr>
              <w:t>1</w:t>
            </w:r>
          </w:p>
        </w:tc>
        <w:tc>
          <w:tcPr>
            <w:tcW w:w="504" w:type="pct"/>
            <w:shd w:val="clear" w:color="auto" w:fill="auto"/>
          </w:tcPr>
          <w:p w:rsidR="00C22433" w:rsidRPr="0045694E" w:rsidRDefault="00C22433" w:rsidP="00244953">
            <w:pPr>
              <w:jc w:val="center"/>
              <w:rPr>
                <w:color w:val="000000"/>
                <w:sz w:val="16"/>
                <w:szCs w:val="16"/>
              </w:rPr>
            </w:pPr>
            <w:r w:rsidRPr="0045694E">
              <w:rPr>
                <w:color w:val="000000"/>
                <w:sz w:val="16"/>
                <w:szCs w:val="16"/>
              </w:rPr>
              <w:t>2</w:t>
            </w:r>
          </w:p>
        </w:tc>
        <w:tc>
          <w:tcPr>
            <w:tcW w:w="505" w:type="pct"/>
            <w:shd w:val="clear" w:color="auto" w:fill="auto"/>
          </w:tcPr>
          <w:p w:rsidR="00C22433" w:rsidRPr="0045694E" w:rsidRDefault="00C22433" w:rsidP="00244953">
            <w:pPr>
              <w:jc w:val="center"/>
              <w:rPr>
                <w:color w:val="000000"/>
                <w:sz w:val="16"/>
                <w:szCs w:val="16"/>
              </w:rPr>
            </w:pPr>
            <w:r w:rsidRPr="0045694E">
              <w:rPr>
                <w:color w:val="000000"/>
                <w:sz w:val="16"/>
                <w:szCs w:val="16"/>
              </w:rPr>
              <w:t>3</w:t>
            </w:r>
          </w:p>
        </w:tc>
        <w:tc>
          <w:tcPr>
            <w:tcW w:w="794" w:type="pct"/>
            <w:shd w:val="clear" w:color="auto" w:fill="auto"/>
          </w:tcPr>
          <w:p w:rsidR="00C22433" w:rsidRPr="0045694E" w:rsidRDefault="00C22433" w:rsidP="00244953">
            <w:pPr>
              <w:jc w:val="center"/>
              <w:rPr>
                <w:color w:val="000000"/>
                <w:sz w:val="16"/>
                <w:szCs w:val="16"/>
              </w:rPr>
            </w:pPr>
            <w:r w:rsidRPr="0045694E">
              <w:rPr>
                <w:color w:val="000000"/>
                <w:sz w:val="16"/>
                <w:szCs w:val="16"/>
              </w:rPr>
              <w:t>4</w:t>
            </w:r>
          </w:p>
        </w:tc>
        <w:tc>
          <w:tcPr>
            <w:tcW w:w="486" w:type="pct"/>
            <w:shd w:val="clear" w:color="auto" w:fill="auto"/>
          </w:tcPr>
          <w:p w:rsidR="00C22433" w:rsidRPr="0045694E" w:rsidRDefault="00C22433" w:rsidP="00244953">
            <w:pPr>
              <w:jc w:val="center"/>
              <w:rPr>
                <w:color w:val="000000"/>
                <w:sz w:val="16"/>
                <w:szCs w:val="16"/>
              </w:rPr>
            </w:pPr>
            <w:r w:rsidRPr="0045694E">
              <w:rPr>
                <w:color w:val="000000"/>
                <w:sz w:val="16"/>
                <w:szCs w:val="16"/>
              </w:rPr>
              <w:t>5</w:t>
            </w:r>
          </w:p>
        </w:tc>
        <w:tc>
          <w:tcPr>
            <w:tcW w:w="383" w:type="pct"/>
            <w:gridSpan w:val="2"/>
            <w:shd w:val="clear" w:color="auto" w:fill="auto"/>
          </w:tcPr>
          <w:p w:rsidR="00C22433" w:rsidRPr="0045694E" w:rsidRDefault="00C22433" w:rsidP="00244953">
            <w:pPr>
              <w:jc w:val="center"/>
              <w:rPr>
                <w:color w:val="000000"/>
                <w:sz w:val="16"/>
                <w:szCs w:val="16"/>
              </w:rPr>
            </w:pPr>
            <w:r w:rsidRPr="0045694E">
              <w:rPr>
                <w:color w:val="000000"/>
                <w:sz w:val="16"/>
                <w:szCs w:val="16"/>
              </w:rPr>
              <w:t>6</w:t>
            </w:r>
          </w:p>
        </w:tc>
        <w:tc>
          <w:tcPr>
            <w:tcW w:w="579" w:type="pct"/>
            <w:shd w:val="clear" w:color="auto" w:fill="auto"/>
          </w:tcPr>
          <w:p w:rsidR="00C22433" w:rsidRPr="0045694E" w:rsidRDefault="00C22433" w:rsidP="00244953">
            <w:pPr>
              <w:jc w:val="center"/>
              <w:rPr>
                <w:color w:val="000000"/>
                <w:sz w:val="16"/>
                <w:szCs w:val="16"/>
              </w:rPr>
            </w:pPr>
            <w:r w:rsidRPr="0045694E">
              <w:rPr>
                <w:color w:val="000000"/>
                <w:sz w:val="16"/>
                <w:szCs w:val="16"/>
              </w:rPr>
              <w:t>7</w:t>
            </w:r>
          </w:p>
        </w:tc>
        <w:tc>
          <w:tcPr>
            <w:tcW w:w="608" w:type="pct"/>
            <w:gridSpan w:val="2"/>
            <w:shd w:val="clear" w:color="auto" w:fill="auto"/>
          </w:tcPr>
          <w:p w:rsidR="00C22433" w:rsidRPr="0045694E" w:rsidRDefault="00C22433" w:rsidP="00244953">
            <w:pPr>
              <w:jc w:val="center"/>
              <w:rPr>
                <w:color w:val="000000"/>
                <w:sz w:val="16"/>
                <w:szCs w:val="16"/>
              </w:rPr>
            </w:pPr>
            <w:r w:rsidRPr="0045694E">
              <w:rPr>
                <w:color w:val="000000"/>
                <w:sz w:val="16"/>
                <w:szCs w:val="16"/>
              </w:rPr>
              <w:t>8</w:t>
            </w:r>
          </w:p>
        </w:tc>
        <w:tc>
          <w:tcPr>
            <w:tcW w:w="852" w:type="pct"/>
            <w:shd w:val="clear" w:color="auto" w:fill="auto"/>
          </w:tcPr>
          <w:p w:rsidR="00C22433" w:rsidRPr="0045694E" w:rsidRDefault="00C22433" w:rsidP="00244953">
            <w:pPr>
              <w:jc w:val="center"/>
              <w:rPr>
                <w:color w:val="000000"/>
              </w:rPr>
            </w:pPr>
            <w:r w:rsidRPr="0045694E">
              <w:rPr>
                <w:color w:val="000000"/>
                <w:sz w:val="16"/>
                <w:szCs w:val="16"/>
              </w:rPr>
              <w:t>9</w:t>
            </w:r>
          </w:p>
        </w:tc>
      </w:tr>
      <w:tr w:rsidR="00C22433" w:rsidRPr="0045694E" w:rsidTr="00C22433">
        <w:tc>
          <w:tcPr>
            <w:tcW w:w="5000" w:type="pct"/>
            <w:gridSpan w:val="11"/>
            <w:shd w:val="clear" w:color="auto" w:fill="auto"/>
          </w:tcPr>
          <w:p w:rsidR="00C22433" w:rsidRPr="0045694E" w:rsidRDefault="001E431B" w:rsidP="00244953">
            <w:pPr>
              <w:rPr>
                <w:b/>
                <w:color w:val="000000"/>
              </w:rPr>
            </w:pPr>
            <w:r w:rsidRPr="001E431B">
              <w:rPr>
                <w:b/>
                <w:bCs/>
                <w:color w:val="000000"/>
                <w:sz w:val="18"/>
                <w:szCs w:val="18"/>
              </w:rPr>
              <w:t>Су объекты исе</w:t>
            </w:r>
            <w:r>
              <w:rPr>
                <w:b/>
                <w:bCs/>
                <w:color w:val="000000"/>
                <w:sz w:val="18"/>
                <w:szCs w:val="18"/>
              </w:rPr>
              <w:t>ме: Бөгелде</w:t>
            </w:r>
            <w:r w:rsidRPr="001E431B">
              <w:rPr>
                <w:b/>
                <w:bCs/>
                <w:color w:val="000000"/>
                <w:sz w:val="18"/>
                <w:szCs w:val="18"/>
              </w:rPr>
              <w:t xml:space="preserve"> елгасы</w:t>
            </w:r>
            <w:r w:rsidR="00C22433" w:rsidRPr="0045694E">
              <w:rPr>
                <w:b/>
                <w:color w:val="000000"/>
              </w:rPr>
              <w:t xml:space="preserve"> </w:t>
            </w:r>
          </w:p>
          <w:p w:rsidR="00C22433" w:rsidRPr="0045694E" w:rsidRDefault="001E431B" w:rsidP="00BD1AFB">
            <w:pPr>
              <w:rPr>
                <w:color w:val="000000"/>
              </w:rPr>
            </w:pPr>
            <w:r w:rsidRPr="001E431B">
              <w:rPr>
                <w:b/>
                <w:bCs/>
                <w:color w:val="000000"/>
                <w:sz w:val="18"/>
                <w:szCs w:val="18"/>
              </w:rPr>
              <w:t>Пробалар сайлау урыны</w:t>
            </w:r>
            <w:r w:rsidR="00C22433" w:rsidRPr="0045694E">
              <w:rPr>
                <w:b/>
                <w:bCs/>
                <w:color w:val="000000"/>
                <w:sz w:val="18"/>
                <w:szCs w:val="18"/>
              </w:rPr>
              <w:t xml:space="preserve"> (</w:t>
            </w:r>
            <w:r w:rsidR="00BD1AFB">
              <w:rPr>
                <w:b/>
                <w:bCs/>
                <w:color w:val="000000"/>
                <w:sz w:val="18"/>
                <w:szCs w:val="18"/>
                <w:lang w:val="tt-RU"/>
              </w:rPr>
              <w:t>тамактан ераклыгы</w:t>
            </w:r>
            <w:r w:rsidR="00BD1AFB">
              <w:rPr>
                <w:b/>
                <w:bCs/>
                <w:color w:val="000000"/>
                <w:sz w:val="18"/>
                <w:szCs w:val="18"/>
              </w:rPr>
              <w:t xml:space="preserve">, км):  2 км </w:t>
            </w:r>
            <w:r w:rsidR="00C22433" w:rsidRPr="0045694E">
              <w:rPr>
                <w:b/>
                <w:bCs/>
                <w:color w:val="000000"/>
                <w:sz w:val="18"/>
                <w:szCs w:val="18"/>
              </w:rPr>
              <w:t xml:space="preserve"> </w:t>
            </w:r>
            <w:r w:rsidR="00BD1AFB">
              <w:rPr>
                <w:b/>
                <w:bCs/>
                <w:color w:val="000000"/>
                <w:sz w:val="18"/>
                <w:szCs w:val="18"/>
                <w:lang w:val="tt-RU"/>
              </w:rPr>
              <w:t>Бөгелде елгасы тамагыннан</w:t>
            </w:r>
            <w:r w:rsidR="00BD1AFB">
              <w:rPr>
                <w:b/>
                <w:bCs/>
                <w:color w:val="000000"/>
                <w:sz w:val="18"/>
                <w:szCs w:val="18"/>
              </w:rPr>
              <w:t>и н 1,5 км ераклыкта Дала Зәе</w:t>
            </w:r>
            <w:r w:rsidR="00BD1AFB">
              <w:rPr>
                <w:b/>
                <w:bCs/>
                <w:color w:val="000000"/>
                <w:sz w:val="18"/>
                <w:szCs w:val="18"/>
                <w:lang w:val="tt-RU"/>
              </w:rPr>
              <w:t xml:space="preserve"> елгасыннан</w:t>
            </w:r>
            <w:r w:rsidR="00BD1AFB">
              <w:rPr>
                <w:b/>
                <w:bCs/>
                <w:color w:val="000000"/>
                <w:sz w:val="18"/>
                <w:szCs w:val="18"/>
              </w:rPr>
              <w:t xml:space="preserve">  Географик мәгъ</w:t>
            </w:r>
            <w:r w:rsidR="00BD1AFB">
              <w:rPr>
                <w:b/>
                <w:bCs/>
                <w:color w:val="000000"/>
                <w:sz w:val="18"/>
                <w:szCs w:val="18"/>
                <w:lang w:val="tt-RU"/>
              </w:rPr>
              <w:t>лүматлар</w:t>
            </w:r>
            <w:r w:rsidR="00BD1AFB">
              <w:rPr>
                <w:b/>
                <w:bCs/>
                <w:color w:val="000000"/>
                <w:sz w:val="18"/>
                <w:szCs w:val="18"/>
              </w:rPr>
              <w:t xml:space="preserve"> (озынлык, киңлек</w:t>
            </w:r>
            <w:r w:rsidR="00C22433" w:rsidRPr="0045694E">
              <w:rPr>
                <w:b/>
                <w:bCs/>
                <w:color w:val="000000"/>
                <w:sz w:val="18"/>
                <w:szCs w:val="18"/>
              </w:rPr>
              <w:t xml:space="preserve">) : </w:t>
            </w:r>
            <w:r w:rsidR="00C22433" w:rsidRPr="0045694E">
              <w:rPr>
                <w:b/>
                <w:color w:val="000000"/>
                <w:sz w:val="18"/>
                <w:szCs w:val="18"/>
              </w:rPr>
              <w:t>55</w:t>
            </w:r>
            <w:r w:rsidR="00C22433" w:rsidRPr="0045694E">
              <w:rPr>
                <w:b/>
                <w:color w:val="000000"/>
                <w:sz w:val="18"/>
                <w:szCs w:val="18"/>
                <w:vertAlign w:val="superscript"/>
              </w:rPr>
              <w:t>0</w:t>
            </w:r>
            <w:r w:rsidR="00C22433" w:rsidRPr="0045694E">
              <w:rPr>
                <w:b/>
                <w:color w:val="000000"/>
                <w:sz w:val="18"/>
                <w:szCs w:val="18"/>
              </w:rPr>
              <w:t>19</w:t>
            </w:r>
            <w:r w:rsidR="00C22433" w:rsidRPr="0045694E">
              <w:rPr>
                <w:b/>
                <w:color w:val="000000"/>
                <w:sz w:val="18"/>
                <w:szCs w:val="18"/>
                <w:vertAlign w:val="superscript"/>
              </w:rPr>
              <w:t>/</w:t>
            </w:r>
            <w:r w:rsidR="00C22433" w:rsidRPr="0045694E">
              <w:rPr>
                <w:b/>
                <w:color w:val="000000"/>
                <w:sz w:val="18"/>
                <w:szCs w:val="18"/>
              </w:rPr>
              <w:t>41,64</w:t>
            </w:r>
            <w:r w:rsidR="00C22433" w:rsidRPr="0045694E">
              <w:rPr>
                <w:b/>
                <w:color w:val="000000"/>
                <w:sz w:val="18"/>
                <w:szCs w:val="18"/>
                <w:vertAlign w:val="superscript"/>
              </w:rPr>
              <w:t>//</w:t>
            </w:r>
            <w:r w:rsidR="00BD1AFB">
              <w:rPr>
                <w:b/>
                <w:color w:val="000000"/>
                <w:sz w:val="18"/>
                <w:szCs w:val="18"/>
              </w:rPr>
              <w:t>төн</w:t>
            </w:r>
            <w:r w:rsidR="00C22433" w:rsidRPr="0045694E">
              <w:rPr>
                <w:b/>
                <w:color w:val="000000"/>
                <w:sz w:val="18"/>
                <w:szCs w:val="18"/>
              </w:rPr>
              <w:t>. широты, 52</w:t>
            </w:r>
            <w:r w:rsidR="00C22433" w:rsidRPr="0045694E">
              <w:rPr>
                <w:b/>
                <w:color w:val="000000"/>
                <w:sz w:val="18"/>
                <w:szCs w:val="18"/>
                <w:vertAlign w:val="superscript"/>
              </w:rPr>
              <w:t>0</w:t>
            </w:r>
            <w:r w:rsidR="00C22433" w:rsidRPr="0045694E">
              <w:rPr>
                <w:b/>
                <w:color w:val="000000"/>
                <w:sz w:val="18"/>
                <w:szCs w:val="18"/>
              </w:rPr>
              <w:t>01</w:t>
            </w:r>
            <w:r w:rsidR="00C22433" w:rsidRPr="0045694E">
              <w:rPr>
                <w:b/>
                <w:color w:val="000000"/>
                <w:sz w:val="18"/>
                <w:szCs w:val="18"/>
                <w:vertAlign w:val="superscript"/>
              </w:rPr>
              <w:t>/</w:t>
            </w:r>
            <w:r w:rsidR="00C22433" w:rsidRPr="0045694E">
              <w:rPr>
                <w:b/>
                <w:color w:val="000000"/>
                <w:sz w:val="18"/>
                <w:szCs w:val="18"/>
              </w:rPr>
              <w:t>00,44</w:t>
            </w:r>
            <w:r w:rsidR="00C22433" w:rsidRPr="0045694E">
              <w:rPr>
                <w:b/>
                <w:color w:val="000000"/>
                <w:sz w:val="18"/>
                <w:szCs w:val="18"/>
                <w:vertAlign w:val="superscript"/>
              </w:rPr>
              <w:t>//</w:t>
            </w:r>
            <w:r w:rsidR="00BD1AFB">
              <w:rPr>
                <w:b/>
                <w:color w:val="000000"/>
                <w:sz w:val="18"/>
                <w:szCs w:val="18"/>
              </w:rPr>
              <w:t>көнч</w:t>
            </w:r>
            <w:r w:rsidR="00C22433" w:rsidRPr="0045694E">
              <w:rPr>
                <w:b/>
                <w:color w:val="000000"/>
                <w:sz w:val="18"/>
                <w:szCs w:val="18"/>
              </w:rPr>
              <w:t>. долготы</w:t>
            </w:r>
          </w:p>
        </w:tc>
      </w:tr>
      <w:tr w:rsidR="00C22433" w:rsidRPr="0045694E" w:rsidTr="00C22433">
        <w:trPr>
          <w:cantSplit/>
        </w:trPr>
        <w:tc>
          <w:tcPr>
            <w:tcW w:w="288" w:type="pct"/>
            <w:shd w:val="clear" w:color="auto" w:fill="auto"/>
          </w:tcPr>
          <w:p w:rsidR="00C22433" w:rsidRPr="0045694E" w:rsidRDefault="00C22433" w:rsidP="00244953">
            <w:pPr>
              <w:jc w:val="center"/>
              <w:rPr>
                <w:color w:val="000000"/>
                <w:sz w:val="20"/>
                <w:szCs w:val="20"/>
              </w:rPr>
            </w:pPr>
            <w:r w:rsidRPr="0045694E">
              <w:rPr>
                <w:color w:val="000000"/>
                <w:sz w:val="20"/>
                <w:szCs w:val="20"/>
              </w:rPr>
              <w:t>1</w:t>
            </w:r>
          </w:p>
        </w:tc>
        <w:tc>
          <w:tcPr>
            <w:tcW w:w="1009" w:type="pct"/>
            <w:gridSpan w:val="2"/>
            <w:vMerge w:val="restart"/>
            <w:shd w:val="clear" w:color="auto" w:fill="auto"/>
          </w:tcPr>
          <w:p w:rsidR="00C22433" w:rsidRPr="0045694E" w:rsidRDefault="00C22433" w:rsidP="00244953">
            <w:pPr>
              <w:snapToGrid w:val="0"/>
              <w:jc w:val="center"/>
              <w:rPr>
                <w:color w:val="000000"/>
                <w:sz w:val="20"/>
                <w:szCs w:val="20"/>
              </w:rPr>
            </w:pPr>
          </w:p>
          <w:p w:rsidR="00C22433" w:rsidRPr="0045694E" w:rsidRDefault="00C22433" w:rsidP="00244953">
            <w:pPr>
              <w:snapToGrid w:val="0"/>
              <w:jc w:val="center"/>
              <w:rPr>
                <w:color w:val="000000"/>
                <w:sz w:val="20"/>
                <w:szCs w:val="20"/>
              </w:rPr>
            </w:pPr>
          </w:p>
          <w:p w:rsidR="00C22433" w:rsidRPr="0045694E" w:rsidRDefault="00C22433" w:rsidP="00244953">
            <w:pPr>
              <w:snapToGrid w:val="0"/>
              <w:jc w:val="center"/>
              <w:rPr>
                <w:color w:val="000000"/>
                <w:sz w:val="20"/>
                <w:szCs w:val="20"/>
              </w:rPr>
            </w:pPr>
          </w:p>
          <w:p w:rsidR="00C22433" w:rsidRPr="0045694E" w:rsidRDefault="00C22433" w:rsidP="00244953">
            <w:pPr>
              <w:snapToGrid w:val="0"/>
              <w:jc w:val="center"/>
              <w:rPr>
                <w:color w:val="000000"/>
                <w:sz w:val="20"/>
                <w:szCs w:val="20"/>
              </w:rPr>
            </w:pPr>
          </w:p>
          <w:p w:rsidR="00C22433" w:rsidRPr="0045694E" w:rsidRDefault="00C22433" w:rsidP="00244953">
            <w:pPr>
              <w:snapToGrid w:val="0"/>
              <w:jc w:val="center"/>
              <w:rPr>
                <w:color w:val="000000"/>
                <w:sz w:val="20"/>
                <w:szCs w:val="20"/>
              </w:rPr>
            </w:pPr>
          </w:p>
          <w:p w:rsidR="00C22433" w:rsidRPr="0045694E" w:rsidRDefault="00C22433" w:rsidP="00244953">
            <w:pPr>
              <w:snapToGrid w:val="0"/>
              <w:jc w:val="center"/>
              <w:rPr>
                <w:color w:val="000000"/>
                <w:sz w:val="20"/>
                <w:szCs w:val="20"/>
              </w:rPr>
            </w:pPr>
          </w:p>
          <w:p w:rsidR="00C22433" w:rsidRPr="0045694E" w:rsidRDefault="00C22433" w:rsidP="00244953">
            <w:pPr>
              <w:snapToGrid w:val="0"/>
              <w:jc w:val="center"/>
              <w:rPr>
                <w:color w:val="000000"/>
                <w:sz w:val="20"/>
                <w:szCs w:val="20"/>
              </w:rPr>
            </w:pPr>
          </w:p>
          <w:p w:rsidR="00C22433" w:rsidRPr="0045694E" w:rsidRDefault="00C22433" w:rsidP="00244953">
            <w:pPr>
              <w:snapToGrid w:val="0"/>
              <w:jc w:val="center"/>
              <w:rPr>
                <w:color w:val="000000"/>
                <w:sz w:val="20"/>
                <w:szCs w:val="20"/>
              </w:rPr>
            </w:pPr>
          </w:p>
          <w:p w:rsidR="00C22433" w:rsidRPr="0045694E" w:rsidRDefault="00C22433" w:rsidP="00244953">
            <w:pPr>
              <w:snapToGrid w:val="0"/>
              <w:jc w:val="center"/>
              <w:rPr>
                <w:color w:val="000000"/>
                <w:sz w:val="20"/>
                <w:szCs w:val="20"/>
              </w:rPr>
            </w:pPr>
          </w:p>
          <w:p w:rsidR="00C22433" w:rsidRPr="0045694E" w:rsidRDefault="00C22433" w:rsidP="00244953">
            <w:pPr>
              <w:snapToGrid w:val="0"/>
              <w:jc w:val="center"/>
              <w:rPr>
                <w:color w:val="000000"/>
                <w:sz w:val="20"/>
                <w:szCs w:val="20"/>
              </w:rPr>
            </w:pPr>
          </w:p>
          <w:p w:rsidR="00C22433" w:rsidRPr="0045694E" w:rsidRDefault="00C22433" w:rsidP="00244953">
            <w:pPr>
              <w:snapToGrid w:val="0"/>
              <w:jc w:val="center"/>
              <w:rPr>
                <w:color w:val="000000"/>
                <w:sz w:val="20"/>
                <w:szCs w:val="20"/>
              </w:rPr>
            </w:pPr>
          </w:p>
          <w:p w:rsidR="00C22433" w:rsidRPr="0045694E" w:rsidRDefault="001E431B" w:rsidP="00244953">
            <w:pPr>
              <w:snapToGrid w:val="0"/>
              <w:jc w:val="center"/>
              <w:rPr>
                <w:color w:val="000000"/>
                <w:sz w:val="20"/>
                <w:szCs w:val="20"/>
              </w:rPr>
            </w:pPr>
            <w:r>
              <w:rPr>
                <w:color w:val="000000"/>
                <w:sz w:val="20"/>
                <w:szCs w:val="20"/>
              </w:rPr>
              <w:t>31.10.2018ел</w:t>
            </w:r>
            <w:r w:rsidR="00C22433" w:rsidRPr="0045694E">
              <w:rPr>
                <w:color w:val="000000"/>
                <w:sz w:val="20"/>
                <w:szCs w:val="20"/>
              </w:rPr>
              <w:t>. №1.2.18.36869А.П.</w:t>
            </w:r>
          </w:p>
        </w:tc>
        <w:tc>
          <w:tcPr>
            <w:tcW w:w="794" w:type="pct"/>
            <w:shd w:val="clear" w:color="auto" w:fill="auto"/>
            <w:vAlign w:val="center"/>
          </w:tcPr>
          <w:p w:rsidR="00C22433" w:rsidRPr="001E431B" w:rsidRDefault="001E431B" w:rsidP="00244953">
            <w:pPr>
              <w:pStyle w:val="Style3"/>
              <w:widowControl/>
              <w:spacing w:line="240" w:lineRule="auto"/>
              <w:ind w:firstLine="0"/>
              <w:jc w:val="both"/>
              <w:rPr>
                <w:rStyle w:val="FontStyle20"/>
                <w:color w:val="000000"/>
                <w:sz w:val="20"/>
                <w:szCs w:val="20"/>
                <w:lang w:val="tt-RU"/>
              </w:rPr>
            </w:pPr>
            <w:r>
              <w:rPr>
                <w:rStyle w:val="FontStyle20"/>
                <w:color w:val="000000"/>
                <w:sz w:val="20"/>
                <w:szCs w:val="20"/>
                <w:lang w:val="tt-RU"/>
              </w:rPr>
              <w:t>Авырлыгы үлчәнгән матдәләр</w:t>
            </w:r>
          </w:p>
        </w:tc>
        <w:tc>
          <w:tcPr>
            <w:tcW w:w="486" w:type="pct"/>
            <w:shd w:val="clear" w:color="auto" w:fill="auto"/>
          </w:tcPr>
          <w:p w:rsidR="00C22433" w:rsidRPr="0045694E" w:rsidRDefault="00C22433" w:rsidP="00244953">
            <w:pPr>
              <w:pStyle w:val="Style3"/>
              <w:widowControl/>
              <w:spacing w:line="240" w:lineRule="auto"/>
              <w:ind w:firstLine="0"/>
              <w:jc w:val="center"/>
              <w:rPr>
                <w:rStyle w:val="FontStyle20"/>
                <w:color w:val="000000"/>
                <w:sz w:val="20"/>
                <w:szCs w:val="20"/>
              </w:rPr>
            </w:pPr>
            <w:r w:rsidRPr="0045694E">
              <w:rPr>
                <w:rFonts w:ascii="Times New Roman" w:hAnsi="Times New Roman"/>
                <w:color w:val="000000"/>
                <w:sz w:val="20"/>
                <w:szCs w:val="20"/>
              </w:rPr>
              <w:t>мг/дм</w:t>
            </w:r>
            <w:r w:rsidRPr="0045694E">
              <w:rPr>
                <w:rFonts w:ascii="Times New Roman" w:hAnsi="Times New Roman"/>
                <w:color w:val="000000"/>
                <w:sz w:val="20"/>
                <w:szCs w:val="20"/>
                <w:vertAlign w:val="superscript"/>
              </w:rPr>
              <w:t>3</w:t>
            </w:r>
          </w:p>
        </w:tc>
        <w:tc>
          <w:tcPr>
            <w:tcW w:w="355" w:type="pct"/>
            <w:shd w:val="clear" w:color="auto" w:fill="auto"/>
          </w:tcPr>
          <w:p w:rsidR="00C22433" w:rsidRPr="0045694E" w:rsidRDefault="00C22433" w:rsidP="00244953">
            <w:pPr>
              <w:jc w:val="center"/>
              <w:rPr>
                <w:color w:val="000000"/>
                <w:sz w:val="20"/>
                <w:szCs w:val="20"/>
              </w:rPr>
            </w:pPr>
          </w:p>
        </w:tc>
        <w:tc>
          <w:tcPr>
            <w:tcW w:w="750" w:type="pct"/>
            <w:gridSpan w:val="3"/>
            <w:shd w:val="clear" w:color="auto" w:fill="auto"/>
          </w:tcPr>
          <w:p w:rsidR="00C22433" w:rsidRPr="0045694E" w:rsidRDefault="00C22433" w:rsidP="00244953">
            <w:pPr>
              <w:jc w:val="center"/>
              <w:rPr>
                <w:color w:val="000000"/>
                <w:sz w:val="20"/>
                <w:szCs w:val="20"/>
              </w:rPr>
            </w:pPr>
            <w:r w:rsidRPr="0045694E">
              <w:rPr>
                <w:color w:val="000000"/>
                <w:sz w:val="20"/>
                <w:szCs w:val="20"/>
              </w:rPr>
              <w:t>5,8</w:t>
            </w:r>
          </w:p>
        </w:tc>
        <w:tc>
          <w:tcPr>
            <w:tcW w:w="466" w:type="pct"/>
            <w:shd w:val="clear" w:color="auto" w:fill="auto"/>
          </w:tcPr>
          <w:p w:rsidR="00C22433" w:rsidRPr="0045694E" w:rsidRDefault="00C22433" w:rsidP="00244953">
            <w:pPr>
              <w:snapToGrid w:val="0"/>
              <w:jc w:val="center"/>
              <w:rPr>
                <w:color w:val="000000"/>
                <w:sz w:val="20"/>
                <w:szCs w:val="20"/>
              </w:rPr>
            </w:pPr>
          </w:p>
        </w:tc>
        <w:tc>
          <w:tcPr>
            <w:tcW w:w="852" w:type="pct"/>
            <w:shd w:val="clear" w:color="auto" w:fill="auto"/>
          </w:tcPr>
          <w:p w:rsidR="00C22433" w:rsidRPr="0045694E" w:rsidRDefault="00C22433" w:rsidP="00244953">
            <w:pPr>
              <w:snapToGrid w:val="0"/>
              <w:jc w:val="center"/>
              <w:rPr>
                <w:color w:val="000000"/>
                <w:sz w:val="20"/>
                <w:szCs w:val="20"/>
              </w:rPr>
            </w:pPr>
            <w:r w:rsidRPr="0045694E">
              <w:rPr>
                <w:color w:val="000000"/>
                <w:sz w:val="20"/>
                <w:szCs w:val="20"/>
              </w:rPr>
              <w:t>37</w:t>
            </w:r>
          </w:p>
        </w:tc>
      </w:tr>
      <w:tr w:rsidR="00C22433" w:rsidRPr="0045694E" w:rsidTr="00C22433">
        <w:trPr>
          <w:cantSplit/>
        </w:trPr>
        <w:tc>
          <w:tcPr>
            <w:tcW w:w="288" w:type="pct"/>
            <w:shd w:val="clear" w:color="auto" w:fill="auto"/>
          </w:tcPr>
          <w:p w:rsidR="00C22433" w:rsidRPr="0045694E" w:rsidRDefault="00C22433" w:rsidP="00244953">
            <w:pPr>
              <w:jc w:val="center"/>
              <w:rPr>
                <w:color w:val="000000"/>
                <w:sz w:val="20"/>
                <w:szCs w:val="20"/>
              </w:rPr>
            </w:pPr>
            <w:r w:rsidRPr="0045694E">
              <w:rPr>
                <w:color w:val="000000"/>
                <w:sz w:val="20"/>
                <w:szCs w:val="20"/>
              </w:rPr>
              <w:t>2</w:t>
            </w:r>
          </w:p>
        </w:tc>
        <w:tc>
          <w:tcPr>
            <w:tcW w:w="1009" w:type="pct"/>
            <w:gridSpan w:val="2"/>
            <w:vMerge/>
            <w:shd w:val="clear" w:color="auto" w:fill="auto"/>
          </w:tcPr>
          <w:p w:rsidR="00C22433" w:rsidRPr="0045694E" w:rsidRDefault="00C22433" w:rsidP="00244953">
            <w:pPr>
              <w:snapToGrid w:val="0"/>
              <w:jc w:val="center"/>
              <w:rPr>
                <w:color w:val="000000"/>
                <w:sz w:val="20"/>
                <w:szCs w:val="20"/>
              </w:rPr>
            </w:pPr>
          </w:p>
        </w:tc>
        <w:tc>
          <w:tcPr>
            <w:tcW w:w="794" w:type="pct"/>
            <w:shd w:val="clear" w:color="auto" w:fill="auto"/>
          </w:tcPr>
          <w:p w:rsidR="00C22433" w:rsidRPr="0045694E" w:rsidRDefault="00C22433" w:rsidP="00244953">
            <w:pPr>
              <w:pStyle w:val="Style6"/>
              <w:widowControl/>
              <w:spacing w:line="240" w:lineRule="auto"/>
              <w:rPr>
                <w:rStyle w:val="FontStyle20"/>
                <w:color w:val="000000"/>
                <w:sz w:val="20"/>
                <w:szCs w:val="20"/>
              </w:rPr>
            </w:pPr>
            <w:r w:rsidRPr="0045694E">
              <w:rPr>
                <w:rStyle w:val="FontStyle20"/>
                <w:color w:val="000000"/>
                <w:sz w:val="20"/>
                <w:szCs w:val="20"/>
              </w:rPr>
              <w:t>БПК</w:t>
            </w:r>
            <w:r w:rsidRPr="0045694E">
              <w:rPr>
                <w:rStyle w:val="FontStyle20"/>
                <w:color w:val="000000"/>
                <w:sz w:val="20"/>
                <w:szCs w:val="20"/>
                <w:vertAlign w:val="subscript"/>
              </w:rPr>
              <w:t>5</w:t>
            </w:r>
          </w:p>
        </w:tc>
        <w:tc>
          <w:tcPr>
            <w:tcW w:w="486" w:type="pct"/>
            <w:shd w:val="clear" w:color="auto" w:fill="auto"/>
          </w:tcPr>
          <w:p w:rsidR="00C22433" w:rsidRPr="0045694E" w:rsidRDefault="00C22433" w:rsidP="00244953">
            <w:pPr>
              <w:pStyle w:val="Style3"/>
              <w:widowControl/>
              <w:spacing w:line="240" w:lineRule="auto"/>
              <w:ind w:firstLine="0"/>
              <w:jc w:val="center"/>
              <w:rPr>
                <w:rStyle w:val="FontStyle20"/>
                <w:color w:val="000000"/>
                <w:sz w:val="20"/>
                <w:szCs w:val="20"/>
              </w:rPr>
            </w:pPr>
            <w:r w:rsidRPr="0045694E">
              <w:rPr>
                <w:rFonts w:ascii="Times New Roman" w:hAnsi="Times New Roman"/>
                <w:color w:val="000000"/>
                <w:sz w:val="20"/>
                <w:szCs w:val="20"/>
              </w:rPr>
              <w:t>мгО2/дм</w:t>
            </w:r>
            <w:r w:rsidRPr="0045694E">
              <w:rPr>
                <w:rFonts w:ascii="Times New Roman" w:hAnsi="Times New Roman"/>
                <w:color w:val="000000"/>
                <w:sz w:val="20"/>
                <w:szCs w:val="20"/>
                <w:vertAlign w:val="superscript"/>
              </w:rPr>
              <w:t>3</w:t>
            </w:r>
          </w:p>
        </w:tc>
        <w:tc>
          <w:tcPr>
            <w:tcW w:w="355" w:type="pct"/>
            <w:shd w:val="clear" w:color="auto" w:fill="auto"/>
          </w:tcPr>
          <w:p w:rsidR="00C22433" w:rsidRPr="0045694E" w:rsidRDefault="00C22433" w:rsidP="00244953">
            <w:pPr>
              <w:jc w:val="center"/>
              <w:rPr>
                <w:color w:val="000000"/>
                <w:sz w:val="20"/>
                <w:szCs w:val="20"/>
              </w:rPr>
            </w:pPr>
          </w:p>
        </w:tc>
        <w:tc>
          <w:tcPr>
            <w:tcW w:w="750" w:type="pct"/>
            <w:gridSpan w:val="3"/>
            <w:shd w:val="clear" w:color="auto" w:fill="auto"/>
          </w:tcPr>
          <w:p w:rsidR="00C22433" w:rsidRPr="0045694E" w:rsidRDefault="00C22433" w:rsidP="00244953">
            <w:pPr>
              <w:jc w:val="center"/>
              <w:rPr>
                <w:color w:val="000000"/>
                <w:sz w:val="20"/>
                <w:szCs w:val="20"/>
              </w:rPr>
            </w:pPr>
            <w:r w:rsidRPr="0045694E">
              <w:rPr>
                <w:color w:val="000000"/>
                <w:sz w:val="20"/>
                <w:szCs w:val="20"/>
              </w:rPr>
              <w:t>3,8</w:t>
            </w:r>
          </w:p>
        </w:tc>
        <w:tc>
          <w:tcPr>
            <w:tcW w:w="466" w:type="pct"/>
            <w:shd w:val="clear" w:color="auto" w:fill="auto"/>
          </w:tcPr>
          <w:p w:rsidR="00C22433" w:rsidRPr="0045694E" w:rsidRDefault="00C22433" w:rsidP="00244953">
            <w:pPr>
              <w:snapToGrid w:val="0"/>
              <w:jc w:val="center"/>
              <w:rPr>
                <w:color w:val="000000"/>
                <w:sz w:val="20"/>
                <w:szCs w:val="20"/>
              </w:rPr>
            </w:pPr>
          </w:p>
        </w:tc>
        <w:tc>
          <w:tcPr>
            <w:tcW w:w="852" w:type="pct"/>
            <w:shd w:val="clear" w:color="auto" w:fill="auto"/>
          </w:tcPr>
          <w:p w:rsidR="00C22433" w:rsidRPr="0045694E" w:rsidRDefault="00C22433" w:rsidP="00244953">
            <w:pPr>
              <w:snapToGrid w:val="0"/>
              <w:jc w:val="center"/>
              <w:rPr>
                <w:color w:val="000000"/>
                <w:sz w:val="20"/>
                <w:szCs w:val="20"/>
              </w:rPr>
            </w:pPr>
            <w:r w:rsidRPr="0045694E">
              <w:rPr>
                <w:color w:val="000000"/>
                <w:sz w:val="20"/>
                <w:szCs w:val="20"/>
              </w:rPr>
              <w:t>2,1</w:t>
            </w:r>
          </w:p>
        </w:tc>
      </w:tr>
      <w:tr w:rsidR="00C22433" w:rsidRPr="0045694E" w:rsidTr="00C22433">
        <w:trPr>
          <w:cantSplit/>
        </w:trPr>
        <w:tc>
          <w:tcPr>
            <w:tcW w:w="288" w:type="pct"/>
            <w:shd w:val="clear" w:color="auto" w:fill="auto"/>
          </w:tcPr>
          <w:p w:rsidR="00C22433" w:rsidRPr="0045694E" w:rsidRDefault="00C22433" w:rsidP="00244953">
            <w:pPr>
              <w:jc w:val="center"/>
              <w:rPr>
                <w:color w:val="000000"/>
                <w:sz w:val="20"/>
                <w:szCs w:val="20"/>
              </w:rPr>
            </w:pPr>
            <w:r w:rsidRPr="0045694E">
              <w:rPr>
                <w:color w:val="000000"/>
                <w:sz w:val="20"/>
                <w:szCs w:val="20"/>
              </w:rPr>
              <w:t>3</w:t>
            </w:r>
          </w:p>
        </w:tc>
        <w:tc>
          <w:tcPr>
            <w:tcW w:w="1009" w:type="pct"/>
            <w:gridSpan w:val="2"/>
            <w:vMerge/>
            <w:shd w:val="clear" w:color="auto" w:fill="auto"/>
          </w:tcPr>
          <w:p w:rsidR="00C22433" w:rsidRPr="0045694E" w:rsidRDefault="00C22433" w:rsidP="00244953">
            <w:pPr>
              <w:snapToGrid w:val="0"/>
              <w:jc w:val="center"/>
              <w:rPr>
                <w:color w:val="000000"/>
                <w:sz w:val="20"/>
                <w:szCs w:val="20"/>
              </w:rPr>
            </w:pPr>
          </w:p>
        </w:tc>
        <w:tc>
          <w:tcPr>
            <w:tcW w:w="794" w:type="pct"/>
            <w:shd w:val="clear" w:color="auto" w:fill="auto"/>
          </w:tcPr>
          <w:p w:rsidR="00C22433" w:rsidRPr="0045694E" w:rsidRDefault="00C22433" w:rsidP="00244953">
            <w:pPr>
              <w:pStyle w:val="Style6"/>
              <w:widowControl/>
              <w:spacing w:line="240" w:lineRule="auto"/>
              <w:rPr>
                <w:rStyle w:val="FontStyle20"/>
                <w:color w:val="000000"/>
                <w:sz w:val="20"/>
                <w:szCs w:val="20"/>
              </w:rPr>
            </w:pPr>
            <w:r w:rsidRPr="0045694E">
              <w:rPr>
                <w:rStyle w:val="FontStyle20"/>
                <w:color w:val="000000"/>
                <w:sz w:val="20"/>
                <w:szCs w:val="20"/>
              </w:rPr>
              <w:t>Аммоний-ион</w:t>
            </w:r>
          </w:p>
        </w:tc>
        <w:tc>
          <w:tcPr>
            <w:tcW w:w="486" w:type="pct"/>
            <w:shd w:val="clear" w:color="auto" w:fill="auto"/>
          </w:tcPr>
          <w:p w:rsidR="00C22433" w:rsidRPr="0045694E" w:rsidRDefault="00C22433" w:rsidP="00244953">
            <w:pPr>
              <w:pStyle w:val="Style3"/>
              <w:widowControl/>
              <w:spacing w:line="240" w:lineRule="auto"/>
              <w:ind w:firstLine="0"/>
              <w:jc w:val="center"/>
              <w:rPr>
                <w:rStyle w:val="FontStyle20"/>
                <w:color w:val="000000"/>
                <w:sz w:val="20"/>
                <w:szCs w:val="20"/>
              </w:rPr>
            </w:pPr>
            <w:r w:rsidRPr="0045694E">
              <w:rPr>
                <w:rFonts w:ascii="Times New Roman" w:hAnsi="Times New Roman"/>
                <w:color w:val="000000"/>
                <w:sz w:val="20"/>
                <w:szCs w:val="20"/>
              </w:rPr>
              <w:t>мг/л</w:t>
            </w:r>
          </w:p>
        </w:tc>
        <w:tc>
          <w:tcPr>
            <w:tcW w:w="355" w:type="pct"/>
            <w:shd w:val="clear" w:color="auto" w:fill="auto"/>
          </w:tcPr>
          <w:p w:rsidR="00C22433" w:rsidRPr="0045694E" w:rsidRDefault="00C22433" w:rsidP="00244953">
            <w:pPr>
              <w:jc w:val="center"/>
              <w:rPr>
                <w:color w:val="000000"/>
                <w:sz w:val="20"/>
                <w:szCs w:val="20"/>
              </w:rPr>
            </w:pPr>
          </w:p>
        </w:tc>
        <w:tc>
          <w:tcPr>
            <w:tcW w:w="750" w:type="pct"/>
            <w:gridSpan w:val="3"/>
            <w:shd w:val="clear" w:color="auto" w:fill="auto"/>
          </w:tcPr>
          <w:p w:rsidR="00C22433" w:rsidRPr="0045694E" w:rsidRDefault="00C22433" w:rsidP="00244953">
            <w:pPr>
              <w:jc w:val="center"/>
              <w:rPr>
                <w:color w:val="000000"/>
                <w:sz w:val="20"/>
                <w:szCs w:val="20"/>
              </w:rPr>
            </w:pPr>
            <w:r w:rsidRPr="0045694E">
              <w:rPr>
                <w:color w:val="000000"/>
                <w:sz w:val="20"/>
                <w:szCs w:val="20"/>
              </w:rPr>
              <w:t>0,31</w:t>
            </w:r>
          </w:p>
        </w:tc>
        <w:tc>
          <w:tcPr>
            <w:tcW w:w="466" w:type="pct"/>
            <w:shd w:val="clear" w:color="auto" w:fill="auto"/>
          </w:tcPr>
          <w:p w:rsidR="00C22433" w:rsidRPr="0045694E" w:rsidRDefault="00C22433" w:rsidP="00244953">
            <w:pPr>
              <w:snapToGrid w:val="0"/>
              <w:jc w:val="center"/>
              <w:rPr>
                <w:color w:val="000000"/>
                <w:sz w:val="20"/>
                <w:szCs w:val="20"/>
              </w:rPr>
            </w:pPr>
          </w:p>
        </w:tc>
        <w:tc>
          <w:tcPr>
            <w:tcW w:w="852" w:type="pct"/>
            <w:shd w:val="clear" w:color="auto" w:fill="auto"/>
          </w:tcPr>
          <w:p w:rsidR="00C22433" w:rsidRPr="0045694E" w:rsidRDefault="00C22433" w:rsidP="00244953">
            <w:pPr>
              <w:snapToGrid w:val="0"/>
              <w:jc w:val="center"/>
              <w:rPr>
                <w:color w:val="000000"/>
                <w:sz w:val="20"/>
                <w:szCs w:val="20"/>
              </w:rPr>
            </w:pPr>
            <w:r w:rsidRPr="0045694E">
              <w:rPr>
                <w:color w:val="000000"/>
                <w:sz w:val="20"/>
                <w:szCs w:val="20"/>
              </w:rPr>
              <w:t>0,5</w:t>
            </w:r>
          </w:p>
        </w:tc>
      </w:tr>
      <w:tr w:rsidR="00C22433" w:rsidRPr="0045694E" w:rsidTr="00C22433">
        <w:trPr>
          <w:cantSplit/>
        </w:trPr>
        <w:tc>
          <w:tcPr>
            <w:tcW w:w="288" w:type="pct"/>
            <w:shd w:val="clear" w:color="auto" w:fill="auto"/>
          </w:tcPr>
          <w:p w:rsidR="00C22433" w:rsidRPr="0045694E" w:rsidRDefault="00C22433" w:rsidP="00244953">
            <w:pPr>
              <w:jc w:val="center"/>
              <w:rPr>
                <w:color w:val="000000"/>
                <w:sz w:val="20"/>
                <w:szCs w:val="20"/>
              </w:rPr>
            </w:pPr>
            <w:r w:rsidRPr="0045694E">
              <w:rPr>
                <w:color w:val="000000"/>
                <w:sz w:val="20"/>
                <w:szCs w:val="20"/>
              </w:rPr>
              <w:t>4</w:t>
            </w:r>
          </w:p>
        </w:tc>
        <w:tc>
          <w:tcPr>
            <w:tcW w:w="1009" w:type="pct"/>
            <w:gridSpan w:val="2"/>
            <w:vMerge/>
            <w:shd w:val="clear" w:color="auto" w:fill="auto"/>
          </w:tcPr>
          <w:p w:rsidR="00C22433" w:rsidRPr="0045694E" w:rsidRDefault="00C22433" w:rsidP="00244953">
            <w:pPr>
              <w:snapToGrid w:val="0"/>
              <w:jc w:val="center"/>
              <w:rPr>
                <w:color w:val="000000"/>
                <w:sz w:val="20"/>
                <w:szCs w:val="20"/>
              </w:rPr>
            </w:pPr>
          </w:p>
        </w:tc>
        <w:tc>
          <w:tcPr>
            <w:tcW w:w="794" w:type="pct"/>
            <w:shd w:val="clear" w:color="auto" w:fill="auto"/>
          </w:tcPr>
          <w:p w:rsidR="00C22433" w:rsidRPr="0045694E" w:rsidRDefault="001E431B" w:rsidP="00244953">
            <w:pPr>
              <w:pStyle w:val="Style6"/>
              <w:widowControl/>
              <w:spacing w:line="240" w:lineRule="auto"/>
              <w:rPr>
                <w:rStyle w:val="FontStyle20"/>
                <w:color w:val="000000"/>
                <w:sz w:val="20"/>
                <w:szCs w:val="20"/>
              </w:rPr>
            </w:pPr>
            <w:r>
              <w:rPr>
                <w:rStyle w:val="FontStyle20"/>
                <w:color w:val="000000"/>
                <w:sz w:val="20"/>
                <w:szCs w:val="20"/>
              </w:rPr>
              <w:t>Нитритлар</w:t>
            </w:r>
            <w:r w:rsidR="00C22433" w:rsidRPr="0045694E">
              <w:rPr>
                <w:rStyle w:val="FontStyle20"/>
                <w:color w:val="000000"/>
                <w:sz w:val="20"/>
                <w:szCs w:val="20"/>
              </w:rPr>
              <w:t xml:space="preserve"> </w:t>
            </w:r>
          </w:p>
        </w:tc>
        <w:tc>
          <w:tcPr>
            <w:tcW w:w="486" w:type="pct"/>
            <w:shd w:val="clear" w:color="auto" w:fill="auto"/>
          </w:tcPr>
          <w:p w:rsidR="00C22433" w:rsidRPr="0045694E" w:rsidRDefault="00C22433" w:rsidP="00244953">
            <w:pPr>
              <w:pStyle w:val="Style3"/>
              <w:widowControl/>
              <w:spacing w:line="240" w:lineRule="auto"/>
              <w:ind w:firstLine="0"/>
              <w:jc w:val="center"/>
              <w:rPr>
                <w:rStyle w:val="FontStyle20"/>
                <w:color w:val="000000"/>
                <w:sz w:val="20"/>
                <w:szCs w:val="20"/>
              </w:rPr>
            </w:pPr>
            <w:r w:rsidRPr="0045694E">
              <w:rPr>
                <w:rFonts w:ascii="Times New Roman" w:hAnsi="Times New Roman"/>
                <w:color w:val="000000"/>
                <w:sz w:val="20"/>
                <w:szCs w:val="20"/>
              </w:rPr>
              <w:t>мг/л</w:t>
            </w:r>
          </w:p>
        </w:tc>
        <w:tc>
          <w:tcPr>
            <w:tcW w:w="355" w:type="pct"/>
            <w:shd w:val="clear" w:color="auto" w:fill="auto"/>
          </w:tcPr>
          <w:p w:rsidR="00C22433" w:rsidRPr="0045694E" w:rsidRDefault="00C22433" w:rsidP="00244953">
            <w:pPr>
              <w:jc w:val="center"/>
              <w:rPr>
                <w:color w:val="000000"/>
                <w:sz w:val="20"/>
                <w:szCs w:val="20"/>
              </w:rPr>
            </w:pPr>
          </w:p>
        </w:tc>
        <w:tc>
          <w:tcPr>
            <w:tcW w:w="750" w:type="pct"/>
            <w:gridSpan w:val="3"/>
            <w:shd w:val="clear" w:color="auto" w:fill="auto"/>
          </w:tcPr>
          <w:p w:rsidR="00C22433" w:rsidRPr="0045694E" w:rsidRDefault="00C22433" w:rsidP="00244953">
            <w:pPr>
              <w:jc w:val="center"/>
              <w:rPr>
                <w:color w:val="000000"/>
                <w:sz w:val="20"/>
                <w:szCs w:val="20"/>
              </w:rPr>
            </w:pPr>
            <w:r w:rsidRPr="0045694E">
              <w:rPr>
                <w:color w:val="000000"/>
                <w:sz w:val="20"/>
                <w:szCs w:val="20"/>
              </w:rPr>
              <w:t>0,044</w:t>
            </w:r>
          </w:p>
        </w:tc>
        <w:tc>
          <w:tcPr>
            <w:tcW w:w="466" w:type="pct"/>
            <w:shd w:val="clear" w:color="auto" w:fill="auto"/>
          </w:tcPr>
          <w:p w:rsidR="00C22433" w:rsidRPr="0045694E" w:rsidRDefault="00C22433" w:rsidP="00244953">
            <w:pPr>
              <w:snapToGrid w:val="0"/>
              <w:jc w:val="center"/>
              <w:rPr>
                <w:color w:val="000000"/>
                <w:sz w:val="20"/>
                <w:szCs w:val="20"/>
              </w:rPr>
            </w:pPr>
          </w:p>
        </w:tc>
        <w:tc>
          <w:tcPr>
            <w:tcW w:w="852" w:type="pct"/>
            <w:shd w:val="clear" w:color="auto" w:fill="auto"/>
          </w:tcPr>
          <w:p w:rsidR="00C22433" w:rsidRPr="0045694E" w:rsidRDefault="00C22433" w:rsidP="00244953">
            <w:pPr>
              <w:snapToGrid w:val="0"/>
              <w:jc w:val="center"/>
              <w:rPr>
                <w:color w:val="000000"/>
                <w:sz w:val="20"/>
                <w:szCs w:val="20"/>
              </w:rPr>
            </w:pPr>
            <w:r w:rsidRPr="0045694E">
              <w:rPr>
                <w:color w:val="000000"/>
                <w:sz w:val="20"/>
                <w:szCs w:val="20"/>
              </w:rPr>
              <w:t>0,08</w:t>
            </w:r>
          </w:p>
        </w:tc>
      </w:tr>
      <w:tr w:rsidR="00C22433" w:rsidRPr="0045694E" w:rsidTr="00C22433">
        <w:trPr>
          <w:cantSplit/>
        </w:trPr>
        <w:tc>
          <w:tcPr>
            <w:tcW w:w="288" w:type="pct"/>
            <w:shd w:val="clear" w:color="auto" w:fill="auto"/>
          </w:tcPr>
          <w:p w:rsidR="00C22433" w:rsidRPr="0045694E" w:rsidRDefault="00C22433" w:rsidP="00244953">
            <w:pPr>
              <w:jc w:val="center"/>
              <w:rPr>
                <w:color w:val="000000"/>
                <w:sz w:val="20"/>
                <w:szCs w:val="20"/>
              </w:rPr>
            </w:pPr>
            <w:r w:rsidRPr="0045694E">
              <w:rPr>
                <w:color w:val="000000"/>
                <w:sz w:val="20"/>
                <w:szCs w:val="20"/>
              </w:rPr>
              <w:t>5</w:t>
            </w:r>
          </w:p>
        </w:tc>
        <w:tc>
          <w:tcPr>
            <w:tcW w:w="1009" w:type="pct"/>
            <w:gridSpan w:val="2"/>
            <w:vMerge/>
            <w:shd w:val="clear" w:color="auto" w:fill="auto"/>
          </w:tcPr>
          <w:p w:rsidR="00C22433" w:rsidRPr="0045694E" w:rsidRDefault="00C22433" w:rsidP="00244953">
            <w:pPr>
              <w:snapToGrid w:val="0"/>
              <w:jc w:val="center"/>
              <w:rPr>
                <w:color w:val="000000"/>
                <w:sz w:val="20"/>
                <w:szCs w:val="20"/>
              </w:rPr>
            </w:pPr>
          </w:p>
        </w:tc>
        <w:tc>
          <w:tcPr>
            <w:tcW w:w="794" w:type="pct"/>
            <w:shd w:val="clear" w:color="auto" w:fill="auto"/>
          </w:tcPr>
          <w:p w:rsidR="00C22433" w:rsidRPr="0045694E" w:rsidRDefault="001E431B" w:rsidP="00244953">
            <w:pPr>
              <w:pStyle w:val="Style6"/>
              <w:widowControl/>
              <w:spacing w:line="240" w:lineRule="auto"/>
              <w:rPr>
                <w:rStyle w:val="FontStyle20"/>
                <w:color w:val="000000"/>
                <w:sz w:val="20"/>
                <w:szCs w:val="20"/>
              </w:rPr>
            </w:pPr>
            <w:r>
              <w:rPr>
                <w:rStyle w:val="FontStyle20"/>
                <w:color w:val="000000"/>
                <w:sz w:val="20"/>
                <w:szCs w:val="20"/>
              </w:rPr>
              <w:t>Нитратлар</w:t>
            </w:r>
            <w:r w:rsidR="00C22433" w:rsidRPr="0045694E">
              <w:rPr>
                <w:rStyle w:val="FontStyle20"/>
                <w:color w:val="000000"/>
                <w:sz w:val="20"/>
                <w:szCs w:val="20"/>
              </w:rPr>
              <w:t xml:space="preserve"> </w:t>
            </w:r>
          </w:p>
        </w:tc>
        <w:tc>
          <w:tcPr>
            <w:tcW w:w="486" w:type="pct"/>
            <w:shd w:val="clear" w:color="auto" w:fill="auto"/>
          </w:tcPr>
          <w:p w:rsidR="00C22433" w:rsidRPr="0045694E" w:rsidRDefault="00C22433" w:rsidP="00244953">
            <w:pPr>
              <w:pStyle w:val="Style3"/>
              <w:widowControl/>
              <w:spacing w:line="240" w:lineRule="auto"/>
              <w:ind w:firstLine="0"/>
              <w:jc w:val="center"/>
              <w:rPr>
                <w:rStyle w:val="FontStyle20"/>
                <w:color w:val="000000"/>
                <w:sz w:val="20"/>
                <w:szCs w:val="20"/>
              </w:rPr>
            </w:pPr>
            <w:r w:rsidRPr="0045694E">
              <w:rPr>
                <w:rFonts w:ascii="Times New Roman" w:hAnsi="Times New Roman"/>
                <w:color w:val="000000"/>
                <w:sz w:val="20"/>
                <w:szCs w:val="20"/>
              </w:rPr>
              <w:t>мг/л</w:t>
            </w:r>
          </w:p>
        </w:tc>
        <w:tc>
          <w:tcPr>
            <w:tcW w:w="355" w:type="pct"/>
            <w:shd w:val="clear" w:color="auto" w:fill="auto"/>
          </w:tcPr>
          <w:p w:rsidR="00C22433" w:rsidRPr="0045694E" w:rsidRDefault="00C22433" w:rsidP="00244953">
            <w:pPr>
              <w:jc w:val="center"/>
              <w:rPr>
                <w:color w:val="000000"/>
                <w:sz w:val="20"/>
                <w:szCs w:val="20"/>
              </w:rPr>
            </w:pPr>
          </w:p>
        </w:tc>
        <w:tc>
          <w:tcPr>
            <w:tcW w:w="750" w:type="pct"/>
            <w:gridSpan w:val="3"/>
            <w:shd w:val="clear" w:color="auto" w:fill="auto"/>
          </w:tcPr>
          <w:p w:rsidR="00C22433" w:rsidRPr="0045694E" w:rsidRDefault="00C22433" w:rsidP="00244953">
            <w:pPr>
              <w:jc w:val="center"/>
              <w:rPr>
                <w:color w:val="000000"/>
                <w:sz w:val="20"/>
                <w:szCs w:val="20"/>
              </w:rPr>
            </w:pPr>
            <w:r w:rsidRPr="0045694E">
              <w:rPr>
                <w:color w:val="000000"/>
                <w:sz w:val="20"/>
                <w:szCs w:val="20"/>
              </w:rPr>
              <w:t>64,9</w:t>
            </w:r>
          </w:p>
        </w:tc>
        <w:tc>
          <w:tcPr>
            <w:tcW w:w="466" w:type="pct"/>
            <w:shd w:val="clear" w:color="auto" w:fill="auto"/>
          </w:tcPr>
          <w:p w:rsidR="00C22433" w:rsidRPr="0045694E" w:rsidRDefault="00C22433" w:rsidP="00244953">
            <w:pPr>
              <w:snapToGrid w:val="0"/>
              <w:jc w:val="center"/>
              <w:rPr>
                <w:color w:val="000000"/>
                <w:sz w:val="20"/>
                <w:szCs w:val="20"/>
              </w:rPr>
            </w:pPr>
          </w:p>
        </w:tc>
        <w:tc>
          <w:tcPr>
            <w:tcW w:w="852" w:type="pct"/>
            <w:shd w:val="clear" w:color="auto" w:fill="auto"/>
          </w:tcPr>
          <w:p w:rsidR="00C22433" w:rsidRPr="0045694E" w:rsidRDefault="00C22433" w:rsidP="00244953">
            <w:pPr>
              <w:snapToGrid w:val="0"/>
              <w:jc w:val="center"/>
              <w:rPr>
                <w:color w:val="000000"/>
                <w:sz w:val="20"/>
                <w:szCs w:val="20"/>
              </w:rPr>
            </w:pPr>
            <w:r w:rsidRPr="0045694E">
              <w:rPr>
                <w:color w:val="000000"/>
                <w:sz w:val="20"/>
                <w:szCs w:val="20"/>
              </w:rPr>
              <w:t>40</w:t>
            </w:r>
          </w:p>
        </w:tc>
      </w:tr>
      <w:tr w:rsidR="00C22433" w:rsidRPr="0045694E" w:rsidTr="00C22433">
        <w:trPr>
          <w:cantSplit/>
        </w:trPr>
        <w:tc>
          <w:tcPr>
            <w:tcW w:w="288" w:type="pct"/>
            <w:shd w:val="clear" w:color="auto" w:fill="auto"/>
          </w:tcPr>
          <w:p w:rsidR="00C22433" w:rsidRPr="0045694E" w:rsidRDefault="00C22433" w:rsidP="00244953">
            <w:pPr>
              <w:jc w:val="center"/>
              <w:rPr>
                <w:color w:val="000000"/>
                <w:sz w:val="20"/>
                <w:szCs w:val="20"/>
              </w:rPr>
            </w:pPr>
            <w:r w:rsidRPr="0045694E">
              <w:rPr>
                <w:color w:val="000000"/>
                <w:sz w:val="20"/>
                <w:szCs w:val="20"/>
              </w:rPr>
              <w:t>6</w:t>
            </w:r>
          </w:p>
        </w:tc>
        <w:tc>
          <w:tcPr>
            <w:tcW w:w="1009" w:type="pct"/>
            <w:gridSpan w:val="2"/>
            <w:vMerge/>
            <w:shd w:val="clear" w:color="auto" w:fill="auto"/>
          </w:tcPr>
          <w:p w:rsidR="00C22433" w:rsidRPr="0045694E" w:rsidRDefault="00C22433" w:rsidP="00244953">
            <w:pPr>
              <w:snapToGrid w:val="0"/>
              <w:jc w:val="center"/>
              <w:rPr>
                <w:color w:val="000000"/>
                <w:sz w:val="20"/>
                <w:szCs w:val="20"/>
              </w:rPr>
            </w:pPr>
          </w:p>
        </w:tc>
        <w:tc>
          <w:tcPr>
            <w:tcW w:w="794" w:type="pct"/>
            <w:shd w:val="clear" w:color="auto" w:fill="auto"/>
          </w:tcPr>
          <w:p w:rsidR="00C22433" w:rsidRPr="0045694E" w:rsidRDefault="001E431B" w:rsidP="00244953">
            <w:pPr>
              <w:pStyle w:val="Style6"/>
              <w:widowControl/>
              <w:spacing w:line="240" w:lineRule="auto"/>
              <w:rPr>
                <w:rStyle w:val="FontStyle20"/>
                <w:color w:val="000000"/>
                <w:sz w:val="20"/>
                <w:szCs w:val="20"/>
              </w:rPr>
            </w:pPr>
            <w:r>
              <w:rPr>
                <w:rStyle w:val="FontStyle20"/>
                <w:color w:val="000000"/>
                <w:sz w:val="20"/>
                <w:szCs w:val="20"/>
              </w:rPr>
              <w:t>Сульфатлар</w:t>
            </w:r>
          </w:p>
        </w:tc>
        <w:tc>
          <w:tcPr>
            <w:tcW w:w="486" w:type="pct"/>
            <w:shd w:val="clear" w:color="auto" w:fill="auto"/>
          </w:tcPr>
          <w:p w:rsidR="00C22433" w:rsidRPr="0045694E" w:rsidRDefault="00C22433" w:rsidP="00244953">
            <w:pPr>
              <w:pStyle w:val="Style3"/>
              <w:widowControl/>
              <w:spacing w:line="240" w:lineRule="auto"/>
              <w:ind w:firstLine="0"/>
              <w:jc w:val="center"/>
              <w:rPr>
                <w:rStyle w:val="FontStyle20"/>
                <w:color w:val="000000"/>
                <w:sz w:val="20"/>
                <w:szCs w:val="20"/>
              </w:rPr>
            </w:pPr>
            <w:r w:rsidRPr="0045694E">
              <w:rPr>
                <w:rFonts w:ascii="Times New Roman" w:hAnsi="Times New Roman"/>
                <w:color w:val="000000"/>
                <w:sz w:val="20"/>
                <w:szCs w:val="20"/>
              </w:rPr>
              <w:t>мг/л</w:t>
            </w:r>
          </w:p>
        </w:tc>
        <w:tc>
          <w:tcPr>
            <w:tcW w:w="355" w:type="pct"/>
            <w:shd w:val="clear" w:color="auto" w:fill="auto"/>
          </w:tcPr>
          <w:p w:rsidR="00C22433" w:rsidRPr="0045694E" w:rsidRDefault="00C22433" w:rsidP="00244953">
            <w:pPr>
              <w:jc w:val="center"/>
              <w:rPr>
                <w:color w:val="000000"/>
                <w:sz w:val="20"/>
                <w:szCs w:val="20"/>
              </w:rPr>
            </w:pPr>
          </w:p>
        </w:tc>
        <w:tc>
          <w:tcPr>
            <w:tcW w:w="750" w:type="pct"/>
            <w:gridSpan w:val="3"/>
            <w:shd w:val="clear" w:color="auto" w:fill="auto"/>
          </w:tcPr>
          <w:p w:rsidR="00C22433" w:rsidRPr="0045694E" w:rsidRDefault="00C22433" w:rsidP="00244953">
            <w:pPr>
              <w:jc w:val="center"/>
              <w:rPr>
                <w:color w:val="000000"/>
                <w:sz w:val="20"/>
                <w:szCs w:val="20"/>
              </w:rPr>
            </w:pPr>
            <w:r w:rsidRPr="0045694E">
              <w:rPr>
                <w:color w:val="000000"/>
                <w:sz w:val="20"/>
                <w:szCs w:val="20"/>
              </w:rPr>
              <w:t>144,6</w:t>
            </w:r>
          </w:p>
        </w:tc>
        <w:tc>
          <w:tcPr>
            <w:tcW w:w="466" w:type="pct"/>
            <w:shd w:val="clear" w:color="auto" w:fill="auto"/>
          </w:tcPr>
          <w:p w:rsidR="00C22433" w:rsidRPr="0045694E" w:rsidRDefault="00C22433" w:rsidP="00244953">
            <w:pPr>
              <w:snapToGrid w:val="0"/>
              <w:jc w:val="center"/>
              <w:rPr>
                <w:color w:val="000000"/>
                <w:sz w:val="20"/>
                <w:szCs w:val="20"/>
              </w:rPr>
            </w:pPr>
          </w:p>
        </w:tc>
        <w:tc>
          <w:tcPr>
            <w:tcW w:w="852" w:type="pct"/>
            <w:shd w:val="clear" w:color="auto" w:fill="auto"/>
          </w:tcPr>
          <w:p w:rsidR="00C22433" w:rsidRPr="0045694E" w:rsidRDefault="00C22433" w:rsidP="00244953">
            <w:pPr>
              <w:snapToGrid w:val="0"/>
              <w:jc w:val="center"/>
              <w:rPr>
                <w:color w:val="000000"/>
                <w:sz w:val="20"/>
                <w:szCs w:val="20"/>
              </w:rPr>
            </w:pPr>
            <w:r w:rsidRPr="0045694E">
              <w:rPr>
                <w:color w:val="000000"/>
                <w:sz w:val="20"/>
                <w:szCs w:val="20"/>
              </w:rPr>
              <w:t>97,3</w:t>
            </w:r>
          </w:p>
        </w:tc>
      </w:tr>
      <w:tr w:rsidR="00C22433" w:rsidRPr="0045694E" w:rsidTr="00C22433">
        <w:trPr>
          <w:cantSplit/>
        </w:trPr>
        <w:tc>
          <w:tcPr>
            <w:tcW w:w="288" w:type="pct"/>
            <w:shd w:val="clear" w:color="auto" w:fill="auto"/>
          </w:tcPr>
          <w:p w:rsidR="00C22433" w:rsidRPr="0045694E" w:rsidRDefault="00C22433" w:rsidP="00244953">
            <w:pPr>
              <w:jc w:val="center"/>
              <w:rPr>
                <w:color w:val="000000"/>
                <w:sz w:val="20"/>
                <w:szCs w:val="20"/>
              </w:rPr>
            </w:pPr>
            <w:r w:rsidRPr="0045694E">
              <w:rPr>
                <w:color w:val="000000"/>
                <w:sz w:val="20"/>
                <w:szCs w:val="20"/>
              </w:rPr>
              <w:t>7</w:t>
            </w:r>
          </w:p>
        </w:tc>
        <w:tc>
          <w:tcPr>
            <w:tcW w:w="1009" w:type="pct"/>
            <w:gridSpan w:val="2"/>
            <w:vMerge/>
            <w:shd w:val="clear" w:color="auto" w:fill="auto"/>
          </w:tcPr>
          <w:p w:rsidR="00C22433" w:rsidRPr="0045694E" w:rsidRDefault="00C22433" w:rsidP="00244953">
            <w:pPr>
              <w:snapToGrid w:val="0"/>
              <w:jc w:val="center"/>
              <w:rPr>
                <w:color w:val="000000"/>
                <w:sz w:val="20"/>
                <w:szCs w:val="20"/>
              </w:rPr>
            </w:pPr>
          </w:p>
        </w:tc>
        <w:tc>
          <w:tcPr>
            <w:tcW w:w="794" w:type="pct"/>
            <w:shd w:val="clear" w:color="auto" w:fill="auto"/>
          </w:tcPr>
          <w:p w:rsidR="00C22433" w:rsidRPr="0045694E" w:rsidRDefault="001E431B" w:rsidP="00244953">
            <w:pPr>
              <w:pStyle w:val="Style3"/>
              <w:widowControl/>
              <w:spacing w:line="240" w:lineRule="auto"/>
              <w:ind w:firstLine="0"/>
              <w:jc w:val="both"/>
              <w:rPr>
                <w:rStyle w:val="FontStyle20"/>
                <w:color w:val="000000"/>
                <w:sz w:val="20"/>
                <w:szCs w:val="20"/>
              </w:rPr>
            </w:pPr>
            <w:r>
              <w:rPr>
                <w:rStyle w:val="FontStyle20"/>
                <w:color w:val="000000"/>
                <w:sz w:val="20"/>
                <w:szCs w:val="20"/>
              </w:rPr>
              <w:t>Хлоридлар</w:t>
            </w:r>
          </w:p>
        </w:tc>
        <w:tc>
          <w:tcPr>
            <w:tcW w:w="486" w:type="pct"/>
            <w:shd w:val="clear" w:color="auto" w:fill="auto"/>
          </w:tcPr>
          <w:p w:rsidR="00C22433" w:rsidRPr="0045694E" w:rsidRDefault="00C22433" w:rsidP="00244953">
            <w:pPr>
              <w:pStyle w:val="Style3"/>
              <w:widowControl/>
              <w:spacing w:line="240" w:lineRule="auto"/>
              <w:ind w:firstLine="0"/>
              <w:jc w:val="center"/>
              <w:rPr>
                <w:rStyle w:val="FontStyle20"/>
                <w:color w:val="000000"/>
                <w:sz w:val="20"/>
                <w:szCs w:val="20"/>
              </w:rPr>
            </w:pPr>
            <w:r w:rsidRPr="0045694E">
              <w:rPr>
                <w:rFonts w:ascii="Times New Roman" w:hAnsi="Times New Roman"/>
                <w:color w:val="000000"/>
                <w:sz w:val="20"/>
                <w:szCs w:val="20"/>
              </w:rPr>
              <w:t>мг/л</w:t>
            </w:r>
          </w:p>
        </w:tc>
        <w:tc>
          <w:tcPr>
            <w:tcW w:w="355" w:type="pct"/>
            <w:shd w:val="clear" w:color="auto" w:fill="auto"/>
          </w:tcPr>
          <w:p w:rsidR="00C22433" w:rsidRPr="0045694E" w:rsidRDefault="00C22433" w:rsidP="00244953">
            <w:pPr>
              <w:jc w:val="center"/>
              <w:rPr>
                <w:color w:val="000000"/>
                <w:sz w:val="20"/>
                <w:szCs w:val="20"/>
              </w:rPr>
            </w:pPr>
          </w:p>
        </w:tc>
        <w:tc>
          <w:tcPr>
            <w:tcW w:w="750" w:type="pct"/>
            <w:gridSpan w:val="3"/>
            <w:shd w:val="clear" w:color="auto" w:fill="auto"/>
          </w:tcPr>
          <w:p w:rsidR="00C22433" w:rsidRPr="0045694E" w:rsidRDefault="00C22433" w:rsidP="00244953">
            <w:pPr>
              <w:jc w:val="center"/>
              <w:rPr>
                <w:color w:val="000000"/>
                <w:sz w:val="20"/>
                <w:szCs w:val="20"/>
              </w:rPr>
            </w:pPr>
            <w:r w:rsidRPr="0045694E">
              <w:rPr>
                <w:color w:val="000000"/>
                <w:sz w:val="20"/>
                <w:szCs w:val="20"/>
              </w:rPr>
              <w:t>54,9</w:t>
            </w:r>
          </w:p>
        </w:tc>
        <w:tc>
          <w:tcPr>
            <w:tcW w:w="466" w:type="pct"/>
            <w:shd w:val="clear" w:color="auto" w:fill="auto"/>
          </w:tcPr>
          <w:p w:rsidR="00C22433" w:rsidRPr="0045694E" w:rsidRDefault="00C22433" w:rsidP="00244953">
            <w:pPr>
              <w:snapToGrid w:val="0"/>
              <w:jc w:val="center"/>
              <w:rPr>
                <w:color w:val="000000"/>
                <w:sz w:val="20"/>
                <w:szCs w:val="20"/>
              </w:rPr>
            </w:pPr>
          </w:p>
        </w:tc>
        <w:tc>
          <w:tcPr>
            <w:tcW w:w="852" w:type="pct"/>
            <w:shd w:val="clear" w:color="auto" w:fill="auto"/>
          </w:tcPr>
          <w:p w:rsidR="00C22433" w:rsidRPr="0045694E" w:rsidRDefault="00C22433" w:rsidP="00244953">
            <w:pPr>
              <w:snapToGrid w:val="0"/>
              <w:jc w:val="center"/>
              <w:rPr>
                <w:color w:val="000000"/>
                <w:sz w:val="20"/>
                <w:szCs w:val="20"/>
              </w:rPr>
            </w:pPr>
            <w:r w:rsidRPr="0045694E">
              <w:rPr>
                <w:color w:val="000000"/>
                <w:sz w:val="20"/>
                <w:szCs w:val="20"/>
              </w:rPr>
              <w:t>234,77</w:t>
            </w:r>
          </w:p>
        </w:tc>
      </w:tr>
      <w:tr w:rsidR="00C22433" w:rsidRPr="0045694E" w:rsidTr="00C22433">
        <w:trPr>
          <w:cantSplit/>
        </w:trPr>
        <w:tc>
          <w:tcPr>
            <w:tcW w:w="288" w:type="pct"/>
            <w:shd w:val="clear" w:color="auto" w:fill="auto"/>
          </w:tcPr>
          <w:p w:rsidR="00C22433" w:rsidRPr="0045694E" w:rsidRDefault="00C22433" w:rsidP="00244953">
            <w:pPr>
              <w:jc w:val="center"/>
              <w:rPr>
                <w:color w:val="000000"/>
                <w:sz w:val="20"/>
                <w:szCs w:val="20"/>
              </w:rPr>
            </w:pPr>
            <w:r w:rsidRPr="0045694E">
              <w:rPr>
                <w:color w:val="000000"/>
                <w:sz w:val="20"/>
                <w:szCs w:val="20"/>
              </w:rPr>
              <w:t>8</w:t>
            </w:r>
          </w:p>
        </w:tc>
        <w:tc>
          <w:tcPr>
            <w:tcW w:w="1009" w:type="pct"/>
            <w:gridSpan w:val="2"/>
            <w:vMerge/>
            <w:shd w:val="clear" w:color="auto" w:fill="auto"/>
          </w:tcPr>
          <w:p w:rsidR="00C22433" w:rsidRPr="0045694E" w:rsidRDefault="00C22433" w:rsidP="00244953">
            <w:pPr>
              <w:snapToGrid w:val="0"/>
              <w:jc w:val="center"/>
              <w:rPr>
                <w:color w:val="000000"/>
                <w:sz w:val="20"/>
                <w:szCs w:val="20"/>
              </w:rPr>
            </w:pPr>
          </w:p>
        </w:tc>
        <w:tc>
          <w:tcPr>
            <w:tcW w:w="794" w:type="pct"/>
            <w:shd w:val="clear" w:color="auto" w:fill="auto"/>
          </w:tcPr>
          <w:p w:rsidR="00C22433" w:rsidRPr="0045694E" w:rsidRDefault="001E431B" w:rsidP="00244953">
            <w:pPr>
              <w:pStyle w:val="Style3"/>
              <w:widowControl/>
              <w:spacing w:line="240" w:lineRule="auto"/>
              <w:ind w:firstLine="0"/>
              <w:jc w:val="both"/>
              <w:rPr>
                <w:rStyle w:val="FontStyle20"/>
                <w:color w:val="000000"/>
                <w:sz w:val="20"/>
                <w:szCs w:val="20"/>
              </w:rPr>
            </w:pPr>
            <w:r>
              <w:rPr>
                <w:rStyle w:val="FontStyle20"/>
                <w:color w:val="000000"/>
                <w:sz w:val="20"/>
                <w:szCs w:val="20"/>
              </w:rPr>
              <w:t>Фосфатлар</w:t>
            </w:r>
          </w:p>
        </w:tc>
        <w:tc>
          <w:tcPr>
            <w:tcW w:w="486" w:type="pct"/>
            <w:shd w:val="clear" w:color="auto" w:fill="auto"/>
          </w:tcPr>
          <w:p w:rsidR="00C22433" w:rsidRPr="0045694E" w:rsidRDefault="00C22433" w:rsidP="00244953">
            <w:pPr>
              <w:pStyle w:val="Style3"/>
              <w:widowControl/>
              <w:spacing w:line="240" w:lineRule="auto"/>
              <w:ind w:firstLine="0"/>
              <w:jc w:val="center"/>
              <w:rPr>
                <w:rStyle w:val="FontStyle20"/>
                <w:color w:val="000000"/>
                <w:sz w:val="20"/>
                <w:szCs w:val="20"/>
              </w:rPr>
            </w:pPr>
            <w:r w:rsidRPr="0045694E">
              <w:rPr>
                <w:rFonts w:ascii="Times New Roman" w:hAnsi="Times New Roman"/>
                <w:color w:val="000000"/>
                <w:sz w:val="20"/>
                <w:szCs w:val="20"/>
              </w:rPr>
              <w:t>мг/л</w:t>
            </w:r>
          </w:p>
        </w:tc>
        <w:tc>
          <w:tcPr>
            <w:tcW w:w="355" w:type="pct"/>
            <w:shd w:val="clear" w:color="auto" w:fill="auto"/>
          </w:tcPr>
          <w:p w:rsidR="00C22433" w:rsidRPr="0045694E" w:rsidRDefault="00C22433" w:rsidP="00244953">
            <w:pPr>
              <w:jc w:val="center"/>
              <w:rPr>
                <w:color w:val="000000"/>
                <w:sz w:val="20"/>
                <w:szCs w:val="20"/>
              </w:rPr>
            </w:pPr>
          </w:p>
        </w:tc>
        <w:tc>
          <w:tcPr>
            <w:tcW w:w="750" w:type="pct"/>
            <w:gridSpan w:val="3"/>
            <w:shd w:val="clear" w:color="auto" w:fill="auto"/>
          </w:tcPr>
          <w:p w:rsidR="00C22433" w:rsidRPr="0045694E" w:rsidRDefault="00C22433" w:rsidP="00244953">
            <w:pPr>
              <w:jc w:val="center"/>
              <w:rPr>
                <w:color w:val="000000"/>
                <w:sz w:val="20"/>
                <w:szCs w:val="20"/>
              </w:rPr>
            </w:pPr>
            <w:r w:rsidRPr="0045694E">
              <w:rPr>
                <w:color w:val="000000"/>
                <w:sz w:val="20"/>
                <w:szCs w:val="20"/>
              </w:rPr>
              <w:t>0,9</w:t>
            </w:r>
          </w:p>
        </w:tc>
        <w:tc>
          <w:tcPr>
            <w:tcW w:w="466" w:type="pct"/>
            <w:shd w:val="clear" w:color="auto" w:fill="auto"/>
          </w:tcPr>
          <w:p w:rsidR="00C22433" w:rsidRPr="0045694E" w:rsidRDefault="00C22433" w:rsidP="00244953">
            <w:pPr>
              <w:snapToGrid w:val="0"/>
              <w:jc w:val="center"/>
              <w:rPr>
                <w:color w:val="000000"/>
                <w:sz w:val="20"/>
                <w:szCs w:val="20"/>
              </w:rPr>
            </w:pPr>
          </w:p>
        </w:tc>
        <w:tc>
          <w:tcPr>
            <w:tcW w:w="852" w:type="pct"/>
            <w:shd w:val="clear" w:color="auto" w:fill="auto"/>
          </w:tcPr>
          <w:p w:rsidR="00C22433" w:rsidRPr="0045694E" w:rsidRDefault="00C22433" w:rsidP="00244953">
            <w:pPr>
              <w:snapToGrid w:val="0"/>
              <w:jc w:val="center"/>
              <w:rPr>
                <w:color w:val="000000"/>
                <w:sz w:val="20"/>
                <w:szCs w:val="20"/>
              </w:rPr>
            </w:pPr>
            <w:r w:rsidRPr="0045694E">
              <w:rPr>
                <w:color w:val="000000"/>
                <w:sz w:val="20"/>
                <w:szCs w:val="20"/>
              </w:rPr>
              <w:t>0,2</w:t>
            </w:r>
          </w:p>
        </w:tc>
      </w:tr>
      <w:tr w:rsidR="00C22433" w:rsidRPr="0045694E" w:rsidTr="00C22433">
        <w:trPr>
          <w:cantSplit/>
        </w:trPr>
        <w:tc>
          <w:tcPr>
            <w:tcW w:w="288" w:type="pct"/>
            <w:shd w:val="clear" w:color="auto" w:fill="auto"/>
          </w:tcPr>
          <w:p w:rsidR="00C22433" w:rsidRPr="0045694E" w:rsidRDefault="00C22433" w:rsidP="00244953">
            <w:pPr>
              <w:jc w:val="center"/>
              <w:rPr>
                <w:color w:val="000000"/>
                <w:sz w:val="20"/>
                <w:szCs w:val="20"/>
              </w:rPr>
            </w:pPr>
            <w:r w:rsidRPr="0045694E">
              <w:rPr>
                <w:color w:val="000000"/>
                <w:sz w:val="20"/>
                <w:szCs w:val="20"/>
              </w:rPr>
              <w:t>9</w:t>
            </w:r>
          </w:p>
        </w:tc>
        <w:tc>
          <w:tcPr>
            <w:tcW w:w="1009" w:type="pct"/>
            <w:gridSpan w:val="2"/>
            <w:vMerge/>
            <w:shd w:val="clear" w:color="auto" w:fill="auto"/>
          </w:tcPr>
          <w:p w:rsidR="00C22433" w:rsidRPr="0045694E" w:rsidRDefault="00C22433" w:rsidP="00244953">
            <w:pPr>
              <w:snapToGrid w:val="0"/>
              <w:jc w:val="center"/>
              <w:rPr>
                <w:color w:val="000000"/>
                <w:sz w:val="20"/>
                <w:szCs w:val="20"/>
              </w:rPr>
            </w:pPr>
          </w:p>
        </w:tc>
        <w:tc>
          <w:tcPr>
            <w:tcW w:w="794" w:type="pct"/>
            <w:shd w:val="clear" w:color="auto" w:fill="auto"/>
          </w:tcPr>
          <w:p w:rsidR="00C22433" w:rsidRPr="0045694E" w:rsidRDefault="00C22433" w:rsidP="00244953">
            <w:pPr>
              <w:pStyle w:val="Style3"/>
              <w:widowControl/>
              <w:spacing w:line="240" w:lineRule="auto"/>
              <w:ind w:firstLine="0"/>
              <w:jc w:val="both"/>
              <w:rPr>
                <w:rStyle w:val="FontStyle20"/>
                <w:color w:val="000000"/>
                <w:sz w:val="20"/>
                <w:szCs w:val="20"/>
              </w:rPr>
            </w:pPr>
            <w:r w:rsidRPr="0045694E">
              <w:rPr>
                <w:rFonts w:ascii="Times New Roman" w:hAnsi="Times New Roman"/>
                <w:color w:val="000000"/>
                <w:sz w:val="20"/>
                <w:szCs w:val="20"/>
              </w:rPr>
              <w:t>АПАВ</w:t>
            </w:r>
          </w:p>
        </w:tc>
        <w:tc>
          <w:tcPr>
            <w:tcW w:w="486" w:type="pct"/>
            <w:shd w:val="clear" w:color="auto" w:fill="auto"/>
          </w:tcPr>
          <w:p w:rsidR="00C22433" w:rsidRPr="0045694E" w:rsidRDefault="00C22433" w:rsidP="00244953">
            <w:pPr>
              <w:pStyle w:val="Style3"/>
              <w:widowControl/>
              <w:spacing w:line="240" w:lineRule="auto"/>
              <w:ind w:firstLine="0"/>
              <w:jc w:val="center"/>
              <w:rPr>
                <w:rStyle w:val="FontStyle20"/>
                <w:color w:val="000000"/>
                <w:sz w:val="20"/>
                <w:szCs w:val="20"/>
              </w:rPr>
            </w:pPr>
            <w:r w:rsidRPr="0045694E">
              <w:rPr>
                <w:rFonts w:ascii="Times New Roman" w:hAnsi="Times New Roman"/>
                <w:color w:val="000000"/>
                <w:sz w:val="20"/>
                <w:szCs w:val="20"/>
              </w:rPr>
              <w:t>мг/дм</w:t>
            </w:r>
            <w:r w:rsidRPr="0045694E">
              <w:rPr>
                <w:rFonts w:ascii="Times New Roman" w:hAnsi="Times New Roman"/>
                <w:color w:val="000000"/>
                <w:sz w:val="20"/>
                <w:szCs w:val="20"/>
                <w:vertAlign w:val="superscript"/>
              </w:rPr>
              <w:t>3</w:t>
            </w:r>
          </w:p>
        </w:tc>
        <w:tc>
          <w:tcPr>
            <w:tcW w:w="355" w:type="pct"/>
            <w:shd w:val="clear" w:color="auto" w:fill="auto"/>
          </w:tcPr>
          <w:p w:rsidR="00C22433" w:rsidRPr="0045694E" w:rsidRDefault="00C22433" w:rsidP="00244953">
            <w:pPr>
              <w:jc w:val="center"/>
              <w:rPr>
                <w:color w:val="000000"/>
                <w:sz w:val="20"/>
                <w:szCs w:val="20"/>
              </w:rPr>
            </w:pPr>
          </w:p>
        </w:tc>
        <w:tc>
          <w:tcPr>
            <w:tcW w:w="750" w:type="pct"/>
            <w:gridSpan w:val="3"/>
            <w:shd w:val="clear" w:color="auto" w:fill="auto"/>
          </w:tcPr>
          <w:p w:rsidR="00C22433" w:rsidRPr="0045694E" w:rsidRDefault="00C22433" w:rsidP="00244953">
            <w:pPr>
              <w:jc w:val="center"/>
              <w:rPr>
                <w:color w:val="000000"/>
                <w:sz w:val="20"/>
                <w:szCs w:val="20"/>
              </w:rPr>
            </w:pPr>
            <w:r w:rsidRPr="0045694E">
              <w:rPr>
                <w:color w:val="000000"/>
                <w:sz w:val="20"/>
                <w:szCs w:val="20"/>
              </w:rPr>
              <w:t>0,127</w:t>
            </w:r>
          </w:p>
        </w:tc>
        <w:tc>
          <w:tcPr>
            <w:tcW w:w="466" w:type="pct"/>
            <w:shd w:val="clear" w:color="auto" w:fill="auto"/>
          </w:tcPr>
          <w:p w:rsidR="00C22433" w:rsidRPr="0045694E" w:rsidRDefault="00C22433" w:rsidP="00244953">
            <w:pPr>
              <w:snapToGrid w:val="0"/>
              <w:jc w:val="center"/>
              <w:rPr>
                <w:color w:val="000000"/>
                <w:sz w:val="20"/>
                <w:szCs w:val="20"/>
              </w:rPr>
            </w:pPr>
          </w:p>
        </w:tc>
        <w:tc>
          <w:tcPr>
            <w:tcW w:w="852" w:type="pct"/>
            <w:shd w:val="clear" w:color="auto" w:fill="auto"/>
          </w:tcPr>
          <w:p w:rsidR="00C22433" w:rsidRPr="0045694E" w:rsidRDefault="00C22433" w:rsidP="00244953">
            <w:pPr>
              <w:snapToGrid w:val="0"/>
              <w:jc w:val="center"/>
              <w:rPr>
                <w:color w:val="000000"/>
                <w:sz w:val="20"/>
                <w:szCs w:val="20"/>
              </w:rPr>
            </w:pPr>
            <w:r w:rsidRPr="0045694E">
              <w:rPr>
                <w:color w:val="000000"/>
                <w:sz w:val="20"/>
                <w:szCs w:val="20"/>
              </w:rPr>
              <w:t>0,5</w:t>
            </w:r>
          </w:p>
        </w:tc>
      </w:tr>
      <w:tr w:rsidR="00C22433" w:rsidRPr="0045694E" w:rsidTr="00C22433">
        <w:trPr>
          <w:cantSplit/>
        </w:trPr>
        <w:tc>
          <w:tcPr>
            <w:tcW w:w="288" w:type="pct"/>
            <w:shd w:val="clear" w:color="auto" w:fill="auto"/>
          </w:tcPr>
          <w:p w:rsidR="00C22433" w:rsidRPr="0045694E" w:rsidRDefault="00C22433" w:rsidP="00244953">
            <w:pPr>
              <w:jc w:val="center"/>
              <w:rPr>
                <w:color w:val="000000"/>
                <w:sz w:val="20"/>
                <w:szCs w:val="20"/>
              </w:rPr>
            </w:pPr>
            <w:r w:rsidRPr="0045694E">
              <w:rPr>
                <w:color w:val="000000"/>
                <w:sz w:val="20"/>
                <w:szCs w:val="20"/>
              </w:rPr>
              <w:t>10</w:t>
            </w:r>
          </w:p>
        </w:tc>
        <w:tc>
          <w:tcPr>
            <w:tcW w:w="1009" w:type="pct"/>
            <w:gridSpan w:val="2"/>
            <w:vMerge/>
            <w:shd w:val="clear" w:color="auto" w:fill="auto"/>
          </w:tcPr>
          <w:p w:rsidR="00C22433" w:rsidRPr="0045694E" w:rsidRDefault="00C22433" w:rsidP="00244953">
            <w:pPr>
              <w:snapToGrid w:val="0"/>
              <w:jc w:val="center"/>
              <w:rPr>
                <w:color w:val="000000"/>
                <w:sz w:val="20"/>
                <w:szCs w:val="20"/>
              </w:rPr>
            </w:pPr>
          </w:p>
        </w:tc>
        <w:tc>
          <w:tcPr>
            <w:tcW w:w="794" w:type="pct"/>
            <w:shd w:val="clear" w:color="auto" w:fill="auto"/>
          </w:tcPr>
          <w:p w:rsidR="00C22433" w:rsidRPr="0045694E" w:rsidRDefault="001E431B" w:rsidP="00244953">
            <w:pPr>
              <w:pStyle w:val="Style3"/>
              <w:widowControl/>
              <w:spacing w:line="240" w:lineRule="auto"/>
              <w:ind w:firstLine="0"/>
              <w:jc w:val="both"/>
              <w:rPr>
                <w:rStyle w:val="FontStyle20"/>
                <w:color w:val="000000"/>
                <w:sz w:val="20"/>
                <w:szCs w:val="20"/>
              </w:rPr>
            </w:pPr>
            <w:r>
              <w:rPr>
                <w:rStyle w:val="FontStyle20"/>
                <w:color w:val="000000"/>
                <w:sz w:val="20"/>
                <w:szCs w:val="20"/>
                <w:lang w:val="tt-RU"/>
              </w:rPr>
              <w:t xml:space="preserve">Эрегән </w:t>
            </w:r>
            <w:r>
              <w:rPr>
                <w:rStyle w:val="FontStyle20"/>
                <w:color w:val="000000"/>
                <w:sz w:val="20"/>
                <w:szCs w:val="20"/>
              </w:rPr>
              <w:t>кислород</w:t>
            </w:r>
          </w:p>
        </w:tc>
        <w:tc>
          <w:tcPr>
            <w:tcW w:w="486" w:type="pct"/>
            <w:shd w:val="clear" w:color="auto" w:fill="auto"/>
          </w:tcPr>
          <w:p w:rsidR="00C22433" w:rsidRPr="0045694E" w:rsidRDefault="00C22433" w:rsidP="00244953">
            <w:pPr>
              <w:pStyle w:val="Style3"/>
              <w:widowControl/>
              <w:spacing w:line="240" w:lineRule="auto"/>
              <w:ind w:firstLine="0"/>
              <w:jc w:val="center"/>
              <w:rPr>
                <w:rStyle w:val="FontStyle20"/>
                <w:color w:val="000000"/>
                <w:sz w:val="20"/>
                <w:szCs w:val="20"/>
              </w:rPr>
            </w:pPr>
            <w:r w:rsidRPr="0045694E">
              <w:rPr>
                <w:rFonts w:ascii="Times New Roman" w:hAnsi="Times New Roman"/>
                <w:color w:val="000000"/>
                <w:sz w:val="20"/>
                <w:szCs w:val="20"/>
              </w:rPr>
              <w:t>мг/дм</w:t>
            </w:r>
            <w:r w:rsidRPr="0045694E">
              <w:rPr>
                <w:rFonts w:ascii="Times New Roman" w:hAnsi="Times New Roman"/>
                <w:color w:val="000000"/>
                <w:sz w:val="20"/>
                <w:szCs w:val="20"/>
                <w:vertAlign w:val="superscript"/>
              </w:rPr>
              <w:t>3</w:t>
            </w:r>
          </w:p>
        </w:tc>
        <w:tc>
          <w:tcPr>
            <w:tcW w:w="355" w:type="pct"/>
            <w:shd w:val="clear" w:color="auto" w:fill="auto"/>
          </w:tcPr>
          <w:p w:rsidR="00C22433" w:rsidRPr="0045694E" w:rsidRDefault="00C22433" w:rsidP="00244953">
            <w:pPr>
              <w:jc w:val="center"/>
              <w:rPr>
                <w:color w:val="000000"/>
                <w:sz w:val="20"/>
                <w:szCs w:val="20"/>
              </w:rPr>
            </w:pPr>
          </w:p>
        </w:tc>
        <w:tc>
          <w:tcPr>
            <w:tcW w:w="750" w:type="pct"/>
            <w:gridSpan w:val="3"/>
            <w:shd w:val="clear" w:color="auto" w:fill="auto"/>
          </w:tcPr>
          <w:p w:rsidR="00C22433" w:rsidRPr="0045694E" w:rsidRDefault="00C22433" w:rsidP="00244953">
            <w:pPr>
              <w:jc w:val="center"/>
              <w:rPr>
                <w:color w:val="000000"/>
                <w:sz w:val="20"/>
                <w:szCs w:val="20"/>
              </w:rPr>
            </w:pPr>
            <w:r w:rsidRPr="0045694E">
              <w:rPr>
                <w:color w:val="000000"/>
                <w:sz w:val="20"/>
                <w:szCs w:val="20"/>
              </w:rPr>
              <w:t>8,60</w:t>
            </w:r>
          </w:p>
        </w:tc>
        <w:tc>
          <w:tcPr>
            <w:tcW w:w="466" w:type="pct"/>
            <w:shd w:val="clear" w:color="auto" w:fill="auto"/>
          </w:tcPr>
          <w:p w:rsidR="00C22433" w:rsidRPr="0045694E" w:rsidRDefault="00C22433" w:rsidP="00244953">
            <w:pPr>
              <w:snapToGrid w:val="0"/>
              <w:jc w:val="center"/>
              <w:rPr>
                <w:color w:val="000000"/>
                <w:sz w:val="20"/>
                <w:szCs w:val="20"/>
              </w:rPr>
            </w:pPr>
          </w:p>
        </w:tc>
        <w:tc>
          <w:tcPr>
            <w:tcW w:w="852" w:type="pct"/>
            <w:shd w:val="clear" w:color="auto" w:fill="auto"/>
          </w:tcPr>
          <w:p w:rsidR="00C22433" w:rsidRPr="0045694E" w:rsidRDefault="00C22433" w:rsidP="00244953">
            <w:pPr>
              <w:snapToGrid w:val="0"/>
              <w:jc w:val="center"/>
              <w:rPr>
                <w:color w:val="000000"/>
                <w:sz w:val="20"/>
                <w:szCs w:val="20"/>
              </w:rPr>
            </w:pPr>
          </w:p>
        </w:tc>
      </w:tr>
      <w:tr w:rsidR="00C22433" w:rsidRPr="0045694E" w:rsidTr="00C22433">
        <w:trPr>
          <w:cantSplit/>
          <w:trHeight w:val="780"/>
        </w:trPr>
        <w:tc>
          <w:tcPr>
            <w:tcW w:w="288" w:type="pct"/>
            <w:shd w:val="clear" w:color="auto" w:fill="auto"/>
          </w:tcPr>
          <w:p w:rsidR="00C22433" w:rsidRPr="0045694E" w:rsidRDefault="00C22433" w:rsidP="00244953">
            <w:pPr>
              <w:jc w:val="center"/>
              <w:rPr>
                <w:color w:val="000000"/>
                <w:sz w:val="20"/>
                <w:szCs w:val="20"/>
              </w:rPr>
            </w:pPr>
            <w:r w:rsidRPr="0045694E">
              <w:rPr>
                <w:color w:val="000000"/>
                <w:sz w:val="20"/>
                <w:szCs w:val="20"/>
              </w:rPr>
              <w:t>11</w:t>
            </w:r>
          </w:p>
        </w:tc>
        <w:tc>
          <w:tcPr>
            <w:tcW w:w="1009" w:type="pct"/>
            <w:gridSpan w:val="2"/>
            <w:vMerge/>
            <w:shd w:val="clear" w:color="auto" w:fill="auto"/>
          </w:tcPr>
          <w:p w:rsidR="00C22433" w:rsidRPr="0045694E" w:rsidRDefault="00C22433" w:rsidP="00244953">
            <w:pPr>
              <w:snapToGrid w:val="0"/>
              <w:jc w:val="center"/>
              <w:rPr>
                <w:color w:val="000000"/>
                <w:sz w:val="20"/>
                <w:szCs w:val="20"/>
              </w:rPr>
            </w:pPr>
          </w:p>
        </w:tc>
        <w:tc>
          <w:tcPr>
            <w:tcW w:w="794" w:type="pct"/>
            <w:shd w:val="clear" w:color="auto" w:fill="auto"/>
          </w:tcPr>
          <w:p w:rsidR="00C22433" w:rsidRPr="0045694E" w:rsidRDefault="001E431B" w:rsidP="00244953">
            <w:pPr>
              <w:pStyle w:val="Style3"/>
              <w:widowControl/>
              <w:spacing w:line="240" w:lineRule="auto"/>
              <w:ind w:firstLine="0"/>
              <w:jc w:val="both"/>
              <w:rPr>
                <w:rStyle w:val="FontStyle20"/>
                <w:color w:val="000000"/>
                <w:sz w:val="20"/>
                <w:szCs w:val="20"/>
              </w:rPr>
            </w:pPr>
            <w:r>
              <w:rPr>
                <w:rStyle w:val="FontStyle20"/>
                <w:color w:val="000000"/>
                <w:sz w:val="20"/>
                <w:szCs w:val="20"/>
              </w:rPr>
              <w:t>Гомуми</w:t>
            </w:r>
            <w:r w:rsidR="00C22433" w:rsidRPr="0045694E">
              <w:rPr>
                <w:rStyle w:val="FontStyle20"/>
                <w:color w:val="000000"/>
                <w:sz w:val="20"/>
                <w:szCs w:val="20"/>
              </w:rPr>
              <w:t xml:space="preserve"> минерализ</w:t>
            </w:r>
            <w:r w:rsidR="00C22433" w:rsidRPr="0045694E">
              <w:rPr>
                <w:rStyle w:val="FontStyle20"/>
                <w:color w:val="000000"/>
                <w:sz w:val="20"/>
                <w:szCs w:val="20"/>
              </w:rPr>
              <w:t>а</w:t>
            </w:r>
            <w:r w:rsidR="00C22433" w:rsidRPr="0045694E">
              <w:rPr>
                <w:rStyle w:val="FontStyle20"/>
                <w:color w:val="000000"/>
                <w:sz w:val="20"/>
                <w:szCs w:val="20"/>
              </w:rPr>
              <w:t>ция</w:t>
            </w:r>
          </w:p>
        </w:tc>
        <w:tc>
          <w:tcPr>
            <w:tcW w:w="486" w:type="pct"/>
            <w:shd w:val="clear" w:color="auto" w:fill="auto"/>
          </w:tcPr>
          <w:p w:rsidR="00C22433" w:rsidRPr="0045694E" w:rsidRDefault="00C22433" w:rsidP="00244953">
            <w:pPr>
              <w:pStyle w:val="Style3"/>
              <w:widowControl/>
              <w:spacing w:line="240" w:lineRule="auto"/>
              <w:ind w:firstLine="0"/>
              <w:jc w:val="center"/>
              <w:rPr>
                <w:rStyle w:val="FontStyle20"/>
                <w:color w:val="000000"/>
                <w:sz w:val="20"/>
                <w:szCs w:val="20"/>
              </w:rPr>
            </w:pPr>
            <w:r w:rsidRPr="0045694E">
              <w:rPr>
                <w:rFonts w:ascii="Times New Roman" w:hAnsi="Times New Roman"/>
                <w:color w:val="000000"/>
                <w:sz w:val="20"/>
                <w:szCs w:val="20"/>
              </w:rPr>
              <w:t>мг/дм</w:t>
            </w:r>
            <w:r w:rsidRPr="0045694E">
              <w:rPr>
                <w:rFonts w:ascii="Times New Roman" w:hAnsi="Times New Roman"/>
                <w:color w:val="000000"/>
                <w:sz w:val="20"/>
                <w:szCs w:val="20"/>
                <w:vertAlign w:val="superscript"/>
              </w:rPr>
              <w:t>3</w:t>
            </w:r>
          </w:p>
        </w:tc>
        <w:tc>
          <w:tcPr>
            <w:tcW w:w="355" w:type="pct"/>
            <w:shd w:val="clear" w:color="auto" w:fill="auto"/>
          </w:tcPr>
          <w:p w:rsidR="00C22433" w:rsidRPr="0045694E" w:rsidRDefault="00C22433" w:rsidP="00244953">
            <w:pPr>
              <w:jc w:val="center"/>
              <w:rPr>
                <w:color w:val="000000"/>
                <w:sz w:val="20"/>
                <w:szCs w:val="20"/>
              </w:rPr>
            </w:pPr>
          </w:p>
        </w:tc>
        <w:tc>
          <w:tcPr>
            <w:tcW w:w="750" w:type="pct"/>
            <w:gridSpan w:val="3"/>
            <w:shd w:val="clear" w:color="auto" w:fill="auto"/>
          </w:tcPr>
          <w:p w:rsidR="00C22433" w:rsidRPr="0045694E" w:rsidRDefault="00C22433" w:rsidP="00244953">
            <w:pPr>
              <w:jc w:val="center"/>
              <w:rPr>
                <w:color w:val="000000"/>
                <w:sz w:val="20"/>
                <w:szCs w:val="20"/>
              </w:rPr>
            </w:pPr>
            <w:r w:rsidRPr="0045694E">
              <w:rPr>
                <w:color w:val="000000"/>
                <w:sz w:val="20"/>
                <w:szCs w:val="20"/>
              </w:rPr>
              <w:t>423</w:t>
            </w:r>
          </w:p>
        </w:tc>
        <w:tc>
          <w:tcPr>
            <w:tcW w:w="466" w:type="pct"/>
            <w:shd w:val="clear" w:color="auto" w:fill="auto"/>
          </w:tcPr>
          <w:p w:rsidR="00C22433" w:rsidRPr="0045694E" w:rsidRDefault="00C22433" w:rsidP="00244953">
            <w:pPr>
              <w:snapToGrid w:val="0"/>
              <w:jc w:val="center"/>
              <w:rPr>
                <w:color w:val="000000"/>
                <w:sz w:val="20"/>
                <w:szCs w:val="20"/>
              </w:rPr>
            </w:pPr>
          </w:p>
        </w:tc>
        <w:tc>
          <w:tcPr>
            <w:tcW w:w="852" w:type="pct"/>
            <w:shd w:val="clear" w:color="auto" w:fill="auto"/>
          </w:tcPr>
          <w:p w:rsidR="00C22433" w:rsidRPr="0045694E" w:rsidRDefault="00C22433" w:rsidP="00244953">
            <w:pPr>
              <w:snapToGrid w:val="0"/>
              <w:jc w:val="center"/>
              <w:rPr>
                <w:color w:val="000000"/>
                <w:sz w:val="20"/>
                <w:szCs w:val="20"/>
              </w:rPr>
            </w:pPr>
            <w:r w:rsidRPr="0045694E">
              <w:rPr>
                <w:color w:val="000000"/>
                <w:sz w:val="20"/>
                <w:szCs w:val="20"/>
              </w:rPr>
              <w:t>908</w:t>
            </w:r>
          </w:p>
        </w:tc>
      </w:tr>
      <w:tr w:rsidR="00C22433" w:rsidRPr="0045694E" w:rsidTr="00C22433">
        <w:trPr>
          <w:cantSplit/>
        </w:trPr>
        <w:tc>
          <w:tcPr>
            <w:tcW w:w="288" w:type="pct"/>
            <w:shd w:val="clear" w:color="auto" w:fill="auto"/>
          </w:tcPr>
          <w:p w:rsidR="00C22433" w:rsidRPr="0045694E" w:rsidRDefault="00C22433" w:rsidP="00244953">
            <w:pPr>
              <w:jc w:val="center"/>
              <w:rPr>
                <w:color w:val="000000"/>
                <w:sz w:val="20"/>
                <w:szCs w:val="20"/>
              </w:rPr>
            </w:pPr>
            <w:r w:rsidRPr="0045694E">
              <w:rPr>
                <w:color w:val="000000"/>
                <w:sz w:val="20"/>
                <w:szCs w:val="20"/>
              </w:rPr>
              <w:t>12</w:t>
            </w:r>
          </w:p>
        </w:tc>
        <w:tc>
          <w:tcPr>
            <w:tcW w:w="1009" w:type="pct"/>
            <w:gridSpan w:val="2"/>
            <w:vMerge/>
            <w:shd w:val="clear" w:color="auto" w:fill="auto"/>
          </w:tcPr>
          <w:p w:rsidR="00C22433" w:rsidRPr="0045694E" w:rsidRDefault="00C22433" w:rsidP="00244953">
            <w:pPr>
              <w:snapToGrid w:val="0"/>
              <w:jc w:val="center"/>
              <w:rPr>
                <w:color w:val="000000"/>
                <w:sz w:val="20"/>
                <w:szCs w:val="20"/>
              </w:rPr>
            </w:pPr>
          </w:p>
        </w:tc>
        <w:tc>
          <w:tcPr>
            <w:tcW w:w="794" w:type="pct"/>
            <w:shd w:val="clear" w:color="auto" w:fill="auto"/>
          </w:tcPr>
          <w:p w:rsidR="00C22433" w:rsidRPr="0045694E" w:rsidRDefault="00C22433" w:rsidP="00244953">
            <w:pPr>
              <w:pStyle w:val="Style3"/>
              <w:widowControl/>
              <w:spacing w:line="240" w:lineRule="auto"/>
              <w:ind w:firstLine="0"/>
              <w:jc w:val="both"/>
              <w:rPr>
                <w:rStyle w:val="FontStyle20"/>
                <w:color w:val="000000"/>
                <w:sz w:val="20"/>
                <w:szCs w:val="20"/>
              </w:rPr>
            </w:pPr>
            <w:r w:rsidRPr="0045694E">
              <w:rPr>
                <w:rStyle w:val="FontStyle20"/>
                <w:color w:val="000000"/>
                <w:sz w:val="20"/>
                <w:szCs w:val="20"/>
              </w:rPr>
              <w:t>Хром</w:t>
            </w:r>
          </w:p>
        </w:tc>
        <w:tc>
          <w:tcPr>
            <w:tcW w:w="486" w:type="pct"/>
            <w:shd w:val="clear" w:color="auto" w:fill="auto"/>
          </w:tcPr>
          <w:p w:rsidR="00C22433" w:rsidRPr="0045694E" w:rsidRDefault="00C22433" w:rsidP="00244953">
            <w:pPr>
              <w:pStyle w:val="Style3"/>
              <w:widowControl/>
              <w:spacing w:line="240" w:lineRule="auto"/>
              <w:ind w:firstLine="0"/>
              <w:jc w:val="center"/>
              <w:rPr>
                <w:rStyle w:val="FontStyle20"/>
                <w:color w:val="000000"/>
                <w:sz w:val="20"/>
                <w:szCs w:val="20"/>
              </w:rPr>
            </w:pPr>
            <w:r w:rsidRPr="0045694E">
              <w:rPr>
                <w:rFonts w:ascii="Times New Roman" w:hAnsi="Times New Roman"/>
                <w:color w:val="000000"/>
                <w:sz w:val="20"/>
                <w:szCs w:val="20"/>
              </w:rPr>
              <w:t>мг/л</w:t>
            </w:r>
          </w:p>
        </w:tc>
        <w:tc>
          <w:tcPr>
            <w:tcW w:w="355" w:type="pct"/>
            <w:shd w:val="clear" w:color="auto" w:fill="auto"/>
          </w:tcPr>
          <w:p w:rsidR="00C22433" w:rsidRPr="0045694E" w:rsidRDefault="00C22433" w:rsidP="00244953">
            <w:pPr>
              <w:jc w:val="center"/>
              <w:rPr>
                <w:color w:val="000000"/>
                <w:sz w:val="20"/>
                <w:szCs w:val="20"/>
              </w:rPr>
            </w:pPr>
          </w:p>
        </w:tc>
        <w:tc>
          <w:tcPr>
            <w:tcW w:w="750" w:type="pct"/>
            <w:gridSpan w:val="3"/>
            <w:shd w:val="clear" w:color="auto" w:fill="auto"/>
          </w:tcPr>
          <w:p w:rsidR="00C22433" w:rsidRPr="0045694E" w:rsidRDefault="00C22433" w:rsidP="00244953">
            <w:pPr>
              <w:jc w:val="center"/>
              <w:rPr>
                <w:color w:val="000000"/>
                <w:sz w:val="20"/>
                <w:szCs w:val="20"/>
              </w:rPr>
            </w:pPr>
            <w:r w:rsidRPr="0045694E">
              <w:rPr>
                <w:color w:val="000000"/>
                <w:sz w:val="20"/>
                <w:szCs w:val="20"/>
              </w:rPr>
              <w:t>0,0005</w:t>
            </w:r>
          </w:p>
        </w:tc>
        <w:tc>
          <w:tcPr>
            <w:tcW w:w="466" w:type="pct"/>
            <w:shd w:val="clear" w:color="auto" w:fill="auto"/>
          </w:tcPr>
          <w:p w:rsidR="00C22433" w:rsidRPr="0045694E" w:rsidRDefault="00C22433" w:rsidP="00244953">
            <w:pPr>
              <w:snapToGrid w:val="0"/>
              <w:jc w:val="center"/>
              <w:rPr>
                <w:color w:val="000000"/>
                <w:sz w:val="20"/>
                <w:szCs w:val="20"/>
              </w:rPr>
            </w:pPr>
          </w:p>
        </w:tc>
        <w:tc>
          <w:tcPr>
            <w:tcW w:w="852" w:type="pct"/>
            <w:shd w:val="clear" w:color="auto" w:fill="auto"/>
          </w:tcPr>
          <w:p w:rsidR="00C22433" w:rsidRPr="0045694E" w:rsidRDefault="00C22433" w:rsidP="00244953">
            <w:pPr>
              <w:snapToGrid w:val="0"/>
              <w:jc w:val="center"/>
              <w:rPr>
                <w:color w:val="000000"/>
                <w:sz w:val="20"/>
                <w:szCs w:val="20"/>
              </w:rPr>
            </w:pPr>
            <w:r w:rsidRPr="0045694E">
              <w:rPr>
                <w:color w:val="000000"/>
                <w:sz w:val="20"/>
                <w:szCs w:val="20"/>
              </w:rPr>
              <w:t>0,01</w:t>
            </w:r>
          </w:p>
        </w:tc>
      </w:tr>
      <w:tr w:rsidR="00C22433" w:rsidRPr="0045694E" w:rsidTr="00C22433">
        <w:trPr>
          <w:cantSplit/>
        </w:trPr>
        <w:tc>
          <w:tcPr>
            <w:tcW w:w="288" w:type="pct"/>
            <w:shd w:val="clear" w:color="auto" w:fill="auto"/>
          </w:tcPr>
          <w:p w:rsidR="00C22433" w:rsidRPr="0045694E" w:rsidRDefault="00C22433" w:rsidP="00244953">
            <w:pPr>
              <w:jc w:val="center"/>
              <w:rPr>
                <w:color w:val="000000"/>
                <w:sz w:val="20"/>
                <w:szCs w:val="20"/>
              </w:rPr>
            </w:pPr>
            <w:r w:rsidRPr="0045694E">
              <w:rPr>
                <w:color w:val="000000"/>
                <w:sz w:val="20"/>
                <w:szCs w:val="20"/>
              </w:rPr>
              <w:t>13</w:t>
            </w:r>
          </w:p>
        </w:tc>
        <w:tc>
          <w:tcPr>
            <w:tcW w:w="1009" w:type="pct"/>
            <w:gridSpan w:val="2"/>
            <w:vMerge/>
            <w:shd w:val="clear" w:color="auto" w:fill="auto"/>
          </w:tcPr>
          <w:p w:rsidR="00C22433" w:rsidRPr="0045694E" w:rsidRDefault="00C22433" w:rsidP="00244953">
            <w:pPr>
              <w:snapToGrid w:val="0"/>
              <w:jc w:val="center"/>
              <w:rPr>
                <w:color w:val="000000"/>
                <w:sz w:val="20"/>
                <w:szCs w:val="20"/>
              </w:rPr>
            </w:pPr>
          </w:p>
        </w:tc>
        <w:tc>
          <w:tcPr>
            <w:tcW w:w="794" w:type="pct"/>
            <w:shd w:val="clear" w:color="auto" w:fill="auto"/>
          </w:tcPr>
          <w:p w:rsidR="00C22433" w:rsidRPr="001E431B" w:rsidRDefault="001E431B" w:rsidP="00244953">
            <w:pPr>
              <w:pStyle w:val="Style3"/>
              <w:widowControl/>
              <w:spacing w:line="240" w:lineRule="auto"/>
              <w:ind w:firstLine="0"/>
              <w:jc w:val="both"/>
              <w:rPr>
                <w:rStyle w:val="FontStyle20"/>
                <w:color w:val="000000"/>
                <w:lang w:val="tt-RU"/>
              </w:rPr>
            </w:pPr>
            <w:r w:rsidRPr="001E431B">
              <w:rPr>
                <w:rFonts w:ascii="Times New Roman" w:hAnsi="Times New Roman"/>
                <w:sz w:val="18"/>
                <w:szCs w:val="18"/>
                <w:lang w:val="tt-RU"/>
              </w:rPr>
              <w:t>Тимер</w:t>
            </w:r>
          </w:p>
        </w:tc>
        <w:tc>
          <w:tcPr>
            <w:tcW w:w="486" w:type="pct"/>
            <w:shd w:val="clear" w:color="auto" w:fill="auto"/>
          </w:tcPr>
          <w:p w:rsidR="00C22433" w:rsidRPr="0045694E" w:rsidRDefault="00C22433" w:rsidP="00244953">
            <w:pPr>
              <w:pStyle w:val="Style3"/>
              <w:widowControl/>
              <w:spacing w:line="240" w:lineRule="auto"/>
              <w:ind w:firstLine="0"/>
              <w:jc w:val="center"/>
              <w:rPr>
                <w:rStyle w:val="FontStyle20"/>
                <w:color w:val="000000"/>
                <w:sz w:val="20"/>
                <w:szCs w:val="20"/>
              </w:rPr>
            </w:pPr>
            <w:r w:rsidRPr="0045694E">
              <w:rPr>
                <w:rFonts w:ascii="Times New Roman" w:hAnsi="Times New Roman"/>
                <w:color w:val="000000"/>
                <w:sz w:val="20"/>
                <w:szCs w:val="20"/>
              </w:rPr>
              <w:t>мг/л</w:t>
            </w:r>
          </w:p>
        </w:tc>
        <w:tc>
          <w:tcPr>
            <w:tcW w:w="355" w:type="pct"/>
            <w:shd w:val="clear" w:color="auto" w:fill="auto"/>
          </w:tcPr>
          <w:p w:rsidR="00C22433" w:rsidRPr="0045694E" w:rsidRDefault="00C22433" w:rsidP="00244953">
            <w:pPr>
              <w:jc w:val="center"/>
              <w:rPr>
                <w:color w:val="000000"/>
                <w:sz w:val="20"/>
                <w:szCs w:val="20"/>
              </w:rPr>
            </w:pPr>
          </w:p>
        </w:tc>
        <w:tc>
          <w:tcPr>
            <w:tcW w:w="750" w:type="pct"/>
            <w:gridSpan w:val="3"/>
            <w:shd w:val="clear" w:color="auto" w:fill="auto"/>
          </w:tcPr>
          <w:p w:rsidR="00C22433" w:rsidRPr="001E431B" w:rsidRDefault="00C22433" w:rsidP="001E431B">
            <w:pPr>
              <w:rPr>
                <w:color w:val="000000"/>
                <w:sz w:val="20"/>
                <w:szCs w:val="20"/>
                <w:lang w:val="tt-RU"/>
              </w:rPr>
            </w:pPr>
            <w:r w:rsidRPr="0045694E">
              <w:rPr>
                <w:color w:val="000000"/>
                <w:sz w:val="20"/>
                <w:szCs w:val="20"/>
              </w:rPr>
              <w:t xml:space="preserve"> </w:t>
            </w:r>
            <w:r w:rsidR="001E431B">
              <w:rPr>
                <w:color w:val="000000"/>
                <w:sz w:val="20"/>
                <w:szCs w:val="20"/>
                <w:lang w:val="tt-RU"/>
              </w:rPr>
              <w:t xml:space="preserve">         </w:t>
            </w:r>
            <w:r w:rsidRPr="0045694E">
              <w:rPr>
                <w:color w:val="000000"/>
                <w:sz w:val="20"/>
                <w:szCs w:val="20"/>
              </w:rPr>
              <w:t>0,05</w:t>
            </w:r>
            <w:r w:rsidR="001E431B">
              <w:rPr>
                <w:color w:val="000000"/>
                <w:sz w:val="20"/>
                <w:szCs w:val="20"/>
                <w:lang w:val="tt-RU"/>
              </w:rPr>
              <w:t xml:space="preserve"> кимрәк</w:t>
            </w:r>
          </w:p>
        </w:tc>
        <w:tc>
          <w:tcPr>
            <w:tcW w:w="466" w:type="pct"/>
            <w:shd w:val="clear" w:color="auto" w:fill="auto"/>
          </w:tcPr>
          <w:p w:rsidR="00C22433" w:rsidRPr="0045694E" w:rsidRDefault="00C22433" w:rsidP="00244953">
            <w:pPr>
              <w:snapToGrid w:val="0"/>
              <w:jc w:val="center"/>
              <w:rPr>
                <w:color w:val="000000"/>
                <w:sz w:val="20"/>
                <w:szCs w:val="20"/>
              </w:rPr>
            </w:pPr>
          </w:p>
        </w:tc>
        <w:tc>
          <w:tcPr>
            <w:tcW w:w="852" w:type="pct"/>
            <w:shd w:val="clear" w:color="auto" w:fill="auto"/>
          </w:tcPr>
          <w:p w:rsidR="00C22433" w:rsidRPr="0045694E" w:rsidRDefault="00C22433" w:rsidP="00244953">
            <w:pPr>
              <w:snapToGrid w:val="0"/>
              <w:jc w:val="center"/>
              <w:rPr>
                <w:color w:val="000000"/>
                <w:sz w:val="20"/>
                <w:szCs w:val="20"/>
              </w:rPr>
            </w:pPr>
            <w:r w:rsidRPr="0045694E">
              <w:rPr>
                <w:color w:val="000000"/>
                <w:sz w:val="20"/>
                <w:szCs w:val="20"/>
              </w:rPr>
              <w:t>0,1</w:t>
            </w:r>
          </w:p>
        </w:tc>
      </w:tr>
      <w:tr w:rsidR="00C22433" w:rsidRPr="0045694E" w:rsidTr="00C22433">
        <w:trPr>
          <w:cantSplit/>
        </w:trPr>
        <w:tc>
          <w:tcPr>
            <w:tcW w:w="288" w:type="pct"/>
            <w:shd w:val="clear" w:color="auto" w:fill="auto"/>
          </w:tcPr>
          <w:p w:rsidR="00C22433" w:rsidRPr="0045694E" w:rsidRDefault="00C22433" w:rsidP="00244953">
            <w:pPr>
              <w:jc w:val="center"/>
              <w:rPr>
                <w:color w:val="000000"/>
                <w:sz w:val="20"/>
                <w:szCs w:val="20"/>
              </w:rPr>
            </w:pPr>
            <w:r w:rsidRPr="0045694E">
              <w:rPr>
                <w:color w:val="000000"/>
                <w:sz w:val="20"/>
                <w:szCs w:val="20"/>
              </w:rPr>
              <w:t>14</w:t>
            </w:r>
          </w:p>
        </w:tc>
        <w:tc>
          <w:tcPr>
            <w:tcW w:w="1009" w:type="pct"/>
            <w:gridSpan w:val="2"/>
            <w:vMerge/>
            <w:shd w:val="clear" w:color="auto" w:fill="auto"/>
          </w:tcPr>
          <w:p w:rsidR="00C22433" w:rsidRPr="0045694E" w:rsidRDefault="00C22433" w:rsidP="00244953">
            <w:pPr>
              <w:snapToGrid w:val="0"/>
              <w:jc w:val="center"/>
              <w:rPr>
                <w:color w:val="000000"/>
                <w:sz w:val="20"/>
                <w:szCs w:val="20"/>
              </w:rPr>
            </w:pPr>
          </w:p>
        </w:tc>
        <w:tc>
          <w:tcPr>
            <w:tcW w:w="794" w:type="pct"/>
            <w:shd w:val="clear" w:color="auto" w:fill="auto"/>
          </w:tcPr>
          <w:p w:rsidR="00C22433" w:rsidRPr="0045694E" w:rsidRDefault="001E431B" w:rsidP="00244953">
            <w:pPr>
              <w:pStyle w:val="Style3"/>
              <w:widowControl/>
              <w:spacing w:line="240" w:lineRule="auto"/>
              <w:ind w:firstLine="0"/>
              <w:jc w:val="both"/>
              <w:rPr>
                <w:rStyle w:val="FontStyle20"/>
                <w:color w:val="000000"/>
                <w:sz w:val="20"/>
                <w:szCs w:val="20"/>
              </w:rPr>
            </w:pPr>
            <w:r>
              <w:rPr>
                <w:rStyle w:val="FontStyle20"/>
                <w:color w:val="000000"/>
                <w:sz w:val="20"/>
                <w:szCs w:val="20"/>
              </w:rPr>
              <w:t>Нефть продуктлары</w:t>
            </w:r>
          </w:p>
        </w:tc>
        <w:tc>
          <w:tcPr>
            <w:tcW w:w="486" w:type="pct"/>
            <w:shd w:val="clear" w:color="auto" w:fill="auto"/>
          </w:tcPr>
          <w:p w:rsidR="00C22433" w:rsidRPr="0045694E" w:rsidRDefault="00C22433" w:rsidP="00244953">
            <w:pPr>
              <w:pStyle w:val="Style3"/>
              <w:widowControl/>
              <w:spacing w:line="240" w:lineRule="auto"/>
              <w:ind w:firstLine="0"/>
              <w:jc w:val="center"/>
              <w:rPr>
                <w:rStyle w:val="FontStyle20"/>
                <w:color w:val="000000"/>
                <w:sz w:val="20"/>
                <w:szCs w:val="20"/>
              </w:rPr>
            </w:pPr>
            <w:r w:rsidRPr="0045694E">
              <w:rPr>
                <w:rFonts w:ascii="Times New Roman" w:hAnsi="Times New Roman"/>
                <w:color w:val="000000"/>
                <w:sz w:val="20"/>
                <w:szCs w:val="20"/>
              </w:rPr>
              <w:t>мг/л</w:t>
            </w:r>
          </w:p>
        </w:tc>
        <w:tc>
          <w:tcPr>
            <w:tcW w:w="355" w:type="pct"/>
            <w:shd w:val="clear" w:color="auto" w:fill="auto"/>
          </w:tcPr>
          <w:p w:rsidR="00C22433" w:rsidRPr="0045694E" w:rsidRDefault="00C22433" w:rsidP="00244953">
            <w:pPr>
              <w:jc w:val="center"/>
              <w:rPr>
                <w:color w:val="000000"/>
                <w:sz w:val="20"/>
                <w:szCs w:val="20"/>
              </w:rPr>
            </w:pPr>
          </w:p>
        </w:tc>
        <w:tc>
          <w:tcPr>
            <w:tcW w:w="750" w:type="pct"/>
            <w:gridSpan w:val="3"/>
            <w:shd w:val="clear" w:color="auto" w:fill="auto"/>
          </w:tcPr>
          <w:p w:rsidR="00C22433" w:rsidRPr="0045694E" w:rsidRDefault="00C22433" w:rsidP="00244953">
            <w:pPr>
              <w:jc w:val="center"/>
              <w:rPr>
                <w:color w:val="000000"/>
                <w:sz w:val="20"/>
                <w:szCs w:val="20"/>
              </w:rPr>
            </w:pPr>
            <w:r w:rsidRPr="0045694E">
              <w:rPr>
                <w:color w:val="000000"/>
                <w:sz w:val="20"/>
                <w:szCs w:val="20"/>
              </w:rPr>
              <w:t>0,112</w:t>
            </w:r>
          </w:p>
        </w:tc>
        <w:tc>
          <w:tcPr>
            <w:tcW w:w="466" w:type="pct"/>
            <w:shd w:val="clear" w:color="auto" w:fill="auto"/>
          </w:tcPr>
          <w:p w:rsidR="00C22433" w:rsidRPr="0045694E" w:rsidRDefault="00C22433" w:rsidP="00244953">
            <w:pPr>
              <w:snapToGrid w:val="0"/>
              <w:jc w:val="center"/>
              <w:rPr>
                <w:color w:val="000000"/>
                <w:sz w:val="20"/>
                <w:szCs w:val="20"/>
              </w:rPr>
            </w:pPr>
          </w:p>
        </w:tc>
        <w:tc>
          <w:tcPr>
            <w:tcW w:w="852" w:type="pct"/>
            <w:shd w:val="clear" w:color="auto" w:fill="auto"/>
          </w:tcPr>
          <w:p w:rsidR="00C22433" w:rsidRPr="0045694E" w:rsidRDefault="00C22433" w:rsidP="00244953">
            <w:pPr>
              <w:snapToGrid w:val="0"/>
              <w:jc w:val="center"/>
              <w:rPr>
                <w:color w:val="000000"/>
                <w:sz w:val="20"/>
                <w:szCs w:val="20"/>
              </w:rPr>
            </w:pPr>
            <w:r w:rsidRPr="0045694E">
              <w:rPr>
                <w:color w:val="000000"/>
                <w:sz w:val="20"/>
                <w:szCs w:val="20"/>
              </w:rPr>
              <w:t>0,05</w:t>
            </w:r>
          </w:p>
        </w:tc>
      </w:tr>
      <w:tr w:rsidR="00C22433" w:rsidRPr="0045694E" w:rsidTr="00C22433">
        <w:trPr>
          <w:cantSplit/>
        </w:trPr>
        <w:tc>
          <w:tcPr>
            <w:tcW w:w="288" w:type="pct"/>
            <w:shd w:val="clear" w:color="auto" w:fill="auto"/>
          </w:tcPr>
          <w:p w:rsidR="00C22433" w:rsidRPr="0045694E" w:rsidRDefault="00C22433" w:rsidP="00244953">
            <w:pPr>
              <w:jc w:val="center"/>
              <w:rPr>
                <w:color w:val="000000"/>
                <w:sz w:val="20"/>
                <w:szCs w:val="20"/>
              </w:rPr>
            </w:pPr>
            <w:r w:rsidRPr="0045694E">
              <w:rPr>
                <w:color w:val="000000"/>
                <w:sz w:val="20"/>
                <w:szCs w:val="20"/>
              </w:rPr>
              <w:t>15</w:t>
            </w:r>
          </w:p>
        </w:tc>
        <w:tc>
          <w:tcPr>
            <w:tcW w:w="1009" w:type="pct"/>
            <w:gridSpan w:val="2"/>
            <w:vMerge/>
            <w:shd w:val="clear" w:color="auto" w:fill="auto"/>
          </w:tcPr>
          <w:p w:rsidR="00C22433" w:rsidRPr="0045694E" w:rsidRDefault="00C22433" w:rsidP="00244953">
            <w:pPr>
              <w:snapToGrid w:val="0"/>
              <w:jc w:val="center"/>
              <w:rPr>
                <w:color w:val="000000"/>
                <w:sz w:val="20"/>
                <w:szCs w:val="20"/>
              </w:rPr>
            </w:pPr>
          </w:p>
        </w:tc>
        <w:tc>
          <w:tcPr>
            <w:tcW w:w="794" w:type="pct"/>
            <w:shd w:val="clear" w:color="auto" w:fill="auto"/>
          </w:tcPr>
          <w:p w:rsidR="00C22433" w:rsidRPr="0045694E" w:rsidRDefault="00C22433" w:rsidP="00244953">
            <w:pPr>
              <w:pStyle w:val="Style3"/>
              <w:widowControl/>
              <w:spacing w:line="240" w:lineRule="auto"/>
              <w:ind w:firstLine="0"/>
              <w:jc w:val="both"/>
              <w:rPr>
                <w:rStyle w:val="FontStyle20"/>
                <w:color w:val="000000"/>
                <w:sz w:val="20"/>
                <w:szCs w:val="20"/>
              </w:rPr>
            </w:pPr>
            <w:r w:rsidRPr="0045694E">
              <w:rPr>
                <w:rStyle w:val="FontStyle20"/>
                <w:color w:val="000000"/>
                <w:sz w:val="20"/>
                <w:szCs w:val="20"/>
              </w:rPr>
              <w:t>Цинк</w:t>
            </w:r>
          </w:p>
        </w:tc>
        <w:tc>
          <w:tcPr>
            <w:tcW w:w="486" w:type="pct"/>
            <w:shd w:val="clear" w:color="auto" w:fill="auto"/>
          </w:tcPr>
          <w:p w:rsidR="00C22433" w:rsidRPr="0045694E" w:rsidRDefault="00C22433" w:rsidP="00244953">
            <w:pPr>
              <w:pStyle w:val="Style3"/>
              <w:widowControl/>
              <w:spacing w:line="240" w:lineRule="auto"/>
              <w:ind w:firstLine="0"/>
              <w:jc w:val="center"/>
              <w:rPr>
                <w:rStyle w:val="FontStyle20"/>
                <w:color w:val="000000"/>
                <w:sz w:val="20"/>
                <w:szCs w:val="20"/>
              </w:rPr>
            </w:pPr>
            <w:r w:rsidRPr="0045694E">
              <w:rPr>
                <w:rFonts w:ascii="Times New Roman" w:hAnsi="Times New Roman"/>
                <w:color w:val="000000"/>
                <w:sz w:val="20"/>
                <w:szCs w:val="20"/>
              </w:rPr>
              <w:t>мг/л</w:t>
            </w:r>
          </w:p>
        </w:tc>
        <w:tc>
          <w:tcPr>
            <w:tcW w:w="355" w:type="pct"/>
            <w:shd w:val="clear" w:color="auto" w:fill="auto"/>
          </w:tcPr>
          <w:p w:rsidR="00C22433" w:rsidRPr="0045694E" w:rsidRDefault="00C22433" w:rsidP="00244953">
            <w:pPr>
              <w:jc w:val="center"/>
              <w:rPr>
                <w:color w:val="000000"/>
                <w:sz w:val="20"/>
                <w:szCs w:val="20"/>
              </w:rPr>
            </w:pPr>
          </w:p>
        </w:tc>
        <w:tc>
          <w:tcPr>
            <w:tcW w:w="750" w:type="pct"/>
            <w:gridSpan w:val="3"/>
            <w:shd w:val="clear" w:color="auto" w:fill="auto"/>
          </w:tcPr>
          <w:p w:rsidR="00C22433" w:rsidRPr="0045694E" w:rsidRDefault="00C22433" w:rsidP="00244953">
            <w:pPr>
              <w:jc w:val="center"/>
              <w:rPr>
                <w:color w:val="000000"/>
                <w:sz w:val="20"/>
                <w:szCs w:val="20"/>
              </w:rPr>
            </w:pPr>
            <w:r w:rsidRPr="0045694E">
              <w:rPr>
                <w:color w:val="000000"/>
                <w:sz w:val="20"/>
                <w:szCs w:val="20"/>
              </w:rPr>
              <w:t>0,0093</w:t>
            </w:r>
          </w:p>
        </w:tc>
        <w:tc>
          <w:tcPr>
            <w:tcW w:w="466" w:type="pct"/>
            <w:shd w:val="clear" w:color="auto" w:fill="auto"/>
          </w:tcPr>
          <w:p w:rsidR="00C22433" w:rsidRPr="0045694E" w:rsidRDefault="00C22433" w:rsidP="00244953">
            <w:pPr>
              <w:snapToGrid w:val="0"/>
              <w:jc w:val="center"/>
              <w:rPr>
                <w:color w:val="000000"/>
                <w:sz w:val="20"/>
                <w:szCs w:val="20"/>
              </w:rPr>
            </w:pPr>
          </w:p>
        </w:tc>
        <w:tc>
          <w:tcPr>
            <w:tcW w:w="852" w:type="pct"/>
            <w:shd w:val="clear" w:color="auto" w:fill="auto"/>
          </w:tcPr>
          <w:p w:rsidR="00C22433" w:rsidRPr="0045694E" w:rsidRDefault="00C22433" w:rsidP="00244953">
            <w:pPr>
              <w:snapToGrid w:val="0"/>
              <w:jc w:val="center"/>
              <w:rPr>
                <w:color w:val="000000"/>
                <w:sz w:val="20"/>
                <w:szCs w:val="20"/>
              </w:rPr>
            </w:pPr>
            <w:r w:rsidRPr="0045694E">
              <w:rPr>
                <w:color w:val="000000"/>
                <w:sz w:val="20"/>
                <w:szCs w:val="20"/>
              </w:rPr>
              <w:t>0,01</w:t>
            </w:r>
          </w:p>
        </w:tc>
      </w:tr>
      <w:tr w:rsidR="00C22433" w:rsidRPr="0045694E" w:rsidTr="00C22433">
        <w:trPr>
          <w:cantSplit/>
        </w:trPr>
        <w:tc>
          <w:tcPr>
            <w:tcW w:w="288" w:type="pct"/>
            <w:shd w:val="clear" w:color="auto" w:fill="auto"/>
          </w:tcPr>
          <w:p w:rsidR="00C22433" w:rsidRPr="0045694E" w:rsidRDefault="00C22433" w:rsidP="00244953">
            <w:pPr>
              <w:jc w:val="center"/>
              <w:rPr>
                <w:color w:val="000000"/>
                <w:sz w:val="20"/>
                <w:szCs w:val="20"/>
              </w:rPr>
            </w:pPr>
            <w:r w:rsidRPr="0045694E">
              <w:rPr>
                <w:color w:val="000000"/>
                <w:sz w:val="20"/>
                <w:szCs w:val="20"/>
              </w:rPr>
              <w:t>16</w:t>
            </w:r>
          </w:p>
        </w:tc>
        <w:tc>
          <w:tcPr>
            <w:tcW w:w="1009" w:type="pct"/>
            <w:gridSpan w:val="2"/>
            <w:vMerge/>
            <w:shd w:val="clear" w:color="auto" w:fill="auto"/>
          </w:tcPr>
          <w:p w:rsidR="00C22433" w:rsidRPr="0045694E" w:rsidRDefault="00C22433" w:rsidP="00244953">
            <w:pPr>
              <w:snapToGrid w:val="0"/>
              <w:jc w:val="center"/>
              <w:rPr>
                <w:color w:val="000000"/>
                <w:sz w:val="20"/>
                <w:szCs w:val="20"/>
              </w:rPr>
            </w:pPr>
          </w:p>
        </w:tc>
        <w:tc>
          <w:tcPr>
            <w:tcW w:w="794" w:type="pct"/>
            <w:shd w:val="clear" w:color="auto" w:fill="auto"/>
          </w:tcPr>
          <w:p w:rsidR="00C22433" w:rsidRPr="0045694E" w:rsidRDefault="001E431B" w:rsidP="00244953">
            <w:pPr>
              <w:pStyle w:val="Style3"/>
              <w:widowControl/>
              <w:spacing w:line="240" w:lineRule="auto"/>
              <w:ind w:firstLine="0"/>
              <w:jc w:val="both"/>
              <w:rPr>
                <w:rStyle w:val="FontStyle20"/>
                <w:color w:val="000000"/>
                <w:sz w:val="20"/>
                <w:szCs w:val="20"/>
              </w:rPr>
            </w:pPr>
            <w:r>
              <w:rPr>
                <w:rStyle w:val="FontStyle20"/>
                <w:color w:val="000000"/>
                <w:sz w:val="20"/>
                <w:szCs w:val="20"/>
              </w:rPr>
              <w:t>Бакыр</w:t>
            </w:r>
          </w:p>
        </w:tc>
        <w:tc>
          <w:tcPr>
            <w:tcW w:w="486" w:type="pct"/>
            <w:shd w:val="clear" w:color="auto" w:fill="auto"/>
          </w:tcPr>
          <w:p w:rsidR="00C22433" w:rsidRPr="0045694E" w:rsidRDefault="00C22433" w:rsidP="00244953">
            <w:pPr>
              <w:pStyle w:val="Style3"/>
              <w:widowControl/>
              <w:spacing w:line="240" w:lineRule="auto"/>
              <w:ind w:firstLine="0"/>
              <w:jc w:val="center"/>
              <w:rPr>
                <w:rStyle w:val="FontStyle20"/>
                <w:color w:val="000000"/>
                <w:sz w:val="20"/>
                <w:szCs w:val="20"/>
              </w:rPr>
            </w:pPr>
            <w:r w:rsidRPr="0045694E">
              <w:rPr>
                <w:rFonts w:ascii="Times New Roman" w:hAnsi="Times New Roman"/>
                <w:color w:val="000000"/>
                <w:sz w:val="20"/>
                <w:szCs w:val="20"/>
              </w:rPr>
              <w:t>мг/л</w:t>
            </w:r>
          </w:p>
        </w:tc>
        <w:tc>
          <w:tcPr>
            <w:tcW w:w="355" w:type="pct"/>
            <w:shd w:val="clear" w:color="auto" w:fill="auto"/>
          </w:tcPr>
          <w:p w:rsidR="00C22433" w:rsidRPr="0045694E" w:rsidRDefault="00C22433" w:rsidP="00244953">
            <w:pPr>
              <w:jc w:val="center"/>
              <w:rPr>
                <w:color w:val="000000"/>
                <w:sz w:val="20"/>
                <w:szCs w:val="20"/>
              </w:rPr>
            </w:pPr>
          </w:p>
        </w:tc>
        <w:tc>
          <w:tcPr>
            <w:tcW w:w="750" w:type="pct"/>
            <w:gridSpan w:val="3"/>
            <w:shd w:val="clear" w:color="auto" w:fill="auto"/>
          </w:tcPr>
          <w:p w:rsidR="00C22433" w:rsidRPr="0045694E" w:rsidRDefault="00C22433" w:rsidP="00244953">
            <w:pPr>
              <w:jc w:val="center"/>
              <w:rPr>
                <w:color w:val="000000"/>
                <w:sz w:val="20"/>
                <w:szCs w:val="20"/>
              </w:rPr>
            </w:pPr>
            <w:r w:rsidRPr="0045694E">
              <w:rPr>
                <w:color w:val="000000"/>
                <w:sz w:val="20"/>
                <w:szCs w:val="20"/>
              </w:rPr>
              <w:t>0,0029</w:t>
            </w:r>
          </w:p>
        </w:tc>
        <w:tc>
          <w:tcPr>
            <w:tcW w:w="466" w:type="pct"/>
            <w:shd w:val="clear" w:color="auto" w:fill="auto"/>
          </w:tcPr>
          <w:p w:rsidR="00C22433" w:rsidRPr="0045694E" w:rsidRDefault="00C22433" w:rsidP="00244953">
            <w:pPr>
              <w:snapToGrid w:val="0"/>
              <w:jc w:val="center"/>
              <w:rPr>
                <w:color w:val="000000"/>
                <w:sz w:val="20"/>
                <w:szCs w:val="20"/>
              </w:rPr>
            </w:pPr>
          </w:p>
        </w:tc>
        <w:tc>
          <w:tcPr>
            <w:tcW w:w="852" w:type="pct"/>
            <w:shd w:val="clear" w:color="auto" w:fill="auto"/>
          </w:tcPr>
          <w:p w:rsidR="00C22433" w:rsidRPr="0045694E" w:rsidRDefault="00C22433" w:rsidP="00244953">
            <w:pPr>
              <w:snapToGrid w:val="0"/>
              <w:jc w:val="center"/>
              <w:rPr>
                <w:color w:val="000000"/>
                <w:sz w:val="20"/>
                <w:szCs w:val="20"/>
              </w:rPr>
            </w:pPr>
            <w:r w:rsidRPr="0045694E">
              <w:rPr>
                <w:color w:val="000000"/>
                <w:sz w:val="20"/>
                <w:szCs w:val="20"/>
              </w:rPr>
              <w:t>0,001</w:t>
            </w:r>
          </w:p>
        </w:tc>
      </w:tr>
      <w:tr w:rsidR="00C22433" w:rsidRPr="0045694E" w:rsidTr="00C22433">
        <w:trPr>
          <w:cantSplit/>
        </w:trPr>
        <w:tc>
          <w:tcPr>
            <w:tcW w:w="288" w:type="pct"/>
            <w:shd w:val="clear" w:color="auto" w:fill="auto"/>
          </w:tcPr>
          <w:p w:rsidR="00C22433" w:rsidRPr="0045694E" w:rsidRDefault="00C22433" w:rsidP="00244953">
            <w:pPr>
              <w:jc w:val="center"/>
              <w:rPr>
                <w:color w:val="000000"/>
                <w:sz w:val="20"/>
                <w:szCs w:val="20"/>
              </w:rPr>
            </w:pPr>
            <w:r w:rsidRPr="0045694E">
              <w:rPr>
                <w:color w:val="000000"/>
                <w:sz w:val="20"/>
                <w:szCs w:val="20"/>
              </w:rPr>
              <w:t>17</w:t>
            </w:r>
          </w:p>
        </w:tc>
        <w:tc>
          <w:tcPr>
            <w:tcW w:w="1009" w:type="pct"/>
            <w:gridSpan w:val="2"/>
            <w:vMerge/>
            <w:shd w:val="clear" w:color="auto" w:fill="auto"/>
          </w:tcPr>
          <w:p w:rsidR="00C22433" w:rsidRPr="0045694E" w:rsidRDefault="00C22433" w:rsidP="00244953">
            <w:pPr>
              <w:snapToGrid w:val="0"/>
              <w:jc w:val="center"/>
              <w:rPr>
                <w:color w:val="000000"/>
                <w:sz w:val="20"/>
                <w:szCs w:val="20"/>
              </w:rPr>
            </w:pPr>
          </w:p>
        </w:tc>
        <w:tc>
          <w:tcPr>
            <w:tcW w:w="794" w:type="pct"/>
            <w:shd w:val="clear" w:color="auto" w:fill="auto"/>
          </w:tcPr>
          <w:p w:rsidR="00C22433" w:rsidRPr="0045694E" w:rsidRDefault="001E431B" w:rsidP="00244953">
            <w:pPr>
              <w:rPr>
                <w:color w:val="000000"/>
                <w:sz w:val="20"/>
                <w:szCs w:val="20"/>
              </w:rPr>
            </w:pPr>
            <w:r>
              <w:rPr>
                <w:color w:val="000000"/>
                <w:sz w:val="20"/>
                <w:szCs w:val="20"/>
              </w:rPr>
              <w:t>Патоген</w:t>
            </w:r>
            <w:r w:rsidR="00C22433" w:rsidRPr="0045694E">
              <w:rPr>
                <w:color w:val="000000"/>
                <w:sz w:val="20"/>
                <w:szCs w:val="20"/>
              </w:rPr>
              <w:t xml:space="preserve"> микрофлора</w:t>
            </w:r>
          </w:p>
        </w:tc>
        <w:tc>
          <w:tcPr>
            <w:tcW w:w="486" w:type="pct"/>
            <w:shd w:val="clear" w:color="auto" w:fill="auto"/>
          </w:tcPr>
          <w:p w:rsidR="00C22433" w:rsidRPr="0045694E" w:rsidRDefault="00C22433" w:rsidP="00244953">
            <w:pPr>
              <w:jc w:val="center"/>
              <w:rPr>
                <w:color w:val="000000"/>
                <w:sz w:val="20"/>
                <w:szCs w:val="20"/>
              </w:rPr>
            </w:pPr>
            <w:r w:rsidRPr="0045694E">
              <w:rPr>
                <w:color w:val="000000"/>
                <w:sz w:val="20"/>
                <w:szCs w:val="20"/>
              </w:rPr>
              <w:t>КОЕ</w:t>
            </w:r>
          </w:p>
          <w:p w:rsidR="00C22433" w:rsidRPr="0045694E" w:rsidRDefault="00C22433" w:rsidP="00244953">
            <w:pPr>
              <w:jc w:val="center"/>
              <w:rPr>
                <w:color w:val="000000"/>
                <w:sz w:val="20"/>
                <w:szCs w:val="20"/>
              </w:rPr>
            </w:pPr>
            <w:r w:rsidRPr="0045694E">
              <w:rPr>
                <w:color w:val="000000"/>
                <w:sz w:val="20"/>
                <w:szCs w:val="20"/>
              </w:rPr>
              <w:t>в 1 л</w:t>
            </w:r>
          </w:p>
        </w:tc>
        <w:tc>
          <w:tcPr>
            <w:tcW w:w="355" w:type="pct"/>
            <w:shd w:val="clear" w:color="auto" w:fill="auto"/>
          </w:tcPr>
          <w:p w:rsidR="00C22433" w:rsidRPr="0045694E" w:rsidRDefault="00C22433" w:rsidP="00244953">
            <w:pPr>
              <w:jc w:val="center"/>
              <w:rPr>
                <w:color w:val="000000"/>
                <w:sz w:val="20"/>
                <w:szCs w:val="20"/>
              </w:rPr>
            </w:pPr>
          </w:p>
        </w:tc>
        <w:tc>
          <w:tcPr>
            <w:tcW w:w="750" w:type="pct"/>
            <w:gridSpan w:val="3"/>
            <w:shd w:val="clear" w:color="auto" w:fill="auto"/>
          </w:tcPr>
          <w:p w:rsidR="00C22433" w:rsidRPr="0045694E" w:rsidRDefault="001E431B" w:rsidP="00244953">
            <w:pPr>
              <w:jc w:val="center"/>
              <w:rPr>
                <w:color w:val="000000"/>
                <w:sz w:val="20"/>
                <w:szCs w:val="20"/>
              </w:rPr>
            </w:pPr>
            <w:r w:rsidRPr="001E431B">
              <w:rPr>
                <w:color w:val="000000"/>
                <w:sz w:val="20"/>
                <w:szCs w:val="20"/>
              </w:rPr>
              <w:t>табылмады</w:t>
            </w:r>
          </w:p>
        </w:tc>
        <w:tc>
          <w:tcPr>
            <w:tcW w:w="466" w:type="pct"/>
            <w:shd w:val="clear" w:color="auto" w:fill="auto"/>
          </w:tcPr>
          <w:p w:rsidR="00C22433" w:rsidRPr="0045694E" w:rsidRDefault="00C22433" w:rsidP="00244953">
            <w:pPr>
              <w:snapToGrid w:val="0"/>
              <w:jc w:val="center"/>
              <w:rPr>
                <w:color w:val="000000"/>
                <w:sz w:val="20"/>
                <w:szCs w:val="20"/>
              </w:rPr>
            </w:pPr>
          </w:p>
        </w:tc>
        <w:tc>
          <w:tcPr>
            <w:tcW w:w="852" w:type="pct"/>
            <w:shd w:val="clear" w:color="auto" w:fill="auto"/>
          </w:tcPr>
          <w:p w:rsidR="00C22433" w:rsidRPr="0045694E" w:rsidRDefault="0016287E" w:rsidP="00244953">
            <w:pPr>
              <w:snapToGrid w:val="0"/>
              <w:jc w:val="center"/>
              <w:rPr>
                <w:color w:val="000000"/>
                <w:sz w:val="20"/>
                <w:szCs w:val="20"/>
              </w:rPr>
            </w:pPr>
            <w:r w:rsidRPr="0016287E">
              <w:rPr>
                <w:color w:val="000000"/>
                <w:sz w:val="20"/>
                <w:szCs w:val="20"/>
              </w:rPr>
              <w:t>25 л су</w:t>
            </w:r>
            <w:r>
              <w:rPr>
                <w:color w:val="000000"/>
                <w:sz w:val="20"/>
                <w:szCs w:val="20"/>
                <w:lang w:val="tt-RU"/>
              </w:rPr>
              <w:t>да</w:t>
            </w:r>
            <w:r w:rsidRPr="0016287E">
              <w:rPr>
                <w:color w:val="000000"/>
                <w:sz w:val="20"/>
                <w:szCs w:val="20"/>
              </w:rPr>
              <w:t xml:space="preserve"> булырга тиеш түгел</w:t>
            </w:r>
          </w:p>
        </w:tc>
      </w:tr>
      <w:tr w:rsidR="00C22433" w:rsidRPr="0045694E" w:rsidTr="00C22433">
        <w:trPr>
          <w:cantSplit/>
        </w:trPr>
        <w:tc>
          <w:tcPr>
            <w:tcW w:w="288" w:type="pct"/>
            <w:shd w:val="clear" w:color="auto" w:fill="auto"/>
          </w:tcPr>
          <w:p w:rsidR="00C22433" w:rsidRPr="0045694E" w:rsidRDefault="00C22433" w:rsidP="00244953">
            <w:pPr>
              <w:jc w:val="center"/>
              <w:rPr>
                <w:color w:val="000000"/>
                <w:sz w:val="20"/>
                <w:szCs w:val="20"/>
              </w:rPr>
            </w:pPr>
            <w:r w:rsidRPr="0045694E">
              <w:rPr>
                <w:color w:val="000000"/>
                <w:sz w:val="20"/>
                <w:szCs w:val="20"/>
              </w:rPr>
              <w:t>18</w:t>
            </w:r>
          </w:p>
        </w:tc>
        <w:tc>
          <w:tcPr>
            <w:tcW w:w="1009" w:type="pct"/>
            <w:gridSpan w:val="2"/>
            <w:vMerge/>
            <w:shd w:val="clear" w:color="auto" w:fill="auto"/>
          </w:tcPr>
          <w:p w:rsidR="00C22433" w:rsidRPr="0045694E" w:rsidRDefault="00C22433" w:rsidP="00244953">
            <w:pPr>
              <w:snapToGrid w:val="0"/>
              <w:jc w:val="center"/>
              <w:rPr>
                <w:color w:val="000000"/>
                <w:sz w:val="20"/>
                <w:szCs w:val="20"/>
              </w:rPr>
            </w:pPr>
          </w:p>
        </w:tc>
        <w:tc>
          <w:tcPr>
            <w:tcW w:w="794" w:type="pct"/>
            <w:shd w:val="clear" w:color="auto" w:fill="auto"/>
          </w:tcPr>
          <w:p w:rsidR="00C22433" w:rsidRPr="0045694E" w:rsidRDefault="001E431B" w:rsidP="00244953">
            <w:pPr>
              <w:pStyle w:val="affa"/>
              <w:spacing w:line="240" w:lineRule="exact"/>
              <w:rPr>
                <w:i w:val="0"/>
                <w:color w:val="000000"/>
              </w:rPr>
            </w:pPr>
            <w:r>
              <w:rPr>
                <w:i w:val="0"/>
                <w:color w:val="000000"/>
              </w:rPr>
              <w:t>Колифаглар</w:t>
            </w:r>
          </w:p>
        </w:tc>
        <w:tc>
          <w:tcPr>
            <w:tcW w:w="486" w:type="pct"/>
            <w:shd w:val="clear" w:color="auto" w:fill="auto"/>
          </w:tcPr>
          <w:p w:rsidR="00C22433" w:rsidRPr="0045694E" w:rsidRDefault="00C22433" w:rsidP="00244953">
            <w:pPr>
              <w:pStyle w:val="affa"/>
              <w:spacing w:line="240" w:lineRule="exact"/>
              <w:jc w:val="center"/>
              <w:rPr>
                <w:i w:val="0"/>
                <w:color w:val="000000"/>
              </w:rPr>
            </w:pPr>
            <w:r w:rsidRPr="0045694E">
              <w:rPr>
                <w:i w:val="0"/>
                <w:color w:val="000000"/>
              </w:rPr>
              <w:t>БОЕ в 100 мл</w:t>
            </w:r>
          </w:p>
        </w:tc>
        <w:tc>
          <w:tcPr>
            <w:tcW w:w="355" w:type="pct"/>
            <w:shd w:val="clear" w:color="auto" w:fill="auto"/>
          </w:tcPr>
          <w:p w:rsidR="00C22433" w:rsidRPr="0045694E" w:rsidRDefault="00C22433" w:rsidP="00244953">
            <w:pPr>
              <w:jc w:val="center"/>
              <w:rPr>
                <w:color w:val="000000"/>
                <w:sz w:val="20"/>
                <w:szCs w:val="20"/>
              </w:rPr>
            </w:pPr>
          </w:p>
        </w:tc>
        <w:tc>
          <w:tcPr>
            <w:tcW w:w="750" w:type="pct"/>
            <w:gridSpan w:val="3"/>
            <w:shd w:val="clear" w:color="auto" w:fill="auto"/>
          </w:tcPr>
          <w:p w:rsidR="00C22433" w:rsidRPr="0045694E" w:rsidRDefault="001E431B" w:rsidP="00244953">
            <w:pPr>
              <w:jc w:val="center"/>
              <w:rPr>
                <w:color w:val="000000"/>
                <w:sz w:val="20"/>
                <w:szCs w:val="20"/>
              </w:rPr>
            </w:pPr>
            <w:r w:rsidRPr="001E431B">
              <w:rPr>
                <w:color w:val="000000"/>
                <w:sz w:val="20"/>
                <w:szCs w:val="20"/>
              </w:rPr>
              <w:t>табылмады</w:t>
            </w:r>
          </w:p>
        </w:tc>
        <w:tc>
          <w:tcPr>
            <w:tcW w:w="466" w:type="pct"/>
            <w:shd w:val="clear" w:color="auto" w:fill="auto"/>
          </w:tcPr>
          <w:p w:rsidR="00C22433" w:rsidRPr="0045694E" w:rsidRDefault="00C22433" w:rsidP="00244953">
            <w:pPr>
              <w:snapToGrid w:val="0"/>
              <w:jc w:val="center"/>
              <w:rPr>
                <w:color w:val="000000"/>
                <w:sz w:val="20"/>
                <w:szCs w:val="20"/>
              </w:rPr>
            </w:pPr>
          </w:p>
        </w:tc>
        <w:tc>
          <w:tcPr>
            <w:tcW w:w="852" w:type="pct"/>
            <w:shd w:val="clear" w:color="auto" w:fill="auto"/>
          </w:tcPr>
          <w:p w:rsidR="00C22433" w:rsidRPr="0016287E" w:rsidRDefault="00C22433" w:rsidP="00244953">
            <w:pPr>
              <w:snapToGrid w:val="0"/>
              <w:jc w:val="center"/>
              <w:rPr>
                <w:color w:val="000000"/>
                <w:sz w:val="20"/>
                <w:szCs w:val="20"/>
                <w:lang w:val="tt-RU"/>
              </w:rPr>
            </w:pPr>
            <w:r w:rsidRPr="0045694E">
              <w:rPr>
                <w:color w:val="000000"/>
                <w:sz w:val="20"/>
                <w:szCs w:val="20"/>
              </w:rPr>
              <w:t>10</w:t>
            </w:r>
            <w:r w:rsidR="0016287E">
              <w:rPr>
                <w:color w:val="000000"/>
                <w:sz w:val="20"/>
                <w:szCs w:val="20"/>
                <w:lang w:val="tt-RU"/>
              </w:rPr>
              <w:t>нан күбрәк түгел</w:t>
            </w:r>
          </w:p>
        </w:tc>
      </w:tr>
      <w:tr w:rsidR="00C22433" w:rsidRPr="0045694E" w:rsidTr="00C22433">
        <w:trPr>
          <w:cantSplit/>
        </w:trPr>
        <w:tc>
          <w:tcPr>
            <w:tcW w:w="288" w:type="pct"/>
            <w:shd w:val="clear" w:color="auto" w:fill="auto"/>
          </w:tcPr>
          <w:p w:rsidR="00C22433" w:rsidRPr="0045694E" w:rsidRDefault="00C22433" w:rsidP="00244953">
            <w:pPr>
              <w:jc w:val="center"/>
              <w:rPr>
                <w:color w:val="000000"/>
                <w:sz w:val="20"/>
                <w:szCs w:val="20"/>
              </w:rPr>
            </w:pPr>
            <w:r w:rsidRPr="0045694E">
              <w:rPr>
                <w:color w:val="000000"/>
                <w:sz w:val="20"/>
                <w:szCs w:val="20"/>
              </w:rPr>
              <w:t>19</w:t>
            </w:r>
          </w:p>
        </w:tc>
        <w:tc>
          <w:tcPr>
            <w:tcW w:w="1009" w:type="pct"/>
            <w:gridSpan w:val="2"/>
            <w:vMerge/>
            <w:shd w:val="clear" w:color="auto" w:fill="auto"/>
          </w:tcPr>
          <w:p w:rsidR="00C22433" w:rsidRPr="0045694E" w:rsidRDefault="00C22433" w:rsidP="00244953">
            <w:pPr>
              <w:snapToGrid w:val="0"/>
              <w:jc w:val="center"/>
              <w:rPr>
                <w:color w:val="000000"/>
                <w:sz w:val="20"/>
                <w:szCs w:val="20"/>
              </w:rPr>
            </w:pPr>
          </w:p>
        </w:tc>
        <w:tc>
          <w:tcPr>
            <w:tcW w:w="794" w:type="pct"/>
            <w:shd w:val="clear" w:color="auto" w:fill="auto"/>
          </w:tcPr>
          <w:p w:rsidR="00C22433" w:rsidRPr="001E431B" w:rsidRDefault="001E431B" w:rsidP="00244953">
            <w:pPr>
              <w:pStyle w:val="affa"/>
              <w:spacing w:line="240" w:lineRule="exact"/>
              <w:rPr>
                <w:i w:val="0"/>
                <w:color w:val="000000"/>
                <w:lang w:val="tt-RU"/>
              </w:rPr>
            </w:pPr>
            <w:r>
              <w:rPr>
                <w:i w:val="0"/>
                <w:color w:val="000000"/>
              </w:rPr>
              <w:t>Гомуми колиформ бактериял</w:t>
            </w:r>
            <w:r>
              <w:rPr>
                <w:i w:val="0"/>
                <w:color w:val="000000"/>
                <w:lang w:val="tt-RU"/>
              </w:rPr>
              <w:t>әр</w:t>
            </w:r>
          </w:p>
        </w:tc>
        <w:tc>
          <w:tcPr>
            <w:tcW w:w="486" w:type="pct"/>
            <w:shd w:val="clear" w:color="auto" w:fill="auto"/>
          </w:tcPr>
          <w:p w:rsidR="00C22433" w:rsidRPr="0045694E" w:rsidRDefault="00C22433" w:rsidP="00244953">
            <w:pPr>
              <w:pStyle w:val="Style13"/>
              <w:widowControl/>
              <w:spacing w:line="240" w:lineRule="exact"/>
              <w:jc w:val="center"/>
              <w:rPr>
                <w:color w:val="000000"/>
                <w:sz w:val="20"/>
                <w:szCs w:val="20"/>
              </w:rPr>
            </w:pPr>
            <w:r w:rsidRPr="0045694E">
              <w:rPr>
                <w:color w:val="000000"/>
                <w:sz w:val="20"/>
                <w:szCs w:val="20"/>
              </w:rPr>
              <w:t>КОЕ в 100 мл</w:t>
            </w:r>
          </w:p>
        </w:tc>
        <w:tc>
          <w:tcPr>
            <w:tcW w:w="355" w:type="pct"/>
            <w:shd w:val="clear" w:color="auto" w:fill="auto"/>
          </w:tcPr>
          <w:p w:rsidR="00C22433" w:rsidRPr="0045694E" w:rsidRDefault="00C22433" w:rsidP="00244953">
            <w:pPr>
              <w:jc w:val="center"/>
              <w:rPr>
                <w:color w:val="000000"/>
                <w:sz w:val="20"/>
                <w:szCs w:val="20"/>
              </w:rPr>
            </w:pPr>
          </w:p>
        </w:tc>
        <w:tc>
          <w:tcPr>
            <w:tcW w:w="750" w:type="pct"/>
            <w:gridSpan w:val="3"/>
            <w:shd w:val="clear" w:color="auto" w:fill="auto"/>
          </w:tcPr>
          <w:p w:rsidR="00C22433" w:rsidRPr="0045694E" w:rsidRDefault="001E431B" w:rsidP="00244953">
            <w:pPr>
              <w:jc w:val="center"/>
              <w:rPr>
                <w:color w:val="000000"/>
                <w:sz w:val="20"/>
                <w:szCs w:val="20"/>
              </w:rPr>
            </w:pPr>
            <w:r w:rsidRPr="001E431B">
              <w:rPr>
                <w:color w:val="000000"/>
                <w:sz w:val="20"/>
                <w:szCs w:val="20"/>
              </w:rPr>
              <w:t>табылмады</w:t>
            </w:r>
          </w:p>
        </w:tc>
        <w:tc>
          <w:tcPr>
            <w:tcW w:w="466" w:type="pct"/>
            <w:shd w:val="clear" w:color="auto" w:fill="auto"/>
          </w:tcPr>
          <w:p w:rsidR="00C22433" w:rsidRPr="0045694E" w:rsidRDefault="00C22433" w:rsidP="00244953">
            <w:pPr>
              <w:snapToGrid w:val="0"/>
              <w:jc w:val="center"/>
              <w:rPr>
                <w:color w:val="000000"/>
                <w:sz w:val="20"/>
                <w:szCs w:val="20"/>
              </w:rPr>
            </w:pPr>
          </w:p>
        </w:tc>
        <w:tc>
          <w:tcPr>
            <w:tcW w:w="852" w:type="pct"/>
            <w:shd w:val="clear" w:color="auto" w:fill="auto"/>
          </w:tcPr>
          <w:p w:rsidR="00C22433" w:rsidRPr="0016287E" w:rsidRDefault="00C22433" w:rsidP="00244953">
            <w:pPr>
              <w:snapToGrid w:val="0"/>
              <w:jc w:val="center"/>
              <w:rPr>
                <w:color w:val="000000"/>
                <w:sz w:val="20"/>
                <w:szCs w:val="20"/>
                <w:lang w:val="tt-RU"/>
              </w:rPr>
            </w:pPr>
            <w:r w:rsidRPr="0045694E">
              <w:rPr>
                <w:color w:val="000000"/>
                <w:sz w:val="20"/>
                <w:szCs w:val="20"/>
              </w:rPr>
              <w:t>500</w:t>
            </w:r>
            <w:r w:rsidR="0016287E">
              <w:rPr>
                <w:color w:val="000000"/>
                <w:sz w:val="20"/>
                <w:szCs w:val="20"/>
                <w:lang w:val="tt-RU"/>
              </w:rPr>
              <w:t>дән күбрәк түгел</w:t>
            </w:r>
          </w:p>
        </w:tc>
      </w:tr>
      <w:tr w:rsidR="00C22433" w:rsidRPr="0045694E" w:rsidTr="00C22433">
        <w:trPr>
          <w:cantSplit/>
        </w:trPr>
        <w:tc>
          <w:tcPr>
            <w:tcW w:w="288" w:type="pct"/>
            <w:shd w:val="clear" w:color="auto" w:fill="auto"/>
          </w:tcPr>
          <w:p w:rsidR="00C22433" w:rsidRPr="0045694E" w:rsidRDefault="00C22433" w:rsidP="00244953">
            <w:pPr>
              <w:jc w:val="center"/>
              <w:rPr>
                <w:color w:val="000000"/>
                <w:sz w:val="20"/>
                <w:szCs w:val="20"/>
              </w:rPr>
            </w:pPr>
            <w:r w:rsidRPr="0045694E">
              <w:rPr>
                <w:color w:val="000000"/>
                <w:sz w:val="20"/>
                <w:szCs w:val="20"/>
              </w:rPr>
              <w:t>20</w:t>
            </w:r>
          </w:p>
        </w:tc>
        <w:tc>
          <w:tcPr>
            <w:tcW w:w="1009" w:type="pct"/>
            <w:gridSpan w:val="2"/>
            <w:vMerge/>
            <w:shd w:val="clear" w:color="auto" w:fill="auto"/>
          </w:tcPr>
          <w:p w:rsidR="00C22433" w:rsidRPr="0045694E" w:rsidRDefault="00C22433" w:rsidP="00244953">
            <w:pPr>
              <w:snapToGrid w:val="0"/>
              <w:jc w:val="center"/>
              <w:rPr>
                <w:color w:val="000000"/>
                <w:sz w:val="20"/>
                <w:szCs w:val="20"/>
              </w:rPr>
            </w:pPr>
          </w:p>
        </w:tc>
        <w:tc>
          <w:tcPr>
            <w:tcW w:w="794" w:type="pct"/>
            <w:shd w:val="clear" w:color="auto" w:fill="auto"/>
          </w:tcPr>
          <w:p w:rsidR="00C22433" w:rsidRPr="0045694E" w:rsidRDefault="001E431B" w:rsidP="00244953">
            <w:pPr>
              <w:pStyle w:val="affa"/>
              <w:spacing w:line="240" w:lineRule="exact"/>
              <w:rPr>
                <w:i w:val="0"/>
                <w:color w:val="000000"/>
              </w:rPr>
            </w:pPr>
            <w:r>
              <w:rPr>
                <w:i w:val="0"/>
                <w:color w:val="000000"/>
              </w:rPr>
              <w:t>Термотолерант кол</w:t>
            </w:r>
            <w:r>
              <w:rPr>
                <w:i w:val="0"/>
                <w:color w:val="000000"/>
              </w:rPr>
              <w:t>и</w:t>
            </w:r>
            <w:r>
              <w:rPr>
                <w:i w:val="0"/>
                <w:color w:val="000000"/>
              </w:rPr>
              <w:t>формн бактерияләр</w:t>
            </w:r>
          </w:p>
        </w:tc>
        <w:tc>
          <w:tcPr>
            <w:tcW w:w="486" w:type="pct"/>
            <w:shd w:val="clear" w:color="auto" w:fill="auto"/>
          </w:tcPr>
          <w:p w:rsidR="00C22433" w:rsidRPr="0045694E" w:rsidRDefault="00C22433" w:rsidP="00244953">
            <w:pPr>
              <w:pStyle w:val="Style13"/>
              <w:widowControl/>
              <w:spacing w:line="240" w:lineRule="exact"/>
              <w:jc w:val="center"/>
              <w:rPr>
                <w:color w:val="000000"/>
                <w:sz w:val="20"/>
                <w:szCs w:val="20"/>
              </w:rPr>
            </w:pPr>
            <w:r w:rsidRPr="0045694E">
              <w:rPr>
                <w:color w:val="000000"/>
                <w:sz w:val="20"/>
                <w:szCs w:val="20"/>
              </w:rPr>
              <w:t>КОЕ в 100 мл</w:t>
            </w:r>
          </w:p>
        </w:tc>
        <w:tc>
          <w:tcPr>
            <w:tcW w:w="355" w:type="pct"/>
            <w:shd w:val="clear" w:color="auto" w:fill="auto"/>
          </w:tcPr>
          <w:p w:rsidR="00C22433" w:rsidRPr="0045694E" w:rsidRDefault="00C22433" w:rsidP="00244953">
            <w:pPr>
              <w:jc w:val="center"/>
              <w:rPr>
                <w:color w:val="000000"/>
                <w:sz w:val="20"/>
                <w:szCs w:val="20"/>
              </w:rPr>
            </w:pPr>
          </w:p>
        </w:tc>
        <w:tc>
          <w:tcPr>
            <w:tcW w:w="750" w:type="pct"/>
            <w:gridSpan w:val="3"/>
            <w:shd w:val="clear" w:color="auto" w:fill="auto"/>
          </w:tcPr>
          <w:p w:rsidR="00C22433" w:rsidRPr="0045694E" w:rsidRDefault="001E431B" w:rsidP="00244953">
            <w:pPr>
              <w:jc w:val="center"/>
              <w:rPr>
                <w:color w:val="000000"/>
                <w:sz w:val="20"/>
                <w:szCs w:val="20"/>
              </w:rPr>
            </w:pPr>
            <w:r w:rsidRPr="001E431B">
              <w:rPr>
                <w:color w:val="000000"/>
                <w:sz w:val="20"/>
                <w:szCs w:val="20"/>
              </w:rPr>
              <w:t>табылмады</w:t>
            </w:r>
          </w:p>
        </w:tc>
        <w:tc>
          <w:tcPr>
            <w:tcW w:w="466" w:type="pct"/>
            <w:shd w:val="clear" w:color="auto" w:fill="auto"/>
          </w:tcPr>
          <w:p w:rsidR="00C22433" w:rsidRPr="0045694E" w:rsidRDefault="00C22433" w:rsidP="00244953">
            <w:pPr>
              <w:snapToGrid w:val="0"/>
              <w:jc w:val="center"/>
              <w:rPr>
                <w:color w:val="000000"/>
                <w:sz w:val="20"/>
                <w:szCs w:val="20"/>
              </w:rPr>
            </w:pPr>
          </w:p>
        </w:tc>
        <w:tc>
          <w:tcPr>
            <w:tcW w:w="852" w:type="pct"/>
            <w:shd w:val="clear" w:color="auto" w:fill="auto"/>
          </w:tcPr>
          <w:p w:rsidR="00C22433" w:rsidRPr="0045694E" w:rsidRDefault="00C22433" w:rsidP="00244953">
            <w:pPr>
              <w:snapToGrid w:val="0"/>
              <w:jc w:val="center"/>
              <w:rPr>
                <w:color w:val="000000"/>
                <w:sz w:val="20"/>
                <w:szCs w:val="20"/>
              </w:rPr>
            </w:pPr>
            <w:r w:rsidRPr="0045694E">
              <w:rPr>
                <w:color w:val="000000"/>
                <w:sz w:val="20"/>
                <w:szCs w:val="20"/>
              </w:rPr>
              <w:t xml:space="preserve"> 100</w:t>
            </w:r>
            <w:r w:rsidR="0016287E">
              <w:rPr>
                <w:color w:val="000000"/>
                <w:sz w:val="20"/>
                <w:szCs w:val="20"/>
                <w:lang w:val="tt-RU"/>
              </w:rPr>
              <w:t>дән күбрәк түгел</w:t>
            </w:r>
            <w:r w:rsidRPr="0045694E">
              <w:rPr>
                <w:color w:val="000000"/>
                <w:sz w:val="20"/>
                <w:szCs w:val="20"/>
              </w:rPr>
              <w:t xml:space="preserve"> </w:t>
            </w:r>
          </w:p>
        </w:tc>
      </w:tr>
    </w:tbl>
    <w:p w:rsidR="00C22433" w:rsidRPr="0045694E" w:rsidRDefault="00C22433" w:rsidP="00CA44ED">
      <w:pPr>
        <w:ind w:firstLine="567"/>
        <w:jc w:val="center"/>
        <w:rPr>
          <w:rFonts w:cs="Times New Roman"/>
          <w:sz w:val="26"/>
          <w:szCs w:val="26"/>
        </w:rPr>
        <w:sectPr w:rsidR="00C22433" w:rsidRPr="0045694E" w:rsidSect="00651555">
          <w:pgSz w:w="16838" w:h="11906" w:orient="landscape"/>
          <w:pgMar w:top="1134" w:right="1134" w:bottom="851" w:left="1134" w:header="709" w:footer="709" w:gutter="0"/>
          <w:pgBorders>
            <w:top w:val="single" w:sz="4" w:space="12" w:color="auto"/>
            <w:left w:val="single" w:sz="4" w:space="15" w:color="auto"/>
            <w:bottom w:val="single" w:sz="4" w:space="12" w:color="auto"/>
            <w:right w:val="single" w:sz="4" w:space="19" w:color="auto"/>
          </w:pgBorders>
          <w:cols w:space="708"/>
          <w:docGrid w:linePitch="381"/>
        </w:sectPr>
      </w:pPr>
    </w:p>
    <w:p w:rsidR="00CA44ED" w:rsidRPr="0045694E" w:rsidRDefault="00CA44ED" w:rsidP="00CA44ED">
      <w:pPr>
        <w:ind w:firstLine="567"/>
        <w:jc w:val="center"/>
        <w:rPr>
          <w:rFonts w:cs="Times New Roman"/>
          <w:b/>
          <w:szCs w:val="28"/>
        </w:rPr>
      </w:pPr>
      <w:r w:rsidRPr="0045694E">
        <w:rPr>
          <w:rFonts w:cs="Times New Roman"/>
          <w:b/>
          <w:szCs w:val="28"/>
        </w:rPr>
        <w:lastRenderedPageBreak/>
        <w:t xml:space="preserve">3.1.8. </w:t>
      </w:r>
      <w:bookmarkEnd w:id="141"/>
      <w:bookmarkEnd w:id="142"/>
      <w:bookmarkEnd w:id="143"/>
      <w:r w:rsidR="00BD1AFB" w:rsidRPr="00BD1AFB">
        <w:rPr>
          <w:rFonts w:cs="Times New Roman"/>
          <w:b/>
          <w:szCs w:val="28"/>
        </w:rPr>
        <w:t>Үзәкләштерелгән ташландык суларны агызу системасына кертелмәгән муниципаль берәмлек территорияләре тасвирламасы</w:t>
      </w:r>
    </w:p>
    <w:p w:rsidR="00CA44ED" w:rsidRPr="002A3D1C" w:rsidRDefault="00BD1AFB" w:rsidP="00CA44ED">
      <w:pPr>
        <w:spacing w:before="200" w:after="240"/>
        <w:ind w:firstLine="567"/>
        <w:rPr>
          <w:szCs w:val="24"/>
          <w:lang w:val="tt-RU"/>
        </w:rPr>
      </w:pPr>
      <w:bookmarkStart w:id="144" w:name="_Toc385862074"/>
      <w:r w:rsidRPr="002A3D1C">
        <w:rPr>
          <w:szCs w:val="24"/>
        </w:rPr>
        <w:t>Шәһәрнең үзәк өлеш</w:t>
      </w:r>
      <w:r w:rsidR="002A3D1C">
        <w:rPr>
          <w:szCs w:val="24"/>
        </w:rPr>
        <w:t>ендә шәхси сектор, Зәй-2, мкр. №4, мкр. Воздвиженка, мкр. Мирный</w:t>
      </w:r>
      <w:r w:rsidR="002A3D1C">
        <w:rPr>
          <w:szCs w:val="24"/>
          <w:lang w:val="tt-RU"/>
        </w:rPr>
        <w:t>,</w:t>
      </w:r>
      <w:r w:rsidR="002A3D1C">
        <w:rPr>
          <w:szCs w:val="24"/>
        </w:rPr>
        <w:t xml:space="preserve"> мкр</w:t>
      </w:r>
      <w:r w:rsidRPr="002A3D1C">
        <w:rPr>
          <w:szCs w:val="24"/>
        </w:rPr>
        <w:t>.</w:t>
      </w:r>
      <w:r w:rsidR="002A3D1C">
        <w:rPr>
          <w:szCs w:val="24"/>
          <w:lang w:val="tt-RU"/>
        </w:rPr>
        <w:t>Заготзерно,</w:t>
      </w:r>
      <w:r w:rsidR="002A3D1C">
        <w:rPr>
          <w:szCs w:val="24"/>
        </w:rPr>
        <w:t xml:space="preserve"> п</w:t>
      </w:r>
      <w:r w:rsidRPr="002A3D1C">
        <w:rPr>
          <w:szCs w:val="24"/>
        </w:rPr>
        <w:t>редприятиеләрнең бер өлеш</w:t>
      </w:r>
      <w:r w:rsidR="002A3D1C">
        <w:rPr>
          <w:szCs w:val="24"/>
          <w:lang w:val="tt-RU"/>
        </w:rPr>
        <w:t>е.</w:t>
      </w:r>
    </w:p>
    <w:p w:rsidR="00CA44ED" w:rsidRPr="0045694E" w:rsidRDefault="00CA44ED" w:rsidP="00CA44ED">
      <w:pPr>
        <w:spacing w:before="200" w:after="240"/>
        <w:ind w:firstLine="567"/>
        <w:rPr>
          <w:rFonts w:cs="Times New Roman"/>
          <w:b/>
          <w:szCs w:val="28"/>
        </w:rPr>
      </w:pPr>
      <w:r w:rsidRPr="0045694E">
        <w:rPr>
          <w:rFonts w:cs="Times New Roman"/>
          <w:b/>
          <w:szCs w:val="28"/>
        </w:rPr>
        <w:t xml:space="preserve">3.1.9. </w:t>
      </w:r>
      <w:bookmarkEnd w:id="144"/>
      <w:r w:rsidR="002A3D1C">
        <w:rPr>
          <w:rFonts w:cs="Times New Roman"/>
          <w:b/>
          <w:szCs w:val="28"/>
        </w:rPr>
        <w:t>Зәй шәһәре</w:t>
      </w:r>
      <w:r w:rsidR="002A3D1C" w:rsidRPr="002A3D1C">
        <w:rPr>
          <w:rFonts w:cs="Times New Roman"/>
          <w:b/>
          <w:szCs w:val="28"/>
        </w:rPr>
        <w:t xml:space="preserve"> ташландык суларны агызу системасының гамәлдәге техник һәм технологик проблемаларын тасвирлау</w:t>
      </w:r>
    </w:p>
    <w:p w:rsidR="002A3D1C" w:rsidRDefault="002A3D1C" w:rsidP="002A3D1C">
      <w:pPr>
        <w:ind w:firstLine="567"/>
      </w:pPr>
      <w:bookmarkStart w:id="145" w:name="_Toc385862075"/>
      <w:bookmarkStart w:id="146" w:name="_Toc392073611"/>
      <w:bookmarkStart w:id="147" w:name="_Toc395801159"/>
      <w:r>
        <w:t>Бүгенге көндә ташландык сулар чыгаруда төп проблемалар булып торалар:</w:t>
      </w:r>
    </w:p>
    <w:p w:rsidR="002A3D1C" w:rsidRPr="0017350F" w:rsidRDefault="002A3D1C" w:rsidP="002A3D1C">
      <w:pPr>
        <w:ind w:firstLine="567"/>
        <w:rPr>
          <w:lang w:val="tt-RU"/>
        </w:rPr>
      </w:pPr>
      <w:r>
        <w:t xml:space="preserve">1.Иске Зәйдә җитештерүчәнлеге </w:t>
      </w:r>
      <w:r>
        <w:rPr>
          <w:lang w:val="tt-RU"/>
        </w:rPr>
        <w:t xml:space="preserve"> тәүлегенә </w:t>
      </w:r>
      <w:r>
        <w:t>600 куб метр булган чистарту к</w:t>
      </w:r>
      <w:r>
        <w:t>о</w:t>
      </w:r>
      <w:r>
        <w:t>рылмасы төзү зарурлыгы</w:t>
      </w:r>
      <w:r w:rsidR="0017350F">
        <w:rPr>
          <w:lang w:val="tt-RU"/>
        </w:rPr>
        <w:t>.</w:t>
      </w:r>
    </w:p>
    <w:p w:rsidR="002A3D1C" w:rsidRPr="0017350F" w:rsidRDefault="002A3D1C" w:rsidP="002A3D1C">
      <w:pPr>
        <w:ind w:firstLine="567"/>
        <w:rPr>
          <w:lang w:val="tt-RU"/>
        </w:rPr>
      </w:pPr>
      <w:r w:rsidRPr="0017350F">
        <w:rPr>
          <w:lang w:val="tt-RU"/>
        </w:rPr>
        <w:t>2.челтәрләрн</w:t>
      </w:r>
      <w:r w:rsidR="0017350F" w:rsidRPr="0017350F">
        <w:rPr>
          <w:lang w:val="tt-RU"/>
        </w:rPr>
        <w:t>ең тузуы, шуның нәтиҗәсендә асбест-</w:t>
      </w:r>
      <w:r w:rsidRPr="0017350F">
        <w:rPr>
          <w:lang w:val="tt-RU"/>
        </w:rPr>
        <w:t>цемент, керамик, корыч коллекторларны полиэтилен коллекторларга алыштыру зарур</w:t>
      </w:r>
      <w:r w:rsidR="0017350F">
        <w:rPr>
          <w:lang w:val="tt-RU"/>
        </w:rPr>
        <w:t>лыгы</w:t>
      </w:r>
      <w:r w:rsidRPr="0017350F">
        <w:rPr>
          <w:lang w:val="tt-RU"/>
        </w:rPr>
        <w:t>.</w:t>
      </w:r>
    </w:p>
    <w:p w:rsidR="002A3D1C" w:rsidRDefault="002A3D1C" w:rsidP="002A3D1C">
      <w:pPr>
        <w:ind w:firstLine="567"/>
      </w:pPr>
      <w:r>
        <w:t>3.</w:t>
      </w:r>
      <w:r w:rsidR="0017350F">
        <w:t>4</w:t>
      </w:r>
      <w:r>
        <w:t xml:space="preserve"> номерлы канализация насос станциясен реконструк</w:t>
      </w:r>
      <w:r w:rsidR="0017350F">
        <w:t>цияләү һәм автома</w:t>
      </w:r>
      <w:r w:rsidR="0017350F">
        <w:t>т</w:t>
      </w:r>
      <w:r w:rsidR="0017350F">
        <w:t>лаштыру зарур</w:t>
      </w:r>
      <w:r>
        <w:t>лыгы .</w:t>
      </w:r>
    </w:p>
    <w:p w:rsidR="002A3D1C" w:rsidRPr="0045694E" w:rsidRDefault="002A3D1C" w:rsidP="002A3D1C">
      <w:pPr>
        <w:ind w:firstLine="567"/>
      </w:pPr>
      <w:r>
        <w:t>4.</w:t>
      </w:r>
      <w:r w:rsidR="0017350F">
        <w:rPr>
          <w:lang w:val="tt-RU"/>
        </w:rPr>
        <w:t xml:space="preserve"> һәм</w:t>
      </w:r>
      <w:r w:rsidR="0017350F">
        <w:t xml:space="preserve"> 2</w:t>
      </w:r>
      <w:r>
        <w:t>нче биологик чистарту корылмаларының тузган булуы.</w:t>
      </w:r>
    </w:p>
    <w:p w:rsidR="00CA44ED" w:rsidRPr="0045694E" w:rsidRDefault="00506591" w:rsidP="00CA44ED">
      <w:pPr>
        <w:pStyle w:val="2"/>
        <w:spacing w:after="240"/>
        <w:ind w:firstLine="567"/>
        <w:rPr>
          <w:rFonts w:ascii="Times New Roman" w:hAnsi="Times New Roman" w:cs="Times New Roman"/>
          <w:color w:val="auto"/>
          <w:sz w:val="28"/>
          <w:szCs w:val="28"/>
        </w:rPr>
      </w:pPr>
      <w:bookmarkStart w:id="148" w:name="_Toc516693765"/>
      <w:bookmarkStart w:id="149" w:name="_Toc19477394"/>
      <w:r w:rsidRPr="0045694E">
        <w:rPr>
          <w:rFonts w:ascii="Times New Roman" w:hAnsi="Times New Roman" w:cs="Times New Roman"/>
          <w:color w:val="auto"/>
          <w:sz w:val="28"/>
          <w:szCs w:val="28"/>
        </w:rPr>
        <w:t>3.2.</w:t>
      </w:r>
      <w:r w:rsidR="0017350F" w:rsidRPr="0017350F">
        <w:t xml:space="preserve"> </w:t>
      </w:r>
      <w:r w:rsidR="0017350F" w:rsidRPr="0017350F">
        <w:rPr>
          <w:rFonts w:ascii="Times New Roman" w:hAnsi="Times New Roman" w:cs="Times New Roman"/>
          <w:color w:val="auto"/>
          <w:sz w:val="28"/>
          <w:szCs w:val="28"/>
        </w:rPr>
        <w:t>ТАШЛАНДЫК СУЛАРНЫ АГЫЗУ СИСТЕМАСЫНДА АГЫНТЫ СУ БАЛАНСЛАРЫ</w:t>
      </w:r>
      <w:r w:rsidRPr="0045694E">
        <w:rPr>
          <w:rFonts w:ascii="Times New Roman" w:hAnsi="Times New Roman" w:cs="Times New Roman"/>
          <w:color w:val="auto"/>
          <w:sz w:val="28"/>
          <w:szCs w:val="28"/>
        </w:rPr>
        <w:t xml:space="preserve"> </w:t>
      </w:r>
      <w:bookmarkEnd w:id="145"/>
      <w:bookmarkEnd w:id="146"/>
      <w:bookmarkEnd w:id="147"/>
      <w:bookmarkEnd w:id="148"/>
      <w:bookmarkEnd w:id="149"/>
    </w:p>
    <w:p w:rsidR="00CA44ED" w:rsidRPr="0017350F" w:rsidRDefault="00CA44ED" w:rsidP="00CA44ED">
      <w:pPr>
        <w:pStyle w:val="3"/>
        <w:spacing w:after="240"/>
        <w:ind w:firstLine="567"/>
        <w:rPr>
          <w:rFonts w:ascii="Times New Roman" w:hAnsi="Times New Roman" w:cs="Times New Roman"/>
          <w:color w:val="auto"/>
          <w:szCs w:val="28"/>
          <w:lang w:val="tt-RU"/>
        </w:rPr>
      </w:pPr>
      <w:bookmarkStart w:id="150" w:name="_Toc377565603"/>
      <w:bookmarkStart w:id="151" w:name="_Toc385862076"/>
      <w:bookmarkStart w:id="152" w:name="_Toc392073612"/>
      <w:bookmarkStart w:id="153" w:name="_Toc395801160"/>
      <w:bookmarkStart w:id="154" w:name="_Toc516693766"/>
      <w:bookmarkStart w:id="155" w:name="_Toc19477395"/>
      <w:r w:rsidRPr="0045694E">
        <w:rPr>
          <w:rFonts w:ascii="Times New Roman" w:hAnsi="Times New Roman" w:cs="Times New Roman"/>
          <w:color w:val="auto"/>
          <w:szCs w:val="28"/>
        </w:rPr>
        <w:t xml:space="preserve">3.2.1. </w:t>
      </w:r>
      <w:bookmarkEnd w:id="150"/>
      <w:bookmarkEnd w:id="151"/>
      <w:bookmarkEnd w:id="152"/>
      <w:bookmarkEnd w:id="153"/>
      <w:bookmarkEnd w:id="154"/>
      <w:bookmarkEnd w:id="155"/>
      <w:r w:rsidR="0017350F" w:rsidRPr="0017350F">
        <w:rPr>
          <w:rFonts w:ascii="Times New Roman" w:hAnsi="Times New Roman" w:cs="Times New Roman"/>
          <w:color w:val="auto"/>
          <w:szCs w:val="28"/>
        </w:rPr>
        <w:t>Юынты</w:t>
      </w:r>
      <w:r w:rsidR="0017350F">
        <w:rPr>
          <w:rFonts w:ascii="Times New Roman" w:hAnsi="Times New Roman" w:cs="Times New Roman"/>
          <w:color w:val="auto"/>
          <w:szCs w:val="28"/>
          <w:lang w:val="tt-RU"/>
        </w:rPr>
        <w:t>к</w:t>
      </w:r>
      <w:r w:rsidR="0017350F" w:rsidRPr="0017350F">
        <w:rPr>
          <w:rFonts w:ascii="Times New Roman" w:hAnsi="Times New Roman" w:cs="Times New Roman"/>
          <w:color w:val="auto"/>
          <w:szCs w:val="28"/>
        </w:rPr>
        <w:t xml:space="preserve"> сулар</w:t>
      </w:r>
      <w:r w:rsidR="0017350F">
        <w:rPr>
          <w:rFonts w:ascii="Times New Roman" w:hAnsi="Times New Roman" w:cs="Times New Roman"/>
          <w:color w:val="auto"/>
          <w:szCs w:val="28"/>
          <w:lang w:val="tt-RU"/>
        </w:rPr>
        <w:t>ның</w:t>
      </w:r>
      <w:r w:rsidR="0017350F" w:rsidRPr="0017350F">
        <w:rPr>
          <w:rFonts w:ascii="Times New Roman" w:hAnsi="Times New Roman" w:cs="Times New Roman"/>
          <w:color w:val="auto"/>
          <w:szCs w:val="28"/>
        </w:rPr>
        <w:t xml:space="preserve"> үзәкләштерелгән ташландык суларны агызу системасына керү</w:t>
      </w:r>
      <w:r w:rsidR="0017350F">
        <w:rPr>
          <w:rFonts w:ascii="Times New Roman" w:hAnsi="Times New Roman" w:cs="Times New Roman"/>
          <w:color w:val="auto"/>
          <w:szCs w:val="28"/>
          <w:lang w:val="tt-RU"/>
        </w:rPr>
        <w:t>е</w:t>
      </w:r>
      <w:r w:rsidR="0017350F" w:rsidRPr="0017350F">
        <w:t xml:space="preserve"> </w:t>
      </w:r>
      <w:r w:rsidR="0017350F" w:rsidRPr="0017350F">
        <w:rPr>
          <w:rFonts w:ascii="Times New Roman" w:hAnsi="Times New Roman" w:cs="Times New Roman"/>
          <w:color w:val="auto"/>
          <w:szCs w:val="28"/>
          <w:lang w:val="tt-RU"/>
        </w:rPr>
        <w:t>һәм су бүлүнең технологик зона</w:t>
      </w:r>
      <w:r w:rsidR="0017350F">
        <w:rPr>
          <w:rFonts w:ascii="Times New Roman" w:hAnsi="Times New Roman" w:cs="Times New Roman"/>
          <w:color w:val="auto"/>
          <w:szCs w:val="28"/>
          <w:lang w:val="tt-RU"/>
        </w:rPr>
        <w:t>лары буенча агынтылар чыгару балансы</w:t>
      </w:r>
    </w:p>
    <w:p w:rsidR="0017350F" w:rsidRDefault="0017350F" w:rsidP="001754E2">
      <w:pPr>
        <w:rPr>
          <w:rFonts w:cs="Times New Roman"/>
          <w:szCs w:val="28"/>
          <w:lang w:val="tt-RU"/>
        </w:rPr>
      </w:pPr>
      <w:r w:rsidRPr="0017350F">
        <w:rPr>
          <w:rFonts w:cs="Times New Roman"/>
          <w:szCs w:val="28"/>
          <w:lang w:val="tt-RU"/>
        </w:rPr>
        <w:t>Агынты сулар керүнең территориаль балансын анализлау нәтиҗәләре 26 нчы таблицада күрсәтелгән.</w:t>
      </w:r>
    </w:p>
    <w:p w:rsidR="00CA44ED" w:rsidRPr="0045694E" w:rsidRDefault="001754E2" w:rsidP="001754E2">
      <w:pPr>
        <w:rPr>
          <w:rFonts w:cs="Times New Roman"/>
          <w:szCs w:val="28"/>
        </w:rPr>
      </w:pPr>
      <w:r w:rsidRPr="0017350F">
        <w:rPr>
          <w:rFonts w:cs="Times New Roman"/>
          <w:szCs w:val="28"/>
          <w:lang w:val="tt-RU"/>
        </w:rPr>
        <w:t xml:space="preserve">Таблице </w:t>
      </w:r>
      <w:r w:rsidR="000C21BB" w:rsidRPr="0017350F">
        <w:rPr>
          <w:rFonts w:cs="Times New Roman"/>
          <w:szCs w:val="28"/>
          <w:lang w:val="tt-RU"/>
        </w:rPr>
        <w:t>26</w:t>
      </w:r>
      <w:r w:rsidRPr="0017350F">
        <w:rPr>
          <w:rFonts w:cs="Times New Roman"/>
          <w:szCs w:val="28"/>
          <w:lang w:val="tt-RU"/>
        </w:rPr>
        <w:t xml:space="preserve">. </w:t>
      </w:r>
      <w:r w:rsidR="0017350F">
        <w:rPr>
          <w:rFonts w:cs="Times New Roman"/>
          <w:szCs w:val="28"/>
          <w:lang w:val="tt-RU"/>
        </w:rPr>
        <w:t>Агынты  суларны чыгаруның</w:t>
      </w:r>
      <w:r w:rsidR="0017350F" w:rsidRPr="0017350F">
        <w:rPr>
          <w:rFonts w:cs="Times New Roman"/>
          <w:szCs w:val="28"/>
          <w:lang w:val="tt-RU"/>
        </w:rPr>
        <w:t xml:space="preserve"> территориаль балансы.</w:t>
      </w:r>
    </w:p>
    <w:tbl>
      <w:tblPr>
        <w:tblW w:w="5000" w:type="pct"/>
        <w:tblLook w:val="04A0"/>
      </w:tblPr>
      <w:tblGrid>
        <w:gridCol w:w="740"/>
        <w:gridCol w:w="2354"/>
        <w:gridCol w:w="1705"/>
        <w:gridCol w:w="2591"/>
        <w:gridCol w:w="2747"/>
      </w:tblGrid>
      <w:tr w:rsidR="00CA44ED" w:rsidRPr="0045694E" w:rsidTr="00CD5D86">
        <w:trPr>
          <w:trHeight w:val="1650"/>
          <w:tblHeader/>
        </w:trPr>
        <w:tc>
          <w:tcPr>
            <w:tcW w:w="36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A44ED" w:rsidRPr="0045694E" w:rsidRDefault="00CA44ED" w:rsidP="00CD5D86">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 п.п.</w:t>
            </w:r>
          </w:p>
        </w:tc>
        <w:tc>
          <w:tcPr>
            <w:tcW w:w="1161" w:type="pct"/>
            <w:tcBorders>
              <w:top w:val="single" w:sz="4" w:space="0" w:color="auto"/>
              <w:left w:val="nil"/>
              <w:bottom w:val="single" w:sz="4" w:space="0" w:color="auto"/>
              <w:right w:val="single" w:sz="4" w:space="0" w:color="auto"/>
            </w:tcBorders>
            <w:shd w:val="clear" w:color="000000" w:fill="FFFFFF"/>
            <w:vAlign w:val="center"/>
            <w:hideMark/>
          </w:tcPr>
          <w:p w:rsidR="00CA44ED" w:rsidRPr="0045694E" w:rsidRDefault="0017350F" w:rsidP="00CD5D86">
            <w:pPr>
              <w:spacing w:line="240" w:lineRule="auto"/>
              <w:jc w:val="center"/>
              <w:rPr>
                <w:rFonts w:eastAsia="Times New Roman" w:cs="Times New Roman"/>
                <w:color w:val="000000"/>
                <w:sz w:val="26"/>
                <w:szCs w:val="26"/>
              </w:rPr>
            </w:pPr>
            <w:r w:rsidRPr="0017350F">
              <w:rPr>
                <w:rFonts w:eastAsia="Times New Roman" w:cs="Times New Roman"/>
                <w:color w:val="000000"/>
                <w:sz w:val="26"/>
                <w:szCs w:val="26"/>
              </w:rPr>
              <w:t>Торак пунктларның ис</w:t>
            </w:r>
            <w:r w:rsidRPr="0017350F">
              <w:rPr>
                <w:rFonts w:eastAsia="Times New Roman" w:cs="Times New Roman"/>
                <w:color w:val="000000"/>
                <w:sz w:val="26"/>
                <w:szCs w:val="26"/>
              </w:rPr>
              <w:t>е</w:t>
            </w:r>
            <w:r w:rsidRPr="0017350F">
              <w:rPr>
                <w:rFonts w:eastAsia="Times New Roman" w:cs="Times New Roman"/>
                <w:color w:val="000000"/>
                <w:sz w:val="26"/>
                <w:szCs w:val="26"/>
              </w:rPr>
              <w:t>ме</w:t>
            </w:r>
          </w:p>
        </w:tc>
        <w:tc>
          <w:tcPr>
            <w:tcW w:w="841" w:type="pct"/>
            <w:tcBorders>
              <w:top w:val="single" w:sz="4" w:space="0" w:color="auto"/>
              <w:left w:val="nil"/>
              <w:bottom w:val="single" w:sz="4" w:space="0" w:color="auto"/>
              <w:right w:val="single" w:sz="4" w:space="0" w:color="auto"/>
            </w:tcBorders>
            <w:shd w:val="clear" w:color="000000" w:fill="FFFFFF"/>
            <w:vAlign w:val="center"/>
            <w:hideMark/>
          </w:tcPr>
          <w:p w:rsidR="00CA44ED" w:rsidRPr="0045694E" w:rsidRDefault="004A31FA" w:rsidP="00CD5D86">
            <w:pPr>
              <w:spacing w:line="240" w:lineRule="auto"/>
              <w:jc w:val="center"/>
              <w:rPr>
                <w:rFonts w:eastAsia="Times New Roman" w:cs="Times New Roman"/>
                <w:color w:val="000000"/>
                <w:sz w:val="26"/>
                <w:szCs w:val="26"/>
              </w:rPr>
            </w:pPr>
            <w:r w:rsidRPr="004A31FA">
              <w:rPr>
                <w:rFonts w:eastAsia="Times New Roman" w:cs="Times New Roman"/>
                <w:color w:val="000000"/>
                <w:sz w:val="26"/>
                <w:szCs w:val="26"/>
              </w:rPr>
              <w:t>Агынты суларның фактта килүе, елга мең м3</w:t>
            </w:r>
          </w:p>
        </w:tc>
        <w:tc>
          <w:tcPr>
            <w:tcW w:w="1278" w:type="pct"/>
            <w:tcBorders>
              <w:top w:val="single" w:sz="4" w:space="0" w:color="auto"/>
              <w:left w:val="nil"/>
              <w:bottom w:val="single" w:sz="4" w:space="0" w:color="auto"/>
              <w:right w:val="single" w:sz="4" w:space="0" w:color="auto"/>
            </w:tcBorders>
            <w:shd w:val="clear" w:color="000000" w:fill="FFFFFF"/>
            <w:vAlign w:val="center"/>
            <w:hideMark/>
          </w:tcPr>
          <w:p w:rsidR="00CA44ED" w:rsidRPr="0045694E" w:rsidRDefault="004A31FA" w:rsidP="00CD5D86">
            <w:pPr>
              <w:spacing w:line="240" w:lineRule="auto"/>
              <w:jc w:val="center"/>
              <w:rPr>
                <w:rFonts w:eastAsia="Times New Roman" w:cs="Times New Roman"/>
                <w:color w:val="000000"/>
                <w:sz w:val="26"/>
                <w:szCs w:val="26"/>
              </w:rPr>
            </w:pPr>
            <w:r w:rsidRPr="004A31FA">
              <w:rPr>
                <w:rFonts w:eastAsia="Times New Roman" w:cs="Times New Roman"/>
                <w:color w:val="000000"/>
                <w:sz w:val="26"/>
                <w:szCs w:val="26"/>
              </w:rPr>
              <w:t>Агып җыела торган суларның уртача тәүлеклек кереме, мең м3/тәүлек</w:t>
            </w:r>
          </w:p>
        </w:tc>
        <w:tc>
          <w:tcPr>
            <w:tcW w:w="1355" w:type="pct"/>
            <w:tcBorders>
              <w:top w:val="single" w:sz="4" w:space="0" w:color="auto"/>
              <w:left w:val="nil"/>
              <w:bottom w:val="single" w:sz="4" w:space="0" w:color="auto"/>
              <w:right w:val="single" w:sz="4" w:space="0" w:color="auto"/>
            </w:tcBorders>
            <w:shd w:val="clear" w:color="000000" w:fill="FFFFFF"/>
            <w:vAlign w:val="center"/>
            <w:hideMark/>
          </w:tcPr>
          <w:p w:rsidR="00CA44ED" w:rsidRPr="0045694E" w:rsidRDefault="004A31FA" w:rsidP="00CD5D86">
            <w:pPr>
              <w:spacing w:line="240" w:lineRule="auto"/>
              <w:jc w:val="center"/>
              <w:rPr>
                <w:rFonts w:eastAsia="Times New Roman" w:cs="Times New Roman"/>
                <w:color w:val="000000"/>
                <w:sz w:val="26"/>
                <w:szCs w:val="26"/>
              </w:rPr>
            </w:pPr>
            <w:r w:rsidRPr="004A31FA">
              <w:rPr>
                <w:rFonts w:eastAsia="Times New Roman" w:cs="Times New Roman"/>
                <w:color w:val="000000"/>
                <w:sz w:val="26"/>
                <w:szCs w:val="26"/>
              </w:rPr>
              <w:t>Агынты сулар</w:t>
            </w:r>
            <w:r>
              <w:rPr>
                <w:rFonts w:eastAsia="Times New Roman" w:cs="Times New Roman"/>
                <w:color w:val="000000"/>
                <w:sz w:val="26"/>
                <w:szCs w:val="26"/>
                <w:lang w:val="tt-RU"/>
              </w:rPr>
              <w:t>ның</w:t>
            </w:r>
            <w:r w:rsidRPr="004A31FA">
              <w:rPr>
                <w:rFonts w:eastAsia="Times New Roman" w:cs="Times New Roman"/>
                <w:color w:val="000000"/>
                <w:sz w:val="26"/>
                <w:szCs w:val="26"/>
              </w:rPr>
              <w:t xml:space="preserve"> максималь керү</w:t>
            </w:r>
            <w:r>
              <w:rPr>
                <w:rFonts w:eastAsia="Times New Roman" w:cs="Times New Roman"/>
                <w:color w:val="000000"/>
                <w:sz w:val="26"/>
                <w:szCs w:val="26"/>
                <w:lang w:val="tt-RU"/>
              </w:rPr>
              <w:t>е</w:t>
            </w:r>
            <w:r w:rsidRPr="004A31FA">
              <w:rPr>
                <w:rFonts w:eastAsia="Times New Roman" w:cs="Times New Roman"/>
                <w:color w:val="000000"/>
                <w:sz w:val="26"/>
                <w:szCs w:val="26"/>
              </w:rPr>
              <w:t>, мең м3/тәүлек</w:t>
            </w:r>
          </w:p>
        </w:tc>
      </w:tr>
      <w:tr w:rsidR="00CA44ED" w:rsidRPr="0045694E" w:rsidTr="00CD5D86">
        <w:trPr>
          <w:trHeight w:val="660"/>
        </w:trPr>
        <w:tc>
          <w:tcPr>
            <w:tcW w:w="365" w:type="pct"/>
            <w:tcBorders>
              <w:top w:val="nil"/>
              <w:left w:val="single" w:sz="4" w:space="0" w:color="auto"/>
              <w:bottom w:val="single" w:sz="4" w:space="0" w:color="auto"/>
              <w:right w:val="single" w:sz="4" w:space="0" w:color="auto"/>
            </w:tcBorders>
            <w:shd w:val="clear" w:color="000000" w:fill="FFFFFF"/>
            <w:vAlign w:val="center"/>
            <w:hideMark/>
          </w:tcPr>
          <w:p w:rsidR="00CA44ED" w:rsidRPr="0045694E" w:rsidRDefault="00CA44ED" w:rsidP="00CD5D86">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1.</w:t>
            </w:r>
          </w:p>
        </w:tc>
        <w:tc>
          <w:tcPr>
            <w:tcW w:w="1161" w:type="pct"/>
            <w:tcBorders>
              <w:top w:val="nil"/>
              <w:left w:val="nil"/>
              <w:bottom w:val="single" w:sz="4" w:space="0" w:color="auto"/>
              <w:right w:val="single" w:sz="4" w:space="0" w:color="auto"/>
            </w:tcBorders>
            <w:shd w:val="clear" w:color="000000" w:fill="FFFFFF"/>
            <w:vAlign w:val="center"/>
            <w:hideMark/>
          </w:tcPr>
          <w:p w:rsidR="00CA44ED" w:rsidRPr="0017350F" w:rsidRDefault="0017350F" w:rsidP="00CD5D86">
            <w:pPr>
              <w:spacing w:line="240" w:lineRule="auto"/>
              <w:jc w:val="center"/>
              <w:rPr>
                <w:rFonts w:eastAsia="Times New Roman" w:cs="Times New Roman"/>
                <w:color w:val="000000"/>
                <w:sz w:val="26"/>
                <w:szCs w:val="26"/>
                <w:lang w:val="tt-RU"/>
              </w:rPr>
            </w:pPr>
            <w:r>
              <w:rPr>
                <w:rFonts w:eastAsia="Times New Roman" w:cs="Times New Roman"/>
                <w:color w:val="000000"/>
                <w:sz w:val="26"/>
                <w:szCs w:val="26"/>
                <w:lang w:val="tt-RU"/>
              </w:rPr>
              <w:t>Зәй шәһәре</w:t>
            </w:r>
          </w:p>
        </w:tc>
        <w:tc>
          <w:tcPr>
            <w:tcW w:w="841" w:type="pct"/>
            <w:tcBorders>
              <w:top w:val="nil"/>
              <w:left w:val="nil"/>
              <w:bottom w:val="single" w:sz="4" w:space="0" w:color="auto"/>
              <w:right w:val="single" w:sz="4" w:space="0" w:color="auto"/>
            </w:tcBorders>
            <w:shd w:val="clear" w:color="auto" w:fill="auto"/>
            <w:noWrap/>
            <w:vAlign w:val="center"/>
            <w:hideMark/>
          </w:tcPr>
          <w:p w:rsidR="00CA44ED" w:rsidRPr="0045694E" w:rsidRDefault="00CA44ED" w:rsidP="00CD5D86">
            <w:pPr>
              <w:spacing w:line="240" w:lineRule="auto"/>
              <w:jc w:val="center"/>
              <w:rPr>
                <w:rFonts w:eastAsia="Times New Roman"/>
                <w:color w:val="000000"/>
                <w:szCs w:val="28"/>
              </w:rPr>
            </w:pPr>
            <w:r w:rsidRPr="0045694E">
              <w:rPr>
                <w:rFonts w:eastAsia="Times New Roman"/>
                <w:color w:val="000000"/>
                <w:szCs w:val="28"/>
              </w:rPr>
              <w:t>1490,4</w:t>
            </w:r>
          </w:p>
        </w:tc>
        <w:tc>
          <w:tcPr>
            <w:tcW w:w="1278" w:type="pct"/>
            <w:tcBorders>
              <w:top w:val="nil"/>
              <w:left w:val="nil"/>
              <w:bottom w:val="single" w:sz="4" w:space="0" w:color="auto"/>
              <w:right w:val="single" w:sz="4" w:space="0" w:color="auto"/>
            </w:tcBorders>
            <w:shd w:val="clear" w:color="000000" w:fill="FFFFFF"/>
            <w:vAlign w:val="center"/>
            <w:hideMark/>
          </w:tcPr>
          <w:p w:rsidR="00CA44ED" w:rsidRPr="0045694E" w:rsidRDefault="00CA44ED" w:rsidP="00CD5D86">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4,083</w:t>
            </w:r>
          </w:p>
        </w:tc>
        <w:tc>
          <w:tcPr>
            <w:tcW w:w="1355" w:type="pct"/>
            <w:tcBorders>
              <w:top w:val="nil"/>
              <w:left w:val="nil"/>
              <w:bottom w:val="single" w:sz="4" w:space="0" w:color="auto"/>
              <w:right w:val="single" w:sz="4" w:space="0" w:color="auto"/>
            </w:tcBorders>
            <w:shd w:val="clear" w:color="000000" w:fill="FFFFFF"/>
            <w:vAlign w:val="center"/>
            <w:hideMark/>
          </w:tcPr>
          <w:p w:rsidR="00CA44ED" w:rsidRPr="0045694E" w:rsidRDefault="00CA44ED" w:rsidP="00CD5D86">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5,31</w:t>
            </w:r>
          </w:p>
        </w:tc>
      </w:tr>
    </w:tbl>
    <w:p w:rsidR="00CA44ED" w:rsidRPr="0045694E" w:rsidRDefault="0017350F" w:rsidP="00CA44ED">
      <w:pPr>
        <w:autoSpaceDE w:val="0"/>
        <w:autoSpaceDN w:val="0"/>
        <w:adjustRightInd w:val="0"/>
        <w:spacing w:before="120"/>
        <w:ind w:firstLine="709"/>
        <w:rPr>
          <w:rFonts w:cs="Times New Roman"/>
          <w:sz w:val="26"/>
          <w:szCs w:val="26"/>
        </w:rPr>
      </w:pPr>
      <w:r w:rsidRPr="0017350F">
        <w:rPr>
          <w:rFonts w:cs="Times New Roman"/>
          <w:sz w:val="26"/>
          <w:szCs w:val="26"/>
        </w:rPr>
        <w:t>Юынты</w:t>
      </w:r>
      <w:r>
        <w:rPr>
          <w:rFonts w:cs="Times New Roman"/>
          <w:sz w:val="26"/>
          <w:szCs w:val="26"/>
          <w:lang w:val="tt-RU"/>
        </w:rPr>
        <w:t>к</w:t>
      </w:r>
      <w:r w:rsidRPr="0017350F">
        <w:rPr>
          <w:rFonts w:cs="Times New Roman"/>
          <w:sz w:val="26"/>
          <w:szCs w:val="26"/>
        </w:rPr>
        <w:t xml:space="preserve"> сулар агызуның үзәкләштерелгән системасына </w:t>
      </w:r>
      <w:r>
        <w:rPr>
          <w:rFonts w:cs="Times New Roman"/>
          <w:sz w:val="26"/>
          <w:szCs w:val="26"/>
          <w:lang w:val="tt-RU"/>
        </w:rPr>
        <w:t xml:space="preserve"> юынтык сулар </w:t>
      </w:r>
      <w:r w:rsidRPr="0017350F">
        <w:rPr>
          <w:rFonts w:cs="Times New Roman"/>
          <w:sz w:val="26"/>
          <w:szCs w:val="26"/>
        </w:rPr>
        <w:t>керүнең структур балансын анализлау нәтиҗәләре 27нче таблицада</w:t>
      </w:r>
      <w:r>
        <w:rPr>
          <w:rFonts w:cs="Times New Roman"/>
          <w:sz w:val="26"/>
          <w:szCs w:val="26"/>
          <w:lang w:val="tt-RU"/>
        </w:rPr>
        <w:t>бирелгән</w:t>
      </w:r>
      <w:r w:rsidRPr="0017350F">
        <w:rPr>
          <w:rFonts w:cs="Times New Roman"/>
          <w:sz w:val="26"/>
          <w:szCs w:val="26"/>
        </w:rPr>
        <w:t>.</w:t>
      </w:r>
    </w:p>
    <w:p w:rsidR="00CA44ED" w:rsidRPr="0045694E" w:rsidRDefault="00CA44ED" w:rsidP="00CA44ED">
      <w:pPr>
        <w:autoSpaceDE w:val="0"/>
        <w:autoSpaceDN w:val="0"/>
        <w:adjustRightInd w:val="0"/>
        <w:spacing w:before="120"/>
        <w:ind w:firstLine="709"/>
        <w:rPr>
          <w:rFonts w:cs="Times New Roman"/>
          <w:sz w:val="26"/>
          <w:szCs w:val="26"/>
        </w:rPr>
      </w:pPr>
    </w:p>
    <w:p w:rsidR="00CA44ED" w:rsidRPr="0045694E" w:rsidRDefault="00CA44ED" w:rsidP="00CA44ED">
      <w:pPr>
        <w:autoSpaceDE w:val="0"/>
        <w:autoSpaceDN w:val="0"/>
        <w:adjustRightInd w:val="0"/>
        <w:spacing w:before="120"/>
        <w:ind w:firstLine="709"/>
        <w:rPr>
          <w:rFonts w:cs="Times New Roman"/>
          <w:sz w:val="26"/>
          <w:szCs w:val="26"/>
        </w:rPr>
      </w:pPr>
    </w:p>
    <w:p w:rsidR="00CA44ED" w:rsidRPr="0045694E" w:rsidRDefault="00CA44ED" w:rsidP="00CA44ED">
      <w:pPr>
        <w:autoSpaceDE w:val="0"/>
        <w:autoSpaceDN w:val="0"/>
        <w:adjustRightInd w:val="0"/>
        <w:spacing w:before="120"/>
        <w:ind w:firstLine="709"/>
        <w:rPr>
          <w:rFonts w:cs="Times New Roman"/>
          <w:sz w:val="26"/>
          <w:szCs w:val="26"/>
        </w:rPr>
      </w:pPr>
    </w:p>
    <w:p w:rsidR="00CA44ED" w:rsidRPr="0045694E" w:rsidRDefault="00CA44ED" w:rsidP="00CA44ED">
      <w:pPr>
        <w:autoSpaceDE w:val="0"/>
        <w:autoSpaceDN w:val="0"/>
        <w:adjustRightInd w:val="0"/>
        <w:spacing w:before="120"/>
        <w:ind w:firstLine="709"/>
        <w:rPr>
          <w:rFonts w:cs="Times New Roman"/>
          <w:sz w:val="24"/>
          <w:szCs w:val="24"/>
        </w:rPr>
      </w:pPr>
    </w:p>
    <w:p w:rsidR="00CA44ED" w:rsidRPr="0045694E" w:rsidRDefault="001754E2" w:rsidP="001754E2">
      <w:pPr>
        <w:autoSpaceDE w:val="0"/>
        <w:autoSpaceDN w:val="0"/>
        <w:adjustRightInd w:val="0"/>
        <w:ind w:firstLine="709"/>
        <w:rPr>
          <w:rFonts w:cs="Times New Roman"/>
          <w:sz w:val="26"/>
          <w:szCs w:val="26"/>
        </w:rPr>
      </w:pPr>
      <w:r w:rsidRPr="0045694E">
        <w:rPr>
          <w:rFonts w:cs="Times New Roman"/>
          <w:sz w:val="26"/>
          <w:szCs w:val="26"/>
        </w:rPr>
        <w:t>Таблица</w:t>
      </w:r>
      <w:r w:rsidR="000C21BB" w:rsidRPr="0045694E">
        <w:rPr>
          <w:rFonts w:cs="Times New Roman"/>
          <w:sz w:val="26"/>
          <w:szCs w:val="26"/>
        </w:rPr>
        <w:t xml:space="preserve"> 27</w:t>
      </w:r>
      <w:r w:rsidRPr="0045694E">
        <w:rPr>
          <w:rFonts w:cs="Times New Roman"/>
          <w:sz w:val="26"/>
          <w:szCs w:val="26"/>
        </w:rPr>
        <w:t xml:space="preserve">. </w:t>
      </w:r>
      <w:r w:rsidR="004A31FA" w:rsidRPr="004A31FA">
        <w:rPr>
          <w:rFonts w:cs="Times New Roman"/>
          <w:sz w:val="26"/>
          <w:szCs w:val="26"/>
        </w:rPr>
        <w:t>Агынты сулар керүнең структур балансы</w:t>
      </w:r>
    </w:p>
    <w:tbl>
      <w:tblPr>
        <w:tblW w:w="5000" w:type="pct"/>
        <w:tblLook w:val="04A0"/>
      </w:tblPr>
      <w:tblGrid>
        <w:gridCol w:w="1758"/>
        <w:gridCol w:w="4215"/>
        <w:gridCol w:w="4164"/>
      </w:tblGrid>
      <w:tr w:rsidR="00CA44ED" w:rsidRPr="0045694E" w:rsidTr="00CD5D86">
        <w:trPr>
          <w:trHeight w:val="1110"/>
          <w:tblHeader/>
        </w:trPr>
        <w:tc>
          <w:tcPr>
            <w:tcW w:w="8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A44ED" w:rsidRPr="0045694E" w:rsidRDefault="00CA44ED" w:rsidP="00CD5D86">
            <w:pPr>
              <w:spacing w:line="240" w:lineRule="auto"/>
              <w:jc w:val="center"/>
              <w:rPr>
                <w:rFonts w:eastAsia="Times New Roman" w:cs="Times New Roman"/>
                <w:bCs/>
                <w:color w:val="000000"/>
                <w:sz w:val="26"/>
                <w:szCs w:val="26"/>
              </w:rPr>
            </w:pPr>
            <w:r w:rsidRPr="0045694E">
              <w:rPr>
                <w:rFonts w:eastAsia="Times New Roman" w:cs="Times New Roman"/>
                <w:bCs/>
                <w:color w:val="000000"/>
                <w:sz w:val="26"/>
                <w:szCs w:val="26"/>
              </w:rPr>
              <w:t>№ п.п.</w:t>
            </w:r>
          </w:p>
        </w:tc>
        <w:tc>
          <w:tcPr>
            <w:tcW w:w="2079" w:type="pct"/>
            <w:tcBorders>
              <w:top w:val="single" w:sz="4" w:space="0" w:color="auto"/>
              <w:left w:val="nil"/>
              <w:bottom w:val="single" w:sz="4" w:space="0" w:color="auto"/>
              <w:right w:val="single" w:sz="4" w:space="0" w:color="auto"/>
            </w:tcBorders>
            <w:shd w:val="clear" w:color="000000" w:fill="FFFFFF"/>
            <w:vAlign w:val="center"/>
            <w:hideMark/>
          </w:tcPr>
          <w:p w:rsidR="00CA44ED" w:rsidRPr="0045694E" w:rsidRDefault="00CA44ED" w:rsidP="00CD5D86">
            <w:pPr>
              <w:spacing w:line="240" w:lineRule="auto"/>
              <w:jc w:val="center"/>
              <w:rPr>
                <w:rFonts w:eastAsia="Times New Roman" w:cs="Times New Roman"/>
                <w:bCs/>
                <w:color w:val="000000"/>
                <w:sz w:val="26"/>
                <w:szCs w:val="26"/>
              </w:rPr>
            </w:pPr>
            <w:r w:rsidRPr="0045694E">
              <w:rPr>
                <w:rFonts w:eastAsia="Times New Roman" w:cs="Times New Roman"/>
                <w:bCs/>
                <w:color w:val="000000"/>
                <w:sz w:val="26"/>
                <w:szCs w:val="26"/>
              </w:rPr>
              <w:t>Абонент</w:t>
            </w:r>
          </w:p>
        </w:tc>
        <w:tc>
          <w:tcPr>
            <w:tcW w:w="2054" w:type="pct"/>
            <w:tcBorders>
              <w:top w:val="single" w:sz="4" w:space="0" w:color="auto"/>
              <w:left w:val="nil"/>
              <w:bottom w:val="single" w:sz="4" w:space="0" w:color="auto"/>
              <w:right w:val="single" w:sz="4" w:space="0" w:color="auto"/>
            </w:tcBorders>
            <w:shd w:val="clear" w:color="000000" w:fill="FFFFFF"/>
            <w:vAlign w:val="center"/>
            <w:hideMark/>
          </w:tcPr>
          <w:p w:rsidR="004A31FA" w:rsidRPr="004A31FA" w:rsidRDefault="004A31FA" w:rsidP="004A31FA">
            <w:pPr>
              <w:spacing w:line="240" w:lineRule="auto"/>
              <w:jc w:val="center"/>
              <w:rPr>
                <w:rFonts w:eastAsia="Times New Roman" w:cs="Times New Roman"/>
                <w:bCs/>
                <w:color w:val="000000"/>
                <w:sz w:val="26"/>
                <w:szCs w:val="26"/>
              </w:rPr>
            </w:pPr>
            <w:r>
              <w:rPr>
                <w:rFonts w:eastAsia="Times New Roman" w:cs="Times New Roman"/>
                <w:bCs/>
                <w:color w:val="000000"/>
                <w:sz w:val="26"/>
                <w:szCs w:val="26"/>
              </w:rPr>
              <w:t>Фактта</w:t>
            </w:r>
            <w:r w:rsidRPr="004A31FA">
              <w:rPr>
                <w:rFonts w:eastAsia="Times New Roman" w:cs="Times New Roman"/>
                <w:bCs/>
                <w:color w:val="000000"/>
                <w:sz w:val="26"/>
                <w:szCs w:val="26"/>
              </w:rPr>
              <w:t xml:space="preserve"> су бүлү,  </w:t>
            </w:r>
          </w:p>
          <w:p w:rsidR="00CA44ED" w:rsidRPr="0045694E" w:rsidRDefault="004A31FA" w:rsidP="004A31FA">
            <w:pPr>
              <w:spacing w:line="240" w:lineRule="auto"/>
              <w:jc w:val="center"/>
              <w:rPr>
                <w:rFonts w:eastAsia="Times New Roman" w:cs="Times New Roman"/>
                <w:bCs/>
                <w:color w:val="000000"/>
                <w:sz w:val="26"/>
                <w:szCs w:val="26"/>
              </w:rPr>
            </w:pPr>
            <w:r w:rsidRPr="004A31FA">
              <w:rPr>
                <w:rFonts w:eastAsia="Times New Roman" w:cs="Times New Roman"/>
                <w:bCs/>
                <w:color w:val="000000"/>
                <w:sz w:val="26"/>
                <w:szCs w:val="26"/>
              </w:rPr>
              <w:t>м3/ел</w:t>
            </w:r>
          </w:p>
        </w:tc>
      </w:tr>
      <w:tr w:rsidR="00CA44ED" w:rsidRPr="0045694E" w:rsidTr="00CD5D86">
        <w:tblPrEx>
          <w:tblLook w:val="00A0"/>
        </w:tblPrEx>
        <w:trPr>
          <w:trHeight w:val="345"/>
        </w:trPr>
        <w:tc>
          <w:tcPr>
            <w:tcW w:w="867" w:type="pct"/>
            <w:tcBorders>
              <w:top w:val="nil"/>
              <w:left w:val="single" w:sz="8" w:space="0" w:color="auto"/>
              <w:bottom w:val="single" w:sz="8" w:space="0" w:color="auto"/>
              <w:right w:val="single" w:sz="8" w:space="0" w:color="auto"/>
            </w:tcBorders>
            <w:shd w:val="clear" w:color="auto" w:fill="auto"/>
            <w:noWrap/>
            <w:vAlign w:val="bottom"/>
            <w:hideMark/>
          </w:tcPr>
          <w:p w:rsidR="00CA44ED" w:rsidRPr="0045694E" w:rsidRDefault="00CA44ED" w:rsidP="00CD5D86">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1</w:t>
            </w:r>
          </w:p>
        </w:tc>
        <w:tc>
          <w:tcPr>
            <w:tcW w:w="2079" w:type="pct"/>
            <w:tcBorders>
              <w:top w:val="nil"/>
              <w:left w:val="nil"/>
              <w:bottom w:val="single" w:sz="8" w:space="0" w:color="auto"/>
              <w:right w:val="single" w:sz="8" w:space="0" w:color="auto"/>
            </w:tcBorders>
            <w:shd w:val="clear" w:color="auto" w:fill="auto"/>
            <w:noWrap/>
            <w:vAlign w:val="bottom"/>
            <w:hideMark/>
          </w:tcPr>
          <w:p w:rsidR="00CA44ED" w:rsidRPr="004A31FA" w:rsidRDefault="004A31FA" w:rsidP="00CD5D86">
            <w:pPr>
              <w:spacing w:line="240" w:lineRule="auto"/>
              <w:jc w:val="center"/>
              <w:rPr>
                <w:rFonts w:eastAsia="Times New Roman" w:cs="Times New Roman"/>
                <w:color w:val="000000"/>
                <w:sz w:val="26"/>
                <w:szCs w:val="26"/>
                <w:lang w:val="tt-RU"/>
              </w:rPr>
            </w:pPr>
            <w:r>
              <w:rPr>
                <w:rFonts w:eastAsia="Times New Roman" w:cs="Times New Roman"/>
                <w:color w:val="000000"/>
                <w:sz w:val="26"/>
                <w:szCs w:val="26"/>
                <w:lang w:val="tt-RU"/>
              </w:rPr>
              <w:t>Халык</w:t>
            </w:r>
          </w:p>
        </w:tc>
        <w:tc>
          <w:tcPr>
            <w:tcW w:w="2054" w:type="pct"/>
            <w:tcBorders>
              <w:top w:val="nil"/>
              <w:left w:val="nil"/>
              <w:bottom w:val="single" w:sz="8" w:space="0" w:color="auto"/>
              <w:right w:val="single" w:sz="8" w:space="0" w:color="auto"/>
            </w:tcBorders>
            <w:shd w:val="clear" w:color="auto" w:fill="auto"/>
            <w:noWrap/>
            <w:vAlign w:val="center"/>
            <w:hideMark/>
          </w:tcPr>
          <w:p w:rsidR="00CA44ED" w:rsidRPr="0045694E" w:rsidRDefault="00CA44ED" w:rsidP="00CD5D86">
            <w:pPr>
              <w:spacing w:line="240" w:lineRule="auto"/>
              <w:jc w:val="center"/>
              <w:rPr>
                <w:color w:val="000000"/>
              </w:rPr>
            </w:pPr>
            <w:r w:rsidRPr="0045694E">
              <w:rPr>
                <w:color w:val="000000"/>
              </w:rPr>
              <w:t>1085,6</w:t>
            </w:r>
          </w:p>
        </w:tc>
      </w:tr>
      <w:tr w:rsidR="00CA44ED" w:rsidRPr="0045694E" w:rsidTr="00CD5D86">
        <w:tblPrEx>
          <w:tblLook w:val="00A0"/>
        </w:tblPrEx>
        <w:trPr>
          <w:trHeight w:val="345"/>
        </w:trPr>
        <w:tc>
          <w:tcPr>
            <w:tcW w:w="867" w:type="pct"/>
            <w:tcBorders>
              <w:top w:val="nil"/>
              <w:left w:val="single" w:sz="8" w:space="0" w:color="auto"/>
              <w:bottom w:val="single" w:sz="4" w:space="0" w:color="auto"/>
              <w:right w:val="single" w:sz="8" w:space="0" w:color="auto"/>
            </w:tcBorders>
            <w:shd w:val="clear" w:color="auto" w:fill="auto"/>
            <w:noWrap/>
            <w:vAlign w:val="bottom"/>
            <w:hideMark/>
          </w:tcPr>
          <w:p w:rsidR="00CA44ED" w:rsidRPr="0045694E" w:rsidRDefault="00CA44ED" w:rsidP="00CD5D86">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2</w:t>
            </w:r>
          </w:p>
        </w:tc>
        <w:tc>
          <w:tcPr>
            <w:tcW w:w="2079" w:type="pct"/>
            <w:tcBorders>
              <w:top w:val="nil"/>
              <w:left w:val="nil"/>
              <w:bottom w:val="single" w:sz="4" w:space="0" w:color="auto"/>
              <w:right w:val="single" w:sz="8" w:space="0" w:color="auto"/>
            </w:tcBorders>
            <w:shd w:val="clear" w:color="auto" w:fill="auto"/>
            <w:noWrap/>
            <w:vAlign w:val="bottom"/>
            <w:hideMark/>
          </w:tcPr>
          <w:p w:rsidR="00CA44ED" w:rsidRPr="0045694E" w:rsidRDefault="00CA44ED" w:rsidP="00CD5D86">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Бюджет</w:t>
            </w:r>
          </w:p>
        </w:tc>
        <w:tc>
          <w:tcPr>
            <w:tcW w:w="2054" w:type="pct"/>
            <w:tcBorders>
              <w:top w:val="nil"/>
              <w:left w:val="nil"/>
              <w:bottom w:val="single" w:sz="4" w:space="0" w:color="auto"/>
              <w:right w:val="single" w:sz="8" w:space="0" w:color="auto"/>
            </w:tcBorders>
            <w:shd w:val="clear" w:color="auto" w:fill="auto"/>
            <w:noWrap/>
            <w:vAlign w:val="center"/>
            <w:hideMark/>
          </w:tcPr>
          <w:p w:rsidR="00CA44ED" w:rsidRPr="0045694E" w:rsidRDefault="00CA44ED" w:rsidP="00CD5D86">
            <w:pPr>
              <w:spacing w:line="240" w:lineRule="auto"/>
              <w:jc w:val="center"/>
              <w:rPr>
                <w:color w:val="000000"/>
              </w:rPr>
            </w:pPr>
            <w:r w:rsidRPr="0045694E">
              <w:rPr>
                <w:color w:val="000000"/>
              </w:rPr>
              <w:t>110,2</w:t>
            </w:r>
          </w:p>
        </w:tc>
      </w:tr>
      <w:tr w:rsidR="00CA44ED" w:rsidRPr="0045694E" w:rsidTr="00CD5D86">
        <w:tblPrEx>
          <w:tblLook w:val="00A0"/>
        </w:tblPrEx>
        <w:trPr>
          <w:trHeight w:val="345"/>
        </w:trPr>
        <w:tc>
          <w:tcPr>
            <w:tcW w:w="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4ED" w:rsidRPr="0045694E" w:rsidRDefault="00CA44ED" w:rsidP="00CD5D86">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3</w:t>
            </w:r>
          </w:p>
        </w:tc>
        <w:tc>
          <w:tcPr>
            <w:tcW w:w="20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4ED" w:rsidRPr="004A31FA" w:rsidRDefault="004A31FA" w:rsidP="00CD5D86">
            <w:pPr>
              <w:spacing w:line="240" w:lineRule="auto"/>
              <w:jc w:val="center"/>
              <w:rPr>
                <w:rFonts w:eastAsia="Times New Roman" w:cs="Times New Roman"/>
                <w:color w:val="000000"/>
                <w:sz w:val="26"/>
                <w:szCs w:val="26"/>
                <w:lang w:val="tt-RU"/>
              </w:rPr>
            </w:pPr>
            <w:r>
              <w:rPr>
                <w:rFonts w:eastAsia="Times New Roman" w:cs="Times New Roman"/>
                <w:color w:val="000000"/>
                <w:sz w:val="26"/>
                <w:szCs w:val="26"/>
                <w:lang w:val="tt-RU"/>
              </w:rPr>
              <w:t>Башкалар</w:t>
            </w:r>
          </w:p>
        </w:tc>
        <w:tc>
          <w:tcPr>
            <w:tcW w:w="20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4ED" w:rsidRPr="0045694E" w:rsidRDefault="00CA44ED" w:rsidP="00CD5D86">
            <w:pPr>
              <w:spacing w:line="240" w:lineRule="auto"/>
              <w:jc w:val="center"/>
              <w:rPr>
                <w:color w:val="000000"/>
              </w:rPr>
            </w:pPr>
            <w:r w:rsidRPr="0045694E">
              <w:rPr>
                <w:color w:val="000000"/>
              </w:rPr>
              <w:t>294,6</w:t>
            </w:r>
          </w:p>
        </w:tc>
      </w:tr>
      <w:tr w:rsidR="00CA44ED" w:rsidRPr="0045694E" w:rsidTr="00CD5D86">
        <w:tblPrEx>
          <w:tblLook w:val="00A0"/>
        </w:tblPrEx>
        <w:trPr>
          <w:trHeight w:val="345"/>
        </w:trPr>
        <w:tc>
          <w:tcPr>
            <w:tcW w:w="294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4ED" w:rsidRPr="004A31FA" w:rsidRDefault="00CA44ED" w:rsidP="004A31FA">
            <w:pPr>
              <w:spacing w:line="240" w:lineRule="auto"/>
              <w:jc w:val="center"/>
              <w:rPr>
                <w:rFonts w:eastAsia="Times New Roman" w:cs="Times New Roman"/>
                <w:color w:val="000000"/>
                <w:sz w:val="26"/>
                <w:szCs w:val="26"/>
                <w:lang w:val="tt-RU"/>
              </w:rPr>
            </w:pPr>
            <w:r w:rsidRPr="0045694E">
              <w:rPr>
                <w:rFonts w:eastAsia="Times New Roman" w:cs="Times New Roman"/>
                <w:color w:val="000000"/>
                <w:sz w:val="26"/>
                <w:szCs w:val="26"/>
              </w:rPr>
              <w:t xml:space="preserve">                         </w:t>
            </w:r>
            <w:r w:rsidR="004A31FA">
              <w:rPr>
                <w:rFonts w:eastAsia="Times New Roman" w:cs="Times New Roman"/>
                <w:color w:val="000000"/>
                <w:sz w:val="26"/>
                <w:szCs w:val="26"/>
                <w:lang w:val="tt-RU"/>
              </w:rPr>
              <w:t>Барлыгы</w:t>
            </w:r>
          </w:p>
        </w:tc>
        <w:tc>
          <w:tcPr>
            <w:tcW w:w="20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44ED" w:rsidRPr="0045694E" w:rsidRDefault="00CA44ED" w:rsidP="00CD5D86">
            <w:pPr>
              <w:spacing w:line="240" w:lineRule="auto"/>
              <w:jc w:val="center"/>
              <w:rPr>
                <w:color w:val="000000"/>
              </w:rPr>
            </w:pPr>
            <w:r w:rsidRPr="0045694E">
              <w:rPr>
                <w:color w:val="000000"/>
              </w:rPr>
              <w:t>1490,4</w:t>
            </w:r>
          </w:p>
        </w:tc>
      </w:tr>
    </w:tbl>
    <w:p w:rsidR="00CA44ED" w:rsidRPr="0045694E" w:rsidRDefault="00CA44ED" w:rsidP="00CA44ED">
      <w:pPr>
        <w:autoSpaceDE w:val="0"/>
        <w:autoSpaceDN w:val="0"/>
        <w:adjustRightInd w:val="0"/>
        <w:ind w:firstLine="709"/>
        <w:jc w:val="right"/>
        <w:rPr>
          <w:rFonts w:cs="Times New Roman"/>
          <w:sz w:val="26"/>
          <w:szCs w:val="26"/>
        </w:rPr>
      </w:pPr>
      <w:bookmarkStart w:id="156" w:name="_Toc385862077"/>
      <w:bookmarkStart w:id="157" w:name="_Toc392073613"/>
      <w:bookmarkStart w:id="158" w:name="_Toc395801161"/>
    </w:p>
    <w:p w:rsidR="00CA44ED" w:rsidRPr="0045694E" w:rsidRDefault="00CA44ED" w:rsidP="00CA44ED">
      <w:pPr>
        <w:pStyle w:val="3"/>
        <w:spacing w:after="240"/>
        <w:ind w:firstLine="567"/>
        <w:rPr>
          <w:rFonts w:ascii="Times New Roman" w:hAnsi="Times New Roman" w:cs="Times New Roman"/>
          <w:color w:val="auto"/>
          <w:szCs w:val="28"/>
        </w:rPr>
      </w:pPr>
      <w:bookmarkStart w:id="159" w:name="_Toc516693767"/>
      <w:bookmarkStart w:id="160" w:name="_Toc19477396"/>
      <w:r w:rsidRPr="0045694E">
        <w:rPr>
          <w:rFonts w:ascii="Times New Roman" w:hAnsi="Times New Roman" w:cs="Times New Roman"/>
          <w:color w:val="auto"/>
          <w:szCs w:val="28"/>
        </w:rPr>
        <w:t xml:space="preserve">3.2.2. </w:t>
      </w:r>
      <w:bookmarkEnd w:id="156"/>
      <w:bookmarkEnd w:id="157"/>
      <w:bookmarkEnd w:id="158"/>
      <w:bookmarkEnd w:id="159"/>
      <w:bookmarkEnd w:id="160"/>
      <w:r w:rsidR="00F80EFE">
        <w:rPr>
          <w:rFonts w:ascii="Times New Roman" w:hAnsi="Times New Roman" w:cs="Times New Roman"/>
          <w:color w:val="auto"/>
          <w:szCs w:val="28"/>
          <w:lang w:val="tt-RU"/>
        </w:rPr>
        <w:t xml:space="preserve">Су </w:t>
      </w:r>
      <w:r w:rsidR="00F80EFE" w:rsidRPr="00F80EFE">
        <w:rPr>
          <w:rFonts w:ascii="Times New Roman" w:hAnsi="Times New Roman" w:cs="Times New Roman"/>
          <w:color w:val="auto"/>
          <w:szCs w:val="28"/>
        </w:rPr>
        <w:t>бүлүнең технологик зоналары буенча оештырылмаган агынтыларның (җир рельефы өслеге буенча керә т</w:t>
      </w:r>
      <w:r w:rsidR="00F80EFE">
        <w:rPr>
          <w:rFonts w:ascii="Times New Roman" w:hAnsi="Times New Roman" w:cs="Times New Roman"/>
          <w:color w:val="auto"/>
          <w:szCs w:val="28"/>
        </w:rPr>
        <w:t>орган агып җыела торган сулар</w:t>
      </w:r>
      <w:r w:rsidR="00F80EFE" w:rsidRPr="00F80EFE">
        <w:rPr>
          <w:rFonts w:ascii="Times New Roman" w:hAnsi="Times New Roman" w:cs="Times New Roman"/>
          <w:color w:val="auto"/>
          <w:szCs w:val="28"/>
        </w:rPr>
        <w:t>)</w:t>
      </w:r>
      <w:r w:rsidR="00F80EFE">
        <w:rPr>
          <w:rFonts w:ascii="Times New Roman" w:hAnsi="Times New Roman" w:cs="Times New Roman"/>
          <w:color w:val="auto"/>
          <w:szCs w:val="28"/>
        </w:rPr>
        <w:t xml:space="preserve"> факттагы </w:t>
      </w:r>
      <w:r w:rsidR="00F80EFE">
        <w:rPr>
          <w:rFonts w:ascii="Times New Roman" w:hAnsi="Times New Roman" w:cs="Times New Roman"/>
          <w:color w:val="auto"/>
          <w:szCs w:val="28"/>
          <w:lang w:val="tt-RU"/>
        </w:rPr>
        <w:t xml:space="preserve">керүен </w:t>
      </w:r>
      <w:r w:rsidR="00F80EFE" w:rsidRPr="00F80EFE">
        <w:rPr>
          <w:rFonts w:ascii="Times New Roman" w:hAnsi="Times New Roman" w:cs="Times New Roman"/>
          <w:color w:val="auto"/>
          <w:szCs w:val="28"/>
        </w:rPr>
        <w:t>бәяләү</w:t>
      </w:r>
    </w:p>
    <w:p w:rsidR="00CA44ED" w:rsidRPr="0045694E" w:rsidRDefault="00F80EFE" w:rsidP="00CA44ED">
      <w:pPr>
        <w:shd w:val="clear" w:color="auto" w:fill="FFFFFF"/>
        <w:ind w:firstLine="567"/>
        <w:rPr>
          <w:rFonts w:cs="Times New Roman"/>
          <w:szCs w:val="28"/>
        </w:rPr>
      </w:pPr>
      <w:bookmarkStart w:id="161" w:name="_Toc385862078"/>
      <w:bookmarkStart w:id="162" w:name="_Toc392073614"/>
      <w:bookmarkStart w:id="163" w:name="_Toc395801162"/>
      <w:r w:rsidRPr="00F80EFE">
        <w:rPr>
          <w:rFonts w:cs="Times New Roman"/>
          <w:szCs w:val="28"/>
        </w:rPr>
        <w:t>Анализ күрсәткәнчә, яңгыр сулары җир</w:t>
      </w:r>
      <w:r>
        <w:rPr>
          <w:rFonts w:cs="Times New Roman"/>
          <w:szCs w:val="28"/>
          <w:lang w:val="tt-RU"/>
        </w:rPr>
        <w:t>лек</w:t>
      </w:r>
      <w:r>
        <w:rPr>
          <w:rFonts w:cs="Times New Roman"/>
          <w:szCs w:val="28"/>
        </w:rPr>
        <w:t xml:space="preserve"> рельефы буенча ага</w:t>
      </w:r>
      <w:r w:rsidRPr="00F80EFE">
        <w:rPr>
          <w:rFonts w:cs="Times New Roman"/>
          <w:szCs w:val="28"/>
        </w:rPr>
        <w:t>. Оештыры</w:t>
      </w:r>
      <w:r w:rsidRPr="00F80EFE">
        <w:rPr>
          <w:rFonts w:cs="Times New Roman"/>
          <w:szCs w:val="28"/>
        </w:rPr>
        <w:t>л</w:t>
      </w:r>
      <w:r w:rsidRPr="00F80EFE">
        <w:rPr>
          <w:rFonts w:cs="Times New Roman"/>
          <w:szCs w:val="28"/>
        </w:rPr>
        <w:t>мага</w:t>
      </w:r>
      <w:r>
        <w:rPr>
          <w:rFonts w:cs="Times New Roman"/>
          <w:szCs w:val="28"/>
        </w:rPr>
        <w:t>н агынтыларның факттагы керүе</w:t>
      </w:r>
      <w:r w:rsidRPr="00F80EFE">
        <w:rPr>
          <w:rFonts w:cs="Times New Roman"/>
          <w:szCs w:val="28"/>
        </w:rPr>
        <w:t xml:space="preserve"> күләме юк</w:t>
      </w:r>
      <w:r>
        <w:rPr>
          <w:rFonts w:cs="Times New Roman"/>
          <w:szCs w:val="28"/>
          <w:lang w:val="tt-RU"/>
        </w:rPr>
        <w:t xml:space="preserve"> дәрәҗәсендә.</w:t>
      </w:r>
      <w:r w:rsidRPr="00F80EFE">
        <w:rPr>
          <w:rFonts w:cs="Times New Roman"/>
          <w:szCs w:val="28"/>
        </w:rPr>
        <w:t xml:space="preserve"> </w:t>
      </w:r>
    </w:p>
    <w:p w:rsidR="00CA44ED" w:rsidRPr="0045694E" w:rsidRDefault="00CA44ED" w:rsidP="00CA44ED">
      <w:pPr>
        <w:pStyle w:val="3"/>
        <w:spacing w:after="240"/>
        <w:ind w:firstLine="567"/>
        <w:rPr>
          <w:rFonts w:ascii="Times New Roman" w:hAnsi="Times New Roman" w:cs="Times New Roman"/>
          <w:color w:val="auto"/>
          <w:szCs w:val="28"/>
        </w:rPr>
      </w:pPr>
      <w:bookmarkStart w:id="164" w:name="_Toc516693768"/>
      <w:bookmarkStart w:id="165" w:name="_Toc19477397"/>
      <w:r w:rsidRPr="0045694E">
        <w:rPr>
          <w:rFonts w:ascii="Times New Roman" w:hAnsi="Times New Roman" w:cs="Times New Roman"/>
          <w:color w:val="auto"/>
          <w:szCs w:val="28"/>
        </w:rPr>
        <w:t xml:space="preserve">3.2.3. </w:t>
      </w:r>
      <w:r w:rsidR="00F80EFE" w:rsidRPr="00F80EFE">
        <w:rPr>
          <w:rFonts w:ascii="Times New Roman" w:hAnsi="Times New Roman" w:cs="Times New Roman"/>
          <w:color w:val="auto"/>
          <w:szCs w:val="28"/>
        </w:rPr>
        <w:t xml:space="preserve">Биналарны, төзелмәләрне, корылмаларны </w:t>
      </w:r>
      <w:r w:rsidR="00F80EFE">
        <w:rPr>
          <w:rFonts w:ascii="Times New Roman" w:hAnsi="Times New Roman" w:cs="Times New Roman"/>
          <w:color w:val="auto"/>
          <w:szCs w:val="28"/>
          <w:lang w:val="tt-RU"/>
        </w:rPr>
        <w:t xml:space="preserve">килә </w:t>
      </w:r>
      <w:r w:rsidR="00F80EFE" w:rsidRPr="00F80EFE">
        <w:rPr>
          <w:rFonts w:ascii="Times New Roman" w:hAnsi="Times New Roman" w:cs="Times New Roman"/>
          <w:color w:val="auto"/>
          <w:szCs w:val="28"/>
        </w:rPr>
        <w:t>торган юынты</w:t>
      </w:r>
      <w:r w:rsidR="00F80EFE">
        <w:rPr>
          <w:rFonts w:ascii="Times New Roman" w:hAnsi="Times New Roman" w:cs="Times New Roman"/>
          <w:color w:val="auto"/>
          <w:szCs w:val="28"/>
          <w:lang w:val="tt-RU"/>
        </w:rPr>
        <w:t>к</w:t>
      </w:r>
      <w:r w:rsidR="00F80EFE" w:rsidRPr="00F80EFE">
        <w:rPr>
          <w:rFonts w:ascii="Times New Roman" w:hAnsi="Times New Roman" w:cs="Times New Roman"/>
          <w:color w:val="auto"/>
          <w:szCs w:val="28"/>
        </w:rPr>
        <w:t xml:space="preserve"> суларны исәпкә алу приборлары белән тәэмин итү һәм коммерция исәп-хисапларын башкарганда аларны куллану турында белешмәләр </w:t>
      </w:r>
      <w:bookmarkEnd w:id="161"/>
      <w:bookmarkEnd w:id="162"/>
      <w:bookmarkEnd w:id="163"/>
      <w:bookmarkEnd w:id="164"/>
      <w:bookmarkEnd w:id="165"/>
    </w:p>
    <w:p w:rsidR="00880F50" w:rsidRPr="00880F50" w:rsidRDefault="00880F50" w:rsidP="00880F50">
      <w:pPr>
        <w:tabs>
          <w:tab w:val="left" w:pos="284"/>
        </w:tabs>
        <w:rPr>
          <w:szCs w:val="28"/>
        </w:rPr>
      </w:pPr>
      <w:bookmarkStart w:id="166" w:name="_Toc385862079"/>
      <w:bookmarkStart w:id="167" w:name="_Toc392073615"/>
      <w:bookmarkStart w:id="168" w:name="_Toc395801163"/>
      <w:r w:rsidRPr="00880F50">
        <w:rPr>
          <w:szCs w:val="28"/>
        </w:rPr>
        <w:t>Юынты</w:t>
      </w:r>
      <w:r>
        <w:rPr>
          <w:szCs w:val="28"/>
          <w:lang w:val="tt-RU"/>
        </w:rPr>
        <w:t>к</w:t>
      </w:r>
      <w:r w:rsidRPr="00880F50">
        <w:rPr>
          <w:szCs w:val="28"/>
        </w:rPr>
        <w:t xml:space="preserve"> суларны исәпкә алу приборлары Зәй шәһәре предприятиеләрендә куе</w:t>
      </w:r>
      <w:r w:rsidRPr="00880F50">
        <w:rPr>
          <w:szCs w:val="28"/>
        </w:rPr>
        <w:t>л</w:t>
      </w:r>
      <w:r w:rsidRPr="00880F50">
        <w:rPr>
          <w:szCs w:val="28"/>
        </w:rPr>
        <w:t>ган:</w:t>
      </w:r>
    </w:p>
    <w:p w:rsidR="00880F50" w:rsidRPr="00880F50" w:rsidRDefault="00880F50" w:rsidP="00880F50">
      <w:pPr>
        <w:tabs>
          <w:tab w:val="left" w:pos="284"/>
        </w:tabs>
        <w:rPr>
          <w:szCs w:val="28"/>
        </w:rPr>
      </w:pPr>
      <w:r w:rsidRPr="00880F50">
        <w:rPr>
          <w:szCs w:val="28"/>
        </w:rPr>
        <w:t>-</w:t>
      </w:r>
      <w:r>
        <w:rPr>
          <w:szCs w:val="28"/>
        </w:rPr>
        <w:t xml:space="preserve"> "Зәй шикәре» АҖ, Завод ур., 1-«ЭХО-Р-02»</w:t>
      </w:r>
      <w:r w:rsidRPr="00880F50">
        <w:rPr>
          <w:szCs w:val="28"/>
        </w:rPr>
        <w:t xml:space="preserve"> юынты</w:t>
      </w:r>
      <w:r>
        <w:rPr>
          <w:szCs w:val="28"/>
          <w:lang w:val="tt-RU"/>
        </w:rPr>
        <w:t>к</w:t>
      </w:r>
      <w:r>
        <w:rPr>
          <w:szCs w:val="28"/>
        </w:rPr>
        <w:t xml:space="preserve"> сулар чыгымын исәпләгече</w:t>
      </w:r>
      <w:r w:rsidRPr="00880F50">
        <w:rPr>
          <w:szCs w:val="28"/>
        </w:rPr>
        <w:t>;</w:t>
      </w:r>
    </w:p>
    <w:p w:rsidR="00880F50" w:rsidRPr="00880F50" w:rsidRDefault="00880F50" w:rsidP="00880F50">
      <w:pPr>
        <w:tabs>
          <w:tab w:val="left" w:pos="284"/>
        </w:tabs>
        <w:rPr>
          <w:szCs w:val="28"/>
        </w:rPr>
      </w:pPr>
      <w:r w:rsidRPr="00880F50">
        <w:rPr>
          <w:szCs w:val="28"/>
        </w:rPr>
        <w:t>- «Арсенал» ҖЧҖ, Нариманов ур., 16-</w:t>
      </w:r>
      <w:r>
        <w:rPr>
          <w:szCs w:val="28"/>
          <w:lang w:val="tt-RU"/>
        </w:rPr>
        <w:t xml:space="preserve"> </w:t>
      </w:r>
      <w:r w:rsidRPr="00880F50">
        <w:rPr>
          <w:szCs w:val="28"/>
        </w:rPr>
        <w:t>«</w:t>
      </w:r>
      <w:r w:rsidRPr="00880F50">
        <w:t xml:space="preserve"> </w:t>
      </w:r>
      <w:r>
        <w:rPr>
          <w:szCs w:val="28"/>
        </w:rPr>
        <w:t>UFM 001»</w:t>
      </w:r>
      <w:r w:rsidRPr="00880F50">
        <w:rPr>
          <w:szCs w:val="28"/>
        </w:rPr>
        <w:t xml:space="preserve"> ультратавыш</w:t>
      </w:r>
      <w:r>
        <w:rPr>
          <w:szCs w:val="28"/>
          <w:lang w:val="tt-RU"/>
        </w:rPr>
        <w:t>лы исәпләгече</w:t>
      </w:r>
      <w:r w:rsidRPr="00880F50">
        <w:rPr>
          <w:szCs w:val="28"/>
        </w:rPr>
        <w:t>;</w:t>
      </w:r>
    </w:p>
    <w:p w:rsidR="00880F50" w:rsidRPr="00880F50" w:rsidRDefault="00880F50" w:rsidP="00880F50">
      <w:pPr>
        <w:tabs>
          <w:tab w:val="left" w:pos="284"/>
        </w:tabs>
        <w:rPr>
          <w:szCs w:val="28"/>
        </w:rPr>
      </w:pPr>
      <w:r w:rsidRPr="00880F50">
        <w:rPr>
          <w:szCs w:val="28"/>
        </w:rPr>
        <w:t>- Мефро уилз Ру</w:t>
      </w:r>
      <w:r>
        <w:rPr>
          <w:szCs w:val="28"/>
        </w:rPr>
        <w:t>ссиа «Зәй» заводы, Автозавод ур.</w:t>
      </w:r>
      <w:r w:rsidRPr="00880F50">
        <w:rPr>
          <w:szCs w:val="28"/>
        </w:rPr>
        <w:t>, 11</w:t>
      </w:r>
      <w:r>
        <w:rPr>
          <w:szCs w:val="28"/>
          <w:lang w:val="tt-RU"/>
        </w:rPr>
        <w:t xml:space="preserve"> – “Взлет</w:t>
      </w:r>
      <w:r>
        <w:rPr>
          <w:szCs w:val="28"/>
        </w:rPr>
        <w:t xml:space="preserve"> ЭР»</w:t>
      </w:r>
      <w:r w:rsidRPr="00880F50">
        <w:rPr>
          <w:szCs w:val="28"/>
        </w:rPr>
        <w:t>;</w:t>
      </w:r>
    </w:p>
    <w:p w:rsidR="00880F50" w:rsidRPr="00880F50" w:rsidRDefault="00880F50" w:rsidP="00880F50">
      <w:pPr>
        <w:tabs>
          <w:tab w:val="left" w:pos="284"/>
        </w:tabs>
        <w:rPr>
          <w:szCs w:val="28"/>
          <w:lang w:val="tt-RU"/>
        </w:rPr>
      </w:pPr>
      <w:r w:rsidRPr="00880F50">
        <w:rPr>
          <w:szCs w:val="28"/>
        </w:rPr>
        <w:t xml:space="preserve">- </w:t>
      </w:r>
      <w:r>
        <w:rPr>
          <w:szCs w:val="28"/>
        </w:rPr>
        <w:t>«Татагропромстрой» АҖ, Завод</w:t>
      </w:r>
      <w:r w:rsidRPr="00880F50">
        <w:rPr>
          <w:szCs w:val="28"/>
        </w:rPr>
        <w:t xml:space="preserve"> ур., 16</w:t>
      </w:r>
      <w:r>
        <w:rPr>
          <w:szCs w:val="28"/>
          <w:lang w:val="tt-RU"/>
        </w:rPr>
        <w:t xml:space="preserve"> </w:t>
      </w:r>
      <w:r w:rsidRPr="00880F50">
        <w:rPr>
          <w:szCs w:val="28"/>
        </w:rPr>
        <w:t xml:space="preserve">- </w:t>
      </w:r>
      <w:r>
        <w:rPr>
          <w:szCs w:val="28"/>
          <w:lang w:val="tt-RU"/>
        </w:rPr>
        <w:t>“</w:t>
      </w:r>
      <w:r w:rsidRPr="00880F50">
        <w:rPr>
          <w:szCs w:val="28"/>
        </w:rPr>
        <w:t>UFM 001</w:t>
      </w:r>
      <w:r>
        <w:rPr>
          <w:szCs w:val="28"/>
          <w:lang w:val="tt-RU"/>
        </w:rPr>
        <w:t>” счетчигы.</w:t>
      </w:r>
    </w:p>
    <w:p w:rsidR="00CA44ED" w:rsidRPr="0045694E" w:rsidRDefault="00CA44ED" w:rsidP="00CA44ED">
      <w:pPr>
        <w:pStyle w:val="ab"/>
        <w:tabs>
          <w:tab w:val="left" w:pos="284"/>
        </w:tabs>
        <w:ind w:left="0" w:firstLine="567"/>
        <w:rPr>
          <w:szCs w:val="24"/>
        </w:rPr>
      </w:pPr>
    </w:p>
    <w:p w:rsidR="00CA44ED" w:rsidRPr="0045694E" w:rsidRDefault="00CA44ED" w:rsidP="00CA44ED">
      <w:pPr>
        <w:pStyle w:val="3"/>
        <w:spacing w:after="240"/>
        <w:ind w:firstLine="567"/>
        <w:rPr>
          <w:rFonts w:ascii="Times New Roman" w:hAnsi="Times New Roman" w:cs="Times New Roman"/>
          <w:color w:val="auto"/>
          <w:szCs w:val="28"/>
        </w:rPr>
      </w:pPr>
      <w:bookmarkStart w:id="169" w:name="_Toc516693769"/>
      <w:bookmarkStart w:id="170" w:name="_Toc19477398"/>
      <w:r w:rsidRPr="0045694E">
        <w:rPr>
          <w:rFonts w:ascii="Times New Roman" w:hAnsi="Times New Roman" w:cs="Times New Roman"/>
          <w:color w:val="auto"/>
          <w:szCs w:val="28"/>
        </w:rPr>
        <w:t xml:space="preserve">3.2.4. </w:t>
      </w:r>
      <w:bookmarkEnd w:id="166"/>
      <w:bookmarkEnd w:id="167"/>
      <w:bookmarkEnd w:id="168"/>
      <w:bookmarkEnd w:id="169"/>
      <w:bookmarkEnd w:id="170"/>
      <w:r w:rsidR="00880F50" w:rsidRPr="00880F50">
        <w:rPr>
          <w:rFonts w:ascii="Times New Roman" w:hAnsi="Times New Roman" w:cs="Times New Roman"/>
          <w:color w:val="auto"/>
          <w:szCs w:val="28"/>
        </w:rPr>
        <w:t>Соңгы 10 ел эчендә су бүлүнең технологик зоналары һәм Зәй шәһәре буенча җитештерү куәтләренең дефицит һәм резервлары зоналары бүлеп бирелгән үзәкләштерелгән ташландык суларны агызу системасына агынты сулар керү балансын ретроспектив анализ нәтиҗәләре.</w:t>
      </w:r>
    </w:p>
    <w:p w:rsidR="006C5FCF" w:rsidRPr="0045694E" w:rsidRDefault="00880F50" w:rsidP="00880F50">
      <w:pPr>
        <w:autoSpaceDE w:val="0"/>
        <w:autoSpaceDN w:val="0"/>
        <w:adjustRightInd w:val="0"/>
        <w:spacing w:line="240" w:lineRule="auto"/>
        <w:ind w:firstLine="696"/>
        <w:rPr>
          <w:rFonts w:cs="Times New Roman"/>
          <w:szCs w:val="28"/>
        </w:rPr>
      </w:pPr>
      <w:r w:rsidRPr="00880F50">
        <w:rPr>
          <w:rFonts w:cs="Times New Roman"/>
          <w:szCs w:val="28"/>
        </w:rPr>
        <w:t xml:space="preserve">Соңгы 10 ел эчендә юынты сулар агызуның үзәкләштерелгән системасына </w:t>
      </w:r>
      <w:r>
        <w:rPr>
          <w:rFonts w:cs="Times New Roman"/>
          <w:szCs w:val="28"/>
          <w:lang w:val="tt-RU"/>
        </w:rPr>
        <w:t xml:space="preserve">юынтык сулар </w:t>
      </w:r>
      <w:r w:rsidRPr="00880F50">
        <w:rPr>
          <w:rFonts w:cs="Times New Roman"/>
          <w:szCs w:val="28"/>
        </w:rPr>
        <w:t>керү балансларына ретроспектив анализ 28 таблицада тәкъдим ителде.</w:t>
      </w:r>
    </w:p>
    <w:p w:rsidR="001754E2" w:rsidRPr="0045694E" w:rsidRDefault="001754E2">
      <w:pPr>
        <w:spacing w:after="200"/>
        <w:jc w:val="left"/>
        <w:rPr>
          <w:rFonts w:cs="Times New Roman"/>
          <w:szCs w:val="28"/>
        </w:rPr>
      </w:pPr>
      <w:r w:rsidRPr="0045694E">
        <w:rPr>
          <w:rFonts w:cs="Times New Roman"/>
          <w:szCs w:val="28"/>
        </w:rPr>
        <w:br w:type="page"/>
      </w:r>
    </w:p>
    <w:p w:rsidR="00CA44ED" w:rsidRPr="0045694E" w:rsidRDefault="001754E2" w:rsidP="001754E2">
      <w:pPr>
        <w:autoSpaceDE w:val="0"/>
        <w:autoSpaceDN w:val="0"/>
        <w:adjustRightInd w:val="0"/>
        <w:spacing w:line="240" w:lineRule="auto"/>
        <w:ind w:left="720"/>
        <w:jc w:val="left"/>
        <w:rPr>
          <w:szCs w:val="28"/>
        </w:rPr>
      </w:pPr>
      <w:r w:rsidRPr="0045694E">
        <w:rPr>
          <w:rFonts w:cs="Times New Roman"/>
          <w:szCs w:val="28"/>
        </w:rPr>
        <w:lastRenderedPageBreak/>
        <w:t xml:space="preserve"> </w:t>
      </w:r>
      <w:r w:rsidR="00CA44ED" w:rsidRPr="0045694E">
        <w:rPr>
          <w:szCs w:val="28"/>
        </w:rPr>
        <w:t>Таб</w:t>
      </w:r>
      <w:r w:rsidRPr="0045694E">
        <w:rPr>
          <w:szCs w:val="28"/>
        </w:rPr>
        <w:t xml:space="preserve">лица </w:t>
      </w:r>
      <w:r w:rsidR="000C21BB" w:rsidRPr="0045694E">
        <w:rPr>
          <w:szCs w:val="28"/>
        </w:rPr>
        <w:t>28</w:t>
      </w:r>
      <w:r w:rsidRPr="0045694E">
        <w:rPr>
          <w:szCs w:val="28"/>
        </w:rPr>
        <w:t>.</w:t>
      </w:r>
      <w:r w:rsidR="00CA44ED" w:rsidRPr="0045694E">
        <w:rPr>
          <w:szCs w:val="28"/>
        </w:rPr>
        <w:t xml:space="preserve"> </w:t>
      </w:r>
      <w:r w:rsidR="00413B09" w:rsidRPr="00413B09">
        <w:rPr>
          <w:szCs w:val="28"/>
        </w:rPr>
        <w:t>Соңгы 10 ел эчендә агынты суларның гомуми керүе</w:t>
      </w:r>
    </w:p>
    <w:tbl>
      <w:tblPr>
        <w:tblW w:w="5000" w:type="pct"/>
        <w:tblLook w:val="04A0"/>
      </w:tblPr>
      <w:tblGrid>
        <w:gridCol w:w="998"/>
        <w:gridCol w:w="942"/>
        <w:gridCol w:w="944"/>
        <w:gridCol w:w="944"/>
        <w:gridCol w:w="846"/>
        <w:gridCol w:w="944"/>
        <w:gridCol w:w="846"/>
        <w:gridCol w:w="846"/>
        <w:gridCol w:w="944"/>
        <w:gridCol w:w="944"/>
        <w:gridCol w:w="939"/>
      </w:tblGrid>
      <w:tr w:rsidR="00CA44ED" w:rsidRPr="0045694E" w:rsidTr="00CD5D86">
        <w:trPr>
          <w:trHeight w:val="813"/>
        </w:trPr>
        <w:tc>
          <w:tcPr>
            <w:tcW w:w="4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A44ED" w:rsidRPr="00413B09" w:rsidRDefault="00413B09" w:rsidP="00CD5D86">
            <w:pPr>
              <w:spacing w:line="240" w:lineRule="auto"/>
              <w:jc w:val="center"/>
              <w:rPr>
                <w:rFonts w:eastAsia="Times New Roman"/>
                <w:b/>
                <w:bCs/>
                <w:color w:val="000000"/>
                <w:sz w:val="20"/>
                <w:szCs w:val="20"/>
                <w:lang w:val="tt-RU"/>
              </w:rPr>
            </w:pPr>
            <w:r>
              <w:rPr>
                <w:rFonts w:eastAsia="Times New Roman"/>
                <w:b/>
                <w:bCs/>
                <w:color w:val="000000"/>
                <w:sz w:val="20"/>
                <w:szCs w:val="20"/>
                <w:lang w:val="tt-RU"/>
              </w:rPr>
              <w:t>Еллар</w:t>
            </w:r>
          </w:p>
        </w:tc>
        <w:tc>
          <w:tcPr>
            <w:tcW w:w="466" w:type="pct"/>
            <w:tcBorders>
              <w:top w:val="single" w:sz="4" w:space="0" w:color="auto"/>
              <w:left w:val="nil"/>
              <w:bottom w:val="single" w:sz="4" w:space="0" w:color="auto"/>
              <w:right w:val="single" w:sz="4" w:space="0" w:color="auto"/>
            </w:tcBorders>
            <w:shd w:val="clear" w:color="000000" w:fill="FFFFFF"/>
            <w:vAlign w:val="center"/>
            <w:hideMark/>
          </w:tcPr>
          <w:p w:rsidR="00CA44ED" w:rsidRPr="0045694E" w:rsidRDefault="00CA44ED" w:rsidP="00CD5D86">
            <w:pPr>
              <w:spacing w:line="240" w:lineRule="auto"/>
              <w:jc w:val="center"/>
              <w:rPr>
                <w:rFonts w:eastAsia="Times New Roman"/>
                <w:bCs/>
                <w:color w:val="000000"/>
                <w:sz w:val="20"/>
                <w:szCs w:val="20"/>
              </w:rPr>
            </w:pPr>
            <w:r w:rsidRPr="0045694E">
              <w:rPr>
                <w:rFonts w:eastAsia="Times New Roman"/>
                <w:bCs/>
                <w:color w:val="000000"/>
                <w:sz w:val="20"/>
                <w:szCs w:val="20"/>
              </w:rPr>
              <w:t>2018</w:t>
            </w:r>
          </w:p>
        </w:tc>
        <w:tc>
          <w:tcPr>
            <w:tcW w:w="467" w:type="pct"/>
            <w:tcBorders>
              <w:top w:val="single" w:sz="4" w:space="0" w:color="auto"/>
              <w:left w:val="nil"/>
              <w:bottom w:val="single" w:sz="4" w:space="0" w:color="auto"/>
              <w:right w:val="single" w:sz="4" w:space="0" w:color="auto"/>
            </w:tcBorders>
            <w:shd w:val="clear" w:color="000000" w:fill="FFFFFF"/>
            <w:vAlign w:val="center"/>
          </w:tcPr>
          <w:p w:rsidR="00CA44ED" w:rsidRPr="0045694E" w:rsidRDefault="00CA44ED" w:rsidP="00CD5D86">
            <w:pPr>
              <w:spacing w:line="240" w:lineRule="auto"/>
              <w:jc w:val="center"/>
              <w:rPr>
                <w:rFonts w:eastAsia="Times New Roman"/>
                <w:bCs/>
                <w:color w:val="000000"/>
                <w:sz w:val="20"/>
                <w:szCs w:val="20"/>
              </w:rPr>
            </w:pPr>
            <w:r w:rsidRPr="0045694E">
              <w:rPr>
                <w:rFonts w:eastAsia="Times New Roman"/>
                <w:bCs/>
                <w:color w:val="000000"/>
                <w:sz w:val="20"/>
                <w:szCs w:val="20"/>
              </w:rPr>
              <w:t>2017</w:t>
            </w:r>
          </w:p>
        </w:tc>
        <w:tc>
          <w:tcPr>
            <w:tcW w:w="467" w:type="pct"/>
            <w:tcBorders>
              <w:top w:val="single" w:sz="4" w:space="0" w:color="auto"/>
              <w:left w:val="nil"/>
              <w:bottom w:val="single" w:sz="4" w:space="0" w:color="auto"/>
              <w:right w:val="single" w:sz="4" w:space="0" w:color="auto"/>
            </w:tcBorders>
            <w:shd w:val="clear" w:color="000000" w:fill="FFFFFF"/>
            <w:vAlign w:val="center"/>
          </w:tcPr>
          <w:p w:rsidR="00CA44ED" w:rsidRPr="0045694E" w:rsidRDefault="00CA44ED" w:rsidP="00CD5D86">
            <w:pPr>
              <w:spacing w:line="240" w:lineRule="auto"/>
              <w:jc w:val="center"/>
              <w:rPr>
                <w:rFonts w:eastAsia="Times New Roman"/>
                <w:bCs/>
                <w:color w:val="000000"/>
                <w:sz w:val="20"/>
                <w:szCs w:val="20"/>
              </w:rPr>
            </w:pPr>
            <w:r w:rsidRPr="0045694E">
              <w:rPr>
                <w:rFonts w:eastAsia="Times New Roman"/>
                <w:bCs/>
                <w:color w:val="000000"/>
                <w:sz w:val="20"/>
                <w:szCs w:val="20"/>
              </w:rPr>
              <w:t>2016</w:t>
            </w:r>
          </w:p>
        </w:tc>
        <w:tc>
          <w:tcPr>
            <w:tcW w:w="419" w:type="pct"/>
            <w:tcBorders>
              <w:top w:val="single" w:sz="4" w:space="0" w:color="auto"/>
              <w:left w:val="nil"/>
              <w:bottom w:val="single" w:sz="4" w:space="0" w:color="auto"/>
              <w:right w:val="single" w:sz="4" w:space="0" w:color="auto"/>
            </w:tcBorders>
            <w:shd w:val="clear" w:color="000000" w:fill="FFFFFF"/>
            <w:vAlign w:val="center"/>
          </w:tcPr>
          <w:p w:rsidR="00CA44ED" w:rsidRPr="0045694E" w:rsidRDefault="00CA44ED" w:rsidP="00CD5D86">
            <w:pPr>
              <w:spacing w:line="240" w:lineRule="auto"/>
              <w:jc w:val="center"/>
              <w:rPr>
                <w:rFonts w:eastAsia="Times New Roman"/>
                <w:bCs/>
                <w:color w:val="000000"/>
                <w:sz w:val="20"/>
                <w:szCs w:val="20"/>
              </w:rPr>
            </w:pPr>
            <w:r w:rsidRPr="0045694E">
              <w:rPr>
                <w:rFonts w:eastAsia="Times New Roman"/>
                <w:bCs/>
                <w:color w:val="000000"/>
                <w:sz w:val="20"/>
                <w:szCs w:val="20"/>
              </w:rPr>
              <w:t>2015</w:t>
            </w:r>
          </w:p>
        </w:tc>
        <w:tc>
          <w:tcPr>
            <w:tcW w:w="467" w:type="pct"/>
            <w:tcBorders>
              <w:top w:val="single" w:sz="4" w:space="0" w:color="auto"/>
              <w:left w:val="nil"/>
              <w:bottom w:val="single" w:sz="4" w:space="0" w:color="auto"/>
              <w:right w:val="single" w:sz="4" w:space="0" w:color="auto"/>
            </w:tcBorders>
            <w:shd w:val="clear" w:color="000000" w:fill="FFFFFF"/>
            <w:vAlign w:val="center"/>
          </w:tcPr>
          <w:p w:rsidR="00CA44ED" w:rsidRPr="0045694E" w:rsidRDefault="00CA44ED" w:rsidP="00CD5D86">
            <w:pPr>
              <w:spacing w:line="240" w:lineRule="auto"/>
              <w:jc w:val="center"/>
              <w:rPr>
                <w:rFonts w:eastAsia="Times New Roman"/>
                <w:bCs/>
                <w:color w:val="000000"/>
                <w:sz w:val="20"/>
                <w:szCs w:val="20"/>
              </w:rPr>
            </w:pPr>
            <w:r w:rsidRPr="0045694E">
              <w:rPr>
                <w:rFonts w:eastAsia="Times New Roman"/>
                <w:bCs/>
                <w:color w:val="000000"/>
                <w:sz w:val="20"/>
                <w:szCs w:val="20"/>
              </w:rPr>
              <w:t xml:space="preserve">2014 </w:t>
            </w:r>
          </w:p>
        </w:tc>
        <w:tc>
          <w:tcPr>
            <w:tcW w:w="419" w:type="pct"/>
            <w:tcBorders>
              <w:top w:val="single" w:sz="4" w:space="0" w:color="auto"/>
              <w:left w:val="nil"/>
              <w:bottom w:val="single" w:sz="4" w:space="0" w:color="auto"/>
              <w:right w:val="single" w:sz="4" w:space="0" w:color="auto"/>
            </w:tcBorders>
            <w:shd w:val="clear" w:color="000000" w:fill="FFFFFF"/>
            <w:vAlign w:val="center"/>
          </w:tcPr>
          <w:p w:rsidR="00CA44ED" w:rsidRPr="0045694E" w:rsidRDefault="00CA44ED" w:rsidP="00CD5D86">
            <w:pPr>
              <w:spacing w:line="240" w:lineRule="auto"/>
              <w:jc w:val="center"/>
              <w:rPr>
                <w:rFonts w:eastAsia="Times New Roman"/>
                <w:bCs/>
                <w:color w:val="000000"/>
                <w:sz w:val="20"/>
                <w:szCs w:val="20"/>
              </w:rPr>
            </w:pPr>
            <w:r w:rsidRPr="0045694E">
              <w:rPr>
                <w:rFonts w:eastAsia="Times New Roman"/>
                <w:bCs/>
                <w:color w:val="000000"/>
                <w:sz w:val="20"/>
                <w:szCs w:val="20"/>
              </w:rPr>
              <w:t>2013</w:t>
            </w:r>
          </w:p>
        </w:tc>
        <w:tc>
          <w:tcPr>
            <w:tcW w:w="419" w:type="pct"/>
            <w:tcBorders>
              <w:top w:val="single" w:sz="4" w:space="0" w:color="auto"/>
              <w:left w:val="nil"/>
              <w:bottom w:val="single" w:sz="4" w:space="0" w:color="auto"/>
              <w:right w:val="single" w:sz="4" w:space="0" w:color="auto"/>
            </w:tcBorders>
            <w:shd w:val="clear" w:color="000000" w:fill="FFFFFF"/>
            <w:vAlign w:val="center"/>
            <w:hideMark/>
          </w:tcPr>
          <w:p w:rsidR="00CA44ED" w:rsidRPr="0045694E" w:rsidRDefault="00CA44ED" w:rsidP="00CD5D86">
            <w:pPr>
              <w:spacing w:line="240" w:lineRule="auto"/>
              <w:jc w:val="center"/>
              <w:rPr>
                <w:rFonts w:eastAsia="Times New Roman"/>
                <w:bCs/>
                <w:color w:val="000000"/>
                <w:sz w:val="20"/>
                <w:szCs w:val="20"/>
              </w:rPr>
            </w:pPr>
            <w:r w:rsidRPr="0045694E">
              <w:rPr>
                <w:rFonts w:eastAsia="Times New Roman"/>
                <w:bCs/>
                <w:color w:val="000000"/>
                <w:sz w:val="20"/>
                <w:szCs w:val="20"/>
              </w:rPr>
              <w:t>2012</w:t>
            </w:r>
          </w:p>
        </w:tc>
        <w:tc>
          <w:tcPr>
            <w:tcW w:w="467" w:type="pct"/>
            <w:tcBorders>
              <w:top w:val="single" w:sz="4" w:space="0" w:color="auto"/>
              <w:left w:val="nil"/>
              <w:bottom w:val="single" w:sz="4" w:space="0" w:color="auto"/>
              <w:right w:val="single" w:sz="4" w:space="0" w:color="auto"/>
            </w:tcBorders>
            <w:shd w:val="clear" w:color="000000" w:fill="FFFFFF"/>
            <w:vAlign w:val="center"/>
          </w:tcPr>
          <w:p w:rsidR="00CA44ED" w:rsidRPr="0045694E" w:rsidRDefault="00CA44ED" w:rsidP="00CD5D86">
            <w:pPr>
              <w:spacing w:line="240" w:lineRule="auto"/>
              <w:jc w:val="center"/>
              <w:rPr>
                <w:rFonts w:eastAsia="Times New Roman"/>
                <w:bCs/>
                <w:color w:val="000000"/>
                <w:sz w:val="20"/>
                <w:szCs w:val="20"/>
              </w:rPr>
            </w:pPr>
            <w:r w:rsidRPr="0045694E">
              <w:rPr>
                <w:rFonts w:eastAsia="Times New Roman"/>
                <w:bCs/>
                <w:color w:val="000000"/>
                <w:sz w:val="20"/>
                <w:szCs w:val="20"/>
              </w:rPr>
              <w:t>2011</w:t>
            </w:r>
          </w:p>
        </w:tc>
        <w:tc>
          <w:tcPr>
            <w:tcW w:w="467" w:type="pct"/>
            <w:tcBorders>
              <w:top w:val="single" w:sz="4" w:space="0" w:color="auto"/>
              <w:left w:val="nil"/>
              <w:bottom w:val="single" w:sz="4" w:space="0" w:color="auto"/>
              <w:right w:val="single" w:sz="4" w:space="0" w:color="auto"/>
            </w:tcBorders>
            <w:shd w:val="clear" w:color="000000" w:fill="FFFFFF"/>
            <w:vAlign w:val="center"/>
          </w:tcPr>
          <w:p w:rsidR="00CA44ED" w:rsidRPr="0045694E" w:rsidRDefault="00CA44ED" w:rsidP="00CD5D86">
            <w:pPr>
              <w:spacing w:line="240" w:lineRule="auto"/>
              <w:jc w:val="center"/>
              <w:rPr>
                <w:rFonts w:eastAsia="Times New Roman"/>
                <w:bCs/>
                <w:color w:val="000000"/>
                <w:sz w:val="20"/>
                <w:szCs w:val="20"/>
              </w:rPr>
            </w:pPr>
            <w:r w:rsidRPr="0045694E">
              <w:rPr>
                <w:rFonts w:eastAsia="Times New Roman"/>
                <w:bCs/>
                <w:color w:val="000000"/>
                <w:sz w:val="20"/>
                <w:szCs w:val="20"/>
              </w:rPr>
              <w:t>2010</w:t>
            </w:r>
          </w:p>
        </w:tc>
        <w:tc>
          <w:tcPr>
            <w:tcW w:w="467" w:type="pct"/>
            <w:tcBorders>
              <w:top w:val="single" w:sz="4" w:space="0" w:color="auto"/>
              <w:left w:val="nil"/>
              <w:bottom w:val="single" w:sz="4" w:space="0" w:color="auto"/>
              <w:right w:val="single" w:sz="4" w:space="0" w:color="auto"/>
            </w:tcBorders>
            <w:shd w:val="clear" w:color="000000" w:fill="FFFFFF"/>
            <w:vAlign w:val="center"/>
          </w:tcPr>
          <w:p w:rsidR="00CA44ED" w:rsidRPr="0045694E" w:rsidRDefault="00CA44ED" w:rsidP="00CD5D86">
            <w:pPr>
              <w:spacing w:line="240" w:lineRule="auto"/>
              <w:jc w:val="center"/>
              <w:rPr>
                <w:rFonts w:eastAsia="Times New Roman"/>
                <w:bCs/>
                <w:color w:val="000000"/>
                <w:sz w:val="20"/>
                <w:szCs w:val="20"/>
              </w:rPr>
            </w:pPr>
            <w:r w:rsidRPr="0045694E">
              <w:rPr>
                <w:rFonts w:eastAsia="Times New Roman"/>
                <w:bCs/>
                <w:color w:val="000000"/>
                <w:sz w:val="20"/>
                <w:szCs w:val="20"/>
              </w:rPr>
              <w:t>2009</w:t>
            </w:r>
          </w:p>
        </w:tc>
      </w:tr>
      <w:tr w:rsidR="00CA44ED" w:rsidRPr="0045694E" w:rsidTr="00CD5D86">
        <w:trPr>
          <w:trHeight w:val="345"/>
        </w:trPr>
        <w:tc>
          <w:tcPr>
            <w:tcW w:w="478" w:type="pct"/>
            <w:tcBorders>
              <w:top w:val="nil"/>
              <w:left w:val="single" w:sz="4" w:space="0" w:color="auto"/>
              <w:bottom w:val="single" w:sz="4" w:space="0" w:color="auto"/>
              <w:right w:val="single" w:sz="4" w:space="0" w:color="auto"/>
            </w:tcBorders>
            <w:shd w:val="clear" w:color="000000" w:fill="FFFFFF"/>
            <w:vAlign w:val="center"/>
            <w:hideMark/>
          </w:tcPr>
          <w:p w:rsidR="00413B09" w:rsidRPr="00413B09" w:rsidRDefault="00413B09" w:rsidP="00413B09">
            <w:pPr>
              <w:spacing w:line="240" w:lineRule="auto"/>
              <w:jc w:val="center"/>
              <w:rPr>
                <w:rFonts w:eastAsia="Times New Roman"/>
                <w:color w:val="000000"/>
                <w:sz w:val="24"/>
                <w:szCs w:val="24"/>
              </w:rPr>
            </w:pPr>
            <w:r w:rsidRPr="00413B09">
              <w:rPr>
                <w:rFonts w:eastAsia="Times New Roman"/>
                <w:color w:val="000000"/>
                <w:sz w:val="24"/>
                <w:szCs w:val="24"/>
              </w:rPr>
              <w:t>БЧКА агынты сулар керү күләме</w:t>
            </w:r>
            <w:r>
              <w:rPr>
                <w:rFonts w:eastAsia="Times New Roman"/>
                <w:color w:val="000000"/>
                <w:sz w:val="24"/>
                <w:szCs w:val="24"/>
                <w:lang w:val="tt-RU"/>
              </w:rPr>
              <w:t>,</w:t>
            </w:r>
            <w:r w:rsidRPr="00413B09">
              <w:rPr>
                <w:rFonts w:eastAsia="Times New Roman"/>
                <w:color w:val="000000"/>
                <w:sz w:val="24"/>
                <w:szCs w:val="24"/>
              </w:rPr>
              <w:t xml:space="preserve"> </w:t>
            </w:r>
          </w:p>
          <w:p w:rsidR="00CA44ED" w:rsidRPr="0045694E" w:rsidRDefault="00413B09" w:rsidP="00413B09">
            <w:pPr>
              <w:spacing w:line="240" w:lineRule="auto"/>
              <w:jc w:val="center"/>
              <w:rPr>
                <w:rFonts w:eastAsia="Times New Roman"/>
                <w:color w:val="000000"/>
                <w:szCs w:val="28"/>
              </w:rPr>
            </w:pPr>
            <w:r w:rsidRPr="00413B09">
              <w:rPr>
                <w:rFonts w:eastAsia="Times New Roman"/>
                <w:color w:val="000000"/>
                <w:sz w:val="24"/>
                <w:szCs w:val="24"/>
              </w:rPr>
              <w:t>мең м3/ел</w:t>
            </w:r>
          </w:p>
        </w:tc>
        <w:tc>
          <w:tcPr>
            <w:tcW w:w="466" w:type="pct"/>
            <w:tcBorders>
              <w:top w:val="nil"/>
              <w:left w:val="nil"/>
              <w:bottom w:val="single" w:sz="4" w:space="0" w:color="auto"/>
              <w:right w:val="single" w:sz="4" w:space="0" w:color="auto"/>
            </w:tcBorders>
            <w:shd w:val="clear" w:color="000000" w:fill="FFFFFF"/>
            <w:vAlign w:val="center"/>
            <w:hideMark/>
          </w:tcPr>
          <w:p w:rsidR="00CA44ED" w:rsidRPr="0045694E" w:rsidRDefault="00911B28" w:rsidP="00CD5D86">
            <w:pPr>
              <w:spacing w:line="240" w:lineRule="auto"/>
              <w:jc w:val="center"/>
              <w:rPr>
                <w:rFonts w:eastAsia="Times New Roman"/>
                <w:color w:val="000000"/>
                <w:sz w:val="18"/>
                <w:szCs w:val="18"/>
              </w:rPr>
            </w:pPr>
            <w:r w:rsidRPr="0045694E">
              <w:rPr>
                <w:rFonts w:eastAsia="Times New Roman"/>
                <w:color w:val="000000"/>
                <w:sz w:val="18"/>
                <w:szCs w:val="18"/>
              </w:rPr>
              <w:t>1490,4</w:t>
            </w:r>
          </w:p>
        </w:tc>
        <w:tc>
          <w:tcPr>
            <w:tcW w:w="467" w:type="pct"/>
            <w:tcBorders>
              <w:top w:val="nil"/>
              <w:left w:val="nil"/>
              <w:bottom w:val="single" w:sz="4" w:space="0" w:color="auto"/>
              <w:right w:val="single" w:sz="4" w:space="0" w:color="auto"/>
            </w:tcBorders>
            <w:shd w:val="clear" w:color="000000" w:fill="FFFFFF"/>
            <w:vAlign w:val="center"/>
          </w:tcPr>
          <w:p w:rsidR="00CA44ED" w:rsidRPr="0045694E" w:rsidRDefault="00CA44ED" w:rsidP="00CD5D86">
            <w:pPr>
              <w:spacing w:line="240" w:lineRule="auto"/>
              <w:jc w:val="center"/>
              <w:rPr>
                <w:rFonts w:eastAsia="Times New Roman"/>
                <w:color w:val="000000"/>
                <w:sz w:val="18"/>
                <w:szCs w:val="18"/>
              </w:rPr>
            </w:pPr>
            <w:r w:rsidRPr="0045694E">
              <w:rPr>
                <w:rFonts w:eastAsia="Times New Roman"/>
                <w:color w:val="000000"/>
                <w:sz w:val="18"/>
                <w:szCs w:val="18"/>
              </w:rPr>
              <w:t>1597,687</w:t>
            </w:r>
          </w:p>
        </w:tc>
        <w:tc>
          <w:tcPr>
            <w:tcW w:w="467" w:type="pct"/>
            <w:tcBorders>
              <w:top w:val="nil"/>
              <w:left w:val="nil"/>
              <w:bottom w:val="single" w:sz="4" w:space="0" w:color="auto"/>
              <w:right w:val="single" w:sz="4" w:space="0" w:color="auto"/>
            </w:tcBorders>
            <w:shd w:val="clear" w:color="000000" w:fill="FFFFFF"/>
            <w:vAlign w:val="center"/>
          </w:tcPr>
          <w:p w:rsidR="00CA44ED" w:rsidRPr="0045694E" w:rsidRDefault="00CA44ED" w:rsidP="00CD5D86">
            <w:pPr>
              <w:spacing w:line="240" w:lineRule="auto"/>
              <w:jc w:val="center"/>
              <w:rPr>
                <w:rFonts w:eastAsia="Times New Roman"/>
                <w:color w:val="000000"/>
                <w:sz w:val="18"/>
                <w:szCs w:val="18"/>
              </w:rPr>
            </w:pPr>
            <w:r w:rsidRPr="0045694E">
              <w:rPr>
                <w:rFonts w:eastAsia="Times New Roman"/>
                <w:color w:val="000000"/>
                <w:sz w:val="18"/>
                <w:szCs w:val="18"/>
              </w:rPr>
              <w:t>1708,756</w:t>
            </w:r>
          </w:p>
        </w:tc>
        <w:tc>
          <w:tcPr>
            <w:tcW w:w="419" w:type="pct"/>
            <w:tcBorders>
              <w:top w:val="nil"/>
              <w:left w:val="nil"/>
              <w:bottom w:val="single" w:sz="4" w:space="0" w:color="auto"/>
              <w:right w:val="single" w:sz="4" w:space="0" w:color="auto"/>
            </w:tcBorders>
            <w:shd w:val="clear" w:color="000000" w:fill="FFFFFF"/>
            <w:vAlign w:val="center"/>
          </w:tcPr>
          <w:p w:rsidR="00CA44ED" w:rsidRPr="0045694E" w:rsidRDefault="00CA44ED" w:rsidP="00CD5D86">
            <w:pPr>
              <w:spacing w:line="240" w:lineRule="auto"/>
              <w:jc w:val="center"/>
              <w:rPr>
                <w:rFonts w:eastAsia="Times New Roman"/>
                <w:color w:val="000000"/>
                <w:sz w:val="18"/>
                <w:szCs w:val="18"/>
              </w:rPr>
            </w:pPr>
            <w:r w:rsidRPr="0045694E">
              <w:rPr>
                <w:rFonts w:eastAsia="Times New Roman"/>
                <w:color w:val="000000"/>
                <w:sz w:val="18"/>
                <w:szCs w:val="18"/>
              </w:rPr>
              <w:t>1696,82</w:t>
            </w:r>
          </w:p>
        </w:tc>
        <w:tc>
          <w:tcPr>
            <w:tcW w:w="467" w:type="pct"/>
            <w:tcBorders>
              <w:top w:val="nil"/>
              <w:left w:val="nil"/>
              <w:bottom w:val="single" w:sz="4" w:space="0" w:color="auto"/>
              <w:right w:val="single" w:sz="4" w:space="0" w:color="auto"/>
            </w:tcBorders>
            <w:shd w:val="clear" w:color="000000" w:fill="FFFFFF"/>
            <w:vAlign w:val="center"/>
          </w:tcPr>
          <w:p w:rsidR="00CA44ED" w:rsidRPr="0045694E" w:rsidRDefault="00CA44ED" w:rsidP="00CD5D86">
            <w:pPr>
              <w:spacing w:line="240" w:lineRule="auto"/>
              <w:jc w:val="center"/>
              <w:rPr>
                <w:rFonts w:eastAsia="Times New Roman"/>
                <w:color w:val="000000"/>
                <w:sz w:val="18"/>
                <w:szCs w:val="18"/>
              </w:rPr>
            </w:pPr>
            <w:r w:rsidRPr="0045694E">
              <w:rPr>
                <w:rFonts w:eastAsia="Times New Roman"/>
                <w:color w:val="000000"/>
                <w:sz w:val="18"/>
                <w:szCs w:val="18"/>
              </w:rPr>
              <w:t>1775,581</w:t>
            </w:r>
          </w:p>
        </w:tc>
        <w:tc>
          <w:tcPr>
            <w:tcW w:w="419" w:type="pct"/>
            <w:tcBorders>
              <w:top w:val="nil"/>
              <w:left w:val="nil"/>
              <w:bottom w:val="single" w:sz="4" w:space="0" w:color="auto"/>
              <w:right w:val="single" w:sz="4" w:space="0" w:color="auto"/>
            </w:tcBorders>
            <w:shd w:val="clear" w:color="000000" w:fill="FFFFFF"/>
            <w:vAlign w:val="center"/>
          </w:tcPr>
          <w:p w:rsidR="00CA44ED" w:rsidRPr="0045694E" w:rsidRDefault="00CA44ED" w:rsidP="00CD5D86">
            <w:pPr>
              <w:spacing w:line="240" w:lineRule="auto"/>
              <w:jc w:val="center"/>
              <w:rPr>
                <w:rFonts w:eastAsia="Times New Roman"/>
                <w:color w:val="000000"/>
                <w:sz w:val="18"/>
                <w:szCs w:val="18"/>
              </w:rPr>
            </w:pPr>
            <w:r w:rsidRPr="0045694E">
              <w:rPr>
                <w:rFonts w:eastAsia="Times New Roman"/>
                <w:color w:val="000000"/>
                <w:sz w:val="18"/>
                <w:szCs w:val="18"/>
              </w:rPr>
              <w:t>1917,14</w:t>
            </w:r>
          </w:p>
        </w:tc>
        <w:tc>
          <w:tcPr>
            <w:tcW w:w="419" w:type="pct"/>
            <w:tcBorders>
              <w:top w:val="nil"/>
              <w:left w:val="nil"/>
              <w:bottom w:val="single" w:sz="4" w:space="0" w:color="auto"/>
              <w:right w:val="single" w:sz="4" w:space="0" w:color="auto"/>
            </w:tcBorders>
            <w:shd w:val="clear" w:color="auto" w:fill="auto"/>
            <w:noWrap/>
            <w:vAlign w:val="center"/>
            <w:hideMark/>
          </w:tcPr>
          <w:p w:rsidR="00CA44ED" w:rsidRPr="0045694E" w:rsidRDefault="00CA44ED" w:rsidP="00CD5D86">
            <w:pPr>
              <w:spacing w:line="240" w:lineRule="auto"/>
              <w:jc w:val="center"/>
              <w:rPr>
                <w:color w:val="000000"/>
                <w:sz w:val="18"/>
                <w:szCs w:val="18"/>
              </w:rPr>
            </w:pPr>
            <w:r w:rsidRPr="0045694E">
              <w:rPr>
                <w:color w:val="000000"/>
                <w:sz w:val="18"/>
                <w:szCs w:val="18"/>
              </w:rPr>
              <w:t>2035,29</w:t>
            </w:r>
          </w:p>
        </w:tc>
        <w:tc>
          <w:tcPr>
            <w:tcW w:w="467" w:type="pct"/>
            <w:tcBorders>
              <w:top w:val="nil"/>
              <w:left w:val="nil"/>
              <w:bottom w:val="single" w:sz="4" w:space="0" w:color="auto"/>
              <w:right w:val="single" w:sz="4" w:space="0" w:color="auto"/>
            </w:tcBorders>
            <w:shd w:val="clear" w:color="auto" w:fill="auto"/>
            <w:vAlign w:val="center"/>
          </w:tcPr>
          <w:p w:rsidR="00CA44ED" w:rsidRPr="0045694E" w:rsidRDefault="00CA44ED" w:rsidP="00CD5D86">
            <w:pPr>
              <w:spacing w:line="240" w:lineRule="auto"/>
              <w:jc w:val="center"/>
              <w:rPr>
                <w:color w:val="000000"/>
                <w:sz w:val="18"/>
                <w:szCs w:val="18"/>
              </w:rPr>
            </w:pPr>
            <w:r w:rsidRPr="0045694E">
              <w:rPr>
                <w:color w:val="000000"/>
                <w:sz w:val="18"/>
                <w:szCs w:val="18"/>
              </w:rPr>
              <w:t>2188,758</w:t>
            </w:r>
          </w:p>
        </w:tc>
        <w:tc>
          <w:tcPr>
            <w:tcW w:w="467" w:type="pct"/>
            <w:tcBorders>
              <w:top w:val="nil"/>
              <w:left w:val="nil"/>
              <w:bottom w:val="single" w:sz="4" w:space="0" w:color="auto"/>
              <w:right w:val="single" w:sz="4" w:space="0" w:color="auto"/>
            </w:tcBorders>
            <w:shd w:val="clear" w:color="auto" w:fill="auto"/>
            <w:vAlign w:val="center"/>
          </w:tcPr>
          <w:p w:rsidR="00CA44ED" w:rsidRPr="0045694E" w:rsidRDefault="00CA44ED" w:rsidP="00CD5D86">
            <w:pPr>
              <w:spacing w:line="240" w:lineRule="auto"/>
              <w:jc w:val="center"/>
              <w:rPr>
                <w:color w:val="000000"/>
                <w:sz w:val="18"/>
                <w:szCs w:val="18"/>
              </w:rPr>
            </w:pPr>
            <w:r w:rsidRPr="0045694E">
              <w:rPr>
                <w:color w:val="000000"/>
                <w:sz w:val="18"/>
                <w:szCs w:val="18"/>
              </w:rPr>
              <w:t>2115,749</w:t>
            </w:r>
          </w:p>
        </w:tc>
        <w:tc>
          <w:tcPr>
            <w:tcW w:w="467" w:type="pct"/>
            <w:tcBorders>
              <w:top w:val="nil"/>
              <w:left w:val="nil"/>
              <w:bottom w:val="single" w:sz="4" w:space="0" w:color="auto"/>
              <w:right w:val="single" w:sz="4" w:space="0" w:color="auto"/>
            </w:tcBorders>
            <w:shd w:val="clear" w:color="auto" w:fill="auto"/>
            <w:vAlign w:val="center"/>
          </w:tcPr>
          <w:p w:rsidR="00CA44ED" w:rsidRPr="0045694E" w:rsidRDefault="00CA44ED" w:rsidP="00CD5D86">
            <w:pPr>
              <w:spacing w:line="240" w:lineRule="auto"/>
              <w:jc w:val="center"/>
              <w:rPr>
                <w:color w:val="000000"/>
                <w:sz w:val="18"/>
                <w:szCs w:val="18"/>
              </w:rPr>
            </w:pPr>
            <w:r w:rsidRPr="0045694E">
              <w:rPr>
                <w:color w:val="000000"/>
                <w:sz w:val="18"/>
                <w:szCs w:val="18"/>
              </w:rPr>
              <w:t>2236,344</w:t>
            </w:r>
          </w:p>
        </w:tc>
      </w:tr>
    </w:tbl>
    <w:p w:rsidR="00CA44ED" w:rsidRPr="0045694E" w:rsidRDefault="00CA44ED" w:rsidP="00CA44ED">
      <w:pPr>
        <w:autoSpaceDE w:val="0"/>
        <w:autoSpaceDN w:val="0"/>
        <w:adjustRightInd w:val="0"/>
        <w:ind w:firstLine="567"/>
        <w:rPr>
          <w:szCs w:val="28"/>
        </w:rPr>
      </w:pPr>
    </w:p>
    <w:p w:rsidR="00CA44ED" w:rsidRPr="0045694E" w:rsidRDefault="00CA44ED" w:rsidP="00CA44ED">
      <w:pPr>
        <w:pStyle w:val="3"/>
        <w:spacing w:after="240"/>
        <w:ind w:firstLine="567"/>
        <w:rPr>
          <w:rFonts w:ascii="Times New Roman" w:hAnsi="Times New Roman" w:cs="Times New Roman"/>
          <w:color w:val="auto"/>
          <w:szCs w:val="28"/>
        </w:rPr>
      </w:pPr>
      <w:bookmarkStart w:id="171" w:name="_Toc385862080"/>
      <w:bookmarkStart w:id="172" w:name="_Toc392073616"/>
      <w:bookmarkStart w:id="173" w:name="_Toc395801164"/>
      <w:bookmarkStart w:id="174" w:name="_Toc516693770"/>
      <w:bookmarkStart w:id="175" w:name="_Toc19477399"/>
      <w:r w:rsidRPr="0045694E">
        <w:rPr>
          <w:rFonts w:ascii="Times New Roman" w:hAnsi="Times New Roman" w:cs="Times New Roman"/>
          <w:color w:val="auto"/>
          <w:szCs w:val="28"/>
        </w:rPr>
        <w:t xml:space="preserve">3.2.5. </w:t>
      </w:r>
      <w:bookmarkEnd w:id="171"/>
      <w:bookmarkEnd w:id="172"/>
      <w:bookmarkEnd w:id="173"/>
      <w:bookmarkEnd w:id="174"/>
      <w:bookmarkEnd w:id="175"/>
      <w:r w:rsidR="00E263F2" w:rsidRPr="00E263F2">
        <w:rPr>
          <w:rFonts w:ascii="Times New Roman" w:hAnsi="Times New Roman" w:cs="Times New Roman"/>
          <w:color w:val="auto"/>
          <w:szCs w:val="28"/>
        </w:rPr>
        <w:t>Зәй шәһәре үсешенең төрле сценарийларын исәпкә алып, үзәкләштерелгән ташландык суларны агызу системасына һәм ташландык суларны агызуның технологик зоналары буенча агынты суларны агызуның якынча баланслары 10 елдан да ким булмаган вакыт эчендә</w:t>
      </w:r>
    </w:p>
    <w:p w:rsidR="00CA44ED" w:rsidRDefault="00E263F2" w:rsidP="00CA44ED">
      <w:pPr>
        <w:autoSpaceDE w:val="0"/>
        <w:autoSpaceDN w:val="0"/>
        <w:adjustRightInd w:val="0"/>
        <w:ind w:firstLine="567"/>
        <w:rPr>
          <w:rFonts w:cs="Times New Roman"/>
          <w:szCs w:val="28"/>
        </w:rPr>
      </w:pPr>
      <w:r w:rsidRPr="00E263F2">
        <w:rPr>
          <w:rFonts w:cs="Times New Roman"/>
          <w:szCs w:val="28"/>
        </w:rPr>
        <w:t>Су бүлү нормалары халыктан, янгын запасларын торгызу һәм территори-ядә су сиптерү чыгымнарын исәпкә алмыйча, 32.13330.2012 "Канализация. Тышкы челтәрләр һәм корылмалар» СП нигезендә су куллану нормаларына тигез кабул ителә</w:t>
      </w:r>
    </w:p>
    <w:p w:rsidR="00E263F2" w:rsidRPr="0045694E" w:rsidRDefault="00E263F2" w:rsidP="00CA44ED">
      <w:pPr>
        <w:autoSpaceDE w:val="0"/>
        <w:autoSpaceDN w:val="0"/>
        <w:adjustRightInd w:val="0"/>
        <w:ind w:firstLine="567"/>
        <w:rPr>
          <w:rFonts w:cs="Times New Roman"/>
          <w:szCs w:val="28"/>
        </w:rPr>
      </w:pPr>
      <w:r w:rsidRPr="00E263F2">
        <w:rPr>
          <w:rFonts w:cs="Times New Roman"/>
          <w:szCs w:val="28"/>
        </w:rPr>
        <w:t>Юынты</w:t>
      </w:r>
      <w:r>
        <w:rPr>
          <w:rFonts w:cs="Times New Roman"/>
          <w:szCs w:val="28"/>
          <w:lang w:val="tt-RU"/>
        </w:rPr>
        <w:t>к</w:t>
      </w:r>
      <w:r w:rsidRPr="00E263F2">
        <w:rPr>
          <w:rFonts w:cs="Times New Roman"/>
          <w:szCs w:val="28"/>
        </w:rPr>
        <w:t xml:space="preserve"> суларны</w:t>
      </w:r>
      <w:r>
        <w:rPr>
          <w:rFonts w:cs="Times New Roman"/>
          <w:szCs w:val="28"/>
          <w:lang w:val="tt-RU"/>
        </w:rPr>
        <w:t>ң</w:t>
      </w:r>
      <w:r w:rsidRPr="00E263F2">
        <w:rPr>
          <w:rFonts w:cs="Times New Roman"/>
          <w:szCs w:val="28"/>
        </w:rPr>
        <w:t xml:space="preserve"> үзәкләштерелгән ташландык суларны агызу системасына еллык көтелгән керү турында белешмәләр 29</w:t>
      </w:r>
      <w:r>
        <w:rPr>
          <w:rFonts w:cs="Times New Roman"/>
          <w:szCs w:val="28"/>
          <w:lang w:val="tt-RU"/>
        </w:rPr>
        <w:t>нчы</w:t>
      </w:r>
      <w:r>
        <w:rPr>
          <w:rFonts w:cs="Times New Roman"/>
          <w:szCs w:val="28"/>
        </w:rPr>
        <w:t xml:space="preserve"> таблицада бирелгән</w:t>
      </w:r>
      <w:r w:rsidRPr="00E263F2">
        <w:rPr>
          <w:rFonts w:cs="Times New Roman"/>
          <w:szCs w:val="28"/>
        </w:rPr>
        <w:t>.</w:t>
      </w:r>
    </w:p>
    <w:p w:rsidR="00413B09" w:rsidRPr="0045694E" w:rsidRDefault="00413B09" w:rsidP="00CA44ED">
      <w:pPr>
        <w:autoSpaceDE w:val="0"/>
        <w:autoSpaceDN w:val="0"/>
        <w:adjustRightInd w:val="0"/>
        <w:ind w:firstLine="567"/>
        <w:rPr>
          <w:rFonts w:cs="Times New Roman"/>
          <w:szCs w:val="28"/>
        </w:rPr>
      </w:pPr>
    </w:p>
    <w:p w:rsidR="00CA44ED" w:rsidRPr="0045694E" w:rsidRDefault="00CA44ED" w:rsidP="00243D5D">
      <w:pPr>
        <w:autoSpaceDE w:val="0"/>
        <w:autoSpaceDN w:val="0"/>
        <w:adjustRightInd w:val="0"/>
        <w:ind w:firstLine="709"/>
        <w:jc w:val="left"/>
        <w:rPr>
          <w:rFonts w:cs="Times New Roman"/>
          <w:sz w:val="26"/>
          <w:szCs w:val="26"/>
        </w:rPr>
      </w:pPr>
      <w:r w:rsidRPr="0045694E">
        <w:rPr>
          <w:rFonts w:cs="Times New Roman"/>
          <w:sz w:val="26"/>
          <w:szCs w:val="26"/>
        </w:rPr>
        <w:t>Таб</w:t>
      </w:r>
      <w:r w:rsidR="00243D5D" w:rsidRPr="0045694E">
        <w:rPr>
          <w:rFonts w:cs="Times New Roman"/>
          <w:sz w:val="26"/>
          <w:szCs w:val="26"/>
        </w:rPr>
        <w:t>лица</w:t>
      </w:r>
      <w:r w:rsidR="000C21BB" w:rsidRPr="0045694E">
        <w:rPr>
          <w:rFonts w:cs="Times New Roman"/>
          <w:sz w:val="26"/>
          <w:szCs w:val="26"/>
        </w:rPr>
        <w:t xml:space="preserve"> 29</w:t>
      </w:r>
      <w:r w:rsidR="00243D5D" w:rsidRPr="0045694E">
        <w:rPr>
          <w:rFonts w:cs="Times New Roman"/>
          <w:sz w:val="26"/>
          <w:szCs w:val="26"/>
        </w:rPr>
        <w:t>.</w:t>
      </w:r>
      <w:r w:rsidRPr="0045694E">
        <w:rPr>
          <w:rFonts w:cs="Times New Roman"/>
          <w:sz w:val="26"/>
          <w:szCs w:val="26"/>
        </w:rPr>
        <w:t xml:space="preserve"> </w:t>
      </w:r>
      <w:r w:rsidR="00E263F2" w:rsidRPr="00E263F2">
        <w:rPr>
          <w:rFonts w:cs="Times New Roman"/>
          <w:sz w:val="26"/>
          <w:szCs w:val="26"/>
        </w:rPr>
        <w:t>Агынты суларның фараз баланслары</w:t>
      </w:r>
    </w:p>
    <w:tbl>
      <w:tblPr>
        <w:tblW w:w="5000" w:type="pct"/>
        <w:tblLook w:val="04A0"/>
      </w:tblPr>
      <w:tblGrid>
        <w:gridCol w:w="682"/>
        <w:gridCol w:w="2528"/>
        <w:gridCol w:w="2662"/>
        <w:gridCol w:w="2102"/>
        <w:gridCol w:w="2163"/>
      </w:tblGrid>
      <w:tr w:rsidR="00CA44ED" w:rsidRPr="0045694E" w:rsidTr="00CD5D86">
        <w:trPr>
          <w:trHeight w:val="1335"/>
          <w:tblHeader/>
        </w:trPr>
        <w:tc>
          <w:tcPr>
            <w:tcW w:w="3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 п.п.</w:t>
            </w:r>
          </w:p>
        </w:tc>
        <w:tc>
          <w:tcPr>
            <w:tcW w:w="1247" w:type="pct"/>
            <w:tcBorders>
              <w:top w:val="single" w:sz="8" w:space="0" w:color="auto"/>
              <w:left w:val="nil"/>
              <w:bottom w:val="single" w:sz="8" w:space="0" w:color="auto"/>
              <w:right w:val="single" w:sz="8" w:space="0" w:color="auto"/>
            </w:tcBorders>
            <w:shd w:val="clear" w:color="000000" w:fill="FFFFFF"/>
            <w:vAlign w:val="center"/>
            <w:hideMark/>
          </w:tcPr>
          <w:p w:rsidR="00CA44ED" w:rsidRPr="0045694E" w:rsidRDefault="00E263F2" w:rsidP="00CD5D86">
            <w:pPr>
              <w:spacing w:line="240" w:lineRule="auto"/>
              <w:jc w:val="center"/>
              <w:rPr>
                <w:rFonts w:eastAsia="Times New Roman" w:cs="Times New Roman"/>
                <w:color w:val="000000"/>
                <w:sz w:val="24"/>
                <w:szCs w:val="24"/>
              </w:rPr>
            </w:pPr>
            <w:r w:rsidRPr="00E263F2">
              <w:rPr>
                <w:rFonts w:eastAsia="Times New Roman" w:cs="Times New Roman"/>
                <w:color w:val="000000"/>
                <w:sz w:val="24"/>
                <w:szCs w:val="24"/>
              </w:rPr>
              <w:t>Торак пунктларның исеме</w:t>
            </w:r>
          </w:p>
        </w:tc>
        <w:tc>
          <w:tcPr>
            <w:tcW w:w="1313" w:type="pct"/>
            <w:tcBorders>
              <w:top w:val="single" w:sz="8" w:space="0" w:color="auto"/>
              <w:left w:val="nil"/>
              <w:bottom w:val="single" w:sz="8" w:space="0" w:color="auto"/>
              <w:right w:val="single" w:sz="8" w:space="0" w:color="auto"/>
            </w:tcBorders>
            <w:shd w:val="clear" w:color="000000" w:fill="FFFFFF"/>
            <w:vAlign w:val="center"/>
            <w:hideMark/>
          </w:tcPr>
          <w:p w:rsidR="00E263F2" w:rsidRPr="00E263F2" w:rsidRDefault="00E263F2" w:rsidP="00E263F2">
            <w:pPr>
              <w:spacing w:line="240" w:lineRule="auto"/>
              <w:jc w:val="center"/>
              <w:rPr>
                <w:rFonts w:eastAsia="Times New Roman" w:cs="Times New Roman"/>
                <w:color w:val="000000"/>
                <w:sz w:val="24"/>
                <w:szCs w:val="24"/>
              </w:rPr>
            </w:pPr>
            <w:r w:rsidRPr="00E263F2">
              <w:rPr>
                <w:rFonts w:eastAsia="Times New Roman" w:cs="Times New Roman"/>
                <w:color w:val="000000"/>
                <w:sz w:val="24"/>
                <w:szCs w:val="24"/>
              </w:rPr>
              <w:t xml:space="preserve">Исәпләнгән су бүлү, </w:t>
            </w:r>
          </w:p>
          <w:p w:rsidR="00CA44ED" w:rsidRPr="0045694E" w:rsidRDefault="00E263F2" w:rsidP="00E263F2">
            <w:pPr>
              <w:spacing w:line="240" w:lineRule="auto"/>
              <w:jc w:val="center"/>
              <w:rPr>
                <w:rFonts w:eastAsia="Times New Roman" w:cs="Times New Roman"/>
                <w:color w:val="000000"/>
                <w:sz w:val="24"/>
                <w:szCs w:val="24"/>
              </w:rPr>
            </w:pPr>
            <w:r w:rsidRPr="00E263F2">
              <w:rPr>
                <w:rFonts w:eastAsia="Times New Roman" w:cs="Times New Roman"/>
                <w:color w:val="000000"/>
                <w:sz w:val="24"/>
                <w:szCs w:val="24"/>
              </w:rPr>
              <w:t>мең м3/ел</w:t>
            </w:r>
          </w:p>
        </w:tc>
        <w:tc>
          <w:tcPr>
            <w:tcW w:w="1037" w:type="pct"/>
            <w:tcBorders>
              <w:top w:val="single" w:sz="8" w:space="0" w:color="auto"/>
              <w:left w:val="nil"/>
              <w:bottom w:val="single" w:sz="8" w:space="0" w:color="auto"/>
              <w:right w:val="single" w:sz="8" w:space="0" w:color="auto"/>
            </w:tcBorders>
            <w:shd w:val="clear" w:color="000000" w:fill="FFFFFF"/>
            <w:vAlign w:val="center"/>
            <w:hideMark/>
          </w:tcPr>
          <w:p w:rsidR="00CA44ED" w:rsidRPr="0045694E" w:rsidRDefault="00E263F2" w:rsidP="00CD5D86">
            <w:pPr>
              <w:spacing w:line="240" w:lineRule="auto"/>
              <w:jc w:val="center"/>
              <w:rPr>
                <w:rFonts w:eastAsia="Times New Roman" w:cs="Times New Roman"/>
                <w:color w:val="000000"/>
                <w:sz w:val="24"/>
                <w:szCs w:val="24"/>
              </w:rPr>
            </w:pPr>
            <w:r w:rsidRPr="00E263F2">
              <w:rPr>
                <w:rFonts w:eastAsia="Times New Roman" w:cs="Times New Roman"/>
                <w:color w:val="000000"/>
                <w:sz w:val="24"/>
                <w:szCs w:val="24"/>
              </w:rPr>
              <w:t>Уртача тәүлеклек су бүлү, мең м3</w:t>
            </w:r>
          </w:p>
        </w:tc>
        <w:tc>
          <w:tcPr>
            <w:tcW w:w="1067" w:type="pct"/>
            <w:tcBorders>
              <w:top w:val="single" w:sz="8" w:space="0" w:color="auto"/>
              <w:left w:val="nil"/>
              <w:bottom w:val="single" w:sz="8" w:space="0" w:color="auto"/>
              <w:right w:val="single" w:sz="8" w:space="0" w:color="auto"/>
            </w:tcBorders>
            <w:shd w:val="clear" w:color="000000" w:fill="FFFFFF"/>
            <w:vAlign w:val="center"/>
            <w:hideMark/>
          </w:tcPr>
          <w:p w:rsidR="00E263F2" w:rsidRPr="00E263F2" w:rsidRDefault="00E263F2" w:rsidP="00E263F2">
            <w:pPr>
              <w:spacing w:line="240" w:lineRule="auto"/>
              <w:jc w:val="center"/>
              <w:rPr>
                <w:rFonts w:eastAsia="Times New Roman" w:cs="Times New Roman"/>
                <w:color w:val="000000"/>
                <w:sz w:val="24"/>
                <w:szCs w:val="24"/>
              </w:rPr>
            </w:pPr>
            <w:r w:rsidRPr="00E263F2">
              <w:rPr>
                <w:rFonts w:eastAsia="Times New Roman" w:cs="Times New Roman"/>
                <w:color w:val="000000"/>
                <w:sz w:val="24"/>
                <w:szCs w:val="24"/>
              </w:rPr>
              <w:t xml:space="preserve">Максималь су бүлү, </w:t>
            </w:r>
          </w:p>
          <w:p w:rsidR="00CA44ED" w:rsidRPr="0045694E" w:rsidRDefault="00E263F2" w:rsidP="00E263F2">
            <w:pPr>
              <w:spacing w:line="240" w:lineRule="auto"/>
              <w:jc w:val="center"/>
              <w:rPr>
                <w:rFonts w:eastAsia="Times New Roman" w:cs="Times New Roman"/>
                <w:color w:val="000000"/>
                <w:sz w:val="24"/>
                <w:szCs w:val="24"/>
              </w:rPr>
            </w:pPr>
            <w:r w:rsidRPr="00E263F2">
              <w:rPr>
                <w:rFonts w:eastAsia="Times New Roman" w:cs="Times New Roman"/>
                <w:color w:val="000000"/>
                <w:sz w:val="24"/>
                <w:szCs w:val="24"/>
              </w:rPr>
              <w:t xml:space="preserve"> мең м3/тәүл</w:t>
            </w:r>
          </w:p>
        </w:tc>
      </w:tr>
      <w:tr w:rsidR="00CA44ED" w:rsidRPr="0045694E" w:rsidTr="00CD5D86">
        <w:trPr>
          <w:trHeight w:val="233"/>
        </w:trPr>
        <w:tc>
          <w:tcPr>
            <w:tcW w:w="0" w:type="auto"/>
            <w:gridSpan w:val="5"/>
            <w:tcBorders>
              <w:top w:val="single" w:sz="8" w:space="0" w:color="auto"/>
              <w:left w:val="single" w:sz="8" w:space="0" w:color="auto"/>
              <w:bottom w:val="single" w:sz="8" w:space="0" w:color="auto"/>
              <w:right w:val="single" w:sz="8" w:space="0" w:color="auto"/>
            </w:tcBorders>
            <w:shd w:val="clear" w:color="000000" w:fill="FFFFFF"/>
            <w:vAlign w:val="center"/>
            <w:hideMark/>
          </w:tcPr>
          <w:p w:rsidR="00CA44ED" w:rsidRPr="0045694E" w:rsidRDefault="00E263F2" w:rsidP="00CD5D86">
            <w:pPr>
              <w:spacing w:line="240" w:lineRule="auto"/>
              <w:jc w:val="center"/>
              <w:rPr>
                <w:rFonts w:eastAsia="Times New Roman" w:cs="Times New Roman"/>
                <w:color w:val="000000"/>
                <w:sz w:val="24"/>
                <w:szCs w:val="24"/>
              </w:rPr>
            </w:pPr>
            <w:r>
              <w:rPr>
                <w:rFonts w:eastAsia="Times New Roman" w:cs="Times New Roman"/>
                <w:color w:val="000000"/>
                <w:sz w:val="24"/>
                <w:szCs w:val="24"/>
              </w:rPr>
              <w:t>2024 ел</w:t>
            </w:r>
          </w:p>
        </w:tc>
      </w:tr>
      <w:tr w:rsidR="00CA44ED" w:rsidRPr="0045694E" w:rsidTr="00CD5D86">
        <w:trPr>
          <w:trHeight w:val="254"/>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1.</w:t>
            </w:r>
          </w:p>
        </w:tc>
        <w:tc>
          <w:tcPr>
            <w:tcW w:w="0" w:type="auto"/>
            <w:tcBorders>
              <w:top w:val="nil"/>
              <w:left w:val="nil"/>
              <w:bottom w:val="single" w:sz="8" w:space="0" w:color="auto"/>
              <w:right w:val="single" w:sz="8" w:space="0" w:color="auto"/>
            </w:tcBorders>
            <w:shd w:val="clear" w:color="000000" w:fill="FFFFFF"/>
            <w:vAlign w:val="center"/>
            <w:hideMark/>
          </w:tcPr>
          <w:p w:rsidR="00CA44ED" w:rsidRPr="00E263F2" w:rsidRDefault="00E263F2" w:rsidP="00CD5D86">
            <w:pPr>
              <w:spacing w:line="240" w:lineRule="auto"/>
              <w:jc w:val="center"/>
              <w:rPr>
                <w:rFonts w:eastAsia="Times New Roman" w:cs="Times New Roman"/>
                <w:color w:val="000000"/>
                <w:sz w:val="24"/>
                <w:szCs w:val="24"/>
                <w:lang w:val="tt-RU"/>
              </w:rPr>
            </w:pPr>
            <w:r>
              <w:rPr>
                <w:rFonts w:eastAsia="Times New Roman" w:cs="Times New Roman"/>
                <w:color w:val="000000"/>
                <w:sz w:val="24"/>
                <w:szCs w:val="24"/>
                <w:lang w:val="tt-RU"/>
              </w:rPr>
              <w:t>Зәй ш.</w:t>
            </w:r>
          </w:p>
        </w:tc>
        <w:tc>
          <w:tcPr>
            <w:tcW w:w="1313" w:type="pct"/>
            <w:tcBorders>
              <w:top w:val="nil"/>
              <w:left w:val="nil"/>
              <w:bottom w:val="single" w:sz="8" w:space="0" w:color="auto"/>
              <w:right w:val="single" w:sz="8" w:space="0" w:color="auto"/>
            </w:tcBorders>
            <w:shd w:val="clear" w:color="000000" w:fill="FFFFFF"/>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1430,86</w:t>
            </w:r>
          </w:p>
        </w:tc>
        <w:tc>
          <w:tcPr>
            <w:tcW w:w="1037" w:type="pct"/>
            <w:tcBorders>
              <w:top w:val="nil"/>
              <w:left w:val="nil"/>
              <w:bottom w:val="single" w:sz="8" w:space="0" w:color="auto"/>
              <w:right w:val="single" w:sz="8" w:space="0" w:color="auto"/>
            </w:tcBorders>
            <w:shd w:val="clear" w:color="000000" w:fill="FFFFFF"/>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3,92</w:t>
            </w:r>
          </w:p>
        </w:tc>
        <w:tc>
          <w:tcPr>
            <w:tcW w:w="1067" w:type="pct"/>
            <w:tcBorders>
              <w:top w:val="nil"/>
              <w:left w:val="nil"/>
              <w:bottom w:val="single" w:sz="8" w:space="0" w:color="auto"/>
              <w:right w:val="single" w:sz="8" w:space="0" w:color="auto"/>
            </w:tcBorders>
            <w:shd w:val="clear" w:color="000000" w:fill="FFFFFF"/>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5,096</w:t>
            </w:r>
          </w:p>
        </w:tc>
      </w:tr>
      <w:tr w:rsidR="00CA44ED" w:rsidRPr="0045694E" w:rsidTr="00CD5D86">
        <w:trPr>
          <w:trHeight w:val="158"/>
        </w:trPr>
        <w:tc>
          <w:tcPr>
            <w:tcW w:w="0" w:type="auto"/>
            <w:gridSpan w:val="5"/>
            <w:tcBorders>
              <w:top w:val="single" w:sz="8" w:space="0" w:color="auto"/>
              <w:left w:val="single" w:sz="8" w:space="0" w:color="auto"/>
              <w:bottom w:val="single" w:sz="8" w:space="0" w:color="auto"/>
              <w:right w:val="single" w:sz="8" w:space="0" w:color="auto"/>
            </w:tcBorders>
            <w:shd w:val="clear" w:color="000000" w:fill="FFFFFF"/>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20</w:t>
            </w:r>
            <w:r w:rsidRPr="0045694E">
              <w:rPr>
                <w:rFonts w:eastAsia="Times New Roman" w:cs="Times New Roman"/>
                <w:color w:val="000000"/>
                <w:sz w:val="24"/>
                <w:szCs w:val="24"/>
                <w:lang w:val="en-US"/>
              </w:rPr>
              <w:t>30</w:t>
            </w:r>
            <w:r w:rsidRPr="0045694E">
              <w:rPr>
                <w:rFonts w:eastAsia="Times New Roman" w:cs="Times New Roman"/>
                <w:color w:val="000000"/>
                <w:sz w:val="24"/>
                <w:szCs w:val="24"/>
              </w:rPr>
              <w:t xml:space="preserve"> г.</w:t>
            </w:r>
          </w:p>
        </w:tc>
      </w:tr>
      <w:tr w:rsidR="00CA44ED" w:rsidRPr="0045694E" w:rsidTr="00CD5D86">
        <w:trPr>
          <w:trHeight w:val="120"/>
        </w:trPr>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rsidR="00CA44ED" w:rsidRPr="0045694E" w:rsidRDefault="00243D5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2.</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CA44ED" w:rsidRPr="00E263F2" w:rsidRDefault="00E263F2" w:rsidP="00CD5D86">
            <w:pPr>
              <w:spacing w:line="240" w:lineRule="auto"/>
              <w:jc w:val="center"/>
              <w:rPr>
                <w:rFonts w:eastAsia="Times New Roman" w:cs="Times New Roman"/>
                <w:color w:val="000000"/>
                <w:sz w:val="24"/>
                <w:szCs w:val="24"/>
                <w:lang w:val="tt-RU"/>
              </w:rPr>
            </w:pPr>
            <w:r>
              <w:rPr>
                <w:rFonts w:eastAsia="Times New Roman" w:cs="Times New Roman"/>
                <w:color w:val="000000"/>
                <w:sz w:val="24"/>
                <w:szCs w:val="24"/>
                <w:lang w:val="tt-RU"/>
              </w:rPr>
              <w:t>Зәй ш.</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CA44ED" w:rsidRPr="0045694E" w:rsidRDefault="00CA44ED" w:rsidP="00CD5D86">
            <w:pPr>
              <w:spacing w:line="240" w:lineRule="auto"/>
              <w:jc w:val="center"/>
              <w:rPr>
                <w:rFonts w:eastAsia="Times New Roman" w:cs="Times New Roman"/>
                <w:color w:val="000000"/>
                <w:sz w:val="24"/>
                <w:szCs w:val="24"/>
                <w:lang w:val="en-US"/>
              </w:rPr>
            </w:pPr>
            <w:r w:rsidRPr="0045694E">
              <w:rPr>
                <w:sz w:val="24"/>
                <w:szCs w:val="24"/>
              </w:rPr>
              <w:t>1358,33</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CA44ED" w:rsidRPr="0045694E" w:rsidRDefault="00CA44ED" w:rsidP="00CD5D86">
            <w:pPr>
              <w:spacing w:line="240" w:lineRule="auto"/>
              <w:jc w:val="center"/>
              <w:rPr>
                <w:rFonts w:eastAsia="Times New Roman" w:cs="Times New Roman"/>
                <w:color w:val="000000"/>
                <w:sz w:val="24"/>
                <w:szCs w:val="24"/>
                <w:lang w:val="en-US"/>
              </w:rPr>
            </w:pPr>
            <w:r w:rsidRPr="0045694E">
              <w:rPr>
                <w:rFonts w:cs="Times New Roman"/>
                <w:sz w:val="24"/>
                <w:szCs w:val="24"/>
              </w:rPr>
              <w:t>3,72</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CA44ED" w:rsidRPr="0045694E" w:rsidRDefault="00CA44ED" w:rsidP="00CD5D86">
            <w:pPr>
              <w:spacing w:line="240" w:lineRule="auto"/>
              <w:jc w:val="center"/>
              <w:rPr>
                <w:rFonts w:eastAsia="Times New Roman" w:cs="Times New Roman"/>
                <w:color w:val="000000"/>
                <w:sz w:val="24"/>
                <w:szCs w:val="24"/>
                <w:lang w:val="en-US"/>
              </w:rPr>
            </w:pPr>
            <w:r w:rsidRPr="0045694E">
              <w:rPr>
                <w:rFonts w:cs="Times New Roman"/>
                <w:sz w:val="24"/>
                <w:szCs w:val="24"/>
              </w:rPr>
              <w:t>4,836</w:t>
            </w:r>
          </w:p>
        </w:tc>
      </w:tr>
    </w:tbl>
    <w:p w:rsidR="00413B09" w:rsidRDefault="00413B09" w:rsidP="00CA44ED">
      <w:pPr>
        <w:pStyle w:val="2"/>
        <w:spacing w:after="240"/>
        <w:ind w:firstLine="567"/>
        <w:rPr>
          <w:rFonts w:ascii="Times New Roman" w:hAnsi="Times New Roman" w:cs="Times New Roman"/>
          <w:color w:val="auto"/>
          <w:sz w:val="28"/>
          <w:szCs w:val="28"/>
        </w:rPr>
      </w:pPr>
      <w:bookmarkStart w:id="176" w:name="_Toc385862081"/>
      <w:bookmarkStart w:id="177" w:name="_Toc392073617"/>
      <w:bookmarkStart w:id="178" w:name="_Toc395801165"/>
      <w:bookmarkStart w:id="179" w:name="_Toc516693771"/>
      <w:bookmarkStart w:id="180" w:name="_Toc19477400"/>
    </w:p>
    <w:p w:rsidR="00CA44ED" w:rsidRPr="0045694E" w:rsidRDefault="00506591" w:rsidP="00CA44ED">
      <w:pPr>
        <w:pStyle w:val="2"/>
        <w:spacing w:after="240"/>
        <w:ind w:firstLine="567"/>
        <w:rPr>
          <w:rFonts w:ascii="Times New Roman" w:hAnsi="Times New Roman" w:cs="Times New Roman"/>
          <w:color w:val="auto"/>
          <w:sz w:val="28"/>
          <w:szCs w:val="28"/>
        </w:rPr>
      </w:pPr>
      <w:r w:rsidRPr="0045694E">
        <w:rPr>
          <w:rFonts w:ascii="Times New Roman" w:hAnsi="Times New Roman" w:cs="Times New Roman"/>
          <w:color w:val="auto"/>
          <w:sz w:val="28"/>
          <w:szCs w:val="28"/>
        </w:rPr>
        <w:t xml:space="preserve">3.3. </w:t>
      </w:r>
      <w:bookmarkEnd w:id="176"/>
      <w:bookmarkEnd w:id="177"/>
      <w:bookmarkEnd w:id="178"/>
      <w:bookmarkEnd w:id="179"/>
      <w:bookmarkEnd w:id="180"/>
      <w:r w:rsidR="00413B09" w:rsidRPr="00413B09">
        <w:rPr>
          <w:rFonts w:ascii="Times New Roman" w:hAnsi="Times New Roman" w:cs="Times New Roman"/>
          <w:color w:val="auto"/>
          <w:sz w:val="28"/>
          <w:szCs w:val="28"/>
        </w:rPr>
        <w:t>АГЫНТЫ СУЛАР КҮЛӘМЕ ФАРАЗЫ</w:t>
      </w:r>
    </w:p>
    <w:p w:rsidR="00CA44ED" w:rsidRPr="0045694E" w:rsidRDefault="00CA44ED" w:rsidP="00CA44ED">
      <w:pPr>
        <w:pStyle w:val="3"/>
        <w:spacing w:after="240"/>
        <w:ind w:firstLine="567"/>
        <w:rPr>
          <w:rFonts w:ascii="Times New Roman" w:hAnsi="Times New Roman" w:cs="Times New Roman"/>
          <w:color w:val="auto"/>
          <w:szCs w:val="28"/>
        </w:rPr>
      </w:pPr>
      <w:bookmarkStart w:id="181" w:name="_Toc385862082"/>
      <w:bookmarkStart w:id="182" w:name="_Toc392073618"/>
      <w:bookmarkStart w:id="183" w:name="_Toc395801166"/>
      <w:bookmarkStart w:id="184" w:name="_Toc516693772"/>
      <w:bookmarkStart w:id="185" w:name="_Toc19477401"/>
      <w:r w:rsidRPr="0045694E">
        <w:rPr>
          <w:rFonts w:ascii="Times New Roman" w:hAnsi="Times New Roman" w:cs="Times New Roman"/>
          <w:color w:val="auto"/>
          <w:szCs w:val="28"/>
        </w:rPr>
        <w:t xml:space="preserve">3.3.1. </w:t>
      </w:r>
      <w:bookmarkEnd w:id="181"/>
      <w:bookmarkEnd w:id="182"/>
      <w:bookmarkEnd w:id="183"/>
      <w:bookmarkEnd w:id="184"/>
      <w:bookmarkEnd w:id="185"/>
      <w:r w:rsidR="00413B09" w:rsidRPr="00413B09">
        <w:rPr>
          <w:rFonts w:ascii="Times New Roman" w:hAnsi="Times New Roman" w:cs="Times New Roman"/>
          <w:color w:val="auto"/>
          <w:szCs w:val="28"/>
        </w:rPr>
        <w:t>Үзәкләштерелгән су бүлү системасына юынты</w:t>
      </w:r>
      <w:r w:rsidR="00413B09">
        <w:rPr>
          <w:rFonts w:ascii="Times New Roman" w:hAnsi="Times New Roman" w:cs="Times New Roman"/>
          <w:color w:val="auto"/>
          <w:szCs w:val="28"/>
          <w:lang w:val="tt-RU"/>
        </w:rPr>
        <w:t>к</w:t>
      </w:r>
      <w:r w:rsidR="00413B09" w:rsidRPr="00413B09">
        <w:rPr>
          <w:rFonts w:ascii="Times New Roman" w:hAnsi="Times New Roman" w:cs="Times New Roman"/>
          <w:color w:val="auto"/>
          <w:szCs w:val="28"/>
        </w:rPr>
        <w:t xml:space="preserve"> суларның фактт</w:t>
      </w:r>
      <w:r w:rsidR="00413B09" w:rsidRPr="00413B09">
        <w:rPr>
          <w:rFonts w:ascii="Times New Roman" w:hAnsi="Times New Roman" w:cs="Times New Roman"/>
          <w:color w:val="auto"/>
          <w:szCs w:val="28"/>
        </w:rPr>
        <w:t>а</w:t>
      </w:r>
      <w:r w:rsidR="00413B09" w:rsidRPr="00413B09">
        <w:rPr>
          <w:rFonts w:ascii="Times New Roman" w:hAnsi="Times New Roman" w:cs="Times New Roman"/>
          <w:color w:val="auto"/>
          <w:szCs w:val="28"/>
        </w:rPr>
        <w:t>гы һәм көтелгән керүе турында белешмәләр</w:t>
      </w:r>
    </w:p>
    <w:p w:rsidR="00CA44ED" w:rsidRDefault="00413B09" w:rsidP="00CA44ED">
      <w:pPr>
        <w:ind w:firstLine="567"/>
        <w:rPr>
          <w:rFonts w:cs="Times New Roman"/>
          <w:szCs w:val="28"/>
        </w:rPr>
      </w:pPr>
      <w:r w:rsidRPr="00413B09">
        <w:rPr>
          <w:rFonts w:cs="Times New Roman"/>
          <w:szCs w:val="28"/>
        </w:rPr>
        <w:t>Үзәкләштерелгән су бүлү системасына юынты</w:t>
      </w:r>
      <w:r>
        <w:rPr>
          <w:rFonts w:cs="Times New Roman"/>
          <w:szCs w:val="28"/>
          <w:lang w:val="tt-RU"/>
        </w:rPr>
        <w:t>к</w:t>
      </w:r>
      <w:r w:rsidRPr="00413B09">
        <w:rPr>
          <w:rFonts w:cs="Times New Roman"/>
          <w:szCs w:val="28"/>
        </w:rPr>
        <w:t xml:space="preserve"> суларның факттагы һәм көтелгән керүе турында белешмәләр 30</w:t>
      </w:r>
      <w:r>
        <w:rPr>
          <w:rFonts w:cs="Times New Roman"/>
          <w:szCs w:val="28"/>
          <w:lang w:val="tt-RU"/>
        </w:rPr>
        <w:t>нчы</w:t>
      </w:r>
      <w:r w:rsidRPr="00413B09">
        <w:rPr>
          <w:rFonts w:cs="Times New Roman"/>
          <w:szCs w:val="28"/>
        </w:rPr>
        <w:t xml:space="preserve"> таблицада китерелгән</w:t>
      </w:r>
    </w:p>
    <w:p w:rsidR="00413B09" w:rsidRPr="0045694E" w:rsidRDefault="00413B09" w:rsidP="00CA44ED">
      <w:pPr>
        <w:ind w:firstLine="567"/>
        <w:rPr>
          <w:rFonts w:cs="Times New Roman"/>
          <w:szCs w:val="28"/>
        </w:rPr>
      </w:pPr>
    </w:p>
    <w:p w:rsidR="00413B09" w:rsidRDefault="00243D5D" w:rsidP="00243D5D">
      <w:pPr>
        <w:ind w:firstLine="567"/>
        <w:jc w:val="left"/>
        <w:rPr>
          <w:rFonts w:cs="Times New Roman"/>
          <w:sz w:val="26"/>
          <w:szCs w:val="26"/>
        </w:rPr>
      </w:pPr>
      <w:r w:rsidRPr="0045694E">
        <w:rPr>
          <w:rFonts w:cs="Times New Roman"/>
          <w:sz w:val="26"/>
          <w:szCs w:val="26"/>
        </w:rPr>
        <w:lastRenderedPageBreak/>
        <w:t>Таблица</w:t>
      </w:r>
      <w:r w:rsidR="00CA44ED" w:rsidRPr="0045694E">
        <w:rPr>
          <w:rFonts w:cs="Times New Roman"/>
          <w:sz w:val="26"/>
          <w:szCs w:val="26"/>
        </w:rPr>
        <w:t xml:space="preserve"> </w:t>
      </w:r>
      <w:r w:rsidR="000C21BB" w:rsidRPr="0045694E">
        <w:rPr>
          <w:rFonts w:cs="Times New Roman"/>
          <w:sz w:val="26"/>
          <w:szCs w:val="26"/>
        </w:rPr>
        <w:t>30</w:t>
      </w:r>
      <w:r w:rsidRPr="0045694E">
        <w:rPr>
          <w:rFonts w:cs="Times New Roman"/>
          <w:sz w:val="26"/>
          <w:szCs w:val="26"/>
        </w:rPr>
        <w:t>.</w:t>
      </w:r>
      <w:r w:rsidR="00CA44ED" w:rsidRPr="0045694E">
        <w:rPr>
          <w:rFonts w:cs="Times New Roman"/>
          <w:sz w:val="26"/>
          <w:szCs w:val="26"/>
        </w:rPr>
        <w:t xml:space="preserve"> </w:t>
      </w:r>
      <w:r w:rsidR="00413B09" w:rsidRPr="00413B09">
        <w:rPr>
          <w:rFonts w:cs="Times New Roman"/>
          <w:sz w:val="26"/>
          <w:szCs w:val="26"/>
        </w:rPr>
        <w:t>Агынты суларның факттагы һәм көтелгән керүе турында белешмәләр</w:t>
      </w:r>
    </w:p>
    <w:p w:rsidR="00CA44ED" w:rsidRPr="0045694E" w:rsidRDefault="00413B09" w:rsidP="00243D5D">
      <w:pPr>
        <w:ind w:firstLine="567"/>
        <w:jc w:val="left"/>
        <w:rPr>
          <w:rFonts w:cs="Times New Roman"/>
          <w:sz w:val="26"/>
          <w:szCs w:val="26"/>
        </w:rPr>
      </w:pPr>
      <w:r w:rsidRPr="00413B09">
        <w:rPr>
          <w:rFonts w:cs="Times New Roman"/>
          <w:sz w:val="26"/>
          <w:szCs w:val="26"/>
        </w:rPr>
        <w:t xml:space="preserve"> </w:t>
      </w:r>
    </w:p>
    <w:tbl>
      <w:tblPr>
        <w:tblW w:w="5000" w:type="pct"/>
        <w:tblLook w:val="04A0"/>
      </w:tblPr>
      <w:tblGrid>
        <w:gridCol w:w="1297"/>
        <w:gridCol w:w="1298"/>
        <w:gridCol w:w="2404"/>
        <w:gridCol w:w="2867"/>
        <w:gridCol w:w="2271"/>
      </w:tblGrid>
      <w:tr w:rsidR="00CA44ED" w:rsidRPr="0045694E" w:rsidTr="00CD5D86">
        <w:trPr>
          <w:trHeight w:val="330"/>
          <w:tblHeader/>
        </w:trPr>
        <w:tc>
          <w:tcPr>
            <w:tcW w:w="6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44ED" w:rsidRPr="0045694E" w:rsidRDefault="00CA44ED" w:rsidP="00CD5D86">
            <w:pPr>
              <w:spacing w:line="240" w:lineRule="auto"/>
              <w:jc w:val="center"/>
              <w:rPr>
                <w:rFonts w:eastAsia="Times New Roman" w:cs="Times New Roman"/>
                <w:b/>
                <w:bCs/>
                <w:color w:val="000000"/>
                <w:sz w:val="26"/>
                <w:szCs w:val="26"/>
              </w:rPr>
            </w:pPr>
            <w:r w:rsidRPr="0045694E">
              <w:rPr>
                <w:rFonts w:eastAsia="Times New Roman" w:cs="Times New Roman"/>
                <w:b/>
                <w:bCs/>
                <w:color w:val="000000"/>
                <w:sz w:val="26"/>
                <w:szCs w:val="26"/>
              </w:rPr>
              <w:t>№ п.п.</w:t>
            </w:r>
          </w:p>
        </w:tc>
        <w:tc>
          <w:tcPr>
            <w:tcW w:w="64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44ED" w:rsidRPr="00413B09" w:rsidRDefault="00413B09" w:rsidP="00CD5D86">
            <w:pPr>
              <w:spacing w:line="240" w:lineRule="auto"/>
              <w:jc w:val="center"/>
              <w:rPr>
                <w:rFonts w:eastAsia="Times New Roman" w:cs="Times New Roman"/>
                <w:b/>
                <w:bCs/>
                <w:color w:val="000000"/>
                <w:sz w:val="26"/>
                <w:szCs w:val="26"/>
                <w:lang w:val="tt-RU"/>
              </w:rPr>
            </w:pPr>
            <w:r>
              <w:rPr>
                <w:rFonts w:eastAsia="Times New Roman" w:cs="Times New Roman"/>
                <w:b/>
                <w:bCs/>
                <w:color w:val="000000"/>
                <w:sz w:val="26"/>
                <w:szCs w:val="26"/>
                <w:lang w:val="tt-RU"/>
              </w:rPr>
              <w:t>Ел</w:t>
            </w:r>
          </w:p>
        </w:tc>
        <w:tc>
          <w:tcPr>
            <w:tcW w:w="3720" w:type="pct"/>
            <w:gridSpan w:val="3"/>
            <w:tcBorders>
              <w:top w:val="single" w:sz="4" w:space="0" w:color="auto"/>
              <w:left w:val="nil"/>
              <w:bottom w:val="single" w:sz="4" w:space="0" w:color="auto"/>
              <w:right w:val="single" w:sz="4" w:space="0" w:color="auto"/>
            </w:tcBorders>
            <w:shd w:val="clear" w:color="auto" w:fill="auto"/>
            <w:vAlign w:val="center"/>
            <w:hideMark/>
          </w:tcPr>
          <w:p w:rsidR="00CA44ED" w:rsidRPr="00413B09" w:rsidRDefault="00413B09" w:rsidP="00CD5D86">
            <w:pPr>
              <w:spacing w:line="240" w:lineRule="auto"/>
              <w:jc w:val="center"/>
              <w:rPr>
                <w:rFonts w:eastAsia="Times New Roman" w:cs="Times New Roman"/>
                <w:b/>
                <w:bCs/>
                <w:color w:val="000000"/>
                <w:sz w:val="26"/>
                <w:szCs w:val="26"/>
                <w:lang w:val="tt-RU"/>
              </w:rPr>
            </w:pPr>
            <w:r>
              <w:rPr>
                <w:rFonts w:eastAsia="Times New Roman" w:cs="Times New Roman"/>
                <w:b/>
                <w:bCs/>
                <w:color w:val="000000"/>
                <w:sz w:val="26"/>
                <w:szCs w:val="26"/>
                <w:lang w:val="tt-RU"/>
              </w:rPr>
              <w:t>Су бүлү</w:t>
            </w:r>
          </w:p>
        </w:tc>
      </w:tr>
      <w:tr w:rsidR="00CA44ED" w:rsidRPr="0045694E" w:rsidTr="00CD5D86">
        <w:trPr>
          <w:trHeight w:val="675"/>
          <w:tblHeader/>
        </w:trPr>
        <w:tc>
          <w:tcPr>
            <w:tcW w:w="640" w:type="pct"/>
            <w:vMerge/>
            <w:tcBorders>
              <w:top w:val="single" w:sz="4" w:space="0" w:color="auto"/>
              <w:left w:val="single" w:sz="4" w:space="0" w:color="auto"/>
              <w:bottom w:val="single" w:sz="4" w:space="0" w:color="auto"/>
              <w:right w:val="single" w:sz="4" w:space="0" w:color="auto"/>
            </w:tcBorders>
            <w:vAlign w:val="center"/>
            <w:hideMark/>
          </w:tcPr>
          <w:p w:rsidR="00CA44ED" w:rsidRPr="0045694E" w:rsidRDefault="00CA44ED" w:rsidP="00CD5D86">
            <w:pPr>
              <w:spacing w:line="240" w:lineRule="auto"/>
              <w:jc w:val="center"/>
              <w:rPr>
                <w:rFonts w:eastAsia="Times New Roman" w:cs="Times New Roman"/>
                <w:b/>
                <w:bCs/>
                <w:color w:val="000000"/>
                <w:sz w:val="26"/>
                <w:szCs w:val="26"/>
              </w:rPr>
            </w:pPr>
          </w:p>
        </w:tc>
        <w:tc>
          <w:tcPr>
            <w:tcW w:w="640" w:type="pct"/>
            <w:vMerge/>
            <w:tcBorders>
              <w:top w:val="single" w:sz="4" w:space="0" w:color="auto"/>
              <w:left w:val="single" w:sz="4" w:space="0" w:color="auto"/>
              <w:bottom w:val="single" w:sz="4" w:space="0" w:color="auto"/>
              <w:right w:val="single" w:sz="4" w:space="0" w:color="auto"/>
            </w:tcBorders>
            <w:vAlign w:val="center"/>
            <w:hideMark/>
          </w:tcPr>
          <w:p w:rsidR="00CA44ED" w:rsidRPr="0045694E" w:rsidRDefault="00CA44ED" w:rsidP="00CD5D86">
            <w:pPr>
              <w:spacing w:line="240" w:lineRule="auto"/>
              <w:jc w:val="center"/>
              <w:rPr>
                <w:rFonts w:eastAsia="Times New Roman" w:cs="Times New Roman"/>
                <w:b/>
                <w:bCs/>
                <w:color w:val="000000"/>
                <w:sz w:val="26"/>
                <w:szCs w:val="26"/>
              </w:rPr>
            </w:pPr>
          </w:p>
        </w:tc>
        <w:tc>
          <w:tcPr>
            <w:tcW w:w="1186" w:type="pct"/>
            <w:tcBorders>
              <w:top w:val="nil"/>
              <w:left w:val="nil"/>
              <w:bottom w:val="single" w:sz="4" w:space="0" w:color="auto"/>
              <w:right w:val="single" w:sz="4" w:space="0" w:color="auto"/>
            </w:tcBorders>
            <w:shd w:val="clear" w:color="auto" w:fill="auto"/>
            <w:vAlign w:val="center"/>
            <w:hideMark/>
          </w:tcPr>
          <w:p w:rsidR="00CA44ED" w:rsidRPr="00413B09" w:rsidRDefault="00413B09" w:rsidP="00CD5D86">
            <w:pPr>
              <w:spacing w:line="240" w:lineRule="auto"/>
              <w:jc w:val="center"/>
              <w:rPr>
                <w:rFonts w:eastAsia="Times New Roman" w:cs="Times New Roman"/>
                <w:b/>
                <w:bCs/>
                <w:color w:val="000000"/>
                <w:sz w:val="26"/>
                <w:szCs w:val="26"/>
                <w:lang w:val="tt-RU"/>
              </w:rPr>
            </w:pPr>
            <w:r>
              <w:rPr>
                <w:rFonts w:eastAsia="Times New Roman" w:cs="Times New Roman"/>
                <w:b/>
                <w:bCs/>
                <w:color w:val="000000"/>
                <w:sz w:val="26"/>
                <w:szCs w:val="26"/>
                <w:lang w:val="tt-RU"/>
              </w:rPr>
              <w:t>Халык</w:t>
            </w:r>
          </w:p>
        </w:tc>
        <w:tc>
          <w:tcPr>
            <w:tcW w:w="1414" w:type="pct"/>
            <w:tcBorders>
              <w:top w:val="nil"/>
              <w:left w:val="nil"/>
              <w:bottom w:val="single" w:sz="4" w:space="0" w:color="auto"/>
              <w:right w:val="single" w:sz="4" w:space="0" w:color="auto"/>
            </w:tcBorders>
            <w:shd w:val="clear" w:color="auto" w:fill="auto"/>
            <w:vAlign w:val="center"/>
            <w:hideMark/>
          </w:tcPr>
          <w:p w:rsidR="00CA44ED" w:rsidRPr="0045694E" w:rsidRDefault="00CA44ED" w:rsidP="00CD5D86">
            <w:pPr>
              <w:spacing w:line="240" w:lineRule="auto"/>
              <w:jc w:val="center"/>
              <w:rPr>
                <w:rFonts w:eastAsia="Times New Roman" w:cs="Times New Roman"/>
                <w:b/>
                <w:bCs/>
                <w:color w:val="000000"/>
                <w:sz w:val="26"/>
                <w:szCs w:val="26"/>
              </w:rPr>
            </w:pPr>
            <w:r w:rsidRPr="0045694E">
              <w:rPr>
                <w:rFonts w:eastAsia="Times New Roman" w:cs="Times New Roman"/>
                <w:b/>
                <w:bCs/>
                <w:color w:val="000000"/>
                <w:sz w:val="26"/>
                <w:szCs w:val="26"/>
              </w:rPr>
              <w:t>Бюджет</w:t>
            </w:r>
          </w:p>
        </w:tc>
        <w:tc>
          <w:tcPr>
            <w:tcW w:w="1120" w:type="pct"/>
            <w:tcBorders>
              <w:top w:val="nil"/>
              <w:left w:val="nil"/>
              <w:bottom w:val="single" w:sz="4" w:space="0" w:color="auto"/>
              <w:right w:val="single" w:sz="4" w:space="0" w:color="auto"/>
            </w:tcBorders>
            <w:shd w:val="clear" w:color="auto" w:fill="auto"/>
            <w:vAlign w:val="center"/>
            <w:hideMark/>
          </w:tcPr>
          <w:p w:rsidR="00CA44ED" w:rsidRPr="00413B09" w:rsidRDefault="00413B09" w:rsidP="00CD5D86">
            <w:pPr>
              <w:spacing w:line="240" w:lineRule="auto"/>
              <w:jc w:val="center"/>
              <w:rPr>
                <w:rFonts w:eastAsia="Times New Roman" w:cs="Times New Roman"/>
                <w:b/>
                <w:bCs/>
                <w:color w:val="000000"/>
                <w:sz w:val="26"/>
                <w:szCs w:val="26"/>
                <w:lang w:val="tt-RU"/>
              </w:rPr>
            </w:pPr>
            <w:r>
              <w:rPr>
                <w:rFonts w:eastAsia="Times New Roman" w:cs="Times New Roman"/>
                <w:b/>
                <w:bCs/>
                <w:color w:val="000000"/>
                <w:sz w:val="26"/>
                <w:szCs w:val="26"/>
                <w:lang w:val="tt-RU"/>
              </w:rPr>
              <w:t>Башкалар</w:t>
            </w:r>
          </w:p>
        </w:tc>
      </w:tr>
      <w:tr w:rsidR="00CA44ED" w:rsidRPr="0045694E" w:rsidTr="00CD5D86">
        <w:trPr>
          <w:trHeight w:val="405"/>
          <w:tblHeader/>
        </w:trPr>
        <w:tc>
          <w:tcPr>
            <w:tcW w:w="640" w:type="pct"/>
            <w:vMerge/>
            <w:tcBorders>
              <w:top w:val="single" w:sz="4" w:space="0" w:color="auto"/>
              <w:left w:val="single" w:sz="4" w:space="0" w:color="auto"/>
              <w:bottom w:val="single" w:sz="4" w:space="0" w:color="auto"/>
              <w:right w:val="single" w:sz="4" w:space="0" w:color="auto"/>
            </w:tcBorders>
            <w:vAlign w:val="center"/>
            <w:hideMark/>
          </w:tcPr>
          <w:p w:rsidR="00CA44ED" w:rsidRPr="0045694E" w:rsidRDefault="00CA44ED" w:rsidP="00CD5D86">
            <w:pPr>
              <w:spacing w:line="240" w:lineRule="auto"/>
              <w:jc w:val="center"/>
              <w:rPr>
                <w:rFonts w:eastAsia="Times New Roman" w:cs="Times New Roman"/>
                <w:b/>
                <w:bCs/>
                <w:color w:val="000000"/>
                <w:sz w:val="26"/>
                <w:szCs w:val="26"/>
              </w:rPr>
            </w:pPr>
          </w:p>
        </w:tc>
        <w:tc>
          <w:tcPr>
            <w:tcW w:w="640" w:type="pct"/>
            <w:vMerge/>
            <w:tcBorders>
              <w:top w:val="single" w:sz="4" w:space="0" w:color="auto"/>
              <w:left w:val="single" w:sz="4" w:space="0" w:color="auto"/>
              <w:bottom w:val="single" w:sz="4" w:space="0" w:color="auto"/>
              <w:right w:val="single" w:sz="4" w:space="0" w:color="auto"/>
            </w:tcBorders>
            <w:vAlign w:val="center"/>
            <w:hideMark/>
          </w:tcPr>
          <w:p w:rsidR="00CA44ED" w:rsidRPr="0045694E" w:rsidRDefault="00CA44ED" w:rsidP="00CD5D86">
            <w:pPr>
              <w:spacing w:line="240" w:lineRule="auto"/>
              <w:jc w:val="center"/>
              <w:rPr>
                <w:rFonts w:eastAsia="Times New Roman" w:cs="Times New Roman"/>
                <w:b/>
                <w:bCs/>
                <w:color w:val="000000"/>
                <w:sz w:val="26"/>
                <w:szCs w:val="26"/>
              </w:rPr>
            </w:pPr>
          </w:p>
        </w:tc>
        <w:tc>
          <w:tcPr>
            <w:tcW w:w="1186" w:type="pct"/>
            <w:tcBorders>
              <w:top w:val="nil"/>
              <w:left w:val="nil"/>
              <w:bottom w:val="single" w:sz="4" w:space="0" w:color="auto"/>
              <w:right w:val="single" w:sz="4" w:space="0" w:color="auto"/>
            </w:tcBorders>
            <w:shd w:val="clear" w:color="auto" w:fill="auto"/>
            <w:vAlign w:val="center"/>
            <w:hideMark/>
          </w:tcPr>
          <w:p w:rsidR="00CA44ED" w:rsidRPr="0045694E" w:rsidRDefault="00413B09" w:rsidP="00CD5D86">
            <w:pPr>
              <w:spacing w:line="240" w:lineRule="auto"/>
              <w:jc w:val="center"/>
              <w:rPr>
                <w:rFonts w:eastAsia="Times New Roman" w:cs="Times New Roman"/>
                <w:b/>
                <w:bCs/>
                <w:color w:val="000000"/>
                <w:sz w:val="26"/>
                <w:szCs w:val="26"/>
              </w:rPr>
            </w:pPr>
            <w:r>
              <w:rPr>
                <w:rFonts w:eastAsia="Times New Roman" w:cs="Times New Roman"/>
                <w:b/>
                <w:bCs/>
                <w:color w:val="000000"/>
                <w:sz w:val="26"/>
                <w:szCs w:val="26"/>
              </w:rPr>
              <w:t xml:space="preserve">мең </w:t>
            </w:r>
            <w:r w:rsidR="00CA44ED" w:rsidRPr="0045694E">
              <w:rPr>
                <w:rFonts w:eastAsia="Times New Roman" w:cs="Times New Roman"/>
                <w:b/>
                <w:bCs/>
                <w:color w:val="000000"/>
                <w:sz w:val="26"/>
                <w:szCs w:val="26"/>
              </w:rPr>
              <w:t>м</w:t>
            </w:r>
            <w:r w:rsidR="00CA44ED" w:rsidRPr="0045694E">
              <w:rPr>
                <w:rFonts w:eastAsia="Times New Roman" w:cs="Times New Roman"/>
                <w:b/>
                <w:bCs/>
                <w:color w:val="000000"/>
                <w:sz w:val="26"/>
                <w:szCs w:val="26"/>
                <w:vertAlign w:val="superscript"/>
              </w:rPr>
              <w:t>3</w:t>
            </w:r>
            <w:r>
              <w:rPr>
                <w:rFonts w:eastAsia="Times New Roman" w:cs="Times New Roman"/>
                <w:b/>
                <w:bCs/>
                <w:color w:val="000000"/>
                <w:sz w:val="26"/>
                <w:szCs w:val="26"/>
              </w:rPr>
              <w:t>/елга</w:t>
            </w:r>
          </w:p>
        </w:tc>
        <w:tc>
          <w:tcPr>
            <w:tcW w:w="1414" w:type="pct"/>
            <w:tcBorders>
              <w:top w:val="nil"/>
              <w:left w:val="nil"/>
              <w:bottom w:val="single" w:sz="4" w:space="0" w:color="auto"/>
              <w:right w:val="single" w:sz="4" w:space="0" w:color="auto"/>
            </w:tcBorders>
            <w:shd w:val="clear" w:color="auto" w:fill="auto"/>
            <w:vAlign w:val="center"/>
            <w:hideMark/>
          </w:tcPr>
          <w:p w:rsidR="00CA44ED" w:rsidRPr="0045694E" w:rsidRDefault="00413B09" w:rsidP="00CD5D86">
            <w:pPr>
              <w:spacing w:line="240" w:lineRule="auto"/>
              <w:jc w:val="center"/>
              <w:rPr>
                <w:rFonts w:eastAsia="Times New Roman" w:cs="Times New Roman"/>
                <w:b/>
                <w:bCs/>
                <w:color w:val="000000"/>
                <w:sz w:val="26"/>
                <w:szCs w:val="26"/>
              </w:rPr>
            </w:pPr>
            <w:r>
              <w:rPr>
                <w:rFonts w:eastAsia="Times New Roman" w:cs="Times New Roman"/>
                <w:b/>
                <w:bCs/>
                <w:color w:val="000000"/>
                <w:sz w:val="26"/>
                <w:szCs w:val="26"/>
              </w:rPr>
              <w:t xml:space="preserve">мең </w:t>
            </w:r>
            <w:r w:rsidR="00CA44ED" w:rsidRPr="0045694E">
              <w:rPr>
                <w:rFonts w:eastAsia="Times New Roman" w:cs="Times New Roman"/>
                <w:b/>
                <w:bCs/>
                <w:color w:val="000000"/>
                <w:sz w:val="26"/>
                <w:szCs w:val="26"/>
              </w:rPr>
              <w:t>м</w:t>
            </w:r>
            <w:r w:rsidR="00CA44ED" w:rsidRPr="0045694E">
              <w:rPr>
                <w:rFonts w:eastAsia="Times New Roman" w:cs="Times New Roman"/>
                <w:b/>
                <w:bCs/>
                <w:color w:val="000000"/>
                <w:sz w:val="26"/>
                <w:szCs w:val="26"/>
                <w:vertAlign w:val="superscript"/>
              </w:rPr>
              <w:t>3</w:t>
            </w:r>
            <w:r>
              <w:rPr>
                <w:rFonts w:eastAsia="Times New Roman" w:cs="Times New Roman"/>
                <w:b/>
                <w:bCs/>
                <w:color w:val="000000"/>
                <w:sz w:val="26"/>
                <w:szCs w:val="26"/>
              </w:rPr>
              <w:t>/елга</w:t>
            </w:r>
          </w:p>
        </w:tc>
        <w:tc>
          <w:tcPr>
            <w:tcW w:w="1120" w:type="pct"/>
            <w:tcBorders>
              <w:top w:val="nil"/>
              <w:left w:val="nil"/>
              <w:bottom w:val="single" w:sz="4" w:space="0" w:color="auto"/>
              <w:right w:val="single" w:sz="4" w:space="0" w:color="auto"/>
            </w:tcBorders>
            <w:shd w:val="clear" w:color="auto" w:fill="auto"/>
            <w:vAlign w:val="center"/>
            <w:hideMark/>
          </w:tcPr>
          <w:p w:rsidR="00CA44ED" w:rsidRPr="0045694E" w:rsidRDefault="00413B09" w:rsidP="00CD5D86">
            <w:pPr>
              <w:spacing w:line="240" w:lineRule="auto"/>
              <w:jc w:val="center"/>
              <w:rPr>
                <w:rFonts w:eastAsia="Times New Roman" w:cs="Times New Roman"/>
                <w:b/>
                <w:bCs/>
                <w:color w:val="000000"/>
                <w:sz w:val="26"/>
                <w:szCs w:val="26"/>
              </w:rPr>
            </w:pPr>
            <w:r>
              <w:rPr>
                <w:rFonts w:eastAsia="Times New Roman" w:cs="Times New Roman"/>
                <w:b/>
                <w:bCs/>
                <w:color w:val="000000"/>
                <w:sz w:val="26"/>
                <w:szCs w:val="26"/>
              </w:rPr>
              <w:t>мең</w:t>
            </w:r>
            <w:r w:rsidR="00CA44ED" w:rsidRPr="0045694E">
              <w:rPr>
                <w:rFonts w:eastAsia="Times New Roman" w:cs="Times New Roman"/>
                <w:b/>
                <w:bCs/>
                <w:color w:val="000000"/>
                <w:sz w:val="26"/>
                <w:szCs w:val="26"/>
              </w:rPr>
              <w:t xml:space="preserve"> м</w:t>
            </w:r>
            <w:r w:rsidR="00CA44ED" w:rsidRPr="0045694E">
              <w:rPr>
                <w:rFonts w:eastAsia="Times New Roman" w:cs="Times New Roman"/>
                <w:b/>
                <w:bCs/>
                <w:color w:val="000000"/>
                <w:sz w:val="26"/>
                <w:szCs w:val="26"/>
                <w:vertAlign w:val="superscript"/>
              </w:rPr>
              <w:t>3</w:t>
            </w:r>
            <w:r>
              <w:rPr>
                <w:rFonts w:eastAsia="Times New Roman" w:cs="Times New Roman"/>
                <w:b/>
                <w:bCs/>
                <w:color w:val="000000"/>
                <w:sz w:val="26"/>
                <w:szCs w:val="26"/>
              </w:rPr>
              <w:t>/елга</w:t>
            </w:r>
          </w:p>
        </w:tc>
      </w:tr>
      <w:tr w:rsidR="00CA44ED" w:rsidRPr="0045694E" w:rsidTr="00CD5D86">
        <w:trPr>
          <w:trHeight w:val="330"/>
        </w:trPr>
        <w:tc>
          <w:tcPr>
            <w:tcW w:w="5000" w:type="pct"/>
            <w:gridSpan w:val="5"/>
            <w:tcBorders>
              <w:top w:val="nil"/>
              <w:left w:val="single" w:sz="4" w:space="0" w:color="auto"/>
              <w:bottom w:val="single" w:sz="4" w:space="0" w:color="auto"/>
              <w:right w:val="single" w:sz="4" w:space="0" w:color="auto"/>
            </w:tcBorders>
            <w:shd w:val="clear" w:color="auto" w:fill="auto"/>
            <w:noWrap/>
            <w:vAlign w:val="center"/>
            <w:hideMark/>
          </w:tcPr>
          <w:p w:rsidR="00CA44ED" w:rsidRPr="00413B09" w:rsidRDefault="00413B09" w:rsidP="00CD5D86">
            <w:pPr>
              <w:spacing w:line="240" w:lineRule="auto"/>
              <w:jc w:val="center"/>
              <w:rPr>
                <w:rFonts w:eastAsia="Times New Roman" w:cs="Times New Roman"/>
                <w:b/>
                <w:bCs/>
                <w:color w:val="000000"/>
                <w:sz w:val="26"/>
                <w:szCs w:val="26"/>
                <w:lang w:val="tt-RU"/>
              </w:rPr>
            </w:pPr>
            <w:r>
              <w:rPr>
                <w:rFonts w:eastAsia="Times New Roman" w:cs="Times New Roman"/>
                <w:b/>
                <w:bCs/>
                <w:color w:val="000000"/>
                <w:sz w:val="26"/>
                <w:szCs w:val="26"/>
                <w:lang w:val="tt-RU"/>
              </w:rPr>
              <w:t>Зәй ш.</w:t>
            </w:r>
          </w:p>
        </w:tc>
      </w:tr>
      <w:tr w:rsidR="00CA44ED" w:rsidRPr="0045694E" w:rsidTr="00CD5D86">
        <w:trPr>
          <w:trHeight w:val="399"/>
        </w:trPr>
        <w:tc>
          <w:tcPr>
            <w:tcW w:w="640" w:type="pct"/>
            <w:tcBorders>
              <w:top w:val="nil"/>
              <w:left w:val="single" w:sz="4" w:space="0" w:color="auto"/>
              <w:bottom w:val="single" w:sz="4" w:space="0" w:color="auto"/>
              <w:right w:val="single" w:sz="4" w:space="0" w:color="auto"/>
            </w:tcBorders>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1</w:t>
            </w:r>
          </w:p>
        </w:tc>
        <w:tc>
          <w:tcPr>
            <w:tcW w:w="640" w:type="pct"/>
            <w:tcBorders>
              <w:top w:val="nil"/>
              <w:left w:val="nil"/>
              <w:bottom w:val="single" w:sz="4" w:space="0" w:color="auto"/>
              <w:right w:val="single" w:sz="4" w:space="0" w:color="auto"/>
            </w:tcBorders>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2024</w:t>
            </w:r>
          </w:p>
        </w:tc>
        <w:tc>
          <w:tcPr>
            <w:tcW w:w="1186" w:type="pct"/>
            <w:tcBorders>
              <w:top w:val="nil"/>
              <w:left w:val="nil"/>
              <w:bottom w:val="single" w:sz="4" w:space="0" w:color="auto"/>
              <w:right w:val="single" w:sz="4" w:space="0" w:color="auto"/>
            </w:tcBorders>
            <w:shd w:val="clear" w:color="auto" w:fill="auto"/>
            <w:noWrap/>
            <w:vAlign w:val="center"/>
            <w:hideMark/>
          </w:tcPr>
          <w:p w:rsidR="00CA44ED" w:rsidRPr="0045694E" w:rsidRDefault="00CA44ED" w:rsidP="00CD5D86">
            <w:pPr>
              <w:autoSpaceDE w:val="0"/>
              <w:autoSpaceDN w:val="0"/>
              <w:adjustRightInd w:val="0"/>
              <w:jc w:val="center"/>
              <w:rPr>
                <w:sz w:val="26"/>
                <w:szCs w:val="26"/>
              </w:rPr>
            </w:pPr>
            <w:r w:rsidRPr="0045694E">
              <w:rPr>
                <w:sz w:val="26"/>
                <w:szCs w:val="26"/>
              </w:rPr>
              <w:t>1091,62</w:t>
            </w:r>
          </w:p>
        </w:tc>
        <w:tc>
          <w:tcPr>
            <w:tcW w:w="1414" w:type="pct"/>
            <w:tcBorders>
              <w:top w:val="nil"/>
              <w:left w:val="nil"/>
              <w:bottom w:val="single" w:sz="4" w:space="0" w:color="auto"/>
              <w:right w:val="single" w:sz="4" w:space="0" w:color="auto"/>
            </w:tcBorders>
            <w:shd w:val="clear" w:color="auto" w:fill="auto"/>
            <w:noWrap/>
            <w:vAlign w:val="center"/>
            <w:hideMark/>
          </w:tcPr>
          <w:p w:rsidR="00CA44ED" w:rsidRPr="0045694E" w:rsidRDefault="00CA44ED" w:rsidP="00CD5D86">
            <w:pPr>
              <w:spacing w:line="240" w:lineRule="auto"/>
              <w:jc w:val="center"/>
              <w:rPr>
                <w:rFonts w:cs="Times New Roman"/>
                <w:color w:val="000000"/>
                <w:sz w:val="26"/>
                <w:szCs w:val="26"/>
              </w:rPr>
            </w:pPr>
            <w:r w:rsidRPr="0045694E">
              <w:rPr>
                <w:rFonts w:cs="Times New Roman"/>
                <w:color w:val="000000"/>
                <w:sz w:val="26"/>
                <w:szCs w:val="26"/>
              </w:rPr>
              <w:t>87,6</w:t>
            </w:r>
          </w:p>
        </w:tc>
        <w:tc>
          <w:tcPr>
            <w:tcW w:w="1120" w:type="pct"/>
            <w:tcBorders>
              <w:top w:val="nil"/>
              <w:left w:val="nil"/>
              <w:bottom w:val="single" w:sz="4" w:space="0" w:color="auto"/>
              <w:right w:val="single" w:sz="4" w:space="0" w:color="auto"/>
            </w:tcBorders>
            <w:shd w:val="clear" w:color="auto" w:fill="auto"/>
            <w:noWrap/>
            <w:vAlign w:val="center"/>
            <w:hideMark/>
          </w:tcPr>
          <w:p w:rsidR="00CA44ED" w:rsidRPr="0045694E" w:rsidRDefault="00CA44ED" w:rsidP="00CD5D86">
            <w:pPr>
              <w:spacing w:line="240" w:lineRule="auto"/>
              <w:jc w:val="center"/>
              <w:rPr>
                <w:rFonts w:cs="Times New Roman"/>
                <w:color w:val="000000"/>
                <w:sz w:val="26"/>
                <w:szCs w:val="26"/>
              </w:rPr>
            </w:pPr>
            <w:r w:rsidRPr="0045694E">
              <w:rPr>
                <w:rFonts w:cs="Times New Roman"/>
                <w:color w:val="000000"/>
                <w:sz w:val="26"/>
                <w:szCs w:val="26"/>
              </w:rPr>
              <w:t>251,48</w:t>
            </w:r>
          </w:p>
        </w:tc>
      </w:tr>
      <w:tr w:rsidR="00CA44ED" w:rsidRPr="0045694E" w:rsidTr="00CD5D86">
        <w:trPr>
          <w:trHeight w:val="399"/>
        </w:trPr>
        <w:tc>
          <w:tcPr>
            <w:tcW w:w="640" w:type="pct"/>
            <w:tcBorders>
              <w:top w:val="nil"/>
              <w:left w:val="single" w:sz="4" w:space="0" w:color="auto"/>
              <w:bottom w:val="single" w:sz="4" w:space="0" w:color="auto"/>
              <w:right w:val="single" w:sz="4" w:space="0" w:color="auto"/>
            </w:tcBorders>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2</w:t>
            </w:r>
          </w:p>
        </w:tc>
        <w:tc>
          <w:tcPr>
            <w:tcW w:w="640" w:type="pct"/>
            <w:tcBorders>
              <w:top w:val="nil"/>
              <w:left w:val="nil"/>
              <w:bottom w:val="single" w:sz="4" w:space="0" w:color="auto"/>
              <w:right w:val="single" w:sz="4" w:space="0" w:color="auto"/>
            </w:tcBorders>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6"/>
                <w:szCs w:val="26"/>
                <w:lang w:val="en-US"/>
              </w:rPr>
            </w:pPr>
            <w:r w:rsidRPr="0045694E">
              <w:rPr>
                <w:rFonts w:eastAsia="Times New Roman" w:cs="Times New Roman"/>
                <w:color w:val="000000"/>
                <w:sz w:val="26"/>
                <w:szCs w:val="26"/>
              </w:rPr>
              <w:t>20</w:t>
            </w:r>
            <w:r w:rsidRPr="0045694E">
              <w:rPr>
                <w:rFonts w:eastAsia="Times New Roman" w:cs="Times New Roman"/>
                <w:color w:val="000000"/>
                <w:sz w:val="26"/>
                <w:szCs w:val="26"/>
                <w:lang w:val="en-US"/>
              </w:rPr>
              <w:t>30</w:t>
            </w:r>
          </w:p>
        </w:tc>
        <w:tc>
          <w:tcPr>
            <w:tcW w:w="1186" w:type="pct"/>
            <w:tcBorders>
              <w:top w:val="nil"/>
              <w:left w:val="nil"/>
              <w:bottom w:val="single" w:sz="4" w:space="0" w:color="auto"/>
              <w:right w:val="single" w:sz="4" w:space="0" w:color="auto"/>
            </w:tcBorders>
            <w:shd w:val="clear" w:color="auto" w:fill="auto"/>
            <w:noWrap/>
            <w:vAlign w:val="center"/>
            <w:hideMark/>
          </w:tcPr>
          <w:p w:rsidR="00CA44ED" w:rsidRPr="0045694E" w:rsidRDefault="00CA44ED" w:rsidP="00CD5D86">
            <w:pPr>
              <w:autoSpaceDE w:val="0"/>
              <w:autoSpaceDN w:val="0"/>
              <w:adjustRightInd w:val="0"/>
              <w:jc w:val="center"/>
              <w:rPr>
                <w:sz w:val="26"/>
                <w:szCs w:val="26"/>
              </w:rPr>
            </w:pPr>
            <w:r w:rsidRPr="0045694E">
              <w:rPr>
                <w:sz w:val="26"/>
                <w:szCs w:val="26"/>
              </w:rPr>
              <w:t>1036,28</w:t>
            </w:r>
          </w:p>
        </w:tc>
        <w:tc>
          <w:tcPr>
            <w:tcW w:w="1414" w:type="pct"/>
            <w:tcBorders>
              <w:top w:val="nil"/>
              <w:left w:val="nil"/>
              <w:bottom w:val="single" w:sz="4" w:space="0" w:color="auto"/>
              <w:right w:val="single" w:sz="4" w:space="0" w:color="auto"/>
            </w:tcBorders>
            <w:shd w:val="clear" w:color="auto" w:fill="auto"/>
            <w:noWrap/>
            <w:vAlign w:val="center"/>
            <w:hideMark/>
          </w:tcPr>
          <w:p w:rsidR="00CA44ED" w:rsidRPr="0045694E" w:rsidRDefault="00CA44ED" w:rsidP="00CD5D86">
            <w:pPr>
              <w:spacing w:line="240" w:lineRule="auto"/>
              <w:jc w:val="center"/>
              <w:rPr>
                <w:rFonts w:cs="Times New Roman"/>
                <w:color w:val="000000"/>
                <w:sz w:val="26"/>
                <w:szCs w:val="26"/>
              </w:rPr>
            </w:pPr>
            <w:r w:rsidRPr="0045694E">
              <w:rPr>
                <w:rFonts w:cs="Times New Roman"/>
                <w:color w:val="000000"/>
                <w:sz w:val="26"/>
                <w:szCs w:val="26"/>
              </w:rPr>
              <w:t>83,31</w:t>
            </w:r>
          </w:p>
        </w:tc>
        <w:tc>
          <w:tcPr>
            <w:tcW w:w="1120" w:type="pct"/>
            <w:tcBorders>
              <w:top w:val="nil"/>
              <w:left w:val="nil"/>
              <w:bottom w:val="single" w:sz="4" w:space="0" w:color="auto"/>
              <w:right w:val="single" w:sz="4" w:space="0" w:color="auto"/>
            </w:tcBorders>
            <w:shd w:val="clear" w:color="auto" w:fill="auto"/>
            <w:noWrap/>
            <w:vAlign w:val="center"/>
            <w:hideMark/>
          </w:tcPr>
          <w:p w:rsidR="00CA44ED" w:rsidRPr="0045694E" w:rsidRDefault="00CA44ED" w:rsidP="00CD5D86">
            <w:pPr>
              <w:spacing w:line="240" w:lineRule="auto"/>
              <w:jc w:val="center"/>
              <w:rPr>
                <w:rFonts w:cs="Times New Roman"/>
                <w:color w:val="000000"/>
                <w:sz w:val="26"/>
                <w:szCs w:val="26"/>
              </w:rPr>
            </w:pPr>
            <w:r w:rsidRPr="0045694E">
              <w:rPr>
                <w:rFonts w:cs="Times New Roman"/>
                <w:color w:val="000000"/>
                <w:sz w:val="26"/>
                <w:szCs w:val="26"/>
              </w:rPr>
              <w:t>238,74</w:t>
            </w:r>
          </w:p>
        </w:tc>
      </w:tr>
    </w:tbl>
    <w:p w:rsidR="00CA44ED" w:rsidRPr="0045694E" w:rsidRDefault="00CA44ED" w:rsidP="00CA44ED">
      <w:pPr>
        <w:autoSpaceDE w:val="0"/>
        <w:autoSpaceDN w:val="0"/>
        <w:adjustRightInd w:val="0"/>
        <w:rPr>
          <w:rFonts w:cs="Times New Roman"/>
          <w:sz w:val="26"/>
          <w:szCs w:val="26"/>
        </w:rPr>
      </w:pPr>
    </w:p>
    <w:p w:rsidR="00CA44ED" w:rsidRPr="0045694E" w:rsidRDefault="00413B09" w:rsidP="00CA44ED">
      <w:pPr>
        <w:autoSpaceDE w:val="0"/>
        <w:autoSpaceDN w:val="0"/>
        <w:adjustRightInd w:val="0"/>
        <w:spacing w:before="120"/>
        <w:ind w:firstLine="567"/>
        <w:rPr>
          <w:rFonts w:eastAsiaTheme="majorEastAsia"/>
          <w:szCs w:val="28"/>
        </w:rPr>
      </w:pPr>
      <w:bookmarkStart w:id="186" w:name="_Toc385862083"/>
      <w:bookmarkStart w:id="187" w:name="_Toc392073619"/>
      <w:r w:rsidRPr="00413B09">
        <w:rPr>
          <w:rFonts w:cs="Times New Roman"/>
          <w:szCs w:val="28"/>
        </w:rPr>
        <w:t>Су бүлү нормалары халыктан, янгын з</w:t>
      </w:r>
      <w:r>
        <w:rPr>
          <w:rFonts w:cs="Times New Roman"/>
          <w:szCs w:val="28"/>
        </w:rPr>
        <w:t>апасларын торгызу һәм территори</w:t>
      </w:r>
      <w:r w:rsidRPr="00413B09">
        <w:rPr>
          <w:rFonts w:cs="Times New Roman"/>
          <w:szCs w:val="28"/>
        </w:rPr>
        <w:t xml:space="preserve">ядә су сиптерү чыгымнарын исәпкә алмыйча, 32.13330.2012 "Канализация. Тышкы челтәрләр һәм корылмалар» СП нигезендә су куллану нормаларына тигез кабул ителә. </w:t>
      </w:r>
      <w:r w:rsidR="00CA44ED" w:rsidRPr="0045694E">
        <w:rPr>
          <w:rFonts w:cs="Times New Roman"/>
          <w:szCs w:val="28"/>
        </w:rPr>
        <w:t xml:space="preserve"> </w:t>
      </w:r>
    </w:p>
    <w:p w:rsidR="00CA44ED" w:rsidRPr="0045694E" w:rsidRDefault="00CA44ED" w:rsidP="00CA44ED">
      <w:pPr>
        <w:pStyle w:val="3"/>
        <w:spacing w:after="240"/>
        <w:ind w:firstLine="567"/>
        <w:rPr>
          <w:rFonts w:ascii="Times New Roman" w:hAnsi="Times New Roman" w:cs="Times New Roman"/>
          <w:color w:val="auto"/>
          <w:szCs w:val="28"/>
        </w:rPr>
      </w:pPr>
      <w:bookmarkStart w:id="188" w:name="_Toc395801167"/>
      <w:bookmarkStart w:id="189" w:name="_Toc516693773"/>
      <w:bookmarkStart w:id="190" w:name="_Toc19477402"/>
      <w:r w:rsidRPr="0045694E">
        <w:rPr>
          <w:rFonts w:ascii="Times New Roman" w:hAnsi="Times New Roman" w:cs="Times New Roman"/>
          <w:color w:val="auto"/>
          <w:szCs w:val="28"/>
        </w:rPr>
        <w:t xml:space="preserve">3.3.2. </w:t>
      </w:r>
      <w:bookmarkEnd w:id="186"/>
      <w:bookmarkEnd w:id="187"/>
      <w:bookmarkEnd w:id="188"/>
      <w:bookmarkEnd w:id="189"/>
      <w:bookmarkEnd w:id="190"/>
      <w:r w:rsidR="005A756B" w:rsidRPr="005A756B">
        <w:rPr>
          <w:rFonts w:ascii="Times New Roman" w:hAnsi="Times New Roman" w:cs="Times New Roman"/>
          <w:color w:val="auto"/>
          <w:szCs w:val="28"/>
        </w:rPr>
        <w:t>Үзәкләштерелгән су бүлү системасы структурасы тасвирламасы</w:t>
      </w:r>
    </w:p>
    <w:p w:rsidR="00CA44ED" w:rsidRPr="0045694E" w:rsidRDefault="005A756B" w:rsidP="00CA44ED">
      <w:pPr>
        <w:autoSpaceDE w:val="0"/>
        <w:autoSpaceDN w:val="0"/>
        <w:adjustRightInd w:val="0"/>
        <w:ind w:firstLine="567"/>
        <w:rPr>
          <w:rFonts w:cs="Times New Roman"/>
          <w:szCs w:val="28"/>
        </w:rPr>
      </w:pPr>
      <w:r w:rsidRPr="005A756B">
        <w:rPr>
          <w:rFonts w:cs="Times New Roman"/>
          <w:szCs w:val="28"/>
        </w:rPr>
        <w:t>Зәй шәһәре муниципаль берәмлеге үзәкләштерелгән ташландык суларны агызу системасының перспектив тер</w:t>
      </w:r>
      <w:r>
        <w:rPr>
          <w:rFonts w:cs="Times New Roman"/>
          <w:szCs w:val="28"/>
        </w:rPr>
        <w:t>риториаль баланс структурасы 31нче табл</w:t>
      </w:r>
      <w:r>
        <w:rPr>
          <w:rFonts w:cs="Times New Roman"/>
          <w:szCs w:val="28"/>
        </w:rPr>
        <w:t>и</w:t>
      </w:r>
      <w:r>
        <w:rPr>
          <w:rFonts w:cs="Times New Roman"/>
          <w:szCs w:val="28"/>
        </w:rPr>
        <w:t>цада бирелгән</w:t>
      </w:r>
      <w:r w:rsidRPr="005A756B">
        <w:rPr>
          <w:rFonts w:cs="Times New Roman"/>
          <w:szCs w:val="28"/>
        </w:rPr>
        <w:t>.</w:t>
      </w:r>
    </w:p>
    <w:p w:rsidR="00CA44ED" w:rsidRPr="0045694E" w:rsidRDefault="00243D5D" w:rsidP="00CA44ED">
      <w:pPr>
        <w:autoSpaceDE w:val="0"/>
        <w:autoSpaceDN w:val="0"/>
        <w:adjustRightInd w:val="0"/>
        <w:spacing w:before="120"/>
        <w:jc w:val="right"/>
        <w:rPr>
          <w:rFonts w:cs="Times New Roman"/>
          <w:sz w:val="26"/>
          <w:szCs w:val="26"/>
        </w:rPr>
      </w:pPr>
      <w:r w:rsidRPr="0045694E">
        <w:rPr>
          <w:rFonts w:cs="Times New Roman"/>
          <w:sz w:val="26"/>
          <w:szCs w:val="26"/>
        </w:rPr>
        <w:t>Таблица</w:t>
      </w:r>
      <w:r w:rsidR="000C21BB" w:rsidRPr="0045694E">
        <w:rPr>
          <w:rFonts w:cs="Times New Roman"/>
          <w:sz w:val="26"/>
          <w:szCs w:val="26"/>
        </w:rPr>
        <w:t xml:space="preserve"> 31</w:t>
      </w:r>
      <w:r w:rsidR="00CA44ED" w:rsidRPr="0045694E">
        <w:rPr>
          <w:rFonts w:cs="Times New Roman"/>
          <w:sz w:val="26"/>
          <w:szCs w:val="26"/>
        </w:rPr>
        <w:t>.</w:t>
      </w:r>
      <w:r w:rsidR="005A756B" w:rsidRPr="005A756B">
        <w:t xml:space="preserve"> </w:t>
      </w:r>
      <w:r w:rsidR="005A756B" w:rsidRPr="005A756B">
        <w:rPr>
          <w:rFonts w:cs="Times New Roman"/>
          <w:sz w:val="26"/>
          <w:szCs w:val="26"/>
        </w:rPr>
        <w:t>2030 елга Зәй шәһәренең перспектив территориаль баланс структурасы</w:t>
      </w:r>
      <w:r w:rsidR="00CA44ED" w:rsidRPr="0045694E">
        <w:rPr>
          <w:rFonts w:cs="Times New Roman"/>
          <w:sz w:val="26"/>
          <w:szCs w:val="26"/>
        </w:rPr>
        <w:t xml:space="preserve"> </w:t>
      </w:r>
    </w:p>
    <w:tbl>
      <w:tblPr>
        <w:tblW w:w="5000" w:type="pct"/>
        <w:tblLook w:val="04A0"/>
      </w:tblPr>
      <w:tblGrid>
        <w:gridCol w:w="862"/>
        <w:gridCol w:w="2327"/>
        <w:gridCol w:w="2327"/>
        <w:gridCol w:w="2273"/>
        <w:gridCol w:w="2348"/>
      </w:tblGrid>
      <w:tr w:rsidR="00CA44ED" w:rsidRPr="0045694E" w:rsidTr="00CD5D86">
        <w:trPr>
          <w:trHeight w:val="1005"/>
        </w:trPr>
        <w:tc>
          <w:tcPr>
            <w:tcW w:w="42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CA44ED" w:rsidRPr="0045694E" w:rsidRDefault="00CA44ED" w:rsidP="00CD5D86">
            <w:pPr>
              <w:spacing w:line="240" w:lineRule="auto"/>
              <w:jc w:val="center"/>
              <w:rPr>
                <w:rFonts w:eastAsia="Times New Roman" w:cs="Times New Roman"/>
                <w:bCs/>
                <w:color w:val="000000"/>
                <w:sz w:val="26"/>
                <w:szCs w:val="26"/>
              </w:rPr>
            </w:pPr>
            <w:r w:rsidRPr="0045694E">
              <w:rPr>
                <w:rFonts w:eastAsia="Times New Roman" w:cs="Times New Roman"/>
                <w:bCs/>
                <w:color w:val="000000"/>
                <w:sz w:val="26"/>
                <w:szCs w:val="26"/>
              </w:rPr>
              <w:t>№ п.п.</w:t>
            </w:r>
          </w:p>
        </w:tc>
        <w:tc>
          <w:tcPr>
            <w:tcW w:w="1148" w:type="pct"/>
            <w:tcBorders>
              <w:top w:val="single" w:sz="8" w:space="0" w:color="auto"/>
              <w:left w:val="nil"/>
              <w:bottom w:val="single" w:sz="8" w:space="0" w:color="auto"/>
              <w:right w:val="single" w:sz="8" w:space="0" w:color="auto"/>
            </w:tcBorders>
            <w:shd w:val="clear" w:color="000000" w:fill="FFFFFF"/>
            <w:vAlign w:val="center"/>
            <w:hideMark/>
          </w:tcPr>
          <w:p w:rsidR="00CA44ED" w:rsidRPr="0045694E" w:rsidRDefault="002C632F" w:rsidP="00CD5D86">
            <w:pPr>
              <w:spacing w:line="240" w:lineRule="auto"/>
              <w:jc w:val="center"/>
              <w:rPr>
                <w:rFonts w:eastAsia="Times New Roman" w:cs="Times New Roman"/>
                <w:bCs/>
                <w:color w:val="000000"/>
                <w:sz w:val="26"/>
                <w:szCs w:val="26"/>
              </w:rPr>
            </w:pPr>
            <w:r w:rsidRPr="002C632F">
              <w:rPr>
                <w:rFonts w:eastAsia="Times New Roman" w:cs="Times New Roman"/>
                <w:bCs/>
                <w:color w:val="000000"/>
                <w:sz w:val="26"/>
                <w:szCs w:val="26"/>
              </w:rPr>
              <w:t>Кулланучылар</w:t>
            </w:r>
            <w:r>
              <w:rPr>
                <w:rFonts w:eastAsia="Times New Roman" w:cs="Times New Roman"/>
                <w:bCs/>
                <w:color w:val="000000"/>
                <w:sz w:val="26"/>
                <w:szCs w:val="26"/>
                <w:lang w:val="tt-RU"/>
              </w:rPr>
              <w:t>ның</w:t>
            </w:r>
            <w:r w:rsidRPr="002C632F">
              <w:rPr>
                <w:rFonts w:eastAsia="Times New Roman" w:cs="Times New Roman"/>
                <w:bCs/>
                <w:color w:val="000000"/>
                <w:sz w:val="26"/>
                <w:szCs w:val="26"/>
              </w:rPr>
              <w:t xml:space="preserve"> исеме</w:t>
            </w:r>
          </w:p>
        </w:tc>
        <w:tc>
          <w:tcPr>
            <w:tcW w:w="1148" w:type="pct"/>
            <w:tcBorders>
              <w:top w:val="single" w:sz="8" w:space="0" w:color="auto"/>
              <w:left w:val="nil"/>
              <w:bottom w:val="single" w:sz="8" w:space="0" w:color="auto"/>
              <w:right w:val="single" w:sz="8" w:space="0" w:color="auto"/>
            </w:tcBorders>
            <w:shd w:val="clear" w:color="000000" w:fill="FFFFFF"/>
            <w:vAlign w:val="center"/>
            <w:hideMark/>
          </w:tcPr>
          <w:p w:rsidR="002C632F" w:rsidRPr="002C632F" w:rsidRDefault="002C632F" w:rsidP="002C632F">
            <w:pPr>
              <w:spacing w:line="240" w:lineRule="auto"/>
              <w:jc w:val="center"/>
              <w:rPr>
                <w:rFonts w:eastAsia="Times New Roman" w:cs="Times New Roman"/>
                <w:bCs/>
                <w:color w:val="000000"/>
                <w:sz w:val="26"/>
                <w:szCs w:val="26"/>
              </w:rPr>
            </w:pPr>
            <w:r w:rsidRPr="002C632F">
              <w:rPr>
                <w:rFonts w:eastAsia="Times New Roman" w:cs="Times New Roman"/>
                <w:bCs/>
                <w:color w:val="000000"/>
                <w:sz w:val="26"/>
                <w:szCs w:val="26"/>
              </w:rPr>
              <w:t>Исәп</w:t>
            </w:r>
            <w:r>
              <w:rPr>
                <w:rFonts w:eastAsia="Times New Roman" w:cs="Times New Roman"/>
                <w:bCs/>
                <w:color w:val="000000"/>
                <w:sz w:val="26"/>
                <w:szCs w:val="26"/>
              </w:rPr>
              <w:t>ләнгән</w:t>
            </w:r>
            <w:r w:rsidRPr="002C632F">
              <w:rPr>
                <w:rFonts w:eastAsia="Times New Roman" w:cs="Times New Roman"/>
                <w:bCs/>
                <w:color w:val="000000"/>
                <w:sz w:val="26"/>
                <w:szCs w:val="26"/>
              </w:rPr>
              <w:t xml:space="preserve"> су бүлү, </w:t>
            </w:r>
          </w:p>
          <w:p w:rsidR="00CA44ED" w:rsidRPr="0045694E" w:rsidRDefault="002C632F" w:rsidP="002C632F">
            <w:pPr>
              <w:spacing w:line="240" w:lineRule="auto"/>
              <w:jc w:val="center"/>
              <w:rPr>
                <w:rFonts w:eastAsia="Times New Roman" w:cs="Times New Roman"/>
                <w:bCs/>
                <w:color w:val="000000"/>
                <w:sz w:val="26"/>
                <w:szCs w:val="26"/>
              </w:rPr>
            </w:pPr>
            <w:r w:rsidRPr="002C632F">
              <w:rPr>
                <w:rFonts w:eastAsia="Times New Roman" w:cs="Times New Roman"/>
                <w:bCs/>
                <w:color w:val="000000"/>
                <w:sz w:val="26"/>
                <w:szCs w:val="26"/>
              </w:rPr>
              <w:t>мең м3/ел</w:t>
            </w:r>
          </w:p>
        </w:tc>
        <w:tc>
          <w:tcPr>
            <w:tcW w:w="1121" w:type="pct"/>
            <w:tcBorders>
              <w:top w:val="single" w:sz="8" w:space="0" w:color="auto"/>
              <w:left w:val="nil"/>
              <w:bottom w:val="single" w:sz="8" w:space="0" w:color="auto"/>
              <w:right w:val="single" w:sz="8" w:space="0" w:color="auto"/>
            </w:tcBorders>
            <w:shd w:val="clear" w:color="000000" w:fill="FFFFFF"/>
            <w:vAlign w:val="center"/>
            <w:hideMark/>
          </w:tcPr>
          <w:p w:rsidR="005A756B" w:rsidRPr="005A756B" w:rsidRDefault="005A756B" w:rsidP="005A756B">
            <w:pPr>
              <w:spacing w:line="240" w:lineRule="auto"/>
              <w:jc w:val="center"/>
              <w:rPr>
                <w:rFonts w:eastAsia="Times New Roman" w:cs="Times New Roman"/>
                <w:bCs/>
                <w:color w:val="000000"/>
                <w:sz w:val="26"/>
                <w:szCs w:val="26"/>
              </w:rPr>
            </w:pPr>
            <w:r w:rsidRPr="005A756B">
              <w:rPr>
                <w:rFonts w:eastAsia="Times New Roman" w:cs="Times New Roman"/>
                <w:bCs/>
                <w:color w:val="000000"/>
                <w:sz w:val="26"/>
                <w:szCs w:val="26"/>
              </w:rPr>
              <w:t>Урта</w:t>
            </w:r>
            <w:r w:rsidR="00E263F2">
              <w:rPr>
                <w:rFonts w:eastAsia="Times New Roman" w:cs="Times New Roman"/>
                <w:bCs/>
                <w:color w:val="000000"/>
                <w:sz w:val="26"/>
                <w:szCs w:val="26"/>
                <w:lang w:val="tt-RU"/>
              </w:rPr>
              <w:t>ча</w:t>
            </w:r>
            <w:r>
              <w:rPr>
                <w:rFonts w:eastAsia="Times New Roman" w:cs="Times New Roman"/>
                <w:bCs/>
                <w:color w:val="000000"/>
                <w:sz w:val="26"/>
                <w:szCs w:val="26"/>
                <w:lang w:val="tt-RU"/>
              </w:rPr>
              <w:t xml:space="preserve"> тәүлеклек</w:t>
            </w:r>
            <w:r w:rsidRPr="005A756B">
              <w:rPr>
                <w:rFonts w:eastAsia="Times New Roman" w:cs="Times New Roman"/>
                <w:bCs/>
                <w:color w:val="000000"/>
                <w:sz w:val="26"/>
                <w:szCs w:val="26"/>
              </w:rPr>
              <w:t xml:space="preserve"> су бүлү, мең м3</w:t>
            </w:r>
          </w:p>
          <w:p w:rsidR="00CA44ED" w:rsidRPr="0045694E" w:rsidRDefault="00CA44ED" w:rsidP="005A756B">
            <w:pPr>
              <w:spacing w:line="240" w:lineRule="auto"/>
              <w:jc w:val="center"/>
              <w:rPr>
                <w:rFonts w:eastAsia="Times New Roman" w:cs="Times New Roman"/>
                <w:bCs/>
                <w:color w:val="000000"/>
                <w:sz w:val="26"/>
                <w:szCs w:val="26"/>
              </w:rPr>
            </w:pPr>
          </w:p>
        </w:tc>
        <w:tc>
          <w:tcPr>
            <w:tcW w:w="1158" w:type="pct"/>
            <w:tcBorders>
              <w:top w:val="single" w:sz="8" w:space="0" w:color="auto"/>
              <w:left w:val="nil"/>
              <w:bottom w:val="single" w:sz="8" w:space="0" w:color="auto"/>
              <w:right w:val="single" w:sz="8" w:space="0" w:color="auto"/>
            </w:tcBorders>
            <w:shd w:val="clear" w:color="000000" w:fill="FFFFFF"/>
            <w:vAlign w:val="center"/>
            <w:hideMark/>
          </w:tcPr>
          <w:p w:rsidR="00CA44ED" w:rsidRPr="0045694E" w:rsidRDefault="00CA44ED" w:rsidP="00CD5D86">
            <w:pPr>
              <w:spacing w:line="240" w:lineRule="auto"/>
              <w:jc w:val="center"/>
              <w:rPr>
                <w:rFonts w:eastAsia="Times New Roman" w:cs="Times New Roman"/>
                <w:bCs/>
                <w:color w:val="000000"/>
                <w:sz w:val="26"/>
                <w:szCs w:val="26"/>
              </w:rPr>
            </w:pPr>
            <w:r w:rsidRPr="0045694E">
              <w:rPr>
                <w:rFonts w:eastAsia="Times New Roman" w:cs="Times New Roman"/>
                <w:bCs/>
                <w:color w:val="000000"/>
                <w:sz w:val="26"/>
                <w:szCs w:val="26"/>
              </w:rPr>
              <w:t>Максималь</w:t>
            </w:r>
            <w:r w:rsidR="005A756B">
              <w:rPr>
                <w:rFonts w:eastAsia="Times New Roman" w:cs="Times New Roman"/>
                <w:bCs/>
                <w:color w:val="000000"/>
                <w:sz w:val="26"/>
                <w:szCs w:val="26"/>
                <w:lang w:val="tt-RU"/>
              </w:rPr>
              <w:t xml:space="preserve"> су бүлү</w:t>
            </w:r>
            <w:r w:rsidRPr="0045694E">
              <w:rPr>
                <w:rFonts w:eastAsia="Times New Roman" w:cs="Times New Roman"/>
                <w:bCs/>
                <w:color w:val="000000"/>
                <w:sz w:val="26"/>
                <w:szCs w:val="26"/>
              </w:rPr>
              <w:t xml:space="preserve">, </w:t>
            </w:r>
          </w:p>
          <w:p w:rsidR="00CA44ED" w:rsidRPr="0045694E" w:rsidRDefault="005A756B" w:rsidP="005A756B">
            <w:pPr>
              <w:spacing w:line="240" w:lineRule="auto"/>
              <w:jc w:val="center"/>
              <w:rPr>
                <w:rFonts w:eastAsia="Times New Roman" w:cs="Times New Roman"/>
                <w:bCs/>
                <w:color w:val="000000"/>
                <w:sz w:val="26"/>
                <w:szCs w:val="26"/>
              </w:rPr>
            </w:pPr>
            <w:r>
              <w:rPr>
                <w:rFonts w:eastAsia="Times New Roman" w:cs="Times New Roman"/>
                <w:bCs/>
                <w:color w:val="000000"/>
                <w:sz w:val="26"/>
                <w:szCs w:val="26"/>
              </w:rPr>
              <w:t xml:space="preserve"> мең</w:t>
            </w:r>
            <w:r w:rsidR="00CA44ED" w:rsidRPr="0045694E">
              <w:rPr>
                <w:rFonts w:eastAsia="Times New Roman" w:cs="Times New Roman"/>
                <w:bCs/>
                <w:color w:val="000000"/>
                <w:sz w:val="26"/>
                <w:szCs w:val="26"/>
              </w:rPr>
              <w:t xml:space="preserve"> м</w:t>
            </w:r>
            <w:r w:rsidR="00CA44ED" w:rsidRPr="0045694E">
              <w:rPr>
                <w:rFonts w:eastAsia="Times New Roman" w:cs="Times New Roman"/>
                <w:bCs/>
                <w:color w:val="000000"/>
                <w:sz w:val="26"/>
                <w:szCs w:val="26"/>
                <w:vertAlign w:val="superscript"/>
              </w:rPr>
              <w:t>3</w:t>
            </w:r>
            <w:r>
              <w:rPr>
                <w:rFonts w:eastAsia="Times New Roman" w:cs="Times New Roman"/>
                <w:bCs/>
                <w:color w:val="000000"/>
                <w:sz w:val="26"/>
                <w:szCs w:val="26"/>
              </w:rPr>
              <w:t>/тәүл.</w:t>
            </w:r>
          </w:p>
        </w:tc>
      </w:tr>
      <w:tr w:rsidR="00CA44ED" w:rsidRPr="0045694E" w:rsidTr="00CD5D86">
        <w:trPr>
          <w:trHeight w:val="345"/>
        </w:trPr>
        <w:tc>
          <w:tcPr>
            <w:tcW w:w="425" w:type="pct"/>
            <w:tcBorders>
              <w:top w:val="nil"/>
              <w:left w:val="single" w:sz="8" w:space="0" w:color="auto"/>
              <w:bottom w:val="single" w:sz="8" w:space="0" w:color="auto"/>
              <w:right w:val="single" w:sz="8" w:space="0" w:color="auto"/>
            </w:tcBorders>
            <w:shd w:val="clear" w:color="000000" w:fill="FFFFFF"/>
            <w:vAlign w:val="center"/>
            <w:hideMark/>
          </w:tcPr>
          <w:p w:rsidR="00CA44ED" w:rsidRPr="0045694E" w:rsidRDefault="00CA44ED" w:rsidP="00CD5D86">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1</w:t>
            </w:r>
          </w:p>
        </w:tc>
        <w:tc>
          <w:tcPr>
            <w:tcW w:w="1148" w:type="pct"/>
            <w:tcBorders>
              <w:top w:val="nil"/>
              <w:left w:val="nil"/>
              <w:bottom w:val="single" w:sz="8" w:space="0" w:color="auto"/>
              <w:right w:val="single" w:sz="8" w:space="0" w:color="auto"/>
            </w:tcBorders>
            <w:shd w:val="clear" w:color="000000" w:fill="FFFFFF"/>
            <w:vAlign w:val="center"/>
            <w:hideMark/>
          </w:tcPr>
          <w:p w:rsidR="00CA44ED" w:rsidRPr="002C632F" w:rsidRDefault="002C632F" w:rsidP="00CD5D86">
            <w:pPr>
              <w:spacing w:line="240" w:lineRule="auto"/>
              <w:jc w:val="center"/>
              <w:rPr>
                <w:rFonts w:eastAsia="Times New Roman" w:cs="Times New Roman"/>
                <w:color w:val="000000"/>
                <w:sz w:val="26"/>
                <w:szCs w:val="26"/>
                <w:lang w:val="tt-RU"/>
              </w:rPr>
            </w:pPr>
            <w:r>
              <w:rPr>
                <w:rFonts w:eastAsia="Times New Roman" w:cs="Times New Roman"/>
                <w:color w:val="000000"/>
                <w:sz w:val="26"/>
                <w:szCs w:val="26"/>
                <w:lang w:val="tt-RU"/>
              </w:rPr>
              <w:t>Халык</w:t>
            </w:r>
          </w:p>
        </w:tc>
        <w:tc>
          <w:tcPr>
            <w:tcW w:w="1148" w:type="pct"/>
            <w:tcBorders>
              <w:top w:val="nil"/>
              <w:left w:val="nil"/>
              <w:bottom w:val="single" w:sz="8" w:space="0" w:color="auto"/>
              <w:right w:val="single" w:sz="8" w:space="0" w:color="auto"/>
            </w:tcBorders>
            <w:shd w:val="clear" w:color="auto" w:fill="auto"/>
            <w:noWrap/>
            <w:vAlign w:val="center"/>
            <w:hideMark/>
          </w:tcPr>
          <w:p w:rsidR="00CA44ED" w:rsidRPr="0045694E" w:rsidRDefault="00CA44ED" w:rsidP="00CD5D86">
            <w:pPr>
              <w:autoSpaceDE w:val="0"/>
              <w:autoSpaceDN w:val="0"/>
              <w:adjustRightInd w:val="0"/>
              <w:jc w:val="center"/>
              <w:rPr>
                <w:sz w:val="26"/>
                <w:szCs w:val="26"/>
              </w:rPr>
            </w:pPr>
            <w:r w:rsidRPr="0045694E">
              <w:rPr>
                <w:sz w:val="26"/>
                <w:szCs w:val="26"/>
              </w:rPr>
              <w:t>1036,28</w:t>
            </w:r>
          </w:p>
        </w:tc>
        <w:tc>
          <w:tcPr>
            <w:tcW w:w="1121" w:type="pct"/>
            <w:tcBorders>
              <w:top w:val="nil"/>
              <w:left w:val="nil"/>
              <w:bottom w:val="single" w:sz="8" w:space="0" w:color="auto"/>
              <w:right w:val="single" w:sz="8" w:space="0" w:color="auto"/>
            </w:tcBorders>
            <w:shd w:val="clear" w:color="000000" w:fill="FFFFFF"/>
            <w:vAlign w:val="bottom"/>
            <w:hideMark/>
          </w:tcPr>
          <w:p w:rsidR="00CA44ED" w:rsidRPr="0045694E" w:rsidRDefault="00CA44ED" w:rsidP="00CD5D86">
            <w:pPr>
              <w:jc w:val="center"/>
              <w:rPr>
                <w:rFonts w:cs="Times New Roman"/>
                <w:color w:val="000000"/>
                <w:sz w:val="26"/>
                <w:szCs w:val="26"/>
              </w:rPr>
            </w:pPr>
            <w:r w:rsidRPr="0045694E">
              <w:rPr>
                <w:rFonts w:cs="Times New Roman"/>
                <w:color w:val="000000"/>
                <w:sz w:val="26"/>
                <w:szCs w:val="26"/>
              </w:rPr>
              <w:t>2,839</w:t>
            </w:r>
          </w:p>
        </w:tc>
        <w:tc>
          <w:tcPr>
            <w:tcW w:w="1158" w:type="pct"/>
            <w:tcBorders>
              <w:top w:val="nil"/>
              <w:left w:val="nil"/>
              <w:bottom w:val="single" w:sz="8" w:space="0" w:color="auto"/>
              <w:right w:val="single" w:sz="8" w:space="0" w:color="auto"/>
            </w:tcBorders>
            <w:shd w:val="clear" w:color="auto" w:fill="auto"/>
            <w:noWrap/>
            <w:vAlign w:val="bottom"/>
            <w:hideMark/>
          </w:tcPr>
          <w:p w:rsidR="00CA44ED" w:rsidRPr="0045694E" w:rsidRDefault="00CA44ED" w:rsidP="00CD5D86">
            <w:pPr>
              <w:jc w:val="center"/>
              <w:rPr>
                <w:rFonts w:cs="Times New Roman"/>
                <w:color w:val="000000"/>
                <w:sz w:val="26"/>
                <w:szCs w:val="26"/>
              </w:rPr>
            </w:pPr>
            <w:r w:rsidRPr="0045694E">
              <w:rPr>
                <w:rFonts w:cs="Times New Roman"/>
                <w:color w:val="000000"/>
                <w:sz w:val="26"/>
                <w:szCs w:val="26"/>
              </w:rPr>
              <w:t>3,691</w:t>
            </w:r>
          </w:p>
        </w:tc>
      </w:tr>
      <w:tr w:rsidR="00CA44ED" w:rsidRPr="0045694E" w:rsidTr="00CD5D86">
        <w:trPr>
          <w:trHeight w:val="280"/>
        </w:trPr>
        <w:tc>
          <w:tcPr>
            <w:tcW w:w="425" w:type="pct"/>
            <w:tcBorders>
              <w:top w:val="nil"/>
              <w:left w:val="single" w:sz="8" w:space="0" w:color="auto"/>
              <w:bottom w:val="single" w:sz="8" w:space="0" w:color="auto"/>
              <w:right w:val="single" w:sz="8" w:space="0" w:color="auto"/>
            </w:tcBorders>
            <w:shd w:val="clear" w:color="000000" w:fill="FFFFFF"/>
            <w:vAlign w:val="center"/>
            <w:hideMark/>
          </w:tcPr>
          <w:p w:rsidR="00CA44ED" w:rsidRPr="0045694E" w:rsidRDefault="00CA44ED" w:rsidP="00CD5D86">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2</w:t>
            </w:r>
          </w:p>
        </w:tc>
        <w:tc>
          <w:tcPr>
            <w:tcW w:w="1148" w:type="pct"/>
            <w:tcBorders>
              <w:top w:val="nil"/>
              <w:left w:val="nil"/>
              <w:bottom w:val="single" w:sz="8" w:space="0" w:color="auto"/>
              <w:right w:val="single" w:sz="8" w:space="0" w:color="auto"/>
            </w:tcBorders>
            <w:shd w:val="clear" w:color="auto" w:fill="auto"/>
            <w:vAlign w:val="center"/>
            <w:hideMark/>
          </w:tcPr>
          <w:p w:rsidR="00CA44ED" w:rsidRPr="0045694E" w:rsidRDefault="00CA44ED" w:rsidP="00CD5D86">
            <w:pPr>
              <w:spacing w:line="240" w:lineRule="auto"/>
              <w:jc w:val="center"/>
              <w:rPr>
                <w:rFonts w:eastAsia="Times New Roman" w:cs="Times New Roman"/>
                <w:color w:val="000000"/>
                <w:sz w:val="26"/>
                <w:szCs w:val="26"/>
              </w:rPr>
            </w:pPr>
            <w:r w:rsidRPr="0045694E">
              <w:rPr>
                <w:rFonts w:eastAsia="Times New Roman" w:cs="Times New Roman"/>
                <w:bCs/>
                <w:color w:val="000000"/>
                <w:sz w:val="26"/>
                <w:szCs w:val="26"/>
              </w:rPr>
              <w:t>Бюджет</w:t>
            </w:r>
          </w:p>
        </w:tc>
        <w:tc>
          <w:tcPr>
            <w:tcW w:w="1148" w:type="pct"/>
            <w:tcBorders>
              <w:top w:val="nil"/>
              <w:left w:val="nil"/>
              <w:bottom w:val="single" w:sz="8" w:space="0" w:color="auto"/>
              <w:right w:val="single" w:sz="8" w:space="0" w:color="auto"/>
            </w:tcBorders>
            <w:shd w:val="clear" w:color="auto" w:fill="auto"/>
            <w:noWrap/>
            <w:vAlign w:val="center"/>
            <w:hideMark/>
          </w:tcPr>
          <w:p w:rsidR="00CA44ED" w:rsidRPr="0045694E" w:rsidRDefault="00CA44ED" w:rsidP="00CD5D86">
            <w:pPr>
              <w:spacing w:line="240" w:lineRule="auto"/>
              <w:jc w:val="center"/>
              <w:rPr>
                <w:rFonts w:cs="Times New Roman"/>
                <w:color w:val="000000"/>
                <w:sz w:val="26"/>
                <w:szCs w:val="26"/>
              </w:rPr>
            </w:pPr>
            <w:r w:rsidRPr="0045694E">
              <w:rPr>
                <w:rFonts w:cs="Times New Roman"/>
                <w:color w:val="000000"/>
                <w:sz w:val="26"/>
                <w:szCs w:val="26"/>
              </w:rPr>
              <w:t>83,31</w:t>
            </w:r>
          </w:p>
        </w:tc>
        <w:tc>
          <w:tcPr>
            <w:tcW w:w="1121" w:type="pct"/>
            <w:tcBorders>
              <w:top w:val="nil"/>
              <w:left w:val="nil"/>
              <w:bottom w:val="single" w:sz="8" w:space="0" w:color="auto"/>
              <w:right w:val="single" w:sz="8" w:space="0" w:color="auto"/>
            </w:tcBorders>
            <w:shd w:val="clear" w:color="000000" w:fill="FFFFFF"/>
            <w:vAlign w:val="bottom"/>
            <w:hideMark/>
          </w:tcPr>
          <w:p w:rsidR="00CA44ED" w:rsidRPr="0045694E" w:rsidRDefault="00CA44ED" w:rsidP="00CD5D86">
            <w:pPr>
              <w:jc w:val="center"/>
              <w:rPr>
                <w:rFonts w:cs="Times New Roman"/>
                <w:color w:val="000000"/>
                <w:sz w:val="26"/>
                <w:szCs w:val="26"/>
              </w:rPr>
            </w:pPr>
            <w:r w:rsidRPr="0045694E">
              <w:rPr>
                <w:rFonts w:cs="Times New Roman"/>
                <w:color w:val="000000"/>
                <w:sz w:val="26"/>
                <w:szCs w:val="26"/>
              </w:rPr>
              <w:t>0,228</w:t>
            </w:r>
          </w:p>
        </w:tc>
        <w:tc>
          <w:tcPr>
            <w:tcW w:w="1158" w:type="pct"/>
            <w:tcBorders>
              <w:top w:val="nil"/>
              <w:left w:val="nil"/>
              <w:bottom w:val="single" w:sz="8" w:space="0" w:color="auto"/>
              <w:right w:val="single" w:sz="8" w:space="0" w:color="auto"/>
            </w:tcBorders>
            <w:shd w:val="clear" w:color="auto" w:fill="auto"/>
            <w:noWrap/>
            <w:vAlign w:val="bottom"/>
            <w:hideMark/>
          </w:tcPr>
          <w:p w:rsidR="00CA44ED" w:rsidRPr="0045694E" w:rsidRDefault="00CA44ED" w:rsidP="00CD5D86">
            <w:pPr>
              <w:jc w:val="center"/>
              <w:rPr>
                <w:rFonts w:cs="Times New Roman"/>
                <w:color w:val="000000"/>
                <w:sz w:val="26"/>
                <w:szCs w:val="26"/>
              </w:rPr>
            </w:pPr>
            <w:r w:rsidRPr="0045694E">
              <w:rPr>
                <w:rFonts w:cs="Times New Roman"/>
                <w:color w:val="000000"/>
                <w:sz w:val="26"/>
                <w:szCs w:val="26"/>
              </w:rPr>
              <w:t>0,296</w:t>
            </w:r>
          </w:p>
        </w:tc>
      </w:tr>
      <w:tr w:rsidR="00CA44ED" w:rsidRPr="0045694E" w:rsidTr="00CD5D86">
        <w:trPr>
          <w:trHeight w:val="345"/>
        </w:trPr>
        <w:tc>
          <w:tcPr>
            <w:tcW w:w="425" w:type="pct"/>
            <w:tcBorders>
              <w:top w:val="nil"/>
              <w:left w:val="single" w:sz="8" w:space="0" w:color="auto"/>
              <w:bottom w:val="single" w:sz="8" w:space="0" w:color="auto"/>
              <w:right w:val="single" w:sz="8" w:space="0" w:color="auto"/>
            </w:tcBorders>
            <w:shd w:val="clear" w:color="000000" w:fill="FFFFFF"/>
            <w:vAlign w:val="center"/>
            <w:hideMark/>
          </w:tcPr>
          <w:p w:rsidR="00CA44ED" w:rsidRPr="0045694E" w:rsidRDefault="00CA44ED" w:rsidP="00CD5D86">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3</w:t>
            </w:r>
          </w:p>
        </w:tc>
        <w:tc>
          <w:tcPr>
            <w:tcW w:w="1148" w:type="pct"/>
            <w:tcBorders>
              <w:top w:val="nil"/>
              <w:left w:val="nil"/>
              <w:bottom w:val="single" w:sz="8" w:space="0" w:color="auto"/>
              <w:right w:val="single" w:sz="8" w:space="0" w:color="auto"/>
            </w:tcBorders>
            <w:shd w:val="clear" w:color="000000" w:fill="FFFFFF"/>
            <w:vAlign w:val="center"/>
            <w:hideMark/>
          </w:tcPr>
          <w:p w:rsidR="00CA44ED" w:rsidRPr="0045694E" w:rsidRDefault="002C632F" w:rsidP="00CD5D86">
            <w:pPr>
              <w:spacing w:line="240" w:lineRule="auto"/>
              <w:jc w:val="center"/>
              <w:rPr>
                <w:rFonts w:eastAsia="Times New Roman" w:cs="Times New Roman"/>
                <w:color w:val="000000"/>
                <w:sz w:val="26"/>
                <w:szCs w:val="26"/>
              </w:rPr>
            </w:pPr>
            <w:r>
              <w:rPr>
                <w:rFonts w:eastAsia="Times New Roman" w:cs="Times New Roman"/>
                <w:color w:val="000000"/>
                <w:sz w:val="26"/>
                <w:szCs w:val="26"/>
              </w:rPr>
              <w:t>Башкалар</w:t>
            </w:r>
          </w:p>
        </w:tc>
        <w:tc>
          <w:tcPr>
            <w:tcW w:w="1148" w:type="pct"/>
            <w:tcBorders>
              <w:top w:val="nil"/>
              <w:left w:val="nil"/>
              <w:bottom w:val="single" w:sz="8" w:space="0" w:color="auto"/>
              <w:right w:val="single" w:sz="8" w:space="0" w:color="auto"/>
            </w:tcBorders>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6"/>
                <w:szCs w:val="26"/>
              </w:rPr>
            </w:pPr>
            <w:r w:rsidRPr="0045694E">
              <w:rPr>
                <w:rFonts w:cs="Times New Roman"/>
                <w:color w:val="000000"/>
                <w:sz w:val="26"/>
                <w:szCs w:val="26"/>
              </w:rPr>
              <w:t>238,74</w:t>
            </w:r>
          </w:p>
        </w:tc>
        <w:tc>
          <w:tcPr>
            <w:tcW w:w="1121" w:type="pct"/>
            <w:tcBorders>
              <w:top w:val="nil"/>
              <w:left w:val="nil"/>
              <w:bottom w:val="single" w:sz="8" w:space="0" w:color="auto"/>
              <w:right w:val="single" w:sz="8" w:space="0" w:color="auto"/>
            </w:tcBorders>
            <w:shd w:val="clear" w:color="000000" w:fill="FFFFFF"/>
            <w:vAlign w:val="bottom"/>
            <w:hideMark/>
          </w:tcPr>
          <w:p w:rsidR="00CA44ED" w:rsidRPr="0045694E" w:rsidRDefault="00CA44ED" w:rsidP="00CD5D86">
            <w:pPr>
              <w:jc w:val="center"/>
              <w:rPr>
                <w:rFonts w:cs="Times New Roman"/>
                <w:color w:val="000000"/>
                <w:sz w:val="26"/>
                <w:szCs w:val="26"/>
              </w:rPr>
            </w:pPr>
            <w:r w:rsidRPr="0045694E">
              <w:rPr>
                <w:rFonts w:cs="Times New Roman"/>
                <w:color w:val="000000"/>
                <w:sz w:val="26"/>
                <w:szCs w:val="26"/>
              </w:rPr>
              <w:t>0,654</w:t>
            </w:r>
          </w:p>
        </w:tc>
        <w:tc>
          <w:tcPr>
            <w:tcW w:w="1158" w:type="pct"/>
            <w:tcBorders>
              <w:top w:val="nil"/>
              <w:left w:val="nil"/>
              <w:bottom w:val="single" w:sz="8" w:space="0" w:color="auto"/>
              <w:right w:val="single" w:sz="8" w:space="0" w:color="auto"/>
            </w:tcBorders>
            <w:shd w:val="clear" w:color="auto" w:fill="auto"/>
            <w:noWrap/>
            <w:vAlign w:val="bottom"/>
            <w:hideMark/>
          </w:tcPr>
          <w:p w:rsidR="00CA44ED" w:rsidRPr="0045694E" w:rsidRDefault="00CA44ED" w:rsidP="00CD5D86">
            <w:pPr>
              <w:jc w:val="center"/>
              <w:rPr>
                <w:rFonts w:cs="Times New Roman"/>
                <w:color w:val="000000"/>
                <w:sz w:val="26"/>
                <w:szCs w:val="26"/>
              </w:rPr>
            </w:pPr>
            <w:r w:rsidRPr="0045694E">
              <w:rPr>
                <w:rFonts w:cs="Times New Roman"/>
                <w:color w:val="000000"/>
                <w:sz w:val="26"/>
                <w:szCs w:val="26"/>
              </w:rPr>
              <w:t>0,85</w:t>
            </w:r>
          </w:p>
        </w:tc>
      </w:tr>
    </w:tbl>
    <w:p w:rsidR="005A756B" w:rsidRDefault="005A756B" w:rsidP="00CA44ED">
      <w:pPr>
        <w:pStyle w:val="3"/>
        <w:spacing w:after="240"/>
        <w:ind w:firstLine="567"/>
        <w:rPr>
          <w:rFonts w:ascii="Times New Roman" w:hAnsi="Times New Roman" w:cs="Times New Roman"/>
          <w:color w:val="auto"/>
          <w:szCs w:val="28"/>
        </w:rPr>
      </w:pPr>
      <w:bookmarkStart w:id="191" w:name="_Toc395801168"/>
      <w:bookmarkStart w:id="192" w:name="_Toc516693774"/>
      <w:bookmarkStart w:id="193" w:name="_Toc19477403"/>
      <w:bookmarkStart w:id="194" w:name="_Toc385862084"/>
      <w:bookmarkStart w:id="195" w:name="_Toc392073620"/>
    </w:p>
    <w:p w:rsidR="00CA44ED" w:rsidRPr="0045694E" w:rsidRDefault="00CA44ED" w:rsidP="00CA44ED">
      <w:pPr>
        <w:pStyle w:val="3"/>
        <w:spacing w:after="240"/>
        <w:ind w:firstLine="567"/>
        <w:rPr>
          <w:rFonts w:ascii="Times New Roman" w:hAnsi="Times New Roman" w:cs="Times New Roman"/>
          <w:color w:val="auto"/>
          <w:szCs w:val="28"/>
        </w:rPr>
      </w:pPr>
      <w:r w:rsidRPr="0045694E">
        <w:rPr>
          <w:rFonts w:ascii="Times New Roman" w:hAnsi="Times New Roman" w:cs="Times New Roman"/>
          <w:color w:val="auto"/>
          <w:szCs w:val="28"/>
        </w:rPr>
        <w:t xml:space="preserve">3.3.3. </w:t>
      </w:r>
      <w:bookmarkEnd w:id="191"/>
      <w:bookmarkEnd w:id="192"/>
      <w:bookmarkEnd w:id="193"/>
      <w:r w:rsidR="005A756B" w:rsidRPr="005A756B">
        <w:rPr>
          <w:rFonts w:ascii="Times New Roman" w:hAnsi="Times New Roman" w:cs="Times New Roman"/>
          <w:color w:val="auto"/>
          <w:szCs w:val="28"/>
        </w:rPr>
        <w:t>Агып җыела торган суларны, су бүлү корылмаларының технол</w:t>
      </w:r>
      <w:r w:rsidR="005A756B" w:rsidRPr="005A756B">
        <w:rPr>
          <w:rFonts w:ascii="Times New Roman" w:hAnsi="Times New Roman" w:cs="Times New Roman"/>
          <w:color w:val="auto"/>
          <w:szCs w:val="28"/>
        </w:rPr>
        <w:t>о</w:t>
      </w:r>
      <w:r w:rsidR="005A756B" w:rsidRPr="005A756B">
        <w:rPr>
          <w:rFonts w:ascii="Times New Roman" w:hAnsi="Times New Roman" w:cs="Times New Roman"/>
          <w:color w:val="auto"/>
          <w:szCs w:val="28"/>
        </w:rPr>
        <w:t>гик зоналары буенча куәтләрнең дефицитын (резервын) хисаплап чыгару турындагы белешмәләрдән чыгып, чистарту корылмаларының таләп ителә торган егәрлеген исәпләү</w:t>
      </w:r>
    </w:p>
    <w:p w:rsidR="00CA44ED" w:rsidRDefault="00D876E6" w:rsidP="00CA44ED">
      <w:pPr>
        <w:autoSpaceDE w:val="0"/>
        <w:autoSpaceDN w:val="0"/>
        <w:adjustRightInd w:val="0"/>
        <w:ind w:firstLine="567"/>
        <w:rPr>
          <w:rFonts w:cs="Times New Roman"/>
          <w:szCs w:val="28"/>
        </w:rPr>
      </w:pPr>
      <w:r>
        <w:rPr>
          <w:rFonts w:cs="Times New Roman"/>
          <w:szCs w:val="28"/>
        </w:rPr>
        <w:t>Су бүлү</w:t>
      </w:r>
      <w:r w:rsidR="005A756B" w:rsidRPr="005A756B">
        <w:rPr>
          <w:rFonts w:cs="Times New Roman"/>
          <w:szCs w:val="28"/>
        </w:rPr>
        <w:t xml:space="preserve"> нормалары</w:t>
      </w:r>
      <w:r>
        <w:rPr>
          <w:rFonts w:cs="Times New Roman"/>
          <w:szCs w:val="28"/>
          <w:lang w:val="tt-RU"/>
        </w:rPr>
        <w:t xml:space="preserve"> халыктан</w:t>
      </w:r>
      <w:r w:rsidR="005A756B" w:rsidRPr="005A756B">
        <w:rPr>
          <w:rFonts w:cs="Times New Roman"/>
          <w:szCs w:val="28"/>
        </w:rPr>
        <w:t>, янгын запасларын торгызу һәм территориядә су сиптерү чыгымнарын исәпкә алмыйча,</w:t>
      </w:r>
      <w:r>
        <w:rPr>
          <w:rFonts w:cs="Times New Roman"/>
          <w:szCs w:val="28"/>
        </w:rPr>
        <w:t xml:space="preserve"> </w:t>
      </w:r>
      <w:r w:rsidRPr="00D876E6">
        <w:rPr>
          <w:rFonts w:cs="Times New Roman"/>
          <w:szCs w:val="28"/>
        </w:rPr>
        <w:t>32.13330.2012 "Канализация. Тышкы челтәрләр һәм корылмалар»</w:t>
      </w:r>
      <w:r>
        <w:rPr>
          <w:rFonts w:cs="Times New Roman"/>
          <w:szCs w:val="28"/>
          <w:lang w:val="tt-RU"/>
        </w:rPr>
        <w:t xml:space="preserve"> </w:t>
      </w:r>
      <w:r w:rsidRPr="00D876E6">
        <w:rPr>
          <w:rFonts w:cs="Times New Roman"/>
          <w:szCs w:val="28"/>
          <w:lang w:val="tt-RU"/>
        </w:rPr>
        <w:t xml:space="preserve">СП нигезендә </w:t>
      </w:r>
      <w:r>
        <w:rPr>
          <w:rFonts w:cs="Times New Roman"/>
          <w:szCs w:val="28"/>
        </w:rPr>
        <w:t>су куллану нормалары</w:t>
      </w:r>
      <w:r>
        <w:rPr>
          <w:rFonts w:cs="Times New Roman"/>
          <w:szCs w:val="28"/>
          <w:lang w:val="tt-RU"/>
        </w:rPr>
        <w:t>на</w:t>
      </w:r>
      <w:r>
        <w:rPr>
          <w:rFonts w:cs="Times New Roman"/>
          <w:szCs w:val="28"/>
        </w:rPr>
        <w:t xml:space="preserve"> тигез</w:t>
      </w:r>
      <w:r w:rsidR="005A756B" w:rsidRPr="005A756B">
        <w:rPr>
          <w:rFonts w:cs="Times New Roman"/>
          <w:szCs w:val="28"/>
        </w:rPr>
        <w:t xml:space="preserve"> кабул ителә.</w:t>
      </w:r>
      <w:r w:rsidR="00CA44ED" w:rsidRPr="0045694E">
        <w:rPr>
          <w:rFonts w:cs="Times New Roman"/>
          <w:szCs w:val="28"/>
        </w:rPr>
        <w:t xml:space="preserve"> </w:t>
      </w:r>
    </w:p>
    <w:p w:rsidR="00D876E6" w:rsidRPr="0045694E" w:rsidRDefault="00D876E6" w:rsidP="00CA44ED">
      <w:pPr>
        <w:autoSpaceDE w:val="0"/>
        <w:autoSpaceDN w:val="0"/>
        <w:adjustRightInd w:val="0"/>
        <w:ind w:firstLine="567"/>
        <w:rPr>
          <w:rFonts w:cs="Times New Roman"/>
          <w:szCs w:val="28"/>
        </w:rPr>
      </w:pPr>
      <w:r w:rsidRPr="00D876E6">
        <w:rPr>
          <w:rFonts w:cs="Times New Roman"/>
          <w:szCs w:val="28"/>
        </w:rPr>
        <w:lastRenderedPageBreak/>
        <w:t>Җитештерү егәрлеген исәпләү, Зәй шәһәренең Генераль планы нигезендә, х</w:t>
      </w:r>
      <w:r w:rsidRPr="00D876E6">
        <w:rPr>
          <w:rFonts w:cs="Times New Roman"/>
          <w:szCs w:val="28"/>
        </w:rPr>
        <w:t>а</w:t>
      </w:r>
      <w:r w:rsidRPr="00D876E6">
        <w:rPr>
          <w:rFonts w:cs="Times New Roman"/>
          <w:szCs w:val="28"/>
        </w:rPr>
        <w:t>лык саны артуны исәпкә алып, чистарту корылмаларына тәүлеклеклек агынтыларның уртача күләменә карата тулы факттагы җитештерүчәнлекнең ч</w:t>
      </w:r>
      <w:r w:rsidRPr="00D876E6">
        <w:rPr>
          <w:rFonts w:cs="Times New Roman"/>
          <w:szCs w:val="28"/>
        </w:rPr>
        <w:t>а</w:t>
      </w:r>
      <w:r w:rsidRPr="00D876E6">
        <w:rPr>
          <w:rFonts w:cs="Times New Roman"/>
          <w:szCs w:val="28"/>
        </w:rPr>
        <w:t>гыштырмасы буларак билгеләнә.</w:t>
      </w:r>
    </w:p>
    <w:p w:rsidR="00CA44ED" w:rsidRPr="0045694E" w:rsidRDefault="00D876E6" w:rsidP="00CA44ED">
      <w:pPr>
        <w:ind w:firstLine="567"/>
        <w:rPr>
          <w:rFonts w:cs="Times New Roman"/>
          <w:szCs w:val="26"/>
        </w:rPr>
      </w:pPr>
      <w:r w:rsidRPr="00D876E6">
        <w:rPr>
          <w:rFonts w:cs="Times New Roman"/>
          <w:szCs w:val="26"/>
        </w:rPr>
        <w:t xml:space="preserve">Канализация чистарту корылмаларының таләп ителгән егәрлеген исәпләү нәтиҗәләре 32нче таблицада </w:t>
      </w:r>
      <w:r>
        <w:rPr>
          <w:rFonts w:cs="Times New Roman"/>
          <w:szCs w:val="26"/>
          <w:lang w:val="tt-RU"/>
        </w:rPr>
        <w:t xml:space="preserve">бирелгән. </w:t>
      </w:r>
      <w:bookmarkStart w:id="196" w:name="таб2331"/>
    </w:p>
    <w:p w:rsidR="00D876E6" w:rsidRDefault="00D876E6">
      <w:pPr>
        <w:spacing w:after="200"/>
        <w:jc w:val="left"/>
        <w:rPr>
          <w:rFonts w:cs="Times New Roman"/>
          <w:szCs w:val="26"/>
        </w:rPr>
      </w:pPr>
    </w:p>
    <w:p w:rsidR="00243D5D" w:rsidRPr="0045694E" w:rsidRDefault="00243D5D">
      <w:pPr>
        <w:spacing w:after="200"/>
        <w:jc w:val="left"/>
        <w:rPr>
          <w:rFonts w:cs="Times New Roman"/>
          <w:szCs w:val="26"/>
        </w:rPr>
      </w:pPr>
      <w:r w:rsidRPr="0045694E">
        <w:rPr>
          <w:rFonts w:cs="Times New Roman"/>
          <w:szCs w:val="26"/>
        </w:rPr>
        <w:br w:type="page"/>
      </w:r>
    </w:p>
    <w:p w:rsidR="00CA44ED" w:rsidRPr="0045694E" w:rsidRDefault="000C21BB" w:rsidP="00243D5D">
      <w:pPr>
        <w:ind w:firstLine="567"/>
        <w:rPr>
          <w:rFonts w:cs="Times New Roman"/>
          <w:szCs w:val="26"/>
        </w:rPr>
      </w:pPr>
      <w:r w:rsidRPr="0045694E">
        <w:rPr>
          <w:rFonts w:cs="Times New Roman"/>
          <w:szCs w:val="26"/>
        </w:rPr>
        <w:lastRenderedPageBreak/>
        <w:t>Таблица 32</w:t>
      </w:r>
      <w:r w:rsidR="00243D5D" w:rsidRPr="0045694E">
        <w:rPr>
          <w:rFonts w:cs="Times New Roman"/>
          <w:szCs w:val="26"/>
        </w:rPr>
        <w:t xml:space="preserve">. </w:t>
      </w:r>
      <w:r w:rsidR="00D876E6" w:rsidRPr="00D876E6">
        <w:rPr>
          <w:rFonts w:cs="Times New Roman"/>
          <w:szCs w:val="26"/>
        </w:rPr>
        <w:t>Таләп ителгән егәрлекне исәпләү нәтиҗәләре</w:t>
      </w:r>
    </w:p>
    <w:tbl>
      <w:tblPr>
        <w:tblW w:w="5000" w:type="pct"/>
        <w:tblLook w:val="04A0"/>
      </w:tblPr>
      <w:tblGrid>
        <w:gridCol w:w="972"/>
        <w:gridCol w:w="736"/>
        <w:gridCol w:w="2961"/>
        <w:gridCol w:w="2800"/>
        <w:gridCol w:w="2668"/>
      </w:tblGrid>
      <w:tr w:rsidR="00CA44ED" w:rsidRPr="0045694E" w:rsidTr="00CD5D86">
        <w:trPr>
          <w:trHeight w:val="1065"/>
        </w:trPr>
        <w:tc>
          <w:tcPr>
            <w:tcW w:w="479" w:type="pct"/>
            <w:tcBorders>
              <w:top w:val="single" w:sz="8" w:space="0" w:color="auto"/>
              <w:left w:val="single" w:sz="8" w:space="0" w:color="auto"/>
              <w:bottom w:val="single" w:sz="8" w:space="0" w:color="auto"/>
              <w:right w:val="single" w:sz="8" w:space="0" w:color="auto"/>
            </w:tcBorders>
            <w:shd w:val="clear" w:color="auto" w:fill="auto"/>
            <w:noWrap/>
            <w:vAlign w:val="center"/>
            <w:hideMark/>
          </w:tcPr>
          <w:bookmarkEnd w:id="196"/>
          <w:p w:rsidR="00CA44ED" w:rsidRPr="0045694E" w:rsidRDefault="00CA44ED" w:rsidP="00CD5D86">
            <w:pPr>
              <w:spacing w:line="240" w:lineRule="auto"/>
              <w:jc w:val="center"/>
              <w:rPr>
                <w:rFonts w:eastAsia="Times New Roman" w:cs="Times New Roman"/>
                <w:b/>
                <w:bCs/>
                <w:color w:val="000000"/>
                <w:sz w:val="26"/>
                <w:szCs w:val="26"/>
              </w:rPr>
            </w:pPr>
            <w:r w:rsidRPr="0045694E">
              <w:rPr>
                <w:rFonts w:eastAsia="Times New Roman" w:cs="Times New Roman"/>
                <w:b/>
                <w:bCs/>
                <w:color w:val="000000"/>
                <w:sz w:val="26"/>
                <w:szCs w:val="26"/>
              </w:rPr>
              <w:t>№ п.п.</w:t>
            </w:r>
          </w:p>
        </w:tc>
        <w:tc>
          <w:tcPr>
            <w:tcW w:w="363" w:type="pct"/>
            <w:tcBorders>
              <w:top w:val="single" w:sz="8" w:space="0" w:color="auto"/>
              <w:left w:val="nil"/>
              <w:bottom w:val="single" w:sz="8" w:space="0" w:color="auto"/>
              <w:right w:val="single" w:sz="8" w:space="0" w:color="auto"/>
            </w:tcBorders>
            <w:shd w:val="clear" w:color="auto" w:fill="auto"/>
            <w:noWrap/>
            <w:vAlign w:val="center"/>
            <w:hideMark/>
          </w:tcPr>
          <w:p w:rsidR="00CA44ED" w:rsidRPr="0045694E" w:rsidRDefault="00E4460F" w:rsidP="00CD5D86">
            <w:pPr>
              <w:spacing w:line="240" w:lineRule="auto"/>
              <w:jc w:val="center"/>
              <w:rPr>
                <w:rFonts w:eastAsia="Times New Roman" w:cs="Times New Roman"/>
                <w:b/>
                <w:bCs/>
                <w:color w:val="000000"/>
                <w:sz w:val="26"/>
                <w:szCs w:val="26"/>
              </w:rPr>
            </w:pPr>
            <w:r>
              <w:rPr>
                <w:rFonts w:eastAsia="Times New Roman" w:cs="Times New Roman"/>
                <w:b/>
                <w:bCs/>
                <w:color w:val="000000"/>
                <w:sz w:val="26"/>
                <w:szCs w:val="26"/>
              </w:rPr>
              <w:t>Ел</w:t>
            </w:r>
          </w:p>
        </w:tc>
        <w:tc>
          <w:tcPr>
            <w:tcW w:w="1461" w:type="pct"/>
            <w:tcBorders>
              <w:top w:val="single" w:sz="8" w:space="0" w:color="auto"/>
              <w:left w:val="nil"/>
              <w:bottom w:val="single" w:sz="8" w:space="0" w:color="auto"/>
              <w:right w:val="single" w:sz="8" w:space="0" w:color="auto"/>
            </w:tcBorders>
            <w:shd w:val="clear" w:color="auto" w:fill="auto"/>
            <w:vAlign w:val="center"/>
            <w:hideMark/>
          </w:tcPr>
          <w:p w:rsidR="00CA44ED" w:rsidRPr="0045694E" w:rsidRDefault="00E4460F" w:rsidP="00CD5D86">
            <w:pPr>
              <w:spacing w:line="240" w:lineRule="auto"/>
              <w:jc w:val="center"/>
              <w:rPr>
                <w:rFonts w:eastAsia="Times New Roman" w:cs="Times New Roman"/>
                <w:b/>
                <w:bCs/>
                <w:color w:val="000000"/>
                <w:sz w:val="26"/>
                <w:szCs w:val="26"/>
              </w:rPr>
            </w:pPr>
            <w:r>
              <w:rPr>
                <w:rFonts w:eastAsia="Times New Roman" w:cs="Times New Roman"/>
                <w:b/>
                <w:bCs/>
                <w:color w:val="000000"/>
                <w:sz w:val="26"/>
                <w:szCs w:val="26"/>
              </w:rPr>
              <w:t>Кан.</w:t>
            </w:r>
            <w:r>
              <w:rPr>
                <w:rFonts w:eastAsia="Times New Roman" w:cs="Times New Roman"/>
                <w:b/>
                <w:bCs/>
                <w:color w:val="000000"/>
                <w:sz w:val="26"/>
                <w:szCs w:val="26"/>
                <w:lang w:val="tt-RU"/>
              </w:rPr>
              <w:t xml:space="preserve"> чист. корылмаларының</w:t>
            </w:r>
            <w:r>
              <w:rPr>
                <w:rFonts w:eastAsia="Times New Roman" w:cs="Times New Roman"/>
                <w:b/>
                <w:bCs/>
                <w:color w:val="000000"/>
                <w:sz w:val="26"/>
                <w:szCs w:val="26"/>
              </w:rPr>
              <w:t xml:space="preserve"> т</w:t>
            </w:r>
            <w:r>
              <w:rPr>
                <w:rFonts w:eastAsia="Times New Roman" w:cs="Times New Roman"/>
                <w:b/>
                <w:bCs/>
                <w:color w:val="000000"/>
                <w:sz w:val="26"/>
                <w:szCs w:val="26"/>
              </w:rPr>
              <w:t>у</w:t>
            </w:r>
            <w:r>
              <w:rPr>
                <w:rFonts w:eastAsia="Times New Roman" w:cs="Times New Roman"/>
                <w:b/>
                <w:bCs/>
                <w:color w:val="000000"/>
                <w:sz w:val="26"/>
                <w:szCs w:val="26"/>
              </w:rPr>
              <w:t>лы фактта</w:t>
            </w:r>
            <w:r w:rsidRPr="00E4460F">
              <w:rPr>
                <w:rFonts w:eastAsia="Times New Roman" w:cs="Times New Roman"/>
                <w:b/>
                <w:bCs/>
                <w:color w:val="000000"/>
                <w:sz w:val="26"/>
                <w:szCs w:val="26"/>
              </w:rPr>
              <w:t xml:space="preserve"> җитештерүчәнлеге, м3/тәүлек</w:t>
            </w:r>
          </w:p>
        </w:tc>
        <w:tc>
          <w:tcPr>
            <w:tcW w:w="1381" w:type="pct"/>
            <w:tcBorders>
              <w:top w:val="single" w:sz="8" w:space="0" w:color="auto"/>
              <w:left w:val="nil"/>
              <w:bottom w:val="single" w:sz="8" w:space="0" w:color="auto"/>
              <w:right w:val="single" w:sz="8" w:space="0" w:color="auto"/>
            </w:tcBorders>
            <w:shd w:val="clear" w:color="auto" w:fill="auto"/>
            <w:vAlign w:val="center"/>
            <w:hideMark/>
          </w:tcPr>
          <w:p w:rsidR="00CA44ED" w:rsidRPr="00E4460F" w:rsidRDefault="00E4460F" w:rsidP="00E4460F">
            <w:pPr>
              <w:spacing w:line="240" w:lineRule="auto"/>
              <w:rPr>
                <w:rFonts w:eastAsia="Times New Roman" w:cs="Times New Roman"/>
                <w:b/>
                <w:bCs/>
                <w:color w:val="000000"/>
                <w:sz w:val="26"/>
                <w:szCs w:val="26"/>
                <w:lang w:val="tt-RU"/>
              </w:rPr>
            </w:pPr>
            <w:r>
              <w:rPr>
                <w:rFonts w:eastAsia="Times New Roman" w:cs="Times New Roman"/>
                <w:b/>
                <w:bCs/>
                <w:color w:val="000000"/>
                <w:sz w:val="26"/>
                <w:szCs w:val="26"/>
                <w:lang w:val="tt-RU"/>
              </w:rPr>
              <w:t xml:space="preserve">Чистарту корылмаларына </w:t>
            </w:r>
            <w:r w:rsidRPr="00E4460F">
              <w:rPr>
                <w:rFonts w:eastAsia="Times New Roman" w:cs="Times New Roman"/>
                <w:b/>
                <w:bCs/>
                <w:color w:val="000000"/>
                <w:sz w:val="26"/>
                <w:szCs w:val="26"/>
              </w:rPr>
              <w:t xml:space="preserve">керә </w:t>
            </w:r>
            <w:r>
              <w:rPr>
                <w:rFonts w:eastAsia="Times New Roman" w:cs="Times New Roman"/>
                <w:b/>
                <w:bCs/>
                <w:color w:val="000000"/>
                <w:sz w:val="26"/>
                <w:szCs w:val="26"/>
              </w:rPr>
              <w:t>торган агынтыларның тәүлеклек</w:t>
            </w:r>
            <w:r w:rsidRPr="00E4460F">
              <w:rPr>
                <w:rFonts w:eastAsia="Times New Roman" w:cs="Times New Roman"/>
                <w:b/>
                <w:bCs/>
                <w:color w:val="000000"/>
                <w:sz w:val="26"/>
                <w:szCs w:val="26"/>
              </w:rPr>
              <w:t xml:space="preserve"> уртача күләме</w:t>
            </w:r>
            <w:r>
              <w:rPr>
                <w:rFonts w:eastAsia="Times New Roman" w:cs="Times New Roman"/>
                <w:b/>
                <w:bCs/>
                <w:color w:val="000000"/>
                <w:sz w:val="26"/>
                <w:szCs w:val="26"/>
                <w:lang w:val="tt-RU"/>
              </w:rPr>
              <w:t>(куб м.)</w:t>
            </w:r>
          </w:p>
        </w:tc>
        <w:tc>
          <w:tcPr>
            <w:tcW w:w="1315" w:type="pct"/>
            <w:tcBorders>
              <w:top w:val="single" w:sz="8" w:space="0" w:color="auto"/>
              <w:left w:val="nil"/>
              <w:bottom w:val="single" w:sz="8" w:space="0" w:color="auto"/>
              <w:right w:val="single" w:sz="8" w:space="0" w:color="auto"/>
            </w:tcBorders>
            <w:shd w:val="clear" w:color="auto" w:fill="auto"/>
            <w:vAlign w:val="center"/>
            <w:hideMark/>
          </w:tcPr>
          <w:p w:rsidR="00CA44ED" w:rsidRPr="0045694E" w:rsidRDefault="00E4460F" w:rsidP="00CD5D86">
            <w:pPr>
              <w:spacing w:line="240" w:lineRule="auto"/>
              <w:jc w:val="center"/>
              <w:rPr>
                <w:rFonts w:eastAsia="Times New Roman" w:cs="Times New Roman"/>
                <w:b/>
                <w:bCs/>
                <w:color w:val="000000"/>
                <w:sz w:val="26"/>
                <w:szCs w:val="26"/>
              </w:rPr>
            </w:pPr>
            <w:r w:rsidRPr="00E4460F">
              <w:rPr>
                <w:rFonts w:eastAsia="Times New Roman" w:cs="Times New Roman"/>
                <w:b/>
                <w:bCs/>
                <w:color w:val="000000"/>
                <w:sz w:val="26"/>
                <w:szCs w:val="26"/>
              </w:rPr>
              <w:t>Җитештерү егәрлеге резервы, %</w:t>
            </w:r>
          </w:p>
        </w:tc>
      </w:tr>
      <w:tr w:rsidR="00CA44ED" w:rsidRPr="0045694E" w:rsidTr="00CD5D86">
        <w:trPr>
          <w:trHeight w:val="345"/>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A44ED" w:rsidRPr="00E4460F" w:rsidRDefault="00E4460F" w:rsidP="00CD5D86">
            <w:pPr>
              <w:spacing w:line="240" w:lineRule="auto"/>
              <w:jc w:val="center"/>
              <w:rPr>
                <w:rFonts w:eastAsia="Times New Roman" w:cs="Times New Roman"/>
                <w:color w:val="000000"/>
                <w:sz w:val="26"/>
                <w:szCs w:val="26"/>
                <w:lang w:val="tt-RU"/>
              </w:rPr>
            </w:pPr>
            <w:r>
              <w:rPr>
                <w:rFonts w:eastAsia="Times New Roman" w:cs="Times New Roman"/>
                <w:color w:val="000000"/>
                <w:sz w:val="26"/>
                <w:szCs w:val="26"/>
                <w:lang w:val="tt-RU"/>
              </w:rPr>
              <w:t>Зәй ш.</w:t>
            </w:r>
          </w:p>
        </w:tc>
      </w:tr>
      <w:tr w:rsidR="00CA44ED" w:rsidRPr="0045694E" w:rsidTr="00CD5D86">
        <w:trPr>
          <w:trHeight w:val="34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1</w:t>
            </w:r>
          </w:p>
        </w:tc>
        <w:tc>
          <w:tcPr>
            <w:tcW w:w="363" w:type="pct"/>
            <w:tcBorders>
              <w:top w:val="nil"/>
              <w:left w:val="nil"/>
              <w:bottom w:val="single" w:sz="8" w:space="0" w:color="auto"/>
              <w:right w:val="single" w:sz="8" w:space="0" w:color="auto"/>
            </w:tcBorders>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2018</w:t>
            </w:r>
          </w:p>
        </w:tc>
        <w:tc>
          <w:tcPr>
            <w:tcW w:w="1461" w:type="pct"/>
            <w:tcBorders>
              <w:top w:val="nil"/>
              <w:left w:val="nil"/>
              <w:bottom w:val="single" w:sz="8" w:space="0" w:color="auto"/>
              <w:right w:val="single" w:sz="8" w:space="0" w:color="auto"/>
            </w:tcBorders>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10900</w:t>
            </w:r>
          </w:p>
        </w:tc>
        <w:tc>
          <w:tcPr>
            <w:tcW w:w="1381" w:type="pct"/>
            <w:tcBorders>
              <w:top w:val="nil"/>
              <w:left w:val="nil"/>
              <w:bottom w:val="single" w:sz="8" w:space="0" w:color="auto"/>
              <w:right w:val="single" w:sz="8" w:space="0" w:color="auto"/>
            </w:tcBorders>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4083</w:t>
            </w:r>
          </w:p>
        </w:tc>
        <w:tc>
          <w:tcPr>
            <w:tcW w:w="1315" w:type="pct"/>
            <w:tcBorders>
              <w:top w:val="nil"/>
              <w:left w:val="nil"/>
              <w:bottom w:val="single" w:sz="8" w:space="0" w:color="auto"/>
              <w:right w:val="single" w:sz="8" w:space="0" w:color="auto"/>
            </w:tcBorders>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62,54</w:t>
            </w:r>
          </w:p>
        </w:tc>
      </w:tr>
      <w:tr w:rsidR="00CA44ED" w:rsidRPr="0045694E" w:rsidTr="00CD5D86">
        <w:trPr>
          <w:trHeight w:val="34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2</w:t>
            </w:r>
          </w:p>
        </w:tc>
        <w:tc>
          <w:tcPr>
            <w:tcW w:w="363" w:type="pct"/>
            <w:tcBorders>
              <w:top w:val="nil"/>
              <w:left w:val="nil"/>
              <w:bottom w:val="single" w:sz="8" w:space="0" w:color="auto"/>
              <w:right w:val="single" w:sz="8" w:space="0" w:color="auto"/>
            </w:tcBorders>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2024</w:t>
            </w:r>
          </w:p>
        </w:tc>
        <w:tc>
          <w:tcPr>
            <w:tcW w:w="1461" w:type="pct"/>
            <w:tcBorders>
              <w:top w:val="nil"/>
              <w:left w:val="nil"/>
              <w:bottom w:val="single" w:sz="8" w:space="0" w:color="auto"/>
              <w:right w:val="single" w:sz="8" w:space="0" w:color="auto"/>
            </w:tcBorders>
            <w:shd w:val="clear" w:color="auto" w:fill="auto"/>
            <w:noWrap/>
            <w:vAlign w:val="center"/>
            <w:hideMark/>
          </w:tcPr>
          <w:p w:rsidR="00CA44ED" w:rsidRPr="0045694E" w:rsidRDefault="00CA44ED" w:rsidP="00CD5D86">
            <w:pPr>
              <w:jc w:val="center"/>
            </w:pPr>
            <w:r w:rsidRPr="0045694E">
              <w:rPr>
                <w:rFonts w:eastAsia="Times New Roman" w:cs="Times New Roman"/>
                <w:color w:val="000000"/>
                <w:sz w:val="26"/>
                <w:szCs w:val="26"/>
              </w:rPr>
              <w:t>10900</w:t>
            </w:r>
          </w:p>
        </w:tc>
        <w:tc>
          <w:tcPr>
            <w:tcW w:w="1381" w:type="pct"/>
            <w:tcBorders>
              <w:top w:val="nil"/>
              <w:left w:val="nil"/>
              <w:bottom w:val="single" w:sz="8" w:space="0" w:color="auto"/>
              <w:right w:val="single" w:sz="8" w:space="0" w:color="auto"/>
            </w:tcBorders>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3920</w:t>
            </w:r>
          </w:p>
        </w:tc>
        <w:tc>
          <w:tcPr>
            <w:tcW w:w="1315" w:type="pct"/>
            <w:tcBorders>
              <w:top w:val="nil"/>
              <w:left w:val="nil"/>
              <w:bottom w:val="single" w:sz="8" w:space="0" w:color="auto"/>
              <w:right w:val="single" w:sz="8" w:space="0" w:color="auto"/>
            </w:tcBorders>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64,03</w:t>
            </w:r>
          </w:p>
        </w:tc>
      </w:tr>
      <w:tr w:rsidR="00CA44ED" w:rsidRPr="0045694E" w:rsidTr="00CD5D86">
        <w:trPr>
          <w:trHeight w:val="34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3</w:t>
            </w:r>
          </w:p>
        </w:tc>
        <w:tc>
          <w:tcPr>
            <w:tcW w:w="363" w:type="pct"/>
            <w:tcBorders>
              <w:top w:val="nil"/>
              <w:left w:val="nil"/>
              <w:bottom w:val="single" w:sz="8" w:space="0" w:color="auto"/>
              <w:right w:val="single" w:sz="8" w:space="0" w:color="auto"/>
            </w:tcBorders>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6"/>
                <w:szCs w:val="26"/>
                <w:lang w:val="en-US"/>
              </w:rPr>
            </w:pPr>
            <w:r w:rsidRPr="0045694E">
              <w:rPr>
                <w:rFonts w:eastAsia="Times New Roman" w:cs="Times New Roman"/>
                <w:color w:val="000000"/>
                <w:sz w:val="26"/>
                <w:szCs w:val="26"/>
              </w:rPr>
              <w:t>20</w:t>
            </w:r>
            <w:r w:rsidRPr="0045694E">
              <w:rPr>
                <w:rFonts w:eastAsia="Times New Roman" w:cs="Times New Roman"/>
                <w:color w:val="000000"/>
                <w:sz w:val="26"/>
                <w:szCs w:val="26"/>
                <w:lang w:val="en-US"/>
              </w:rPr>
              <w:t>30</w:t>
            </w:r>
          </w:p>
        </w:tc>
        <w:tc>
          <w:tcPr>
            <w:tcW w:w="1461" w:type="pct"/>
            <w:tcBorders>
              <w:top w:val="nil"/>
              <w:left w:val="nil"/>
              <w:bottom w:val="single" w:sz="8" w:space="0" w:color="auto"/>
              <w:right w:val="single" w:sz="8" w:space="0" w:color="auto"/>
            </w:tcBorders>
            <w:shd w:val="clear" w:color="auto" w:fill="auto"/>
            <w:noWrap/>
            <w:vAlign w:val="center"/>
            <w:hideMark/>
          </w:tcPr>
          <w:p w:rsidR="00CA44ED" w:rsidRPr="0045694E" w:rsidRDefault="00CA44ED" w:rsidP="00CD5D86">
            <w:pPr>
              <w:jc w:val="center"/>
            </w:pPr>
            <w:r w:rsidRPr="0045694E">
              <w:rPr>
                <w:rFonts w:eastAsia="Times New Roman" w:cs="Times New Roman"/>
                <w:color w:val="000000"/>
                <w:sz w:val="26"/>
                <w:szCs w:val="26"/>
              </w:rPr>
              <w:t>10900</w:t>
            </w:r>
          </w:p>
        </w:tc>
        <w:tc>
          <w:tcPr>
            <w:tcW w:w="1381" w:type="pct"/>
            <w:tcBorders>
              <w:top w:val="nil"/>
              <w:left w:val="nil"/>
              <w:bottom w:val="single" w:sz="8" w:space="0" w:color="auto"/>
              <w:right w:val="single" w:sz="8" w:space="0" w:color="auto"/>
            </w:tcBorders>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lang w:val="en-US"/>
              </w:rPr>
            </w:pPr>
            <w:r w:rsidRPr="0045694E">
              <w:rPr>
                <w:sz w:val="24"/>
                <w:szCs w:val="24"/>
              </w:rPr>
              <w:t>3721</w:t>
            </w:r>
          </w:p>
        </w:tc>
        <w:tc>
          <w:tcPr>
            <w:tcW w:w="1315" w:type="pct"/>
            <w:tcBorders>
              <w:top w:val="nil"/>
              <w:left w:val="nil"/>
              <w:bottom w:val="single" w:sz="8" w:space="0" w:color="auto"/>
              <w:right w:val="single" w:sz="8" w:space="0" w:color="auto"/>
            </w:tcBorders>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6"/>
                <w:szCs w:val="26"/>
              </w:rPr>
            </w:pPr>
            <w:r w:rsidRPr="0045694E">
              <w:rPr>
                <w:rFonts w:eastAsia="Times New Roman" w:cs="Times New Roman"/>
                <w:color w:val="000000"/>
                <w:sz w:val="26"/>
                <w:szCs w:val="26"/>
              </w:rPr>
              <w:t>65,86</w:t>
            </w:r>
          </w:p>
        </w:tc>
      </w:tr>
    </w:tbl>
    <w:p w:rsidR="00CA44ED" w:rsidRPr="0045694E" w:rsidRDefault="00CA44ED" w:rsidP="00CA44ED">
      <w:pPr>
        <w:autoSpaceDE w:val="0"/>
        <w:autoSpaceDN w:val="0"/>
        <w:adjustRightInd w:val="0"/>
        <w:ind w:firstLine="567"/>
        <w:rPr>
          <w:rFonts w:eastAsiaTheme="majorEastAsia" w:cs="Times New Roman"/>
          <w:szCs w:val="28"/>
        </w:rPr>
      </w:pPr>
    </w:p>
    <w:p w:rsidR="00CA44ED" w:rsidRPr="0045694E" w:rsidRDefault="00CA44ED" w:rsidP="00CA44ED">
      <w:pPr>
        <w:pStyle w:val="3"/>
        <w:spacing w:after="240"/>
        <w:ind w:firstLine="567"/>
        <w:rPr>
          <w:rFonts w:ascii="Times New Roman" w:hAnsi="Times New Roman" w:cs="Times New Roman"/>
          <w:color w:val="auto"/>
          <w:szCs w:val="28"/>
        </w:rPr>
      </w:pPr>
      <w:bookmarkStart w:id="197" w:name="_Toc385862085"/>
      <w:bookmarkStart w:id="198" w:name="_Toc392073621"/>
      <w:bookmarkStart w:id="199" w:name="_Toc395801169"/>
      <w:bookmarkStart w:id="200" w:name="_Toc516693775"/>
      <w:bookmarkStart w:id="201" w:name="_Toc19477404"/>
      <w:bookmarkEnd w:id="194"/>
      <w:bookmarkEnd w:id="195"/>
      <w:r w:rsidRPr="0045694E">
        <w:rPr>
          <w:rFonts w:ascii="Times New Roman" w:hAnsi="Times New Roman" w:cs="Times New Roman"/>
          <w:color w:val="auto"/>
          <w:szCs w:val="28"/>
        </w:rPr>
        <w:t xml:space="preserve">3.3.4. </w:t>
      </w:r>
      <w:bookmarkEnd w:id="197"/>
      <w:bookmarkEnd w:id="198"/>
      <w:bookmarkEnd w:id="199"/>
      <w:bookmarkEnd w:id="200"/>
      <w:bookmarkEnd w:id="201"/>
      <w:r w:rsidR="00695EF9" w:rsidRPr="00695EF9">
        <w:rPr>
          <w:rFonts w:ascii="Times New Roman" w:hAnsi="Times New Roman" w:cs="Times New Roman"/>
          <w:color w:val="auto"/>
          <w:szCs w:val="28"/>
        </w:rPr>
        <w:t>Үзәкләштерелгән су бүлү системасы элементларының гидравлик режимнарын һәм эш режимнарын анализлау нәтиҗәләре</w:t>
      </w:r>
    </w:p>
    <w:p w:rsidR="00CA2075" w:rsidRDefault="00CA2075" w:rsidP="00A423EC">
      <w:pPr>
        <w:ind w:firstLine="567"/>
        <w:rPr>
          <w:rFonts w:cs="Times New Roman"/>
          <w:szCs w:val="28"/>
        </w:rPr>
      </w:pPr>
      <w:bookmarkStart w:id="202" w:name="_Toc385862086"/>
      <w:bookmarkStart w:id="203" w:name="_Toc392073622"/>
      <w:bookmarkStart w:id="204" w:name="_Toc395801170"/>
      <w:r w:rsidRPr="00CA2075">
        <w:rPr>
          <w:rFonts w:cs="Times New Roman"/>
          <w:szCs w:val="28"/>
        </w:rPr>
        <w:t>Үзәкләштерелгән су белән тәэмин итү системасы элементларының гидравлик режимнарын анализлау нәтиҗәләрен муниципаль берәмлекнең су бүлү систем</w:t>
      </w:r>
      <w:r w:rsidRPr="00CA2075">
        <w:rPr>
          <w:rFonts w:cs="Times New Roman"/>
          <w:szCs w:val="28"/>
        </w:rPr>
        <w:t>а</w:t>
      </w:r>
      <w:r w:rsidRPr="00CA2075">
        <w:rPr>
          <w:rFonts w:cs="Times New Roman"/>
          <w:szCs w:val="28"/>
        </w:rPr>
        <w:t>сын гидравлик исәпләү нәтиҗәләре нигезендә башкарырга мөмкин.</w:t>
      </w:r>
    </w:p>
    <w:p w:rsidR="00CA2075" w:rsidRDefault="00CA2075" w:rsidP="00A423EC">
      <w:pPr>
        <w:ind w:firstLine="567"/>
      </w:pPr>
      <w:r w:rsidRPr="00CA2075">
        <w:rPr>
          <w:rFonts w:cs="Times New Roman"/>
          <w:szCs w:val="28"/>
        </w:rPr>
        <w:t>Гидравлик исәпләүнең максаты булып гамәлдәге торба үткәргечләрнең, то</w:t>
      </w:r>
      <w:r w:rsidRPr="00CA2075">
        <w:rPr>
          <w:rFonts w:cs="Times New Roman"/>
          <w:szCs w:val="28"/>
        </w:rPr>
        <w:t>р</w:t>
      </w:r>
      <w:r w:rsidRPr="00CA2075">
        <w:rPr>
          <w:rFonts w:cs="Times New Roman"/>
          <w:szCs w:val="28"/>
        </w:rPr>
        <w:t>ба үткәргечләрнең үткәрүчәнлек сәләтен, сыеклыкның хәрәкәт тизлеген, торбаүткәргечләрнең тутыру дәрәҗәсен һәм тирәнлеген билгеләү тора</w:t>
      </w:r>
      <w:r>
        <w:rPr>
          <w:rFonts w:cs="Times New Roman"/>
          <w:szCs w:val="28"/>
          <w:lang w:val="tt-RU"/>
        </w:rPr>
        <w:t>.</w:t>
      </w:r>
      <w:r w:rsidRPr="00CA2075">
        <w:t xml:space="preserve"> </w:t>
      </w:r>
    </w:p>
    <w:p w:rsidR="00CA2075" w:rsidRPr="00CA2075" w:rsidRDefault="00CA2075" w:rsidP="00A423EC">
      <w:pPr>
        <w:ind w:firstLine="567"/>
        <w:rPr>
          <w:rFonts w:cs="Times New Roman"/>
          <w:szCs w:val="28"/>
          <w:lang w:val="tt-RU"/>
        </w:rPr>
      </w:pPr>
      <w:r w:rsidRPr="00CA2075">
        <w:rPr>
          <w:rFonts w:cs="Times New Roman"/>
          <w:szCs w:val="28"/>
          <w:lang w:val="tt-RU"/>
        </w:rPr>
        <w:t>"Су белән тәэмин итү һәм ташландык суларны агызу схемалар</w:t>
      </w:r>
      <w:r>
        <w:rPr>
          <w:rFonts w:cs="Times New Roman"/>
          <w:szCs w:val="28"/>
          <w:lang w:val="tt-RU"/>
        </w:rPr>
        <w:t xml:space="preserve">ы турында" </w:t>
      </w:r>
      <w:r w:rsidRPr="00CA2075">
        <w:rPr>
          <w:rFonts w:cs="Times New Roman"/>
          <w:szCs w:val="28"/>
          <w:lang w:val="tt-RU"/>
        </w:rPr>
        <w:t>2013 ел</w:t>
      </w:r>
      <w:r>
        <w:rPr>
          <w:rFonts w:cs="Times New Roman"/>
          <w:szCs w:val="28"/>
          <w:lang w:val="tt-RU"/>
        </w:rPr>
        <w:t xml:space="preserve">ның 05 сентябрендәге </w:t>
      </w:r>
      <w:r w:rsidRPr="00CA2075">
        <w:rPr>
          <w:rFonts w:cs="Times New Roman"/>
          <w:szCs w:val="28"/>
          <w:lang w:val="tt-RU"/>
        </w:rPr>
        <w:t>782</w:t>
      </w:r>
      <w:r>
        <w:rPr>
          <w:rFonts w:cs="Times New Roman"/>
          <w:szCs w:val="28"/>
          <w:lang w:val="tt-RU"/>
        </w:rPr>
        <w:t xml:space="preserve"> номерлы</w:t>
      </w:r>
      <w:r w:rsidRPr="00CA2075">
        <w:rPr>
          <w:rFonts w:cs="Times New Roman"/>
          <w:szCs w:val="28"/>
          <w:lang w:val="tt-RU"/>
        </w:rPr>
        <w:t xml:space="preserve"> Р</w:t>
      </w:r>
      <w:r>
        <w:rPr>
          <w:rFonts w:cs="Times New Roman"/>
          <w:szCs w:val="28"/>
          <w:lang w:val="tt-RU"/>
        </w:rPr>
        <w:t xml:space="preserve">оссия </w:t>
      </w:r>
      <w:r w:rsidRPr="00CA2075">
        <w:rPr>
          <w:rFonts w:cs="Times New Roman"/>
          <w:szCs w:val="28"/>
          <w:lang w:val="tt-RU"/>
        </w:rPr>
        <w:t>Ф</w:t>
      </w:r>
      <w:r>
        <w:rPr>
          <w:rFonts w:cs="Times New Roman"/>
          <w:szCs w:val="28"/>
          <w:lang w:val="tt-RU"/>
        </w:rPr>
        <w:t>едера</w:t>
      </w:r>
      <w:r>
        <w:rPr>
          <w:rFonts w:cs="Times New Roman"/>
          <w:szCs w:val="28"/>
        </w:rPr>
        <w:t>циясе</w:t>
      </w:r>
      <w:r>
        <w:rPr>
          <w:rFonts w:cs="Times New Roman"/>
          <w:szCs w:val="28"/>
          <w:lang w:val="tt-RU"/>
        </w:rPr>
        <w:t xml:space="preserve"> Хөкүмәте к</w:t>
      </w:r>
      <w:r w:rsidRPr="00CA2075">
        <w:rPr>
          <w:rFonts w:cs="Times New Roman"/>
          <w:szCs w:val="28"/>
          <w:lang w:val="tt-RU"/>
        </w:rPr>
        <w:t>арары нигезендә</w:t>
      </w:r>
      <w:r>
        <w:rPr>
          <w:rFonts w:cs="Times New Roman"/>
          <w:szCs w:val="28"/>
          <w:lang w:val="tt-RU"/>
        </w:rPr>
        <w:t xml:space="preserve"> ("С</w:t>
      </w:r>
      <w:r w:rsidRPr="00CA2075">
        <w:rPr>
          <w:rFonts w:cs="Times New Roman"/>
          <w:szCs w:val="28"/>
          <w:lang w:val="tt-RU"/>
        </w:rPr>
        <w:t>у белән тәэмин итү һәм ташландык суларны агызу схемаларын э</w:t>
      </w:r>
      <w:r>
        <w:rPr>
          <w:rFonts w:cs="Times New Roman"/>
          <w:szCs w:val="28"/>
          <w:lang w:val="tt-RU"/>
        </w:rPr>
        <w:t>шләү һәм раслау кагыйдәләре", "С</w:t>
      </w:r>
      <w:r w:rsidRPr="00CA2075">
        <w:rPr>
          <w:rFonts w:cs="Times New Roman"/>
          <w:szCs w:val="28"/>
          <w:lang w:val="tt-RU"/>
        </w:rPr>
        <w:t>у белән тәэмин итү һәм ташландык суларны агызу схемаларын карап тоту</w:t>
      </w:r>
      <w:r>
        <w:rPr>
          <w:rFonts w:cs="Times New Roman"/>
          <w:szCs w:val="28"/>
          <w:lang w:val="tt-RU"/>
        </w:rPr>
        <w:t>га карата таләпләр" белән бергә</w:t>
      </w:r>
      <w:r w:rsidRPr="00CA2075">
        <w:rPr>
          <w:rFonts w:cs="Times New Roman"/>
          <w:szCs w:val="28"/>
          <w:lang w:val="tt-RU"/>
        </w:rPr>
        <w:t>), үзәкләштерелгән су бүлү системасының гидравлик исәп-хисаплары су белән тәэмин итү һәм (яки) ташландык суларны агызу системаларының электрон моделе нигезендә башкарыла.</w:t>
      </w:r>
      <w:r w:rsidRPr="00CA2075">
        <w:t xml:space="preserve"> </w:t>
      </w:r>
      <w:r w:rsidRPr="00CA2075">
        <w:rPr>
          <w:rFonts w:cs="Times New Roman"/>
          <w:szCs w:val="28"/>
          <w:lang w:val="tt-RU"/>
        </w:rPr>
        <w:t>Күрсәтелгән карарның 11 пункты нигезендә, су белән тәэмин итү һәм (яки) ташландык суларны агызу системаларының электрон моделе 150 мең һәм аннан да күбрәк халкы булган җирлекләр, шәһәр округлары өчен эшләнә.</w:t>
      </w:r>
    </w:p>
    <w:p w:rsidR="00CA44ED" w:rsidRPr="00CA2075" w:rsidRDefault="00CA44ED" w:rsidP="00CA44ED">
      <w:pPr>
        <w:pStyle w:val="3"/>
        <w:spacing w:after="240"/>
        <w:ind w:firstLine="567"/>
        <w:rPr>
          <w:rFonts w:ascii="Times New Roman" w:hAnsi="Times New Roman" w:cs="Times New Roman"/>
          <w:color w:val="auto"/>
          <w:szCs w:val="28"/>
          <w:lang w:val="tt-RU"/>
        </w:rPr>
      </w:pPr>
      <w:bookmarkStart w:id="205" w:name="_Toc516693776"/>
      <w:bookmarkStart w:id="206" w:name="_Toc19477405"/>
      <w:r w:rsidRPr="00CA2075">
        <w:rPr>
          <w:rFonts w:ascii="Times New Roman" w:hAnsi="Times New Roman" w:cs="Times New Roman"/>
          <w:color w:val="auto"/>
          <w:szCs w:val="28"/>
          <w:lang w:val="tt-RU"/>
        </w:rPr>
        <w:t xml:space="preserve">3.3.5. </w:t>
      </w:r>
      <w:bookmarkEnd w:id="202"/>
      <w:bookmarkEnd w:id="203"/>
      <w:bookmarkEnd w:id="204"/>
      <w:bookmarkEnd w:id="205"/>
      <w:bookmarkEnd w:id="206"/>
      <w:r w:rsidR="00CA2075" w:rsidRPr="00CA2075">
        <w:rPr>
          <w:rFonts w:ascii="Times New Roman" w:hAnsi="Times New Roman" w:cs="Times New Roman"/>
          <w:color w:val="auto"/>
          <w:szCs w:val="28"/>
          <w:lang w:val="tt-RU"/>
        </w:rPr>
        <w:t>Ташландык суларны агызу системасының чистарту корылмаларының җитештерү куәтләре резервларын анализлау һәм аларның гамәлдә булу зонасын киңәйтү мөмкинлеге</w:t>
      </w:r>
    </w:p>
    <w:p w:rsidR="00CA44ED" w:rsidRPr="00294FA2" w:rsidRDefault="00294FA2" w:rsidP="00CA44ED">
      <w:pPr>
        <w:autoSpaceDE w:val="0"/>
        <w:autoSpaceDN w:val="0"/>
        <w:adjustRightInd w:val="0"/>
        <w:ind w:firstLine="567"/>
        <w:rPr>
          <w:rFonts w:cs="Times New Roman"/>
          <w:szCs w:val="28"/>
          <w:lang w:val="tt-RU"/>
        </w:rPr>
      </w:pPr>
      <w:bookmarkStart w:id="207" w:name="_Toc385862087"/>
      <w:bookmarkStart w:id="208" w:name="_Toc392073623"/>
      <w:bookmarkStart w:id="209" w:name="_Toc395801171"/>
      <w:r w:rsidRPr="00294FA2">
        <w:rPr>
          <w:rFonts w:cs="Times New Roman"/>
          <w:szCs w:val="28"/>
          <w:lang w:val="tt-RU"/>
        </w:rPr>
        <w:t>3.3.3. пунктында</w:t>
      </w:r>
      <w:r w:rsidR="00CA2075" w:rsidRPr="00294FA2">
        <w:rPr>
          <w:rFonts w:cs="Times New Roman"/>
          <w:szCs w:val="28"/>
          <w:lang w:val="tt-RU"/>
        </w:rPr>
        <w:t xml:space="preserve"> исәпләнгән су белән тәэмин итү системасының чистарту корылмаларының җитештерү куәтләре резервлары</w:t>
      </w:r>
      <w:r w:rsidRPr="00294FA2">
        <w:rPr>
          <w:rFonts w:cs="Times New Roman"/>
          <w:szCs w:val="28"/>
          <w:lang w:val="tt-RU"/>
        </w:rPr>
        <w:t>н исәпләү нәтиҗәләрен анализлау</w:t>
      </w:r>
      <w:r w:rsidR="00CA2075" w:rsidRPr="00294FA2">
        <w:rPr>
          <w:rFonts w:cs="Times New Roman"/>
          <w:szCs w:val="28"/>
          <w:lang w:val="tt-RU"/>
        </w:rPr>
        <w:t xml:space="preserve"> яңа кулланучыларны тоташтыру буе</w:t>
      </w:r>
      <w:r w:rsidRPr="00294FA2">
        <w:rPr>
          <w:rFonts w:cs="Times New Roman"/>
          <w:szCs w:val="28"/>
          <w:lang w:val="tt-RU"/>
        </w:rPr>
        <w:t>нча фаразлауны дад кертеп</w:t>
      </w:r>
      <w:r w:rsidR="00CA2075" w:rsidRPr="00294FA2">
        <w:rPr>
          <w:rFonts w:cs="Times New Roman"/>
          <w:szCs w:val="28"/>
          <w:lang w:val="tt-RU"/>
        </w:rPr>
        <w:t xml:space="preserve">, </w:t>
      </w:r>
      <w:r w:rsidR="00CA2075" w:rsidRPr="00294FA2">
        <w:rPr>
          <w:rFonts w:cs="Times New Roman"/>
          <w:szCs w:val="28"/>
          <w:lang w:val="tt-RU"/>
        </w:rPr>
        <w:lastRenderedPageBreak/>
        <w:t>фаразланган егәрлекләрдә төп технологик җиһазлар җитештерү буенча резерв барлыгын күрсәтте</w:t>
      </w:r>
    </w:p>
    <w:p w:rsidR="00CA44ED" w:rsidRPr="00294FA2" w:rsidRDefault="00506591" w:rsidP="00CA44ED">
      <w:pPr>
        <w:pStyle w:val="2"/>
        <w:spacing w:after="240"/>
        <w:ind w:firstLine="567"/>
        <w:rPr>
          <w:rFonts w:ascii="Times New Roman" w:hAnsi="Times New Roman" w:cs="Times New Roman"/>
          <w:color w:val="auto"/>
          <w:sz w:val="28"/>
          <w:szCs w:val="28"/>
          <w:lang w:val="tt-RU"/>
        </w:rPr>
      </w:pPr>
      <w:bookmarkStart w:id="210" w:name="_Toc516693777"/>
      <w:bookmarkStart w:id="211" w:name="_Toc19477406"/>
      <w:r w:rsidRPr="00294FA2">
        <w:rPr>
          <w:rFonts w:ascii="Times New Roman" w:hAnsi="Times New Roman" w:cs="Times New Roman"/>
          <w:color w:val="auto"/>
          <w:sz w:val="28"/>
          <w:szCs w:val="28"/>
          <w:lang w:val="tt-RU"/>
        </w:rPr>
        <w:t xml:space="preserve">3.4. </w:t>
      </w:r>
      <w:bookmarkEnd w:id="207"/>
      <w:bookmarkEnd w:id="208"/>
      <w:bookmarkEnd w:id="209"/>
      <w:bookmarkEnd w:id="210"/>
      <w:bookmarkEnd w:id="211"/>
      <w:r w:rsidR="00294FA2" w:rsidRPr="00294FA2">
        <w:rPr>
          <w:rFonts w:ascii="Times New Roman" w:hAnsi="Times New Roman" w:cs="Times New Roman"/>
          <w:color w:val="auto"/>
          <w:sz w:val="28"/>
          <w:szCs w:val="28"/>
          <w:lang w:val="tt-RU"/>
        </w:rPr>
        <w:t>ҮЗӘКЛӘШТЕРЕЛГӘН ТАШЛАНДЫК СУЛАРНЫ АГЫЗУ СИСТЕМАСЫ ОБЪЕКТЛАРЫН ТӨЗҮ, РЕКОНСТРУКЦИЯЛӘҮ ҺӘМ МОДЕРНИЗАЦИЯЛӘҮ (ТЕХНИК ЯКТАН ЯҢАДАН ҖИҺАЗЛАНДЫРУ) БУЕНЧА ТӘКЪДИМНӘР</w:t>
      </w:r>
    </w:p>
    <w:p w:rsidR="00CA44ED" w:rsidRPr="00294FA2" w:rsidRDefault="00CA44ED" w:rsidP="00CA44ED">
      <w:pPr>
        <w:pStyle w:val="3"/>
        <w:spacing w:after="240"/>
        <w:ind w:firstLine="567"/>
        <w:rPr>
          <w:rFonts w:ascii="Times New Roman" w:hAnsi="Times New Roman" w:cs="Times New Roman"/>
          <w:color w:val="auto"/>
          <w:szCs w:val="28"/>
          <w:lang w:val="tt-RU"/>
        </w:rPr>
      </w:pPr>
      <w:bookmarkStart w:id="212" w:name="_Toc385862088"/>
      <w:bookmarkStart w:id="213" w:name="_Toc392073624"/>
      <w:bookmarkStart w:id="214" w:name="_Toc395801172"/>
      <w:bookmarkStart w:id="215" w:name="_Toc516693778"/>
      <w:bookmarkStart w:id="216" w:name="_Toc19477407"/>
      <w:r w:rsidRPr="00294FA2">
        <w:rPr>
          <w:rFonts w:ascii="Times New Roman" w:hAnsi="Times New Roman" w:cs="Times New Roman"/>
          <w:color w:val="auto"/>
          <w:szCs w:val="28"/>
          <w:lang w:val="tt-RU"/>
        </w:rPr>
        <w:t xml:space="preserve">3.4.1. </w:t>
      </w:r>
      <w:bookmarkEnd w:id="212"/>
      <w:bookmarkEnd w:id="213"/>
      <w:bookmarkEnd w:id="214"/>
      <w:bookmarkEnd w:id="215"/>
      <w:bookmarkEnd w:id="216"/>
      <w:r w:rsidR="00294FA2" w:rsidRPr="00294FA2">
        <w:rPr>
          <w:rFonts w:ascii="Times New Roman" w:hAnsi="Times New Roman" w:cs="Times New Roman"/>
          <w:color w:val="auto"/>
          <w:szCs w:val="28"/>
          <w:lang w:val="tt-RU"/>
        </w:rPr>
        <w:t>Үзәкләштерелгән су бүлү системасы үсешенең төп юнәлешләре, принциплары, бурычлары һәм пландагы әһәмияте</w:t>
      </w:r>
    </w:p>
    <w:p w:rsidR="00CA44ED" w:rsidRDefault="00294FA2" w:rsidP="00CA44ED">
      <w:pPr>
        <w:autoSpaceDE w:val="0"/>
        <w:autoSpaceDN w:val="0"/>
        <w:adjustRightInd w:val="0"/>
        <w:ind w:firstLine="567"/>
        <w:rPr>
          <w:rFonts w:cs="Times New Roman"/>
          <w:szCs w:val="28"/>
          <w:lang w:val="tt-RU"/>
        </w:rPr>
      </w:pPr>
      <w:r w:rsidRPr="00920D3A">
        <w:rPr>
          <w:rFonts w:cs="Times New Roman"/>
          <w:szCs w:val="28"/>
          <w:lang w:val="tt-RU"/>
        </w:rPr>
        <w:t>«Су бүлү» бүлеге 2030 елга кадәр Зәй шәһәре муниципаль берәмлегенең су белән тәэмин итү һәм ташландык суларны агызу схемалары (алга таба-«су белән тәэмин итү һәм ташландык суларны агызу схемалары» бүлеге), халыкның сәламәтлеген саклауны тәэмин итүгә һәм өзлексез һәм сыйфатлы ташландык суларны агызуны тәэмин итү юлы белән халыкның тормыш сыйфатын яхшыртуга юнәлдерелгән дәүләт сәясәтен гамәлгә ашыру максатларында, агынты суларны чистарту сыйфатын күтәрү юлы белән су объектларына тискәре йогынтыларны киметү максатында эшләнде; үзәклә</w:t>
      </w:r>
      <w:r w:rsidR="00920D3A" w:rsidRPr="00920D3A">
        <w:rPr>
          <w:rFonts w:cs="Times New Roman"/>
          <w:szCs w:val="28"/>
          <w:lang w:val="tt-RU"/>
        </w:rPr>
        <w:t>штерелгән су бүлү системасын камилләштерү</w:t>
      </w:r>
      <w:r w:rsidRPr="00920D3A">
        <w:rPr>
          <w:rFonts w:cs="Times New Roman"/>
          <w:szCs w:val="28"/>
          <w:lang w:val="tt-RU"/>
        </w:rPr>
        <w:t xml:space="preserve"> хисабына абонентлар өчен ташланд</w:t>
      </w:r>
      <w:r w:rsidR="00920D3A" w:rsidRPr="00920D3A">
        <w:rPr>
          <w:rFonts w:cs="Times New Roman"/>
          <w:szCs w:val="28"/>
          <w:lang w:val="tt-RU"/>
        </w:rPr>
        <w:t>ык суларны агызу хезмәтләре</w:t>
      </w:r>
      <w:r w:rsidRPr="00920D3A">
        <w:rPr>
          <w:rFonts w:cs="Times New Roman"/>
          <w:szCs w:val="28"/>
          <w:lang w:val="tt-RU"/>
        </w:rPr>
        <w:t xml:space="preserve"> алуны тәэмин итү.</w:t>
      </w:r>
    </w:p>
    <w:p w:rsidR="00920D3A" w:rsidRPr="00920D3A" w:rsidRDefault="00920D3A" w:rsidP="00920D3A">
      <w:pPr>
        <w:autoSpaceDE w:val="0"/>
        <w:autoSpaceDN w:val="0"/>
        <w:adjustRightInd w:val="0"/>
        <w:ind w:firstLine="567"/>
        <w:rPr>
          <w:rFonts w:cs="Times New Roman"/>
          <w:szCs w:val="28"/>
          <w:lang w:val="tt-RU"/>
        </w:rPr>
      </w:pPr>
      <w:r w:rsidRPr="00920D3A">
        <w:rPr>
          <w:rFonts w:cs="Times New Roman"/>
          <w:szCs w:val="28"/>
          <w:lang w:val="tt-RU"/>
        </w:rPr>
        <w:t>Үзәкләштерелгән су бүлү системасының үсеш принциплары булып тора:</w:t>
      </w:r>
    </w:p>
    <w:p w:rsidR="00920D3A" w:rsidRPr="00920D3A" w:rsidRDefault="00920D3A" w:rsidP="00920D3A">
      <w:pPr>
        <w:autoSpaceDE w:val="0"/>
        <w:autoSpaceDN w:val="0"/>
        <w:adjustRightInd w:val="0"/>
        <w:ind w:firstLine="567"/>
        <w:rPr>
          <w:rFonts w:cs="Times New Roman"/>
          <w:szCs w:val="28"/>
          <w:lang w:val="tt-RU"/>
        </w:rPr>
      </w:pPr>
      <w:r w:rsidRPr="00920D3A">
        <w:rPr>
          <w:rFonts w:cs="Times New Roman"/>
          <w:szCs w:val="28"/>
          <w:lang w:val="tt-RU"/>
        </w:rPr>
        <w:t>кулланучыларга (абонентларга) ташландык суларны агызу хезмәтләре</w:t>
      </w:r>
      <w:r>
        <w:rPr>
          <w:rFonts w:cs="Times New Roman"/>
          <w:szCs w:val="28"/>
          <w:lang w:val="tt-RU"/>
        </w:rPr>
        <w:t xml:space="preserve"> күрсәтү сыйфатын даими яхшырту</w:t>
      </w:r>
      <w:r w:rsidRPr="00920D3A">
        <w:rPr>
          <w:rFonts w:cs="Times New Roman"/>
          <w:szCs w:val="28"/>
          <w:lang w:val="tt-RU"/>
        </w:rPr>
        <w:t>;</w:t>
      </w:r>
    </w:p>
    <w:p w:rsidR="00920D3A" w:rsidRPr="00920D3A" w:rsidRDefault="00920D3A" w:rsidP="00920D3A">
      <w:pPr>
        <w:autoSpaceDE w:val="0"/>
        <w:autoSpaceDN w:val="0"/>
        <w:adjustRightInd w:val="0"/>
        <w:ind w:firstLine="567"/>
        <w:rPr>
          <w:rFonts w:cs="Times New Roman"/>
          <w:szCs w:val="28"/>
          <w:lang w:val="tt-RU"/>
        </w:rPr>
      </w:pPr>
      <w:r>
        <w:rPr>
          <w:rFonts w:cs="Times New Roman"/>
          <w:szCs w:val="28"/>
          <w:lang w:val="tt-RU"/>
        </w:rPr>
        <w:t xml:space="preserve">- </w:t>
      </w:r>
      <w:r w:rsidRPr="00920D3A">
        <w:rPr>
          <w:rFonts w:cs="Times New Roman"/>
          <w:szCs w:val="28"/>
          <w:lang w:val="tt-RU"/>
        </w:rPr>
        <w:t>яңа объектларны су белән тәэмин итүгә булган ихтыяҗны канәгатьләндерү;</w:t>
      </w:r>
    </w:p>
    <w:p w:rsidR="00920D3A" w:rsidRPr="00920D3A" w:rsidRDefault="00920D3A" w:rsidP="00920D3A">
      <w:pPr>
        <w:autoSpaceDE w:val="0"/>
        <w:autoSpaceDN w:val="0"/>
        <w:adjustRightInd w:val="0"/>
        <w:ind w:firstLine="567"/>
        <w:rPr>
          <w:rFonts w:cs="Times New Roman"/>
          <w:szCs w:val="28"/>
          <w:lang w:val="tt-RU"/>
        </w:rPr>
      </w:pPr>
      <w:r>
        <w:rPr>
          <w:rFonts w:cs="Times New Roman"/>
          <w:szCs w:val="28"/>
          <w:lang w:val="tt-RU"/>
        </w:rPr>
        <w:t xml:space="preserve">- </w:t>
      </w:r>
      <w:r w:rsidRPr="00920D3A">
        <w:rPr>
          <w:rFonts w:cs="Times New Roman"/>
          <w:szCs w:val="28"/>
          <w:lang w:val="tt-RU"/>
        </w:rPr>
        <w:t>капиталь төзелеш;</w:t>
      </w:r>
    </w:p>
    <w:p w:rsidR="00920D3A" w:rsidRPr="00920D3A" w:rsidRDefault="00920D3A" w:rsidP="00920D3A">
      <w:pPr>
        <w:autoSpaceDE w:val="0"/>
        <w:autoSpaceDN w:val="0"/>
        <w:adjustRightInd w:val="0"/>
        <w:ind w:firstLine="567"/>
        <w:rPr>
          <w:rFonts w:cs="Times New Roman"/>
          <w:szCs w:val="28"/>
          <w:lang w:val="tt-RU"/>
        </w:rPr>
      </w:pPr>
      <w:r>
        <w:rPr>
          <w:rFonts w:cs="Times New Roman"/>
          <w:szCs w:val="28"/>
          <w:lang w:val="tt-RU"/>
        </w:rPr>
        <w:t xml:space="preserve">- </w:t>
      </w:r>
      <w:r w:rsidRPr="00920D3A">
        <w:rPr>
          <w:rFonts w:cs="Times New Roman"/>
          <w:szCs w:val="28"/>
          <w:lang w:val="tt-RU"/>
        </w:rPr>
        <w:t>су бүлү системасын даими камилләштерү юлы белән планлаштыру;</w:t>
      </w:r>
    </w:p>
    <w:p w:rsidR="00920D3A" w:rsidRDefault="00920D3A" w:rsidP="00920D3A">
      <w:pPr>
        <w:autoSpaceDE w:val="0"/>
        <w:autoSpaceDN w:val="0"/>
        <w:adjustRightInd w:val="0"/>
        <w:ind w:firstLine="567"/>
        <w:rPr>
          <w:rFonts w:cs="Times New Roman"/>
          <w:szCs w:val="28"/>
          <w:lang w:val="tt-RU"/>
        </w:rPr>
      </w:pPr>
      <w:r>
        <w:rPr>
          <w:rFonts w:cs="Times New Roman"/>
          <w:szCs w:val="28"/>
          <w:lang w:val="tt-RU"/>
        </w:rPr>
        <w:t xml:space="preserve">- </w:t>
      </w:r>
      <w:r w:rsidRPr="00920D3A">
        <w:rPr>
          <w:rFonts w:cs="Times New Roman"/>
          <w:szCs w:val="28"/>
          <w:lang w:val="tt-RU"/>
        </w:rPr>
        <w:t>техник карарлар һәм чараларны тормышка ашыру, тикшерү һәм төзәтмәләр кертү.</w:t>
      </w:r>
    </w:p>
    <w:p w:rsidR="00920D3A" w:rsidRPr="00920D3A" w:rsidRDefault="00920D3A" w:rsidP="00920D3A">
      <w:pPr>
        <w:autoSpaceDE w:val="0"/>
        <w:autoSpaceDN w:val="0"/>
        <w:adjustRightInd w:val="0"/>
        <w:ind w:firstLine="567"/>
        <w:rPr>
          <w:rFonts w:cs="Times New Roman"/>
          <w:szCs w:val="28"/>
          <w:lang w:val="tt-RU"/>
        </w:rPr>
      </w:pPr>
      <w:r w:rsidRPr="00920D3A">
        <w:rPr>
          <w:rFonts w:cs="Times New Roman"/>
          <w:szCs w:val="28"/>
          <w:lang w:val="tt-RU"/>
        </w:rPr>
        <w:t>Су белән тәэмин итү һәм ташландык суларны агызу схемаларының «су бүлү» бүлегендә хәл ителә торган төп бурычлар булып торалар:</w:t>
      </w:r>
    </w:p>
    <w:p w:rsidR="00920D3A" w:rsidRPr="00920D3A" w:rsidRDefault="00920D3A" w:rsidP="00920D3A">
      <w:pPr>
        <w:autoSpaceDE w:val="0"/>
        <w:autoSpaceDN w:val="0"/>
        <w:adjustRightInd w:val="0"/>
        <w:ind w:firstLine="567"/>
        <w:rPr>
          <w:rFonts w:cs="Times New Roman"/>
          <w:szCs w:val="28"/>
          <w:lang w:val="tt-RU"/>
        </w:rPr>
      </w:pPr>
      <w:r>
        <w:rPr>
          <w:rFonts w:cs="Times New Roman"/>
          <w:szCs w:val="28"/>
          <w:lang w:val="tt-RU"/>
        </w:rPr>
        <w:t xml:space="preserve">- </w:t>
      </w:r>
      <w:r w:rsidRPr="00920D3A">
        <w:rPr>
          <w:rFonts w:cs="Times New Roman"/>
          <w:szCs w:val="28"/>
          <w:lang w:val="tt-RU"/>
        </w:rPr>
        <w:t>су бүлү челтәрләрен реконструкцияләү;</w:t>
      </w:r>
    </w:p>
    <w:p w:rsidR="00920D3A" w:rsidRPr="00920D3A" w:rsidRDefault="00920D3A" w:rsidP="00920D3A">
      <w:pPr>
        <w:autoSpaceDE w:val="0"/>
        <w:autoSpaceDN w:val="0"/>
        <w:adjustRightInd w:val="0"/>
        <w:ind w:firstLine="567"/>
        <w:rPr>
          <w:rFonts w:cs="Times New Roman"/>
          <w:szCs w:val="28"/>
          <w:lang w:val="tt-RU"/>
        </w:rPr>
      </w:pPr>
      <w:r>
        <w:rPr>
          <w:rFonts w:cs="Times New Roman"/>
          <w:szCs w:val="28"/>
          <w:lang w:val="tt-RU"/>
        </w:rPr>
        <w:t xml:space="preserve">- </w:t>
      </w:r>
      <w:r w:rsidRPr="00920D3A">
        <w:rPr>
          <w:rFonts w:cs="Times New Roman"/>
          <w:szCs w:val="28"/>
          <w:lang w:val="tt-RU"/>
        </w:rPr>
        <w:t xml:space="preserve">канализация чистарту корылмаларын реконструкцияләү; </w:t>
      </w:r>
    </w:p>
    <w:p w:rsidR="00920D3A" w:rsidRPr="00920D3A" w:rsidRDefault="00920D3A" w:rsidP="00920D3A">
      <w:pPr>
        <w:autoSpaceDE w:val="0"/>
        <w:autoSpaceDN w:val="0"/>
        <w:adjustRightInd w:val="0"/>
        <w:ind w:firstLine="567"/>
        <w:rPr>
          <w:rFonts w:cs="Times New Roman"/>
          <w:szCs w:val="28"/>
          <w:lang w:val="tt-RU"/>
        </w:rPr>
      </w:pPr>
      <w:r>
        <w:rPr>
          <w:rFonts w:cs="Times New Roman"/>
          <w:szCs w:val="28"/>
          <w:lang w:val="tt-RU"/>
        </w:rPr>
        <w:t xml:space="preserve">- </w:t>
      </w:r>
      <w:r w:rsidRPr="00920D3A">
        <w:rPr>
          <w:rFonts w:cs="Times New Roman"/>
          <w:szCs w:val="28"/>
          <w:lang w:val="tt-RU"/>
        </w:rPr>
        <w:t>энергияне саклау һәм энергетика нәтиҗәлелеген арттыруга юнәлдерелгән чараларны тормышка ашыру.</w:t>
      </w:r>
    </w:p>
    <w:p w:rsidR="00CA44ED" w:rsidRPr="00920D3A" w:rsidRDefault="00CA44ED" w:rsidP="00CA44ED">
      <w:pPr>
        <w:pStyle w:val="3"/>
        <w:spacing w:after="240"/>
        <w:ind w:firstLine="567"/>
        <w:rPr>
          <w:rFonts w:ascii="Times New Roman" w:hAnsi="Times New Roman" w:cs="Times New Roman"/>
          <w:color w:val="auto"/>
          <w:szCs w:val="28"/>
          <w:lang w:val="tt-RU"/>
        </w:rPr>
      </w:pPr>
      <w:bookmarkStart w:id="217" w:name="_Toc385862089"/>
      <w:bookmarkStart w:id="218" w:name="_Toc392073625"/>
      <w:bookmarkStart w:id="219" w:name="_Toc395801173"/>
      <w:bookmarkStart w:id="220" w:name="_Toc516693779"/>
      <w:bookmarkStart w:id="221" w:name="_Toc19477408"/>
      <w:r w:rsidRPr="00920D3A">
        <w:rPr>
          <w:rFonts w:ascii="Times New Roman" w:hAnsi="Times New Roman" w:cs="Times New Roman"/>
          <w:color w:val="auto"/>
          <w:szCs w:val="28"/>
          <w:lang w:val="tt-RU"/>
        </w:rPr>
        <w:lastRenderedPageBreak/>
        <w:t xml:space="preserve">3.4.2. </w:t>
      </w:r>
      <w:bookmarkEnd w:id="217"/>
      <w:bookmarkEnd w:id="218"/>
      <w:bookmarkEnd w:id="219"/>
      <w:bookmarkEnd w:id="220"/>
      <w:bookmarkEnd w:id="221"/>
      <w:r w:rsidR="00920D3A">
        <w:rPr>
          <w:rFonts w:ascii="Times New Roman" w:hAnsi="Times New Roman" w:cs="Times New Roman"/>
          <w:color w:val="auto"/>
          <w:szCs w:val="28"/>
          <w:lang w:val="tt-RU"/>
        </w:rPr>
        <w:t>Елларга бүле</w:t>
      </w:r>
      <w:r w:rsidR="00920D3A" w:rsidRPr="00920D3A">
        <w:rPr>
          <w:rFonts w:ascii="Times New Roman" w:hAnsi="Times New Roman" w:cs="Times New Roman"/>
          <w:color w:val="auto"/>
          <w:szCs w:val="28"/>
          <w:lang w:val="tt-RU"/>
        </w:rPr>
        <w:t>п, ташландык суларны агызу схемаларын гамәлгә ашыру буенча төп чаралар исемлеге, шул исәптән бу чараларның техник нигезләмәләре</w:t>
      </w:r>
    </w:p>
    <w:p w:rsidR="00920D3A" w:rsidRPr="00920D3A" w:rsidRDefault="00920D3A" w:rsidP="00920D3A">
      <w:pPr>
        <w:ind w:firstLine="567"/>
        <w:rPr>
          <w:rFonts w:cs="Times New Roman"/>
          <w:szCs w:val="28"/>
          <w:lang w:val="tt-RU"/>
        </w:rPr>
      </w:pPr>
      <w:bookmarkStart w:id="222" w:name="_Toc385862090"/>
      <w:bookmarkStart w:id="223" w:name="_Toc392073626"/>
      <w:r w:rsidRPr="00920D3A">
        <w:rPr>
          <w:rFonts w:cs="Times New Roman"/>
          <w:szCs w:val="28"/>
          <w:lang w:val="tt-RU"/>
        </w:rPr>
        <w:t>Су бүлү системасы турындагы мәгълүматларны анализлау нәтиҗәләре буенча түбәндәге чаралар тәкъдим ителде:</w:t>
      </w:r>
    </w:p>
    <w:p w:rsidR="00CA44ED" w:rsidRPr="00920D3A" w:rsidRDefault="00920D3A" w:rsidP="00920D3A">
      <w:pPr>
        <w:ind w:firstLine="567"/>
        <w:rPr>
          <w:rFonts w:cs="Times New Roman"/>
          <w:b/>
          <w:szCs w:val="28"/>
        </w:rPr>
      </w:pPr>
      <w:r w:rsidRPr="00920D3A">
        <w:rPr>
          <w:rFonts w:cs="Times New Roman"/>
          <w:b/>
          <w:szCs w:val="28"/>
        </w:rPr>
        <w:t>2019-2024 ел</w:t>
      </w:r>
      <w:r w:rsidRPr="00920D3A">
        <w:rPr>
          <w:rFonts w:cs="Times New Roman"/>
          <w:b/>
          <w:szCs w:val="28"/>
          <w:lang w:val="tt-RU"/>
        </w:rPr>
        <w:t>лар</w:t>
      </w:r>
      <w:r w:rsidR="0080247D">
        <w:rPr>
          <w:rFonts w:cs="Times New Roman"/>
          <w:b/>
          <w:szCs w:val="28"/>
        </w:rPr>
        <w:t xml:space="preserve"> беренче этапка</w:t>
      </w:r>
      <w:r w:rsidR="00CA44ED" w:rsidRPr="00920D3A">
        <w:rPr>
          <w:rFonts w:cs="Times New Roman"/>
          <w:b/>
          <w:szCs w:val="28"/>
        </w:rPr>
        <w:t>:</w:t>
      </w:r>
    </w:p>
    <w:p w:rsidR="00920D3A" w:rsidRPr="00920D3A" w:rsidRDefault="00920D3A" w:rsidP="00920D3A">
      <w:pPr>
        <w:pStyle w:val="ab"/>
        <w:numPr>
          <w:ilvl w:val="0"/>
          <w:numId w:val="36"/>
        </w:numPr>
        <w:rPr>
          <w:rFonts w:cs="Times New Roman"/>
          <w:szCs w:val="28"/>
        </w:rPr>
      </w:pPr>
      <w:bookmarkStart w:id="224" w:name="_Toc395801174"/>
      <w:r w:rsidRPr="00920D3A">
        <w:rPr>
          <w:rFonts w:cs="Times New Roman"/>
          <w:szCs w:val="28"/>
        </w:rPr>
        <w:t>Ленин ур., 28 йорт ишегалды канализациясен алыштыру</w:t>
      </w:r>
      <w:r>
        <w:rPr>
          <w:rFonts w:cs="Times New Roman"/>
          <w:szCs w:val="28"/>
          <w:lang w:val="tt-RU"/>
        </w:rPr>
        <w:t xml:space="preserve"> </w:t>
      </w:r>
      <w:r w:rsidRPr="00920D3A">
        <w:rPr>
          <w:rFonts w:cs="Times New Roman"/>
          <w:szCs w:val="28"/>
        </w:rPr>
        <w:t>(Д д 225ммм, L=60 м);</w:t>
      </w:r>
    </w:p>
    <w:p w:rsidR="00920D3A" w:rsidRPr="00920D3A" w:rsidRDefault="00920D3A" w:rsidP="00920D3A">
      <w:pPr>
        <w:pStyle w:val="ab"/>
        <w:numPr>
          <w:ilvl w:val="0"/>
          <w:numId w:val="36"/>
        </w:numPr>
        <w:rPr>
          <w:rFonts w:cs="Times New Roman"/>
          <w:szCs w:val="28"/>
        </w:rPr>
      </w:pPr>
      <w:r w:rsidRPr="00920D3A">
        <w:rPr>
          <w:rFonts w:cs="Times New Roman"/>
          <w:szCs w:val="28"/>
        </w:rPr>
        <w:t xml:space="preserve"> Басым канализациясен КНС</w:t>
      </w:r>
      <w:r>
        <w:rPr>
          <w:rFonts w:cs="Times New Roman"/>
          <w:szCs w:val="28"/>
          <w:lang w:val="tt-RU"/>
        </w:rPr>
        <w:t>тан</w:t>
      </w:r>
      <w:r>
        <w:rPr>
          <w:rFonts w:cs="Times New Roman"/>
          <w:szCs w:val="28"/>
        </w:rPr>
        <w:t xml:space="preserve"> БЧК</w:t>
      </w:r>
      <w:r w:rsidRPr="00920D3A">
        <w:rPr>
          <w:rFonts w:cs="Times New Roman"/>
          <w:szCs w:val="28"/>
        </w:rPr>
        <w:t>ка кадәр алыштыру</w:t>
      </w:r>
      <w:r w:rsidR="0080247D">
        <w:rPr>
          <w:rFonts w:cs="Times New Roman"/>
          <w:szCs w:val="28"/>
          <w:lang w:val="tt-RU"/>
        </w:rPr>
        <w:t xml:space="preserve"> </w:t>
      </w:r>
      <w:r w:rsidRPr="00920D3A">
        <w:rPr>
          <w:rFonts w:cs="Times New Roman"/>
          <w:szCs w:val="28"/>
        </w:rPr>
        <w:t>(ПНД 315, L=50 м);</w:t>
      </w:r>
    </w:p>
    <w:p w:rsidR="00920D3A" w:rsidRPr="00920D3A" w:rsidRDefault="00920D3A" w:rsidP="00920D3A">
      <w:pPr>
        <w:pStyle w:val="ab"/>
        <w:numPr>
          <w:ilvl w:val="0"/>
          <w:numId w:val="36"/>
        </w:numPr>
        <w:rPr>
          <w:rFonts w:cs="Times New Roman"/>
          <w:szCs w:val="28"/>
        </w:rPr>
      </w:pPr>
      <w:r w:rsidRPr="00920D3A">
        <w:rPr>
          <w:rFonts w:cs="Times New Roman"/>
          <w:szCs w:val="28"/>
        </w:rPr>
        <w:t xml:space="preserve"> Канализация коеларын капиталь ремонтлау, 22 данә.;</w:t>
      </w:r>
    </w:p>
    <w:p w:rsidR="00920D3A" w:rsidRPr="00920D3A" w:rsidRDefault="0080247D" w:rsidP="00920D3A">
      <w:pPr>
        <w:pStyle w:val="ab"/>
        <w:numPr>
          <w:ilvl w:val="0"/>
          <w:numId w:val="36"/>
        </w:numPr>
        <w:rPr>
          <w:rFonts w:cs="Times New Roman"/>
          <w:szCs w:val="28"/>
        </w:rPr>
      </w:pPr>
      <w:r>
        <w:rPr>
          <w:rFonts w:cs="Times New Roman"/>
          <w:szCs w:val="28"/>
        </w:rPr>
        <w:t xml:space="preserve"> Ләм</w:t>
      </w:r>
      <w:r w:rsidR="00920D3A" w:rsidRPr="00920D3A">
        <w:rPr>
          <w:rFonts w:cs="Times New Roman"/>
          <w:szCs w:val="28"/>
        </w:rPr>
        <w:t>үткәргечне капиталь ремонтлау, 18 м;</w:t>
      </w:r>
    </w:p>
    <w:p w:rsidR="00920D3A" w:rsidRPr="00920D3A" w:rsidRDefault="00920D3A" w:rsidP="00920D3A">
      <w:pPr>
        <w:pStyle w:val="ab"/>
        <w:numPr>
          <w:ilvl w:val="0"/>
          <w:numId w:val="36"/>
        </w:numPr>
        <w:rPr>
          <w:rFonts w:cs="Times New Roman"/>
          <w:szCs w:val="28"/>
        </w:rPr>
      </w:pPr>
      <w:r w:rsidRPr="00920D3A">
        <w:rPr>
          <w:rFonts w:cs="Times New Roman"/>
          <w:szCs w:val="28"/>
        </w:rPr>
        <w:t xml:space="preserve"> Ләм мәйданчыкларында дренаж системасын алыштыру, 6 м</w:t>
      </w:r>
    </w:p>
    <w:p w:rsidR="00920D3A" w:rsidRPr="00920D3A" w:rsidRDefault="00920D3A" w:rsidP="00920D3A">
      <w:pPr>
        <w:pStyle w:val="ab"/>
        <w:numPr>
          <w:ilvl w:val="0"/>
          <w:numId w:val="36"/>
        </w:numPr>
        <w:rPr>
          <w:rFonts w:cs="Times New Roman"/>
          <w:szCs w:val="28"/>
        </w:rPr>
      </w:pPr>
      <w:r w:rsidRPr="00920D3A">
        <w:rPr>
          <w:rFonts w:cs="Times New Roman"/>
          <w:szCs w:val="28"/>
        </w:rPr>
        <w:t>БЧК җиһазларын капиталь ремонтлау, КНС;</w:t>
      </w:r>
    </w:p>
    <w:p w:rsidR="00920D3A" w:rsidRPr="00920D3A" w:rsidRDefault="00920D3A" w:rsidP="00920D3A">
      <w:pPr>
        <w:pStyle w:val="ab"/>
        <w:numPr>
          <w:ilvl w:val="0"/>
          <w:numId w:val="36"/>
        </w:numPr>
        <w:rPr>
          <w:rFonts w:cs="Times New Roman"/>
          <w:szCs w:val="28"/>
        </w:rPr>
      </w:pPr>
      <w:r w:rsidRPr="00920D3A">
        <w:rPr>
          <w:rFonts w:cs="Times New Roman"/>
          <w:szCs w:val="28"/>
        </w:rPr>
        <w:t xml:space="preserve"> Задвижкаларны алыштыру;</w:t>
      </w:r>
    </w:p>
    <w:p w:rsidR="00920D3A" w:rsidRPr="0080247D" w:rsidRDefault="0080247D" w:rsidP="0080247D">
      <w:pPr>
        <w:ind w:left="360"/>
        <w:rPr>
          <w:rFonts w:cs="Times New Roman"/>
          <w:szCs w:val="28"/>
        </w:rPr>
      </w:pPr>
      <w:r>
        <w:rPr>
          <w:rFonts w:cs="Times New Roman"/>
          <w:szCs w:val="28"/>
        </w:rPr>
        <w:t xml:space="preserve">-    </w:t>
      </w:r>
      <w:r w:rsidR="00920D3A" w:rsidRPr="0080247D">
        <w:rPr>
          <w:rFonts w:cs="Times New Roman"/>
          <w:szCs w:val="28"/>
        </w:rPr>
        <w:t>Тузган су бүлү челтәрләрен реконструкцияләү (11 км)</w:t>
      </w:r>
      <w:r w:rsidRPr="0080247D">
        <w:rPr>
          <w:rFonts w:cs="Times New Roman"/>
          <w:szCs w:val="28"/>
          <w:lang w:val="tt-RU"/>
        </w:rPr>
        <w:t>.</w:t>
      </w:r>
    </w:p>
    <w:p w:rsidR="0080247D" w:rsidRPr="0080247D" w:rsidRDefault="0080247D" w:rsidP="0080247D">
      <w:pPr>
        <w:pStyle w:val="ab"/>
        <w:rPr>
          <w:rFonts w:cs="Times New Roman"/>
          <w:b/>
          <w:szCs w:val="28"/>
        </w:rPr>
      </w:pPr>
      <w:r w:rsidRPr="0080247D">
        <w:rPr>
          <w:rFonts w:cs="Times New Roman"/>
          <w:b/>
          <w:szCs w:val="28"/>
        </w:rPr>
        <w:t>2024-2030 ел</w:t>
      </w:r>
      <w:r w:rsidRPr="0080247D">
        <w:rPr>
          <w:rFonts w:cs="Times New Roman"/>
          <w:b/>
          <w:szCs w:val="28"/>
          <w:lang w:val="tt-RU"/>
        </w:rPr>
        <w:t>лар икенче этапка</w:t>
      </w:r>
      <w:r w:rsidRPr="0080247D">
        <w:rPr>
          <w:rFonts w:cs="Times New Roman"/>
          <w:b/>
          <w:szCs w:val="28"/>
        </w:rPr>
        <w:t>:</w:t>
      </w:r>
    </w:p>
    <w:p w:rsidR="0080247D" w:rsidRPr="009F3FD0" w:rsidRDefault="0080247D" w:rsidP="0080247D">
      <w:pPr>
        <w:pStyle w:val="ab"/>
        <w:numPr>
          <w:ilvl w:val="0"/>
          <w:numId w:val="36"/>
        </w:numPr>
        <w:rPr>
          <w:rFonts w:cs="Times New Roman"/>
          <w:szCs w:val="28"/>
        </w:rPr>
      </w:pPr>
      <w:r w:rsidRPr="0080247D">
        <w:rPr>
          <w:rFonts w:cs="Times New Roman"/>
          <w:szCs w:val="28"/>
        </w:rPr>
        <w:t xml:space="preserve"> Иске су бүлү челтәрләрен реконструкцияләү (26,5 км);</w:t>
      </w:r>
    </w:p>
    <w:p w:rsidR="00CA44ED" w:rsidRDefault="00CA44ED" w:rsidP="00CA44ED">
      <w:pPr>
        <w:pStyle w:val="3"/>
        <w:spacing w:after="240"/>
        <w:ind w:firstLine="567"/>
        <w:rPr>
          <w:rFonts w:ascii="Times New Roman" w:hAnsi="Times New Roman" w:cs="Times New Roman"/>
          <w:color w:val="auto"/>
          <w:szCs w:val="28"/>
        </w:rPr>
      </w:pPr>
      <w:bookmarkStart w:id="225" w:name="_Toc516693780"/>
      <w:bookmarkStart w:id="226" w:name="_Toc19477409"/>
      <w:r w:rsidRPr="0045694E">
        <w:rPr>
          <w:rFonts w:ascii="Times New Roman" w:hAnsi="Times New Roman" w:cs="Times New Roman"/>
          <w:color w:val="auto"/>
          <w:szCs w:val="28"/>
        </w:rPr>
        <w:t xml:space="preserve">3.4.3. </w:t>
      </w:r>
      <w:bookmarkEnd w:id="222"/>
      <w:bookmarkEnd w:id="223"/>
      <w:bookmarkEnd w:id="224"/>
      <w:bookmarkEnd w:id="225"/>
      <w:bookmarkEnd w:id="226"/>
      <w:r w:rsidR="0080247D" w:rsidRPr="0080247D">
        <w:rPr>
          <w:rFonts w:ascii="Times New Roman" w:hAnsi="Times New Roman" w:cs="Times New Roman"/>
          <w:color w:val="auto"/>
          <w:szCs w:val="28"/>
        </w:rPr>
        <w:t>Су бүлү схемаларын гамәлгә ашыру буенча төп чараларның те</w:t>
      </w:r>
      <w:r w:rsidR="0080247D" w:rsidRPr="0080247D">
        <w:rPr>
          <w:rFonts w:ascii="Times New Roman" w:hAnsi="Times New Roman" w:cs="Times New Roman"/>
          <w:color w:val="auto"/>
          <w:szCs w:val="28"/>
        </w:rPr>
        <w:t>х</w:t>
      </w:r>
      <w:r w:rsidR="0080247D" w:rsidRPr="0080247D">
        <w:rPr>
          <w:rFonts w:ascii="Times New Roman" w:hAnsi="Times New Roman" w:cs="Times New Roman"/>
          <w:color w:val="auto"/>
          <w:szCs w:val="28"/>
        </w:rPr>
        <w:t>ник нигезләмәләре</w:t>
      </w:r>
    </w:p>
    <w:p w:rsidR="0080247D" w:rsidRDefault="0080247D" w:rsidP="0080247D">
      <w:pPr>
        <w:ind w:firstLine="709"/>
      </w:pPr>
      <w:r>
        <w:t>Су бүлү корылмаларының технологик зоналары арасында агынты суларны агызуның ышанычлылыгын тәэмин итү.</w:t>
      </w:r>
    </w:p>
    <w:p w:rsidR="0080247D" w:rsidRDefault="0080247D" w:rsidP="0080247D">
      <w:pPr>
        <w:ind w:firstLine="709"/>
      </w:pPr>
      <w:r>
        <w:t>Канализация торбаүткәргечләренең озынлыгы 63,5 км тәшкил итә, аларның 37,5 км тузган, шуңа бәйле рәвештә зарур:</w:t>
      </w:r>
    </w:p>
    <w:p w:rsidR="0080247D" w:rsidRPr="0080247D" w:rsidRDefault="0080247D" w:rsidP="0080247D">
      <w:pPr>
        <w:ind w:firstLine="709"/>
      </w:pPr>
      <w:r>
        <w:t>- гамәлдәге челтәрләрне реконструкцияләү.</w:t>
      </w:r>
    </w:p>
    <w:p w:rsidR="00CA44ED" w:rsidRDefault="00CA44ED" w:rsidP="00CA44ED">
      <w:pPr>
        <w:pStyle w:val="3"/>
        <w:spacing w:after="240"/>
        <w:ind w:firstLine="567"/>
        <w:rPr>
          <w:rFonts w:ascii="Times New Roman" w:hAnsi="Times New Roman" w:cs="Times New Roman"/>
          <w:color w:val="auto"/>
          <w:szCs w:val="28"/>
        </w:rPr>
      </w:pPr>
      <w:bookmarkStart w:id="227" w:name="_Toc385862091"/>
      <w:bookmarkStart w:id="228" w:name="_Toc392073627"/>
      <w:bookmarkStart w:id="229" w:name="_Toc395801175"/>
      <w:bookmarkStart w:id="230" w:name="_Toc516693781"/>
      <w:bookmarkStart w:id="231" w:name="_Toc19477410"/>
      <w:r w:rsidRPr="0045694E">
        <w:rPr>
          <w:rFonts w:ascii="Times New Roman" w:hAnsi="Times New Roman" w:cs="Times New Roman"/>
          <w:color w:val="auto"/>
          <w:szCs w:val="28"/>
        </w:rPr>
        <w:t xml:space="preserve">3.4.4. </w:t>
      </w:r>
      <w:bookmarkEnd w:id="227"/>
      <w:bookmarkEnd w:id="228"/>
      <w:bookmarkEnd w:id="229"/>
      <w:bookmarkEnd w:id="230"/>
      <w:bookmarkEnd w:id="231"/>
      <w:r w:rsidR="0080247D" w:rsidRPr="0080247D">
        <w:rPr>
          <w:rFonts w:ascii="Times New Roman" w:hAnsi="Times New Roman" w:cs="Times New Roman"/>
          <w:color w:val="auto"/>
          <w:szCs w:val="28"/>
        </w:rPr>
        <w:t>Үзәкләштерелгән ташландык суларны агызу системасы объектл</w:t>
      </w:r>
      <w:r w:rsidR="0080247D" w:rsidRPr="0080247D">
        <w:rPr>
          <w:rFonts w:ascii="Times New Roman" w:hAnsi="Times New Roman" w:cs="Times New Roman"/>
          <w:color w:val="auto"/>
          <w:szCs w:val="28"/>
        </w:rPr>
        <w:t>а</w:t>
      </w:r>
      <w:r w:rsidR="0080247D" w:rsidRPr="0080247D">
        <w:rPr>
          <w:rFonts w:ascii="Times New Roman" w:hAnsi="Times New Roman" w:cs="Times New Roman"/>
          <w:color w:val="auto"/>
          <w:szCs w:val="28"/>
        </w:rPr>
        <w:t>рын эксплуатацияләүдән чыгаруга тәкъдим ителгән һәм төзелә торган, үзгәртеп корыла торган объектлар турында мәгълүматлар</w:t>
      </w:r>
    </w:p>
    <w:p w:rsidR="0080247D" w:rsidRPr="0080247D" w:rsidRDefault="0080247D" w:rsidP="0080247D">
      <w:pPr>
        <w:ind w:firstLine="709"/>
      </w:pPr>
      <w:r w:rsidRPr="0080247D">
        <w:t>Муниципаль берәмлектәге вәзгыятьне анализлау күрсәткәнчә, үзәкләштерелгән ташландык суларны агызу системасы объектларын эксплуатацияләүдән чыгару планлаштырылмый.</w:t>
      </w:r>
    </w:p>
    <w:p w:rsidR="00CA44ED" w:rsidRPr="0045694E" w:rsidRDefault="00CA44ED" w:rsidP="00CA44ED">
      <w:pPr>
        <w:pStyle w:val="3"/>
        <w:spacing w:after="240"/>
        <w:ind w:firstLine="567"/>
        <w:rPr>
          <w:rFonts w:ascii="Times New Roman" w:hAnsi="Times New Roman" w:cs="Times New Roman"/>
          <w:color w:val="auto"/>
          <w:szCs w:val="28"/>
        </w:rPr>
      </w:pPr>
      <w:bookmarkStart w:id="232" w:name="_Toc385862092"/>
      <w:bookmarkStart w:id="233" w:name="_Toc392073628"/>
      <w:bookmarkStart w:id="234" w:name="_Toc395801176"/>
      <w:bookmarkStart w:id="235" w:name="_Toc516693782"/>
      <w:bookmarkStart w:id="236" w:name="_Toc19477411"/>
      <w:r w:rsidRPr="0045694E">
        <w:rPr>
          <w:rFonts w:ascii="Times New Roman" w:hAnsi="Times New Roman" w:cs="Times New Roman"/>
          <w:color w:val="auto"/>
          <w:szCs w:val="28"/>
        </w:rPr>
        <w:lastRenderedPageBreak/>
        <w:t xml:space="preserve">3.4.5. </w:t>
      </w:r>
      <w:bookmarkEnd w:id="232"/>
      <w:bookmarkEnd w:id="233"/>
      <w:bookmarkEnd w:id="234"/>
      <w:bookmarkEnd w:id="235"/>
      <w:bookmarkEnd w:id="236"/>
      <w:r w:rsidR="0080247D" w:rsidRPr="0080247D">
        <w:rPr>
          <w:rFonts w:ascii="Times New Roman" w:hAnsi="Times New Roman" w:cs="Times New Roman"/>
          <w:color w:val="auto"/>
          <w:szCs w:val="28"/>
        </w:rPr>
        <w:t>Су бүлүне хәл итүче оешмалар объектларында диспетчерлаштыру, телемеханикалаштыру системаларын үстерү һәм ташландык суларны агызу режимнары белән идарә итүнең автоматлаштырылган системалары турында белешмәләр</w:t>
      </w:r>
    </w:p>
    <w:p w:rsidR="00CA44ED" w:rsidRPr="0045694E" w:rsidRDefault="0080247D" w:rsidP="00CA44ED">
      <w:bookmarkStart w:id="237" w:name="_Toc516693783"/>
      <w:bookmarkStart w:id="238" w:name="_Toc385862093"/>
      <w:bookmarkStart w:id="239" w:name="_Toc392073629"/>
      <w:bookmarkStart w:id="240" w:name="_Toc395801177"/>
      <w:r w:rsidRPr="0080247D">
        <w:t>Насослар төркеме белән идарә итүнең автоматлаштырылган системасы КНС-5тә урнаштырылган.</w:t>
      </w:r>
    </w:p>
    <w:p w:rsidR="00CA44ED" w:rsidRPr="0045694E" w:rsidRDefault="00CA44ED" w:rsidP="00CA44ED">
      <w:pPr>
        <w:pStyle w:val="3"/>
        <w:spacing w:after="240"/>
        <w:ind w:firstLine="567"/>
        <w:rPr>
          <w:rFonts w:ascii="Times New Roman" w:hAnsi="Times New Roman" w:cs="Times New Roman"/>
          <w:color w:val="auto"/>
          <w:szCs w:val="28"/>
        </w:rPr>
      </w:pPr>
      <w:bookmarkStart w:id="241" w:name="_Toc516693784"/>
      <w:bookmarkStart w:id="242" w:name="_Toc19477412"/>
      <w:bookmarkEnd w:id="237"/>
      <w:r w:rsidRPr="0045694E">
        <w:rPr>
          <w:rFonts w:ascii="Times New Roman" w:hAnsi="Times New Roman" w:cs="Times New Roman"/>
          <w:color w:val="auto"/>
          <w:szCs w:val="28"/>
        </w:rPr>
        <w:t xml:space="preserve">3.4.6. </w:t>
      </w:r>
      <w:bookmarkEnd w:id="238"/>
      <w:bookmarkEnd w:id="239"/>
      <w:bookmarkEnd w:id="240"/>
      <w:bookmarkEnd w:id="241"/>
      <w:bookmarkEnd w:id="242"/>
      <w:r w:rsidR="00E60751" w:rsidRPr="00E60751">
        <w:rPr>
          <w:rFonts w:ascii="Times New Roman" w:hAnsi="Times New Roman" w:cs="Times New Roman"/>
          <w:color w:val="auto"/>
          <w:szCs w:val="28"/>
        </w:rPr>
        <w:t>Зәй шәһәре территориясе буенча торбаүткәргечләр (трассалар) узу маршрутларының, су бүлү корылмаларын төзү өчен ниятләнгән мәйданчыкларның урнашу һәм аларны нигезләү вариантлары тасвирлам</w:t>
      </w:r>
      <w:r w:rsidR="00E60751" w:rsidRPr="00E60751">
        <w:rPr>
          <w:rFonts w:ascii="Times New Roman" w:hAnsi="Times New Roman" w:cs="Times New Roman"/>
          <w:color w:val="auto"/>
          <w:szCs w:val="28"/>
        </w:rPr>
        <w:t>а</w:t>
      </w:r>
      <w:r w:rsidR="00E60751" w:rsidRPr="00E60751">
        <w:rPr>
          <w:rFonts w:ascii="Times New Roman" w:hAnsi="Times New Roman" w:cs="Times New Roman"/>
          <w:color w:val="auto"/>
          <w:szCs w:val="28"/>
        </w:rPr>
        <w:t>сы</w:t>
      </w:r>
    </w:p>
    <w:p w:rsidR="00CA44ED" w:rsidRPr="0045694E" w:rsidRDefault="00E60751" w:rsidP="00CA44ED">
      <w:pPr>
        <w:ind w:firstLine="567"/>
        <w:rPr>
          <w:rFonts w:cs="Times New Roman"/>
          <w:szCs w:val="28"/>
        </w:rPr>
      </w:pPr>
      <w:r w:rsidRPr="00E60751">
        <w:rPr>
          <w:rFonts w:cs="Times New Roman"/>
          <w:szCs w:val="28"/>
        </w:rPr>
        <w:t>Зәй шәһәре территориясе буенча торбаүткәргечләр (трассалар) үтү</w:t>
      </w:r>
      <w:r>
        <w:rPr>
          <w:rFonts w:cs="Times New Roman"/>
          <w:szCs w:val="28"/>
        </w:rPr>
        <w:t xml:space="preserve"> маршрутларының вариантларына а</w:t>
      </w:r>
      <w:r w:rsidRPr="00E60751">
        <w:rPr>
          <w:rFonts w:cs="Times New Roman"/>
          <w:szCs w:val="28"/>
        </w:rPr>
        <w:t>нализ күрсәткәнчә, киләчәктә Зәй шәһәре те</w:t>
      </w:r>
      <w:r w:rsidRPr="00E60751">
        <w:rPr>
          <w:rFonts w:cs="Times New Roman"/>
          <w:szCs w:val="28"/>
        </w:rPr>
        <w:t>р</w:t>
      </w:r>
      <w:r w:rsidRPr="00E60751">
        <w:rPr>
          <w:rFonts w:cs="Times New Roman"/>
          <w:szCs w:val="28"/>
        </w:rPr>
        <w:t>риториясе буенча торбаүткәргечләр узу маршрутлары сакланачак</w:t>
      </w:r>
      <w:r w:rsidR="00CA44ED" w:rsidRPr="0045694E">
        <w:rPr>
          <w:rFonts w:cs="Times New Roman"/>
          <w:szCs w:val="28"/>
        </w:rPr>
        <w:t>.</w:t>
      </w:r>
      <w:r w:rsidRPr="00E60751">
        <w:t xml:space="preserve"> </w:t>
      </w:r>
      <w:r w:rsidRPr="00E60751">
        <w:rPr>
          <w:rFonts w:cs="Times New Roman"/>
          <w:szCs w:val="28"/>
        </w:rPr>
        <w:t>Яңа торбаүткәргечләр автомобиль юлларының машиналар йө</w:t>
      </w:r>
      <w:r>
        <w:rPr>
          <w:rFonts w:cs="Times New Roman"/>
          <w:szCs w:val="28"/>
        </w:rPr>
        <w:t>ри торган өлешләре бу</w:t>
      </w:r>
      <w:r>
        <w:rPr>
          <w:rFonts w:cs="Times New Roman"/>
          <w:szCs w:val="28"/>
          <w:lang w:val="tt-RU"/>
        </w:rPr>
        <w:t>й</w:t>
      </w:r>
      <w:r>
        <w:rPr>
          <w:rFonts w:cs="Times New Roman"/>
          <w:szCs w:val="28"/>
        </w:rPr>
        <w:t>лап, аварияләр</w:t>
      </w:r>
      <w:r w:rsidRPr="00E60751">
        <w:rPr>
          <w:rFonts w:cs="Times New Roman"/>
          <w:szCs w:val="28"/>
        </w:rPr>
        <w:t xml:space="preserve"> килеп чыккан очракта, опера</w:t>
      </w:r>
      <w:r>
        <w:rPr>
          <w:rFonts w:cs="Times New Roman"/>
          <w:szCs w:val="28"/>
        </w:rPr>
        <w:t>тив керү өчен салына. Т</w:t>
      </w:r>
      <w:r w:rsidRPr="00E60751">
        <w:rPr>
          <w:rFonts w:cs="Times New Roman"/>
          <w:szCs w:val="28"/>
        </w:rPr>
        <w:t>орбаларны</w:t>
      </w:r>
      <w:r>
        <w:rPr>
          <w:rFonts w:cs="Times New Roman"/>
          <w:szCs w:val="28"/>
          <w:lang w:val="tt-RU"/>
        </w:rPr>
        <w:t>ң</w:t>
      </w:r>
      <w:r>
        <w:rPr>
          <w:rFonts w:cs="Times New Roman"/>
          <w:szCs w:val="28"/>
        </w:rPr>
        <w:t xml:space="preserve"> салыну</w:t>
      </w:r>
      <w:r w:rsidRPr="00E60751">
        <w:rPr>
          <w:rFonts w:cs="Times New Roman"/>
          <w:szCs w:val="28"/>
        </w:rPr>
        <w:t xml:space="preserve"> вариантлары Зәй шәһәренең су белән тәэмин итү һәм ташл</w:t>
      </w:r>
      <w:r>
        <w:rPr>
          <w:rFonts w:cs="Times New Roman"/>
          <w:szCs w:val="28"/>
        </w:rPr>
        <w:t>андык суларны агызу схемасына 2</w:t>
      </w:r>
      <w:r w:rsidRPr="00E60751">
        <w:rPr>
          <w:rFonts w:cs="Times New Roman"/>
          <w:szCs w:val="28"/>
        </w:rPr>
        <w:t>нче кушымтада күрсәтелгән.</w:t>
      </w:r>
      <w:r w:rsidR="00CA44ED" w:rsidRPr="0045694E">
        <w:rPr>
          <w:rFonts w:cs="Times New Roman"/>
          <w:szCs w:val="28"/>
        </w:rPr>
        <w:t xml:space="preserve"> </w:t>
      </w:r>
    </w:p>
    <w:p w:rsidR="00CA44ED" w:rsidRPr="0045694E" w:rsidRDefault="00CA44ED" w:rsidP="00CA44ED">
      <w:pPr>
        <w:rPr>
          <w:rFonts w:cs="Times New Roman"/>
          <w:szCs w:val="28"/>
        </w:rPr>
        <w:sectPr w:rsidR="00CA44ED" w:rsidRPr="0045694E" w:rsidSect="00651555">
          <w:pgSz w:w="11906" w:h="16838"/>
          <w:pgMar w:top="1134" w:right="851" w:bottom="1134" w:left="1134" w:header="709" w:footer="709" w:gutter="0"/>
          <w:pgBorders>
            <w:top w:val="single" w:sz="4" w:space="12" w:color="auto"/>
            <w:left w:val="single" w:sz="4" w:space="15" w:color="auto"/>
            <w:bottom w:val="single" w:sz="4" w:space="12" w:color="auto"/>
            <w:right w:val="single" w:sz="4" w:space="19" w:color="auto"/>
          </w:pgBorders>
          <w:cols w:space="708"/>
          <w:docGrid w:linePitch="360"/>
        </w:sectPr>
      </w:pPr>
    </w:p>
    <w:p w:rsidR="00CA44ED" w:rsidRPr="0045694E" w:rsidRDefault="00CA44ED" w:rsidP="00CA44ED">
      <w:pPr>
        <w:pStyle w:val="3"/>
        <w:spacing w:before="0"/>
        <w:ind w:firstLine="567"/>
        <w:rPr>
          <w:rFonts w:ascii="Times New Roman" w:hAnsi="Times New Roman" w:cs="Times New Roman"/>
          <w:color w:val="auto"/>
          <w:szCs w:val="28"/>
        </w:rPr>
      </w:pPr>
      <w:bookmarkStart w:id="243" w:name="_Toc385862094"/>
      <w:bookmarkStart w:id="244" w:name="_Toc392073630"/>
      <w:bookmarkStart w:id="245" w:name="_Toc395801178"/>
      <w:bookmarkStart w:id="246" w:name="_Toc516693785"/>
      <w:bookmarkStart w:id="247" w:name="_Toc19477413"/>
      <w:r w:rsidRPr="0045694E">
        <w:rPr>
          <w:rFonts w:ascii="Times New Roman" w:hAnsi="Times New Roman" w:cs="Times New Roman"/>
          <w:color w:val="auto"/>
          <w:szCs w:val="28"/>
        </w:rPr>
        <w:lastRenderedPageBreak/>
        <w:t xml:space="preserve">3.4.7. </w:t>
      </w:r>
      <w:bookmarkEnd w:id="243"/>
      <w:bookmarkEnd w:id="244"/>
      <w:bookmarkEnd w:id="245"/>
      <w:bookmarkEnd w:id="246"/>
      <w:bookmarkEnd w:id="247"/>
      <w:r w:rsidR="00E60751" w:rsidRPr="00E60751">
        <w:rPr>
          <w:rFonts w:ascii="Times New Roman" w:hAnsi="Times New Roman" w:cs="Times New Roman"/>
          <w:color w:val="auto"/>
          <w:szCs w:val="28"/>
        </w:rPr>
        <w:t>Үзәкләштерелгән су бүлү системасы челтәрләренең һәм корылмаларының саклау зоналарының чикләре һәм характеристикасы</w:t>
      </w:r>
    </w:p>
    <w:p w:rsidR="00CA44ED" w:rsidRPr="0045694E" w:rsidRDefault="00CA44ED" w:rsidP="00CA44ED">
      <w:pPr>
        <w:widowControl w:val="0"/>
        <w:tabs>
          <w:tab w:val="left" w:pos="567"/>
        </w:tabs>
        <w:ind w:left="851" w:right="-1"/>
        <w:rPr>
          <w:rFonts w:cs="Times New Roman"/>
          <w:sz w:val="26"/>
          <w:szCs w:val="26"/>
        </w:rPr>
      </w:pPr>
    </w:p>
    <w:p w:rsidR="00CA44ED" w:rsidRPr="0045694E" w:rsidRDefault="00E60751" w:rsidP="00E60751">
      <w:pPr>
        <w:widowControl w:val="0"/>
        <w:numPr>
          <w:ilvl w:val="0"/>
          <w:numId w:val="32"/>
        </w:numPr>
        <w:tabs>
          <w:tab w:val="left" w:pos="567"/>
        </w:tabs>
        <w:ind w:right="-1"/>
        <w:rPr>
          <w:rFonts w:cs="Times New Roman"/>
          <w:sz w:val="26"/>
          <w:szCs w:val="26"/>
        </w:rPr>
      </w:pPr>
      <w:r w:rsidRPr="00E60751">
        <w:rPr>
          <w:rFonts w:cs="Times New Roman"/>
          <w:color w:val="000000"/>
          <w:sz w:val="26"/>
          <w:szCs w:val="26"/>
        </w:rPr>
        <w:t>Берничә су линиясен параллель рәвештә сузганда</w:t>
      </w:r>
      <w:r>
        <w:rPr>
          <w:rFonts w:cs="Times New Roman"/>
          <w:color w:val="000000"/>
          <w:sz w:val="26"/>
          <w:szCs w:val="26"/>
          <w:lang w:val="tt-RU"/>
        </w:rPr>
        <w:t>,</w:t>
      </w:r>
      <w:r w:rsidRPr="00E60751">
        <w:rPr>
          <w:rFonts w:cs="Times New Roman"/>
          <w:color w:val="000000"/>
          <w:sz w:val="26"/>
          <w:szCs w:val="26"/>
        </w:rPr>
        <w:t xml:space="preserve">  инженер-геологик шартларга карап,</w:t>
      </w:r>
      <w:r w:rsidRPr="00E60751">
        <w:t xml:space="preserve"> </w:t>
      </w:r>
      <w:r>
        <w:rPr>
          <w:rFonts w:cs="Times New Roman"/>
          <w:color w:val="000000"/>
          <w:sz w:val="26"/>
          <w:szCs w:val="26"/>
        </w:rPr>
        <w:t>алар арасын</w:t>
      </w:r>
      <w:r w:rsidRPr="00E60751">
        <w:rPr>
          <w:rFonts w:cs="Times New Roman"/>
          <w:color w:val="000000"/>
          <w:sz w:val="26"/>
          <w:szCs w:val="26"/>
        </w:rPr>
        <w:t xml:space="preserve"> СНи</w:t>
      </w:r>
      <w:r>
        <w:rPr>
          <w:rFonts w:cs="Times New Roman"/>
          <w:color w:val="000000"/>
          <w:sz w:val="26"/>
          <w:szCs w:val="26"/>
        </w:rPr>
        <w:t>П 2.04.02-84 нигездә</w:t>
      </w:r>
      <w:r w:rsidRPr="00E60751">
        <w:rPr>
          <w:rFonts w:cs="Times New Roman"/>
          <w:color w:val="000000"/>
          <w:sz w:val="26"/>
          <w:szCs w:val="26"/>
        </w:rPr>
        <w:t xml:space="preserve"> кабул итәргә кирәк.</w:t>
      </w:r>
    </w:p>
    <w:p w:rsidR="00B277F6" w:rsidRPr="00B277F6" w:rsidRDefault="00B277F6" w:rsidP="00B277F6">
      <w:pPr>
        <w:widowControl w:val="0"/>
        <w:numPr>
          <w:ilvl w:val="0"/>
          <w:numId w:val="32"/>
        </w:numPr>
        <w:tabs>
          <w:tab w:val="left" w:pos="567"/>
        </w:tabs>
        <w:spacing w:after="240"/>
        <w:ind w:right="-1"/>
        <w:rPr>
          <w:rFonts w:cs="Times New Roman"/>
          <w:szCs w:val="28"/>
        </w:rPr>
      </w:pPr>
      <w:r w:rsidRPr="00B277F6">
        <w:rPr>
          <w:rFonts w:cs="Times New Roman"/>
          <w:color w:val="000000"/>
          <w:sz w:val="26"/>
          <w:szCs w:val="26"/>
        </w:rPr>
        <w:t>Көнкүреш канализациясеннән хуҗалык-эчә торган суүткәргечкә кадәр ераклы</w:t>
      </w:r>
      <w:r w:rsidRPr="00B277F6">
        <w:rPr>
          <w:rFonts w:cs="Times New Roman"/>
          <w:color w:val="000000"/>
          <w:sz w:val="26"/>
          <w:szCs w:val="26"/>
        </w:rPr>
        <w:t>к</w:t>
      </w:r>
      <w:r w:rsidRPr="00B277F6">
        <w:rPr>
          <w:rFonts w:cs="Times New Roman"/>
          <w:color w:val="000000"/>
          <w:sz w:val="26"/>
          <w:szCs w:val="26"/>
        </w:rPr>
        <w:t>ны</w:t>
      </w:r>
      <w:r w:rsidRPr="00B277F6">
        <w:rPr>
          <w:rFonts w:cs="Times New Roman"/>
          <w:color w:val="000000"/>
          <w:sz w:val="26"/>
          <w:szCs w:val="26"/>
          <w:lang w:val="tt-RU"/>
        </w:rPr>
        <w:t xml:space="preserve"> түбәндәгечә</w:t>
      </w:r>
      <w:r w:rsidRPr="00B277F6">
        <w:rPr>
          <w:rFonts w:cs="Times New Roman"/>
          <w:color w:val="000000"/>
          <w:sz w:val="26"/>
          <w:szCs w:val="26"/>
        </w:rPr>
        <w:t xml:space="preserve"> итәргә: тимер-бетон торбалардан һәм асбестоцемент т</w:t>
      </w:r>
      <w:r w:rsidRPr="00B277F6">
        <w:rPr>
          <w:rFonts w:cs="Times New Roman"/>
          <w:color w:val="000000"/>
          <w:sz w:val="26"/>
          <w:szCs w:val="26"/>
          <w:lang w:val="tt-RU"/>
        </w:rPr>
        <w:t>о</w:t>
      </w:r>
      <w:r w:rsidRPr="00B277F6">
        <w:rPr>
          <w:rFonts w:cs="Times New Roman"/>
          <w:color w:val="000000"/>
          <w:sz w:val="26"/>
          <w:szCs w:val="26"/>
        </w:rPr>
        <w:t>рбала</w:t>
      </w:r>
      <w:r w:rsidRPr="00B277F6">
        <w:rPr>
          <w:rFonts w:cs="Times New Roman"/>
          <w:color w:val="000000"/>
          <w:sz w:val="26"/>
          <w:szCs w:val="26"/>
        </w:rPr>
        <w:t>р</w:t>
      </w:r>
      <w:r w:rsidRPr="00B277F6">
        <w:rPr>
          <w:rFonts w:cs="Times New Roman"/>
          <w:color w:val="000000"/>
          <w:sz w:val="26"/>
          <w:szCs w:val="26"/>
        </w:rPr>
        <w:t>дан</w:t>
      </w:r>
      <w:r w:rsidRPr="00B277F6">
        <w:rPr>
          <w:rFonts w:cs="Times New Roman"/>
          <w:color w:val="000000"/>
          <w:sz w:val="26"/>
          <w:szCs w:val="26"/>
          <w:lang w:val="tt-RU"/>
        </w:rPr>
        <w:t xml:space="preserve"> </w:t>
      </w:r>
      <w:r w:rsidRPr="00B277F6">
        <w:rPr>
          <w:rFonts w:cs="Times New Roman"/>
          <w:color w:val="000000"/>
          <w:sz w:val="26"/>
          <w:szCs w:val="26"/>
        </w:rPr>
        <w:t>-5 м</w:t>
      </w:r>
      <w:r w:rsidRPr="00B277F6">
        <w:rPr>
          <w:rFonts w:cs="Times New Roman"/>
          <w:color w:val="000000"/>
          <w:sz w:val="26"/>
          <w:szCs w:val="26"/>
          <w:lang w:val="tt-RU"/>
        </w:rPr>
        <w:t>.</w:t>
      </w:r>
      <w:r w:rsidRPr="00B277F6">
        <w:rPr>
          <w:rFonts w:cs="Times New Roman"/>
          <w:color w:val="000000"/>
          <w:sz w:val="26"/>
          <w:szCs w:val="26"/>
        </w:rPr>
        <w:t>, 200 ммлы чуен торбалардан -1,5 м</w:t>
      </w:r>
      <w:r w:rsidRPr="00B277F6">
        <w:rPr>
          <w:rFonts w:cs="Times New Roman"/>
          <w:color w:val="000000"/>
          <w:sz w:val="26"/>
          <w:szCs w:val="26"/>
          <w:lang w:val="tt-RU"/>
        </w:rPr>
        <w:t>.</w:t>
      </w:r>
      <w:r w:rsidRPr="00B277F6">
        <w:rPr>
          <w:rFonts w:cs="Times New Roman"/>
          <w:color w:val="000000"/>
          <w:sz w:val="26"/>
          <w:szCs w:val="26"/>
        </w:rPr>
        <w:t>, диаметры 200 мм</w:t>
      </w:r>
      <w:r w:rsidRPr="00B277F6">
        <w:rPr>
          <w:rFonts w:cs="Times New Roman"/>
          <w:color w:val="000000"/>
          <w:sz w:val="26"/>
          <w:szCs w:val="26"/>
          <w:lang w:val="tt-RU"/>
        </w:rPr>
        <w:t xml:space="preserve">.лыдан </w:t>
      </w:r>
      <w:r w:rsidRPr="00B277F6">
        <w:rPr>
          <w:rFonts w:cs="Times New Roman"/>
          <w:color w:val="000000"/>
          <w:sz w:val="26"/>
          <w:szCs w:val="26"/>
        </w:rPr>
        <w:t>-3 м, пл</w:t>
      </w:r>
      <w:r w:rsidRPr="00B277F6">
        <w:rPr>
          <w:rFonts w:cs="Times New Roman"/>
          <w:color w:val="000000"/>
          <w:sz w:val="26"/>
          <w:szCs w:val="26"/>
        </w:rPr>
        <w:t>а</w:t>
      </w:r>
      <w:r w:rsidRPr="00B277F6">
        <w:rPr>
          <w:rFonts w:cs="Times New Roman"/>
          <w:color w:val="000000"/>
          <w:sz w:val="26"/>
          <w:szCs w:val="26"/>
        </w:rPr>
        <w:t>стмасса торбалардан суүткәргечкә кадәр</w:t>
      </w:r>
      <w:r w:rsidRPr="00B277F6">
        <w:rPr>
          <w:rFonts w:cs="Times New Roman"/>
          <w:color w:val="000000"/>
          <w:sz w:val="26"/>
          <w:szCs w:val="26"/>
          <w:lang w:val="tt-RU"/>
        </w:rPr>
        <w:t xml:space="preserve"> </w:t>
      </w:r>
      <w:r w:rsidRPr="00B277F6">
        <w:rPr>
          <w:rFonts w:cs="Times New Roman"/>
          <w:color w:val="000000"/>
          <w:sz w:val="26"/>
          <w:szCs w:val="26"/>
        </w:rPr>
        <w:t>-1,5 метр.</w:t>
      </w:r>
      <w:r w:rsidRPr="00B277F6">
        <w:t xml:space="preserve"> </w:t>
      </w:r>
      <w:r w:rsidRPr="00B277F6">
        <w:rPr>
          <w:rFonts w:cs="Times New Roman"/>
          <w:color w:val="000000"/>
          <w:sz w:val="26"/>
          <w:szCs w:val="26"/>
        </w:rPr>
        <w:t>Канализация һәм җитештерү су үткәргече челтәрләре арасындагы т</w:t>
      </w:r>
      <w:r>
        <w:rPr>
          <w:rFonts w:cs="Times New Roman"/>
          <w:color w:val="000000"/>
          <w:sz w:val="26"/>
          <w:szCs w:val="26"/>
          <w:lang w:val="tt-RU"/>
        </w:rPr>
        <w:t>о</w:t>
      </w:r>
      <w:r>
        <w:rPr>
          <w:rFonts w:cs="Times New Roman"/>
          <w:color w:val="000000"/>
          <w:sz w:val="26"/>
          <w:szCs w:val="26"/>
        </w:rPr>
        <w:t>р</w:t>
      </w:r>
      <w:r w:rsidRPr="00B277F6">
        <w:rPr>
          <w:rFonts w:cs="Times New Roman"/>
          <w:color w:val="000000"/>
          <w:sz w:val="26"/>
          <w:szCs w:val="26"/>
        </w:rPr>
        <w:t>баларның материалына һәм диаметрына, шулай ук грунтларның номенклатурасына һәм характеристикасына карап</w:t>
      </w:r>
      <w:r>
        <w:rPr>
          <w:rFonts w:cs="Times New Roman"/>
          <w:color w:val="000000"/>
          <w:sz w:val="26"/>
          <w:szCs w:val="26"/>
          <w:lang w:val="tt-RU"/>
        </w:rPr>
        <w:t>,</w:t>
      </w:r>
      <w:r w:rsidRPr="00B277F6">
        <w:rPr>
          <w:rFonts w:cs="Times New Roman"/>
          <w:color w:val="000000"/>
          <w:sz w:val="26"/>
          <w:szCs w:val="26"/>
        </w:rPr>
        <w:t xml:space="preserve"> ера</w:t>
      </w:r>
      <w:r w:rsidRPr="00B277F6">
        <w:rPr>
          <w:rFonts w:cs="Times New Roman"/>
          <w:color w:val="000000"/>
          <w:sz w:val="26"/>
          <w:szCs w:val="26"/>
        </w:rPr>
        <w:t>к</w:t>
      </w:r>
      <w:r w:rsidRPr="00B277F6">
        <w:rPr>
          <w:rFonts w:cs="Times New Roman"/>
          <w:color w:val="000000"/>
          <w:sz w:val="26"/>
          <w:szCs w:val="26"/>
        </w:rPr>
        <w:t>лык 1,5 метр булырга тие</w:t>
      </w:r>
      <w:r>
        <w:rPr>
          <w:rFonts w:cs="Times New Roman"/>
          <w:color w:val="000000"/>
          <w:sz w:val="26"/>
          <w:szCs w:val="26"/>
          <w:lang w:val="tt-RU"/>
        </w:rPr>
        <w:t>ш.</w:t>
      </w:r>
      <w:r w:rsidRPr="00B277F6">
        <w:rPr>
          <w:rFonts w:cs="Times New Roman"/>
          <w:color w:val="000000"/>
          <w:sz w:val="26"/>
          <w:szCs w:val="26"/>
        </w:rPr>
        <w:t xml:space="preserve"> </w:t>
      </w:r>
      <w:bookmarkStart w:id="248" w:name="_Toc385862095"/>
      <w:bookmarkStart w:id="249" w:name="_Toc392073631"/>
      <w:bookmarkStart w:id="250" w:name="_Toc395801179"/>
      <w:bookmarkStart w:id="251" w:name="_Toc516693786"/>
      <w:bookmarkStart w:id="252" w:name="_Toc19477414"/>
    </w:p>
    <w:p w:rsidR="00CA44ED" w:rsidRPr="00B277F6" w:rsidRDefault="00CA44ED" w:rsidP="00B277F6">
      <w:pPr>
        <w:widowControl w:val="0"/>
        <w:tabs>
          <w:tab w:val="left" w:pos="0"/>
        </w:tabs>
        <w:spacing w:after="240"/>
        <w:ind w:right="-1" w:firstLine="709"/>
        <w:rPr>
          <w:rFonts w:cs="Times New Roman"/>
          <w:b/>
          <w:szCs w:val="28"/>
        </w:rPr>
      </w:pPr>
      <w:r w:rsidRPr="00B277F6">
        <w:rPr>
          <w:rFonts w:cs="Times New Roman"/>
          <w:b/>
          <w:szCs w:val="28"/>
        </w:rPr>
        <w:t xml:space="preserve">3.4.8. </w:t>
      </w:r>
      <w:bookmarkEnd w:id="248"/>
      <w:bookmarkEnd w:id="249"/>
      <w:bookmarkEnd w:id="250"/>
      <w:bookmarkEnd w:id="251"/>
      <w:bookmarkEnd w:id="252"/>
      <w:r w:rsidR="00B277F6" w:rsidRPr="00B277F6">
        <w:rPr>
          <w:rFonts w:cs="Times New Roman"/>
          <w:b/>
          <w:szCs w:val="28"/>
        </w:rPr>
        <w:t>Үзәкләштерелгән ташландык суларны агызу системасы объек</w:t>
      </w:r>
      <w:r w:rsidR="00B277F6" w:rsidRPr="00B277F6">
        <w:rPr>
          <w:rFonts w:cs="Times New Roman"/>
          <w:b/>
          <w:szCs w:val="28"/>
        </w:rPr>
        <w:t>т</w:t>
      </w:r>
      <w:r w:rsidR="00B277F6" w:rsidRPr="00B277F6">
        <w:rPr>
          <w:rFonts w:cs="Times New Roman"/>
          <w:b/>
          <w:szCs w:val="28"/>
        </w:rPr>
        <w:t>ларын урнаштыруның планлаштырылган зоналары чикләре</w:t>
      </w:r>
    </w:p>
    <w:p w:rsidR="00CA44ED" w:rsidRPr="0045694E" w:rsidRDefault="00B277F6" w:rsidP="00CA44ED">
      <w:pPr>
        <w:ind w:firstLine="567"/>
        <w:rPr>
          <w:rFonts w:cs="Times New Roman"/>
          <w:szCs w:val="28"/>
        </w:rPr>
      </w:pPr>
      <w:r w:rsidRPr="00B277F6">
        <w:rPr>
          <w:rFonts w:cs="Times New Roman"/>
          <w:szCs w:val="28"/>
        </w:rPr>
        <w:t>Үткәрелгән анализ Зәй шәһәрендә үзәкләштерелгән ташландык суларны аг</w:t>
      </w:r>
      <w:r w:rsidRPr="00B277F6">
        <w:rPr>
          <w:rFonts w:cs="Times New Roman"/>
          <w:szCs w:val="28"/>
        </w:rPr>
        <w:t>ы</w:t>
      </w:r>
      <w:r w:rsidRPr="00B277F6">
        <w:rPr>
          <w:rFonts w:cs="Times New Roman"/>
          <w:szCs w:val="28"/>
        </w:rPr>
        <w:t>зу системасы объектларын урнаштыру зоналарының планлаштырылган чикләре җир-хокукый мәсьәләләрне җайга салу өлешендә проект алды эшләрен башкару стадиясендә генә исәпкә алынырга мөмкин икәнлеген күрсәтте</w:t>
      </w:r>
      <w:r w:rsidR="00CA44ED" w:rsidRPr="0045694E">
        <w:rPr>
          <w:rFonts w:cs="Times New Roman"/>
          <w:szCs w:val="28"/>
        </w:rPr>
        <w:t>.</w:t>
      </w:r>
    </w:p>
    <w:p w:rsidR="00CA44ED" w:rsidRPr="0045694E" w:rsidRDefault="00CA44ED" w:rsidP="00CA44ED">
      <w:pPr>
        <w:pStyle w:val="3"/>
        <w:spacing w:after="240"/>
        <w:ind w:firstLine="567"/>
        <w:rPr>
          <w:rFonts w:ascii="Times New Roman" w:hAnsi="Times New Roman" w:cs="Times New Roman"/>
          <w:color w:val="auto"/>
          <w:szCs w:val="28"/>
        </w:rPr>
      </w:pPr>
      <w:bookmarkStart w:id="253" w:name="_Toc385862096"/>
      <w:bookmarkStart w:id="254" w:name="_Toc392073632"/>
      <w:bookmarkStart w:id="255" w:name="_Toc395801180"/>
      <w:bookmarkStart w:id="256" w:name="_Toc516693787"/>
      <w:bookmarkStart w:id="257" w:name="_Toc19477415"/>
      <w:r w:rsidRPr="0045694E">
        <w:rPr>
          <w:rFonts w:ascii="Times New Roman" w:hAnsi="Times New Roman" w:cs="Times New Roman"/>
          <w:color w:val="auto"/>
          <w:szCs w:val="28"/>
        </w:rPr>
        <w:t xml:space="preserve">3.4.9. </w:t>
      </w:r>
      <w:bookmarkEnd w:id="253"/>
      <w:bookmarkEnd w:id="254"/>
      <w:bookmarkEnd w:id="255"/>
      <w:bookmarkEnd w:id="256"/>
      <w:bookmarkEnd w:id="257"/>
      <w:r w:rsidR="00B277F6" w:rsidRPr="00B277F6">
        <w:rPr>
          <w:rFonts w:ascii="Times New Roman" w:hAnsi="Times New Roman" w:cs="Times New Roman"/>
          <w:color w:val="auto"/>
          <w:szCs w:val="28"/>
        </w:rPr>
        <w:t>Үзәкләштерелгән ташландык суларны агызу системалары объек</w:t>
      </w:r>
      <w:r w:rsidR="00B277F6" w:rsidRPr="00B277F6">
        <w:rPr>
          <w:rFonts w:ascii="Times New Roman" w:hAnsi="Times New Roman" w:cs="Times New Roman"/>
          <w:color w:val="auto"/>
          <w:szCs w:val="28"/>
        </w:rPr>
        <w:t>т</w:t>
      </w:r>
      <w:r w:rsidR="00B277F6" w:rsidRPr="00B277F6">
        <w:rPr>
          <w:rFonts w:ascii="Times New Roman" w:hAnsi="Times New Roman" w:cs="Times New Roman"/>
          <w:color w:val="auto"/>
          <w:szCs w:val="28"/>
        </w:rPr>
        <w:t>ларын гамәлдәге һәм планлаштырылган урнаштыру карталары (схемалары)</w:t>
      </w:r>
    </w:p>
    <w:p w:rsidR="00CA44ED" w:rsidRPr="0045694E" w:rsidRDefault="00B277F6" w:rsidP="00CA44ED">
      <w:pPr>
        <w:ind w:firstLine="567"/>
        <w:rPr>
          <w:rFonts w:cs="Times New Roman"/>
          <w:szCs w:val="28"/>
        </w:rPr>
      </w:pPr>
      <w:r w:rsidRPr="00B277F6">
        <w:rPr>
          <w:rFonts w:cs="Times New Roman"/>
          <w:szCs w:val="28"/>
        </w:rPr>
        <w:t>Үзәкләштерелгән ташландык суларны агызу системалары объектларын гамәлдәге һәм планлаштырыла торган урнаштыру карталары (схемалары) Зәй шәһәренең су белән тәэмин итү һәм ташландык суларны агыз</w:t>
      </w:r>
      <w:r>
        <w:rPr>
          <w:rFonts w:cs="Times New Roman"/>
          <w:szCs w:val="28"/>
        </w:rPr>
        <w:t xml:space="preserve">у схемасына </w:t>
      </w:r>
      <w:r w:rsidRPr="00B277F6">
        <w:rPr>
          <w:rFonts w:cs="Times New Roman"/>
          <w:szCs w:val="28"/>
        </w:rPr>
        <w:t>2</w:t>
      </w:r>
      <w:r>
        <w:rPr>
          <w:rFonts w:cs="Times New Roman"/>
          <w:szCs w:val="28"/>
          <w:lang w:val="tt-RU"/>
        </w:rPr>
        <w:t>нче</w:t>
      </w:r>
      <w:r>
        <w:rPr>
          <w:rFonts w:cs="Times New Roman"/>
          <w:szCs w:val="28"/>
        </w:rPr>
        <w:t xml:space="preserve"> кушымтада би</w:t>
      </w:r>
      <w:r w:rsidRPr="00B277F6">
        <w:rPr>
          <w:rFonts w:cs="Times New Roman"/>
          <w:szCs w:val="28"/>
        </w:rPr>
        <w:t>релгән.</w:t>
      </w:r>
    </w:p>
    <w:p w:rsidR="00CA44ED" w:rsidRPr="0045694E" w:rsidRDefault="00506591" w:rsidP="00CA44ED">
      <w:pPr>
        <w:pStyle w:val="2"/>
        <w:spacing w:after="240"/>
        <w:ind w:firstLine="567"/>
        <w:rPr>
          <w:rFonts w:ascii="Times New Roman" w:hAnsi="Times New Roman" w:cs="Times New Roman"/>
          <w:color w:val="auto"/>
          <w:sz w:val="28"/>
          <w:szCs w:val="28"/>
        </w:rPr>
      </w:pPr>
      <w:bookmarkStart w:id="258" w:name="_Toc385862097"/>
      <w:bookmarkStart w:id="259" w:name="_Toc392073633"/>
      <w:bookmarkStart w:id="260" w:name="_Toc395801181"/>
      <w:bookmarkStart w:id="261" w:name="_Toc516693788"/>
      <w:bookmarkStart w:id="262" w:name="_Toc19477416"/>
      <w:r w:rsidRPr="0045694E">
        <w:rPr>
          <w:rFonts w:ascii="Times New Roman" w:hAnsi="Times New Roman" w:cs="Times New Roman"/>
          <w:color w:val="auto"/>
          <w:sz w:val="28"/>
          <w:szCs w:val="28"/>
        </w:rPr>
        <w:t xml:space="preserve">3.5. </w:t>
      </w:r>
      <w:bookmarkEnd w:id="258"/>
      <w:bookmarkEnd w:id="259"/>
      <w:bookmarkEnd w:id="260"/>
      <w:bookmarkEnd w:id="261"/>
      <w:bookmarkEnd w:id="262"/>
      <w:r w:rsidR="00B277F6" w:rsidRPr="00B277F6">
        <w:rPr>
          <w:rFonts w:ascii="Times New Roman" w:hAnsi="Times New Roman" w:cs="Times New Roman"/>
          <w:color w:val="auto"/>
          <w:sz w:val="28"/>
          <w:szCs w:val="28"/>
        </w:rPr>
        <w:t>ҮЗӘКЛӘШТЕРЕЛГӘН СУ БҮЛҮ СИСТЕМАСЫ ОБЪЕКТЛАРЫН ТӨЗҮ ҺӘМ РЕКОНСТРУКЦИЯЛӘҮ ЧАРАЛАРЫНЫҢ ЭКОЛОГИК А</w:t>
      </w:r>
      <w:r w:rsidR="00B277F6" w:rsidRPr="00B277F6">
        <w:rPr>
          <w:rFonts w:ascii="Times New Roman" w:hAnsi="Times New Roman" w:cs="Times New Roman"/>
          <w:color w:val="auto"/>
          <w:sz w:val="28"/>
          <w:szCs w:val="28"/>
        </w:rPr>
        <w:t>С</w:t>
      </w:r>
      <w:r w:rsidR="00B277F6" w:rsidRPr="00B277F6">
        <w:rPr>
          <w:rFonts w:ascii="Times New Roman" w:hAnsi="Times New Roman" w:cs="Times New Roman"/>
          <w:color w:val="auto"/>
          <w:sz w:val="28"/>
          <w:szCs w:val="28"/>
        </w:rPr>
        <w:t>ПЕКТЛАРЫ</w:t>
      </w:r>
    </w:p>
    <w:p w:rsidR="00CA44ED" w:rsidRPr="0045694E" w:rsidRDefault="00CA44ED" w:rsidP="00CA44ED">
      <w:pPr>
        <w:pStyle w:val="3"/>
        <w:spacing w:after="240"/>
        <w:ind w:firstLine="567"/>
        <w:rPr>
          <w:rFonts w:ascii="Times New Roman" w:hAnsi="Times New Roman" w:cs="Times New Roman"/>
          <w:color w:val="auto"/>
          <w:szCs w:val="28"/>
        </w:rPr>
      </w:pPr>
      <w:bookmarkStart w:id="263" w:name="_Toc385862098"/>
      <w:bookmarkStart w:id="264" w:name="_Toc392073634"/>
      <w:bookmarkStart w:id="265" w:name="_Toc395801182"/>
      <w:bookmarkStart w:id="266" w:name="_Toc516693789"/>
      <w:bookmarkStart w:id="267" w:name="_Toc19477417"/>
      <w:r w:rsidRPr="0045694E">
        <w:rPr>
          <w:rFonts w:ascii="Times New Roman" w:hAnsi="Times New Roman" w:cs="Times New Roman"/>
          <w:color w:val="auto"/>
          <w:szCs w:val="28"/>
        </w:rPr>
        <w:t xml:space="preserve">3.5.1. </w:t>
      </w:r>
      <w:r w:rsidR="00D36E95" w:rsidRPr="00D36E95">
        <w:rPr>
          <w:rFonts w:ascii="Times New Roman" w:hAnsi="Times New Roman" w:cs="Times New Roman"/>
          <w:color w:val="auto"/>
          <w:szCs w:val="28"/>
        </w:rPr>
        <w:t>Җир</w:t>
      </w:r>
      <w:r w:rsidR="00D36E95">
        <w:rPr>
          <w:rFonts w:ascii="Times New Roman" w:hAnsi="Times New Roman" w:cs="Times New Roman"/>
          <w:color w:val="auto"/>
          <w:szCs w:val="28"/>
        </w:rPr>
        <w:t xml:space="preserve"> өсте</w:t>
      </w:r>
      <w:r w:rsidR="00D36E95" w:rsidRPr="00D36E95">
        <w:rPr>
          <w:rFonts w:ascii="Times New Roman" w:hAnsi="Times New Roman" w:cs="Times New Roman"/>
          <w:color w:val="auto"/>
          <w:szCs w:val="28"/>
        </w:rPr>
        <w:t xml:space="preserve"> су объектларына, җир</w:t>
      </w:r>
      <w:r w:rsidR="00D36E95">
        <w:rPr>
          <w:rFonts w:ascii="Times New Roman" w:hAnsi="Times New Roman" w:cs="Times New Roman"/>
          <w:color w:val="auto"/>
          <w:szCs w:val="28"/>
        </w:rPr>
        <w:t xml:space="preserve"> асты су объектларына һәм су җыю</w:t>
      </w:r>
      <w:r w:rsidR="00D36E95" w:rsidRPr="00D36E95">
        <w:rPr>
          <w:rFonts w:ascii="Times New Roman" w:hAnsi="Times New Roman" w:cs="Times New Roman"/>
          <w:color w:val="auto"/>
          <w:szCs w:val="28"/>
        </w:rPr>
        <w:t xml:space="preserve"> мәйданнарына пычраткыч матдәләр, башка матдәләр һәм микрооргани</w:t>
      </w:r>
      <w:r w:rsidR="00D36E95">
        <w:rPr>
          <w:rFonts w:ascii="Times New Roman" w:hAnsi="Times New Roman" w:cs="Times New Roman"/>
          <w:color w:val="auto"/>
          <w:szCs w:val="28"/>
        </w:rPr>
        <w:t>з</w:t>
      </w:r>
      <w:r w:rsidR="00D36E95">
        <w:rPr>
          <w:rFonts w:ascii="Times New Roman" w:hAnsi="Times New Roman" w:cs="Times New Roman"/>
          <w:color w:val="auto"/>
          <w:szCs w:val="28"/>
        </w:rPr>
        <w:t>м</w:t>
      </w:r>
      <w:r w:rsidR="00D36E95">
        <w:rPr>
          <w:rFonts w:ascii="Times New Roman" w:hAnsi="Times New Roman" w:cs="Times New Roman"/>
          <w:color w:val="auto"/>
          <w:szCs w:val="28"/>
        </w:rPr>
        <w:t>нар ташлауны киметү планнарына кертелгән</w:t>
      </w:r>
      <w:r w:rsidR="00D36E95" w:rsidRPr="00D36E95">
        <w:rPr>
          <w:rFonts w:ascii="Times New Roman" w:hAnsi="Times New Roman" w:cs="Times New Roman"/>
          <w:color w:val="auto"/>
          <w:szCs w:val="28"/>
        </w:rPr>
        <w:t xml:space="preserve"> чаралар турында белешмәләр</w:t>
      </w:r>
      <w:r w:rsidR="00D36E95">
        <w:rPr>
          <w:rFonts w:ascii="Times New Roman" w:hAnsi="Times New Roman" w:cs="Times New Roman"/>
          <w:color w:val="auto"/>
          <w:szCs w:val="28"/>
          <w:lang w:val="tt-RU"/>
        </w:rPr>
        <w:t xml:space="preserve"> </w:t>
      </w:r>
      <w:bookmarkEnd w:id="263"/>
      <w:bookmarkEnd w:id="264"/>
      <w:bookmarkEnd w:id="265"/>
      <w:bookmarkEnd w:id="266"/>
      <w:bookmarkEnd w:id="267"/>
    </w:p>
    <w:p w:rsidR="00CA44ED" w:rsidRPr="0045694E" w:rsidRDefault="00D36E95" w:rsidP="00CA44ED">
      <w:pPr>
        <w:ind w:firstLine="709"/>
        <w:rPr>
          <w:rFonts w:cs="Times New Roman"/>
          <w:szCs w:val="28"/>
        </w:rPr>
      </w:pPr>
      <w:bookmarkStart w:id="268" w:name="_Toc385862099"/>
      <w:bookmarkStart w:id="269" w:name="_Toc392073635"/>
      <w:bookmarkStart w:id="270" w:name="_Toc395801183"/>
      <w:r w:rsidRPr="00D36E95">
        <w:t>Агынты суларны чистартуның нәтиҗәлелеген арттыру һәм су объектына з</w:t>
      </w:r>
      <w:r w:rsidRPr="00D36E95">
        <w:t>а</w:t>
      </w:r>
      <w:r w:rsidRPr="00D36E95">
        <w:t>рарлы йогынтыны киметү максатларында, ташландык суларны агызу схемасын тормышка ашыруда каралган барлык план чараларын башкару</w:t>
      </w:r>
      <w:r>
        <w:rPr>
          <w:lang w:val="tt-RU"/>
        </w:rPr>
        <w:t xml:space="preserve"> күздә тотыла</w:t>
      </w:r>
      <w:r w:rsidRPr="00D36E95">
        <w:t>.</w:t>
      </w:r>
    </w:p>
    <w:p w:rsidR="00CA44ED" w:rsidRPr="0045694E" w:rsidRDefault="00CA44ED" w:rsidP="00CA44ED">
      <w:pPr>
        <w:pStyle w:val="3"/>
        <w:spacing w:after="240"/>
        <w:ind w:firstLine="567"/>
        <w:rPr>
          <w:rFonts w:ascii="Times New Roman" w:hAnsi="Times New Roman" w:cs="Times New Roman"/>
          <w:color w:val="auto"/>
          <w:szCs w:val="28"/>
        </w:rPr>
      </w:pPr>
      <w:bookmarkStart w:id="271" w:name="_Toc516693790"/>
      <w:bookmarkStart w:id="272" w:name="_Toc19477418"/>
      <w:r w:rsidRPr="0045694E">
        <w:rPr>
          <w:rFonts w:ascii="Times New Roman" w:hAnsi="Times New Roman" w:cs="Times New Roman"/>
          <w:color w:val="auto"/>
          <w:szCs w:val="28"/>
        </w:rPr>
        <w:lastRenderedPageBreak/>
        <w:t>3.5.2. Сведения о применении методов, безопасных для окружающей ср</w:t>
      </w:r>
      <w:r w:rsidRPr="0045694E">
        <w:rPr>
          <w:rFonts w:ascii="Times New Roman" w:hAnsi="Times New Roman" w:cs="Times New Roman"/>
          <w:color w:val="auto"/>
          <w:szCs w:val="28"/>
        </w:rPr>
        <w:t>е</w:t>
      </w:r>
      <w:r w:rsidRPr="0045694E">
        <w:rPr>
          <w:rFonts w:ascii="Times New Roman" w:hAnsi="Times New Roman" w:cs="Times New Roman"/>
          <w:color w:val="auto"/>
          <w:szCs w:val="28"/>
        </w:rPr>
        <w:t>ды, при утилизации осадков сточных вод</w:t>
      </w:r>
      <w:bookmarkEnd w:id="268"/>
      <w:bookmarkEnd w:id="269"/>
      <w:bookmarkEnd w:id="270"/>
      <w:bookmarkEnd w:id="271"/>
      <w:bookmarkEnd w:id="272"/>
    </w:p>
    <w:p w:rsidR="00CA44ED" w:rsidRPr="0045694E" w:rsidRDefault="00CA44ED" w:rsidP="00CA44ED">
      <w:pPr>
        <w:ind w:firstLine="567"/>
        <w:rPr>
          <w:rFonts w:cs="Times New Roman"/>
          <w:iCs/>
          <w:szCs w:val="28"/>
        </w:rPr>
      </w:pPr>
      <w:bookmarkStart w:id="273" w:name="_Toc385862100"/>
      <w:bookmarkStart w:id="274" w:name="_Toc392073636"/>
      <w:bookmarkStart w:id="275" w:name="_Toc395801184"/>
      <w:r w:rsidRPr="0045694E">
        <w:rPr>
          <w:rFonts w:cs="Times New Roman"/>
          <w:szCs w:val="28"/>
        </w:rPr>
        <w:t>Для обеспечения технологического процесса очистки сточных вод необх</w:t>
      </w:r>
      <w:r w:rsidRPr="0045694E">
        <w:rPr>
          <w:rFonts w:cs="Times New Roman"/>
          <w:szCs w:val="28"/>
        </w:rPr>
        <w:t>о</w:t>
      </w:r>
      <w:r w:rsidRPr="0045694E">
        <w:rPr>
          <w:rFonts w:cs="Times New Roman"/>
          <w:szCs w:val="28"/>
        </w:rPr>
        <w:t>димо предусмотреть современное высокоэффективное оборудование, автоматиз</w:t>
      </w:r>
      <w:r w:rsidRPr="0045694E">
        <w:rPr>
          <w:rFonts w:cs="Times New Roman"/>
          <w:szCs w:val="28"/>
        </w:rPr>
        <w:t>а</w:t>
      </w:r>
      <w:r w:rsidRPr="0045694E">
        <w:rPr>
          <w:rFonts w:cs="Times New Roman"/>
          <w:szCs w:val="28"/>
        </w:rPr>
        <w:t>ция технологического процесса, автоматический контроль с помощью пробоо</w:t>
      </w:r>
      <w:r w:rsidRPr="0045694E">
        <w:rPr>
          <w:rFonts w:cs="Times New Roman"/>
          <w:szCs w:val="28"/>
        </w:rPr>
        <w:t>т</w:t>
      </w:r>
      <w:r w:rsidRPr="0045694E">
        <w:rPr>
          <w:rFonts w:cs="Times New Roman"/>
          <w:szCs w:val="28"/>
        </w:rPr>
        <w:t>борников и анализаторов непрерывного действия. Ввод в эксплуатацию после р</w:t>
      </w:r>
      <w:r w:rsidRPr="0045694E">
        <w:rPr>
          <w:rFonts w:cs="Times New Roman"/>
          <w:szCs w:val="28"/>
        </w:rPr>
        <w:t>е</w:t>
      </w:r>
      <w:r w:rsidRPr="0045694E">
        <w:rPr>
          <w:rFonts w:cs="Times New Roman"/>
          <w:szCs w:val="28"/>
        </w:rPr>
        <w:t xml:space="preserve">конструкции очистных сооружений </w:t>
      </w:r>
      <w:r w:rsidRPr="0045694E">
        <w:rPr>
          <w:rFonts w:cs="Times New Roman"/>
          <w:iCs/>
          <w:szCs w:val="28"/>
        </w:rPr>
        <w:t>позволит:</w:t>
      </w:r>
    </w:p>
    <w:p w:rsidR="00CA44ED" w:rsidRPr="0045694E" w:rsidRDefault="00CA44ED" w:rsidP="00CA44ED">
      <w:pPr>
        <w:pStyle w:val="13"/>
        <w:numPr>
          <w:ilvl w:val="0"/>
          <w:numId w:val="6"/>
        </w:numPr>
        <w:spacing w:after="0"/>
        <w:jc w:val="both"/>
        <w:rPr>
          <w:rFonts w:ascii="Times New Roman" w:hAnsi="Times New Roman" w:cs="Times New Roman"/>
          <w:sz w:val="28"/>
          <w:szCs w:val="28"/>
        </w:rPr>
      </w:pPr>
      <w:r w:rsidRPr="0045694E">
        <w:rPr>
          <w:rFonts w:ascii="Times New Roman" w:hAnsi="Times New Roman" w:cs="Times New Roman"/>
          <w:sz w:val="28"/>
          <w:szCs w:val="28"/>
        </w:rPr>
        <w:t>достичь требуемого качества очистки сточных вод;</w:t>
      </w:r>
    </w:p>
    <w:p w:rsidR="00CA44ED" w:rsidRPr="0045694E" w:rsidRDefault="00CA44ED" w:rsidP="00CA44ED">
      <w:pPr>
        <w:pStyle w:val="13"/>
        <w:numPr>
          <w:ilvl w:val="0"/>
          <w:numId w:val="6"/>
        </w:numPr>
        <w:spacing w:after="0"/>
        <w:jc w:val="both"/>
        <w:rPr>
          <w:rFonts w:ascii="Times New Roman" w:hAnsi="Times New Roman" w:cs="Times New Roman"/>
          <w:sz w:val="28"/>
          <w:szCs w:val="28"/>
        </w:rPr>
      </w:pPr>
      <w:r w:rsidRPr="0045694E">
        <w:rPr>
          <w:rFonts w:ascii="Times New Roman" w:hAnsi="Times New Roman" w:cs="Times New Roman"/>
          <w:sz w:val="28"/>
          <w:szCs w:val="28"/>
        </w:rPr>
        <w:t>уменьшить массу сбрасываемых загрязняющих веществ;</w:t>
      </w:r>
    </w:p>
    <w:p w:rsidR="00CA44ED" w:rsidRPr="0045694E" w:rsidRDefault="00CA44ED" w:rsidP="00CA44ED">
      <w:pPr>
        <w:pStyle w:val="13"/>
        <w:numPr>
          <w:ilvl w:val="0"/>
          <w:numId w:val="6"/>
        </w:numPr>
        <w:spacing w:after="0"/>
        <w:jc w:val="both"/>
        <w:rPr>
          <w:rFonts w:ascii="Times New Roman" w:hAnsi="Times New Roman" w:cs="Times New Roman"/>
          <w:sz w:val="28"/>
          <w:szCs w:val="28"/>
        </w:rPr>
      </w:pPr>
      <w:r w:rsidRPr="0045694E">
        <w:rPr>
          <w:rFonts w:ascii="Times New Roman" w:hAnsi="Times New Roman" w:cs="Times New Roman"/>
          <w:sz w:val="28"/>
          <w:szCs w:val="28"/>
        </w:rPr>
        <w:t>предотвратить возможный экологический ущерб.</w:t>
      </w:r>
    </w:p>
    <w:p w:rsidR="00CA44ED" w:rsidRPr="0045694E" w:rsidRDefault="00506591" w:rsidP="00CA44ED">
      <w:pPr>
        <w:pStyle w:val="2"/>
        <w:spacing w:after="240"/>
        <w:ind w:firstLine="567"/>
        <w:rPr>
          <w:rFonts w:ascii="Times New Roman" w:hAnsi="Times New Roman" w:cs="Times New Roman"/>
          <w:color w:val="auto"/>
          <w:sz w:val="28"/>
          <w:szCs w:val="28"/>
        </w:rPr>
      </w:pPr>
      <w:bookmarkStart w:id="276" w:name="_Toc516693791"/>
      <w:bookmarkStart w:id="277" w:name="_Toc19477419"/>
      <w:r w:rsidRPr="0045694E">
        <w:rPr>
          <w:rFonts w:ascii="Times New Roman" w:hAnsi="Times New Roman" w:cs="Times New Roman"/>
          <w:color w:val="auto"/>
          <w:sz w:val="28"/>
          <w:szCs w:val="28"/>
        </w:rPr>
        <w:t>3.6.</w:t>
      </w:r>
      <w:r w:rsidR="00D36E95" w:rsidRPr="00D36E95">
        <w:t xml:space="preserve"> </w:t>
      </w:r>
      <w:r w:rsidR="00D36E95" w:rsidRPr="00D36E95">
        <w:rPr>
          <w:rFonts w:ascii="Times New Roman" w:hAnsi="Times New Roman" w:cs="Times New Roman"/>
          <w:color w:val="auto"/>
          <w:sz w:val="28"/>
          <w:szCs w:val="28"/>
        </w:rPr>
        <w:t>ҮЗӘКЛӘШТЕРЕЛГӘН СУ БЕЛӘН ТӘЭМИН ИТҮ СИСТЕМАСЫ ОБЪЕКТЛАРЫН ТӨЗҮГӘ, РЕКОНСТРУКЦИЯЛӘҮГӘ ҺӘМ МОДЕРНИЗАЦИЯЛӘҮГӘ КАПИТАЛ КЕРТЕМНӘР ИХТЫЯҖЫН БӘЯЛӘҮ</w:t>
      </w:r>
      <w:r w:rsidRPr="0045694E">
        <w:rPr>
          <w:rFonts w:ascii="Times New Roman" w:hAnsi="Times New Roman" w:cs="Times New Roman"/>
          <w:color w:val="auto"/>
          <w:sz w:val="28"/>
          <w:szCs w:val="28"/>
        </w:rPr>
        <w:t xml:space="preserve"> </w:t>
      </w:r>
      <w:bookmarkEnd w:id="273"/>
      <w:bookmarkEnd w:id="274"/>
      <w:bookmarkEnd w:id="275"/>
      <w:bookmarkEnd w:id="276"/>
      <w:bookmarkEnd w:id="277"/>
    </w:p>
    <w:p w:rsidR="00D36E95" w:rsidRDefault="00D36E95" w:rsidP="00CA44ED">
      <w:pPr>
        <w:ind w:firstLine="567"/>
        <w:rPr>
          <w:rFonts w:cs="Times New Roman"/>
          <w:szCs w:val="28"/>
          <w:lang w:val="tt-RU"/>
        </w:rPr>
      </w:pPr>
      <w:r w:rsidRPr="00D36E95">
        <w:rPr>
          <w:rFonts w:cs="Times New Roman"/>
          <w:szCs w:val="28"/>
        </w:rPr>
        <w:t>Инвестиция-төзелеш комплексы эшли торган заманча базар шартларында т</w:t>
      </w:r>
      <w:r w:rsidRPr="00D36E95">
        <w:rPr>
          <w:rFonts w:cs="Times New Roman"/>
          <w:szCs w:val="28"/>
        </w:rPr>
        <w:t>е</w:t>
      </w:r>
      <w:r w:rsidRPr="00D36E95">
        <w:rPr>
          <w:rFonts w:cs="Times New Roman"/>
          <w:szCs w:val="28"/>
        </w:rPr>
        <w:t>ге яки бу чыгымнарны нормалаштыруга якын килүдә тамырдан үзгәрешләр бу</w:t>
      </w:r>
      <w:r w:rsidRPr="00D36E95">
        <w:rPr>
          <w:rFonts w:cs="Times New Roman"/>
          <w:szCs w:val="28"/>
        </w:rPr>
        <w:t>л</w:t>
      </w:r>
      <w:r w:rsidRPr="00D36E95">
        <w:rPr>
          <w:rFonts w:cs="Times New Roman"/>
          <w:szCs w:val="28"/>
        </w:rPr>
        <w:t>ды, төзелеш өлкәсендә икътисади нигез үзгәрде</w:t>
      </w:r>
      <w:r>
        <w:rPr>
          <w:rFonts w:cs="Times New Roman"/>
          <w:szCs w:val="28"/>
          <w:lang w:val="tt-RU"/>
        </w:rPr>
        <w:t>.</w:t>
      </w:r>
    </w:p>
    <w:p w:rsidR="00CA44ED" w:rsidRDefault="00D36E95" w:rsidP="00CA44ED">
      <w:pPr>
        <w:ind w:firstLine="567"/>
        <w:rPr>
          <w:rFonts w:cs="Times New Roman"/>
          <w:szCs w:val="28"/>
          <w:lang w:val="tt-RU"/>
        </w:rPr>
      </w:pPr>
      <w:r w:rsidRPr="00D36E95">
        <w:rPr>
          <w:rFonts w:cs="Times New Roman"/>
          <w:szCs w:val="28"/>
          <w:lang w:val="tt-RU"/>
        </w:rPr>
        <w:t>Хәзерге вакытта төзелеш бәясен билгеләү буенча бик күп методлар һәм алымнар бар,</w:t>
      </w:r>
      <w:r w:rsidR="00CA44ED" w:rsidRPr="00D36E95">
        <w:rPr>
          <w:rFonts w:cs="Times New Roman"/>
          <w:szCs w:val="28"/>
          <w:lang w:val="tt-RU"/>
        </w:rPr>
        <w:t xml:space="preserve"> </w:t>
      </w:r>
      <w:r w:rsidRPr="00D36E95">
        <w:rPr>
          <w:rFonts w:cs="Times New Roman"/>
          <w:szCs w:val="28"/>
          <w:lang w:val="tt-RU"/>
        </w:rPr>
        <w:t>бәяләрнең үзгәрүчәнлеге һәм аларның төрлелеге эшнең әлеге этабында кирәкле чыгымнарны тулы күләмдә билгеләргә мөмкинлек бирми</w:t>
      </w:r>
      <w:r>
        <w:rPr>
          <w:rFonts w:cs="Times New Roman"/>
          <w:szCs w:val="28"/>
          <w:lang w:val="tt-RU"/>
        </w:rPr>
        <w:t>.</w:t>
      </w:r>
    </w:p>
    <w:p w:rsidR="00CE3FC6" w:rsidRDefault="00CE3FC6" w:rsidP="00CA44ED">
      <w:pPr>
        <w:ind w:firstLine="567"/>
        <w:rPr>
          <w:rFonts w:cs="Times New Roman"/>
          <w:szCs w:val="28"/>
          <w:lang w:val="tt-RU"/>
        </w:rPr>
      </w:pPr>
      <w:r w:rsidRPr="00CE3FC6">
        <w:rPr>
          <w:rFonts w:cs="Times New Roman"/>
          <w:szCs w:val="28"/>
          <w:lang w:val="tt-RU"/>
        </w:rPr>
        <w:t>Шуның белән бәйле рәвештә, проектлауның алдагы стадияләрендә төзелеш параметрларын җирле шартларны һәм төзелә торган объектның конкрет специфик функцияләрен өйрәнү нигезендә җентекләп аныклау таләп ителә.</w:t>
      </w:r>
    </w:p>
    <w:p w:rsidR="00CE3FC6" w:rsidRDefault="00CE3FC6" w:rsidP="00CA44ED">
      <w:pPr>
        <w:ind w:firstLine="567"/>
        <w:rPr>
          <w:rFonts w:cs="Times New Roman"/>
          <w:szCs w:val="28"/>
          <w:lang w:val="tt-RU"/>
        </w:rPr>
      </w:pPr>
      <w:r w:rsidRPr="00CE3FC6">
        <w:rPr>
          <w:rFonts w:cs="Times New Roman"/>
          <w:szCs w:val="28"/>
          <w:lang w:val="tt-RU"/>
        </w:rPr>
        <w:t>Капиталь төзелеш объектларының п</w:t>
      </w:r>
      <w:r>
        <w:rPr>
          <w:rFonts w:cs="Times New Roman"/>
          <w:szCs w:val="28"/>
          <w:lang w:val="tt-RU"/>
        </w:rPr>
        <w:t>роект документларын эшләү бәясе “Т</w:t>
      </w:r>
      <w:r w:rsidRPr="00CE3FC6">
        <w:rPr>
          <w:rFonts w:cs="Times New Roman"/>
          <w:szCs w:val="28"/>
          <w:lang w:val="tt-RU"/>
        </w:rPr>
        <w:t>өзелеш өчен проект эшләренә</w:t>
      </w:r>
      <w:r>
        <w:rPr>
          <w:rFonts w:cs="Times New Roman"/>
          <w:szCs w:val="28"/>
          <w:lang w:val="tt-RU"/>
        </w:rPr>
        <w:t xml:space="preserve"> база бәяләре белешмәләре” (К</w:t>
      </w:r>
      <w:r w:rsidRPr="00CE3FC6">
        <w:rPr>
          <w:rFonts w:cs="Times New Roman"/>
          <w:szCs w:val="28"/>
          <w:lang w:val="tt-RU"/>
        </w:rPr>
        <w:t>оммуналь инженерлык биналары һәм корылмалары, су белән тәэмин итү һәм канализация объектлары) нигезендә билгеләнгән.</w:t>
      </w:r>
      <w:r w:rsidRPr="00CE3FC6">
        <w:rPr>
          <w:lang w:val="tt-RU"/>
        </w:rPr>
        <w:t xml:space="preserve"> </w:t>
      </w:r>
      <w:r w:rsidRPr="00CE3FC6">
        <w:rPr>
          <w:rFonts w:cs="Times New Roman"/>
          <w:szCs w:val="28"/>
          <w:lang w:val="tt-RU"/>
        </w:rPr>
        <w:t>Проект эшләренең база бәясе (2001 елның 1 гыйнварына) проектлана торган объектларның төп натураль күрсәткечләренә карап билгеләнә һәм Россия Федерациясе региональ үсеш министрлыгының 12.02.2013 ел, № 1951-ВТ/10 хаты нигезендә төзелеш өчен проект эшләре бәя</w:t>
      </w:r>
      <w:r>
        <w:rPr>
          <w:rFonts w:cs="Times New Roman"/>
          <w:szCs w:val="28"/>
          <w:lang w:val="tt-RU"/>
        </w:rPr>
        <w:t>сен билгеләү мизгеленә инфляция процесслар</w:t>
      </w:r>
      <w:r w:rsidRPr="00CE3FC6">
        <w:rPr>
          <w:rFonts w:cs="Times New Roman"/>
          <w:szCs w:val="28"/>
          <w:lang w:val="tt-RU"/>
        </w:rPr>
        <w:t>ы</w:t>
      </w:r>
      <w:r>
        <w:rPr>
          <w:rFonts w:cs="Times New Roman"/>
          <w:szCs w:val="28"/>
          <w:lang w:val="tt-RU"/>
        </w:rPr>
        <w:t>н</w:t>
      </w:r>
      <w:r w:rsidRPr="00CE3FC6">
        <w:rPr>
          <w:rFonts w:cs="Times New Roman"/>
          <w:szCs w:val="28"/>
          <w:lang w:val="tt-RU"/>
        </w:rPr>
        <w:t xml:space="preserve"> чагылдыручы коэффициентка тапкырлап бәяләрнең агымдагы дәрәҗәсенә китерелә.</w:t>
      </w:r>
    </w:p>
    <w:p w:rsidR="00CE3FC6" w:rsidRPr="00D36E95" w:rsidRDefault="00CE3FC6" w:rsidP="00CA44ED">
      <w:pPr>
        <w:ind w:firstLine="567"/>
        <w:rPr>
          <w:rFonts w:cs="Times New Roman"/>
          <w:szCs w:val="28"/>
          <w:lang w:val="tt-RU"/>
        </w:rPr>
      </w:pPr>
      <w:r w:rsidRPr="00CE3FC6">
        <w:rPr>
          <w:rFonts w:cs="Times New Roman"/>
          <w:szCs w:val="28"/>
          <w:lang w:val="tt-RU"/>
        </w:rPr>
        <w:t>Биналар һәм корылмалар төзүнең якынча бәясе объектлар-аналоглар проектлары, социаль һәм инженерлык инфраструктуралары объектларын төзү өчен кабат куллану проектлары каталоглары,</w:t>
      </w:r>
      <w:r w:rsidR="004A5C07" w:rsidRPr="004A5C07">
        <w:rPr>
          <w:rFonts w:cs="Times New Roman"/>
          <w:szCs w:val="28"/>
          <w:lang w:val="tt-RU"/>
        </w:rPr>
        <w:t xml:space="preserve"> 2014 елда куллану өчен төзелеш бәяләренең эреләндерелгән нормативлары</w:t>
      </w:r>
      <w:r w:rsidR="004A5C07">
        <w:rPr>
          <w:rFonts w:cs="Times New Roman"/>
          <w:szCs w:val="28"/>
          <w:lang w:val="tt-RU"/>
        </w:rPr>
        <w:t>,</w:t>
      </w:r>
      <w:r w:rsidRPr="00CE3FC6">
        <w:rPr>
          <w:rFonts w:cs="Times New Roman"/>
          <w:szCs w:val="28"/>
          <w:lang w:val="tt-RU"/>
        </w:rPr>
        <w:t xml:space="preserve"> РФ региональ үсеш министрлыгы </w:t>
      </w:r>
      <w:r w:rsidRPr="00CE3FC6">
        <w:rPr>
          <w:rFonts w:cs="Times New Roman"/>
          <w:szCs w:val="28"/>
          <w:lang w:val="tt-RU"/>
        </w:rPr>
        <w:lastRenderedPageBreak/>
        <w:t>тарафыннан чыгарылган, 2001 ел бәяләре һәм нормалары буенча ФЕР җыентыклары буенча билгеләнгән</w:t>
      </w:r>
      <w:r w:rsidR="004A5C07">
        <w:rPr>
          <w:rFonts w:cs="Times New Roman"/>
          <w:szCs w:val="28"/>
          <w:lang w:val="tt-RU"/>
        </w:rPr>
        <w:t>.</w:t>
      </w:r>
      <w:r w:rsidR="004A5C07" w:rsidRPr="004A5C07">
        <w:rPr>
          <w:lang w:val="tt-RU"/>
        </w:rPr>
        <w:t xml:space="preserve"> </w:t>
      </w:r>
      <w:r w:rsidR="004A5C07" w:rsidRPr="004A5C07">
        <w:rPr>
          <w:rFonts w:cs="Times New Roman"/>
          <w:szCs w:val="28"/>
          <w:lang w:val="tt-RU"/>
        </w:rPr>
        <w:t>Эшләрнең бәясе 2013 ел бәяләренә коэффициентлар белән Россия Федерациясе региональ үсеш министрлыгының 03.12.2012 ел, № 2836-ИП/12/ДС хаты нигезендә исәпләнгән.</w:t>
      </w:r>
    </w:p>
    <w:p w:rsidR="004A5C07" w:rsidRDefault="004A5C07" w:rsidP="00CA44ED">
      <w:pPr>
        <w:ind w:firstLine="567"/>
        <w:rPr>
          <w:rFonts w:cs="Times New Roman"/>
          <w:szCs w:val="28"/>
          <w:lang w:val="tt-RU"/>
        </w:rPr>
      </w:pPr>
      <w:r w:rsidRPr="004A5C07">
        <w:rPr>
          <w:rFonts w:cs="Times New Roman"/>
          <w:szCs w:val="28"/>
          <w:lang w:val="tt-RU"/>
        </w:rPr>
        <w:t>Чараларның исәп-хисап бәясе, 2024 һәм 2030 елларга кадәр су белән тәэмин итү һәм ташландык суларны агызу схемасында китерелгән гамәлгә ашыру этаплары буенча китерелә.</w:t>
      </w:r>
    </w:p>
    <w:p w:rsidR="004A5C07" w:rsidRPr="004A5C07" w:rsidRDefault="004A5C07" w:rsidP="004A5C07">
      <w:pPr>
        <w:ind w:firstLine="567"/>
        <w:rPr>
          <w:rFonts w:cs="Times New Roman"/>
          <w:szCs w:val="28"/>
          <w:lang w:val="tt-RU"/>
        </w:rPr>
      </w:pPr>
      <w:r>
        <w:rPr>
          <w:rFonts w:cs="Times New Roman"/>
          <w:szCs w:val="28"/>
          <w:lang w:val="tt-RU"/>
        </w:rPr>
        <w:t>Исәп-хисапта исәпкә алынмаган</w:t>
      </w:r>
      <w:r w:rsidRPr="004A5C07">
        <w:rPr>
          <w:rFonts w:cs="Times New Roman"/>
          <w:szCs w:val="28"/>
          <w:lang w:val="tt-RU"/>
        </w:rPr>
        <w:t>:</w:t>
      </w:r>
    </w:p>
    <w:p w:rsidR="004A5C07" w:rsidRPr="004A5C07" w:rsidRDefault="004A5C07" w:rsidP="004A5C07">
      <w:pPr>
        <w:ind w:firstLine="567"/>
        <w:rPr>
          <w:rFonts w:cs="Times New Roman"/>
          <w:szCs w:val="28"/>
          <w:lang w:val="tt-RU"/>
        </w:rPr>
      </w:pPr>
      <w:r w:rsidRPr="004A5C07">
        <w:rPr>
          <w:rFonts w:cs="Times New Roman"/>
          <w:szCs w:val="28"/>
          <w:lang w:val="tt-RU"/>
        </w:rPr>
        <w:t>- дәүләт һәм муниципаль ихтыяҗлар өчен җир кишәрлекләрен һәм күчемсез милекне резервлау һәм сатып алу бәясе;</w:t>
      </w:r>
    </w:p>
    <w:p w:rsidR="004A5C07" w:rsidRPr="004A5C07" w:rsidRDefault="004A5C07" w:rsidP="004A5C07">
      <w:pPr>
        <w:ind w:firstLine="567"/>
        <w:rPr>
          <w:rFonts w:cs="Times New Roman"/>
          <w:szCs w:val="28"/>
          <w:lang w:val="tt-RU"/>
        </w:rPr>
      </w:pPr>
      <w:r w:rsidRPr="004A5C07">
        <w:rPr>
          <w:rFonts w:cs="Times New Roman"/>
          <w:szCs w:val="28"/>
          <w:lang w:val="tt-RU"/>
        </w:rPr>
        <w:t>- төзелеш территорияләрендә топограф-геодезия һәм геологик эзләнүләр үткәрү бәясе;</w:t>
      </w:r>
    </w:p>
    <w:p w:rsidR="004A5C07" w:rsidRPr="004A5C07" w:rsidRDefault="004A5C07" w:rsidP="004A5C07">
      <w:pPr>
        <w:ind w:firstLine="567"/>
        <w:rPr>
          <w:rFonts w:cs="Times New Roman"/>
          <w:szCs w:val="28"/>
          <w:lang w:val="tt-RU"/>
        </w:rPr>
      </w:pPr>
      <w:r w:rsidRPr="004A5C07">
        <w:rPr>
          <w:rFonts w:cs="Times New Roman"/>
          <w:szCs w:val="28"/>
          <w:lang w:val="tt-RU"/>
        </w:rPr>
        <w:t>- төзелеш территорияләрендәге биналарн</w:t>
      </w:r>
      <w:r>
        <w:rPr>
          <w:rFonts w:cs="Times New Roman"/>
          <w:szCs w:val="28"/>
          <w:lang w:val="tt-RU"/>
        </w:rPr>
        <w:t>ы һәм корылмаларны сүтү һәм демонта</w:t>
      </w:r>
      <w:r w:rsidRPr="004A5C07">
        <w:rPr>
          <w:rFonts w:cs="Times New Roman"/>
          <w:szCs w:val="28"/>
          <w:lang w:val="tt-RU"/>
        </w:rPr>
        <w:t>ж буенча чаралар бәясе;</w:t>
      </w:r>
    </w:p>
    <w:p w:rsidR="004A5C07" w:rsidRPr="004A5C07" w:rsidRDefault="004A5C07" w:rsidP="004A5C07">
      <w:pPr>
        <w:ind w:firstLine="567"/>
        <w:rPr>
          <w:rFonts w:cs="Times New Roman"/>
          <w:szCs w:val="28"/>
          <w:lang w:val="tt-RU"/>
        </w:rPr>
      </w:pPr>
      <w:r w:rsidRPr="004A5C07">
        <w:rPr>
          <w:rFonts w:cs="Times New Roman"/>
          <w:szCs w:val="28"/>
          <w:lang w:val="tt-RU"/>
        </w:rPr>
        <w:t>- гамәлдәге объектларны реконструкцияләү буенча чараларның бәясе;</w:t>
      </w:r>
    </w:p>
    <w:p w:rsidR="004A5C07" w:rsidRPr="004A5C07" w:rsidRDefault="004A5C07" w:rsidP="004A5C07">
      <w:pPr>
        <w:ind w:firstLine="567"/>
        <w:rPr>
          <w:rFonts w:cs="Times New Roman"/>
          <w:szCs w:val="28"/>
          <w:lang w:val="tt-RU"/>
        </w:rPr>
      </w:pPr>
      <w:r w:rsidRPr="004A5C07">
        <w:rPr>
          <w:rFonts w:cs="Times New Roman"/>
          <w:szCs w:val="28"/>
          <w:lang w:val="tt-RU"/>
        </w:rPr>
        <w:t xml:space="preserve">- - кирәкле җиһазлар белән тәэмин итү һәм әйләнә-тирә территорияне төзекләндерү; </w:t>
      </w:r>
    </w:p>
    <w:p w:rsidR="004A5C07" w:rsidRDefault="004A5C07" w:rsidP="004A5C07">
      <w:pPr>
        <w:ind w:firstLine="567"/>
        <w:rPr>
          <w:rFonts w:cs="Times New Roman"/>
          <w:szCs w:val="28"/>
          <w:lang w:val="tt-RU"/>
        </w:rPr>
      </w:pPr>
      <w:r w:rsidRPr="004A5C07">
        <w:rPr>
          <w:rFonts w:cs="Times New Roman"/>
          <w:szCs w:val="28"/>
          <w:lang w:val="tt-RU"/>
        </w:rPr>
        <w:t>- төзелеш территориясенең үзенчәлекләре</w:t>
      </w:r>
      <w:r>
        <w:rPr>
          <w:rFonts w:cs="Times New Roman"/>
          <w:szCs w:val="28"/>
          <w:lang w:val="tt-RU"/>
        </w:rPr>
        <w:t>.</w:t>
      </w:r>
    </w:p>
    <w:p w:rsidR="00CA44ED" w:rsidRPr="004A5C07" w:rsidRDefault="00CA44ED" w:rsidP="004A5C07">
      <w:pPr>
        <w:ind w:firstLine="567"/>
        <w:rPr>
          <w:rFonts w:cs="Times New Roman"/>
          <w:szCs w:val="28"/>
          <w:lang w:val="tt-RU"/>
        </w:rPr>
      </w:pPr>
      <w:r w:rsidRPr="004A5C07">
        <w:rPr>
          <w:rFonts w:cs="Times New Roman"/>
          <w:szCs w:val="28"/>
          <w:lang w:val="tt-RU"/>
        </w:rPr>
        <w:t xml:space="preserve"> </w:t>
      </w:r>
    </w:p>
    <w:p w:rsidR="00CA44ED" w:rsidRPr="004A5C07" w:rsidRDefault="004A5C07" w:rsidP="00CA44ED">
      <w:pPr>
        <w:pStyle w:val="ab"/>
        <w:ind w:left="0"/>
        <w:rPr>
          <w:rFonts w:cs="Times New Roman"/>
          <w:szCs w:val="28"/>
          <w:lang w:val="tt-RU"/>
        </w:rPr>
      </w:pPr>
      <w:r w:rsidRPr="004A5C07">
        <w:rPr>
          <w:rFonts w:cs="Times New Roman"/>
          <w:szCs w:val="28"/>
          <w:lang w:val="tt-RU"/>
        </w:rPr>
        <w:t>Исәп-хисап нәтиҗәләре (эшләр бәясенең җыелма ведомосте) 33</w:t>
      </w:r>
      <w:r>
        <w:rPr>
          <w:rFonts w:cs="Times New Roman"/>
          <w:szCs w:val="28"/>
          <w:lang w:val="tt-RU"/>
        </w:rPr>
        <w:t>нче</w:t>
      </w:r>
      <w:r w:rsidRPr="004A5C07">
        <w:rPr>
          <w:rFonts w:cs="Times New Roman"/>
          <w:szCs w:val="28"/>
          <w:lang w:val="tt-RU"/>
        </w:rPr>
        <w:t xml:space="preserve"> таблицада китерелгән.</w:t>
      </w:r>
    </w:p>
    <w:p w:rsidR="00CA44ED" w:rsidRPr="00C852B8" w:rsidRDefault="004A5C07" w:rsidP="00CA44ED">
      <w:pPr>
        <w:ind w:firstLine="567"/>
        <w:rPr>
          <w:rFonts w:cs="Times New Roman"/>
          <w:szCs w:val="28"/>
          <w:lang w:val="tt-RU"/>
        </w:rPr>
      </w:pPr>
      <w:r w:rsidRPr="00C852B8">
        <w:rPr>
          <w:rFonts w:cs="Times New Roman"/>
          <w:szCs w:val="28"/>
          <w:lang w:val="tt-RU"/>
        </w:rPr>
        <w:t>Биналарның, корылмаларның һәм инженерлык коммуникацияләренең якынча бәясе.</w:t>
      </w:r>
    </w:p>
    <w:p w:rsidR="00CA44ED" w:rsidRPr="00C852B8" w:rsidRDefault="00CA44ED" w:rsidP="00CA44ED">
      <w:pPr>
        <w:pStyle w:val="ab"/>
        <w:ind w:left="1072" w:firstLine="4536"/>
        <w:jc w:val="right"/>
        <w:rPr>
          <w:rFonts w:cs="Times New Roman"/>
          <w:sz w:val="26"/>
          <w:szCs w:val="26"/>
          <w:lang w:val="tt-RU"/>
        </w:rPr>
        <w:sectPr w:rsidR="00CA44ED" w:rsidRPr="00C852B8" w:rsidSect="006A4FB5">
          <w:pgSz w:w="11906" w:h="16838"/>
          <w:pgMar w:top="1134" w:right="851" w:bottom="1134" w:left="1134" w:header="709" w:footer="709" w:gutter="0"/>
          <w:pgBorders>
            <w:top w:val="single" w:sz="4" w:space="12" w:color="auto"/>
            <w:left w:val="single" w:sz="4" w:space="15" w:color="auto"/>
            <w:bottom w:val="single" w:sz="4" w:space="12" w:color="auto"/>
            <w:right w:val="single" w:sz="4" w:space="19" w:color="auto"/>
          </w:pgBorders>
          <w:cols w:space="708"/>
          <w:docGrid w:linePitch="360"/>
        </w:sectPr>
      </w:pPr>
      <w:bookmarkStart w:id="278" w:name="таб261"/>
    </w:p>
    <w:p w:rsidR="00CA44ED" w:rsidRPr="00C852B8" w:rsidRDefault="00CA44ED" w:rsidP="008D49FA">
      <w:pPr>
        <w:pStyle w:val="ab"/>
        <w:ind w:left="1072"/>
        <w:rPr>
          <w:rFonts w:cs="Times New Roman"/>
          <w:sz w:val="26"/>
          <w:szCs w:val="26"/>
          <w:lang w:val="tt-RU"/>
        </w:rPr>
      </w:pPr>
      <w:r w:rsidRPr="00C852B8">
        <w:rPr>
          <w:rFonts w:cs="Times New Roman"/>
          <w:sz w:val="26"/>
          <w:szCs w:val="26"/>
          <w:lang w:val="tt-RU"/>
        </w:rPr>
        <w:lastRenderedPageBreak/>
        <w:t>Таб</w:t>
      </w:r>
      <w:r w:rsidR="008D49FA" w:rsidRPr="00C852B8">
        <w:rPr>
          <w:rFonts w:cs="Times New Roman"/>
          <w:sz w:val="26"/>
          <w:szCs w:val="26"/>
          <w:lang w:val="tt-RU"/>
        </w:rPr>
        <w:t>лица</w:t>
      </w:r>
      <w:r w:rsidRPr="00C852B8">
        <w:rPr>
          <w:rFonts w:cs="Times New Roman"/>
          <w:sz w:val="26"/>
          <w:szCs w:val="26"/>
          <w:lang w:val="tt-RU"/>
        </w:rPr>
        <w:t xml:space="preserve"> </w:t>
      </w:r>
      <w:bookmarkEnd w:id="278"/>
      <w:r w:rsidR="000C21BB" w:rsidRPr="00C852B8">
        <w:rPr>
          <w:rFonts w:cs="Times New Roman"/>
          <w:sz w:val="26"/>
          <w:szCs w:val="26"/>
          <w:lang w:val="tt-RU"/>
        </w:rPr>
        <w:t>33</w:t>
      </w:r>
      <w:r w:rsidR="008D49FA" w:rsidRPr="00C852B8">
        <w:rPr>
          <w:rFonts w:cs="Times New Roman"/>
          <w:sz w:val="26"/>
          <w:szCs w:val="26"/>
          <w:lang w:val="tt-RU"/>
        </w:rPr>
        <w:t>.</w:t>
      </w:r>
      <w:r w:rsidR="0099444D" w:rsidRPr="00C852B8">
        <w:rPr>
          <w:lang w:val="tt-RU"/>
        </w:rPr>
        <w:t xml:space="preserve"> </w:t>
      </w:r>
      <w:r w:rsidR="0099444D" w:rsidRPr="00C852B8">
        <w:rPr>
          <w:rFonts w:cs="Times New Roman"/>
          <w:sz w:val="26"/>
          <w:szCs w:val="26"/>
          <w:lang w:val="tt-RU"/>
        </w:rPr>
        <w:t>Эшләр күләмнәренең һәм бәясенең җыелма ведом</w:t>
      </w:r>
      <w:r w:rsidR="0099444D">
        <w:rPr>
          <w:rFonts w:cs="Times New Roman"/>
          <w:sz w:val="26"/>
          <w:szCs w:val="26"/>
          <w:lang w:val="tt-RU"/>
        </w:rPr>
        <w:t>о</w:t>
      </w:r>
      <w:r w:rsidR="0099444D" w:rsidRPr="00C852B8">
        <w:rPr>
          <w:rFonts w:cs="Times New Roman"/>
          <w:sz w:val="26"/>
          <w:szCs w:val="26"/>
          <w:lang w:val="tt-RU"/>
        </w:rPr>
        <w:t>сте</w:t>
      </w:r>
      <w:r w:rsidRPr="00C852B8">
        <w:rPr>
          <w:rFonts w:cs="Times New Roman"/>
          <w:sz w:val="26"/>
          <w:szCs w:val="26"/>
          <w:lang w:val="tt-RU"/>
        </w:rPr>
        <w:t xml:space="preserve"> </w:t>
      </w:r>
    </w:p>
    <w:p w:rsidR="00CA44ED" w:rsidRPr="00C852B8" w:rsidRDefault="00CA44ED" w:rsidP="00CA44ED">
      <w:pPr>
        <w:rPr>
          <w:lang w:val="tt-RU"/>
        </w:rPr>
      </w:pPr>
      <w:bookmarkStart w:id="279" w:name="_Toc382984500"/>
    </w:p>
    <w:tbl>
      <w:tblPr>
        <w:tblW w:w="5000" w:type="pct"/>
        <w:tblLook w:val="04A0"/>
      </w:tblPr>
      <w:tblGrid>
        <w:gridCol w:w="636"/>
        <w:gridCol w:w="3601"/>
        <w:gridCol w:w="2121"/>
        <w:gridCol w:w="2119"/>
        <w:gridCol w:w="1660"/>
      </w:tblGrid>
      <w:tr w:rsidR="003926B5" w:rsidRPr="009F3FD0" w:rsidTr="00BE5C56">
        <w:trPr>
          <w:trHeight w:val="660"/>
          <w:tblHeader/>
        </w:trPr>
        <w:tc>
          <w:tcPr>
            <w:tcW w:w="3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26B5" w:rsidRPr="009F3FD0" w:rsidRDefault="003926B5" w:rsidP="00BE5C56">
            <w:pPr>
              <w:spacing w:line="240" w:lineRule="auto"/>
              <w:jc w:val="center"/>
              <w:rPr>
                <w:rFonts w:eastAsia="Times New Roman" w:cs="Times New Roman"/>
                <w:b/>
                <w:bCs/>
                <w:color w:val="000000"/>
                <w:sz w:val="24"/>
                <w:szCs w:val="24"/>
              </w:rPr>
            </w:pPr>
            <w:r w:rsidRPr="009F3FD0">
              <w:rPr>
                <w:rFonts w:eastAsia="Times New Roman" w:cs="Times New Roman"/>
                <w:b/>
                <w:bCs/>
                <w:color w:val="000000"/>
                <w:sz w:val="24"/>
                <w:szCs w:val="24"/>
              </w:rPr>
              <w:t>№ п.п.</w:t>
            </w:r>
          </w:p>
        </w:tc>
        <w:tc>
          <w:tcPr>
            <w:tcW w:w="17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26B5" w:rsidRPr="009F3FD0" w:rsidRDefault="0099444D" w:rsidP="00BE5C56">
            <w:pPr>
              <w:spacing w:line="240" w:lineRule="auto"/>
              <w:jc w:val="center"/>
              <w:rPr>
                <w:rFonts w:eastAsia="Times New Roman" w:cs="Times New Roman"/>
                <w:b/>
                <w:bCs/>
                <w:color w:val="000000"/>
                <w:sz w:val="24"/>
                <w:szCs w:val="24"/>
              </w:rPr>
            </w:pPr>
            <w:r w:rsidRPr="0099444D">
              <w:rPr>
                <w:rFonts w:eastAsia="Times New Roman" w:cs="Times New Roman"/>
                <w:b/>
                <w:bCs/>
                <w:color w:val="000000"/>
                <w:sz w:val="24"/>
                <w:szCs w:val="24"/>
              </w:rPr>
              <w:t>Эш</w:t>
            </w:r>
            <w:r>
              <w:rPr>
                <w:rFonts w:eastAsia="Times New Roman" w:cs="Times New Roman"/>
                <w:b/>
                <w:bCs/>
                <w:color w:val="000000"/>
                <w:sz w:val="24"/>
                <w:szCs w:val="24"/>
                <w:lang w:val="tt-RU"/>
              </w:rPr>
              <w:t>ләр</w:t>
            </w:r>
            <w:r w:rsidRPr="0099444D">
              <w:rPr>
                <w:rFonts w:eastAsia="Times New Roman" w:cs="Times New Roman"/>
                <w:b/>
                <w:bCs/>
                <w:color w:val="000000"/>
                <w:sz w:val="24"/>
                <w:szCs w:val="24"/>
              </w:rPr>
              <w:t xml:space="preserve"> һәм чыгымнар исеме</w:t>
            </w:r>
          </w:p>
        </w:tc>
        <w:tc>
          <w:tcPr>
            <w:tcW w:w="2910" w:type="pct"/>
            <w:gridSpan w:val="3"/>
            <w:tcBorders>
              <w:top w:val="single" w:sz="4" w:space="0" w:color="auto"/>
              <w:left w:val="nil"/>
              <w:bottom w:val="single" w:sz="4" w:space="0" w:color="auto"/>
              <w:right w:val="single" w:sz="4" w:space="0" w:color="auto"/>
            </w:tcBorders>
            <w:shd w:val="clear" w:color="auto" w:fill="auto"/>
            <w:vAlign w:val="center"/>
            <w:hideMark/>
          </w:tcPr>
          <w:p w:rsidR="003926B5" w:rsidRPr="009F3FD0" w:rsidRDefault="0099444D" w:rsidP="00BE5C56">
            <w:pPr>
              <w:spacing w:line="240" w:lineRule="auto"/>
              <w:jc w:val="center"/>
              <w:rPr>
                <w:rFonts w:eastAsia="Times New Roman" w:cs="Times New Roman"/>
                <w:b/>
                <w:bCs/>
                <w:color w:val="000000"/>
                <w:sz w:val="24"/>
                <w:szCs w:val="24"/>
              </w:rPr>
            </w:pPr>
            <w:r>
              <w:rPr>
                <w:rFonts w:eastAsia="Times New Roman" w:cs="Times New Roman"/>
                <w:b/>
                <w:bCs/>
                <w:color w:val="000000"/>
                <w:sz w:val="24"/>
                <w:szCs w:val="24"/>
              </w:rPr>
              <w:t>Гомуми бәя</w:t>
            </w:r>
            <w:r w:rsidRPr="0099444D">
              <w:rPr>
                <w:rFonts w:eastAsia="Times New Roman" w:cs="Times New Roman"/>
                <w:b/>
                <w:bCs/>
                <w:color w:val="000000"/>
                <w:sz w:val="24"/>
                <w:szCs w:val="24"/>
              </w:rPr>
              <w:t>, мең сум.</w:t>
            </w:r>
          </w:p>
        </w:tc>
      </w:tr>
      <w:tr w:rsidR="003926B5" w:rsidRPr="009F3FD0" w:rsidTr="00BE5C56">
        <w:trPr>
          <w:trHeight w:val="990"/>
          <w:tblHeader/>
        </w:trPr>
        <w:tc>
          <w:tcPr>
            <w:tcW w:w="314" w:type="pct"/>
            <w:vMerge/>
            <w:tcBorders>
              <w:top w:val="single" w:sz="4" w:space="0" w:color="auto"/>
              <w:left w:val="single" w:sz="4" w:space="0" w:color="auto"/>
              <w:bottom w:val="single" w:sz="4" w:space="0" w:color="auto"/>
              <w:right w:val="single" w:sz="4" w:space="0" w:color="auto"/>
            </w:tcBorders>
            <w:vAlign w:val="center"/>
            <w:hideMark/>
          </w:tcPr>
          <w:p w:rsidR="003926B5" w:rsidRPr="009F3FD0" w:rsidRDefault="003926B5" w:rsidP="00BE5C56">
            <w:pPr>
              <w:spacing w:line="240" w:lineRule="auto"/>
              <w:rPr>
                <w:rFonts w:eastAsia="Times New Roman" w:cs="Times New Roman"/>
                <w:b/>
                <w:bCs/>
                <w:color w:val="000000"/>
                <w:sz w:val="24"/>
                <w:szCs w:val="24"/>
              </w:rPr>
            </w:pPr>
          </w:p>
        </w:tc>
        <w:tc>
          <w:tcPr>
            <w:tcW w:w="1776" w:type="pct"/>
            <w:vMerge/>
            <w:tcBorders>
              <w:top w:val="single" w:sz="4" w:space="0" w:color="auto"/>
              <w:left w:val="single" w:sz="4" w:space="0" w:color="auto"/>
              <w:bottom w:val="single" w:sz="4" w:space="0" w:color="auto"/>
              <w:right w:val="single" w:sz="4" w:space="0" w:color="auto"/>
            </w:tcBorders>
            <w:vAlign w:val="center"/>
            <w:hideMark/>
          </w:tcPr>
          <w:p w:rsidR="003926B5" w:rsidRPr="009F3FD0" w:rsidRDefault="003926B5" w:rsidP="00BE5C56">
            <w:pPr>
              <w:spacing w:line="240" w:lineRule="auto"/>
              <w:rPr>
                <w:rFonts w:eastAsia="Times New Roman" w:cs="Times New Roman"/>
                <w:b/>
                <w:bCs/>
                <w:color w:val="000000"/>
                <w:sz w:val="24"/>
                <w:szCs w:val="24"/>
              </w:rPr>
            </w:pPr>
          </w:p>
        </w:tc>
        <w:tc>
          <w:tcPr>
            <w:tcW w:w="1046" w:type="pct"/>
            <w:tcBorders>
              <w:top w:val="nil"/>
              <w:left w:val="nil"/>
              <w:bottom w:val="single" w:sz="4" w:space="0" w:color="auto"/>
              <w:right w:val="single" w:sz="4" w:space="0" w:color="auto"/>
            </w:tcBorders>
            <w:shd w:val="clear" w:color="auto" w:fill="auto"/>
            <w:vAlign w:val="center"/>
            <w:hideMark/>
          </w:tcPr>
          <w:p w:rsidR="003926B5" w:rsidRPr="009F3FD0" w:rsidRDefault="0099444D" w:rsidP="00BE5C56">
            <w:pPr>
              <w:jc w:val="center"/>
              <w:rPr>
                <w:rFonts w:eastAsia="Times New Roman" w:cs="Times New Roman"/>
                <w:b/>
                <w:sz w:val="26"/>
                <w:szCs w:val="26"/>
              </w:rPr>
            </w:pPr>
            <w:r>
              <w:rPr>
                <w:rFonts w:eastAsia="Times New Roman" w:cs="Times New Roman"/>
                <w:b/>
                <w:sz w:val="26"/>
                <w:szCs w:val="26"/>
              </w:rPr>
              <w:t>2024 елга кадәр 1 этап</w:t>
            </w:r>
          </w:p>
        </w:tc>
        <w:tc>
          <w:tcPr>
            <w:tcW w:w="1045" w:type="pct"/>
            <w:tcBorders>
              <w:top w:val="nil"/>
              <w:left w:val="nil"/>
              <w:bottom w:val="single" w:sz="4" w:space="0" w:color="auto"/>
              <w:right w:val="single" w:sz="4" w:space="0" w:color="auto"/>
            </w:tcBorders>
            <w:shd w:val="clear" w:color="auto" w:fill="auto"/>
            <w:vAlign w:val="center"/>
          </w:tcPr>
          <w:p w:rsidR="003926B5" w:rsidRPr="009F3FD0" w:rsidRDefault="0099444D" w:rsidP="0099444D">
            <w:pPr>
              <w:jc w:val="center"/>
              <w:rPr>
                <w:rFonts w:eastAsia="Times New Roman" w:cs="Times New Roman"/>
                <w:b/>
                <w:sz w:val="26"/>
                <w:szCs w:val="26"/>
              </w:rPr>
            </w:pPr>
            <w:r>
              <w:rPr>
                <w:rFonts w:eastAsia="Times New Roman" w:cs="Times New Roman"/>
                <w:b/>
                <w:sz w:val="26"/>
                <w:szCs w:val="26"/>
              </w:rPr>
              <w:t>2030 елга кадәр 2 этап</w:t>
            </w:r>
          </w:p>
        </w:tc>
        <w:tc>
          <w:tcPr>
            <w:tcW w:w="819" w:type="pct"/>
            <w:tcBorders>
              <w:top w:val="nil"/>
              <w:left w:val="nil"/>
              <w:bottom w:val="single" w:sz="4" w:space="0" w:color="auto"/>
              <w:right w:val="single" w:sz="4" w:space="0" w:color="auto"/>
            </w:tcBorders>
            <w:shd w:val="clear" w:color="auto" w:fill="auto"/>
            <w:vAlign w:val="center"/>
            <w:hideMark/>
          </w:tcPr>
          <w:p w:rsidR="003926B5" w:rsidRPr="0099444D" w:rsidRDefault="0099444D" w:rsidP="00BE5C56">
            <w:pPr>
              <w:jc w:val="center"/>
              <w:rPr>
                <w:rFonts w:eastAsia="Times New Roman" w:cs="Times New Roman"/>
                <w:b/>
                <w:sz w:val="26"/>
                <w:szCs w:val="26"/>
                <w:lang w:val="tt-RU"/>
              </w:rPr>
            </w:pPr>
            <w:r>
              <w:rPr>
                <w:rFonts w:eastAsia="Times New Roman" w:cs="Times New Roman"/>
                <w:b/>
                <w:sz w:val="26"/>
                <w:szCs w:val="26"/>
                <w:lang w:val="tt-RU"/>
              </w:rPr>
              <w:t>Барлыгы</w:t>
            </w:r>
          </w:p>
        </w:tc>
      </w:tr>
      <w:tr w:rsidR="003926B5" w:rsidRPr="009F3FD0" w:rsidTr="00BE5C56">
        <w:trPr>
          <w:trHeight w:val="660"/>
        </w:trPr>
        <w:tc>
          <w:tcPr>
            <w:tcW w:w="5000" w:type="pct"/>
            <w:gridSpan w:val="5"/>
            <w:tcBorders>
              <w:top w:val="nil"/>
              <w:left w:val="single" w:sz="4" w:space="0" w:color="auto"/>
              <w:bottom w:val="single" w:sz="4" w:space="0" w:color="auto"/>
              <w:right w:val="single" w:sz="4" w:space="0" w:color="auto"/>
            </w:tcBorders>
            <w:shd w:val="clear" w:color="auto" w:fill="auto"/>
            <w:vAlign w:val="center"/>
            <w:hideMark/>
          </w:tcPr>
          <w:p w:rsidR="003926B5" w:rsidRPr="009F3FD0" w:rsidRDefault="003926B5" w:rsidP="00BE5C56">
            <w:pPr>
              <w:jc w:val="center"/>
              <w:rPr>
                <w:rFonts w:cs="Times New Roman"/>
                <w:szCs w:val="28"/>
              </w:rPr>
            </w:pPr>
            <w:r w:rsidRPr="009F3FD0">
              <w:rPr>
                <w:rFonts w:cs="Times New Roman"/>
                <w:szCs w:val="28"/>
              </w:rPr>
              <w:t>Ка</w:t>
            </w:r>
            <w:r w:rsidR="0099444D">
              <w:rPr>
                <w:rFonts w:cs="Times New Roman"/>
                <w:szCs w:val="28"/>
              </w:rPr>
              <w:t>питаль</w:t>
            </w:r>
            <w:r w:rsidRPr="009F3FD0">
              <w:rPr>
                <w:rFonts w:cs="Times New Roman"/>
                <w:szCs w:val="28"/>
              </w:rPr>
              <w:t xml:space="preserve"> ремонт</w:t>
            </w:r>
          </w:p>
        </w:tc>
      </w:tr>
      <w:tr w:rsidR="003926B5" w:rsidRPr="009F3FD0" w:rsidTr="00BE5C56">
        <w:trPr>
          <w:trHeight w:val="660"/>
        </w:trPr>
        <w:tc>
          <w:tcPr>
            <w:tcW w:w="314" w:type="pct"/>
            <w:tcBorders>
              <w:top w:val="nil"/>
              <w:left w:val="single" w:sz="4" w:space="0" w:color="auto"/>
              <w:bottom w:val="single" w:sz="4" w:space="0" w:color="auto"/>
              <w:right w:val="single" w:sz="4" w:space="0" w:color="auto"/>
            </w:tcBorders>
            <w:shd w:val="clear" w:color="auto" w:fill="auto"/>
            <w:vAlign w:val="center"/>
            <w:hideMark/>
          </w:tcPr>
          <w:p w:rsidR="003926B5" w:rsidRPr="009F3FD0" w:rsidRDefault="003926B5" w:rsidP="00BE5C56">
            <w:pPr>
              <w:spacing w:line="240" w:lineRule="auto"/>
              <w:jc w:val="center"/>
              <w:rPr>
                <w:rFonts w:eastAsia="Times New Roman" w:cs="Times New Roman"/>
                <w:color w:val="000000"/>
                <w:sz w:val="24"/>
                <w:szCs w:val="24"/>
              </w:rPr>
            </w:pPr>
            <w:r w:rsidRPr="009F3FD0">
              <w:rPr>
                <w:rFonts w:eastAsia="Times New Roman" w:cs="Times New Roman"/>
                <w:color w:val="000000"/>
                <w:sz w:val="24"/>
                <w:szCs w:val="24"/>
              </w:rPr>
              <w:t>1.1</w:t>
            </w:r>
          </w:p>
        </w:tc>
        <w:tc>
          <w:tcPr>
            <w:tcW w:w="1776" w:type="pct"/>
            <w:tcBorders>
              <w:top w:val="nil"/>
              <w:left w:val="nil"/>
              <w:bottom w:val="single" w:sz="4" w:space="0" w:color="auto"/>
              <w:right w:val="single" w:sz="4" w:space="0" w:color="auto"/>
            </w:tcBorders>
            <w:shd w:val="clear" w:color="auto" w:fill="auto"/>
            <w:vAlign w:val="center"/>
            <w:hideMark/>
          </w:tcPr>
          <w:p w:rsidR="003926B5" w:rsidRPr="009F3FD0" w:rsidRDefault="0099444D" w:rsidP="00BE5C56">
            <w:pPr>
              <w:rPr>
                <w:rFonts w:cs="Times New Roman"/>
                <w:szCs w:val="28"/>
              </w:rPr>
            </w:pPr>
            <w:r w:rsidRPr="0099444D">
              <w:rPr>
                <w:rFonts w:cs="Times New Roman"/>
                <w:szCs w:val="28"/>
              </w:rPr>
              <w:t>Ленин ур., 28 йорт ишега</w:t>
            </w:r>
            <w:r w:rsidRPr="0099444D">
              <w:rPr>
                <w:rFonts w:cs="Times New Roman"/>
                <w:szCs w:val="28"/>
              </w:rPr>
              <w:t>л</w:t>
            </w:r>
            <w:r w:rsidRPr="0099444D">
              <w:rPr>
                <w:rFonts w:cs="Times New Roman"/>
                <w:szCs w:val="28"/>
              </w:rPr>
              <w:t>ды канализациясен алы</w:t>
            </w:r>
            <w:r w:rsidRPr="0099444D">
              <w:rPr>
                <w:rFonts w:cs="Times New Roman"/>
                <w:szCs w:val="28"/>
              </w:rPr>
              <w:t>ш</w:t>
            </w:r>
            <w:r w:rsidRPr="0099444D">
              <w:rPr>
                <w:rFonts w:cs="Times New Roman"/>
                <w:szCs w:val="28"/>
              </w:rPr>
              <w:t>тыру,</w:t>
            </w:r>
            <w:r>
              <w:rPr>
                <w:rFonts w:cs="Times New Roman"/>
                <w:szCs w:val="28"/>
                <w:lang w:val="tt-RU"/>
              </w:rPr>
              <w:t xml:space="preserve"> </w:t>
            </w:r>
            <w:r w:rsidR="003926B5" w:rsidRPr="009F3FD0">
              <w:rPr>
                <w:rFonts w:cs="Times New Roman"/>
                <w:szCs w:val="28"/>
              </w:rPr>
              <w:t xml:space="preserve">ПНД </w:t>
            </w:r>
            <w:r w:rsidR="003926B5" w:rsidRPr="009F3FD0">
              <w:rPr>
                <w:rFonts w:cs="Times New Roman"/>
                <w:szCs w:val="28"/>
                <w:lang w:val="en-US"/>
              </w:rPr>
              <w:t>d</w:t>
            </w:r>
            <w:r w:rsidR="003926B5" w:rsidRPr="009F3FD0">
              <w:rPr>
                <w:rFonts w:cs="Times New Roman"/>
                <w:szCs w:val="28"/>
              </w:rPr>
              <w:t>225 мм, L=60м</w:t>
            </w:r>
          </w:p>
          <w:p w:rsidR="003926B5" w:rsidRPr="009F3FD0" w:rsidRDefault="003926B5" w:rsidP="00BE5C56">
            <w:pPr>
              <w:spacing w:line="240" w:lineRule="auto"/>
              <w:rPr>
                <w:rFonts w:eastAsia="Times New Roman" w:cs="Times New Roman"/>
                <w:color w:val="000000"/>
                <w:sz w:val="24"/>
                <w:szCs w:val="24"/>
              </w:rPr>
            </w:pPr>
          </w:p>
        </w:tc>
        <w:tc>
          <w:tcPr>
            <w:tcW w:w="1046" w:type="pct"/>
            <w:tcBorders>
              <w:top w:val="nil"/>
              <w:left w:val="nil"/>
              <w:bottom w:val="single" w:sz="4" w:space="0" w:color="auto"/>
              <w:right w:val="single" w:sz="4" w:space="0" w:color="auto"/>
            </w:tcBorders>
            <w:shd w:val="clear" w:color="auto" w:fill="auto"/>
            <w:vAlign w:val="center"/>
            <w:hideMark/>
          </w:tcPr>
          <w:p w:rsidR="003926B5" w:rsidRPr="009F3FD0" w:rsidRDefault="003926B5" w:rsidP="00BE5C56">
            <w:pPr>
              <w:jc w:val="center"/>
              <w:rPr>
                <w:rFonts w:cs="Times New Roman"/>
                <w:szCs w:val="28"/>
              </w:rPr>
            </w:pPr>
            <w:r w:rsidRPr="009F3FD0">
              <w:rPr>
                <w:rFonts w:cs="Times New Roman"/>
                <w:szCs w:val="28"/>
              </w:rPr>
              <w:t>176,744</w:t>
            </w:r>
          </w:p>
        </w:tc>
        <w:tc>
          <w:tcPr>
            <w:tcW w:w="1045" w:type="pct"/>
            <w:tcBorders>
              <w:top w:val="nil"/>
              <w:left w:val="nil"/>
              <w:bottom w:val="single" w:sz="4" w:space="0" w:color="auto"/>
              <w:right w:val="single" w:sz="4" w:space="0" w:color="auto"/>
            </w:tcBorders>
            <w:shd w:val="clear" w:color="auto" w:fill="auto"/>
            <w:vAlign w:val="center"/>
            <w:hideMark/>
          </w:tcPr>
          <w:p w:rsidR="003926B5" w:rsidRPr="009F3FD0" w:rsidRDefault="003926B5" w:rsidP="00BE5C56">
            <w:pPr>
              <w:spacing w:line="240" w:lineRule="auto"/>
              <w:jc w:val="center"/>
              <w:rPr>
                <w:rFonts w:eastAsia="Times New Roman" w:cs="Times New Roman"/>
                <w:color w:val="000000"/>
                <w:szCs w:val="28"/>
              </w:rPr>
            </w:pPr>
            <w:r w:rsidRPr="009F3FD0">
              <w:rPr>
                <w:rFonts w:eastAsia="Times New Roman" w:cs="Times New Roman"/>
                <w:color w:val="000000"/>
                <w:szCs w:val="28"/>
              </w:rPr>
              <w:t>-</w:t>
            </w:r>
          </w:p>
        </w:tc>
        <w:tc>
          <w:tcPr>
            <w:tcW w:w="819" w:type="pct"/>
            <w:tcBorders>
              <w:top w:val="nil"/>
              <w:left w:val="nil"/>
              <w:bottom w:val="single" w:sz="4" w:space="0" w:color="auto"/>
              <w:right w:val="single" w:sz="4" w:space="0" w:color="auto"/>
            </w:tcBorders>
            <w:shd w:val="clear" w:color="auto" w:fill="auto"/>
            <w:vAlign w:val="center"/>
            <w:hideMark/>
          </w:tcPr>
          <w:p w:rsidR="003926B5" w:rsidRPr="009F3FD0" w:rsidRDefault="003926B5" w:rsidP="00BE5C56">
            <w:pPr>
              <w:jc w:val="center"/>
              <w:rPr>
                <w:rFonts w:cs="Times New Roman"/>
                <w:szCs w:val="28"/>
                <w:lang w:val="en-US"/>
              </w:rPr>
            </w:pPr>
            <w:r w:rsidRPr="009F3FD0">
              <w:rPr>
                <w:rFonts w:cs="Times New Roman"/>
                <w:szCs w:val="28"/>
              </w:rPr>
              <w:t>176,744</w:t>
            </w:r>
          </w:p>
        </w:tc>
      </w:tr>
      <w:tr w:rsidR="003926B5" w:rsidRPr="009F3FD0" w:rsidTr="00BE5C56">
        <w:trPr>
          <w:trHeight w:val="660"/>
        </w:trPr>
        <w:tc>
          <w:tcPr>
            <w:tcW w:w="314" w:type="pct"/>
            <w:tcBorders>
              <w:top w:val="nil"/>
              <w:left w:val="single" w:sz="4" w:space="0" w:color="auto"/>
              <w:bottom w:val="single" w:sz="4" w:space="0" w:color="auto"/>
              <w:right w:val="single" w:sz="4" w:space="0" w:color="auto"/>
            </w:tcBorders>
            <w:shd w:val="clear" w:color="auto" w:fill="auto"/>
            <w:vAlign w:val="center"/>
            <w:hideMark/>
          </w:tcPr>
          <w:p w:rsidR="003926B5" w:rsidRPr="009F3FD0" w:rsidRDefault="003926B5" w:rsidP="00BE5C56">
            <w:pPr>
              <w:spacing w:line="240" w:lineRule="auto"/>
              <w:jc w:val="center"/>
              <w:rPr>
                <w:rFonts w:eastAsia="Times New Roman" w:cs="Times New Roman"/>
                <w:color w:val="000000"/>
                <w:sz w:val="24"/>
                <w:szCs w:val="24"/>
              </w:rPr>
            </w:pPr>
            <w:r w:rsidRPr="009F3FD0">
              <w:rPr>
                <w:rFonts w:eastAsia="Times New Roman" w:cs="Times New Roman"/>
                <w:color w:val="000000"/>
                <w:sz w:val="24"/>
                <w:szCs w:val="24"/>
              </w:rPr>
              <w:t>1.2</w:t>
            </w:r>
          </w:p>
        </w:tc>
        <w:tc>
          <w:tcPr>
            <w:tcW w:w="1776" w:type="pct"/>
            <w:tcBorders>
              <w:top w:val="nil"/>
              <w:left w:val="nil"/>
              <w:bottom w:val="single" w:sz="4" w:space="0" w:color="auto"/>
              <w:right w:val="single" w:sz="4" w:space="0" w:color="auto"/>
            </w:tcBorders>
            <w:shd w:val="clear" w:color="auto" w:fill="auto"/>
            <w:vAlign w:val="center"/>
            <w:hideMark/>
          </w:tcPr>
          <w:p w:rsidR="003926B5" w:rsidRPr="009F3FD0" w:rsidRDefault="0099444D" w:rsidP="00BE5C56">
            <w:pPr>
              <w:spacing w:line="240" w:lineRule="auto"/>
              <w:jc w:val="left"/>
              <w:rPr>
                <w:rFonts w:eastAsia="Times New Roman" w:cs="Times New Roman"/>
                <w:color w:val="000000"/>
                <w:sz w:val="24"/>
                <w:szCs w:val="24"/>
              </w:rPr>
            </w:pPr>
            <w:r>
              <w:rPr>
                <w:rFonts w:cs="Times New Roman"/>
                <w:szCs w:val="28"/>
                <w:lang w:val="tt-RU"/>
              </w:rPr>
              <w:t>Б</w:t>
            </w:r>
            <w:r w:rsidRPr="0099444D">
              <w:rPr>
                <w:rFonts w:cs="Times New Roman"/>
                <w:szCs w:val="28"/>
              </w:rPr>
              <w:t>асым канализациясен алыштыру</w:t>
            </w:r>
            <w:r w:rsidR="003926B5" w:rsidRPr="009F3FD0">
              <w:rPr>
                <w:rFonts w:cs="Times New Roman"/>
                <w:szCs w:val="28"/>
              </w:rPr>
              <w:t xml:space="preserve"> КНС</w:t>
            </w:r>
            <w:r>
              <w:rPr>
                <w:rFonts w:cs="Times New Roman"/>
                <w:szCs w:val="28"/>
                <w:lang w:val="tt-RU"/>
              </w:rPr>
              <w:t>тан</w:t>
            </w:r>
            <w:r w:rsidR="003926B5" w:rsidRPr="009F3FD0">
              <w:rPr>
                <w:rFonts w:cs="Times New Roman"/>
                <w:szCs w:val="28"/>
              </w:rPr>
              <w:t xml:space="preserve"> БОС</w:t>
            </w:r>
            <w:r>
              <w:rPr>
                <w:rFonts w:cs="Times New Roman"/>
                <w:szCs w:val="28"/>
                <w:lang w:val="tt-RU"/>
              </w:rPr>
              <w:t xml:space="preserve"> кадәр</w:t>
            </w:r>
            <w:r w:rsidR="003926B5" w:rsidRPr="009F3FD0">
              <w:rPr>
                <w:rFonts w:cs="Times New Roman"/>
                <w:szCs w:val="28"/>
              </w:rPr>
              <w:t xml:space="preserve">, ПНД 315, </w:t>
            </w:r>
            <w:r w:rsidR="003926B5" w:rsidRPr="009F3FD0">
              <w:rPr>
                <w:rFonts w:cs="Times New Roman"/>
                <w:szCs w:val="28"/>
                <w:lang w:val="en-US"/>
              </w:rPr>
              <w:t>L</w:t>
            </w:r>
            <w:r w:rsidR="003926B5" w:rsidRPr="009F3FD0">
              <w:rPr>
                <w:rFonts w:cs="Times New Roman"/>
                <w:szCs w:val="28"/>
              </w:rPr>
              <w:t>=50 м</w:t>
            </w:r>
          </w:p>
        </w:tc>
        <w:tc>
          <w:tcPr>
            <w:tcW w:w="1046" w:type="pct"/>
            <w:tcBorders>
              <w:top w:val="nil"/>
              <w:left w:val="nil"/>
              <w:bottom w:val="single" w:sz="4" w:space="0" w:color="auto"/>
              <w:right w:val="single" w:sz="4" w:space="0" w:color="auto"/>
            </w:tcBorders>
            <w:shd w:val="clear" w:color="auto" w:fill="auto"/>
            <w:vAlign w:val="center"/>
            <w:hideMark/>
          </w:tcPr>
          <w:p w:rsidR="003926B5" w:rsidRPr="009F3FD0" w:rsidRDefault="003926B5" w:rsidP="00BE5C56">
            <w:pPr>
              <w:jc w:val="center"/>
              <w:rPr>
                <w:rFonts w:cs="Times New Roman"/>
                <w:szCs w:val="28"/>
              </w:rPr>
            </w:pPr>
            <w:r w:rsidRPr="009F3FD0">
              <w:rPr>
                <w:rFonts w:cs="Times New Roman"/>
                <w:szCs w:val="28"/>
              </w:rPr>
              <w:t>181,060</w:t>
            </w:r>
          </w:p>
        </w:tc>
        <w:tc>
          <w:tcPr>
            <w:tcW w:w="1045" w:type="pct"/>
            <w:tcBorders>
              <w:top w:val="nil"/>
              <w:left w:val="nil"/>
              <w:bottom w:val="single" w:sz="4" w:space="0" w:color="auto"/>
              <w:right w:val="single" w:sz="4" w:space="0" w:color="auto"/>
            </w:tcBorders>
            <w:shd w:val="clear" w:color="auto" w:fill="auto"/>
            <w:vAlign w:val="center"/>
            <w:hideMark/>
          </w:tcPr>
          <w:p w:rsidR="003926B5" w:rsidRPr="009F3FD0" w:rsidRDefault="003926B5" w:rsidP="00BE5C56">
            <w:pPr>
              <w:spacing w:line="240" w:lineRule="auto"/>
              <w:jc w:val="center"/>
              <w:rPr>
                <w:rFonts w:eastAsia="Times New Roman" w:cs="Times New Roman"/>
                <w:color w:val="000000"/>
                <w:szCs w:val="28"/>
              </w:rPr>
            </w:pPr>
            <w:r w:rsidRPr="009F3FD0">
              <w:rPr>
                <w:rFonts w:eastAsia="Times New Roman" w:cs="Times New Roman"/>
                <w:color w:val="000000"/>
                <w:szCs w:val="28"/>
              </w:rPr>
              <w:t>-</w:t>
            </w:r>
          </w:p>
        </w:tc>
        <w:tc>
          <w:tcPr>
            <w:tcW w:w="819" w:type="pct"/>
            <w:tcBorders>
              <w:top w:val="nil"/>
              <w:left w:val="nil"/>
              <w:bottom w:val="single" w:sz="4" w:space="0" w:color="auto"/>
              <w:right w:val="single" w:sz="4" w:space="0" w:color="auto"/>
            </w:tcBorders>
            <w:shd w:val="clear" w:color="auto" w:fill="auto"/>
            <w:vAlign w:val="center"/>
            <w:hideMark/>
          </w:tcPr>
          <w:p w:rsidR="003926B5" w:rsidRPr="009F3FD0" w:rsidRDefault="003926B5" w:rsidP="00BE5C56">
            <w:pPr>
              <w:jc w:val="center"/>
              <w:rPr>
                <w:rFonts w:cs="Times New Roman"/>
                <w:szCs w:val="28"/>
              </w:rPr>
            </w:pPr>
            <w:r w:rsidRPr="009F3FD0">
              <w:rPr>
                <w:rFonts w:cs="Times New Roman"/>
                <w:szCs w:val="28"/>
              </w:rPr>
              <w:t>181,060</w:t>
            </w:r>
          </w:p>
        </w:tc>
      </w:tr>
      <w:tr w:rsidR="003926B5" w:rsidRPr="009F3FD0" w:rsidTr="00BE5C56">
        <w:trPr>
          <w:trHeight w:val="660"/>
        </w:trPr>
        <w:tc>
          <w:tcPr>
            <w:tcW w:w="314" w:type="pct"/>
            <w:tcBorders>
              <w:top w:val="nil"/>
              <w:left w:val="single" w:sz="4" w:space="0" w:color="auto"/>
              <w:bottom w:val="single" w:sz="4" w:space="0" w:color="auto"/>
              <w:right w:val="single" w:sz="4" w:space="0" w:color="auto"/>
            </w:tcBorders>
            <w:shd w:val="clear" w:color="auto" w:fill="auto"/>
            <w:vAlign w:val="center"/>
            <w:hideMark/>
          </w:tcPr>
          <w:p w:rsidR="003926B5" w:rsidRPr="009F3FD0" w:rsidRDefault="003926B5" w:rsidP="00BE5C56">
            <w:pPr>
              <w:spacing w:line="240" w:lineRule="auto"/>
              <w:jc w:val="center"/>
              <w:rPr>
                <w:rFonts w:eastAsia="Times New Roman" w:cs="Times New Roman"/>
                <w:color w:val="000000"/>
                <w:sz w:val="24"/>
                <w:szCs w:val="24"/>
              </w:rPr>
            </w:pPr>
            <w:r w:rsidRPr="009F3FD0">
              <w:rPr>
                <w:rFonts w:eastAsia="Times New Roman" w:cs="Times New Roman"/>
                <w:color w:val="000000"/>
                <w:sz w:val="24"/>
                <w:szCs w:val="24"/>
              </w:rPr>
              <w:t>1.3</w:t>
            </w:r>
          </w:p>
        </w:tc>
        <w:tc>
          <w:tcPr>
            <w:tcW w:w="1776" w:type="pct"/>
            <w:tcBorders>
              <w:top w:val="nil"/>
              <w:left w:val="nil"/>
              <w:bottom w:val="single" w:sz="4" w:space="0" w:color="auto"/>
              <w:right w:val="single" w:sz="4" w:space="0" w:color="auto"/>
            </w:tcBorders>
            <w:shd w:val="clear" w:color="auto" w:fill="auto"/>
            <w:vAlign w:val="center"/>
            <w:hideMark/>
          </w:tcPr>
          <w:p w:rsidR="003926B5" w:rsidRPr="009F3FD0" w:rsidRDefault="0099444D" w:rsidP="00BE5C56">
            <w:pPr>
              <w:spacing w:line="240" w:lineRule="auto"/>
              <w:jc w:val="left"/>
              <w:rPr>
                <w:rFonts w:eastAsia="Times New Roman" w:cs="Times New Roman"/>
                <w:color w:val="000000"/>
                <w:sz w:val="24"/>
                <w:szCs w:val="24"/>
              </w:rPr>
            </w:pPr>
            <w:r w:rsidRPr="0099444D">
              <w:rPr>
                <w:rFonts w:cs="Times New Roman"/>
                <w:szCs w:val="28"/>
              </w:rPr>
              <w:t>Канализация коеларын к</w:t>
            </w:r>
            <w:r w:rsidRPr="0099444D">
              <w:rPr>
                <w:rFonts w:cs="Times New Roman"/>
                <w:szCs w:val="28"/>
              </w:rPr>
              <w:t>а</w:t>
            </w:r>
            <w:r w:rsidRPr="0099444D">
              <w:rPr>
                <w:rFonts w:cs="Times New Roman"/>
                <w:szCs w:val="28"/>
              </w:rPr>
              <w:t>питаль ремонтлау</w:t>
            </w:r>
            <w:r w:rsidR="003926B5" w:rsidRPr="009F3FD0">
              <w:rPr>
                <w:rFonts w:cs="Times New Roman"/>
                <w:szCs w:val="28"/>
              </w:rPr>
              <w:t>, 22 шт.</w:t>
            </w:r>
          </w:p>
        </w:tc>
        <w:tc>
          <w:tcPr>
            <w:tcW w:w="1046" w:type="pct"/>
            <w:tcBorders>
              <w:top w:val="nil"/>
              <w:left w:val="nil"/>
              <w:bottom w:val="single" w:sz="4" w:space="0" w:color="auto"/>
              <w:right w:val="single" w:sz="4" w:space="0" w:color="auto"/>
            </w:tcBorders>
            <w:shd w:val="clear" w:color="auto" w:fill="auto"/>
            <w:vAlign w:val="center"/>
            <w:hideMark/>
          </w:tcPr>
          <w:p w:rsidR="003926B5" w:rsidRPr="009F3FD0" w:rsidRDefault="003926B5" w:rsidP="00BE5C56">
            <w:pPr>
              <w:spacing w:line="240" w:lineRule="auto"/>
              <w:jc w:val="center"/>
              <w:rPr>
                <w:rFonts w:eastAsia="Times New Roman" w:cs="Times New Roman"/>
                <w:color w:val="000000"/>
                <w:szCs w:val="28"/>
              </w:rPr>
            </w:pPr>
            <w:r w:rsidRPr="009F3FD0">
              <w:rPr>
                <w:rFonts w:eastAsia="Times New Roman" w:cs="Times New Roman"/>
                <w:color w:val="000000"/>
                <w:szCs w:val="28"/>
              </w:rPr>
              <w:t>39,058</w:t>
            </w:r>
          </w:p>
        </w:tc>
        <w:tc>
          <w:tcPr>
            <w:tcW w:w="1045" w:type="pct"/>
            <w:tcBorders>
              <w:top w:val="nil"/>
              <w:left w:val="nil"/>
              <w:bottom w:val="single" w:sz="4" w:space="0" w:color="auto"/>
              <w:right w:val="single" w:sz="4" w:space="0" w:color="auto"/>
            </w:tcBorders>
            <w:shd w:val="clear" w:color="auto" w:fill="auto"/>
            <w:vAlign w:val="center"/>
            <w:hideMark/>
          </w:tcPr>
          <w:p w:rsidR="003926B5" w:rsidRPr="009F3FD0" w:rsidRDefault="003926B5" w:rsidP="00BE5C56">
            <w:pPr>
              <w:spacing w:line="240" w:lineRule="auto"/>
              <w:jc w:val="center"/>
              <w:rPr>
                <w:rFonts w:eastAsia="Times New Roman" w:cs="Times New Roman"/>
                <w:color w:val="000000"/>
                <w:szCs w:val="28"/>
              </w:rPr>
            </w:pPr>
            <w:r w:rsidRPr="009F3FD0">
              <w:rPr>
                <w:rFonts w:eastAsia="Times New Roman" w:cs="Times New Roman"/>
                <w:color w:val="000000"/>
                <w:szCs w:val="28"/>
              </w:rPr>
              <w:t>-</w:t>
            </w:r>
          </w:p>
        </w:tc>
        <w:tc>
          <w:tcPr>
            <w:tcW w:w="819" w:type="pct"/>
            <w:tcBorders>
              <w:top w:val="nil"/>
              <w:left w:val="nil"/>
              <w:bottom w:val="single" w:sz="4" w:space="0" w:color="auto"/>
              <w:right w:val="single" w:sz="4" w:space="0" w:color="auto"/>
            </w:tcBorders>
            <w:shd w:val="clear" w:color="auto" w:fill="auto"/>
            <w:vAlign w:val="center"/>
            <w:hideMark/>
          </w:tcPr>
          <w:p w:rsidR="003926B5" w:rsidRPr="009F3FD0" w:rsidRDefault="003926B5" w:rsidP="00BE5C56">
            <w:pPr>
              <w:spacing w:line="240" w:lineRule="auto"/>
              <w:jc w:val="center"/>
              <w:rPr>
                <w:rFonts w:eastAsia="Times New Roman" w:cs="Times New Roman"/>
                <w:color w:val="000000"/>
                <w:szCs w:val="28"/>
              </w:rPr>
            </w:pPr>
            <w:r w:rsidRPr="009F3FD0">
              <w:rPr>
                <w:rFonts w:eastAsia="Times New Roman" w:cs="Times New Roman"/>
                <w:color w:val="000000"/>
                <w:szCs w:val="28"/>
              </w:rPr>
              <w:t>39,058</w:t>
            </w:r>
          </w:p>
        </w:tc>
      </w:tr>
      <w:tr w:rsidR="003926B5" w:rsidRPr="009F3FD0" w:rsidTr="00BE5C56">
        <w:trPr>
          <w:trHeight w:val="660"/>
        </w:trPr>
        <w:tc>
          <w:tcPr>
            <w:tcW w:w="314" w:type="pct"/>
            <w:tcBorders>
              <w:top w:val="nil"/>
              <w:left w:val="single" w:sz="4" w:space="0" w:color="auto"/>
              <w:bottom w:val="single" w:sz="4" w:space="0" w:color="auto"/>
              <w:right w:val="single" w:sz="4" w:space="0" w:color="auto"/>
            </w:tcBorders>
            <w:shd w:val="clear" w:color="auto" w:fill="auto"/>
            <w:vAlign w:val="center"/>
            <w:hideMark/>
          </w:tcPr>
          <w:p w:rsidR="003926B5" w:rsidRPr="009F3FD0" w:rsidRDefault="003926B5" w:rsidP="00BE5C56">
            <w:pPr>
              <w:spacing w:line="240" w:lineRule="auto"/>
              <w:jc w:val="center"/>
              <w:rPr>
                <w:rFonts w:eastAsia="Times New Roman" w:cs="Times New Roman"/>
                <w:color w:val="000000"/>
                <w:sz w:val="24"/>
                <w:szCs w:val="24"/>
              </w:rPr>
            </w:pPr>
            <w:r w:rsidRPr="009F3FD0">
              <w:rPr>
                <w:rFonts w:eastAsia="Times New Roman" w:cs="Times New Roman"/>
                <w:color w:val="000000"/>
                <w:sz w:val="24"/>
                <w:szCs w:val="24"/>
              </w:rPr>
              <w:t>1.4</w:t>
            </w:r>
          </w:p>
        </w:tc>
        <w:tc>
          <w:tcPr>
            <w:tcW w:w="1776" w:type="pct"/>
            <w:tcBorders>
              <w:top w:val="nil"/>
              <w:left w:val="nil"/>
              <w:bottom w:val="single" w:sz="4" w:space="0" w:color="auto"/>
              <w:right w:val="single" w:sz="4" w:space="0" w:color="auto"/>
            </w:tcBorders>
            <w:shd w:val="clear" w:color="auto" w:fill="auto"/>
            <w:vAlign w:val="center"/>
            <w:hideMark/>
          </w:tcPr>
          <w:p w:rsidR="003926B5" w:rsidRPr="009F3FD0" w:rsidRDefault="0099444D" w:rsidP="00BE5C56">
            <w:pPr>
              <w:spacing w:line="240" w:lineRule="auto"/>
              <w:rPr>
                <w:rFonts w:cs="Times New Roman"/>
                <w:szCs w:val="28"/>
              </w:rPr>
            </w:pPr>
            <w:r>
              <w:rPr>
                <w:rFonts w:cs="Times New Roman"/>
                <w:szCs w:val="28"/>
              </w:rPr>
              <w:t>Ләм</w:t>
            </w:r>
            <w:r w:rsidRPr="0099444D">
              <w:rPr>
                <w:rFonts w:cs="Times New Roman"/>
                <w:szCs w:val="28"/>
              </w:rPr>
              <w:t>үткәргечне капиталь ремонтлау</w:t>
            </w:r>
          </w:p>
        </w:tc>
        <w:tc>
          <w:tcPr>
            <w:tcW w:w="1046" w:type="pct"/>
            <w:tcBorders>
              <w:top w:val="nil"/>
              <w:left w:val="nil"/>
              <w:bottom w:val="single" w:sz="4" w:space="0" w:color="auto"/>
              <w:right w:val="single" w:sz="4" w:space="0" w:color="auto"/>
            </w:tcBorders>
            <w:shd w:val="clear" w:color="auto" w:fill="auto"/>
            <w:vAlign w:val="center"/>
            <w:hideMark/>
          </w:tcPr>
          <w:p w:rsidR="003926B5" w:rsidRPr="009F3FD0" w:rsidRDefault="003926B5" w:rsidP="00BE5C56">
            <w:pPr>
              <w:jc w:val="center"/>
              <w:rPr>
                <w:rFonts w:eastAsia="Times New Roman" w:cs="Times New Roman"/>
                <w:color w:val="000000"/>
                <w:szCs w:val="28"/>
              </w:rPr>
            </w:pPr>
            <w:r w:rsidRPr="009F3FD0">
              <w:rPr>
                <w:rFonts w:eastAsia="Times New Roman" w:cs="Times New Roman"/>
                <w:color w:val="000000"/>
                <w:szCs w:val="28"/>
              </w:rPr>
              <w:t>33,662</w:t>
            </w:r>
          </w:p>
        </w:tc>
        <w:tc>
          <w:tcPr>
            <w:tcW w:w="1045" w:type="pct"/>
            <w:tcBorders>
              <w:top w:val="nil"/>
              <w:left w:val="nil"/>
              <w:bottom w:val="single" w:sz="4" w:space="0" w:color="auto"/>
              <w:right w:val="single" w:sz="4" w:space="0" w:color="auto"/>
            </w:tcBorders>
            <w:shd w:val="clear" w:color="auto" w:fill="auto"/>
            <w:vAlign w:val="center"/>
            <w:hideMark/>
          </w:tcPr>
          <w:p w:rsidR="003926B5" w:rsidRPr="009F3FD0" w:rsidRDefault="003926B5" w:rsidP="00BE5C56">
            <w:pPr>
              <w:spacing w:line="240" w:lineRule="auto"/>
              <w:jc w:val="center"/>
              <w:rPr>
                <w:rFonts w:eastAsia="Times New Roman" w:cs="Times New Roman"/>
                <w:color w:val="000000"/>
                <w:szCs w:val="28"/>
              </w:rPr>
            </w:pPr>
            <w:r w:rsidRPr="009F3FD0">
              <w:rPr>
                <w:rFonts w:eastAsia="Times New Roman" w:cs="Times New Roman"/>
                <w:color w:val="000000"/>
                <w:szCs w:val="28"/>
              </w:rPr>
              <w:t>-</w:t>
            </w:r>
          </w:p>
        </w:tc>
        <w:tc>
          <w:tcPr>
            <w:tcW w:w="819" w:type="pct"/>
            <w:tcBorders>
              <w:top w:val="nil"/>
              <w:left w:val="nil"/>
              <w:bottom w:val="single" w:sz="4" w:space="0" w:color="auto"/>
              <w:right w:val="single" w:sz="4" w:space="0" w:color="auto"/>
            </w:tcBorders>
            <w:shd w:val="clear" w:color="auto" w:fill="auto"/>
            <w:vAlign w:val="center"/>
            <w:hideMark/>
          </w:tcPr>
          <w:p w:rsidR="003926B5" w:rsidRPr="009F3FD0" w:rsidRDefault="003926B5" w:rsidP="00BE5C56">
            <w:pPr>
              <w:jc w:val="center"/>
              <w:rPr>
                <w:rFonts w:eastAsia="Times New Roman" w:cs="Times New Roman"/>
                <w:color w:val="000000"/>
                <w:szCs w:val="28"/>
              </w:rPr>
            </w:pPr>
            <w:r w:rsidRPr="009F3FD0">
              <w:rPr>
                <w:rFonts w:eastAsia="Times New Roman" w:cs="Times New Roman"/>
                <w:color w:val="000000"/>
                <w:szCs w:val="28"/>
              </w:rPr>
              <w:t>33,662</w:t>
            </w:r>
          </w:p>
        </w:tc>
      </w:tr>
      <w:tr w:rsidR="003926B5" w:rsidRPr="009F3FD0" w:rsidTr="00BE5C56">
        <w:trPr>
          <w:trHeight w:val="660"/>
        </w:trPr>
        <w:tc>
          <w:tcPr>
            <w:tcW w:w="314" w:type="pct"/>
            <w:tcBorders>
              <w:top w:val="nil"/>
              <w:left w:val="single" w:sz="4" w:space="0" w:color="auto"/>
              <w:bottom w:val="single" w:sz="4" w:space="0" w:color="auto"/>
              <w:right w:val="single" w:sz="4" w:space="0" w:color="auto"/>
            </w:tcBorders>
            <w:shd w:val="clear" w:color="auto" w:fill="auto"/>
            <w:vAlign w:val="center"/>
            <w:hideMark/>
          </w:tcPr>
          <w:p w:rsidR="003926B5" w:rsidRPr="009F3FD0" w:rsidRDefault="003926B5" w:rsidP="00BE5C56">
            <w:pPr>
              <w:spacing w:line="240" w:lineRule="auto"/>
              <w:jc w:val="center"/>
              <w:rPr>
                <w:rFonts w:eastAsia="Times New Roman" w:cs="Times New Roman"/>
                <w:color w:val="000000"/>
                <w:sz w:val="24"/>
                <w:szCs w:val="24"/>
              </w:rPr>
            </w:pPr>
            <w:r w:rsidRPr="009F3FD0">
              <w:rPr>
                <w:rFonts w:eastAsia="Times New Roman" w:cs="Times New Roman"/>
                <w:color w:val="000000"/>
                <w:sz w:val="24"/>
                <w:szCs w:val="24"/>
              </w:rPr>
              <w:t>1.5</w:t>
            </w:r>
          </w:p>
        </w:tc>
        <w:tc>
          <w:tcPr>
            <w:tcW w:w="1776" w:type="pct"/>
            <w:tcBorders>
              <w:top w:val="nil"/>
              <w:left w:val="nil"/>
              <w:bottom w:val="single" w:sz="4" w:space="0" w:color="auto"/>
              <w:right w:val="single" w:sz="4" w:space="0" w:color="auto"/>
            </w:tcBorders>
            <w:shd w:val="clear" w:color="auto" w:fill="auto"/>
            <w:vAlign w:val="center"/>
            <w:hideMark/>
          </w:tcPr>
          <w:p w:rsidR="003926B5" w:rsidRPr="0099444D" w:rsidRDefault="0099444D" w:rsidP="00BE5C56">
            <w:pPr>
              <w:spacing w:line="240" w:lineRule="auto"/>
              <w:rPr>
                <w:rFonts w:eastAsia="Times New Roman" w:cs="Times New Roman"/>
                <w:color w:val="000000"/>
                <w:sz w:val="24"/>
                <w:szCs w:val="24"/>
                <w:lang w:val="tt-RU"/>
              </w:rPr>
            </w:pPr>
            <w:r w:rsidRPr="0099444D">
              <w:rPr>
                <w:rFonts w:cs="Times New Roman"/>
                <w:szCs w:val="28"/>
              </w:rPr>
              <w:t>Ләм мәйданчыкларында дренаж системасын алы</w:t>
            </w:r>
            <w:r w:rsidRPr="0099444D">
              <w:rPr>
                <w:rFonts w:cs="Times New Roman"/>
                <w:szCs w:val="28"/>
              </w:rPr>
              <w:t>ш</w:t>
            </w:r>
            <w:r w:rsidRPr="0099444D">
              <w:rPr>
                <w:rFonts w:cs="Times New Roman"/>
                <w:szCs w:val="28"/>
              </w:rPr>
              <w:t>тыру</w:t>
            </w:r>
            <w:r>
              <w:rPr>
                <w:rFonts w:cs="Times New Roman"/>
                <w:szCs w:val="28"/>
                <w:lang w:val="tt-RU"/>
              </w:rPr>
              <w:t xml:space="preserve"> (м)</w:t>
            </w:r>
          </w:p>
        </w:tc>
        <w:tc>
          <w:tcPr>
            <w:tcW w:w="1046" w:type="pct"/>
            <w:tcBorders>
              <w:top w:val="nil"/>
              <w:left w:val="nil"/>
              <w:bottom w:val="single" w:sz="4" w:space="0" w:color="auto"/>
              <w:right w:val="single" w:sz="4" w:space="0" w:color="auto"/>
            </w:tcBorders>
            <w:shd w:val="clear" w:color="auto" w:fill="auto"/>
            <w:vAlign w:val="center"/>
            <w:hideMark/>
          </w:tcPr>
          <w:p w:rsidR="003926B5" w:rsidRPr="009F3FD0" w:rsidRDefault="003926B5" w:rsidP="00BE5C56">
            <w:pPr>
              <w:jc w:val="center"/>
              <w:rPr>
                <w:rFonts w:cs="Times New Roman"/>
                <w:szCs w:val="28"/>
              </w:rPr>
            </w:pPr>
            <w:r w:rsidRPr="009F3FD0">
              <w:rPr>
                <w:rFonts w:cs="Times New Roman"/>
                <w:szCs w:val="28"/>
              </w:rPr>
              <w:t>87,421</w:t>
            </w:r>
          </w:p>
        </w:tc>
        <w:tc>
          <w:tcPr>
            <w:tcW w:w="1045" w:type="pct"/>
            <w:tcBorders>
              <w:top w:val="nil"/>
              <w:left w:val="nil"/>
              <w:bottom w:val="single" w:sz="4" w:space="0" w:color="auto"/>
              <w:right w:val="single" w:sz="4" w:space="0" w:color="auto"/>
            </w:tcBorders>
            <w:shd w:val="clear" w:color="auto" w:fill="auto"/>
            <w:vAlign w:val="center"/>
            <w:hideMark/>
          </w:tcPr>
          <w:p w:rsidR="003926B5" w:rsidRPr="009F3FD0" w:rsidRDefault="003926B5" w:rsidP="00BE5C56">
            <w:pPr>
              <w:spacing w:line="240" w:lineRule="auto"/>
              <w:jc w:val="center"/>
              <w:rPr>
                <w:rFonts w:eastAsia="Times New Roman" w:cs="Times New Roman"/>
                <w:color w:val="000000"/>
                <w:szCs w:val="28"/>
              </w:rPr>
            </w:pPr>
            <w:r w:rsidRPr="009F3FD0">
              <w:rPr>
                <w:rFonts w:eastAsia="Times New Roman" w:cs="Times New Roman"/>
                <w:color w:val="000000"/>
                <w:szCs w:val="28"/>
              </w:rPr>
              <w:t>-</w:t>
            </w:r>
          </w:p>
        </w:tc>
        <w:tc>
          <w:tcPr>
            <w:tcW w:w="819" w:type="pct"/>
            <w:tcBorders>
              <w:top w:val="nil"/>
              <w:left w:val="nil"/>
              <w:bottom w:val="single" w:sz="4" w:space="0" w:color="auto"/>
              <w:right w:val="single" w:sz="4" w:space="0" w:color="auto"/>
            </w:tcBorders>
            <w:shd w:val="clear" w:color="auto" w:fill="auto"/>
            <w:vAlign w:val="center"/>
            <w:hideMark/>
          </w:tcPr>
          <w:p w:rsidR="003926B5" w:rsidRPr="009F3FD0" w:rsidRDefault="003926B5" w:rsidP="00BE5C56">
            <w:pPr>
              <w:jc w:val="center"/>
              <w:rPr>
                <w:rFonts w:cs="Times New Roman"/>
                <w:szCs w:val="28"/>
              </w:rPr>
            </w:pPr>
            <w:r w:rsidRPr="009F3FD0">
              <w:rPr>
                <w:rFonts w:cs="Times New Roman"/>
                <w:szCs w:val="28"/>
              </w:rPr>
              <w:t>87,421</w:t>
            </w:r>
          </w:p>
        </w:tc>
      </w:tr>
      <w:tr w:rsidR="003926B5" w:rsidRPr="009F3FD0" w:rsidTr="00BE5C56">
        <w:trPr>
          <w:trHeight w:val="660"/>
        </w:trPr>
        <w:tc>
          <w:tcPr>
            <w:tcW w:w="314" w:type="pct"/>
            <w:tcBorders>
              <w:top w:val="nil"/>
              <w:left w:val="single" w:sz="4" w:space="0" w:color="auto"/>
              <w:bottom w:val="single" w:sz="4" w:space="0" w:color="auto"/>
              <w:right w:val="single" w:sz="4" w:space="0" w:color="auto"/>
            </w:tcBorders>
            <w:shd w:val="clear" w:color="auto" w:fill="auto"/>
            <w:vAlign w:val="center"/>
            <w:hideMark/>
          </w:tcPr>
          <w:p w:rsidR="003926B5" w:rsidRPr="009F3FD0" w:rsidRDefault="003926B5" w:rsidP="00BE5C56">
            <w:pPr>
              <w:spacing w:line="240" w:lineRule="auto"/>
              <w:jc w:val="center"/>
              <w:rPr>
                <w:rFonts w:eastAsia="Times New Roman" w:cs="Times New Roman"/>
                <w:color w:val="000000"/>
                <w:sz w:val="24"/>
                <w:szCs w:val="24"/>
              </w:rPr>
            </w:pPr>
            <w:r w:rsidRPr="009F3FD0">
              <w:rPr>
                <w:rFonts w:eastAsia="Times New Roman" w:cs="Times New Roman"/>
                <w:color w:val="000000"/>
                <w:sz w:val="24"/>
                <w:szCs w:val="24"/>
              </w:rPr>
              <w:t>1.6</w:t>
            </w:r>
          </w:p>
        </w:tc>
        <w:tc>
          <w:tcPr>
            <w:tcW w:w="1776" w:type="pct"/>
            <w:tcBorders>
              <w:top w:val="nil"/>
              <w:left w:val="nil"/>
              <w:bottom w:val="single" w:sz="4" w:space="0" w:color="auto"/>
              <w:right w:val="single" w:sz="4" w:space="0" w:color="auto"/>
            </w:tcBorders>
            <w:shd w:val="clear" w:color="auto" w:fill="auto"/>
            <w:vAlign w:val="center"/>
            <w:hideMark/>
          </w:tcPr>
          <w:p w:rsidR="003926B5" w:rsidRPr="009F3FD0" w:rsidRDefault="00DB0C72" w:rsidP="00BE5C56">
            <w:pPr>
              <w:spacing w:line="240" w:lineRule="auto"/>
              <w:rPr>
                <w:rFonts w:cs="Times New Roman"/>
                <w:szCs w:val="28"/>
              </w:rPr>
            </w:pPr>
            <w:r>
              <w:rPr>
                <w:rFonts w:cs="Times New Roman"/>
                <w:szCs w:val="28"/>
              </w:rPr>
              <w:t>БОС, КНС</w:t>
            </w:r>
            <w:r>
              <w:t xml:space="preserve"> </w:t>
            </w:r>
            <w:r>
              <w:rPr>
                <w:rFonts w:cs="Times New Roman"/>
                <w:szCs w:val="28"/>
              </w:rPr>
              <w:t>җиһазлар</w:t>
            </w:r>
            <w:r w:rsidRPr="00DB0C72">
              <w:rPr>
                <w:rFonts w:cs="Times New Roman"/>
                <w:szCs w:val="28"/>
              </w:rPr>
              <w:t>ы</w:t>
            </w:r>
            <w:r>
              <w:rPr>
                <w:rFonts w:cs="Times New Roman"/>
                <w:szCs w:val="28"/>
                <w:lang w:val="tt-RU"/>
              </w:rPr>
              <w:t>н</w:t>
            </w:r>
            <w:r w:rsidRPr="00DB0C72">
              <w:rPr>
                <w:rFonts w:cs="Times New Roman"/>
                <w:szCs w:val="28"/>
              </w:rPr>
              <w:t xml:space="preserve"> к</w:t>
            </w:r>
            <w:r w:rsidRPr="00DB0C72">
              <w:rPr>
                <w:rFonts w:cs="Times New Roman"/>
                <w:szCs w:val="28"/>
              </w:rPr>
              <w:t>а</w:t>
            </w:r>
            <w:r w:rsidRPr="00DB0C72">
              <w:rPr>
                <w:rFonts w:cs="Times New Roman"/>
                <w:szCs w:val="28"/>
              </w:rPr>
              <w:t>питаль ремонтлау</w:t>
            </w:r>
            <w:r w:rsidR="003926B5" w:rsidRPr="009F3FD0">
              <w:rPr>
                <w:rFonts w:cs="Times New Roman"/>
                <w:szCs w:val="28"/>
              </w:rPr>
              <w:t xml:space="preserve"> </w:t>
            </w:r>
          </w:p>
        </w:tc>
        <w:tc>
          <w:tcPr>
            <w:tcW w:w="1046" w:type="pct"/>
            <w:tcBorders>
              <w:top w:val="nil"/>
              <w:left w:val="nil"/>
              <w:bottom w:val="single" w:sz="4" w:space="0" w:color="auto"/>
              <w:right w:val="single" w:sz="4" w:space="0" w:color="auto"/>
            </w:tcBorders>
            <w:shd w:val="clear" w:color="auto" w:fill="auto"/>
            <w:vAlign w:val="center"/>
            <w:hideMark/>
          </w:tcPr>
          <w:p w:rsidR="003926B5" w:rsidRPr="009F3FD0" w:rsidRDefault="003926B5" w:rsidP="00BE5C56">
            <w:pPr>
              <w:jc w:val="center"/>
              <w:rPr>
                <w:rFonts w:cs="Times New Roman"/>
                <w:szCs w:val="28"/>
              </w:rPr>
            </w:pPr>
            <w:r w:rsidRPr="009F3FD0">
              <w:rPr>
                <w:rFonts w:cs="Times New Roman"/>
                <w:szCs w:val="28"/>
              </w:rPr>
              <w:t>44,266</w:t>
            </w:r>
          </w:p>
        </w:tc>
        <w:tc>
          <w:tcPr>
            <w:tcW w:w="1045" w:type="pct"/>
            <w:tcBorders>
              <w:top w:val="nil"/>
              <w:left w:val="nil"/>
              <w:bottom w:val="single" w:sz="4" w:space="0" w:color="auto"/>
              <w:right w:val="single" w:sz="4" w:space="0" w:color="auto"/>
            </w:tcBorders>
            <w:shd w:val="clear" w:color="auto" w:fill="auto"/>
            <w:vAlign w:val="center"/>
            <w:hideMark/>
          </w:tcPr>
          <w:p w:rsidR="003926B5" w:rsidRPr="009F3FD0" w:rsidRDefault="003926B5" w:rsidP="00BE5C56">
            <w:pPr>
              <w:spacing w:line="240" w:lineRule="auto"/>
              <w:jc w:val="center"/>
              <w:rPr>
                <w:rFonts w:eastAsia="Times New Roman" w:cs="Times New Roman"/>
                <w:color w:val="000000"/>
                <w:szCs w:val="28"/>
              </w:rPr>
            </w:pPr>
            <w:r w:rsidRPr="009F3FD0">
              <w:rPr>
                <w:rFonts w:eastAsia="Times New Roman" w:cs="Times New Roman"/>
                <w:color w:val="000000"/>
                <w:szCs w:val="28"/>
              </w:rPr>
              <w:t>-</w:t>
            </w:r>
          </w:p>
        </w:tc>
        <w:tc>
          <w:tcPr>
            <w:tcW w:w="819" w:type="pct"/>
            <w:tcBorders>
              <w:top w:val="nil"/>
              <w:left w:val="nil"/>
              <w:bottom w:val="single" w:sz="4" w:space="0" w:color="auto"/>
              <w:right w:val="single" w:sz="4" w:space="0" w:color="auto"/>
            </w:tcBorders>
            <w:shd w:val="clear" w:color="auto" w:fill="auto"/>
            <w:vAlign w:val="center"/>
            <w:hideMark/>
          </w:tcPr>
          <w:p w:rsidR="003926B5" w:rsidRPr="009F3FD0" w:rsidRDefault="003926B5" w:rsidP="00BE5C56">
            <w:pPr>
              <w:jc w:val="center"/>
              <w:rPr>
                <w:rFonts w:cs="Times New Roman"/>
                <w:szCs w:val="28"/>
              </w:rPr>
            </w:pPr>
            <w:r w:rsidRPr="009F3FD0">
              <w:rPr>
                <w:rFonts w:cs="Times New Roman"/>
                <w:szCs w:val="28"/>
              </w:rPr>
              <w:t>44,266</w:t>
            </w:r>
          </w:p>
        </w:tc>
      </w:tr>
      <w:tr w:rsidR="003926B5" w:rsidRPr="009F3FD0" w:rsidTr="00BE5C56">
        <w:trPr>
          <w:trHeight w:val="660"/>
        </w:trPr>
        <w:tc>
          <w:tcPr>
            <w:tcW w:w="314" w:type="pct"/>
            <w:tcBorders>
              <w:top w:val="nil"/>
              <w:left w:val="single" w:sz="4" w:space="0" w:color="auto"/>
              <w:bottom w:val="single" w:sz="4" w:space="0" w:color="auto"/>
              <w:right w:val="single" w:sz="4" w:space="0" w:color="auto"/>
            </w:tcBorders>
            <w:shd w:val="clear" w:color="auto" w:fill="auto"/>
            <w:vAlign w:val="center"/>
            <w:hideMark/>
          </w:tcPr>
          <w:p w:rsidR="003926B5" w:rsidRPr="009F3FD0" w:rsidRDefault="003926B5" w:rsidP="00BE5C56">
            <w:pPr>
              <w:spacing w:line="240" w:lineRule="auto"/>
              <w:jc w:val="center"/>
              <w:rPr>
                <w:rFonts w:eastAsia="Times New Roman" w:cs="Times New Roman"/>
                <w:color w:val="000000"/>
                <w:sz w:val="24"/>
                <w:szCs w:val="24"/>
              </w:rPr>
            </w:pPr>
            <w:r w:rsidRPr="009F3FD0">
              <w:rPr>
                <w:rFonts w:eastAsia="Times New Roman" w:cs="Times New Roman"/>
                <w:color w:val="000000"/>
                <w:sz w:val="24"/>
                <w:szCs w:val="24"/>
              </w:rPr>
              <w:t>1.7.</w:t>
            </w:r>
          </w:p>
        </w:tc>
        <w:tc>
          <w:tcPr>
            <w:tcW w:w="1776" w:type="pct"/>
            <w:tcBorders>
              <w:top w:val="nil"/>
              <w:left w:val="nil"/>
              <w:bottom w:val="single" w:sz="4" w:space="0" w:color="auto"/>
              <w:right w:val="single" w:sz="4" w:space="0" w:color="auto"/>
            </w:tcBorders>
            <w:shd w:val="clear" w:color="auto" w:fill="auto"/>
            <w:vAlign w:val="center"/>
            <w:hideMark/>
          </w:tcPr>
          <w:p w:rsidR="003926B5" w:rsidRPr="0099444D" w:rsidRDefault="0099444D" w:rsidP="00A45871">
            <w:pPr>
              <w:spacing w:line="240" w:lineRule="auto"/>
              <w:rPr>
                <w:rFonts w:cs="Times New Roman"/>
                <w:szCs w:val="28"/>
                <w:lang w:val="tt-RU"/>
              </w:rPr>
            </w:pPr>
            <w:r>
              <w:rPr>
                <w:rFonts w:cs="Times New Roman"/>
                <w:szCs w:val="28"/>
              </w:rPr>
              <w:t>Задвиж</w:t>
            </w:r>
            <w:r w:rsidR="003926B5" w:rsidRPr="009F3FD0">
              <w:rPr>
                <w:rFonts w:cs="Times New Roman"/>
                <w:szCs w:val="28"/>
              </w:rPr>
              <w:t>к</w:t>
            </w:r>
            <w:r>
              <w:rPr>
                <w:rFonts w:cs="Times New Roman"/>
                <w:szCs w:val="28"/>
                <w:lang w:val="tt-RU"/>
              </w:rPr>
              <w:t>аларны алыштыру</w:t>
            </w:r>
          </w:p>
        </w:tc>
        <w:tc>
          <w:tcPr>
            <w:tcW w:w="1046" w:type="pct"/>
            <w:tcBorders>
              <w:top w:val="nil"/>
              <w:left w:val="nil"/>
              <w:bottom w:val="single" w:sz="4" w:space="0" w:color="auto"/>
              <w:right w:val="single" w:sz="4" w:space="0" w:color="auto"/>
            </w:tcBorders>
            <w:shd w:val="clear" w:color="auto" w:fill="auto"/>
            <w:vAlign w:val="center"/>
            <w:hideMark/>
          </w:tcPr>
          <w:p w:rsidR="003926B5" w:rsidRPr="009F3FD0" w:rsidRDefault="003926B5" w:rsidP="00BE5C56">
            <w:pPr>
              <w:jc w:val="center"/>
              <w:rPr>
                <w:rFonts w:cs="Times New Roman"/>
                <w:szCs w:val="28"/>
              </w:rPr>
            </w:pPr>
            <w:r w:rsidRPr="009F3FD0">
              <w:rPr>
                <w:rFonts w:cs="Times New Roman"/>
                <w:szCs w:val="28"/>
              </w:rPr>
              <w:t>29,668</w:t>
            </w:r>
          </w:p>
        </w:tc>
        <w:tc>
          <w:tcPr>
            <w:tcW w:w="1045" w:type="pct"/>
            <w:tcBorders>
              <w:top w:val="nil"/>
              <w:left w:val="nil"/>
              <w:bottom w:val="single" w:sz="4" w:space="0" w:color="auto"/>
              <w:right w:val="single" w:sz="4" w:space="0" w:color="auto"/>
            </w:tcBorders>
            <w:shd w:val="clear" w:color="auto" w:fill="auto"/>
            <w:vAlign w:val="center"/>
            <w:hideMark/>
          </w:tcPr>
          <w:p w:rsidR="003926B5" w:rsidRPr="009F3FD0" w:rsidRDefault="003926B5" w:rsidP="00BE5C56">
            <w:pPr>
              <w:spacing w:line="240" w:lineRule="auto"/>
              <w:jc w:val="center"/>
              <w:rPr>
                <w:rFonts w:eastAsia="Times New Roman" w:cs="Times New Roman"/>
                <w:color w:val="000000"/>
                <w:szCs w:val="28"/>
              </w:rPr>
            </w:pPr>
            <w:r w:rsidRPr="009F3FD0">
              <w:rPr>
                <w:rFonts w:eastAsia="Times New Roman" w:cs="Times New Roman"/>
                <w:color w:val="000000"/>
                <w:szCs w:val="28"/>
              </w:rPr>
              <w:t>-</w:t>
            </w:r>
          </w:p>
        </w:tc>
        <w:tc>
          <w:tcPr>
            <w:tcW w:w="819" w:type="pct"/>
            <w:tcBorders>
              <w:top w:val="nil"/>
              <w:left w:val="nil"/>
              <w:bottom w:val="single" w:sz="4" w:space="0" w:color="auto"/>
              <w:right w:val="single" w:sz="4" w:space="0" w:color="auto"/>
            </w:tcBorders>
            <w:shd w:val="clear" w:color="auto" w:fill="auto"/>
            <w:vAlign w:val="center"/>
            <w:hideMark/>
          </w:tcPr>
          <w:p w:rsidR="003926B5" w:rsidRPr="009F3FD0" w:rsidRDefault="003926B5" w:rsidP="00BE5C56">
            <w:pPr>
              <w:jc w:val="center"/>
              <w:rPr>
                <w:rFonts w:cs="Times New Roman"/>
                <w:szCs w:val="28"/>
              </w:rPr>
            </w:pPr>
            <w:r w:rsidRPr="009F3FD0">
              <w:rPr>
                <w:rFonts w:cs="Times New Roman"/>
                <w:szCs w:val="28"/>
              </w:rPr>
              <w:t>29,668</w:t>
            </w:r>
          </w:p>
        </w:tc>
      </w:tr>
      <w:tr w:rsidR="003926B5" w:rsidRPr="009F3FD0" w:rsidTr="00BE5C56">
        <w:trPr>
          <w:trHeight w:val="660"/>
        </w:trPr>
        <w:tc>
          <w:tcPr>
            <w:tcW w:w="314" w:type="pct"/>
            <w:tcBorders>
              <w:top w:val="nil"/>
              <w:left w:val="single" w:sz="4" w:space="0" w:color="auto"/>
              <w:bottom w:val="single" w:sz="4" w:space="0" w:color="auto"/>
              <w:right w:val="single" w:sz="4" w:space="0" w:color="auto"/>
            </w:tcBorders>
            <w:shd w:val="clear" w:color="auto" w:fill="auto"/>
            <w:vAlign w:val="center"/>
            <w:hideMark/>
          </w:tcPr>
          <w:p w:rsidR="003926B5" w:rsidRPr="009F3FD0" w:rsidRDefault="003926B5" w:rsidP="00BE5C56">
            <w:pPr>
              <w:spacing w:line="240" w:lineRule="auto"/>
              <w:jc w:val="center"/>
              <w:rPr>
                <w:rFonts w:eastAsia="Times New Roman" w:cs="Times New Roman"/>
                <w:color w:val="000000"/>
                <w:sz w:val="24"/>
                <w:szCs w:val="24"/>
              </w:rPr>
            </w:pPr>
            <w:r w:rsidRPr="009F3FD0">
              <w:rPr>
                <w:rFonts w:eastAsia="Times New Roman" w:cs="Times New Roman"/>
                <w:color w:val="000000"/>
                <w:sz w:val="24"/>
                <w:szCs w:val="24"/>
              </w:rPr>
              <w:t>1.8</w:t>
            </w:r>
          </w:p>
        </w:tc>
        <w:tc>
          <w:tcPr>
            <w:tcW w:w="1776" w:type="pct"/>
            <w:tcBorders>
              <w:top w:val="nil"/>
              <w:left w:val="nil"/>
              <w:bottom w:val="single" w:sz="4" w:space="0" w:color="auto"/>
              <w:right w:val="single" w:sz="4" w:space="0" w:color="auto"/>
            </w:tcBorders>
            <w:shd w:val="clear" w:color="auto" w:fill="auto"/>
            <w:vAlign w:val="center"/>
            <w:hideMark/>
          </w:tcPr>
          <w:p w:rsidR="003926B5" w:rsidRPr="009F3FD0" w:rsidRDefault="00DB0C72" w:rsidP="00BE5C56">
            <w:pPr>
              <w:rPr>
                <w:rFonts w:cs="Times New Roman"/>
                <w:szCs w:val="28"/>
              </w:rPr>
            </w:pPr>
            <w:r w:rsidRPr="00DB0C72">
              <w:rPr>
                <w:rFonts w:cs="Times New Roman"/>
                <w:szCs w:val="28"/>
              </w:rPr>
              <w:t>Тузган су бүлү челтәрләрен реконструкцияләү (11 км)</w:t>
            </w:r>
          </w:p>
        </w:tc>
        <w:tc>
          <w:tcPr>
            <w:tcW w:w="1046" w:type="pct"/>
            <w:tcBorders>
              <w:top w:val="nil"/>
              <w:left w:val="nil"/>
              <w:bottom w:val="single" w:sz="4" w:space="0" w:color="auto"/>
              <w:right w:val="single" w:sz="4" w:space="0" w:color="auto"/>
            </w:tcBorders>
            <w:shd w:val="clear" w:color="auto" w:fill="auto"/>
            <w:vAlign w:val="center"/>
            <w:hideMark/>
          </w:tcPr>
          <w:p w:rsidR="003926B5" w:rsidRPr="009F3FD0" w:rsidRDefault="003926B5" w:rsidP="00BE5C56">
            <w:pPr>
              <w:jc w:val="center"/>
              <w:rPr>
                <w:rFonts w:cs="Times New Roman"/>
                <w:szCs w:val="28"/>
              </w:rPr>
            </w:pPr>
            <w:r w:rsidRPr="009F3FD0">
              <w:rPr>
                <w:rFonts w:cs="Times New Roman"/>
                <w:szCs w:val="28"/>
              </w:rPr>
              <w:t>53000,0</w:t>
            </w:r>
          </w:p>
        </w:tc>
        <w:tc>
          <w:tcPr>
            <w:tcW w:w="1045" w:type="pct"/>
            <w:tcBorders>
              <w:top w:val="nil"/>
              <w:left w:val="nil"/>
              <w:bottom w:val="single" w:sz="4" w:space="0" w:color="auto"/>
              <w:right w:val="single" w:sz="4" w:space="0" w:color="auto"/>
            </w:tcBorders>
            <w:shd w:val="clear" w:color="auto" w:fill="auto"/>
            <w:vAlign w:val="center"/>
            <w:hideMark/>
          </w:tcPr>
          <w:p w:rsidR="003926B5" w:rsidRPr="009F3FD0" w:rsidRDefault="003926B5" w:rsidP="00BE5C56">
            <w:pPr>
              <w:spacing w:line="240" w:lineRule="auto"/>
              <w:jc w:val="center"/>
              <w:rPr>
                <w:rFonts w:eastAsia="Times New Roman" w:cs="Times New Roman"/>
                <w:color w:val="000000"/>
                <w:szCs w:val="28"/>
              </w:rPr>
            </w:pPr>
            <w:r w:rsidRPr="009F3FD0">
              <w:rPr>
                <w:rFonts w:eastAsia="Times New Roman" w:cs="Times New Roman"/>
                <w:color w:val="000000"/>
                <w:szCs w:val="28"/>
              </w:rPr>
              <w:t>-</w:t>
            </w:r>
          </w:p>
        </w:tc>
        <w:tc>
          <w:tcPr>
            <w:tcW w:w="819" w:type="pct"/>
            <w:tcBorders>
              <w:top w:val="nil"/>
              <w:left w:val="nil"/>
              <w:bottom w:val="single" w:sz="4" w:space="0" w:color="auto"/>
              <w:right w:val="single" w:sz="4" w:space="0" w:color="auto"/>
            </w:tcBorders>
            <w:shd w:val="clear" w:color="auto" w:fill="auto"/>
            <w:vAlign w:val="center"/>
            <w:hideMark/>
          </w:tcPr>
          <w:p w:rsidR="003926B5" w:rsidRPr="009F3FD0" w:rsidRDefault="003926B5" w:rsidP="00BE5C56">
            <w:pPr>
              <w:jc w:val="center"/>
              <w:rPr>
                <w:rFonts w:cs="Times New Roman"/>
                <w:szCs w:val="28"/>
              </w:rPr>
            </w:pPr>
            <w:r w:rsidRPr="009F3FD0">
              <w:rPr>
                <w:rFonts w:cs="Times New Roman"/>
                <w:szCs w:val="28"/>
              </w:rPr>
              <w:t>53000,0</w:t>
            </w:r>
          </w:p>
        </w:tc>
      </w:tr>
      <w:tr w:rsidR="003926B5" w:rsidRPr="009F3FD0" w:rsidTr="00BE5C56">
        <w:trPr>
          <w:trHeight w:val="660"/>
        </w:trPr>
        <w:tc>
          <w:tcPr>
            <w:tcW w:w="314" w:type="pct"/>
            <w:tcBorders>
              <w:top w:val="nil"/>
              <w:left w:val="single" w:sz="4" w:space="0" w:color="auto"/>
              <w:bottom w:val="single" w:sz="4" w:space="0" w:color="auto"/>
              <w:right w:val="single" w:sz="4" w:space="0" w:color="auto"/>
            </w:tcBorders>
            <w:shd w:val="clear" w:color="auto" w:fill="auto"/>
            <w:vAlign w:val="center"/>
            <w:hideMark/>
          </w:tcPr>
          <w:p w:rsidR="003926B5" w:rsidRPr="009F3FD0" w:rsidRDefault="003926B5" w:rsidP="00BE5C56">
            <w:pPr>
              <w:spacing w:line="240" w:lineRule="auto"/>
              <w:jc w:val="center"/>
              <w:rPr>
                <w:rFonts w:eastAsia="Times New Roman" w:cs="Times New Roman"/>
                <w:color w:val="000000"/>
                <w:sz w:val="24"/>
                <w:szCs w:val="24"/>
              </w:rPr>
            </w:pPr>
            <w:r w:rsidRPr="009F3FD0">
              <w:rPr>
                <w:rFonts w:eastAsia="Times New Roman" w:cs="Times New Roman"/>
                <w:color w:val="000000"/>
                <w:sz w:val="24"/>
                <w:szCs w:val="24"/>
              </w:rPr>
              <w:t>1.9</w:t>
            </w:r>
          </w:p>
        </w:tc>
        <w:tc>
          <w:tcPr>
            <w:tcW w:w="1776" w:type="pct"/>
            <w:tcBorders>
              <w:top w:val="nil"/>
              <w:left w:val="nil"/>
              <w:bottom w:val="single" w:sz="4" w:space="0" w:color="auto"/>
              <w:right w:val="single" w:sz="4" w:space="0" w:color="auto"/>
            </w:tcBorders>
            <w:shd w:val="clear" w:color="auto" w:fill="auto"/>
            <w:vAlign w:val="center"/>
            <w:hideMark/>
          </w:tcPr>
          <w:p w:rsidR="003926B5" w:rsidRPr="009F3FD0" w:rsidRDefault="00DB0C72" w:rsidP="00BE5C56">
            <w:pPr>
              <w:spacing w:line="240" w:lineRule="auto"/>
              <w:rPr>
                <w:rFonts w:cs="Times New Roman"/>
                <w:szCs w:val="28"/>
              </w:rPr>
            </w:pPr>
            <w:r w:rsidRPr="00DB0C72">
              <w:rPr>
                <w:rFonts w:cs="Times New Roman"/>
                <w:szCs w:val="28"/>
              </w:rPr>
              <w:t>Тузган су бүлү челтәрләрен реконструкцияләү (26,5 км)</w:t>
            </w:r>
          </w:p>
        </w:tc>
        <w:tc>
          <w:tcPr>
            <w:tcW w:w="1046" w:type="pct"/>
            <w:tcBorders>
              <w:top w:val="nil"/>
              <w:left w:val="nil"/>
              <w:bottom w:val="single" w:sz="4" w:space="0" w:color="auto"/>
              <w:right w:val="single" w:sz="4" w:space="0" w:color="auto"/>
            </w:tcBorders>
            <w:shd w:val="clear" w:color="auto" w:fill="auto"/>
            <w:vAlign w:val="center"/>
            <w:hideMark/>
          </w:tcPr>
          <w:p w:rsidR="003926B5" w:rsidRPr="009F3FD0" w:rsidRDefault="003926B5" w:rsidP="00BE5C56">
            <w:pPr>
              <w:jc w:val="center"/>
              <w:rPr>
                <w:rFonts w:cs="Times New Roman"/>
                <w:szCs w:val="28"/>
              </w:rPr>
            </w:pPr>
            <w:r w:rsidRPr="009F3FD0">
              <w:rPr>
                <w:rFonts w:cs="Times New Roman"/>
                <w:szCs w:val="28"/>
              </w:rPr>
              <w:t>-</w:t>
            </w:r>
          </w:p>
        </w:tc>
        <w:tc>
          <w:tcPr>
            <w:tcW w:w="1045" w:type="pct"/>
            <w:tcBorders>
              <w:top w:val="nil"/>
              <w:left w:val="nil"/>
              <w:bottom w:val="single" w:sz="4" w:space="0" w:color="auto"/>
              <w:right w:val="single" w:sz="4" w:space="0" w:color="auto"/>
            </w:tcBorders>
            <w:shd w:val="clear" w:color="auto" w:fill="auto"/>
            <w:vAlign w:val="center"/>
            <w:hideMark/>
          </w:tcPr>
          <w:p w:rsidR="003926B5" w:rsidRPr="009F3FD0" w:rsidRDefault="003926B5" w:rsidP="00BE5C56">
            <w:pPr>
              <w:spacing w:line="240" w:lineRule="auto"/>
              <w:jc w:val="center"/>
              <w:rPr>
                <w:rFonts w:eastAsia="Times New Roman" w:cs="Times New Roman"/>
                <w:color w:val="000000"/>
                <w:szCs w:val="28"/>
              </w:rPr>
            </w:pPr>
            <w:r w:rsidRPr="009F3FD0">
              <w:rPr>
                <w:rFonts w:eastAsia="Times New Roman" w:cs="Times New Roman"/>
                <w:color w:val="000000"/>
                <w:szCs w:val="28"/>
              </w:rPr>
              <w:t>74730,0</w:t>
            </w:r>
          </w:p>
        </w:tc>
        <w:tc>
          <w:tcPr>
            <w:tcW w:w="819" w:type="pct"/>
            <w:tcBorders>
              <w:top w:val="nil"/>
              <w:left w:val="nil"/>
              <w:bottom w:val="single" w:sz="4" w:space="0" w:color="auto"/>
              <w:right w:val="single" w:sz="4" w:space="0" w:color="auto"/>
            </w:tcBorders>
            <w:shd w:val="clear" w:color="auto" w:fill="auto"/>
            <w:vAlign w:val="center"/>
            <w:hideMark/>
          </w:tcPr>
          <w:p w:rsidR="003926B5" w:rsidRPr="009F3FD0" w:rsidRDefault="003926B5" w:rsidP="00BE5C56">
            <w:pPr>
              <w:jc w:val="center"/>
              <w:rPr>
                <w:rFonts w:cs="Times New Roman"/>
                <w:color w:val="000000"/>
                <w:szCs w:val="28"/>
              </w:rPr>
            </w:pPr>
            <w:r w:rsidRPr="009F3FD0">
              <w:rPr>
                <w:rFonts w:eastAsia="Times New Roman" w:cs="Times New Roman"/>
                <w:color w:val="000000"/>
                <w:szCs w:val="28"/>
              </w:rPr>
              <w:t>74730,0</w:t>
            </w:r>
          </w:p>
        </w:tc>
      </w:tr>
      <w:tr w:rsidR="003926B5" w:rsidRPr="0045694E" w:rsidTr="00BE5C56">
        <w:trPr>
          <w:trHeight w:val="660"/>
        </w:trPr>
        <w:tc>
          <w:tcPr>
            <w:tcW w:w="314" w:type="pct"/>
            <w:tcBorders>
              <w:top w:val="nil"/>
              <w:left w:val="single" w:sz="4" w:space="0" w:color="auto"/>
              <w:bottom w:val="single" w:sz="4" w:space="0" w:color="auto"/>
              <w:right w:val="single" w:sz="4" w:space="0" w:color="auto"/>
            </w:tcBorders>
            <w:shd w:val="clear" w:color="auto" w:fill="auto"/>
            <w:vAlign w:val="center"/>
            <w:hideMark/>
          </w:tcPr>
          <w:p w:rsidR="003926B5" w:rsidRPr="009F3FD0" w:rsidRDefault="003926B5" w:rsidP="00BE5C56">
            <w:pPr>
              <w:spacing w:line="240" w:lineRule="auto"/>
              <w:jc w:val="center"/>
              <w:rPr>
                <w:rFonts w:eastAsia="Times New Roman" w:cs="Times New Roman"/>
                <w:color w:val="000000"/>
                <w:sz w:val="24"/>
                <w:szCs w:val="24"/>
              </w:rPr>
            </w:pPr>
          </w:p>
        </w:tc>
        <w:tc>
          <w:tcPr>
            <w:tcW w:w="1776" w:type="pct"/>
            <w:tcBorders>
              <w:top w:val="nil"/>
              <w:left w:val="nil"/>
              <w:bottom w:val="single" w:sz="4" w:space="0" w:color="auto"/>
              <w:right w:val="single" w:sz="4" w:space="0" w:color="auto"/>
            </w:tcBorders>
            <w:shd w:val="clear" w:color="auto" w:fill="auto"/>
            <w:vAlign w:val="center"/>
            <w:hideMark/>
          </w:tcPr>
          <w:p w:rsidR="003926B5" w:rsidRPr="009F3FD0" w:rsidRDefault="0099444D" w:rsidP="00BE5C56">
            <w:pPr>
              <w:spacing w:line="240" w:lineRule="auto"/>
              <w:rPr>
                <w:rFonts w:cs="Times New Roman"/>
                <w:szCs w:val="28"/>
              </w:rPr>
            </w:pPr>
            <w:r>
              <w:rPr>
                <w:rFonts w:cs="Times New Roman"/>
                <w:szCs w:val="28"/>
              </w:rPr>
              <w:t xml:space="preserve">Барлыгы капиталь </w:t>
            </w:r>
            <w:r w:rsidR="003926B5" w:rsidRPr="009F3FD0">
              <w:rPr>
                <w:rFonts w:cs="Times New Roman"/>
                <w:szCs w:val="28"/>
              </w:rPr>
              <w:t>ремонт</w:t>
            </w:r>
          </w:p>
        </w:tc>
        <w:tc>
          <w:tcPr>
            <w:tcW w:w="1046" w:type="pct"/>
            <w:tcBorders>
              <w:top w:val="nil"/>
              <w:left w:val="nil"/>
              <w:bottom w:val="single" w:sz="4" w:space="0" w:color="auto"/>
              <w:right w:val="single" w:sz="4" w:space="0" w:color="auto"/>
            </w:tcBorders>
            <w:shd w:val="clear" w:color="auto" w:fill="auto"/>
            <w:vAlign w:val="center"/>
            <w:hideMark/>
          </w:tcPr>
          <w:p w:rsidR="003926B5" w:rsidRPr="009F3FD0" w:rsidRDefault="003926B5" w:rsidP="00BE5C56">
            <w:pPr>
              <w:jc w:val="center"/>
              <w:rPr>
                <w:rFonts w:cs="Times New Roman"/>
                <w:szCs w:val="28"/>
              </w:rPr>
            </w:pPr>
            <w:r w:rsidRPr="009F3FD0">
              <w:rPr>
                <w:rFonts w:cs="Times New Roman"/>
                <w:szCs w:val="28"/>
              </w:rPr>
              <w:t>-</w:t>
            </w:r>
          </w:p>
        </w:tc>
        <w:tc>
          <w:tcPr>
            <w:tcW w:w="1045" w:type="pct"/>
            <w:tcBorders>
              <w:top w:val="nil"/>
              <w:left w:val="nil"/>
              <w:bottom w:val="single" w:sz="4" w:space="0" w:color="auto"/>
              <w:right w:val="single" w:sz="4" w:space="0" w:color="auto"/>
            </w:tcBorders>
            <w:shd w:val="clear" w:color="auto" w:fill="auto"/>
            <w:vAlign w:val="center"/>
            <w:hideMark/>
          </w:tcPr>
          <w:p w:rsidR="003926B5" w:rsidRPr="009F3FD0" w:rsidRDefault="003926B5" w:rsidP="00BE5C56">
            <w:pPr>
              <w:spacing w:line="240" w:lineRule="auto"/>
              <w:jc w:val="center"/>
              <w:rPr>
                <w:rFonts w:eastAsia="Times New Roman" w:cs="Times New Roman"/>
                <w:color w:val="000000"/>
                <w:szCs w:val="28"/>
              </w:rPr>
            </w:pPr>
          </w:p>
        </w:tc>
        <w:tc>
          <w:tcPr>
            <w:tcW w:w="819" w:type="pct"/>
            <w:tcBorders>
              <w:top w:val="nil"/>
              <w:left w:val="nil"/>
              <w:bottom w:val="single" w:sz="4" w:space="0" w:color="auto"/>
              <w:right w:val="single" w:sz="4" w:space="0" w:color="auto"/>
            </w:tcBorders>
            <w:shd w:val="clear" w:color="auto" w:fill="auto"/>
            <w:vAlign w:val="center"/>
            <w:hideMark/>
          </w:tcPr>
          <w:p w:rsidR="003926B5" w:rsidRPr="0045694E" w:rsidRDefault="003926B5" w:rsidP="00BE5C56">
            <w:pPr>
              <w:jc w:val="center"/>
              <w:rPr>
                <w:rFonts w:eastAsia="Times New Roman" w:cs="Times New Roman"/>
                <w:color w:val="000000"/>
                <w:szCs w:val="28"/>
              </w:rPr>
            </w:pPr>
            <w:r w:rsidRPr="009F3FD0">
              <w:rPr>
                <w:rFonts w:eastAsia="Times New Roman" w:cs="Times New Roman"/>
                <w:color w:val="000000"/>
                <w:szCs w:val="28"/>
              </w:rPr>
              <w:t>128</w:t>
            </w:r>
            <w:r w:rsidR="00A22925">
              <w:rPr>
                <w:rFonts w:eastAsia="Times New Roman" w:cs="Times New Roman"/>
                <w:color w:val="000000"/>
                <w:szCs w:val="28"/>
              </w:rPr>
              <w:t>321,879</w:t>
            </w:r>
          </w:p>
        </w:tc>
      </w:tr>
    </w:tbl>
    <w:p w:rsidR="003926B5" w:rsidRPr="0045694E" w:rsidRDefault="003926B5" w:rsidP="00CA44ED">
      <w:pPr>
        <w:sectPr w:rsidR="003926B5" w:rsidRPr="0045694E" w:rsidSect="002A0AD8">
          <w:pgSz w:w="11906" w:h="16838"/>
          <w:pgMar w:top="1134" w:right="851" w:bottom="1134" w:left="1134" w:header="709" w:footer="709" w:gutter="0"/>
          <w:pgBorders>
            <w:top w:val="single" w:sz="4" w:space="12" w:color="auto"/>
            <w:left w:val="single" w:sz="4" w:space="15" w:color="auto"/>
            <w:bottom w:val="single" w:sz="4" w:space="12" w:color="auto"/>
            <w:right w:val="single" w:sz="4" w:space="19" w:color="auto"/>
          </w:pgBorders>
          <w:cols w:space="708"/>
          <w:docGrid w:linePitch="381"/>
        </w:sectPr>
      </w:pPr>
    </w:p>
    <w:p w:rsidR="00CA44ED" w:rsidRPr="0045694E" w:rsidRDefault="00506591" w:rsidP="00CA44ED">
      <w:pPr>
        <w:pStyle w:val="2"/>
        <w:spacing w:after="240"/>
        <w:ind w:firstLine="567"/>
        <w:rPr>
          <w:rFonts w:ascii="Times New Roman" w:hAnsi="Times New Roman" w:cs="Times New Roman"/>
          <w:color w:val="auto"/>
          <w:sz w:val="28"/>
          <w:szCs w:val="28"/>
        </w:rPr>
      </w:pPr>
      <w:bookmarkStart w:id="280" w:name="_Toc392073637"/>
      <w:bookmarkStart w:id="281" w:name="_Toc395801185"/>
      <w:bookmarkStart w:id="282" w:name="_Toc516693792"/>
      <w:bookmarkStart w:id="283" w:name="_Toc19477420"/>
      <w:r w:rsidRPr="0045694E">
        <w:rPr>
          <w:rFonts w:ascii="Times New Roman" w:hAnsi="Times New Roman" w:cs="Times New Roman"/>
          <w:color w:val="auto"/>
          <w:sz w:val="28"/>
          <w:szCs w:val="28"/>
        </w:rPr>
        <w:lastRenderedPageBreak/>
        <w:t xml:space="preserve">3.7. </w:t>
      </w:r>
      <w:bookmarkEnd w:id="279"/>
      <w:bookmarkEnd w:id="280"/>
      <w:bookmarkEnd w:id="281"/>
      <w:bookmarkEnd w:id="282"/>
      <w:bookmarkEnd w:id="283"/>
      <w:r w:rsidR="00714646" w:rsidRPr="00714646">
        <w:rPr>
          <w:rFonts w:ascii="Times New Roman" w:hAnsi="Times New Roman" w:cs="Times New Roman"/>
          <w:color w:val="auto"/>
          <w:sz w:val="28"/>
          <w:szCs w:val="28"/>
        </w:rPr>
        <w:t>ҮЗӘКЛӘШТЕРЕЛГӘН СУ БҮЛҮ СИСТЕМАСЫН ҮСТЕРҮНЕҢ ПЛАНЛЫ КҮРСӘТКЕЧЛӘРЕ</w:t>
      </w:r>
    </w:p>
    <w:p w:rsidR="00CA44ED" w:rsidRPr="0045694E" w:rsidRDefault="00447860" w:rsidP="00CA44ED">
      <w:pPr>
        <w:rPr>
          <w:rFonts w:cs="Times New Roman"/>
          <w:szCs w:val="28"/>
        </w:rPr>
      </w:pPr>
      <w:r w:rsidRPr="0045694E">
        <w:rPr>
          <w:rFonts w:cs="Times New Roman"/>
          <w:szCs w:val="28"/>
        </w:rPr>
        <w:t xml:space="preserve"> </w:t>
      </w:r>
      <w:r w:rsidR="00714646" w:rsidRPr="00714646">
        <w:rPr>
          <w:rFonts w:cs="Times New Roman"/>
          <w:szCs w:val="28"/>
        </w:rPr>
        <w:t>Үзәкләштерелгән ташландык суларны агызу системасы үсешенең план күрсәткечләрен анализлау нәтиҗәләре 34</w:t>
      </w:r>
      <w:r w:rsidR="00714646">
        <w:rPr>
          <w:rFonts w:cs="Times New Roman"/>
          <w:szCs w:val="28"/>
          <w:lang w:val="tt-RU"/>
        </w:rPr>
        <w:t>нче</w:t>
      </w:r>
      <w:r w:rsidR="00714646" w:rsidRPr="00714646">
        <w:rPr>
          <w:rFonts w:cs="Times New Roman"/>
          <w:szCs w:val="28"/>
        </w:rPr>
        <w:t xml:space="preserve"> таблицада китерелгән.</w:t>
      </w:r>
    </w:p>
    <w:p w:rsidR="00CA44ED" w:rsidRPr="0045694E" w:rsidRDefault="008D49FA" w:rsidP="00447860">
      <w:pPr>
        <w:ind w:firstLine="567"/>
        <w:jc w:val="left"/>
        <w:rPr>
          <w:rFonts w:cs="Times New Roman"/>
          <w:szCs w:val="28"/>
        </w:rPr>
      </w:pPr>
      <w:r w:rsidRPr="0045694E">
        <w:rPr>
          <w:rFonts w:cs="Times New Roman"/>
          <w:szCs w:val="28"/>
        </w:rPr>
        <w:t>Таблица</w:t>
      </w:r>
      <w:r w:rsidR="000C21BB" w:rsidRPr="0045694E">
        <w:rPr>
          <w:rFonts w:cs="Times New Roman"/>
          <w:szCs w:val="28"/>
        </w:rPr>
        <w:t xml:space="preserve"> 34</w:t>
      </w:r>
      <w:r w:rsidR="00CA44ED" w:rsidRPr="0045694E">
        <w:rPr>
          <w:rFonts w:cs="Times New Roman"/>
          <w:szCs w:val="28"/>
        </w:rPr>
        <w:t xml:space="preserve">. </w:t>
      </w:r>
      <w:r w:rsidR="00714646" w:rsidRPr="00714646">
        <w:rPr>
          <w:rFonts w:cs="Times New Roman"/>
          <w:szCs w:val="28"/>
        </w:rPr>
        <w:t xml:space="preserve">Үзәкләштерелгән су бүлү системасын үстерүнең планлы күрсәткечләре </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11"/>
        <w:gridCol w:w="3916"/>
        <w:gridCol w:w="996"/>
        <w:gridCol w:w="996"/>
        <w:gridCol w:w="996"/>
        <w:gridCol w:w="996"/>
        <w:gridCol w:w="996"/>
        <w:gridCol w:w="996"/>
        <w:gridCol w:w="996"/>
        <w:gridCol w:w="996"/>
      </w:tblGrid>
      <w:tr w:rsidR="00B17BF1" w:rsidRPr="0045694E" w:rsidTr="00CD5D86">
        <w:trPr>
          <w:trHeight w:val="960"/>
          <w:tblHeader/>
        </w:trPr>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Группа</w:t>
            </w:r>
          </w:p>
        </w:tc>
        <w:tc>
          <w:tcPr>
            <w:tcW w:w="0" w:type="auto"/>
            <w:shd w:val="clear" w:color="auto" w:fill="auto"/>
            <w:noWrap/>
            <w:vAlign w:val="center"/>
            <w:hideMark/>
          </w:tcPr>
          <w:p w:rsidR="00CA44ED" w:rsidRPr="0045694E" w:rsidRDefault="00714646" w:rsidP="00CD5D86">
            <w:pPr>
              <w:spacing w:line="240" w:lineRule="auto"/>
              <w:jc w:val="center"/>
              <w:rPr>
                <w:rFonts w:eastAsia="Times New Roman" w:cs="Times New Roman"/>
                <w:color w:val="000000"/>
                <w:sz w:val="24"/>
                <w:szCs w:val="24"/>
              </w:rPr>
            </w:pPr>
            <w:r>
              <w:rPr>
                <w:rFonts w:eastAsia="Times New Roman" w:cs="Times New Roman"/>
                <w:color w:val="000000"/>
                <w:sz w:val="24"/>
                <w:szCs w:val="24"/>
                <w:lang w:val="tt-RU"/>
              </w:rPr>
              <w:t xml:space="preserve">Максатчан </w:t>
            </w:r>
            <w:r>
              <w:rPr>
                <w:rFonts w:eastAsia="Times New Roman" w:cs="Times New Roman"/>
                <w:color w:val="000000"/>
                <w:sz w:val="24"/>
                <w:szCs w:val="24"/>
              </w:rPr>
              <w:t>индикаторлар</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2018</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2019</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2020</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2021</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2022</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2023</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2024</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lang w:val="en-US"/>
              </w:rPr>
            </w:pPr>
            <w:r w:rsidRPr="0045694E">
              <w:rPr>
                <w:rFonts w:eastAsia="Times New Roman" w:cs="Times New Roman"/>
                <w:color w:val="000000"/>
                <w:sz w:val="24"/>
                <w:szCs w:val="24"/>
              </w:rPr>
              <w:t>20</w:t>
            </w:r>
            <w:r w:rsidRPr="0045694E">
              <w:rPr>
                <w:rFonts w:eastAsia="Times New Roman" w:cs="Times New Roman"/>
                <w:color w:val="000000"/>
                <w:sz w:val="24"/>
                <w:szCs w:val="24"/>
                <w:lang w:val="en-US"/>
              </w:rPr>
              <w:t>30</w:t>
            </w:r>
          </w:p>
        </w:tc>
      </w:tr>
      <w:tr w:rsidR="00B17BF1" w:rsidRPr="0045694E" w:rsidTr="00CD5D86">
        <w:trPr>
          <w:trHeight w:val="960"/>
        </w:trPr>
        <w:tc>
          <w:tcPr>
            <w:tcW w:w="0" w:type="auto"/>
            <w:vMerge w:val="restart"/>
            <w:shd w:val="clear" w:color="auto" w:fill="auto"/>
            <w:vAlign w:val="center"/>
            <w:hideMark/>
          </w:tcPr>
          <w:p w:rsidR="00CA44ED" w:rsidRPr="0045694E" w:rsidRDefault="00CA44ED" w:rsidP="00D41D0E">
            <w:pPr>
              <w:spacing w:line="240" w:lineRule="auto"/>
              <w:rPr>
                <w:rFonts w:eastAsia="Times New Roman" w:cs="Times New Roman"/>
                <w:color w:val="000000"/>
                <w:sz w:val="24"/>
                <w:szCs w:val="24"/>
              </w:rPr>
            </w:pPr>
            <w:r w:rsidRPr="0045694E">
              <w:rPr>
                <w:rFonts w:eastAsia="Times New Roman" w:cs="Times New Roman"/>
                <w:color w:val="000000"/>
                <w:sz w:val="24"/>
                <w:szCs w:val="24"/>
              </w:rPr>
              <w:t xml:space="preserve">1. </w:t>
            </w:r>
            <w:r w:rsidR="00D41D0E" w:rsidRPr="00D41D0E">
              <w:rPr>
                <w:rFonts w:eastAsia="Times New Roman" w:cs="Times New Roman"/>
                <w:color w:val="000000"/>
                <w:sz w:val="24"/>
                <w:szCs w:val="24"/>
              </w:rPr>
              <w:t>Су бүлүнең ышаны</w:t>
            </w:r>
            <w:r w:rsidR="00D41D0E" w:rsidRPr="00D41D0E">
              <w:rPr>
                <w:rFonts w:eastAsia="Times New Roman" w:cs="Times New Roman"/>
                <w:color w:val="000000"/>
                <w:sz w:val="24"/>
                <w:szCs w:val="24"/>
              </w:rPr>
              <w:t>ч</w:t>
            </w:r>
            <w:r w:rsidR="00D41D0E" w:rsidRPr="00D41D0E">
              <w:rPr>
                <w:rFonts w:eastAsia="Times New Roman" w:cs="Times New Roman"/>
                <w:color w:val="000000"/>
                <w:sz w:val="24"/>
                <w:szCs w:val="24"/>
              </w:rPr>
              <w:t>лылык һәм өзлексез булу күрсәткечләре</w:t>
            </w:r>
          </w:p>
        </w:tc>
        <w:tc>
          <w:tcPr>
            <w:tcW w:w="0" w:type="auto"/>
            <w:shd w:val="clear" w:color="auto" w:fill="auto"/>
            <w:vAlign w:val="center"/>
            <w:hideMark/>
          </w:tcPr>
          <w:p w:rsidR="00CA44ED" w:rsidRPr="00714646" w:rsidRDefault="00CA44ED" w:rsidP="00714646">
            <w:pPr>
              <w:spacing w:line="240" w:lineRule="auto"/>
              <w:rPr>
                <w:rFonts w:eastAsia="Times New Roman" w:cs="Times New Roman"/>
                <w:color w:val="000000"/>
                <w:sz w:val="24"/>
                <w:szCs w:val="24"/>
                <w:lang w:val="tt-RU"/>
              </w:rPr>
            </w:pPr>
            <w:r w:rsidRPr="0045694E">
              <w:rPr>
                <w:rFonts w:eastAsia="Times New Roman" w:cs="Times New Roman"/>
                <w:color w:val="000000"/>
                <w:sz w:val="24"/>
                <w:szCs w:val="24"/>
              </w:rPr>
              <w:t xml:space="preserve">1. </w:t>
            </w:r>
            <w:r w:rsidR="00714646">
              <w:rPr>
                <w:rFonts w:eastAsia="Times New Roman" w:cs="Times New Roman"/>
                <w:color w:val="000000"/>
                <w:sz w:val="24"/>
                <w:szCs w:val="24"/>
              </w:rPr>
              <w:t>Алыштыруталәп ителә торган</w:t>
            </w:r>
            <w:r w:rsidR="00714646" w:rsidRPr="00714646">
              <w:rPr>
                <w:rFonts w:eastAsia="Times New Roman" w:cs="Times New Roman"/>
                <w:color w:val="000000"/>
                <w:sz w:val="24"/>
                <w:szCs w:val="24"/>
              </w:rPr>
              <w:t xml:space="preserve"> канализация челтәрләре</w:t>
            </w:r>
            <w:r w:rsidR="00714646">
              <w:rPr>
                <w:rFonts w:eastAsia="Times New Roman" w:cs="Times New Roman"/>
                <w:color w:val="000000"/>
                <w:sz w:val="24"/>
                <w:szCs w:val="24"/>
                <w:lang w:val="tt-RU"/>
              </w:rPr>
              <w:t xml:space="preserve"> (км)</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37,5</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35,1</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33</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31</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28</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27</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26,5</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1,1</w:t>
            </w:r>
          </w:p>
        </w:tc>
      </w:tr>
      <w:tr w:rsidR="00B17BF1" w:rsidRPr="0045694E" w:rsidTr="00CD5D86">
        <w:trPr>
          <w:trHeight w:val="960"/>
        </w:trPr>
        <w:tc>
          <w:tcPr>
            <w:tcW w:w="0" w:type="auto"/>
            <w:vMerge/>
            <w:vAlign w:val="center"/>
            <w:hideMark/>
          </w:tcPr>
          <w:p w:rsidR="00CA44ED" w:rsidRPr="0045694E" w:rsidRDefault="00CA44ED" w:rsidP="00CD5D86">
            <w:pPr>
              <w:spacing w:line="240" w:lineRule="auto"/>
              <w:rPr>
                <w:rFonts w:eastAsia="Times New Roman" w:cs="Times New Roman"/>
                <w:color w:val="000000"/>
                <w:sz w:val="24"/>
                <w:szCs w:val="24"/>
              </w:rPr>
            </w:pPr>
          </w:p>
        </w:tc>
        <w:tc>
          <w:tcPr>
            <w:tcW w:w="0" w:type="auto"/>
            <w:shd w:val="clear" w:color="auto" w:fill="auto"/>
            <w:vAlign w:val="center"/>
            <w:hideMark/>
          </w:tcPr>
          <w:p w:rsidR="00CA44ED" w:rsidRPr="0045694E" w:rsidRDefault="00CA44ED" w:rsidP="00714646">
            <w:pPr>
              <w:spacing w:line="240" w:lineRule="auto"/>
              <w:rPr>
                <w:rFonts w:eastAsia="Times New Roman" w:cs="Times New Roman"/>
                <w:color w:val="000000"/>
                <w:sz w:val="24"/>
                <w:szCs w:val="24"/>
              </w:rPr>
            </w:pPr>
            <w:r w:rsidRPr="0045694E">
              <w:rPr>
                <w:rFonts w:eastAsia="Times New Roman" w:cs="Times New Roman"/>
                <w:color w:val="000000"/>
                <w:sz w:val="24"/>
                <w:szCs w:val="24"/>
              </w:rPr>
              <w:t xml:space="preserve">2. </w:t>
            </w:r>
            <w:r w:rsidR="00714646" w:rsidRPr="00714646">
              <w:rPr>
                <w:rFonts w:eastAsia="Times New Roman" w:cs="Times New Roman"/>
                <w:color w:val="000000"/>
                <w:sz w:val="24"/>
                <w:szCs w:val="24"/>
              </w:rPr>
              <w:t>Канали</w:t>
            </w:r>
            <w:r w:rsidR="00714646">
              <w:rPr>
                <w:rFonts w:eastAsia="Times New Roman" w:cs="Times New Roman"/>
                <w:color w:val="000000"/>
                <w:sz w:val="24"/>
                <w:szCs w:val="24"/>
              </w:rPr>
              <w:t xml:space="preserve">зация челтәрләрендә чүп </w:t>
            </w:r>
            <w:r w:rsidR="00714646">
              <w:rPr>
                <w:rFonts w:eastAsia="Times New Roman" w:cs="Times New Roman"/>
                <w:color w:val="000000"/>
                <w:sz w:val="24"/>
                <w:szCs w:val="24"/>
                <w:lang w:val="tt-RU"/>
              </w:rPr>
              <w:t>тыгылуларның</w:t>
            </w:r>
            <w:r w:rsidR="00714646" w:rsidRPr="00714646">
              <w:rPr>
                <w:rFonts w:eastAsia="Times New Roman" w:cs="Times New Roman"/>
                <w:color w:val="000000"/>
                <w:sz w:val="24"/>
                <w:szCs w:val="24"/>
              </w:rPr>
              <w:t xml:space="preserve"> чагыштырма саны (данә/ км) </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0,4</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0,4</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0,4</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0,4</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0,4</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0,4</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0,4</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0,4</w:t>
            </w:r>
          </w:p>
        </w:tc>
      </w:tr>
      <w:tr w:rsidR="00B17BF1" w:rsidRPr="0045694E" w:rsidTr="00CD5D86">
        <w:trPr>
          <w:trHeight w:val="645"/>
        </w:trPr>
        <w:tc>
          <w:tcPr>
            <w:tcW w:w="0" w:type="auto"/>
            <w:vMerge/>
            <w:vAlign w:val="center"/>
            <w:hideMark/>
          </w:tcPr>
          <w:p w:rsidR="00CA44ED" w:rsidRPr="0045694E" w:rsidRDefault="00CA44ED" w:rsidP="00CD5D86">
            <w:pPr>
              <w:spacing w:line="240" w:lineRule="auto"/>
              <w:rPr>
                <w:rFonts w:eastAsia="Times New Roman" w:cs="Times New Roman"/>
                <w:color w:val="000000"/>
                <w:sz w:val="24"/>
                <w:szCs w:val="24"/>
              </w:rPr>
            </w:pPr>
          </w:p>
        </w:tc>
        <w:tc>
          <w:tcPr>
            <w:tcW w:w="0" w:type="auto"/>
            <w:shd w:val="clear" w:color="auto" w:fill="auto"/>
            <w:vAlign w:val="center"/>
            <w:hideMark/>
          </w:tcPr>
          <w:p w:rsidR="00CA44ED" w:rsidRPr="00714646" w:rsidRDefault="00714646" w:rsidP="00714646">
            <w:pPr>
              <w:spacing w:line="240" w:lineRule="auto"/>
              <w:rPr>
                <w:rFonts w:eastAsia="Times New Roman" w:cs="Times New Roman"/>
                <w:color w:val="000000"/>
                <w:sz w:val="24"/>
                <w:szCs w:val="24"/>
                <w:lang w:val="tt-RU"/>
              </w:rPr>
            </w:pPr>
            <w:r>
              <w:rPr>
                <w:rFonts w:eastAsia="Times New Roman" w:cs="Times New Roman"/>
                <w:color w:val="000000"/>
                <w:sz w:val="24"/>
                <w:szCs w:val="24"/>
                <w:lang w:val="tt-RU"/>
              </w:rPr>
              <w:t>3.</w:t>
            </w:r>
            <w:r w:rsidRPr="00714646">
              <w:rPr>
                <w:rFonts w:eastAsia="Times New Roman" w:cs="Times New Roman"/>
                <w:color w:val="000000"/>
                <w:sz w:val="24"/>
                <w:szCs w:val="24"/>
              </w:rPr>
              <w:t>Канализация челтәрләренең т</w:t>
            </w:r>
            <w:r w:rsidRPr="00714646">
              <w:rPr>
                <w:rFonts w:eastAsia="Times New Roman" w:cs="Times New Roman"/>
                <w:color w:val="000000"/>
                <w:sz w:val="24"/>
                <w:szCs w:val="24"/>
              </w:rPr>
              <w:t>у</w:t>
            </w:r>
            <w:r w:rsidRPr="00714646">
              <w:rPr>
                <w:rFonts w:eastAsia="Times New Roman" w:cs="Times New Roman"/>
                <w:color w:val="000000"/>
                <w:sz w:val="24"/>
                <w:szCs w:val="24"/>
              </w:rPr>
              <w:t>зуы (процентларда)</w:t>
            </w:r>
            <w:r w:rsidRPr="00714646">
              <w:rPr>
                <w:rFonts w:eastAsia="Times New Roman" w:cs="Times New Roman"/>
                <w:color w:val="000000"/>
                <w:sz w:val="24"/>
                <w:szCs w:val="24"/>
                <w:lang w:val="tt-RU"/>
              </w:rPr>
              <w:t>.</w:t>
            </w:r>
          </w:p>
        </w:tc>
        <w:tc>
          <w:tcPr>
            <w:tcW w:w="0" w:type="auto"/>
            <w:shd w:val="clear" w:color="auto" w:fill="auto"/>
            <w:noWrap/>
            <w:vAlign w:val="center"/>
            <w:hideMark/>
          </w:tcPr>
          <w:p w:rsidR="00CA44ED" w:rsidRPr="0045694E" w:rsidRDefault="00CA44ED" w:rsidP="00CD5D86">
            <w:pPr>
              <w:jc w:val="center"/>
              <w:rPr>
                <w:rFonts w:eastAsia="Times New Roman" w:cs="Times New Roman"/>
                <w:color w:val="000000"/>
                <w:sz w:val="24"/>
                <w:szCs w:val="24"/>
              </w:rPr>
            </w:pPr>
            <w:r w:rsidRPr="0045694E">
              <w:rPr>
                <w:rFonts w:eastAsia="Times New Roman" w:cs="Times New Roman"/>
                <w:color w:val="000000"/>
                <w:sz w:val="24"/>
                <w:szCs w:val="24"/>
              </w:rPr>
              <w:t>59,9</w:t>
            </w:r>
          </w:p>
        </w:tc>
        <w:tc>
          <w:tcPr>
            <w:tcW w:w="0" w:type="auto"/>
            <w:shd w:val="clear" w:color="auto" w:fill="auto"/>
            <w:noWrap/>
            <w:vAlign w:val="center"/>
            <w:hideMark/>
          </w:tcPr>
          <w:p w:rsidR="00CA44ED" w:rsidRPr="0045694E" w:rsidRDefault="00CA44ED" w:rsidP="00CD5D86">
            <w:pPr>
              <w:jc w:val="center"/>
              <w:rPr>
                <w:rFonts w:eastAsia="Times New Roman" w:cs="Times New Roman"/>
                <w:color w:val="000000"/>
                <w:sz w:val="24"/>
                <w:szCs w:val="24"/>
              </w:rPr>
            </w:pPr>
            <w:r w:rsidRPr="0045694E">
              <w:rPr>
                <w:rFonts w:eastAsia="Times New Roman" w:cs="Times New Roman"/>
                <w:color w:val="000000"/>
                <w:sz w:val="24"/>
                <w:szCs w:val="24"/>
              </w:rPr>
              <w:t>50</w:t>
            </w:r>
          </w:p>
        </w:tc>
        <w:tc>
          <w:tcPr>
            <w:tcW w:w="0" w:type="auto"/>
            <w:shd w:val="clear" w:color="auto" w:fill="auto"/>
            <w:noWrap/>
            <w:vAlign w:val="center"/>
            <w:hideMark/>
          </w:tcPr>
          <w:p w:rsidR="00CA44ED" w:rsidRPr="0045694E" w:rsidRDefault="00CA44ED" w:rsidP="00CD5D86">
            <w:pPr>
              <w:jc w:val="center"/>
              <w:rPr>
                <w:rFonts w:eastAsia="Times New Roman" w:cs="Times New Roman"/>
                <w:color w:val="000000"/>
                <w:sz w:val="24"/>
                <w:szCs w:val="24"/>
              </w:rPr>
            </w:pPr>
            <w:r w:rsidRPr="0045694E">
              <w:rPr>
                <w:rFonts w:eastAsia="Times New Roman" w:cs="Times New Roman"/>
                <w:color w:val="000000"/>
                <w:sz w:val="24"/>
                <w:szCs w:val="24"/>
              </w:rPr>
              <w:t>49</w:t>
            </w:r>
          </w:p>
        </w:tc>
        <w:tc>
          <w:tcPr>
            <w:tcW w:w="0" w:type="auto"/>
            <w:shd w:val="clear" w:color="auto" w:fill="auto"/>
            <w:noWrap/>
            <w:vAlign w:val="center"/>
            <w:hideMark/>
          </w:tcPr>
          <w:p w:rsidR="00CA44ED" w:rsidRPr="0045694E" w:rsidRDefault="00CA44ED" w:rsidP="00CD5D86">
            <w:pPr>
              <w:jc w:val="center"/>
              <w:rPr>
                <w:rFonts w:eastAsia="Times New Roman" w:cs="Times New Roman"/>
                <w:color w:val="000000"/>
                <w:sz w:val="24"/>
                <w:szCs w:val="24"/>
              </w:rPr>
            </w:pPr>
            <w:r w:rsidRPr="0045694E">
              <w:rPr>
                <w:rFonts w:eastAsia="Times New Roman" w:cs="Times New Roman"/>
                <w:color w:val="000000"/>
                <w:sz w:val="24"/>
                <w:szCs w:val="24"/>
              </w:rPr>
              <w:t>45</w:t>
            </w:r>
          </w:p>
        </w:tc>
        <w:tc>
          <w:tcPr>
            <w:tcW w:w="0" w:type="auto"/>
            <w:shd w:val="clear" w:color="auto" w:fill="auto"/>
            <w:noWrap/>
            <w:vAlign w:val="center"/>
            <w:hideMark/>
          </w:tcPr>
          <w:p w:rsidR="00CA44ED" w:rsidRPr="0045694E" w:rsidRDefault="00CA44ED" w:rsidP="00CD5D86">
            <w:pPr>
              <w:jc w:val="center"/>
              <w:rPr>
                <w:rFonts w:eastAsia="Times New Roman" w:cs="Times New Roman"/>
                <w:color w:val="000000"/>
                <w:sz w:val="24"/>
                <w:szCs w:val="24"/>
              </w:rPr>
            </w:pPr>
            <w:r w:rsidRPr="0045694E">
              <w:rPr>
                <w:rFonts w:eastAsia="Times New Roman" w:cs="Times New Roman"/>
                <w:color w:val="000000"/>
                <w:sz w:val="24"/>
                <w:szCs w:val="24"/>
              </w:rPr>
              <w:t>40</w:t>
            </w:r>
          </w:p>
        </w:tc>
        <w:tc>
          <w:tcPr>
            <w:tcW w:w="0" w:type="auto"/>
            <w:shd w:val="clear" w:color="auto" w:fill="auto"/>
            <w:noWrap/>
            <w:vAlign w:val="center"/>
            <w:hideMark/>
          </w:tcPr>
          <w:p w:rsidR="00CA44ED" w:rsidRPr="0045694E" w:rsidRDefault="00CA44ED" w:rsidP="00CD5D86">
            <w:pPr>
              <w:jc w:val="center"/>
              <w:rPr>
                <w:rFonts w:eastAsia="Times New Roman" w:cs="Times New Roman"/>
                <w:color w:val="000000"/>
                <w:sz w:val="24"/>
                <w:szCs w:val="24"/>
              </w:rPr>
            </w:pPr>
            <w:r w:rsidRPr="0045694E">
              <w:rPr>
                <w:rFonts w:eastAsia="Times New Roman" w:cs="Times New Roman"/>
                <w:color w:val="000000"/>
                <w:sz w:val="24"/>
                <w:szCs w:val="24"/>
              </w:rPr>
              <w:t>39</w:t>
            </w:r>
          </w:p>
        </w:tc>
        <w:tc>
          <w:tcPr>
            <w:tcW w:w="0" w:type="auto"/>
            <w:shd w:val="clear" w:color="auto" w:fill="auto"/>
            <w:noWrap/>
            <w:vAlign w:val="center"/>
            <w:hideMark/>
          </w:tcPr>
          <w:p w:rsidR="00CA44ED" w:rsidRPr="0045694E" w:rsidRDefault="00CA44ED" w:rsidP="00CD5D86">
            <w:pPr>
              <w:jc w:val="center"/>
              <w:rPr>
                <w:rFonts w:eastAsia="Times New Roman" w:cs="Times New Roman"/>
                <w:color w:val="000000"/>
                <w:sz w:val="24"/>
                <w:szCs w:val="24"/>
              </w:rPr>
            </w:pPr>
            <w:r w:rsidRPr="0045694E">
              <w:rPr>
                <w:rFonts w:eastAsia="Times New Roman" w:cs="Times New Roman"/>
                <w:color w:val="000000"/>
                <w:sz w:val="24"/>
                <w:szCs w:val="24"/>
              </w:rPr>
              <w:t>38</w:t>
            </w:r>
          </w:p>
        </w:tc>
        <w:tc>
          <w:tcPr>
            <w:tcW w:w="0" w:type="auto"/>
            <w:shd w:val="clear" w:color="auto" w:fill="auto"/>
            <w:noWrap/>
            <w:vAlign w:val="center"/>
            <w:hideMark/>
          </w:tcPr>
          <w:p w:rsidR="00CA44ED" w:rsidRPr="0045694E" w:rsidRDefault="00CA44ED" w:rsidP="00CD5D86">
            <w:pPr>
              <w:jc w:val="center"/>
              <w:rPr>
                <w:rFonts w:eastAsia="Times New Roman" w:cs="Times New Roman"/>
                <w:color w:val="000000"/>
                <w:sz w:val="24"/>
                <w:szCs w:val="24"/>
              </w:rPr>
            </w:pPr>
            <w:r w:rsidRPr="0045694E">
              <w:rPr>
                <w:rFonts w:eastAsia="Times New Roman" w:cs="Times New Roman"/>
                <w:color w:val="000000"/>
                <w:sz w:val="24"/>
                <w:szCs w:val="24"/>
              </w:rPr>
              <w:t>2,9</w:t>
            </w:r>
          </w:p>
        </w:tc>
      </w:tr>
      <w:tr w:rsidR="00B17BF1" w:rsidRPr="0045694E" w:rsidTr="00CD5D86">
        <w:trPr>
          <w:trHeight w:val="1905"/>
        </w:trPr>
        <w:tc>
          <w:tcPr>
            <w:tcW w:w="0" w:type="auto"/>
            <w:shd w:val="clear" w:color="auto" w:fill="auto"/>
            <w:vAlign w:val="center"/>
            <w:hideMark/>
          </w:tcPr>
          <w:p w:rsidR="00CA44ED" w:rsidRPr="0045694E" w:rsidRDefault="00CA44ED" w:rsidP="00D41D0E">
            <w:pPr>
              <w:spacing w:line="240" w:lineRule="auto"/>
              <w:rPr>
                <w:rFonts w:eastAsia="Times New Roman" w:cs="Times New Roman"/>
                <w:color w:val="000000"/>
                <w:sz w:val="24"/>
                <w:szCs w:val="24"/>
              </w:rPr>
            </w:pPr>
            <w:r w:rsidRPr="0045694E">
              <w:rPr>
                <w:rFonts w:eastAsia="Times New Roman" w:cs="Times New Roman"/>
                <w:color w:val="000000"/>
                <w:sz w:val="24"/>
                <w:szCs w:val="24"/>
              </w:rPr>
              <w:t xml:space="preserve">2. </w:t>
            </w:r>
            <w:r w:rsidR="00D41D0E" w:rsidRPr="00D41D0E">
              <w:rPr>
                <w:rFonts w:eastAsia="Times New Roman" w:cs="Times New Roman"/>
                <w:color w:val="000000"/>
                <w:sz w:val="24"/>
                <w:szCs w:val="24"/>
              </w:rPr>
              <w:t>Абонентларга хезмәт күрсәтү сыйфаты күрсәткечләре</w:t>
            </w:r>
          </w:p>
        </w:tc>
        <w:tc>
          <w:tcPr>
            <w:tcW w:w="0" w:type="auto"/>
            <w:shd w:val="clear" w:color="auto" w:fill="auto"/>
            <w:vAlign w:val="center"/>
            <w:hideMark/>
          </w:tcPr>
          <w:p w:rsidR="00CA44ED" w:rsidRPr="0045694E" w:rsidRDefault="00CA44ED" w:rsidP="00714646">
            <w:pPr>
              <w:spacing w:line="240" w:lineRule="auto"/>
              <w:rPr>
                <w:rFonts w:eastAsia="Times New Roman" w:cs="Times New Roman"/>
                <w:color w:val="000000"/>
                <w:sz w:val="24"/>
                <w:szCs w:val="24"/>
              </w:rPr>
            </w:pPr>
            <w:r w:rsidRPr="0045694E">
              <w:rPr>
                <w:rFonts w:eastAsia="Times New Roman" w:cs="Times New Roman"/>
                <w:color w:val="000000"/>
                <w:sz w:val="24"/>
                <w:szCs w:val="24"/>
              </w:rPr>
              <w:t xml:space="preserve">1. </w:t>
            </w:r>
            <w:r w:rsidR="00714646" w:rsidRPr="00714646">
              <w:rPr>
                <w:rFonts w:eastAsia="Times New Roman" w:cs="Times New Roman"/>
                <w:color w:val="000000"/>
                <w:sz w:val="24"/>
                <w:szCs w:val="24"/>
              </w:rPr>
              <w:t>Халыкны үзәкләштерелгән су</w:t>
            </w:r>
            <w:r w:rsidR="00714646">
              <w:rPr>
                <w:rFonts w:eastAsia="Times New Roman" w:cs="Times New Roman"/>
                <w:color w:val="000000"/>
                <w:sz w:val="24"/>
                <w:szCs w:val="24"/>
                <w:lang w:val="tt-RU"/>
              </w:rPr>
              <w:t xml:space="preserve"> чыгару</w:t>
            </w:r>
            <w:r w:rsidR="00714646" w:rsidRPr="00714646">
              <w:rPr>
                <w:rFonts w:eastAsia="Times New Roman" w:cs="Times New Roman"/>
                <w:color w:val="000000"/>
                <w:sz w:val="24"/>
                <w:szCs w:val="24"/>
              </w:rPr>
              <w:t xml:space="preserve"> белән тәэмин итү (халык саныннан процентларда)</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72</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72</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72</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72</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72</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72</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72</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72</w:t>
            </w:r>
          </w:p>
        </w:tc>
      </w:tr>
      <w:tr w:rsidR="00B17BF1" w:rsidRPr="0045694E" w:rsidTr="00CD5D86">
        <w:trPr>
          <w:trHeight w:val="1905"/>
        </w:trPr>
        <w:tc>
          <w:tcPr>
            <w:tcW w:w="0" w:type="auto"/>
            <w:vMerge w:val="restart"/>
            <w:shd w:val="clear" w:color="auto" w:fill="auto"/>
            <w:vAlign w:val="center"/>
            <w:hideMark/>
          </w:tcPr>
          <w:p w:rsidR="00CA44ED" w:rsidRPr="0045694E" w:rsidRDefault="00CA44ED" w:rsidP="00D41D0E">
            <w:pPr>
              <w:spacing w:line="240" w:lineRule="auto"/>
              <w:rPr>
                <w:rFonts w:eastAsia="Times New Roman" w:cs="Times New Roman"/>
                <w:color w:val="000000"/>
                <w:sz w:val="24"/>
                <w:szCs w:val="24"/>
              </w:rPr>
            </w:pPr>
            <w:r w:rsidRPr="0045694E">
              <w:rPr>
                <w:rFonts w:eastAsia="Times New Roman" w:cs="Times New Roman"/>
                <w:color w:val="000000"/>
                <w:sz w:val="24"/>
                <w:szCs w:val="24"/>
              </w:rPr>
              <w:t xml:space="preserve">3. </w:t>
            </w:r>
            <w:r w:rsidR="00D41D0E" w:rsidRPr="00D41D0E">
              <w:rPr>
                <w:rFonts w:eastAsia="Times New Roman" w:cs="Times New Roman"/>
                <w:color w:val="000000"/>
                <w:sz w:val="24"/>
                <w:szCs w:val="24"/>
              </w:rPr>
              <w:t>Агынты суларны чи</w:t>
            </w:r>
            <w:r w:rsidR="00D41D0E" w:rsidRPr="00D41D0E">
              <w:rPr>
                <w:rFonts w:eastAsia="Times New Roman" w:cs="Times New Roman"/>
                <w:color w:val="000000"/>
                <w:sz w:val="24"/>
                <w:szCs w:val="24"/>
              </w:rPr>
              <w:t>с</w:t>
            </w:r>
            <w:r w:rsidR="00D41D0E" w:rsidRPr="00D41D0E">
              <w:rPr>
                <w:rFonts w:eastAsia="Times New Roman" w:cs="Times New Roman"/>
                <w:color w:val="000000"/>
                <w:sz w:val="24"/>
                <w:szCs w:val="24"/>
              </w:rPr>
              <w:t>тарту күрсәткечләре</w:t>
            </w:r>
          </w:p>
        </w:tc>
        <w:tc>
          <w:tcPr>
            <w:tcW w:w="0" w:type="auto"/>
            <w:shd w:val="clear" w:color="auto" w:fill="auto"/>
            <w:vAlign w:val="center"/>
            <w:hideMark/>
          </w:tcPr>
          <w:p w:rsidR="00CA44ED" w:rsidRPr="0045694E" w:rsidRDefault="00CA44ED" w:rsidP="00714646">
            <w:pPr>
              <w:spacing w:line="240" w:lineRule="auto"/>
              <w:rPr>
                <w:rFonts w:eastAsia="Times New Roman" w:cs="Times New Roman"/>
                <w:color w:val="000000"/>
                <w:sz w:val="24"/>
                <w:szCs w:val="24"/>
              </w:rPr>
            </w:pPr>
            <w:r w:rsidRPr="0045694E">
              <w:rPr>
                <w:rFonts w:eastAsia="Times New Roman" w:cs="Times New Roman"/>
                <w:color w:val="000000"/>
                <w:sz w:val="24"/>
                <w:szCs w:val="24"/>
              </w:rPr>
              <w:t xml:space="preserve">1. </w:t>
            </w:r>
            <w:r w:rsidR="00714646" w:rsidRPr="00714646">
              <w:rPr>
                <w:rFonts w:eastAsia="Times New Roman" w:cs="Times New Roman"/>
                <w:color w:val="000000"/>
                <w:sz w:val="24"/>
                <w:szCs w:val="24"/>
              </w:rPr>
              <w:t>Чистарту корылмалары аша үткәрелгән агынты суларның г</w:t>
            </w:r>
            <w:r w:rsidR="00714646" w:rsidRPr="00714646">
              <w:rPr>
                <w:rFonts w:eastAsia="Times New Roman" w:cs="Times New Roman"/>
                <w:color w:val="000000"/>
                <w:sz w:val="24"/>
                <w:szCs w:val="24"/>
              </w:rPr>
              <w:t>о</w:t>
            </w:r>
            <w:r w:rsidR="00714646" w:rsidRPr="00714646">
              <w:rPr>
                <w:rFonts w:eastAsia="Times New Roman" w:cs="Times New Roman"/>
                <w:color w:val="000000"/>
                <w:sz w:val="24"/>
                <w:szCs w:val="24"/>
              </w:rPr>
              <w:t>муми күләмендә</w:t>
            </w:r>
            <w:r w:rsidR="00714646">
              <w:rPr>
                <w:rFonts w:eastAsia="Times New Roman" w:cs="Times New Roman"/>
                <w:color w:val="000000"/>
                <w:sz w:val="24"/>
                <w:szCs w:val="24"/>
              </w:rPr>
              <w:t xml:space="preserve"> (процентларда) агызылган юынтык сулар өлеше (хуҗалык-көнкүреш)</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100</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100</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100</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100</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100</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100</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100</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100</w:t>
            </w:r>
          </w:p>
        </w:tc>
      </w:tr>
      <w:tr w:rsidR="00B17BF1" w:rsidRPr="0045694E" w:rsidTr="00CD5D86">
        <w:trPr>
          <w:trHeight w:val="2280"/>
        </w:trPr>
        <w:tc>
          <w:tcPr>
            <w:tcW w:w="0" w:type="auto"/>
            <w:vMerge/>
            <w:vAlign w:val="center"/>
            <w:hideMark/>
          </w:tcPr>
          <w:p w:rsidR="00CA44ED" w:rsidRPr="0045694E" w:rsidRDefault="00CA44ED" w:rsidP="00CD5D86">
            <w:pPr>
              <w:spacing w:line="240" w:lineRule="auto"/>
              <w:rPr>
                <w:rFonts w:eastAsia="Times New Roman" w:cs="Times New Roman"/>
                <w:color w:val="000000"/>
                <w:sz w:val="24"/>
                <w:szCs w:val="24"/>
              </w:rPr>
            </w:pPr>
          </w:p>
        </w:tc>
        <w:tc>
          <w:tcPr>
            <w:tcW w:w="0" w:type="auto"/>
            <w:shd w:val="clear" w:color="auto" w:fill="auto"/>
            <w:vAlign w:val="center"/>
            <w:hideMark/>
          </w:tcPr>
          <w:p w:rsidR="00CA44ED" w:rsidRPr="0045694E" w:rsidRDefault="00CA44ED" w:rsidP="00D41D0E">
            <w:pPr>
              <w:spacing w:line="240" w:lineRule="auto"/>
              <w:rPr>
                <w:rFonts w:eastAsia="Times New Roman" w:cs="Times New Roman"/>
                <w:color w:val="000000"/>
                <w:sz w:val="24"/>
                <w:szCs w:val="24"/>
              </w:rPr>
            </w:pPr>
            <w:r w:rsidRPr="0045694E">
              <w:rPr>
                <w:rFonts w:eastAsia="Times New Roman" w:cs="Times New Roman"/>
                <w:color w:val="000000"/>
                <w:sz w:val="24"/>
                <w:szCs w:val="24"/>
              </w:rPr>
              <w:t xml:space="preserve">2. </w:t>
            </w:r>
            <w:r w:rsidR="00D41D0E" w:rsidRPr="00D41D0E">
              <w:rPr>
                <w:rFonts w:eastAsia="Times New Roman" w:cs="Times New Roman"/>
                <w:color w:val="000000"/>
                <w:sz w:val="24"/>
                <w:szCs w:val="24"/>
              </w:rPr>
              <w:t>Чистарту корылмалары аша үткәрелгән агынты суларның г</w:t>
            </w:r>
            <w:r w:rsidR="00D41D0E" w:rsidRPr="00D41D0E">
              <w:rPr>
                <w:rFonts w:eastAsia="Times New Roman" w:cs="Times New Roman"/>
                <w:color w:val="000000"/>
                <w:sz w:val="24"/>
                <w:szCs w:val="24"/>
              </w:rPr>
              <w:t>о</w:t>
            </w:r>
            <w:r w:rsidR="00D41D0E" w:rsidRPr="00D41D0E">
              <w:rPr>
                <w:rFonts w:eastAsia="Times New Roman" w:cs="Times New Roman"/>
                <w:color w:val="000000"/>
                <w:sz w:val="24"/>
                <w:szCs w:val="24"/>
              </w:rPr>
              <w:t>муми күләмендә (процентларда) норматив күрсәткечләргә кадәр чистартылган агынты сулар өлеше (хуҗалык-көнкүреш))</w:t>
            </w:r>
          </w:p>
        </w:tc>
        <w:tc>
          <w:tcPr>
            <w:tcW w:w="0" w:type="auto"/>
            <w:shd w:val="clear" w:color="auto" w:fill="auto"/>
            <w:noWrap/>
            <w:vAlign w:val="center"/>
            <w:hideMark/>
          </w:tcPr>
          <w:p w:rsidR="00CA44ED" w:rsidRPr="0045694E" w:rsidRDefault="00CA44ED" w:rsidP="00CD5D86">
            <w:pPr>
              <w:spacing w:line="240" w:lineRule="auto"/>
              <w:jc w:val="center"/>
              <w:rPr>
                <w:rFonts w:eastAsia="Times New Roman" w:cs="Times New Roman"/>
                <w:color w:val="000000"/>
                <w:sz w:val="24"/>
                <w:szCs w:val="24"/>
              </w:rPr>
            </w:pPr>
            <w:r w:rsidRPr="0045694E">
              <w:rPr>
                <w:rFonts w:eastAsia="Times New Roman" w:cs="Times New Roman"/>
                <w:color w:val="000000"/>
                <w:sz w:val="24"/>
                <w:szCs w:val="24"/>
              </w:rPr>
              <w:t>100</w:t>
            </w:r>
          </w:p>
        </w:tc>
        <w:tc>
          <w:tcPr>
            <w:tcW w:w="0" w:type="auto"/>
            <w:shd w:val="clear" w:color="auto" w:fill="auto"/>
            <w:noWrap/>
            <w:vAlign w:val="center"/>
            <w:hideMark/>
          </w:tcPr>
          <w:p w:rsidR="00CA44ED" w:rsidRPr="0045694E" w:rsidRDefault="00CA44ED" w:rsidP="00CD5D86">
            <w:pPr>
              <w:jc w:val="center"/>
              <w:rPr>
                <w:rFonts w:eastAsia="Times New Roman" w:cs="Times New Roman"/>
                <w:color w:val="000000"/>
                <w:sz w:val="24"/>
                <w:szCs w:val="24"/>
              </w:rPr>
            </w:pPr>
            <w:r w:rsidRPr="0045694E">
              <w:rPr>
                <w:rFonts w:eastAsia="Times New Roman" w:cs="Times New Roman"/>
                <w:color w:val="000000"/>
                <w:sz w:val="24"/>
                <w:szCs w:val="24"/>
              </w:rPr>
              <w:t>100</w:t>
            </w:r>
          </w:p>
        </w:tc>
        <w:tc>
          <w:tcPr>
            <w:tcW w:w="0" w:type="auto"/>
            <w:shd w:val="clear" w:color="auto" w:fill="auto"/>
            <w:noWrap/>
            <w:vAlign w:val="center"/>
            <w:hideMark/>
          </w:tcPr>
          <w:p w:rsidR="00CA44ED" w:rsidRPr="0045694E" w:rsidRDefault="00CA44ED" w:rsidP="00CD5D86">
            <w:pPr>
              <w:jc w:val="center"/>
              <w:rPr>
                <w:rFonts w:eastAsia="Times New Roman" w:cs="Times New Roman"/>
                <w:sz w:val="24"/>
                <w:szCs w:val="24"/>
              </w:rPr>
            </w:pPr>
            <w:r w:rsidRPr="0045694E">
              <w:rPr>
                <w:rFonts w:eastAsia="Times New Roman" w:cs="Times New Roman"/>
                <w:sz w:val="24"/>
                <w:szCs w:val="24"/>
              </w:rPr>
              <w:t>100</w:t>
            </w:r>
          </w:p>
        </w:tc>
        <w:tc>
          <w:tcPr>
            <w:tcW w:w="0" w:type="auto"/>
            <w:shd w:val="clear" w:color="auto" w:fill="auto"/>
            <w:noWrap/>
            <w:vAlign w:val="center"/>
            <w:hideMark/>
          </w:tcPr>
          <w:p w:rsidR="00CA44ED" w:rsidRPr="0045694E" w:rsidRDefault="00CA44ED" w:rsidP="00CD5D86">
            <w:pPr>
              <w:jc w:val="center"/>
              <w:rPr>
                <w:rFonts w:eastAsia="Times New Roman" w:cs="Times New Roman"/>
                <w:color w:val="000000"/>
                <w:sz w:val="24"/>
                <w:szCs w:val="24"/>
              </w:rPr>
            </w:pPr>
            <w:r w:rsidRPr="0045694E">
              <w:rPr>
                <w:rFonts w:eastAsia="Times New Roman" w:cs="Times New Roman"/>
                <w:color w:val="000000"/>
                <w:sz w:val="24"/>
                <w:szCs w:val="24"/>
              </w:rPr>
              <w:t>100</w:t>
            </w:r>
          </w:p>
        </w:tc>
        <w:tc>
          <w:tcPr>
            <w:tcW w:w="0" w:type="auto"/>
            <w:shd w:val="clear" w:color="auto" w:fill="auto"/>
            <w:noWrap/>
            <w:vAlign w:val="center"/>
            <w:hideMark/>
          </w:tcPr>
          <w:p w:rsidR="00CA44ED" w:rsidRPr="0045694E" w:rsidRDefault="00CA44ED" w:rsidP="00CD5D86">
            <w:pPr>
              <w:jc w:val="center"/>
              <w:rPr>
                <w:rFonts w:eastAsia="Times New Roman" w:cs="Times New Roman"/>
                <w:sz w:val="24"/>
                <w:szCs w:val="24"/>
              </w:rPr>
            </w:pPr>
            <w:r w:rsidRPr="0045694E">
              <w:rPr>
                <w:rFonts w:eastAsia="Times New Roman" w:cs="Times New Roman"/>
                <w:sz w:val="24"/>
                <w:szCs w:val="24"/>
              </w:rPr>
              <w:t>100</w:t>
            </w:r>
          </w:p>
        </w:tc>
        <w:tc>
          <w:tcPr>
            <w:tcW w:w="0" w:type="auto"/>
            <w:shd w:val="clear" w:color="auto" w:fill="auto"/>
            <w:noWrap/>
            <w:vAlign w:val="center"/>
            <w:hideMark/>
          </w:tcPr>
          <w:p w:rsidR="00CA44ED" w:rsidRPr="0045694E" w:rsidRDefault="00CA44ED" w:rsidP="00CD5D86">
            <w:pPr>
              <w:jc w:val="center"/>
              <w:rPr>
                <w:rFonts w:eastAsia="Times New Roman" w:cs="Times New Roman"/>
                <w:color w:val="000000"/>
                <w:sz w:val="24"/>
                <w:szCs w:val="24"/>
              </w:rPr>
            </w:pPr>
            <w:r w:rsidRPr="0045694E">
              <w:rPr>
                <w:rFonts w:eastAsia="Times New Roman" w:cs="Times New Roman"/>
                <w:color w:val="000000"/>
                <w:sz w:val="24"/>
                <w:szCs w:val="24"/>
              </w:rPr>
              <w:t>100</w:t>
            </w:r>
          </w:p>
        </w:tc>
        <w:tc>
          <w:tcPr>
            <w:tcW w:w="0" w:type="auto"/>
            <w:shd w:val="clear" w:color="auto" w:fill="auto"/>
            <w:noWrap/>
            <w:vAlign w:val="center"/>
            <w:hideMark/>
          </w:tcPr>
          <w:p w:rsidR="00CA44ED" w:rsidRPr="0045694E" w:rsidRDefault="00CA44ED" w:rsidP="00CD5D86">
            <w:pPr>
              <w:jc w:val="center"/>
              <w:rPr>
                <w:rFonts w:eastAsia="Times New Roman" w:cs="Times New Roman"/>
                <w:sz w:val="24"/>
                <w:szCs w:val="24"/>
              </w:rPr>
            </w:pPr>
            <w:r w:rsidRPr="0045694E">
              <w:rPr>
                <w:rFonts w:eastAsia="Times New Roman" w:cs="Times New Roman"/>
                <w:sz w:val="24"/>
                <w:szCs w:val="24"/>
              </w:rPr>
              <w:t>100</w:t>
            </w:r>
          </w:p>
        </w:tc>
        <w:tc>
          <w:tcPr>
            <w:tcW w:w="0" w:type="auto"/>
            <w:shd w:val="clear" w:color="auto" w:fill="auto"/>
            <w:noWrap/>
            <w:vAlign w:val="center"/>
            <w:hideMark/>
          </w:tcPr>
          <w:p w:rsidR="00CA44ED" w:rsidRPr="0045694E" w:rsidRDefault="00CA44ED" w:rsidP="00CD5D86">
            <w:pPr>
              <w:jc w:val="center"/>
              <w:rPr>
                <w:rFonts w:eastAsia="Times New Roman" w:cs="Times New Roman"/>
                <w:color w:val="000000"/>
                <w:sz w:val="24"/>
                <w:szCs w:val="24"/>
              </w:rPr>
            </w:pPr>
            <w:r w:rsidRPr="0045694E">
              <w:rPr>
                <w:rFonts w:eastAsia="Times New Roman" w:cs="Times New Roman"/>
                <w:color w:val="000000"/>
                <w:sz w:val="24"/>
                <w:szCs w:val="24"/>
              </w:rPr>
              <w:t>100</w:t>
            </w:r>
          </w:p>
        </w:tc>
      </w:tr>
      <w:tr w:rsidR="00CC2B1A" w:rsidRPr="0045694E" w:rsidTr="00CD5D86">
        <w:trPr>
          <w:trHeight w:val="1275"/>
        </w:trPr>
        <w:tc>
          <w:tcPr>
            <w:tcW w:w="0" w:type="auto"/>
            <w:shd w:val="clear" w:color="auto" w:fill="auto"/>
            <w:vAlign w:val="center"/>
            <w:hideMark/>
          </w:tcPr>
          <w:p w:rsidR="00CC2B1A" w:rsidRPr="0045694E" w:rsidRDefault="00CC2B1A" w:rsidP="00D41D0E">
            <w:pPr>
              <w:spacing w:line="240" w:lineRule="auto"/>
              <w:rPr>
                <w:rFonts w:eastAsia="Times New Roman" w:cs="Times New Roman"/>
                <w:color w:val="000000"/>
                <w:sz w:val="24"/>
                <w:szCs w:val="24"/>
              </w:rPr>
            </w:pPr>
            <w:r w:rsidRPr="0045694E">
              <w:rPr>
                <w:rFonts w:eastAsia="Times New Roman" w:cs="Times New Roman"/>
                <w:color w:val="000000"/>
                <w:sz w:val="24"/>
                <w:szCs w:val="24"/>
              </w:rPr>
              <w:t xml:space="preserve">4. </w:t>
            </w:r>
            <w:r w:rsidR="00D41D0E" w:rsidRPr="00D41D0E">
              <w:rPr>
                <w:rFonts w:eastAsia="Times New Roman" w:cs="Times New Roman"/>
                <w:color w:val="000000"/>
                <w:sz w:val="24"/>
                <w:szCs w:val="24"/>
              </w:rPr>
              <w:t>Энергия нәтиҗәлелеге һәм энергияне саклау күрсәткечләре</w:t>
            </w:r>
          </w:p>
        </w:tc>
        <w:tc>
          <w:tcPr>
            <w:tcW w:w="0" w:type="auto"/>
            <w:shd w:val="clear" w:color="auto" w:fill="auto"/>
            <w:vAlign w:val="center"/>
            <w:hideMark/>
          </w:tcPr>
          <w:p w:rsidR="00CC2B1A" w:rsidRPr="0045694E" w:rsidRDefault="00CC2B1A" w:rsidP="00CD5D86">
            <w:pPr>
              <w:rPr>
                <w:rFonts w:eastAsia="Times New Roman" w:cs="Times New Roman"/>
                <w:color w:val="000000"/>
                <w:sz w:val="24"/>
                <w:szCs w:val="24"/>
              </w:rPr>
            </w:pPr>
            <w:r w:rsidRPr="0045694E">
              <w:rPr>
                <w:rFonts w:eastAsia="Times New Roman" w:cs="Times New Roman"/>
                <w:color w:val="000000"/>
                <w:sz w:val="24"/>
                <w:szCs w:val="24"/>
              </w:rPr>
              <w:t>1.</w:t>
            </w:r>
            <w:r w:rsidR="00D41D0E">
              <w:t xml:space="preserve"> </w:t>
            </w:r>
            <w:r w:rsidR="00D41D0E" w:rsidRPr="00D41D0E">
              <w:rPr>
                <w:rFonts w:eastAsia="Times New Roman" w:cs="Times New Roman"/>
                <w:color w:val="000000"/>
                <w:sz w:val="24"/>
                <w:szCs w:val="24"/>
              </w:rPr>
              <w:t>агып җыела торган суларны чистартуның технологик проце</w:t>
            </w:r>
            <w:r w:rsidR="00D41D0E" w:rsidRPr="00D41D0E">
              <w:rPr>
                <w:rFonts w:eastAsia="Times New Roman" w:cs="Times New Roman"/>
                <w:color w:val="000000"/>
                <w:sz w:val="24"/>
                <w:szCs w:val="24"/>
              </w:rPr>
              <w:t>с</w:t>
            </w:r>
            <w:r w:rsidR="00D41D0E" w:rsidRPr="00D41D0E">
              <w:rPr>
                <w:rFonts w:eastAsia="Times New Roman" w:cs="Times New Roman"/>
                <w:color w:val="000000"/>
                <w:sz w:val="24"/>
                <w:szCs w:val="24"/>
              </w:rPr>
              <w:t>сында кулланыла торган элект</w:t>
            </w:r>
            <w:r w:rsidR="00D41D0E">
              <w:rPr>
                <w:rFonts w:eastAsia="Times New Roman" w:cs="Times New Roman"/>
                <w:color w:val="000000"/>
                <w:sz w:val="24"/>
                <w:szCs w:val="24"/>
              </w:rPr>
              <w:t>р энергиясенең гомуми күләме</w:t>
            </w:r>
            <w:r w:rsidR="00D41D0E" w:rsidRPr="00D41D0E">
              <w:rPr>
                <w:rFonts w:eastAsia="Times New Roman" w:cs="Times New Roman"/>
                <w:color w:val="000000"/>
                <w:sz w:val="24"/>
                <w:szCs w:val="24"/>
              </w:rPr>
              <w:t>, мең кВт</w:t>
            </w:r>
            <w:r w:rsidR="00D41D0E">
              <w:rPr>
                <w:rFonts w:eastAsia="Times New Roman" w:cs="Times New Roman"/>
                <w:color w:val="000000"/>
                <w:sz w:val="24"/>
                <w:szCs w:val="24"/>
              </w:rPr>
              <w:t xml:space="preserve"> сәг.</w:t>
            </w:r>
          </w:p>
          <w:p w:rsidR="00CC2B1A" w:rsidRPr="0045694E" w:rsidRDefault="00CC2B1A" w:rsidP="00CD5D86">
            <w:pPr>
              <w:spacing w:line="240" w:lineRule="auto"/>
              <w:rPr>
                <w:rFonts w:eastAsia="Times New Roman" w:cs="Times New Roman"/>
                <w:color w:val="000000"/>
                <w:sz w:val="24"/>
                <w:szCs w:val="24"/>
              </w:rPr>
            </w:pPr>
          </w:p>
        </w:tc>
        <w:tc>
          <w:tcPr>
            <w:tcW w:w="0" w:type="auto"/>
            <w:shd w:val="clear" w:color="auto" w:fill="auto"/>
            <w:noWrap/>
            <w:vAlign w:val="center"/>
            <w:hideMark/>
          </w:tcPr>
          <w:p w:rsidR="00CC2B1A" w:rsidRPr="0045694E" w:rsidRDefault="00CC2B1A" w:rsidP="00CD5D86">
            <w:pPr>
              <w:spacing w:line="240" w:lineRule="auto"/>
              <w:jc w:val="center"/>
              <w:rPr>
                <w:rFonts w:eastAsia="Times New Roman" w:cs="Times New Roman"/>
                <w:color w:val="000000"/>
                <w:sz w:val="24"/>
                <w:szCs w:val="24"/>
              </w:rPr>
            </w:pPr>
            <w:r>
              <w:rPr>
                <w:rFonts w:eastAsia="Times New Roman" w:cs="Times New Roman"/>
                <w:color w:val="000000"/>
                <w:sz w:val="24"/>
                <w:szCs w:val="24"/>
              </w:rPr>
              <w:t>1556,67</w:t>
            </w:r>
          </w:p>
        </w:tc>
        <w:tc>
          <w:tcPr>
            <w:tcW w:w="0" w:type="auto"/>
            <w:shd w:val="clear" w:color="auto" w:fill="auto"/>
            <w:noWrap/>
            <w:vAlign w:val="center"/>
            <w:hideMark/>
          </w:tcPr>
          <w:p w:rsidR="00CC2B1A" w:rsidRPr="0045694E" w:rsidRDefault="00CC2B1A" w:rsidP="00BE5C56">
            <w:pPr>
              <w:spacing w:line="240" w:lineRule="auto"/>
              <w:jc w:val="center"/>
              <w:rPr>
                <w:rFonts w:eastAsia="Times New Roman" w:cs="Times New Roman"/>
                <w:color w:val="000000"/>
                <w:sz w:val="24"/>
                <w:szCs w:val="24"/>
              </w:rPr>
            </w:pPr>
            <w:r>
              <w:rPr>
                <w:rFonts w:eastAsia="Times New Roman" w:cs="Times New Roman"/>
                <w:color w:val="000000"/>
                <w:sz w:val="24"/>
                <w:szCs w:val="24"/>
              </w:rPr>
              <w:t>1556,67</w:t>
            </w:r>
          </w:p>
        </w:tc>
        <w:tc>
          <w:tcPr>
            <w:tcW w:w="0" w:type="auto"/>
            <w:shd w:val="clear" w:color="auto" w:fill="auto"/>
            <w:noWrap/>
            <w:vAlign w:val="center"/>
            <w:hideMark/>
          </w:tcPr>
          <w:p w:rsidR="00CC2B1A" w:rsidRPr="0045694E" w:rsidRDefault="00CC2B1A" w:rsidP="00CD5D86">
            <w:pPr>
              <w:jc w:val="center"/>
              <w:rPr>
                <w:sz w:val="24"/>
                <w:szCs w:val="24"/>
              </w:rPr>
            </w:pPr>
            <w:r>
              <w:rPr>
                <w:rFonts w:eastAsia="Times New Roman" w:cs="Times New Roman"/>
                <w:color w:val="000000"/>
                <w:sz w:val="24"/>
                <w:szCs w:val="24"/>
              </w:rPr>
              <w:t>1544,99</w:t>
            </w:r>
          </w:p>
        </w:tc>
        <w:tc>
          <w:tcPr>
            <w:tcW w:w="0" w:type="auto"/>
            <w:shd w:val="clear" w:color="auto" w:fill="auto"/>
            <w:noWrap/>
            <w:vAlign w:val="center"/>
            <w:hideMark/>
          </w:tcPr>
          <w:p w:rsidR="00CC2B1A" w:rsidRPr="0045694E" w:rsidRDefault="00CC2B1A" w:rsidP="00CD5D86">
            <w:pPr>
              <w:jc w:val="center"/>
              <w:rPr>
                <w:sz w:val="24"/>
                <w:szCs w:val="24"/>
              </w:rPr>
            </w:pPr>
            <w:r>
              <w:rPr>
                <w:rFonts w:eastAsia="Times New Roman" w:cs="Times New Roman"/>
                <w:color w:val="000000"/>
                <w:sz w:val="24"/>
                <w:szCs w:val="24"/>
              </w:rPr>
              <w:t>1532,36</w:t>
            </w:r>
          </w:p>
        </w:tc>
        <w:tc>
          <w:tcPr>
            <w:tcW w:w="0" w:type="auto"/>
            <w:shd w:val="clear" w:color="auto" w:fill="auto"/>
            <w:noWrap/>
            <w:vAlign w:val="center"/>
            <w:hideMark/>
          </w:tcPr>
          <w:p w:rsidR="00CC2B1A" w:rsidRPr="0045694E" w:rsidRDefault="00CC2B1A" w:rsidP="00CD5D86">
            <w:pPr>
              <w:jc w:val="center"/>
              <w:rPr>
                <w:sz w:val="24"/>
                <w:szCs w:val="24"/>
              </w:rPr>
            </w:pPr>
            <w:r>
              <w:rPr>
                <w:sz w:val="24"/>
                <w:szCs w:val="24"/>
              </w:rPr>
              <w:t>1519,74</w:t>
            </w:r>
          </w:p>
        </w:tc>
        <w:tc>
          <w:tcPr>
            <w:tcW w:w="0" w:type="auto"/>
            <w:shd w:val="clear" w:color="auto" w:fill="auto"/>
            <w:noWrap/>
            <w:vAlign w:val="center"/>
            <w:hideMark/>
          </w:tcPr>
          <w:p w:rsidR="00CC2B1A" w:rsidRPr="0045694E" w:rsidRDefault="00CC2B1A" w:rsidP="00CD5D86">
            <w:pPr>
              <w:jc w:val="center"/>
              <w:rPr>
                <w:sz w:val="24"/>
                <w:szCs w:val="24"/>
              </w:rPr>
            </w:pPr>
            <w:r>
              <w:rPr>
                <w:sz w:val="24"/>
                <w:szCs w:val="24"/>
              </w:rPr>
              <w:t>1507,11</w:t>
            </w:r>
          </w:p>
        </w:tc>
        <w:tc>
          <w:tcPr>
            <w:tcW w:w="0" w:type="auto"/>
            <w:shd w:val="clear" w:color="auto" w:fill="auto"/>
            <w:noWrap/>
            <w:vAlign w:val="center"/>
            <w:hideMark/>
          </w:tcPr>
          <w:p w:rsidR="00CC2B1A" w:rsidRPr="0045694E" w:rsidRDefault="00CC2B1A" w:rsidP="00CD5D86">
            <w:pPr>
              <w:jc w:val="center"/>
              <w:rPr>
                <w:sz w:val="24"/>
                <w:szCs w:val="24"/>
              </w:rPr>
            </w:pPr>
            <w:r>
              <w:rPr>
                <w:sz w:val="24"/>
                <w:szCs w:val="24"/>
              </w:rPr>
              <w:t>1494,48</w:t>
            </w:r>
          </w:p>
        </w:tc>
        <w:tc>
          <w:tcPr>
            <w:tcW w:w="0" w:type="auto"/>
            <w:shd w:val="clear" w:color="auto" w:fill="auto"/>
            <w:noWrap/>
            <w:vAlign w:val="center"/>
            <w:hideMark/>
          </w:tcPr>
          <w:p w:rsidR="00CC2B1A" w:rsidRPr="0045694E" w:rsidRDefault="00CC2B1A" w:rsidP="00CD5D86">
            <w:pPr>
              <w:jc w:val="center"/>
              <w:rPr>
                <w:sz w:val="24"/>
                <w:szCs w:val="24"/>
              </w:rPr>
            </w:pPr>
            <w:r>
              <w:rPr>
                <w:sz w:val="24"/>
                <w:szCs w:val="24"/>
              </w:rPr>
              <w:t>1418,73</w:t>
            </w:r>
          </w:p>
        </w:tc>
      </w:tr>
      <w:tr w:rsidR="00CC2B1A" w:rsidRPr="0045694E" w:rsidTr="00CD5D86">
        <w:trPr>
          <w:trHeight w:val="1420"/>
        </w:trPr>
        <w:tc>
          <w:tcPr>
            <w:tcW w:w="0" w:type="auto"/>
            <w:vMerge w:val="restart"/>
            <w:shd w:val="clear" w:color="auto" w:fill="auto"/>
            <w:noWrap/>
            <w:vAlign w:val="center"/>
            <w:hideMark/>
          </w:tcPr>
          <w:p w:rsidR="00CC2B1A" w:rsidRPr="00D41D0E" w:rsidRDefault="00CC2B1A" w:rsidP="00D41D0E">
            <w:pPr>
              <w:spacing w:line="240" w:lineRule="auto"/>
              <w:rPr>
                <w:rFonts w:eastAsia="Times New Roman" w:cs="Times New Roman"/>
                <w:color w:val="000000"/>
                <w:sz w:val="24"/>
                <w:szCs w:val="24"/>
                <w:lang w:val="tt-RU"/>
              </w:rPr>
            </w:pPr>
            <w:r w:rsidRPr="0045694E">
              <w:rPr>
                <w:rFonts w:eastAsia="Times New Roman" w:cs="Times New Roman"/>
                <w:color w:val="000000"/>
                <w:sz w:val="24"/>
                <w:szCs w:val="24"/>
              </w:rPr>
              <w:t xml:space="preserve">5. </w:t>
            </w:r>
            <w:r w:rsidR="00D41D0E">
              <w:rPr>
                <w:rFonts w:eastAsia="Times New Roman" w:cs="Times New Roman"/>
                <w:color w:val="000000"/>
                <w:sz w:val="24"/>
                <w:szCs w:val="24"/>
                <w:lang w:val="tt-RU"/>
              </w:rPr>
              <w:t>Башка күрсәткечләр</w:t>
            </w:r>
          </w:p>
        </w:tc>
        <w:tc>
          <w:tcPr>
            <w:tcW w:w="0" w:type="auto"/>
            <w:shd w:val="clear" w:color="auto" w:fill="auto"/>
            <w:vAlign w:val="center"/>
            <w:hideMark/>
          </w:tcPr>
          <w:p w:rsidR="00D41D0E" w:rsidRPr="00D41D0E" w:rsidRDefault="00CC2B1A" w:rsidP="00D41D0E">
            <w:pPr>
              <w:spacing w:line="240" w:lineRule="auto"/>
              <w:rPr>
                <w:rFonts w:eastAsia="Times New Roman" w:cs="Times New Roman"/>
                <w:color w:val="000000"/>
                <w:sz w:val="24"/>
                <w:szCs w:val="24"/>
                <w:lang w:val="tt-RU"/>
              </w:rPr>
            </w:pPr>
            <w:r w:rsidRPr="00D41D0E">
              <w:rPr>
                <w:rFonts w:eastAsia="Times New Roman" w:cs="Times New Roman"/>
                <w:color w:val="000000"/>
                <w:sz w:val="24"/>
                <w:szCs w:val="24"/>
                <w:lang w:val="tt-RU"/>
              </w:rPr>
              <w:t xml:space="preserve">1. </w:t>
            </w:r>
            <w:r w:rsidR="00D41D0E" w:rsidRPr="00D41D0E">
              <w:rPr>
                <w:rFonts w:eastAsia="Times New Roman" w:cs="Times New Roman"/>
                <w:color w:val="000000"/>
                <w:sz w:val="24"/>
                <w:szCs w:val="24"/>
                <w:lang w:val="tt-RU"/>
              </w:rPr>
              <w:t>агып җыела торган суларны чистартуның технологик процессында кулланыла торган электр энергиясенең чистартыла торган юынты</w:t>
            </w:r>
            <w:r w:rsidR="00D41D0E">
              <w:rPr>
                <w:rFonts w:eastAsia="Times New Roman" w:cs="Times New Roman"/>
                <w:color w:val="000000"/>
                <w:sz w:val="24"/>
                <w:szCs w:val="24"/>
                <w:lang w:val="tt-RU"/>
              </w:rPr>
              <w:t>к</w:t>
            </w:r>
            <w:r w:rsidR="00D41D0E" w:rsidRPr="00D41D0E">
              <w:rPr>
                <w:rFonts w:eastAsia="Times New Roman" w:cs="Times New Roman"/>
                <w:color w:val="000000"/>
                <w:sz w:val="24"/>
                <w:szCs w:val="24"/>
                <w:lang w:val="tt-RU"/>
              </w:rPr>
              <w:t xml:space="preserve"> сулар күләме берәмлегенә чагыштырма чыгымы</w:t>
            </w:r>
          </w:p>
          <w:p w:rsidR="00D41D0E" w:rsidRPr="0045694E" w:rsidRDefault="00D41D0E" w:rsidP="00D41D0E">
            <w:pPr>
              <w:spacing w:line="240" w:lineRule="auto"/>
              <w:rPr>
                <w:rFonts w:eastAsia="Times New Roman" w:cs="Times New Roman"/>
                <w:color w:val="000000"/>
                <w:sz w:val="24"/>
                <w:szCs w:val="24"/>
              </w:rPr>
            </w:pPr>
            <w:r w:rsidRPr="00D41D0E">
              <w:rPr>
                <w:rFonts w:eastAsia="Times New Roman" w:cs="Times New Roman"/>
                <w:color w:val="000000"/>
                <w:sz w:val="24"/>
                <w:szCs w:val="24"/>
                <w:lang w:val="tt-RU"/>
              </w:rPr>
              <w:t xml:space="preserve"> </w:t>
            </w:r>
            <w:r w:rsidRPr="00D41D0E">
              <w:rPr>
                <w:rFonts w:eastAsia="Times New Roman" w:cs="Times New Roman"/>
                <w:color w:val="000000"/>
                <w:sz w:val="24"/>
                <w:szCs w:val="24"/>
              </w:rPr>
              <w:t>(кВт / м3)</w:t>
            </w:r>
          </w:p>
          <w:p w:rsidR="00CC2B1A" w:rsidRPr="0045694E" w:rsidRDefault="00CC2B1A" w:rsidP="00CD5D86">
            <w:pPr>
              <w:spacing w:line="240" w:lineRule="auto"/>
              <w:rPr>
                <w:rFonts w:eastAsia="Times New Roman" w:cs="Times New Roman"/>
                <w:color w:val="000000"/>
                <w:sz w:val="24"/>
                <w:szCs w:val="24"/>
              </w:rPr>
            </w:pPr>
          </w:p>
        </w:tc>
        <w:tc>
          <w:tcPr>
            <w:tcW w:w="0" w:type="auto"/>
            <w:shd w:val="clear" w:color="auto" w:fill="auto"/>
            <w:noWrap/>
            <w:vAlign w:val="center"/>
            <w:hideMark/>
          </w:tcPr>
          <w:p w:rsidR="00CC2B1A" w:rsidRPr="00DD5B2D" w:rsidRDefault="00DD5B2D" w:rsidP="00CD5D86">
            <w:pPr>
              <w:spacing w:line="240" w:lineRule="auto"/>
              <w:jc w:val="center"/>
              <w:rPr>
                <w:rFonts w:eastAsia="Times New Roman" w:cs="Times New Roman"/>
                <w:color w:val="000000"/>
                <w:sz w:val="24"/>
                <w:szCs w:val="24"/>
              </w:rPr>
            </w:pPr>
            <w:r w:rsidRPr="00DD5B2D">
              <w:rPr>
                <w:rFonts w:eastAsia="Times New Roman" w:cs="Times New Roman"/>
                <w:color w:val="000000"/>
                <w:sz w:val="24"/>
                <w:szCs w:val="24"/>
              </w:rPr>
              <w:t>0,912</w:t>
            </w:r>
          </w:p>
        </w:tc>
        <w:tc>
          <w:tcPr>
            <w:tcW w:w="0" w:type="auto"/>
            <w:shd w:val="clear" w:color="auto" w:fill="auto"/>
            <w:noWrap/>
            <w:vAlign w:val="center"/>
            <w:hideMark/>
          </w:tcPr>
          <w:p w:rsidR="00CC2B1A" w:rsidRPr="00DD5B2D" w:rsidRDefault="00DD5B2D" w:rsidP="00BE5C56">
            <w:pPr>
              <w:spacing w:line="240" w:lineRule="auto"/>
              <w:jc w:val="center"/>
              <w:rPr>
                <w:rFonts w:eastAsia="Times New Roman" w:cs="Times New Roman"/>
                <w:color w:val="000000"/>
                <w:sz w:val="24"/>
                <w:szCs w:val="24"/>
              </w:rPr>
            </w:pPr>
            <w:r w:rsidRPr="00DD5B2D">
              <w:rPr>
                <w:rFonts w:eastAsia="Times New Roman" w:cs="Times New Roman"/>
                <w:color w:val="000000"/>
                <w:sz w:val="24"/>
                <w:szCs w:val="24"/>
              </w:rPr>
              <w:t>0,75</w:t>
            </w:r>
          </w:p>
        </w:tc>
        <w:tc>
          <w:tcPr>
            <w:tcW w:w="0" w:type="auto"/>
            <w:shd w:val="clear" w:color="auto" w:fill="auto"/>
            <w:noWrap/>
            <w:vAlign w:val="center"/>
            <w:hideMark/>
          </w:tcPr>
          <w:p w:rsidR="00CC2B1A" w:rsidRPr="00DD5B2D" w:rsidRDefault="00DD5B2D" w:rsidP="00BE5C56">
            <w:pPr>
              <w:spacing w:line="240" w:lineRule="auto"/>
              <w:jc w:val="center"/>
              <w:rPr>
                <w:rFonts w:eastAsia="Times New Roman" w:cs="Times New Roman"/>
                <w:color w:val="000000"/>
                <w:sz w:val="24"/>
                <w:szCs w:val="24"/>
              </w:rPr>
            </w:pPr>
            <w:r w:rsidRPr="00DD5B2D">
              <w:rPr>
                <w:rFonts w:eastAsia="Times New Roman" w:cs="Times New Roman"/>
                <w:color w:val="000000"/>
                <w:sz w:val="24"/>
                <w:szCs w:val="24"/>
              </w:rPr>
              <w:t>0,75</w:t>
            </w:r>
          </w:p>
        </w:tc>
        <w:tc>
          <w:tcPr>
            <w:tcW w:w="0" w:type="auto"/>
            <w:shd w:val="clear" w:color="auto" w:fill="auto"/>
            <w:noWrap/>
            <w:vAlign w:val="center"/>
            <w:hideMark/>
          </w:tcPr>
          <w:p w:rsidR="00CC2B1A" w:rsidRPr="00DD5B2D" w:rsidRDefault="00DD5B2D" w:rsidP="00BE5C56">
            <w:pPr>
              <w:spacing w:line="240" w:lineRule="auto"/>
              <w:jc w:val="center"/>
              <w:rPr>
                <w:rFonts w:eastAsia="Times New Roman" w:cs="Times New Roman"/>
                <w:color w:val="000000"/>
                <w:sz w:val="24"/>
                <w:szCs w:val="24"/>
              </w:rPr>
            </w:pPr>
            <w:r w:rsidRPr="00DD5B2D">
              <w:rPr>
                <w:rFonts w:eastAsia="Times New Roman" w:cs="Times New Roman"/>
                <w:color w:val="000000"/>
                <w:sz w:val="24"/>
                <w:szCs w:val="24"/>
              </w:rPr>
              <w:t>0,75</w:t>
            </w:r>
          </w:p>
        </w:tc>
        <w:tc>
          <w:tcPr>
            <w:tcW w:w="0" w:type="auto"/>
            <w:shd w:val="clear" w:color="auto" w:fill="auto"/>
            <w:noWrap/>
            <w:vAlign w:val="center"/>
            <w:hideMark/>
          </w:tcPr>
          <w:p w:rsidR="00CC2B1A" w:rsidRPr="00DD5B2D" w:rsidRDefault="00DD5B2D" w:rsidP="00BE5C56">
            <w:pPr>
              <w:spacing w:line="240" w:lineRule="auto"/>
              <w:jc w:val="center"/>
              <w:rPr>
                <w:rFonts w:eastAsia="Times New Roman" w:cs="Times New Roman"/>
                <w:color w:val="000000"/>
                <w:sz w:val="24"/>
                <w:szCs w:val="24"/>
              </w:rPr>
            </w:pPr>
            <w:r w:rsidRPr="00DD5B2D">
              <w:rPr>
                <w:rFonts w:eastAsia="Times New Roman" w:cs="Times New Roman"/>
                <w:color w:val="000000"/>
                <w:sz w:val="24"/>
                <w:szCs w:val="24"/>
              </w:rPr>
              <w:t>0,75</w:t>
            </w:r>
          </w:p>
        </w:tc>
        <w:tc>
          <w:tcPr>
            <w:tcW w:w="0" w:type="auto"/>
            <w:shd w:val="clear" w:color="auto" w:fill="auto"/>
            <w:noWrap/>
            <w:vAlign w:val="center"/>
            <w:hideMark/>
          </w:tcPr>
          <w:p w:rsidR="00CC2B1A" w:rsidRPr="00DD5B2D" w:rsidRDefault="00DD5B2D" w:rsidP="00BE5C56">
            <w:pPr>
              <w:spacing w:line="240" w:lineRule="auto"/>
              <w:jc w:val="center"/>
              <w:rPr>
                <w:rFonts w:eastAsia="Times New Roman" w:cs="Times New Roman"/>
                <w:color w:val="000000"/>
                <w:sz w:val="24"/>
                <w:szCs w:val="24"/>
              </w:rPr>
            </w:pPr>
            <w:r w:rsidRPr="00DD5B2D">
              <w:rPr>
                <w:rFonts w:eastAsia="Times New Roman" w:cs="Times New Roman"/>
                <w:color w:val="000000"/>
                <w:sz w:val="24"/>
                <w:szCs w:val="24"/>
              </w:rPr>
              <w:t>0,75</w:t>
            </w:r>
          </w:p>
        </w:tc>
        <w:tc>
          <w:tcPr>
            <w:tcW w:w="0" w:type="auto"/>
            <w:shd w:val="clear" w:color="auto" w:fill="auto"/>
            <w:noWrap/>
            <w:vAlign w:val="center"/>
            <w:hideMark/>
          </w:tcPr>
          <w:p w:rsidR="00CC2B1A" w:rsidRPr="00DD5B2D" w:rsidRDefault="00DD5B2D" w:rsidP="00BE5C56">
            <w:pPr>
              <w:spacing w:line="240" w:lineRule="auto"/>
              <w:jc w:val="center"/>
              <w:rPr>
                <w:rFonts w:eastAsia="Times New Roman" w:cs="Times New Roman"/>
                <w:color w:val="000000"/>
                <w:sz w:val="24"/>
                <w:szCs w:val="24"/>
              </w:rPr>
            </w:pPr>
            <w:r w:rsidRPr="00DD5B2D">
              <w:rPr>
                <w:rFonts w:eastAsia="Times New Roman" w:cs="Times New Roman"/>
                <w:color w:val="000000"/>
                <w:sz w:val="24"/>
                <w:szCs w:val="24"/>
              </w:rPr>
              <w:t>0,75</w:t>
            </w:r>
          </w:p>
        </w:tc>
        <w:tc>
          <w:tcPr>
            <w:tcW w:w="0" w:type="auto"/>
            <w:shd w:val="clear" w:color="auto" w:fill="auto"/>
            <w:noWrap/>
            <w:vAlign w:val="center"/>
            <w:hideMark/>
          </w:tcPr>
          <w:p w:rsidR="00CC2B1A" w:rsidRPr="00DD5B2D" w:rsidRDefault="00DD5B2D" w:rsidP="00BE5C56">
            <w:pPr>
              <w:spacing w:line="240" w:lineRule="auto"/>
              <w:jc w:val="center"/>
              <w:rPr>
                <w:rFonts w:eastAsia="Times New Roman" w:cs="Times New Roman"/>
                <w:color w:val="000000"/>
                <w:sz w:val="24"/>
                <w:szCs w:val="24"/>
              </w:rPr>
            </w:pPr>
            <w:r w:rsidRPr="00DD5B2D">
              <w:rPr>
                <w:rFonts w:eastAsia="Times New Roman" w:cs="Times New Roman"/>
                <w:color w:val="000000"/>
                <w:sz w:val="24"/>
                <w:szCs w:val="24"/>
              </w:rPr>
              <w:t>0,75</w:t>
            </w:r>
          </w:p>
        </w:tc>
      </w:tr>
      <w:tr w:rsidR="00B17BF1" w:rsidRPr="0045694E" w:rsidTr="00CD5D86">
        <w:trPr>
          <w:trHeight w:val="1420"/>
        </w:trPr>
        <w:tc>
          <w:tcPr>
            <w:tcW w:w="0" w:type="auto"/>
            <w:vMerge/>
            <w:shd w:val="clear" w:color="auto" w:fill="auto"/>
            <w:noWrap/>
            <w:vAlign w:val="center"/>
            <w:hideMark/>
          </w:tcPr>
          <w:p w:rsidR="00CA44ED" w:rsidRPr="0045694E" w:rsidRDefault="00CA44ED" w:rsidP="00CD5D86">
            <w:pPr>
              <w:spacing w:line="240" w:lineRule="auto"/>
              <w:rPr>
                <w:rFonts w:eastAsia="Times New Roman" w:cs="Times New Roman"/>
                <w:color w:val="000000"/>
                <w:sz w:val="24"/>
                <w:szCs w:val="24"/>
              </w:rPr>
            </w:pPr>
          </w:p>
        </w:tc>
        <w:tc>
          <w:tcPr>
            <w:tcW w:w="0" w:type="auto"/>
            <w:shd w:val="clear" w:color="auto" w:fill="auto"/>
            <w:vAlign w:val="center"/>
            <w:hideMark/>
          </w:tcPr>
          <w:p w:rsidR="00CA44ED" w:rsidRPr="0045694E" w:rsidRDefault="00CA44ED" w:rsidP="00D41D0E">
            <w:pPr>
              <w:spacing w:line="240" w:lineRule="auto"/>
              <w:rPr>
                <w:rFonts w:eastAsia="Times New Roman" w:cs="Times New Roman"/>
                <w:color w:val="000000"/>
                <w:sz w:val="24"/>
                <w:szCs w:val="24"/>
              </w:rPr>
            </w:pPr>
            <w:r w:rsidRPr="0045694E">
              <w:rPr>
                <w:rFonts w:eastAsia="Times New Roman" w:cs="Times New Roman"/>
                <w:color w:val="000000"/>
                <w:sz w:val="24"/>
                <w:szCs w:val="24"/>
              </w:rPr>
              <w:t>2.</w:t>
            </w:r>
            <w:r w:rsidR="00D41D0E">
              <w:t xml:space="preserve"> </w:t>
            </w:r>
            <w:r w:rsidR="00D41D0E" w:rsidRPr="00D41D0E">
              <w:rPr>
                <w:rFonts w:eastAsia="Times New Roman" w:cs="Times New Roman"/>
                <w:color w:val="000000"/>
                <w:sz w:val="24"/>
                <w:szCs w:val="24"/>
              </w:rPr>
              <w:t>юынты</w:t>
            </w:r>
            <w:r w:rsidR="00D41D0E">
              <w:rPr>
                <w:rFonts w:eastAsia="Times New Roman" w:cs="Times New Roman"/>
                <w:color w:val="000000"/>
                <w:sz w:val="24"/>
                <w:szCs w:val="24"/>
                <w:lang w:val="tt-RU"/>
              </w:rPr>
              <w:t>к</w:t>
            </w:r>
            <w:r w:rsidR="00D41D0E" w:rsidRPr="00D41D0E">
              <w:rPr>
                <w:rFonts w:eastAsia="Times New Roman" w:cs="Times New Roman"/>
                <w:color w:val="000000"/>
                <w:sz w:val="24"/>
                <w:szCs w:val="24"/>
              </w:rPr>
              <w:t xml:space="preserve"> суларны транспортлауның технологик пр</w:t>
            </w:r>
            <w:r w:rsidR="00D41D0E" w:rsidRPr="00D41D0E">
              <w:rPr>
                <w:rFonts w:eastAsia="Times New Roman" w:cs="Times New Roman"/>
                <w:color w:val="000000"/>
                <w:sz w:val="24"/>
                <w:szCs w:val="24"/>
              </w:rPr>
              <w:t>о</w:t>
            </w:r>
            <w:r w:rsidR="00D41D0E" w:rsidRPr="00D41D0E">
              <w:rPr>
                <w:rFonts w:eastAsia="Times New Roman" w:cs="Times New Roman"/>
                <w:color w:val="000000"/>
                <w:sz w:val="24"/>
                <w:szCs w:val="24"/>
              </w:rPr>
              <w:t>цессында кулланыла торган электр энергиясенең транспортлана торган агынты сулар күләме берәмлегенә чагыштырма чыгымы</w:t>
            </w:r>
            <w:r w:rsidR="00D41D0E" w:rsidRPr="0045694E">
              <w:rPr>
                <w:rFonts w:eastAsia="Times New Roman" w:cs="Times New Roman"/>
                <w:color w:val="000000"/>
                <w:sz w:val="24"/>
                <w:szCs w:val="24"/>
              </w:rPr>
              <w:t xml:space="preserve"> </w:t>
            </w:r>
          </w:p>
        </w:tc>
        <w:tc>
          <w:tcPr>
            <w:tcW w:w="0" w:type="auto"/>
            <w:shd w:val="clear" w:color="auto" w:fill="auto"/>
            <w:noWrap/>
            <w:vAlign w:val="center"/>
            <w:hideMark/>
          </w:tcPr>
          <w:p w:rsidR="00CA44ED" w:rsidRPr="00DD5B2D" w:rsidRDefault="00B17BF1" w:rsidP="00CD5D86">
            <w:pPr>
              <w:spacing w:line="240" w:lineRule="auto"/>
              <w:jc w:val="center"/>
              <w:rPr>
                <w:rFonts w:eastAsia="Times New Roman" w:cs="Times New Roman"/>
                <w:color w:val="000000"/>
                <w:sz w:val="24"/>
                <w:szCs w:val="24"/>
              </w:rPr>
            </w:pPr>
            <w:r w:rsidRPr="00DD5B2D">
              <w:rPr>
                <w:rFonts w:eastAsia="Times New Roman" w:cs="Times New Roman"/>
                <w:color w:val="000000"/>
                <w:sz w:val="24"/>
                <w:szCs w:val="24"/>
              </w:rPr>
              <w:t>0,132</w:t>
            </w:r>
          </w:p>
        </w:tc>
        <w:tc>
          <w:tcPr>
            <w:tcW w:w="0" w:type="auto"/>
            <w:shd w:val="clear" w:color="auto" w:fill="auto"/>
            <w:noWrap/>
            <w:vAlign w:val="center"/>
            <w:hideMark/>
          </w:tcPr>
          <w:p w:rsidR="00CA44ED" w:rsidRPr="00DD5B2D" w:rsidRDefault="00DD5B2D" w:rsidP="00CD5D86">
            <w:pPr>
              <w:spacing w:line="240" w:lineRule="auto"/>
              <w:jc w:val="center"/>
              <w:rPr>
                <w:rFonts w:eastAsia="Times New Roman" w:cs="Times New Roman"/>
                <w:color w:val="000000"/>
                <w:sz w:val="24"/>
                <w:szCs w:val="24"/>
              </w:rPr>
            </w:pPr>
            <w:r w:rsidRPr="00DD5B2D">
              <w:rPr>
                <w:rFonts w:eastAsia="Times New Roman" w:cs="Times New Roman"/>
                <w:color w:val="000000"/>
                <w:sz w:val="24"/>
                <w:szCs w:val="24"/>
              </w:rPr>
              <w:t>0,11</w:t>
            </w:r>
          </w:p>
        </w:tc>
        <w:tc>
          <w:tcPr>
            <w:tcW w:w="0" w:type="auto"/>
            <w:shd w:val="clear" w:color="auto" w:fill="auto"/>
            <w:noWrap/>
            <w:vAlign w:val="center"/>
            <w:hideMark/>
          </w:tcPr>
          <w:p w:rsidR="00CA44ED" w:rsidRPr="00DD5B2D" w:rsidRDefault="00DD5B2D" w:rsidP="00CD5D86">
            <w:pPr>
              <w:jc w:val="center"/>
              <w:rPr>
                <w:rFonts w:cs="Times New Roman"/>
                <w:sz w:val="24"/>
                <w:szCs w:val="24"/>
              </w:rPr>
            </w:pPr>
            <w:r w:rsidRPr="00DD5B2D">
              <w:rPr>
                <w:rFonts w:eastAsia="Times New Roman" w:cs="Times New Roman"/>
                <w:color w:val="000000"/>
                <w:sz w:val="24"/>
                <w:szCs w:val="24"/>
              </w:rPr>
              <w:t>0,11</w:t>
            </w:r>
          </w:p>
        </w:tc>
        <w:tc>
          <w:tcPr>
            <w:tcW w:w="0" w:type="auto"/>
            <w:shd w:val="clear" w:color="auto" w:fill="auto"/>
            <w:noWrap/>
            <w:vAlign w:val="center"/>
            <w:hideMark/>
          </w:tcPr>
          <w:p w:rsidR="00CA44ED" w:rsidRPr="00DD5B2D" w:rsidRDefault="00DD5B2D" w:rsidP="00CD5D86">
            <w:pPr>
              <w:jc w:val="center"/>
              <w:rPr>
                <w:rFonts w:cs="Times New Roman"/>
                <w:sz w:val="24"/>
                <w:szCs w:val="24"/>
              </w:rPr>
            </w:pPr>
            <w:r w:rsidRPr="00DD5B2D">
              <w:rPr>
                <w:rFonts w:eastAsia="Times New Roman" w:cs="Times New Roman"/>
                <w:color w:val="000000"/>
                <w:sz w:val="24"/>
                <w:szCs w:val="24"/>
              </w:rPr>
              <w:t>0,11</w:t>
            </w:r>
          </w:p>
        </w:tc>
        <w:tc>
          <w:tcPr>
            <w:tcW w:w="0" w:type="auto"/>
            <w:shd w:val="clear" w:color="auto" w:fill="auto"/>
            <w:noWrap/>
            <w:vAlign w:val="center"/>
            <w:hideMark/>
          </w:tcPr>
          <w:p w:rsidR="00CA44ED" w:rsidRPr="00DD5B2D" w:rsidRDefault="00DD5B2D" w:rsidP="00CD5D86">
            <w:pPr>
              <w:jc w:val="center"/>
              <w:rPr>
                <w:rFonts w:cs="Times New Roman"/>
                <w:sz w:val="24"/>
                <w:szCs w:val="24"/>
              </w:rPr>
            </w:pPr>
            <w:r w:rsidRPr="00DD5B2D">
              <w:rPr>
                <w:rFonts w:eastAsia="Times New Roman" w:cs="Times New Roman"/>
                <w:color w:val="000000"/>
                <w:sz w:val="24"/>
                <w:szCs w:val="24"/>
              </w:rPr>
              <w:t>0,11</w:t>
            </w:r>
          </w:p>
        </w:tc>
        <w:tc>
          <w:tcPr>
            <w:tcW w:w="0" w:type="auto"/>
            <w:shd w:val="clear" w:color="auto" w:fill="auto"/>
            <w:noWrap/>
            <w:vAlign w:val="center"/>
            <w:hideMark/>
          </w:tcPr>
          <w:p w:rsidR="00CA44ED" w:rsidRPr="00DD5B2D" w:rsidRDefault="00DD5B2D" w:rsidP="00CD5D86">
            <w:pPr>
              <w:jc w:val="center"/>
              <w:rPr>
                <w:rFonts w:cs="Times New Roman"/>
                <w:sz w:val="24"/>
                <w:szCs w:val="24"/>
              </w:rPr>
            </w:pPr>
            <w:r w:rsidRPr="00DD5B2D">
              <w:rPr>
                <w:rFonts w:eastAsia="Times New Roman" w:cs="Times New Roman"/>
                <w:color w:val="000000"/>
                <w:sz w:val="24"/>
                <w:szCs w:val="24"/>
              </w:rPr>
              <w:t>0,11</w:t>
            </w:r>
          </w:p>
        </w:tc>
        <w:tc>
          <w:tcPr>
            <w:tcW w:w="0" w:type="auto"/>
            <w:shd w:val="clear" w:color="auto" w:fill="auto"/>
            <w:noWrap/>
            <w:vAlign w:val="center"/>
            <w:hideMark/>
          </w:tcPr>
          <w:p w:rsidR="00CA44ED" w:rsidRPr="00DD5B2D" w:rsidRDefault="00DD5B2D" w:rsidP="00CD5D86">
            <w:pPr>
              <w:jc w:val="center"/>
              <w:rPr>
                <w:rFonts w:cs="Times New Roman"/>
                <w:sz w:val="24"/>
                <w:szCs w:val="24"/>
              </w:rPr>
            </w:pPr>
            <w:r w:rsidRPr="00DD5B2D">
              <w:rPr>
                <w:rFonts w:eastAsia="Times New Roman" w:cs="Times New Roman"/>
                <w:color w:val="000000"/>
                <w:sz w:val="24"/>
                <w:szCs w:val="24"/>
              </w:rPr>
              <w:t>0,11</w:t>
            </w:r>
          </w:p>
        </w:tc>
        <w:tc>
          <w:tcPr>
            <w:tcW w:w="0" w:type="auto"/>
            <w:shd w:val="clear" w:color="auto" w:fill="auto"/>
            <w:noWrap/>
            <w:vAlign w:val="center"/>
            <w:hideMark/>
          </w:tcPr>
          <w:p w:rsidR="00CA44ED" w:rsidRPr="00DD5B2D" w:rsidRDefault="00DD5B2D" w:rsidP="00CD5D86">
            <w:pPr>
              <w:jc w:val="center"/>
              <w:rPr>
                <w:rFonts w:cs="Times New Roman"/>
                <w:sz w:val="24"/>
                <w:szCs w:val="24"/>
              </w:rPr>
            </w:pPr>
            <w:r w:rsidRPr="00DD5B2D">
              <w:rPr>
                <w:rFonts w:eastAsia="Times New Roman" w:cs="Times New Roman"/>
                <w:color w:val="000000"/>
                <w:sz w:val="24"/>
                <w:szCs w:val="24"/>
              </w:rPr>
              <w:t>0,11</w:t>
            </w:r>
          </w:p>
        </w:tc>
      </w:tr>
    </w:tbl>
    <w:p w:rsidR="00CA44ED" w:rsidRPr="0045694E" w:rsidRDefault="00CA44ED" w:rsidP="00CA44ED">
      <w:pPr>
        <w:rPr>
          <w:rFonts w:cs="Times New Roman"/>
          <w:szCs w:val="28"/>
        </w:rPr>
        <w:sectPr w:rsidR="00CA44ED" w:rsidRPr="0045694E" w:rsidSect="006A4FB5">
          <w:pgSz w:w="16838" w:h="11906" w:orient="landscape"/>
          <w:pgMar w:top="709" w:right="1134" w:bottom="851" w:left="1134" w:header="709" w:footer="709" w:gutter="0"/>
          <w:pgBorders>
            <w:top w:val="single" w:sz="4" w:space="12" w:color="auto"/>
            <w:left w:val="single" w:sz="4" w:space="15" w:color="auto"/>
            <w:bottom w:val="single" w:sz="4" w:space="12" w:color="auto"/>
            <w:right w:val="single" w:sz="4" w:space="19" w:color="auto"/>
          </w:pgBorders>
          <w:cols w:space="708"/>
          <w:docGrid w:linePitch="360"/>
        </w:sectPr>
      </w:pPr>
    </w:p>
    <w:p w:rsidR="00CA44ED" w:rsidRPr="0045694E" w:rsidRDefault="00506591" w:rsidP="00CA44ED">
      <w:pPr>
        <w:pStyle w:val="2"/>
        <w:spacing w:after="240"/>
        <w:ind w:firstLine="567"/>
        <w:rPr>
          <w:rFonts w:ascii="Times New Roman" w:hAnsi="Times New Roman" w:cs="Times New Roman"/>
          <w:color w:val="auto"/>
          <w:sz w:val="28"/>
          <w:szCs w:val="28"/>
        </w:rPr>
      </w:pPr>
      <w:bookmarkStart w:id="284" w:name="_Toc382984501"/>
      <w:bookmarkStart w:id="285" w:name="_Toc392073638"/>
      <w:bookmarkStart w:id="286" w:name="_Toc395801186"/>
      <w:bookmarkStart w:id="287" w:name="_Toc516693793"/>
      <w:bookmarkStart w:id="288" w:name="_Toc19477421"/>
      <w:r w:rsidRPr="0045694E">
        <w:rPr>
          <w:rFonts w:ascii="Times New Roman" w:hAnsi="Times New Roman" w:cs="Times New Roman"/>
          <w:color w:val="auto"/>
          <w:sz w:val="28"/>
          <w:szCs w:val="28"/>
        </w:rPr>
        <w:lastRenderedPageBreak/>
        <w:t xml:space="preserve">3.8. </w:t>
      </w:r>
      <w:bookmarkEnd w:id="284"/>
      <w:bookmarkEnd w:id="285"/>
      <w:bookmarkEnd w:id="286"/>
      <w:bookmarkEnd w:id="287"/>
      <w:bookmarkEnd w:id="288"/>
      <w:r w:rsidR="00607C50" w:rsidRPr="00607C50">
        <w:rPr>
          <w:rFonts w:ascii="Times New Roman" w:hAnsi="Times New Roman" w:cs="Times New Roman"/>
          <w:color w:val="auto"/>
          <w:sz w:val="28"/>
          <w:szCs w:val="28"/>
        </w:rPr>
        <w:t>ҮЗӘКЛӘШТЕРЕЛГӘН ТАШЛАНДЫК СУЛАРНЫ АГЫЗУ СИСТЕМАСЫНЫҢ ХУҖАСЫЗ ОБЪЕКТЛАРЫ ИСЕМЛЕГЕ (АЛАР АЧЫКЛАНГАН ОЧРАКТА) ҺӘМ АЛАРНЫ КУЛЛАНУГА ВӘКАЛӘТЛЕ ОЕШМАЛАР ИСЕМЛЕГЕ</w:t>
      </w:r>
    </w:p>
    <w:p w:rsidR="00CA44ED" w:rsidRPr="0045694E" w:rsidRDefault="00474182" w:rsidP="00CA44ED">
      <w:pPr>
        <w:ind w:firstLine="567"/>
        <w:rPr>
          <w:rFonts w:cs="Times New Roman"/>
          <w:szCs w:val="28"/>
        </w:rPr>
      </w:pPr>
      <w:bookmarkStart w:id="289" w:name="_Toc392777236"/>
      <w:r w:rsidRPr="00474182">
        <w:rPr>
          <w:rFonts w:cs="Times New Roman"/>
          <w:szCs w:val="28"/>
        </w:rPr>
        <w:t>Хуҗасыз челтәрләр (эксплуатацияләүче оешмалар булмаган</w:t>
      </w:r>
      <w:r>
        <w:rPr>
          <w:rFonts w:cs="Times New Roman"/>
          <w:szCs w:val="28"/>
        </w:rPr>
        <w:t xml:space="preserve"> челтәрләр) ачыкланган очракта, </w:t>
      </w:r>
      <w:r>
        <w:rPr>
          <w:rFonts w:cs="Times New Roman"/>
          <w:szCs w:val="28"/>
          <w:lang w:val="tt-RU"/>
        </w:rPr>
        <w:t xml:space="preserve">җирлекнең яки шәһәр округы </w:t>
      </w:r>
      <w:r w:rsidRPr="00474182">
        <w:rPr>
          <w:rFonts w:cs="Times New Roman"/>
          <w:szCs w:val="28"/>
          <w:lang w:val="tt-RU"/>
        </w:rPr>
        <w:t>җирле үзидарә органы күрсәтелгән хуҗасыз челтәрләргә милек хокукы танылганчы, аларны ачыклау датасыннан алып утыз көн эчендә әлеге хуҗасыз челтәрләр белән турыдан-туры тоташтырылган оешманы яисә хуҗасыз челтәрләр кергән һәм күрсәтелгән хуҗасыз челтәрләрне карап тоту һәм аларга хезмәт күрсәтү белән шөгыльләнүче бердәм ресурс белән тәэми</w:t>
      </w:r>
      <w:r>
        <w:rPr>
          <w:rFonts w:cs="Times New Roman"/>
          <w:szCs w:val="28"/>
          <w:lang w:val="tt-RU"/>
        </w:rPr>
        <w:t>н итүче оешманы билгеләргә тиеш</w:t>
      </w:r>
      <w:r w:rsidR="00CA44ED" w:rsidRPr="0045694E">
        <w:rPr>
          <w:rFonts w:cs="Times New Roman"/>
          <w:szCs w:val="28"/>
        </w:rPr>
        <w:t xml:space="preserve">. </w:t>
      </w:r>
      <w:r w:rsidRPr="00474182">
        <w:rPr>
          <w:rFonts w:cs="Times New Roman"/>
          <w:szCs w:val="28"/>
        </w:rPr>
        <w:t>Җайга салу органы хуҗасыз челтәрләрне карап тоту һәм хезмәт күрсәтүгә чыгымнарны җайга салуның киләсе чорына тиешле ое</w:t>
      </w:r>
      <w:r>
        <w:rPr>
          <w:rFonts w:cs="Times New Roman"/>
          <w:szCs w:val="28"/>
        </w:rPr>
        <w:t xml:space="preserve">шманың тарифларына кертергә бурычлы. </w:t>
      </w:r>
    </w:p>
    <w:p w:rsidR="00CA44ED" w:rsidRPr="003B5B14" w:rsidRDefault="00474182" w:rsidP="00CA44ED">
      <w:pPr>
        <w:ind w:firstLine="567"/>
        <w:rPr>
          <w:rFonts w:cs="Times New Roman"/>
          <w:szCs w:val="28"/>
        </w:rPr>
      </w:pPr>
      <w:r w:rsidRPr="00474182">
        <w:rPr>
          <w:rFonts w:cs="Times New Roman"/>
          <w:szCs w:val="28"/>
        </w:rPr>
        <w:t>Үткәрелгән анализ муниципаль берәмлек</w:t>
      </w:r>
      <w:r>
        <w:rPr>
          <w:rFonts w:cs="Times New Roman"/>
          <w:szCs w:val="28"/>
        </w:rPr>
        <w:t>тә хуҗасыз челтәрләр буенча</w:t>
      </w:r>
      <w:r>
        <w:rPr>
          <w:rFonts w:cs="Times New Roman"/>
          <w:szCs w:val="28"/>
          <w:lang w:val="tt-RU"/>
        </w:rPr>
        <w:t xml:space="preserve"> мәс</w:t>
      </w:r>
      <w:r>
        <w:rPr>
          <w:rFonts w:cs="Times New Roman"/>
          <w:szCs w:val="28"/>
        </w:rPr>
        <w:t>ь</w:t>
      </w:r>
      <w:r>
        <w:rPr>
          <w:rFonts w:cs="Times New Roman"/>
          <w:szCs w:val="28"/>
          <w:lang w:val="tt-RU"/>
        </w:rPr>
        <w:t>әләнең</w:t>
      </w:r>
      <w:r>
        <w:rPr>
          <w:rFonts w:cs="Times New Roman"/>
          <w:szCs w:val="28"/>
        </w:rPr>
        <w:t xml:space="preserve"> актуаль булып тормавын күрсәтте, чөнки а</w:t>
      </w:r>
      <w:r w:rsidRPr="00474182">
        <w:rPr>
          <w:rFonts w:cs="Times New Roman"/>
          <w:szCs w:val="28"/>
        </w:rPr>
        <w:t>дминистрация мәгълүматларына караганда, муниципаль берәмлектә хуҗасыз челтәрләр юк</w:t>
      </w:r>
      <w:r>
        <w:rPr>
          <w:rFonts w:cs="Times New Roman"/>
          <w:szCs w:val="28"/>
          <w:lang w:val="tt-RU"/>
        </w:rPr>
        <w:t>.</w:t>
      </w:r>
      <w:r w:rsidR="00CA44ED" w:rsidRPr="003B5B14">
        <w:rPr>
          <w:rFonts w:cs="Times New Roman"/>
          <w:szCs w:val="28"/>
        </w:rPr>
        <w:t xml:space="preserve"> </w:t>
      </w:r>
      <w:bookmarkEnd w:id="289"/>
    </w:p>
    <w:p w:rsidR="00F83313" w:rsidRDefault="00F83313" w:rsidP="00F83313">
      <w:pPr>
        <w:rPr>
          <w:rFonts w:eastAsiaTheme="majorEastAsia" w:cs="Times New Roman"/>
          <w:b/>
          <w:bCs/>
          <w:sz w:val="26"/>
          <w:szCs w:val="26"/>
        </w:rPr>
      </w:pPr>
    </w:p>
    <w:sectPr w:rsidR="00F83313" w:rsidSect="00E22A30">
      <w:footerReference w:type="default" r:id="rId14"/>
      <w:pgSz w:w="11906" w:h="16838"/>
      <w:pgMar w:top="1134" w:right="851" w:bottom="1134" w:left="1134" w:header="709" w:footer="709" w:gutter="0"/>
      <w:pgBorders>
        <w:top w:val="single" w:sz="4" w:space="12" w:color="auto"/>
        <w:left w:val="single" w:sz="4" w:space="15" w:color="auto"/>
        <w:bottom w:val="single" w:sz="4" w:space="12" w:color="auto"/>
        <w:right w:val="single" w:sz="4" w:space="19" w:color="auto"/>
      </w:pgBorders>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Администрация" w:date="2019-11-26T15:08:00Z" w:initials="А">
    <w:p w:rsidR="00D612DF" w:rsidRDefault="00D612DF">
      <w:pPr>
        <w:pStyle w:val="aff4"/>
      </w:pPr>
      <w:r>
        <w:rPr>
          <w:rStyle w:val="aff3"/>
        </w:rPr>
        <w:annotationRef/>
      </w:r>
    </w:p>
  </w:comment>
  <w:comment w:id="10" w:author="Администрация" w:date="2019-11-26T15:08:00Z" w:initials="А">
    <w:p w:rsidR="00D612DF" w:rsidRDefault="00D612DF">
      <w:pPr>
        <w:pStyle w:val="aff4"/>
      </w:pPr>
      <w:r>
        <w:rPr>
          <w:rStyle w:val="aff3"/>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6B6DE8" w15:done="0"/>
  <w15:commentEx w15:paraId="166433D4" w15:paraIdParent="4A6B6DE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578" w:rsidRDefault="003B7578" w:rsidP="00E87536">
      <w:pPr>
        <w:spacing w:line="240" w:lineRule="auto"/>
      </w:pPr>
      <w:r>
        <w:separator/>
      </w:r>
    </w:p>
  </w:endnote>
  <w:endnote w:type="continuationSeparator" w:id="0">
    <w:p w:rsidR="003B7578" w:rsidRDefault="003B7578" w:rsidP="00E8753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auto"/>
    <w:pitch w:val="variable"/>
    <w:sig w:usb0="0004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Consolas">
    <w:panose1 w:val="020B0609020204030204"/>
    <w:charset w:val="CC"/>
    <w:family w:val="modern"/>
    <w:pitch w:val="fixed"/>
    <w:sig w:usb0="A00002EF" w:usb1="4000204B"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2DF" w:rsidRPr="00A158F1" w:rsidRDefault="00236FBF">
    <w:pPr>
      <w:pStyle w:val="af2"/>
      <w:jc w:val="right"/>
      <w:rPr>
        <w:sz w:val="26"/>
        <w:szCs w:val="26"/>
      </w:rPr>
    </w:pPr>
    <w:r w:rsidRPr="00A158F1">
      <w:rPr>
        <w:sz w:val="26"/>
        <w:szCs w:val="26"/>
      </w:rPr>
      <w:fldChar w:fldCharType="begin"/>
    </w:r>
    <w:r w:rsidR="00D612DF" w:rsidRPr="00A158F1">
      <w:rPr>
        <w:sz w:val="26"/>
        <w:szCs w:val="26"/>
      </w:rPr>
      <w:instrText xml:space="preserve"> PAGE   \* MERGEFORMAT </w:instrText>
    </w:r>
    <w:r w:rsidRPr="00A158F1">
      <w:rPr>
        <w:sz w:val="26"/>
        <w:szCs w:val="26"/>
      </w:rPr>
      <w:fldChar w:fldCharType="separate"/>
    </w:r>
    <w:r w:rsidR="00C852B8">
      <w:rPr>
        <w:noProof/>
        <w:sz w:val="26"/>
        <w:szCs w:val="26"/>
      </w:rPr>
      <w:t>2</w:t>
    </w:r>
    <w:r w:rsidRPr="00A158F1">
      <w:rPr>
        <w:sz w:val="26"/>
        <w:szCs w:val="26"/>
      </w:rPr>
      <w:fldChar w:fldCharType="end"/>
    </w:r>
  </w:p>
  <w:p w:rsidR="00D612DF" w:rsidRDefault="00D612DF">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2DF" w:rsidRPr="00A158F1" w:rsidRDefault="00236FBF">
    <w:pPr>
      <w:pStyle w:val="af2"/>
      <w:jc w:val="right"/>
      <w:rPr>
        <w:sz w:val="26"/>
        <w:szCs w:val="26"/>
      </w:rPr>
    </w:pPr>
    <w:r w:rsidRPr="00A158F1">
      <w:rPr>
        <w:sz w:val="26"/>
        <w:szCs w:val="26"/>
      </w:rPr>
      <w:fldChar w:fldCharType="begin"/>
    </w:r>
    <w:r w:rsidR="00D612DF" w:rsidRPr="00A158F1">
      <w:rPr>
        <w:sz w:val="26"/>
        <w:szCs w:val="26"/>
      </w:rPr>
      <w:instrText xml:space="preserve"> PAGE   \* MERGEFORMAT </w:instrText>
    </w:r>
    <w:r w:rsidRPr="00A158F1">
      <w:rPr>
        <w:sz w:val="26"/>
        <w:szCs w:val="26"/>
      </w:rPr>
      <w:fldChar w:fldCharType="separate"/>
    </w:r>
    <w:r w:rsidR="00C852B8">
      <w:rPr>
        <w:noProof/>
        <w:sz w:val="26"/>
        <w:szCs w:val="26"/>
      </w:rPr>
      <w:t>74</w:t>
    </w:r>
    <w:r w:rsidRPr="00A158F1">
      <w:rPr>
        <w:sz w:val="26"/>
        <w:szCs w:val="26"/>
      </w:rPr>
      <w:fldChar w:fldCharType="end"/>
    </w:r>
  </w:p>
  <w:p w:rsidR="00D612DF" w:rsidRDefault="00D612DF">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Times New Roman"/>
        <w:sz w:val="24"/>
        <w:szCs w:val="24"/>
      </w:rPr>
      <w:id w:val="470778"/>
      <w:docPartObj>
        <w:docPartGallery w:val="Page Numbers (Bottom of Page)"/>
        <w:docPartUnique/>
      </w:docPartObj>
    </w:sdtPr>
    <w:sdtContent>
      <w:p w:rsidR="00D612DF" w:rsidRPr="001840FF" w:rsidRDefault="00236FBF">
        <w:pPr>
          <w:pStyle w:val="af2"/>
          <w:jc w:val="right"/>
          <w:rPr>
            <w:rFonts w:cs="Times New Roman"/>
            <w:sz w:val="24"/>
            <w:szCs w:val="24"/>
          </w:rPr>
        </w:pPr>
        <w:r w:rsidRPr="00490B8B">
          <w:rPr>
            <w:rFonts w:cs="Times New Roman"/>
          </w:rPr>
          <w:fldChar w:fldCharType="begin"/>
        </w:r>
        <w:r w:rsidR="00D612DF" w:rsidRPr="00490B8B">
          <w:rPr>
            <w:rFonts w:cs="Times New Roman"/>
          </w:rPr>
          <w:instrText xml:space="preserve"> PAGE   \* MERGEFORMAT </w:instrText>
        </w:r>
        <w:r w:rsidRPr="00490B8B">
          <w:rPr>
            <w:rFonts w:cs="Times New Roman"/>
          </w:rPr>
          <w:fldChar w:fldCharType="separate"/>
        </w:r>
        <w:r w:rsidR="00C852B8">
          <w:rPr>
            <w:rFonts w:cs="Times New Roman"/>
            <w:noProof/>
          </w:rPr>
          <w:t>75</w:t>
        </w:r>
        <w:r w:rsidRPr="00490B8B">
          <w:rPr>
            <w:rFonts w:cs="Times New Roman"/>
          </w:rPr>
          <w:fldChar w:fldCharType="end"/>
        </w:r>
      </w:p>
    </w:sdtContent>
  </w:sdt>
  <w:p w:rsidR="00D612DF" w:rsidRDefault="00D612DF">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578" w:rsidRDefault="003B7578" w:rsidP="00E87536">
      <w:pPr>
        <w:spacing w:line="240" w:lineRule="auto"/>
      </w:pPr>
      <w:r>
        <w:separator/>
      </w:r>
    </w:p>
  </w:footnote>
  <w:footnote w:type="continuationSeparator" w:id="0">
    <w:p w:rsidR="003B7578" w:rsidRDefault="003B7578" w:rsidP="00E8753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2DF" w:rsidRPr="00D70C98" w:rsidRDefault="00D612DF" w:rsidP="00D70C98">
    <w:pPr>
      <w:pStyle w:val="af0"/>
      <w:jc w:val="center"/>
      <w:rPr>
        <w:color w:val="808080" w:themeColor="background1" w:themeShade="80"/>
        <w:sz w:val="18"/>
        <w:szCs w:val="18"/>
      </w:rPr>
    </w:pPr>
    <w:r w:rsidRPr="006B23B8">
      <w:rPr>
        <w:color w:val="808080" w:themeColor="background1" w:themeShade="80"/>
        <w:sz w:val="18"/>
        <w:szCs w:val="18"/>
      </w:rPr>
      <w:t xml:space="preserve">Схема водоснабжения и водоотведения </w:t>
    </w:r>
    <w:r>
      <w:rPr>
        <w:color w:val="808080" w:themeColor="background1" w:themeShade="80"/>
        <w:sz w:val="18"/>
        <w:szCs w:val="18"/>
      </w:rPr>
      <w:t>г. Заинск на перспективу до 20</w:t>
    </w:r>
    <w:r w:rsidRPr="00D82A2E">
      <w:rPr>
        <w:color w:val="808080" w:themeColor="background1" w:themeShade="80"/>
        <w:sz w:val="18"/>
        <w:szCs w:val="18"/>
      </w:rPr>
      <w:t>30</w:t>
    </w:r>
    <w:r>
      <w:rPr>
        <w:color w:val="808080" w:themeColor="background1" w:themeShade="80"/>
        <w:sz w:val="18"/>
        <w:szCs w:val="18"/>
      </w:rPr>
      <w:t>г.</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2DF" w:rsidRPr="00D70C98" w:rsidRDefault="00D612DF" w:rsidP="00D70C98">
    <w:pPr>
      <w:pStyle w:val="af0"/>
      <w:jc w:val="center"/>
      <w:rPr>
        <w:color w:val="808080" w:themeColor="background1" w:themeShade="80"/>
        <w:sz w:val="18"/>
        <w:szCs w:val="18"/>
      </w:rPr>
    </w:pPr>
    <w:r w:rsidRPr="006B23B8">
      <w:rPr>
        <w:color w:val="808080" w:themeColor="background1" w:themeShade="80"/>
        <w:sz w:val="18"/>
        <w:szCs w:val="18"/>
      </w:rPr>
      <w:t xml:space="preserve">Схема водоснабжения и водоотведения </w:t>
    </w:r>
    <w:r>
      <w:rPr>
        <w:color w:val="808080" w:themeColor="background1" w:themeShade="80"/>
        <w:sz w:val="18"/>
        <w:szCs w:val="18"/>
      </w:rPr>
      <w:t>г. Заиинск на перспективу до 20</w:t>
    </w:r>
    <w:r w:rsidRPr="00D82A2E">
      <w:rPr>
        <w:color w:val="808080" w:themeColor="background1" w:themeShade="80"/>
        <w:sz w:val="18"/>
        <w:szCs w:val="18"/>
      </w:rPr>
      <w:t>30</w:t>
    </w:r>
    <w:r>
      <w:rPr>
        <w:color w:val="808080" w:themeColor="background1" w:themeShade="80"/>
        <w:sz w:val="18"/>
        <w:szCs w:val="18"/>
      </w:rPr>
      <w:t>г.</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7C569130"/>
    <w:lvl w:ilvl="0">
      <w:start w:val="1"/>
      <w:numFmt w:val="bullet"/>
      <w:lvlText w:val="-"/>
      <w:lvlJc w:val="left"/>
      <w:pPr>
        <w:tabs>
          <w:tab w:val="num" w:pos="720"/>
        </w:tabs>
        <w:ind w:left="851" w:hanging="284"/>
      </w:pPr>
      <w:rPr>
        <w:rFonts w:ascii="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160"/>
        </w:tabs>
        <w:ind w:left="2160" w:hanging="360"/>
      </w:pPr>
      <w:rPr>
        <w:rFonts w:ascii="Courier New" w:hAnsi="Courier New" w:cs="Courier New"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o"/>
      <w:lvlJc w:val="left"/>
      <w:pPr>
        <w:tabs>
          <w:tab w:val="num" w:pos="3240"/>
        </w:tabs>
        <w:ind w:left="3240" w:hanging="360"/>
      </w:pPr>
      <w:rPr>
        <w:rFonts w:ascii="Courier New" w:hAnsi="Courier New" w:cs="Courier New" w:hint="default"/>
      </w:rPr>
    </w:lvl>
    <w:lvl w:ilvl="8">
      <w:start w:val="1"/>
      <w:numFmt w:val="bullet"/>
      <w:lvlText w:val=""/>
      <w:lvlJc w:val="left"/>
      <w:pPr>
        <w:tabs>
          <w:tab w:val="num" w:pos="3600"/>
        </w:tabs>
        <w:ind w:left="3600" w:hanging="360"/>
      </w:pPr>
      <w:rPr>
        <w:rFonts w:ascii="Wingdings" w:hAnsi="Wingdings" w:hint="default"/>
      </w:rPr>
    </w:lvl>
  </w:abstractNum>
  <w:abstractNum w:abstractNumId="1">
    <w:nsid w:val="01432087"/>
    <w:multiLevelType w:val="hybridMultilevel"/>
    <w:tmpl w:val="22080DA2"/>
    <w:lvl w:ilvl="0" w:tplc="DB722EA0">
      <w:start w:val="1"/>
      <w:numFmt w:val="bullet"/>
      <w:lvlText w:val=""/>
      <w:lvlJc w:val="left"/>
      <w:pPr>
        <w:ind w:left="851"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CC0A6B"/>
    <w:multiLevelType w:val="hybridMultilevel"/>
    <w:tmpl w:val="D242BFC2"/>
    <w:lvl w:ilvl="0" w:tplc="B6509A8A">
      <w:start w:val="1"/>
      <w:numFmt w:val="bullet"/>
      <w:lvlText w:val=""/>
      <w:lvlJc w:val="left"/>
      <w:pPr>
        <w:ind w:left="851"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1E4804"/>
    <w:multiLevelType w:val="hybridMultilevel"/>
    <w:tmpl w:val="07689744"/>
    <w:lvl w:ilvl="0" w:tplc="19D8B464">
      <w:start w:val="1"/>
      <w:numFmt w:val="bullet"/>
      <w:lvlText w:val=""/>
      <w:lvlJc w:val="left"/>
      <w:pPr>
        <w:ind w:left="851" w:hanging="284"/>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F6547DB"/>
    <w:multiLevelType w:val="hybridMultilevel"/>
    <w:tmpl w:val="67546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203FA0"/>
    <w:multiLevelType w:val="hybridMultilevel"/>
    <w:tmpl w:val="58F41564"/>
    <w:lvl w:ilvl="0" w:tplc="7252527E">
      <w:start w:val="1"/>
      <w:numFmt w:val="bullet"/>
      <w:lvlText w:val=""/>
      <w:lvlJc w:val="left"/>
      <w:pPr>
        <w:ind w:left="851"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3B5F21"/>
    <w:multiLevelType w:val="hybridMultilevel"/>
    <w:tmpl w:val="914CAD18"/>
    <w:lvl w:ilvl="0" w:tplc="E132B98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661496F"/>
    <w:multiLevelType w:val="hybridMultilevel"/>
    <w:tmpl w:val="EB4C87C2"/>
    <w:lvl w:ilvl="0" w:tplc="012A0BEE">
      <w:start w:val="1"/>
      <w:numFmt w:val="bullet"/>
      <w:lvlText w:val=""/>
      <w:lvlJc w:val="left"/>
      <w:pPr>
        <w:ind w:left="851"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1D55A9"/>
    <w:multiLevelType w:val="hybridMultilevel"/>
    <w:tmpl w:val="F01AD144"/>
    <w:lvl w:ilvl="0" w:tplc="79EA7F8A">
      <w:start w:val="1"/>
      <w:numFmt w:val="bullet"/>
      <w:lvlText w:val=""/>
      <w:lvlJc w:val="left"/>
      <w:pPr>
        <w:ind w:left="851" w:hanging="284"/>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2391C7C"/>
    <w:multiLevelType w:val="hybridMultilevel"/>
    <w:tmpl w:val="FAD45228"/>
    <w:lvl w:ilvl="0" w:tplc="D2440648">
      <w:start w:val="1"/>
      <w:numFmt w:val="bullet"/>
      <w:lvlText w:val=""/>
      <w:lvlJc w:val="left"/>
      <w:pPr>
        <w:ind w:left="851" w:hanging="284"/>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3565B52"/>
    <w:multiLevelType w:val="hybridMultilevel"/>
    <w:tmpl w:val="584EFC58"/>
    <w:lvl w:ilvl="0" w:tplc="2F30BB02">
      <w:start w:val="1"/>
      <w:numFmt w:val="bullet"/>
      <w:lvlText w:val=""/>
      <w:lvlJc w:val="left"/>
      <w:pPr>
        <w:ind w:left="851"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57493D"/>
    <w:multiLevelType w:val="hybridMultilevel"/>
    <w:tmpl w:val="FB14E582"/>
    <w:lvl w:ilvl="0" w:tplc="C10EDB9A">
      <w:start w:val="1"/>
      <w:numFmt w:val="bullet"/>
      <w:lvlText w:val="-"/>
      <w:lvlJc w:val="left"/>
      <w:pPr>
        <w:ind w:left="851" w:hanging="284"/>
      </w:pPr>
      <w:rPr>
        <w:rFonts w:ascii="Shruti" w:hAnsi="Shruti"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4DA6E94"/>
    <w:multiLevelType w:val="multilevel"/>
    <w:tmpl w:val="F01ACE76"/>
    <w:lvl w:ilvl="0">
      <w:start w:val="1"/>
      <w:numFmt w:val="decimal"/>
      <w:lvlText w:val="%1."/>
      <w:lvlJc w:val="left"/>
      <w:pPr>
        <w:ind w:left="720" w:hanging="360"/>
      </w:pPr>
      <w:rPr>
        <w:rFonts w:hint="default"/>
      </w:rPr>
    </w:lvl>
    <w:lvl w:ilvl="1">
      <w:start w:val="4"/>
      <w:numFmt w:val="decimal"/>
      <w:isLgl/>
      <w:lvlText w:val="%1.%2."/>
      <w:lvlJc w:val="left"/>
      <w:pPr>
        <w:ind w:left="1359" w:hanging="930"/>
      </w:pPr>
      <w:rPr>
        <w:rFonts w:cs="Times New Roman" w:hint="default"/>
        <w:color w:val="auto"/>
        <w:sz w:val="28"/>
      </w:rPr>
    </w:lvl>
    <w:lvl w:ilvl="2">
      <w:start w:val="2"/>
      <w:numFmt w:val="decimal"/>
      <w:isLgl/>
      <w:lvlText w:val="%1.%2.%3."/>
      <w:lvlJc w:val="left"/>
      <w:pPr>
        <w:ind w:left="1428" w:hanging="930"/>
      </w:pPr>
      <w:rPr>
        <w:rFonts w:cs="Times New Roman" w:hint="default"/>
        <w:color w:val="auto"/>
        <w:sz w:val="28"/>
      </w:rPr>
    </w:lvl>
    <w:lvl w:ilvl="3">
      <w:start w:val="3"/>
      <w:numFmt w:val="decimal"/>
      <w:isLgl/>
      <w:lvlText w:val="%1.%2.%3.%4."/>
      <w:lvlJc w:val="left"/>
      <w:pPr>
        <w:ind w:left="1647" w:hanging="1080"/>
      </w:pPr>
      <w:rPr>
        <w:rFonts w:cs="Times New Roman" w:hint="default"/>
        <w:color w:val="auto"/>
        <w:sz w:val="28"/>
      </w:rPr>
    </w:lvl>
    <w:lvl w:ilvl="4">
      <w:start w:val="1"/>
      <w:numFmt w:val="decimal"/>
      <w:isLgl/>
      <w:lvlText w:val="%1.%2.%3.%4.%5."/>
      <w:lvlJc w:val="left"/>
      <w:pPr>
        <w:ind w:left="1716" w:hanging="1080"/>
      </w:pPr>
      <w:rPr>
        <w:rFonts w:cs="Times New Roman" w:hint="default"/>
        <w:color w:val="auto"/>
        <w:sz w:val="28"/>
      </w:rPr>
    </w:lvl>
    <w:lvl w:ilvl="5">
      <w:start w:val="1"/>
      <w:numFmt w:val="decimal"/>
      <w:isLgl/>
      <w:lvlText w:val="%1.%2.%3.%4.%5.%6."/>
      <w:lvlJc w:val="left"/>
      <w:pPr>
        <w:ind w:left="2145" w:hanging="1440"/>
      </w:pPr>
      <w:rPr>
        <w:rFonts w:cs="Times New Roman" w:hint="default"/>
        <w:color w:val="auto"/>
        <w:sz w:val="28"/>
      </w:rPr>
    </w:lvl>
    <w:lvl w:ilvl="6">
      <w:start w:val="1"/>
      <w:numFmt w:val="decimal"/>
      <w:isLgl/>
      <w:lvlText w:val="%1.%2.%3.%4.%5.%6.%7."/>
      <w:lvlJc w:val="left"/>
      <w:pPr>
        <w:ind w:left="2574" w:hanging="1800"/>
      </w:pPr>
      <w:rPr>
        <w:rFonts w:cs="Times New Roman" w:hint="default"/>
        <w:color w:val="auto"/>
        <w:sz w:val="28"/>
      </w:rPr>
    </w:lvl>
    <w:lvl w:ilvl="7">
      <w:start w:val="1"/>
      <w:numFmt w:val="decimal"/>
      <w:isLgl/>
      <w:lvlText w:val="%1.%2.%3.%4.%5.%6.%7.%8."/>
      <w:lvlJc w:val="left"/>
      <w:pPr>
        <w:ind w:left="2643" w:hanging="1800"/>
      </w:pPr>
      <w:rPr>
        <w:rFonts w:cs="Times New Roman" w:hint="default"/>
        <w:color w:val="auto"/>
        <w:sz w:val="28"/>
      </w:rPr>
    </w:lvl>
    <w:lvl w:ilvl="8">
      <w:start w:val="1"/>
      <w:numFmt w:val="decimal"/>
      <w:isLgl/>
      <w:lvlText w:val="%1.%2.%3.%4.%5.%6.%7.%8.%9."/>
      <w:lvlJc w:val="left"/>
      <w:pPr>
        <w:ind w:left="3072" w:hanging="2160"/>
      </w:pPr>
      <w:rPr>
        <w:rFonts w:cs="Times New Roman" w:hint="default"/>
        <w:color w:val="auto"/>
        <w:sz w:val="28"/>
      </w:rPr>
    </w:lvl>
  </w:abstractNum>
  <w:abstractNum w:abstractNumId="13">
    <w:nsid w:val="2B9D576D"/>
    <w:multiLevelType w:val="hybridMultilevel"/>
    <w:tmpl w:val="E2B01602"/>
    <w:lvl w:ilvl="0" w:tplc="3064C2C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D1076ED"/>
    <w:multiLevelType w:val="hybridMultilevel"/>
    <w:tmpl w:val="7840C530"/>
    <w:lvl w:ilvl="0" w:tplc="8B1C1628">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2A3BDC"/>
    <w:multiLevelType w:val="hybridMultilevel"/>
    <w:tmpl w:val="2856CBEA"/>
    <w:lvl w:ilvl="0" w:tplc="DAB28374">
      <w:start w:val="1"/>
      <w:numFmt w:val="bullet"/>
      <w:lvlText w:val=""/>
      <w:lvlJc w:val="left"/>
      <w:pPr>
        <w:ind w:left="851"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8136ED"/>
    <w:multiLevelType w:val="hybridMultilevel"/>
    <w:tmpl w:val="D82E12A4"/>
    <w:lvl w:ilvl="0" w:tplc="B9BAAC02">
      <w:start w:val="1"/>
      <w:numFmt w:val="bullet"/>
      <w:lvlText w:val="-"/>
      <w:lvlJc w:val="left"/>
      <w:pPr>
        <w:ind w:left="851" w:hanging="284"/>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FF7290"/>
    <w:multiLevelType w:val="hybridMultilevel"/>
    <w:tmpl w:val="503C8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0E55A0"/>
    <w:multiLevelType w:val="multilevel"/>
    <w:tmpl w:val="74EAB172"/>
    <w:lvl w:ilvl="0">
      <w:start w:val="1"/>
      <w:numFmt w:val="decimal"/>
      <w:lvlText w:val="%1."/>
      <w:lvlJc w:val="left"/>
      <w:pPr>
        <w:ind w:left="851" w:hanging="284"/>
      </w:pPr>
      <w:rPr>
        <w:rFonts w:hint="default"/>
      </w:rPr>
    </w:lvl>
    <w:lvl w:ilvl="1">
      <w:start w:val="7"/>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nsid w:val="36B1519F"/>
    <w:multiLevelType w:val="hybridMultilevel"/>
    <w:tmpl w:val="05E6BBD6"/>
    <w:lvl w:ilvl="0" w:tplc="A4BA179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7212FA5"/>
    <w:multiLevelType w:val="hybridMultilevel"/>
    <w:tmpl w:val="05F60D4A"/>
    <w:lvl w:ilvl="0" w:tplc="53066086">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A016F5D"/>
    <w:multiLevelType w:val="hybridMultilevel"/>
    <w:tmpl w:val="1FBE048E"/>
    <w:lvl w:ilvl="0" w:tplc="DEA26C18">
      <w:start w:val="1"/>
      <w:numFmt w:val="bullet"/>
      <w:lvlText w:val="-"/>
      <w:lvlJc w:val="left"/>
      <w:pPr>
        <w:ind w:left="851" w:hanging="284"/>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B8346C8"/>
    <w:multiLevelType w:val="hybridMultilevel"/>
    <w:tmpl w:val="30E04AA2"/>
    <w:lvl w:ilvl="0" w:tplc="7652956A">
      <w:start w:val="1"/>
      <w:numFmt w:val="bullet"/>
      <w:lvlText w:val="-"/>
      <w:lvlJc w:val="left"/>
      <w:pPr>
        <w:ind w:left="851" w:hanging="284"/>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F405A4"/>
    <w:multiLevelType w:val="hybridMultilevel"/>
    <w:tmpl w:val="05DC4596"/>
    <w:lvl w:ilvl="0" w:tplc="75B4D838">
      <w:start w:val="1"/>
      <w:numFmt w:val="bullet"/>
      <w:lvlText w:val=""/>
      <w:lvlJc w:val="left"/>
      <w:pPr>
        <w:ind w:left="851" w:hanging="284"/>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6BB2EFA"/>
    <w:multiLevelType w:val="hybridMultilevel"/>
    <w:tmpl w:val="B622AD78"/>
    <w:lvl w:ilvl="0" w:tplc="ED3CDF7E">
      <w:start w:val="1"/>
      <w:numFmt w:val="bullet"/>
      <w:lvlText w:val=""/>
      <w:lvlJc w:val="left"/>
      <w:pPr>
        <w:ind w:left="851" w:hanging="284"/>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6DA52BC"/>
    <w:multiLevelType w:val="hybridMultilevel"/>
    <w:tmpl w:val="755A75C4"/>
    <w:lvl w:ilvl="0" w:tplc="D4E88520">
      <w:start w:val="1"/>
      <w:numFmt w:val="bullet"/>
      <w:lvlText w:val="-"/>
      <w:lvlJc w:val="left"/>
      <w:pPr>
        <w:ind w:left="851" w:hanging="284"/>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BDC6C0C"/>
    <w:multiLevelType w:val="hybridMultilevel"/>
    <w:tmpl w:val="F970CCE2"/>
    <w:lvl w:ilvl="0" w:tplc="CF6280F6">
      <w:start w:val="1"/>
      <w:numFmt w:val="decimal"/>
      <w:lvlText w:val="%1."/>
      <w:lvlJc w:val="left"/>
      <w:pPr>
        <w:ind w:left="851"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78604D"/>
    <w:multiLevelType w:val="hybridMultilevel"/>
    <w:tmpl w:val="8F9CD0BA"/>
    <w:lvl w:ilvl="0" w:tplc="74267AEE">
      <w:start w:val="1"/>
      <w:numFmt w:val="bullet"/>
      <w:lvlText w:val="-"/>
      <w:lvlJc w:val="left"/>
      <w:pPr>
        <w:ind w:left="851" w:hanging="284"/>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D7251F7"/>
    <w:multiLevelType w:val="hybridMultilevel"/>
    <w:tmpl w:val="8B9EB964"/>
    <w:lvl w:ilvl="0" w:tplc="6C5EF24A">
      <w:start w:val="1"/>
      <w:numFmt w:val="bullet"/>
      <w:lvlText w:val=""/>
      <w:lvlJc w:val="left"/>
      <w:pPr>
        <w:ind w:left="851"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E3E5D5C"/>
    <w:multiLevelType w:val="hybridMultilevel"/>
    <w:tmpl w:val="9AAC652A"/>
    <w:lvl w:ilvl="0" w:tplc="D74E5F0C">
      <w:numFmt w:val="bullet"/>
      <w:pStyle w:val="12"/>
      <w:lvlText w:val="•"/>
      <w:lvlJc w:val="left"/>
      <w:pPr>
        <w:tabs>
          <w:tab w:val="num" w:pos="-357"/>
        </w:tabs>
        <w:ind w:left="352" w:hanging="352"/>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E6950B0"/>
    <w:multiLevelType w:val="multilevel"/>
    <w:tmpl w:val="658E9278"/>
    <w:lvl w:ilvl="0">
      <w:start w:val="1"/>
      <w:numFmt w:val="bullet"/>
      <w:lvlText w:val="-"/>
      <w:lvlJc w:val="left"/>
      <w:pPr>
        <w:ind w:left="851" w:hanging="284"/>
      </w:pPr>
      <w:rPr>
        <w:rFonts w:ascii="Times New Roman" w:hAnsi="Times New Roman" w:cs="Times New Roman" w:hint="default"/>
        <w:b w:val="0"/>
        <w:bCs w:val="0"/>
        <w:i w:val="0"/>
        <w:iCs w:val="0"/>
        <w:smallCaps w:val="0"/>
        <w:strike w:val="0"/>
        <w:color w:val="000000"/>
        <w:spacing w:val="0"/>
        <w:w w:val="100"/>
        <w:position w:val="0"/>
        <w:sz w:val="23"/>
        <w:szCs w:val="23"/>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nsid w:val="51D808A4"/>
    <w:multiLevelType w:val="hybridMultilevel"/>
    <w:tmpl w:val="62C2230A"/>
    <w:lvl w:ilvl="0" w:tplc="09A8E38A">
      <w:start w:val="1"/>
      <w:numFmt w:val="bullet"/>
      <w:lvlText w:val=""/>
      <w:lvlJc w:val="left"/>
      <w:pPr>
        <w:ind w:left="851" w:hanging="284"/>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492311B"/>
    <w:multiLevelType w:val="hybridMultilevel"/>
    <w:tmpl w:val="20CA44E4"/>
    <w:lvl w:ilvl="0" w:tplc="9D4CDB7C">
      <w:start w:val="1"/>
      <w:numFmt w:val="bullet"/>
      <w:lvlText w:val=""/>
      <w:lvlJc w:val="left"/>
      <w:pPr>
        <w:ind w:left="851"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5630E24"/>
    <w:multiLevelType w:val="hybridMultilevel"/>
    <w:tmpl w:val="451808CE"/>
    <w:lvl w:ilvl="0" w:tplc="0CFC8436">
      <w:start w:val="1"/>
      <w:numFmt w:val="bullet"/>
      <w:lvlText w:val=""/>
      <w:lvlJc w:val="left"/>
      <w:pPr>
        <w:ind w:left="851" w:hanging="284"/>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8417F62"/>
    <w:multiLevelType w:val="hybridMultilevel"/>
    <w:tmpl w:val="2F7AE694"/>
    <w:lvl w:ilvl="0" w:tplc="1CE00352">
      <w:start w:val="1"/>
      <w:numFmt w:val="bullet"/>
      <w:lvlText w:val=""/>
      <w:lvlJc w:val="left"/>
      <w:pPr>
        <w:ind w:left="851" w:hanging="284"/>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5">
    <w:nsid w:val="5BC83E84"/>
    <w:multiLevelType w:val="hybridMultilevel"/>
    <w:tmpl w:val="21F87FFA"/>
    <w:lvl w:ilvl="0" w:tplc="A4BA1792">
      <w:start w:val="1"/>
      <w:numFmt w:val="bullet"/>
      <w:lvlText w:val=""/>
      <w:lvlJc w:val="left"/>
      <w:pPr>
        <w:ind w:left="851" w:hanging="284"/>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8B4531"/>
    <w:multiLevelType w:val="hybridMultilevel"/>
    <w:tmpl w:val="494C6F0E"/>
    <w:lvl w:ilvl="0" w:tplc="19F2ADA2">
      <w:start w:val="1"/>
      <w:numFmt w:val="bullet"/>
      <w:lvlText w:val=""/>
      <w:lvlJc w:val="left"/>
      <w:pPr>
        <w:ind w:left="886" w:hanging="319"/>
      </w:pPr>
      <w:rPr>
        <w:rFonts w:ascii="Symbol" w:hAnsi="Symbol" w:hint="default"/>
      </w:rPr>
    </w:lvl>
    <w:lvl w:ilvl="1" w:tplc="04190003" w:tentative="1">
      <w:start w:val="1"/>
      <w:numFmt w:val="bullet"/>
      <w:lvlText w:val="o"/>
      <w:lvlJc w:val="left"/>
      <w:pPr>
        <w:ind w:left="3436" w:hanging="360"/>
      </w:pPr>
      <w:rPr>
        <w:rFonts w:ascii="Courier New" w:hAnsi="Courier New" w:cs="Courier New" w:hint="default"/>
      </w:rPr>
    </w:lvl>
    <w:lvl w:ilvl="2" w:tplc="04190005" w:tentative="1">
      <w:start w:val="1"/>
      <w:numFmt w:val="bullet"/>
      <w:lvlText w:val=""/>
      <w:lvlJc w:val="left"/>
      <w:pPr>
        <w:ind w:left="4156" w:hanging="360"/>
      </w:pPr>
      <w:rPr>
        <w:rFonts w:ascii="Wingdings" w:hAnsi="Wingdings" w:hint="default"/>
      </w:rPr>
    </w:lvl>
    <w:lvl w:ilvl="3" w:tplc="04190001" w:tentative="1">
      <w:start w:val="1"/>
      <w:numFmt w:val="bullet"/>
      <w:lvlText w:val=""/>
      <w:lvlJc w:val="left"/>
      <w:pPr>
        <w:ind w:left="4876" w:hanging="360"/>
      </w:pPr>
      <w:rPr>
        <w:rFonts w:ascii="Symbol" w:hAnsi="Symbol" w:hint="default"/>
      </w:rPr>
    </w:lvl>
    <w:lvl w:ilvl="4" w:tplc="04190003" w:tentative="1">
      <w:start w:val="1"/>
      <w:numFmt w:val="bullet"/>
      <w:lvlText w:val="o"/>
      <w:lvlJc w:val="left"/>
      <w:pPr>
        <w:ind w:left="5596" w:hanging="360"/>
      </w:pPr>
      <w:rPr>
        <w:rFonts w:ascii="Courier New" w:hAnsi="Courier New" w:cs="Courier New" w:hint="default"/>
      </w:rPr>
    </w:lvl>
    <w:lvl w:ilvl="5" w:tplc="04190005" w:tentative="1">
      <w:start w:val="1"/>
      <w:numFmt w:val="bullet"/>
      <w:lvlText w:val=""/>
      <w:lvlJc w:val="left"/>
      <w:pPr>
        <w:ind w:left="6316" w:hanging="360"/>
      </w:pPr>
      <w:rPr>
        <w:rFonts w:ascii="Wingdings" w:hAnsi="Wingdings" w:hint="default"/>
      </w:rPr>
    </w:lvl>
    <w:lvl w:ilvl="6" w:tplc="04190001" w:tentative="1">
      <w:start w:val="1"/>
      <w:numFmt w:val="bullet"/>
      <w:lvlText w:val=""/>
      <w:lvlJc w:val="left"/>
      <w:pPr>
        <w:ind w:left="7036" w:hanging="360"/>
      </w:pPr>
      <w:rPr>
        <w:rFonts w:ascii="Symbol" w:hAnsi="Symbol" w:hint="default"/>
      </w:rPr>
    </w:lvl>
    <w:lvl w:ilvl="7" w:tplc="04190003" w:tentative="1">
      <w:start w:val="1"/>
      <w:numFmt w:val="bullet"/>
      <w:lvlText w:val="o"/>
      <w:lvlJc w:val="left"/>
      <w:pPr>
        <w:ind w:left="7756" w:hanging="360"/>
      </w:pPr>
      <w:rPr>
        <w:rFonts w:ascii="Courier New" w:hAnsi="Courier New" w:cs="Courier New" w:hint="default"/>
      </w:rPr>
    </w:lvl>
    <w:lvl w:ilvl="8" w:tplc="04190005" w:tentative="1">
      <w:start w:val="1"/>
      <w:numFmt w:val="bullet"/>
      <w:lvlText w:val=""/>
      <w:lvlJc w:val="left"/>
      <w:pPr>
        <w:ind w:left="8476" w:hanging="360"/>
      </w:pPr>
      <w:rPr>
        <w:rFonts w:ascii="Wingdings" w:hAnsi="Wingdings" w:hint="default"/>
      </w:rPr>
    </w:lvl>
  </w:abstractNum>
  <w:abstractNum w:abstractNumId="37">
    <w:nsid w:val="6675665A"/>
    <w:multiLevelType w:val="hybridMultilevel"/>
    <w:tmpl w:val="CB6EC228"/>
    <w:lvl w:ilvl="0" w:tplc="EF1A5AAC">
      <w:start w:val="1"/>
      <w:numFmt w:val="decimal"/>
      <w:lvlText w:val="%1."/>
      <w:lvlJc w:val="left"/>
      <w:pPr>
        <w:ind w:left="851"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868308E"/>
    <w:multiLevelType w:val="hybridMultilevel"/>
    <w:tmpl w:val="C382DD70"/>
    <w:lvl w:ilvl="0" w:tplc="7C2AC6EC">
      <w:start w:val="1"/>
      <w:numFmt w:val="bullet"/>
      <w:lvlText w:val=""/>
      <w:lvlJc w:val="left"/>
      <w:pPr>
        <w:ind w:left="851" w:hanging="284"/>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87179DF"/>
    <w:multiLevelType w:val="hybridMultilevel"/>
    <w:tmpl w:val="5434BF88"/>
    <w:lvl w:ilvl="0" w:tplc="32462550">
      <w:start w:val="1"/>
      <w:numFmt w:val="bullet"/>
      <w:lvlText w:val="-"/>
      <w:lvlJc w:val="left"/>
      <w:pPr>
        <w:ind w:left="851" w:hanging="284"/>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881769B"/>
    <w:multiLevelType w:val="hybridMultilevel"/>
    <w:tmpl w:val="B8B8DBF6"/>
    <w:lvl w:ilvl="0" w:tplc="91DC39EE">
      <w:start w:val="1"/>
      <w:numFmt w:val="bullet"/>
      <w:lvlText w:val="-"/>
      <w:lvlJc w:val="left"/>
      <w:pPr>
        <w:ind w:left="851" w:hanging="284"/>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A0B7C35"/>
    <w:multiLevelType w:val="hybridMultilevel"/>
    <w:tmpl w:val="91F867F6"/>
    <w:lvl w:ilvl="0" w:tplc="5AC82EB8">
      <w:start w:val="1"/>
      <w:numFmt w:val="bullet"/>
      <w:lvlText w:val=""/>
      <w:lvlJc w:val="left"/>
      <w:pPr>
        <w:ind w:left="851"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A1B6EB4"/>
    <w:multiLevelType w:val="hybridMultilevel"/>
    <w:tmpl w:val="7032B1EE"/>
    <w:lvl w:ilvl="0" w:tplc="6962310A">
      <w:start w:val="1"/>
      <w:numFmt w:val="bullet"/>
      <w:lvlText w:val=""/>
      <w:lvlJc w:val="left"/>
      <w:pPr>
        <w:ind w:left="851" w:hanging="284"/>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7B4F57CF"/>
    <w:multiLevelType w:val="hybridMultilevel"/>
    <w:tmpl w:val="AB989086"/>
    <w:lvl w:ilvl="0" w:tplc="1FC4F8D0">
      <w:start w:val="1"/>
      <w:numFmt w:val="bullet"/>
      <w:lvlText w:val="-"/>
      <w:lvlJc w:val="left"/>
      <w:pPr>
        <w:ind w:left="851" w:hanging="284"/>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D782E99"/>
    <w:multiLevelType w:val="hybridMultilevel"/>
    <w:tmpl w:val="D0C83CFC"/>
    <w:lvl w:ilvl="0" w:tplc="B8E23726">
      <w:start w:val="1"/>
      <w:numFmt w:val="bullet"/>
      <w:lvlText w:val=""/>
      <w:lvlJc w:val="left"/>
      <w:pPr>
        <w:ind w:left="851"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E6255B4"/>
    <w:multiLevelType w:val="multilevel"/>
    <w:tmpl w:val="52F6186C"/>
    <w:lvl w:ilvl="0">
      <w:start w:val="1"/>
      <w:numFmt w:val="decimal"/>
      <w:lvlText w:val="%1."/>
      <w:lvlJc w:val="left"/>
      <w:pPr>
        <w:ind w:left="4897" w:hanging="360"/>
      </w:pPr>
      <w:rPr>
        <w:rFonts w:hint="default"/>
        <w:b/>
      </w:rPr>
    </w:lvl>
    <w:lvl w:ilvl="1">
      <w:start w:val="1"/>
      <w:numFmt w:val="decimal"/>
      <w:isLgl/>
      <w:lvlText w:val="%1.%2."/>
      <w:lvlJc w:val="left"/>
      <w:pPr>
        <w:ind w:left="5257" w:hanging="720"/>
      </w:pPr>
      <w:rPr>
        <w:rFonts w:hint="default"/>
      </w:rPr>
    </w:lvl>
    <w:lvl w:ilvl="2">
      <w:start w:val="1"/>
      <w:numFmt w:val="decimal"/>
      <w:isLgl/>
      <w:lvlText w:val="%1.%2.%3."/>
      <w:lvlJc w:val="left"/>
      <w:pPr>
        <w:ind w:left="5257" w:hanging="720"/>
      </w:pPr>
      <w:rPr>
        <w:rFonts w:hint="default"/>
      </w:rPr>
    </w:lvl>
    <w:lvl w:ilvl="3">
      <w:start w:val="1"/>
      <w:numFmt w:val="decimal"/>
      <w:isLgl/>
      <w:lvlText w:val="%1.%2.%3.%4."/>
      <w:lvlJc w:val="left"/>
      <w:pPr>
        <w:ind w:left="5617" w:hanging="1080"/>
      </w:pPr>
      <w:rPr>
        <w:rFonts w:hint="default"/>
      </w:rPr>
    </w:lvl>
    <w:lvl w:ilvl="4">
      <w:start w:val="1"/>
      <w:numFmt w:val="decimal"/>
      <w:isLgl/>
      <w:lvlText w:val="%1.%2.%3.%4.%5."/>
      <w:lvlJc w:val="left"/>
      <w:pPr>
        <w:ind w:left="5617" w:hanging="1080"/>
      </w:pPr>
      <w:rPr>
        <w:rFonts w:hint="default"/>
      </w:rPr>
    </w:lvl>
    <w:lvl w:ilvl="5">
      <w:start w:val="1"/>
      <w:numFmt w:val="decimal"/>
      <w:isLgl/>
      <w:lvlText w:val="%1.%2.%3.%4.%5.%6."/>
      <w:lvlJc w:val="left"/>
      <w:pPr>
        <w:ind w:left="5977" w:hanging="1440"/>
      </w:pPr>
      <w:rPr>
        <w:rFonts w:hint="default"/>
      </w:rPr>
    </w:lvl>
    <w:lvl w:ilvl="6">
      <w:start w:val="1"/>
      <w:numFmt w:val="decimal"/>
      <w:isLgl/>
      <w:lvlText w:val="%1.%2.%3.%4.%5.%6.%7."/>
      <w:lvlJc w:val="left"/>
      <w:pPr>
        <w:ind w:left="5977" w:hanging="1440"/>
      </w:pPr>
      <w:rPr>
        <w:rFonts w:hint="default"/>
      </w:rPr>
    </w:lvl>
    <w:lvl w:ilvl="7">
      <w:start w:val="1"/>
      <w:numFmt w:val="decimal"/>
      <w:isLgl/>
      <w:lvlText w:val="%1.%2.%3.%4.%5.%6.%7.%8."/>
      <w:lvlJc w:val="left"/>
      <w:pPr>
        <w:ind w:left="6337" w:hanging="1800"/>
      </w:pPr>
      <w:rPr>
        <w:rFonts w:hint="default"/>
      </w:rPr>
    </w:lvl>
    <w:lvl w:ilvl="8">
      <w:start w:val="1"/>
      <w:numFmt w:val="decimal"/>
      <w:isLgl/>
      <w:lvlText w:val="%1.%2.%3.%4.%5.%6.%7.%8.%9."/>
      <w:lvlJc w:val="left"/>
      <w:pPr>
        <w:ind w:left="6337" w:hanging="1800"/>
      </w:pPr>
      <w:rPr>
        <w:rFonts w:hint="default"/>
      </w:rPr>
    </w:lvl>
  </w:abstractNum>
  <w:num w:numId="1">
    <w:abstractNumId w:val="0"/>
  </w:num>
  <w:num w:numId="2">
    <w:abstractNumId w:val="29"/>
  </w:num>
  <w:num w:numId="3">
    <w:abstractNumId w:val="18"/>
  </w:num>
  <w:num w:numId="4">
    <w:abstractNumId w:val="26"/>
  </w:num>
  <w:num w:numId="5">
    <w:abstractNumId w:val="21"/>
  </w:num>
  <w:num w:numId="6">
    <w:abstractNumId w:val="35"/>
  </w:num>
  <w:num w:numId="7">
    <w:abstractNumId w:val="28"/>
  </w:num>
  <w:num w:numId="8">
    <w:abstractNumId w:val="5"/>
  </w:num>
  <w:num w:numId="9">
    <w:abstractNumId w:val="24"/>
  </w:num>
  <w:num w:numId="10">
    <w:abstractNumId w:val="42"/>
  </w:num>
  <w:num w:numId="11">
    <w:abstractNumId w:val="40"/>
  </w:num>
  <w:num w:numId="12">
    <w:abstractNumId w:val="25"/>
  </w:num>
  <w:num w:numId="13">
    <w:abstractNumId w:val="39"/>
  </w:num>
  <w:num w:numId="14">
    <w:abstractNumId w:val="32"/>
  </w:num>
  <w:num w:numId="15">
    <w:abstractNumId w:val="41"/>
  </w:num>
  <w:num w:numId="16">
    <w:abstractNumId w:val="9"/>
  </w:num>
  <w:num w:numId="17">
    <w:abstractNumId w:val="36"/>
  </w:num>
  <w:num w:numId="18">
    <w:abstractNumId w:val="31"/>
  </w:num>
  <w:num w:numId="19">
    <w:abstractNumId w:val="8"/>
  </w:num>
  <w:num w:numId="20">
    <w:abstractNumId w:val="15"/>
  </w:num>
  <w:num w:numId="21">
    <w:abstractNumId w:val="33"/>
  </w:num>
  <w:num w:numId="22">
    <w:abstractNumId w:val="3"/>
  </w:num>
  <w:num w:numId="23">
    <w:abstractNumId w:val="23"/>
  </w:num>
  <w:num w:numId="24">
    <w:abstractNumId w:val="44"/>
  </w:num>
  <w:num w:numId="25">
    <w:abstractNumId w:val="7"/>
  </w:num>
  <w:num w:numId="26">
    <w:abstractNumId w:val="16"/>
  </w:num>
  <w:num w:numId="27">
    <w:abstractNumId w:val="22"/>
  </w:num>
  <w:num w:numId="28">
    <w:abstractNumId w:val="1"/>
  </w:num>
  <w:num w:numId="29">
    <w:abstractNumId w:val="34"/>
  </w:num>
  <w:num w:numId="30">
    <w:abstractNumId w:val="2"/>
  </w:num>
  <w:num w:numId="31">
    <w:abstractNumId w:val="37"/>
  </w:num>
  <w:num w:numId="32">
    <w:abstractNumId w:val="30"/>
  </w:num>
  <w:num w:numId="33">
    <w:abstractNumId w:val="38"/>
  </w:num>
  <w:num w:numId="34">
    <w:abstractNumId w:val="10"/>
  </w:num>
  <w:num w:numId="35">
    <w:abstractNumId w:val="11"/>
  </w:num>
  <w:num w:numId="36">
    <w:abstractNumId w:val="14"/>
  </w:num>
  <w:num w:numId="37">
    <w:abstractNumId w:val="19"/>
  </w:num>
  <w:num w:numId="38">
    <w:abstractNumId w:val="6"/>
  </w:num>
  <w:num w:numId="39">
    <w:abstractNumId w:val="27"/>
  </w:num>
  <w:num w:numId="40">
    <w:abstractNumId w:val="43"/>
  </w:num>
  <w:num w:numId="41">
    <w:abstractNumId w:val="17"/>
  </w:num>
  <w:num w:numId="42">
    <w:abstractNumId w:val="12"/>
  </w:num>
  <w:num w:numId="43">
    <w:abstractNumId w:val="20"/>
  </w:num>
  <w:num w:numId="44">
    <w:abstractNumId w:val="45"/>
  </w:num>
  <w:num w:numId="45">
    <w:abstractNumId w:val="4"/>
  </w:num>
  <w:num w:numId="46">
    <w:abstractNumId w:val="13"/>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Администрация">
    <w15:presenceInfo w15:providerId="None" w15:userId="Администрация"/>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autoHyphenation/>
  <w:drawingGridHorizontalSpacing w:val="140"/>
  <w:displayHorizontalDrawingGridEvery w:val="2"/>
  <w:characterSpacingControl w:val="doNotCompress"/>
  <w:footnotePr>
    <w:footnote w:id="-1"/>
    <w:footnote w:id="0"/>
  </w:footnotePr>
  <w:endnotePr>
    <w:endnote w:id="-1"/>
    <w:endnote w:id="0"/>
  </w:endnotePr>
  <w:compat>
    <w:useFELayout/>
  </w:compat>
  <w:rsids>
    <w:rsidRoot w:val="00FE4E3F"/>
    <w:rsid w:val="000000D4"/>
    <w:rsid w:val="000004F0"/>
    <w:rsid w:val="00000BF6"/>
    <w:rsid w:val="0000103D"/>
    <w:rsid w:val="000017B6"/>
    <w:rsid w:val="000017FC"/>
    <w:rsid w:val="00001E46"/>
    <w:rsid w:val="0000209D"/>
    <w:rsid w:val="0000211C"/>
    <w:rsid w:val="0000244C"/>
    <w:rsid w:val="00002679"/>
    <w:rsid w:val="00002BD9"/>
    <w:rsid w:val="00003145"/>
    <w:rsid w:val="000031FF"/>
    <w:rsid w:val="00003982"/>
    <w:rsid w:val="00003AB6"/>
    <w:rsid w:val="00003B33"/>
    <w:rsid w:val="00003CCB"/>
    <w:rsid w:val="00004F3C"/>
    <w:rsid w:val="00005DF1"/>
    <w:rsid w:val="00006545"/>
    <w:rsid w:val="00006963"/>
    <w:rsid w:val="0000732E"/>
    <w:rsid w:val="000077FA"/>
    <w:rsid w:val="00007983"/>
    <w:rsid w:val="00010166"/>
    <w:rsid w:val="0001182A"/>
    <w:rsid w:val="00012792"/>
    <w:rsid w:val="0001335C"/>
    <w:rsid w:val="000138A6"/>
    <w:rsid w:val="000141D2"/>
    <w:rsid w:val="000142AF"/>
    <w:rsid w:val="00014397"/>
    <w:rsid w:val="00014B2D"/>
    <w:rsid w:val="0001501C"/>
    <w:rsid w:val="00015A82"/>
    <w:rsid w:val="00015C80"/>
    <w:rsid w:val="00016027"/>
    <w:rsid w:val="000160DE"/>
    <w:rsid w:val="000166A5"/>
    <w:rsid w:val="0001676C"/>
    <w:rsid w:val="000200FD"/>
    <w:rsid w:val="00020247"/>
    <w:rsid w:val="0002024C"/>
    <w:rsid w:val="000206EF"/>
    <w:rsid w:val="0002098B"/>
    <w:rsid w:val="00020B3B"/>
    <w:rsid w:val="00020CCC"/>
    <w:rsid w:val="00021663"/>
    <w:rsid w:val="000216D7"/>
    <w:rsid w:val="00021A08"/>
    <w:rsid w:val="00021BF2"/>
    <w:rsid w:val="000227C2"/>
    <w:rsid w:val="0002358C"/>
    <w:rsid w:val="0002389E"/>
    <w:rsid w:val="00023F07"/>
    <w:rsid w:val="00024FE4"/>
    <w:rsid w:val="0002557C"/>
    <w:rsid w:val="000259DF"/>
    <w:rsid w:val="00025CB2"/>
    <w:rsid w:val="00025EB6"/>
    <w:rsid w:val="0002634D"/>
    <w:rsid w:val="00027B1B"/>
    <w:rsid w:val="00027F76"/>
    <w:rsid w:val="00030FD4"/>
    <w:rsid w:val="00031269"/>
    <w:rsid w:val="000317AF"/>
    <w:rsid w:val="00032AED"/>
    <w:rsid w:val="00032E83"/>
    <w:rsid w:val="0003414F"/>
    <w:rsid w:val="00034D1A"/>
    <w:rsid w:val="00035294"/>
    <w:rsid w:val="00035FF3"/>
    <w:rsid w:val="000368F5"/>
    <w:rsid w:val="00036B7D"/>
    <w:rsid w:val="00036E33"/>
    <w:rsid w:val="00037175"/>
    <w:rsid w:val="00037600"/>
    <w:rsid w:val="000377F1"/>
    <w:rsid w:val="00037E0D"/>
    <w:rsid w:val="00040726"/>
    <w:rsid w:val="00041EE6"/>
    <w:rsid w:val="00042519"/>
    <w:rsid w:val="00046F16"/>
    <w:rsid w:val="000470B4"/>
    <w:rsid w:val="00047165"/>
    <w:rsid w:val="000477A9"/>
    <w:rsid w:val="00047CF3"/>
    <w:rsid w:val="000508F1"/>
    <w:rsid w:val="0005131C"/>
    <w:rsid w:val="00051623"/>
    <w:rsid w:val="00051700"/>
    <w:rsid w:val="000523BD"/>
    <w:rsid w:val="000525C1"/>
    <w:rsid w:val="000525FD"/>
    <w:rsid w:val="00053623"/>
    <w:rsid w:val="000536C0"/>
    <w:rsid w:val="00053D32"/>
    <w:rsid w:val="00054E88"/>
    <w:rsid w:val="000557D3"/>
    <w:rsid w:val="00055820"/>
    <w:rsid w:val="00056DEA"/>
    <w:rsid w:val="00056F5B"/>
    <w:rsid w:val="00057598"/>
    <w:rsid w:val="00060B91"/>
    <w:rsid w:val="00061CB7"/>
    <w:rsid w:val="00062BB7"/>
    <w:rsid w:val="00062E06"/>
    <w:rsid w:val="00062F88"/>
    <w:rsid w:val="000634DC"/>
    <w:rsid w:val="00063CCB"/>
    <w:rsid w:val="000646B3"/>
    <w:rsid w:val="0006485D"/>
    <w:rsid w:val="0006580B"/>
    <w:rsid w:val="000661F3"/>
    <w:rsid w:val="00066B6E"/>
    <w:rsid w:val="000674B5"/>
    <w:rsid w:val="00067E64"/>
    <w:rsid w:val="00071117"/>
    <w:rsid w:val="00072C83"/>
    <w:rsid w:val="000741DA"/>
    <w:rsid w:val="0007499E"/>
    <w:rsid w:val="00074C6B"/>
    <w:rsid w:val="00074E62"/>
    <w:rsid w:val="00076B35"/>
    <w:rsid w:val="00077132"/>
    <w:rsid w:val="00080384"/>
    <w:rsid w:val="0008103D"/>
    <w:rsid w:val="00081357"/>
    <w:rsid w:val="000817A0"/>
    <w:rsid w:val="00081E76"/>
    <w:rsid w:val="0008234B"/>
    <w:rsid w:val="00083523"/>
    <w:rsid w:val="00083F18"/>
    <w:rsid w:val="000841A2"/>
    <w:rsid w:val="000841FF"/>
    <w:rsid w:val="00084FA3"/>
    <w:rsid w:val="0008594B"/>
    <w:rsid w:val="00085D6D"/>
    <w:rsid w:val="000861C5"/>
    <w:rsid w:val="00090B09"/>
    <w:rsid w:val="00090EF1"/>
    <w:rsid w:val="000916DC"/>
    <w:rsid w:val="00091965"/>
    <w:rsid w:val="00091AE5"/>
    <w:rsid w:val="00092E18"/>
    <w:rsid w:val="000963E3"/>
    <w:rsid w:val="00096B87"/>
    <w:rsid w:val="00096D2B"/>
    <w:rsid w:val="00096D81"/>
    <w:rsid w:val="00096E6B"/>
    <w:rsid w:val="00097587"/>
    <w:rsid w:val="0009785E"/>
    <w:rsid w:val="00097A0F"/>
    <w:rsid w:val="00097B80"/>
    <w:rsid w:val="00097E82"/>
    <w:rsid w:val="000A0610"/>
    <w:rsid w:val="000A1212"/>
    <w:rsid w:val="000A1617"/>
    <w:rsid w:val="000A17AA"/>
    <w:rsid w:val="000A25D1"/>
    <w:rsid w:val="000A27B7"/>
    <w:rsid w:val="000A2C57"/>
    <w:rsid w:val="000A31F7"/>
    <w:rsid w:val="000A3531"/>
    <w:rsid w:val="000A3A5D"/>
    <w:rsid w:val="000A3B2A"/>
    <w:rsid w:val="000A493B"/>
    <w:rsid w:val="000A585B"/>
    <w:rsid w:val="000A5F68"/>
    <w:rsid w:val="000A6476"/>
    <w:rsid w:val="000A6542"/>
    <w:rsid w:val="000A69BE"/>
    <w:rsid w:val="000A7045"/>
    <w:rsid w:val="000A730A"/>
    <w:rsid w:val="000B1320"/>
    <w:rsid w:val="000B1857"/>
    <w:rsid w:val="000B20C3"/>
    <w:rsid w:val="000B422B"/>
    <w:rsid w:val="000B4374"/>
    <w:rsid w:val="000B51F7"/>
    <w:rsid w:val="000B5856"/>
    <w:rsid w:val="000B5F75"/>
    <w:rsid w:val="000B6550"/>
    <w:rsid w:val="000B6AD8"/>
    <w:rsid w:val="000B738B"/>
    <w:rsid w:val="000B749C"/>
    <w:rsid w:val="000C03A6"/>
    <w:rsid w:val="000C0429"/>
    <w:rsid w:val="000C0ACD"/>
    <w:rsid w:val="000C16E5"/>
    <w:rsid w:val="000C16EA"/>
    <w:rsid w:val="000C18AC"/>
    <w:rsid w:val="000C21BB"/>
    <w:rsid w:val="000C2D2C"/>
    <w:rsid w:val="000C2F50"/>
    <w:rsid w:val="000C3442"/>
    <w:rsid w:val="000C3B3C"/>
    <w:rsid w:val="000C3E1C"/>
    <w:rsid w:val="000C4189"/>
    <w:rsid w:val="000C4739"/>
    <w:rsid w:val="000C49CA"/>
    <w:rsid w:val="000C5FB3"/>
    <w:rsid w:val="000C658A"/>
    <w:rsid w:val="000C66B3"/>
    <w:rsid w:val="000C6D8F"/>
    <w:rsid w:val="000D0056"/>
    <w:rsid w:val="000D077C"/>
    <w:rsid w:val="000D1432"/>
    <w:rsid w:val="000D1E63"/>
    <w:rsid w:val="000D3240"/>
    <w:rsid w:val="000D359D"/>
    <w:rsid w:val="000D4A86"/>
    <w:rsid w:val="000D4CE3"/>
    <w:rsid w:val="000D576E"/>
    <w:rsid w:val="000D60FD"/>
    <w:rsid w:val="000D61A8"/>
    <w:rsid w:val="000D62AF"/>
    <w:rsid w:val="000D66BF"/>
    <w:rsid w:val="000D712C"/>
    <w:rsid w:val="000D730D"/>
    <w:rsid w:val="000D7554"/>
    <w:rsid w:val="000D7607"/>
    <w:rsid w:val="000E06D8"/>
    <w:rsid w:val="000E14DA"/>
    <w:rsid w:val="000E21AE"/>
    <w:rsid w:val="000E22F2"/>
    <w:rsid w:val="000E2C11"/>
    <w:rsid w:val="000E3F24"/>
    <w:rsid w:val="000E3F3F"/>
    <w:rsid w:val="000E4B26"/>
    <w:rsid w:val="000E5042"/>
    <w:rsid w:val="000E60F4"/>
    <w:rsid w:val="000E6486"/>
    <w:rsid w:val="000E6D0A"/>
    <w:rsid w:val="000F0E28"/>
    <w:rsid w:val="000F1250"/>
    <w:rsid w:val="000F196D"/>
    <w:rsid w:val="000F1E97"/>
    <w:rsid w:val="000F2AE5"/>
    <w:rsid w:val="000F2F3C"/>
    <w:rsid w:val="000F490E"/>
    <w:rsid w:val="000F609E"/>
    <w:rsid w:val="000F71F8"/>
    <w:rsid w:val="00100816"/>
    <w:rsid w:val="00102064"/>
    <w:rsid w:val="001020D3"/>
    <w:rsid w:val="0010388B"/>
    <w:rsid w:val="00103D4C"/>
    <w:rsid w:val="00105069"/>
    <w:rsid w:val="001051DB"/>
    <w:rsid w:val="001060F0"/>
    <w:rsid w:val="0011045E"/>
    <w:rsid w:val="0011096B"/>
    <w:rsid w:val="00110F07"/>
    <w:rsid w:val="00111434"/>
    <w:rsid w:val="001119C0"/>
    <w:rsid w:val="00111AB7"/>
    <w:rsid w:val="00111FAB"/>
    <w:rsid w:val="00112317"/>
    <w:rsid w:val="001124EE"/>
    <w:rsid w:val="0011258F"/>
    <w:rsid w:val="00112ABC"/>
    <w:rsid w:val="00114917"/>
    <w:rsid w:val="00114FB3"/>
    <w:rsid w:val="00115604"/>
    <w:rsid w:val="00115AF6"/>
    <w:rsid w:val="0011799D"/>
    <w:rsid w:val="00117DDC"/>
    <w:rsid w:val="00117DF4"/>
    <w:rsid w:val="0012057D"/>
    <w:rsid w:val="001210B3"/>
    <w:rsid w:val="00121891"/>
    <w:rsid w:val="00121A53"/>
    <w:rsid w:val="00122091"/>
    <w:rsid w:val="00123041"/>
    <w:rsid w:val="001230E8"/>
    <w:rsid w:val="00124237"/>
    <w:rsid w:val="00124ADF"/>
    <w:rsid w:val="00124BBE"/>
    <w:rsid w:val="001252EA"/>
    <w:rsid w:val="001258D1"/>
    <w:rsid w:val="001265C0"/>
    <w:rsid w:val="00126BA3"/>
    <w:rsid w:val="0012714E"/>
    <w:rsid w:val="00127EC8"/>
    <w:rsid w:val="00130881"/>
    <w:rsid w:val="00130E08"/>
    <w:rsid w:val="00131930"/>
    <w:rsid w:val="0013197A"/>
    <w:rsid w:val="001319A5"/>
    <w:rsid w:val="00132EAB"/>
    <w:rsid w:val="001331C8"/>
    <w:rsid w:val="0013325B"/>
    <w:rsid w:val="001337F4"/>
    <w:rsid w:val="001338EA"/>
    <w:rsid w:val="00134206"/>
    <w:rsid w:val="001357F9"/>
    <w:rsid w:val="00135BB0"/>
    <w:rsid w:val="00135F0A"/>
    <w:rsid w:val="001362F2"/>
    <w:rsid w:val="001365E3"/>
    <w:rsid w:val="0013669B"/>
    <w:rsid w:val="00136DEE"/>
    <w:rsid w:val="0013770B"/>
    <w:rsid w:val="00137AFB"/>
    <w:rsid w:val="00140A4D"/>
    <w:rsid w:val="001413EC"/>
    <w:rsid w:val="00141DAC"/>
    <w:rsid w:val="0014202D"/>
    <w:rsid w:val="001421E1"/>
    <w:rsid w:val="001424BF"/>
    <w:rsid w:val="001425D3"/>
    <w:rsid w:val="00142656"/>
    <w:rsid w:val="00142702"/>
    <w:rsid w:val="00142D38"/>
    <w:rsid w:val="00142F34"/>
    <w:rsid w:val="00143232"/>
    <w:rsid w:val="00143F0E"/>
    <w:rsid w:val="0014425F"/>
    <w:rsid w:val="00144C80"/>
    <w:rsid w:val="001455D6"/>
    <w:rsid w:val="00145D1B"/>
    <w:rsid w:val="00146011"/>
    <w:rsid w:val="0014648A"/>
    <w:rsid w:val="00146C39"/>
    <w:rsid w:val="00147470"/>
    <w:rsid w:val="00147497"/>
    <w:rsid w:val="0014755D"/>
    <w:rsid w:val="00151382"/>
    <w:rsid w:val="00151435"/>
    <w:rsid w:val="00151B2C"/>
    <w:rsid w:val="00151C7E"/>
    <w:rsid w:val="00151D75"/>
    <w:rsid w:val="00151F35"/>
    <w:rsid w:val="00152787"/>
    <w:rsid w:val="001533C6"/>
    <w:rsid w:val="00153846"/>
    <w:rsid w:val="001542B2"/>
    <w:rsid w:val="00156078"/>
    <w:rsid w:val="001562E1"/>
    <w:rsid w:val="001603CC"/>
    <w:rsid w:val="001607BD"/>
    <w:rsid w:val="00161463"/>
    <w:rsid w:val="0016287E"/>
    <w:rsid w:val="00162BDE"/>
    <w:rsid w:val="00163196"/>
    <w:rsid w:val="00163726"/>
    <w:rsid w:val="001640A9"/>
    <w:rsid w:val="001652DC"/>
    <w:rsid w:val="00167703"/>
    <w:rsid w:val="00167ADD"/>
    <w:rsid w:val="00167BC2"/>
    <w:rsid w:val="0017182E"/>
    <w:rsid w:val="0017189C"/>
    <w:rsid w:val="00171AC7"/>
    <w:rsid w:val="00171BFB"/>
    <w:rsid w:val="00172C55"/>
    <w:rsid w:val="001734CF"/>
    <w:rsid w:val="0017350F"/>
    <w:rsid w:val="00174159"/>
    <w:rsid w:val="0017470A"/>
    <w:rsid w:val="00174B35"/>
    <w:rsid w:val="00174C0E"/>
    <w:rsid w:val="00174DCD"/>
    <w:rsid w:val="001754E2"/>
    <w:rsid w:val="001758FB"/>
    <w:rsid w:val="00175948"/>
    <w:rsid w:val="001764F8"/>
    <w:rsid w:val="00177E00"/>
    <w:rsid w:val="00177E56"/>
    <w:rsid w:val="00180009"/>
    <w:rsid w:val="0018022E"/>
    <w:rsid w:val="0018077D"/>
    <w:rsid w:val="00180D69"/>
    <w:rsid w:val="001816AE"/>
    <w:rsid w:val="00181C0E"/>
    <w:rsid w:val="00181EAC"/>
    <w:rsid w:val="00183460"/>
    <w:rsid w:val="001836C9"/>
    <w:rsid w:val="001836F4"/>
    <w:rsid w:val="00183E66"/>
    <w:rsid w:val="001840FF"/>
    <w:rsid w:val="00184326"/>
    <w:rsid w:val="0018482F"/>
    <w:rsid w:val="00185628"/>
    <w:rsid w:val="00185A44"/>
    <w:rsid w:val="00185F6F"/>
    <w:rsid w:val="00186EDF"/>
    <w:rsid w:val="00186F91"/>
    <w:rsid w:val="00187136"/>
    <w:rsid w:val="001871B1"/>
    <w:rsid w:val="00190365"/>
    <w:rsid w:val="001905EA"/>
    <w:rsid w:val="00190A1D"/>
    <w:rsid w:val="00191399"/>
    <w:rsid w:val="00191AC4"/>
    <w:rsid w:val="00191B06"/>
    <w:rsid w:val="00192A36"/>
    <w:rsid w:val="00192C44"/>
    <w:rsid w:val="00192D8F"/>
    <w:rsid w:val="001940A5"/>
    <w:rsid w:val="00194E0F"/>
    <w:rsid w:val="00195CC5"/>
    <w:rsid w:val="00195FE1"/>
    <w:rsid w:val="001968BF"/>
    <w:rsid w:val="00196FC5"/>
    <w:rsid w:val="00197831"/>
    <w:rsid w:val="00197FAF"/>
    <w:rsid w:val="001A0F8C"/>
    <w:rsid w:val="001A1ECE"/>
    <w:rsid w:val="001A20B4"/>
    <w:rsid w:val="001A29CD"/>
    <w:rsid w:val="001A3836"/>
    <w:rsid w:val="001A3974"/>
    <w:rsid w:val="001A47C3"/>
    <w:rsid w:val="001A5836"/>
    <w:rsid w:val="001A59A8"/>
    <w:rsid w:val="001A5DEE"/>
    <w:rsid w:val="001A5F48"/>
    <w:rsid w:val="001A6075"/>
    <w:rsid w:val="001A6CE9"/>
    <w:rsid w:val="001A7013"/>
    <w:rsid w:val="001B003D"/>
    <w:rsid w:val="001B12A9"/>
    <w:rsid w:val="001B1A99"/>
    <w:rsid w:val="001B1E68"/>
    <w:rsid w:val="001B2B25"/>
    <w:rsid w:val="001B30BB"/>
    <w:rsid w:val="001B3840"/>
    <w:rsid w:val="001B4382"/>
    <w:rsid w:val="001B4914"/>
    <w:rsid w:val="001B5F83"/>
    <w:rsid w:val="001B606F"/>
    <w:rsid w:val="001B6C48"/>
    <w:rsid w:val="001B6E9B"/>
    <w:rsid w:val="001B6EBA"/>
    <w:rsid w:val="001B7603"/>
    <w:rsid w:val="001B7DF7"/>
    <w:rsid w:val="001C0324"/>
    <w:rsid w:val="001C092B"/>
    <w:rsid w:val="001C1C2D"/>
    <w:rsid w:val="001C1D41"/>
    <w:rsid w:val="001C20F3"/>
    <w:rsid w:val="001C2AF8"/>
    <w:rsid w:val="001C3686"/>
    <w:rsid w:val="001C3F04"/>
    <w:rsid w:val="001C4DF6"/>
    <w:rsid w:val="001C4EBA"/>
    <w:rsid w:val="001C5021"/>
    <w:rsid w:val="001C67C1"/>
    <w:rsid w:val="001C751E"/>
    <w:rsid w:val="001C7539"/>
    <w:rsid w:val="001C7626"/>
    <w:rsid w:val="001D07D0"/>
    <w:rsid w:val="001D169F"/>
    <w:rsid w:val="001D2309"/>
    <w:rsid w:val="001D2B95"/>
    <w:rsid w:val="001D3DF2"/>
    <w:rsid w:val="001D3E96"/>
    <w:rsid w:val="001D3FDD"/>
    <w:rsid w:val="001D5511"/>
    <w:rsid w:val="001D5560"/>
    <w:rsid w:val="001D560E"/>
    <w:rsid w:val="001D6053"/>
    <w:rsid w:val="001D66EA"/>
    <w:rsid w:val="001D69D8"/>
    <w:rsid w:val="001E05E9"/>
    <w:rsid w:val="001E0B3A"/>
    <w:rsid w:val="001E0F7C"/>
    <w:rsid w:val="001E1B92"/>
    <w:rsid w:val="001E218B"/>
    <w:rsid w:val="001E3DB9"/>
    <w:rsid w:val="001E424D"/>
    <w:rsid w:val="001E431B"/>
    <w:rsid w:val="001E489E"/>
    <w:rsid w:val="001E4A58"/>
    <w:rsid w:val="001E4A5C"/>
    <w:rsid w:val="001E55BC"/>
    <w:rsid w:val="001E57F3"/>
    <w:rsid w:val="001E6F73"/>
    <w:rsid w:val="001E7AE0"/>
    <w:rsid w:val="001E7FEE"/>
    <w:rsid w:val="001F02F3"/>
    <w:rsid w:val="001F06EB"/>
    <w:rsid w:val="001F09E7"/>
    <w:rsid w:val="001F1187"/>
    <w:rsid w:val="001F1706"/>
    <w:rsid w:val="001F1B48"/>
    <w:rsid w:val="001F1E7B"/>
    <w:rsid w:val="001F22A7"/>
    <w:rsid w:val="001F25D7"/>
    <w:rsid w:val="001F40F6"/>
    <w:rsid w:val="001F51C0"/>
    <w:rsid w:val="001F54ED"/>
    <w:rsid w:val="001F5704"/>
    <w:rsid w:val="001F5A2F"/>
    <w:rsid w:val="001F5DB2"/>
    <w:rsid w:val="001F5FBB"/>
    <w:rsid w:val="001F64F0"/>
    <w:rsid w:val="001F662A"/>
    <w:rsid w:val="001F6810"/>
    <w:rsid w:val="001F7FB7"/>
    <w:rsid w:val="00200733"/>
    <w:rsid w:val="00200D6E"/>
    <w:rsid w:val="00202833"/>
    <w:rsid w:val="002029C8"/>
    <w:rsid w:val="00202DAE"/>
    <w:rsid w:val="002038B7"/>
    <w:rsid w:val="00203A99"/>
    <w:rsid w:val="00204639"/>
    <w:rsid w:val="002048B0"/>
    <w:rsid w:val="00204E46"/>
    <w:rsid w:val="00205728"/>
    <w:rsid w:val="00205E66"/>
    <w:rsid w:val="00206C6D"/>
    <w:rsid w:val="00211B4F"/>
    <w:rsid w:val="00212DA7"/>
    <w:rsid w:val="00213159"/>
    <w:rsid w:val="00213AFA"/>
    <w:rsid w:val="00213BCA"/>
    <w:rsid w:val="00213D67"/>
    <w:rsid w:val="0021634E"/>
    <w:rsid w:val="002171A5"/>
    <w:rsid w:val="0021740B"/>
    <w:rsid w:val="002177C6"/>
    <w:rsid w:val="0021787A"/>
    <w:rsid w:val="002208CD"/>
    <w:rsid w:val="002227D1"/>
    <w:rsid w:val="00223C52"/>
    <w:rsid w:val="002249ED"/>
    <w:rsid w:val="00224AB9"/>
    <w:rsid w:val="00224C7E"/>
    <w:rsid w:val="00226CB0"/>
    <w:rsid w:val="0022751B"/>
    <w:rsid w:val="00227EE3"/>
    <w:rsid w:val="00227EFE"/>
    <w:rsid w:val="0023046D"/>
    <w:rsid w:val="0023056F"/>
    <w:rsid w:val="00230D0F"/>
    <w:rsid w:val="00231524"/>
    <w:rsid w:val="00232778"/>
    <w:rsid w:val="002329C5"/>
    <w:rsid w:val="002333F9"/>
    <w:rsid w:val="002353E9"/>
    <w:rsid w:val="002358CA"/>
    <w:rsid w:val="0023601B"/>
    <w:rsid w:val="002360E1"/>
    <w:rsid w:val="0023617C"/>
    <w:rsid w:val="00236FBF"/>
    <w:rsid w:val="00237657"/>
    <w:rsid w:val="002377A6"/>
    <w:rsid w:val="00237AA4"/>
    <w:rsid w:val="00237EF7"/>
    <w:rsid w:val="00240098"/>
    <w:rsid w:val="002402F9"/>
    <w:rsid w:val="002407AC"/>
    <w:rsid w:val="00240EF7"/>
    <w:rsid w:val="00242C5B"/>
    <w:rsid w:val="002436AA"/>
    <w:rsid w:val="00243D5D"/>
    <w:rsid w:val="00244953"/>
    <w:rsid w:val="002451AD"/>
    <w:rsid w:val="00246B0D"/>
    <w:rsid w:val="0025081F"/>
    <w:rsid w:val="0025092D"/>
    <w:rsid w:val="00250986"/>
    <w:rsid w:val="0025098B"/>
    <w:rsid w:val="002519F7"/>
    <w:rsid w:val="00252349"/>
    <w:rsid w:val="00252AF2"/>
    <w:rsid w:val="00252F22"/>
    <w:rsid w:val="00253FFC"/>
    <w:rsid w:val="002540C0"/>
    <w:rsid w:val="002549B9"/>
    <w:rsid w:val="00254AA6"/>
    <w:rsid w:val="002563AA"/>
    <w:rsid w:val="00256C6A"/>
    <w:rsid w:val="00257188"/>
    <w:rsid w:val="002574EB"/>
    <w:rsid w:val="0025751F"/>
    <w:rsid w:val="00260044"/>
    <w:rsid w:val="00260ACD"/>
    <w:rsid w:val="00260FA6"/>
    <w:rsid w:val="002616A5"/>
    <w:rsid w:val="00263089"/>
    <w:rsid w:val="00263530"/>
    <w:rsid w:val="00263707"/>
    <w:rsid w:val="002642E0"/>
    <w:rsid w:val="0026554C"/>
    <w:rsid w:val="00265A6C"/>
    <w:rsid w:val="00265AAE"/>
    <w:rsid w:val="00265B9D"/>
    <w:rsid w:val="00266496"/>
    <w:rsid w:val="00267A96"/>
    <w:rsid w:val="00267D0F"/>
    <w:rsid w:val="002700B0"/>
    <w:rsid w:val="00271107"/>
    <w:rsid w:val="002713D2"/>
    <w:rsid w:val="00271AA3"/>
    <w:rsid w:val="00271ADE"/>
    <w:rsid w:val="00271D34"/>
    <w:rsid w:val="002720B0"/>
    <w:rsid w:val="00272371"/>
    <w:rsid w:val="00273415"/>
    <w:rsid w:val="00273B2F"/>
    <w:rsid w:val="002755DB"/>
    <w:rsid w:val="0027578A"/>
    <w:rsid w:val="00276C75"/>
    <w:rsid w:val="00277846"/>
    <w:rsid w:val="00277F80"/>
    <w:rsid w:val="002807EF"/>
    <w:rsid w:val="00281D42"/>
    <w:rsid w:val="002824E8"/>
    <w:rsid w:val="00283F41"/>
    <w:rsid w:val="0028400C"/>
    <w:rsid w:val="002843F1"/>
    <w:rsid w:val="00284663"/>
    <w:rsid w:val="002850D6"/>
    <w:rsid w:val="00285A67"/>
    <w:rsid w:val="00285C9B"/>
    <w:rsid w:val="00286F79"/>
    <w:rsid w:val="00287C1E"/>
    <w:rsid w:val="0029264D"/>
    <w:rsid w:val="00292D8D"/>
    <w:rsid w:val="00293D77"/>
    <w:rsid w:val="00294FA2"/>
    <w:rsid w:val="0029629A"/>
    <w:rsid w:val="00296B35"/>
    <w:rsid w:val="002972F8"/>
    <w:rsid w:val="002A0915"/>
    <w:rsid w:val="002A0AD8"/>
    <w:rsid w:val="002A0BAE"/>
    <w:rsid w:val="002A0C3F"/>
    <w:rsid w:val="002A0C6D"/>
    <w:rsid w:val="002A13F9"/>
    <w:rsid w:val="002A1937"/>
    <w:rsid w:val="002A1BDD"/>
    <w:rsid w:val="002A240A"/>
    <w:rsid w:val="002A2FC8"/>
    <w:rsid w:val="002A3D1C"/>
    <w:rsid w:val="002A3D77"/>
    <w:rsid w:val="002A4AAB"/>
    <w:rsid w:val="002A4C35"/>
    <w:rsid w:val="002A630D"/>
    <w:rsid w:val="002A6606"/>
    <w:rsid w:val="002A68E9"/>
    <w:rsid w:val="002A70C8"/>
    <w:rsid w:val="002A7268"/>
    <w:rsid w:val="002B05DB"/>
    <w:rsid w:val="002B076F"/>
    <w:rsid w:val="002B0F44"/>
    <w:rsid w:val="002B0FD2"/>
    <w:rsid w:val="002B106A"/>
    <w:rsid w:val="002B1691"/>
    <w:rsid w:val="002B1B59"/>
    <w:rsid w:val="002B2625"/>
    <w:rsid w:val="002B33DA"/>
    <w:rsid w:val="002B38C5"/>
    <w:rsid w:val="002B4876"/>
    <w:rsid w:val="002B48F0"/>
    <w:rsid w:val="002B527A"/>
    <w:rsid w:val="002B54D3"/>
    <w:rsid w:val="002B5FAF"/>
    <w:rsid w:val="002B6059"/>
    <w:rsid w:val="002B7A74"/>
    <w:rsid w:val="002B7C9D"/>
    <w:rsid w:val="002C0E66"/>
    <w:rsid w:val="002C15A2"/>
    <w:rsid w:val="002C1D0A"/>
    <w:rsid w:val="002C266C"/>
    <w:rsid w:val="002C4272"/>
    <w:rsid w:val="002C42FD"/>
    <w:rsid w:val="002C4414"/>
    <w:rsid w:val="002C5567"/>
    <w:rsid w:val="002C59BC"/>
    <w:rsid w:val="002C632F"/>
    <w:rsid w:val="002C659F"/>
    <w:rsid w:val="002C66A7"/>
    <w:rsid w:val="002C71FF"/>
    <w:rsid w:val="002C735C"/>
    <w:rsid w:val="002C797E"/>
    <w:rsid w:val="002C7C2D"/>
    <w:rsid w:val="002C7C64"/>
    <w:rsid w:val="002D138C"/>
    <w:rsid w:val="002D1E51"/>
    <w:rsid w:val="002D33B0"/>
    <w:rsid w:val="002D3EFB"/>
    <w:rsid w:val="002D4819"/>
    <w:rsid w:val="002D5068"/>
    <w:rsid w:val="002D5E0A"/>
    <w:rsid w:val="002D702E"/>
    <w:rsid w:val="002E02AA"/>
    <w:rsid w:val="002E0B5F"/>
    <w:rsid w:val="002E0F39"/>
    <w:rsid w:val="002E10A7"/>
    <w:rsid w:val="002E19C3"/>
    <w:rsid w:val="002E1EF9"/>
    <w:rsid w:val="002E250A"/>
    <w:rsid w:val="002E2E2A"/>
    <w:rsid w:val="002E312D"/>
    <w:rsid w:val="002E46FC"/>
    <w:rsid w:val="002E4E1F"/>
    <w:rsid w:val="002E57FC"/>
    <w:rsid w:val="002E5C45"/>
    <w:rsid w:val="002E65B8"/>
    <w:rsid w:val="002E717E"/>
    <w:rsid w:val="002F1290"/>
    <w:rsid w:val="002F1D13"/>
    <w:rsid w:val="002F1E84"/>
    <w:rsid w:val="002F21EF"/>
    <w:rsid w:val="002F3420"/>
    <w:rsid w:val="002F3CC0"/>
    <w:rsid w:val="002F4A9B"/>
    <w:rsid w:val="002F5544"/>
    <w:rsid w:val="002F65F4"/>
    <w:rsid w:val="002F68A6"/>
    <w:rsid w:val="002F6E7E"/>
    <w:rsid w:val="003000B4"/>
    <w:rsid w:val="0030026B"/>
    <w:rsid w:val="00300817"/>
    <w:rsid w:val="00300D2E"/>
    <w:rsid w:val="00301214"/>
    <w:rsid w:val="0030123D"/>
    <w:rsid w:val="00304686"/>
    <w:rsid w:val="003048ED"/>
    <w:rsid w:val="003050CD"/>
    <w:rsid w:val="0030741D"/>
    <w:rsid w:val="0030780F"/>
    <w:rsid w:val="00307DA1"/>
    <w:rsid w:val="00307F61"/>
    <w:rsid w:val="003109D1"/>
    <w:rsid w:val="00311043"/>
    <w:rsid w:val="0031104A"/>
    <w:rsid w:val="00311492"/>
    <w:rsid w:val="00311D36"/>
    <w:rsid w:val="00312961"/>
    <w:rsid w:val="00315BF0"/>
    <w:rsid w:val="00316292"/>
    <w:rsid w:val="00317465"/>
    <w:rsid w:val="0031766C"/>
    <w:rsid w:val="0031784D"/>
    <w:rsid w:val="0032023E"/>
    <w:rsid w:val="003209B7"/>
    <w:rsid w:val="00320B7D"/>
    <w:rsid w:val="0032169C"/>
    <w:rsid w:val="00322548"/>
    <w:rsid w:val="003227B8"/>
    <w:rsid w:val="00323AD3"/>
    <w:rsid w:val="00323B5F"/>
    <w:rsid w:val="003254F7"/>
    <w:rsid w:val="00326CD0"/>
    <w:rsid w:val="0032735C"/>
    <w:rsid w:val="003277EE"/>
    <w:rsid w:val="0033013D"/>
    <w:rsid w:val="00330633"/>
    <w:rsid w:val="003315B6"/>
    <w:rsid w:val="003316DD"/>
    <w:rsid w:val="00331845"/>
    <w:rsid w:val="00332A74"/>
    <w:rsid w:val="00333A09"/>
    <w:rsid w:val="00333D4D"/>
    <w:rsid w:val="00334127"/>
    <w:rsid w:val="00334DF8"/>
    <w:rsid w:val="00334F70"/>
    <w:rsid w:val="00337781"/>
    <w:rsid w:val="0033794D"/>
    <w:rsid w:val="00337BFE"/>
    <w:rsid w:val="003404CD"/>
    <w:rsid w:val="00342848"/>
    <w:rsid w:val="00342B41"/>
    <w:rsid w:val="0034351C"/>
    <w:rsid w:val="003435EF"/>
    <w:rsid w:val="00343F69"/>
    <w:rsid w:val="0034580A"/>
    <w:rsid w:val="003460FC"/>
    <w:rsid w:val="0034653B"/>
    <w:rsid w:val="003469B8"/>
    <w:rsid w:val="00346DA8"/>
    <w:rsid w:val="00347173"/>
    <w:rsid w:val="00347288"/>
    <w:rsid w:val="003478EB"/>
    <w:rsid w:val="003504E7"/>
    <w:rsid w:val="00352DA4"/>
    <w:rsid w:val="00354548"/>
    <w:rsid w:val="00354E83"/>
    <w:rsid w:val="00355EDC"/>
    <w:rsid w:val="003561BF"/>
    <w:rsid w:val="00356590"/>
    <w:rsid w:val="00356CEE"/>
    <w:rsid w:val="003570C9"/>
    <w:rsid w:val="00357C8E"/>
    <w:rsid w:val="00357FC7"/>
    <w:rsid w:val="00360851"/>
    <w:rsid w:val="00360CC7"/>
    <w:rsid w:val="0036141F"/>
    <w:rsid w:val="00362015"/>
    <w:rsid w:val="00362CF1"/>
    <w:rsid w:val="00362E2D"/>
    <w:rsid w:val="0036349A"/>
    <w:rsid w:val="00364011"/>
    <w:rsid w:val="003644E6"/>
    <w:rsid w:val="0036458A"/>
    <w:rsid w:val="0036508C"/>
    <w:rsid w:val="00365A37"/>
    <w:rsid w:val="003670AE"/>
    <w:rsid w:val="003673F0"/>
    <w:rsid w:val="00367DF4"/>
    <w:rsid w:val="00367F27"/>
    <w:rsid w:val="00370A0B"/>
    <w:rsid w:val="0037150D"/>
    <w:rsid w:val="0037171B"/>
    <w:rsid w:val="00371974"/>
    <w:rsid w:val="003724FB"/>
    <w:rsid w:val="00372BC2"/>
    <w:rsid w:val="0037366B"/>
    <w:rsid w:val="00373982"/>
    <w:rsid w:val="0037428F"/>
    <w:rsid w:val="00375C8A"/>
    <w:rsid w:val="00376F17"/>
    <w:rsid w:val="00380033"/>
    <w:rsid w:val="003806CE"/>
    <w:rsid w:val="0038113F"/>
    <w:rsid w:val="00381730"/>
    <w:rsid w:val="00381E79"/>
    <w:rsid w:val="0038293D"/>
    <w:rsid w:val="00382981"/>
    <w:rsid w:val="00382A24"/>
    <w:rsid w:val="003831DD"/>
    <w:rsid w:val="00383842"/>
    <w:rsid w:val="00386163"/>
    <w:rsid w:val="0038703A"/>
    <w:rsid w:val="003916E3"/>
    <w:rsid w:val="003926B5"/>
    <w:rsid w:val="00392EA4"/>
    <w:rsid w:val="003947FB"/>
    <w:rsid w:val="003949D5"/>
    <w:rsid w:val="00394DD7"/>
    <w:rsid w:val="003955E2"/>
    <w:rsid w:val="00395DAE"/>
    <w:rsid w:val="0039746D"/>
    <w:rsid w:val="0039767B"/>
    <w:rsid w:val="00397D08"/>
    <w:rsid w:val="003A0360"/>
    <w:rsid w:val="003A140D"/>
    <w:rsid w:val="003A153D"/>
    <w:rsid w:val="003A1A9B"/>
    <w:rsid w:val="003A209B"/>
    <w:rsid w:val="003A3B70"/>
    <w:rsid w:val="003A3BF3"/>
    <w:rsid w:val="003A3CBA"/>
    <w:rsid w:val="003A3DED"/>
    <w:rsid w:val="003A46B0"/>
    <w:rsid w:val="003A4811"/>
    <w:rsid w:val="003A686B"/>
    <w:rsid w:val="003A6A7E"/>
    <w:rsid w:val="003A790E"/>
    <w:rsid w:val="003A7D5D"/>
    <w:rsid w:val="003B1AD0"/>
    <w:rsid w:val="003B1AD9"/>
    <w:rsid w:val="003B22B3"/>
    <w:rsid w:val="003B25EF"/>
    <w:rsid w:val="003B30A6"/>
    <w:rsid w:val="003B345D"/>
    <w:rsid w:val="003B3AC5"/>
    <w:rsid w:val="003B3B9E"/>
    <w:rsid w:val="003B5B14"/>
    <w:rsid w:val="003B5C5A"/>
    <w:rsid w:val="003B7226"/>
    <w:rsid w:val="003B7578"/>
    <w:rsid w:val="003C0061"/>
    <w:rsid w:val="003C0434"/>
    <w:rsid w:val="003C061D"/>
    <w:rsid w:val="003C2669"/>
    <w:rsid w:val="003C3276"/>
    <w:rsid w:val="003C34E4"/>
    <w:rsid w:val="003C3DD0"/>
    <w:rsid w:val="003C463E"/>
    <w:rsid w:val="003C4956"/>
    <w:rsid w:val="003C49F8"/>
    <w:rsid w:val="003C6581"/>
    <w:rsid w:val="003C6CCD"/>
    <w:rsid w:val="003C7D59"/>
    <w:rsid w:val="003D0713"/>
    <w:rsid w:val="003D07AE"/>
    <w:rsid w:val="003D0A49"/>
    <w:rsid w:val="003D1D2B"/>
    <w:rsid w:val="003D2090"/>
    <w:rsid w:val="003D278D"/>
    <w:rsid w:val="003D2905"/>
    <w:rsid w:val="003D2E77"/>
    <w:rsid w:val="003D309A"/>
    <w:rsid w:val="003D3497"/>
    <w:rsid w:val="003D4364"/>
    <w:rsid w:val="003E0004"/>
    <w:rsid w:val="003E0573"/>
    <w:rsid w:val="003E0FFF"/>
    <w:rsid w:val="003E1161"/>
    <w:rsid w:val="003E140D"/>
    <w:rsid w:val="003E1E39"/>
    <w:rsid w:val="003E2EEC"/>
    <w:rsid w:val="003E3506"/>
    <w:rsid w:val="003E3531"/>
    <w:rsid w:val="003E45DE"/>
    <w:rsid w:val="003E4775"/>
    <w:rsid w:val="003E5D01"/>
    <w:rsid w:val="003E5D71"/>
    <w:rsid w:val="003E624B"/>
    <w:rsid w:val="003E690C"/>
    <w:rsid w:val="003E6960"/>
    <w:rsid w:val="003E7373"/>
    <w:rsid w:val="003E73B7"/>
    <w:rsid w:val="003E788E"/>
    <w:rsid w:val="003E7C9A"/>
    <w:rsid w:val="003E7D7C"/>
    <w:rsid w:val="003F12C6"/>
    <w:rsid w:val="003F1341"/>
    <w:rsid w:val="003F2335"/>
    <w:rsid w:val="003F27A9"/>
    <w:rsid w:val="003F2E8E"/>
    <w:rsid w:val="003F325B"/>
    <w:rsid w:val="003F3383"/>
    <w:rsid w:val="003F36F2"/>
    <w:rsid w:val="003F44B4"/>
    <w:rsid w:val="003F4F03"/>
    <w:rsid w:val="003F583B"/>
    <w:rsid w:val="003F7347"/>
    <w:rsid w:val="003F78A9"/>
    <w:rsid w:val="003F79F2"/>
    <w:rsid w:val="003F7A6E"/>
    <w:rsid w:val="003F7CF6"/>
    <w:rsid w:val="00400B5E"/>
    <w:rsid w:val="0040246E"/>
    <w:rsid w:val="00402F35"/>
    <w:rsid w:val="004030FA"/>
    <w:rsid w:val="004038AC"/>
    <w:rsid w:val="00403AD0"/>
    <w:rsid w:val="00405B11"/>
    <w:rsid w:val="00406A68"/>
    <w:rsid w:val="00406BE1"/>
    <w:rsid w:val="00407E25"/>
    <w:rsid w:val="00407E83"/>
    <w:rsid w:val="00410035"/>
    <w:rsid w:val="00411879"/>
    <w:rsid w:val="00413277"/>
    <w:rsid w:val="00413993"/>
    <w:rsid w:val="00413B09"/>
    <w:rsid w:val="00413E2E"/>
    <w:rsid w:val="00414164"/>
    <w:rsid w:val="004141A2"/>
    <w:rsid w:val="00414621"/>
    <w:rsid w:val="0041483F"/>
    <w:rsid w:val="00414E9A"/>
    <w:rsid w:val="00415F43"/>
    <w:rsid w:val="00416023"/>
    <w:rsid w:val="0041633D"/>
    <w:rsid w:val="004169F8"/>
    <w:rsid w:val="00416C3D"/>
    <w:rsid w:val="00416F74"/>
    <w:rsid w:val="00417CA3"/>
    <w:rsid w:val="0042002C"/>
    <w:rsid w:val="0042024E"/>
    <w:rsid w:val="00420370"/>
    <w:rsid w:val="004204DB"/>
    <w:rsid w:val="00420782"/>
    <w:rsid w:val="00420F1D"/>
    <w:rsid w:val="00421381"/>
    <w:rsid w:val="00421B90"/>
    <w:rsid w:val="00421C27"/>
    <w:rsid w:val="0042236D"/>
    <w:rsid w:val="00422632"/>
    <w:rsid w:val="004233A1"/>
    <w:rsid w:val="0042359D"/>
    <w:rsid w:val="00423917"/>
    <w:rsid w:val="00423F35"/>
    <w:rsid w:val="00424871"/>
    <w:rsid w:val="00424C5B"/>
    <w:rsid w:val="00426A9A"/>
    <w:rsid w:val="00430584"/>
    <w:rsid w:val="0043059C"/>
    <w:rsid w:val="00430BED"/>
    <w:rsid w:val="00431051"/>
    <w:rsid w:val="00431576"/>
    <w:rsid w:val="00431FB8"/>
    <w:rsid w:val="00432BED"/>
    <w:rsid w:val="0043318A"/>
    <w:rsid w:val="004332F3"/>
    <w:rsid w:val="00433496"/>
    <w:rsid w:val="00433591"/>
    <w:rsid w:val="00433739"/>
    <w:rsid w:val="00434360"/>
    <w:rsid w:val="004345B1"/>
    <w:rsid w:val="00435D28"/>
    <w:rsid w:val="004369A6"/>
    <w:rsid w:val="004371BC"/>
    <w:rsid w:val="0043750E"/>
    <w:rsid w:val="004400AF"/>
    <w:rsid w:val="004408CB"/>
    <w:rsid w:val="0044128B"/>
    <w:rsid w:val="00441984"/>
    <w:rsid w:val="00443205"/>
    <w:rsid w:val="00443473"/>
    <w:rsid w:val="00443996"/>
    <w:rsid w:val="00444744"/>
    <w:rsid w:val="0044530F"/>
    <w:rsid w:val="00445767"/>
    <w:rsid w:val="004468DA"/>
    <w:rsid w:val="00446910"/>
    <w:rsid w:val="004469FA"/>
    <w:rsid w:val="00447860"/>
    <w:rsid w:val="00447CB4"/>
    <w:rsid w:val="00447FBC"/>
    <w:rsid w:val="0045015C"/>
    <w:rsid w:val="00450D94"/>
    <w:rsid w:val="00451408"/>
    <w:rsid w:val="004527CC"/>
    <w:rsid w:val="00453B43"/>
    <w:rsid w:val="00453FC8"/>
    <w:rsid w:val="004549FA"/>
    <w:rsid w:val="0045547A"/>
    <w:rsid w:val="00455D6F"/>
    <w:rsid w:val="00456507"/>
    <w:rsid w:val="0045694E"/>
    <w:rsid w:val="0045727D"/>
    <w:rsid w:val="00457D6A"/>
    <w:rsid w:val="00457FE3"/>
    <w:rsid w:val="00460932"/>
    <w:rsid w:val="00460EC0"/>
    <w:rsid w:val="00461743"/>
    <w:rsid w:val="004618D0"/>
    <w:rsid w:val="0046242C"/>
    <w:rsid w:val="00463154"/>
    <w:rsid w:val="004640FA"/>
    <w:rsid w:val="0046416A"/>
    <w:rsid w:val="00464663"/>
    <w:rsid w:val="00464D6E"/>
    <w:rsid w:val="00465AD7"/>
    <w:rsid w:val="00466D30"/>
    <w:rsid w:val="00467C57"/>
    <w:rsid w:val="004704BB"/>
    <w:rsid w:val="004705A8"/>
    <w:rsid w:val="00470937"/>
    <w:rsid w:val="00470AEC"/>
    <w:rsid w:val="00470DE2"/>
    <w:rsid w:val="004716D4"/>
    <w:rsid w:val="004723F4"/>
    <w:rsid w:val="004734CE"/>
    <w:rsid w:val="00473A6A"/>
    <w:rsid w:val="00474182"/>
    <w:rsid w:val="004741DA"/>
    <w:rsid w:val="00474212"/>
    <w:rsid w:val="0047425C"/>
    <w:rsid w:val="004748B6"/>
    <w:rsid w:val="004777CB"/>
    <w:rsid w:val="00480020"/>
    <w:rsid w:val="004828DD"/>
    <w:rsid w:val="004831DA"/>
    <w:rsid w:val="00483A96"/>
    <w:rsid w:val="00483D58"/>
    <w:rsid w:val="00483D63"/>
    <w:rsid w:val="0048433E"/>
    <w:rsid w:val="004843AD"/>
    <w:rsid w:val="00484AF8"/>
    <w:rsid w:val="004856A9"/>
    <w:rsid w:val="00486188"/>
    <w:rsid w:val="00486BBD"/>
    <w:rsid w:val="00487942"/>
    <w:rsid w:val="00487DA2"/>
    <w:rsid w:val="00490A70"/>
    <w:rsid w:val="00490B8B"/>
    <w:rsid w:val="004914C4"/>
    <w:rsid w:val="00491FFE"/>
    <w:rsid w:val="00492861"/>
    <w:rsid w:val="004932CE"/>
    <w:rsid w:val="00493984"/>
    <w:rsid w:val="00493F4D"/>
    <w:rsid w:val="004943D9"/>
    <w:rsid w:val="004945DE"/>
    <w:rsid w:val="0049548F"/>
    <w:rsid w:val="004956C6"/>
    <w:rsid w:val="00496000"/>
    <w:rsid w:val="004962BD"/>
    <w:rsid w:val="004966B2"/>
    <w:rsid w:val="0049693F"/>
    <w:rsid w:val="00496BBB"/>
    <w:rsid w:val="00497EA5"/>
    <w:rsid w:val="004A082E"/>
    <w:rsid w:val="004A0C88"/>
    <w:rsid w:val="004A1A2B"/>
    <w:rsid w:val="004A1C53"/>
    <w:rsid w:val="004A2A56"/>
    <w:rsid w:val="004A31FA"/>
    <w:rsid w:val="004A3BBD"/>
    <w:rsid w:val="004A3E5E"/>
    <w:rsid w:val="004A4867"/>
    <w:rsid w:val="004A4AF3"/>
    <w:rsid w:val="004A5227"/>
    <w:rsid w:val="004A57F0"/>
    <w:rsid w:val="004A59A2"/>
    <w:rsid w:val="004A5C07"/>
    <w:rsid w:val="004A5FD1"/>
    <w:rsid w:val="004A6406"/>
    <w:rsid w:val="004A6474"/>
    <w:rsid w:val="004A6563"/>
    <w:rsid w:val="004A7BD8"/>
    <w:rsid w:val="004A7D3C"/>
    <w:rsid w:val="004A7F7B"/>
    <w:rsid w:val="004B07E2"/>
    <w:rsid w:val="004B14E0"/>
    <w:rsid w:val="004B1E99"/>
    <w:rsid w:val="004B369A"/>
    <w:rsid w:val="004B44BC"/>
    <w:rsid w:val="004B6207"/>
    <w:rsid w:val="004B62AE"/>
    <w:rsid w:val="004B693C"/>
    <w:rsid w:val="004C030A"/>
    <w:rsid w:val="004C03BA"/>
    <w:rsid w:val="004C094A"/>
    <w:rsid w:val="004C09F0"/>
    <w:rsid w:val="004C1669"/>
    <w:rsid w:val="004C1F26"/>
    <w:rsid w:val="004C2207"/>
    <w:rsid w:val="004C252A"/>
    <w:rsid w:val="004C2833"/>
    <w:rsid w:val="004C33A1"/>
    <w:rsid w:val="004C3A08"/>
    <w:rsid w:val="004C5349"/>
    <w:rsid w:val="004C5692"/>
    <w:rsid w:val="004C587D"/>
    <w:rsid w:val="004C6318"/>
    <w:rsid w:val="004C65B1"/>
    <w:rsid w:val="004C6925"/>
    <w:rsid w:val="004C755F"/>
    <w:rsid w:val="004C7657"/>
    <w:rsid w:val="004C768F"/>
    <w:rsid w:val="004C7D1E"/>
    <w:rsid w:val="004C7D9F"/>
    <w:rsid w:val="004D036A"/>
    <w:rsid w:val="004D1E0C"/>
    <w:rsid w:val="004D317F"/>
    <w:rsid w:val="004D4A24"/>
    <w:rsid w:val="004D531F"/>
    <w:rsid w:val="004D565C"/>
    <w:rsid w:val="004D5B13"/>
    <w:rsid w:val="004D6DB9"/>
    <w:rsid w:val="004D7000"/>
    <w:rsid w:val="004D75DA"/>
    <w:rsid w:val="004E093F"/>
    <w:rsid w:val="004E2DD1"/>
    <w:rsid w:val="004E3688"/>
    <w:rsid w:val="004E4179"/>
    <w:rsid w:val="004E5954"/>
    <w:rsid w:val="004E5B6F"/>
    <w:rsid w:val="004E61CC"/>
    <w:rsid w:val="004E67FF"/>
    <w:rsid w:val="004E6BA4"/>
    <w:rsid w:val="004E744F"/>
    <w:rsid w:val="004E748B"/>
    <w:rsid w:val="004E7598"/>
    <w:rsid w:val="004E777B"/>
    <w:rsid w:val="004E7B7F"/>
    <w:rsid w:val="004F01E3"/>
    <w:rsid w:val="004F0404"/>
    <w:rsid w:val="004F1622"/>
    <w:rsid w:val="004F18BE"/>
    <w:rsid w:val="004F23F4"/>
    <w:rsid w:val="004F2507"/>
    <w:rsid w:val="004F2792"/>
    <w:rsid w:val="004F2926"/>
    <w:rsid w:val="004F29AF"/>
    <w:rsid w:val="004F44C7"/>
    <w:rsid w:val="004F45AE"/>
    <w:rsid w:val="004F568D"/>
    <w:rsid w:val="004F5AFC"/>
    <w:rsid w:val="004F5D77"/>
    <w:rsid w:val="004F6367"/>
    <w:rsid w:val="004F759D"/>
    <w:rsid w:val="00500DBE"/>
    <w:rsid w:val="00501B8B"/>
    <w:rsid w:val="00502507"/>
    <w:rsid w:val="00502866"/>
    <w:rsid w:val="0050293C"/>
    <w:rsid w:val="00502FE4"/>
    <w:rsid w:val="005031BF"/>
    <w:rsid w:val="00503CDE"/>
    <w:rsid w:val="00505EE7"/>
    <w:rsid w:val="00506072"/>
    <w:rsid w:val="00506591"/>
    <w:rsid w:val="00506C7C"/>
    <w:rsid w:val="005076A6"/>
    <w:rsid w:val="005104D6"/>
    <w:rsid w:val="005105FE"/>
    <w:rsid w:val="005111E7"/>
    <w:rsid w:val="0051134F"/>
    <w:rsid w:val="00512BA6"/>
    <w:rsid w:val="005136E5"/>
    <w:rsid w:val="00515B4D"/>
    <w:rsid w:val="005171E2"/>
    <w:rsid w:val="005173B8"/>
    <w:rsid w:val="0052002F"/>
    <w:rsid w:val="005202FD"/>
    <w:rsid w:val="005203C8"/>
    <w:rsid w:val="005210E5"/>
    <w:rsid w:val="00521396"/>
    <w:rsid w:val="00521C54"/>
    <w:rsid w:val="00522728"/>
    <w:rsid w:val="00522DEE"/>
    <w:rsid w:val="0052341D"/>
    <w:rsid w:val="005236C0"/>
    <w:rsid w:val="00523775"/>
    <w:rsid w:val="005247FD"/>
    <w:rsid w:val="0052599E"/>
    <w:rsid w:val="005263E3"/>
    <w:rsid w:val="00527C17"/>
    <w:rsid w:val="00530546"/>
    <w:rsid w:val="00530C5F"/>
    <w:rsid w:val="005313D3"/>
    <w:rsid w:val="00531B83"/>
    <w:rsid w:val="00532559"/>
    <w:rsid w:val="00533CF0"/>
    <w:rsid w:val="00534EB7"/>
    <w:rsid w:val="005359A6"/>
    <w:rsid w:val="0053645D"/>
    <w:rsid w:val="00536689"/>
    <w:rsid w:val="00536770"/>
    <w:rsid w:val="0053690C"/>
    <w:rsid w:val="005400D5"/>
    <w:rsid w:val="00540D6E"/>
    <w:rsid w:val="00540FA6"/>
    <w:rsid w:val="00541239"/>
    <w:rsid w:val="005421C9"/>
    <w:rsid w:val="00543EA1"/>
    <w:rsid w:val="00543FEB"/>
    <w:rsid w:val="005459C1"/>
    <w:rsid w:val="005459CD"/>
    <w:rsid w:val="005465C4"/>
    <w:rsid w:val="005470A3"/>
    <w:rsid w:val="0054710F"/>
    <w:rsid w:val="00550EF7"/>
    <w:rsid w:val="00551885"/>
    <w:rsid w:val="00551F2D"/>
    <w:rsid w:val="005532A9"/>
    <w:rsid w:val="0055334D"/>
    <w:rsid w:val="00554BA2"/>
    <w:rsid w:val="005550BB"/>
    <w:rsid w:val="005551FF"/>
    <w:rsid w:val="00555735"/>
    <w:rsid w:val="00555BA3"/>
    <w:rsid w:val="00555DEF"/>
    <w:rsid w:val="005563AA"/>
    <w:rsid w:val="00557580"/>
    <w:rsid w:val="00557667"/>
    <w:rsid w:val="00557E80"/>
    <w:rsid w:val="0056089F"/>
    <w:rsid w:val="00560D40"/>
    <w:rsid w:val="00560D82"/>
    <w:rsid w:val="00561287"/>
    <w:rsid w:val="005614AD"/>
    <w:rsid w:val="00561675"/>
    <w:rsid w:val="005619BD"/>
    <w:rsid w:val="00561A33"/>
    <w:rsid w:val="00561C5E"/>
    <w:rsid w:val="00563E35"/>
    <w:rsid w:val="00563EC4"/>
    <w:rsid w:val="00563F21"/>
    <w:rsid w:val="00564379"/>
    <w:rsid w:val="00564735"/>
    <w:rsid w:val="00565097"/>
    <w:rsid w:val="00565E8A"/>
    <w:rsid w:val="005663E6"/>
    <w:rsid w:val="0056741A"/>
    <w:rsid w:val="00567686"/>
    <w:rsid w:val="005678A6"/>
    <w:rsid w:val="005706F1"/>
    <w:rsid w:val="005710C3"/>
    <w:rsid w:val="0057198E"/>
    <w:rsid w:val="00571CAD"/>
    <w:rsid w:val="00573BA3"/>
    <w:rsid w:val="0057482A"/>
    <w:rsid w:val="0057537B"/>
    <w:rsid w:val="00575A8B"/>
    <w:rsid w:val="00575EB2"/>
    <w:rsid w:val="00576BB0"/>
    <w:rsid w:val="005776F4"/>
    <w:rsid w:val="005801A1"/>
    <w:rsid w:val="005820A0"/>
    <w:rsid w:val="005821C4"/>
    <w:rsid w:val="005828CB"/>
    <w:rsid w:val="00583218"/>
    <w:rsid w:val="00584B31"/>
    <w:rsid w:val="00584C42"/>
    <w:rsid w:val="00585688"/>
    <w:rsid w:val="00586EB1"/>
    <w:rsid w:val="005878C3"/>
    <w:rsid w:val="005902C3"/>
    <w:rsid w:val="00591B89"/>
    <w:rsid w:val="00592400"/>
    <w:rsid w:val="00592BDB"/>
    <w:rsid w:val="00592F1A"/>
    <w:rsid w:val="0059325C"/>
    <w:rsid w:val="00593C04"/>
    <w:rsid w:val="00593E97"/>
    <w:rsid w:val="00594F12"/>
    <w:rsid w:val="00595354"/>
    <w:rsid w:val="00595808"/>
    <w:rsid w:val="00595925"/>
    <w:rsid w:val="00595DA7"/>
    <w:rsid w:val="005969C4"/>
    <w:rsid w:val="00597318"/>
    <w:rsid w:val="0059754D"/>
    <w:rsid w:val="005976DD"/>
    <w:rsid w:val="005A0305"/>
    <w:rsid w:val="005A23F8"/>
    <w:rsid w:val="005A2423"/>
    <w:rsid w:val="005A274F"/>
    <w:rsid w:val="005A28BB"/>
    <w:rsid w:val="005A2DFF"/>
    <w:rsid w:val="005A2F5B"/>
    <w:rsid w:val="005A39F5"/>
    <w:rsid w:val="005A4086"/>
    <w:rsid w:val="005A4C0B"/>
    <w:rsid w:val="005A4E19"/>
    <w:rsid w:val="005A6044"/>
    <w:rsid w:val="005A624B"/>
    <w:rsid w:val="005A6D53"/>
    <w:rsid w:val="005A745E"/>
    <w:rsid w:val="005A756B"/>
    <w:rsid w:val="005A7B80"/>
    <w:rsid w:val="005A7D33"/>
    <w:rsid w:val="005A7E78"/>
    <w:rsid w:val="005B06A0"/>
    <w:rsid w:val="005B0DC3"/>
    <w:rsid w:val="005B12A1"/>
    <w:rsid w:val="005B1445"/>
    <w:rsid w:val="005B1BC7"/>
    <w:rsid w:val="005B22D3"/>
    <w:rsid w:val="005B23AA"/>
    <w:rsid w:val="005B2699"/>
    <w:rsid w:val="005B2A95"/>
    <w:rsid w:val="005B4923"/>
    <w:rsid w:val="005B52AD"/>
    <w:rsid w:val="005B57DA"/>
    <w:rsid w:val="005B62A4"/>
    <w:rsid w:val="005B6441"/>
    <w:rsid w:val="005B6AF4"/>
    <w:rsid w:val="005B722B"/>
    <w:rsid w:val="005B7302"/>
    <w:rsid w:val="005B7C27"/>
    <w:rsid w:val="005B7C43"/>
    <w:rsid w:val="005C013A"/>
    <w:rsid w:val="005C0F49"/>
    <w:rsid w:val="005C118D"/>
    <w:rsid w:val="005C1C98"/>
    <w:rsid w:val="005C2FD6"/>
    <w:rsid w:val="005C48EE"/>
    <w:rsid w:val="005C4FE1"/>
    <w:rsid w:val="005C5055"/>
    <w:rsid w:val="005C54D8"/>
    <w:rsid w:val="005C5675"/>
    <w:rsid w:val="005C612E"/>
    <w:rsid w:val="005C623C"/>
    <w:rsid w:val="005C6383"/>
    <w:rsid w:val="005C7753"/>
    <w:rsid w:val="005C7F9D"/>
    <w:rsid w:val="005D1C9C"/>
    <w:rsid w:val="005D22F0"/>
    <w:rsid w:val="005D29E0"/>
    <w:rsid w:val="005D3AE6"/>
    <w:rsid w:val="005D3B42"/>
    <w:rsid w:val="005D3C2B"/>
    <w:rsid w:val="005D4ACE"/>
    <w:rsid w:val="005D4B76"/>
    <w:rsid w:val="005D5416"/>
    <w:rsid w:val="005D79D7"/>
    <w:rsid w:val="005D7A65"/>
    <w:rsid w:val="005D7B12"/>
    <w:rsid w:val="005E03DA"/>
    <w:rsid w:val="005E2025"/>
    <w:rsid w:val="005E2402"/>
    <w:rsid w:val="005E2E12"/>
    <w:rsid w:val="005E3FBE"/>
    <w:rsid w:val="005E449D"/>
    <w:rsid w:val="005E4572"/>
    <w:rsid w:val="005E4E33"/>
    <w:rsid w:val="005E513D"/>
    <w:rsid w:val="005E6BCC"/>
    <w:rsid w:val="005E7177"/>
    <w:rsid w:val="005E796E"/>
    <w:rsid w:val="005F1ABA"/>
    <w:rsid w:val="005F1BD8"/>
    <w:rsid w:val="005F1CE7"/>
    <w:rsid w:val="005F2B2D"/>
    <w:rsid w:val="005F3368"/>
    <w:rsid w:val="005F557B"/>
    <w:rsid w:val="005F5EF7"/>
    <w:rsid w:val="005F692A"/>
    <w:rsid w:val="00600490"/>
    <w:rsid w:val="00600784"/>
    <w:rsid w:val="006009A9"/>
    <w:rsid w:val="00601948"/>
    <w:rsid w:val="00602844"/>
    <w:rsid w:val="00602D7E"/>
    <w:rsid w:val="00603BFC"/>
    <w:rsid w:val="00604492"/>
    <w:rsid w:val="006051A5"/>
    <w:rsid w:val="00605924"/>
    <w:rsid w:val="00605DE7"/>
    <w:rsid w:val="0060661F"/>
    <w:rsid w:val="00606931"/>
    <w:rsid w:val="00606B75"/>
    <w:rsid w:val="00607624"/>
    <w:rsid w:val="00607834"/>
    <w:rsid w:val="00607C50"/>
    <w:rsid w:val="00610741"/>
    <w:rsid w:val="0061075F"/>
    <w:rsid w:val="00610F25"/>
    <w:rsid w:val="00611D3B"/>
    <w:rsid w:val="00612518"/>
    <w:rsid w:val="00612D97"/>
    <w:rsid w:val="0061370F"/>
    <w:rsid w:val="00613ED3"/>
    <w:rsid w:val="00613F77"/>
    <w:rsid w:val="00614942"/>
    <w:rsid w:val="00615800"/>
    <w:rsid w:val="00615DA6"/>
    <w:rsid w:val="00616182"/>
    <w:rsid w:val="006166EE"/>
    <w:rsid w:val="006173ED"/>
    <w:rsid w:val="00620405"/>
    <w:rsid w:val="00620D20"/>
    <w:rsid w:val="00621142"/>
    <w:rsid w:val="0062190F"/>
    <w:rsid w:val="00622FD0"/>
    <w:rsid w:val="00624D77"/>
    <w:rsid w:val="00625A96"/>
    <w:rsid w:val="00625E6C"/>
    <w:rsid w:val="006275F2"/>
    <w:rsid w:val="00627DF0"/>
    <w:rsid w:val="00630A51"/>
    <w:rsid w:val="00631760"/>
    <w:rsid w:val="00632031"/>
    <w:rsid w:val="0063296E"/>
    <w:rsid w:val="00633074"/>
    <w:rsid w:val="0063307D"/>
    <w:rsid w:val="00633108"/>
    <w:rsid w:val="00633A05"/>
    <w:rsid w:val="00634531"/>
    <w:rsid w:val="00634759"/>
    <w:rsid w:val="00634BE8"/>
    <w:rsid w:val="006358F4"/>
    <w:rsid w:val="00635D49"/>
    <w:rsid w:val="00635DB8"/>
    <w:rsid w:val="006368E0"/>
    <w:rsid w:val="006371E5"/>
    <w:rsid w:val="006374EF"/>
    <w:rsid w:val="00637EEC"/>
    <w:rsid w:val="006431DD"/>
    <w:rsid w:val="0064508F"/>
    <w:rsid w:val="00645A93"/>
    <w:rsid w:val="0064604D"/>
    <w:rsid w:val="006462BE"/>
    <w:rsid w:val="0064641F"/>
    <w:rsid w:val="006466E8"/>
    <w:rsid w:val="006469B7"/>
    <w:rsid w:val="00646B59"/>
    <w:rsid w:val="006474C6"/>
    <w:rsid w:val="006474CC"/>
    <w:rsid w:val="006477D4"/>
    <w:rsid w:val="00650914"/>
    <w:rsid w:val="00651555"/>
    <w:rsid w:val="006521FC"/>
    <w:rsid w:val="00652BA9"/>
    <w:rsid w:val="00652E65"/>
    <w:rsid w:val="0065369A"/>
    <w:rsid w:val="00653919"/>
    <w:rsid w:val="0065398B"/>
    <w:rsid w:val="00655AE6"/>
    <w:rsid w:val="00655FEF"/>
    <w:rsid w:val="006564CE"/>
    <w:rsid w:val="00656DA7"/>
    <w:rsid w:val="00657387"/>
    <w:rsid w:val="00657D4C"/>
    <w:rsid w:val="00657ECA"/>
    <w:rsid w:val="00661190"/>
    <w:rsid w:val="006611DF"/>
    <w:rsid w:val="0066176F"/>
    <w:rsid w:val="00662B20"/>
    <w:rsid w:val="00662E6A"/>
    <w:rsid w:val="00663B1E"/>
    <w:rsid w:val="00664D6A"/>
    <w:rsid w:val="00666542"/>
    <w:rsid w:val="00666551"/>
    <w:rsid w:val="00667308"/>
    <w:rsid w:val="00667AE3"/>
    <w:rsid w:val="00667F3E"/>
    <w:rsid w:val="0067053F"/>
    <w:rsid w:val="00670B5A"/>
    <w:rsid w:val="00670D46"/>
    <w:rsid w:val="006719BA"/>
    <w:rsid w:val="00671E40"/>
    <w:rsid w:val="00671E6C"/>
    <w:rsid w:val="00672911"/>
    <w:rsid w:val="00672BF1"/>
    <w:rsid w:val="00672E50"/>
    <w:rsid w:val="00674659"/>
    <w:rsid w:val="00674835"/>
    <w:rsid w:val="0067699B"/>
    <w:rsid w:val="006775F8"/>
    <w:rsid w:val="00680362"/>
    <w:rsid w:val="0068047F"/>
    <w:rsid w:val="0068113F"/>
    <w:rsid w:val="0068148A"/>
    <w:rsid w:val="00682811"/>
    <w:rsid w:val="006828AF"/>
    <w:rsid w:val="00683287"/>
    <w:rsid w:val="006839F8"/>
    <w:rsid w:val="00683A23"/>
    <w:rsid w:val="00683F49"/>
    <w:rsid w:val="00683FD4"/>
    <w:rsid w:val="00684262"/>
    <w:rsid w:val="00684751"/>
    <w:rsid w:val="00684E26"/>
    <w:rsid w:val="00685380"/>
    <w:rsid w:val="00685551"/>
    <w:rsid w:val="006860AC"/>
    <w:rsid w:val="006862B6"/>
    <w:rsid w:val="00686A10"/>
    <w:rsid w:val="00687483"/>
    <w:rsid w:val="00687610"/>
    <w:rsid w:val="00687FE0"/>
    <w:rsid w:val="0069095E"/>
    <w:rsid w:val="00690A99"/>
    <w:rsid w:val="00690C1C"/>
    <w:rsid w:val="0069115C"/>
    <w:rsid w:val="006916C0"/>
    <w:rsid w:val="00691773"/>
    <w:rsid w:val="006922A8"/>
    <w:rsid w:val="00692384"/>
    <w:rsid w:val="0069433E"/>
    <w:rsid w:val="006945DA"/>
    <w:rsid w:val="006958B6"/>
    <w:rsid w:val="00695C31"/>
    <w:rsid w:val="00695EF9"/>
    <w:rsid w:val="00696352"/>
    <w:rsid w:val="00697AB5"/>
    <w:rsid w:val="006A01DE"/>
    <w:rsid w:val="006A1B85"/>
    <w:rsid w:val="006A313F"/>
    <w:rsid w:val="006A335C"/>
    <w:rsid w:val="006A3409"/>
    <w:rsid w:val="006A40CD"/>
    <w:rsid w:val="006A416B"/>
    <w:rsid w:val="006A4FB5"/>
    <w:rsid w:val="006A5276"/>
    <w:rsid w:val="006A5656"/>
    <w:rsid w:val="006A56CF"/>
    <w:rsid w:val="006A67AA"/>
    <w:rsid w:val="006A79AF"/>
    <w:rsid w:val="006B0F3D"/>
    <w:rsid w:val="006B1287"/>
    <w:rsid w:val="006B1AEB"/>
    <w:rsid w:val="006B1F67"/>
    <w:rsid w:val="006B23B8"/>
    <w:rsid w:val="006B2783"/>
    <w:rsid w:val="006B29E1"/>
    <w:rsid w:val="006B2F42"/>
    <w:rsid w:val="006B2FB3"/>
    <w:rsid w:val="006B32C9"/>
    <w:rsid w:val="006B3A93"/>
    <w:rsid w:val="006B3E77"/>
    <w:rsid w:val="006B43EB"/>
    <w:rsid w:val="006B504A"/>
    <w:rsid w:val="006B5AAB"/>
    <w:rsid w:val="006B5E78"/>
    <w:rsid w:val="006B6C19"/>
    <w:rsid w:val="006B73A7"/>
    <w:rsid w:val="006C053D"/>
    <w:rsid w:val="006C097A"/>
    <w:rsid w:val="006C1AFB"/>
    <w:rsid w:val="006C2E32"/>
    <w:rsid w:val="006C352A"/>
    <w:rsid w:val="006C35A0"/>
    <w:rsid w:val="006C422E"/>
    <w:rsid w:val="006C4D30"/>
    <w:rsid w:val="006C5345"/>
    <w:rsid w:val="006C5FCF"/>
    <w:rsid w:val="006C7055"/>
    <w:rsid w:val="006C712F"/>
    <w:rsid w:val="006C73D3"/>
    <w:rsid w:val="006D29CB"/>
    <w:rsid w:val="006D2C37"/>
    <w:rsid w:val="006D30F1"/>
    <w:rsid w:val="006D3A95"/>
    <w:rsid w:val="006D455F"/>
    <w:rsid w:val="006D5F91"/>
    <w:rsid w:val="006D6340"/>
    <w:rsid w:val="006D6457"/>
    <w:rsid w:val="006D68E8"/>
    <w:rsid w:val="006D6B8F"/>
    <w:rsid w:val="006D754D"/>
    <w:rsid w:val="006D7823"/>
    <w:rsid w:val="006D7DB8"/>
    <w:rsid w:val="006E0580"/>
    <w:rsid w:val="006E118A"/>
    <w:rsid w:val="006E1241"/>
    <w:rsid w:val="006E2637"/>
    <w:rsid w:val="006E3E2C"/>
    <w:rsid w:val="006E4CB0"/>
    <w:rsid w:val="006E52A0"/>
    <w:rsid w:val="006E52D9"/>
    <w:rsid w:val="006E6565"/>
    <w:rsid w:val="006E6A7D"/>
    <w:rsid w:val="006E6AB0"/>
    <w:rsid w:val="006E6D15"/>
    <w:rsid w:val="006E7125"/>
    <w:rsid w:val="006F0187"/>
    <w:rsid w:val="006F0EEB"/>
    <w:rsid w:val="006F0FAC"/>
    <w:rsid w:val="006F1276"/>
    <w:rsid w:val="006F1ACC"/>
    <w:rsid w:val="006F1BA9"/>
    <w:rsid w:val="006F1DC5"/>
    <w:rsid w:val="006F2032"/>
    <w:rsid w:val="006F2585"/>
    <w:rsid w:val="006F3242"/>
    <w:rsid w:val="006F3566"/>
    <w:rsid w:val="006F3D3E"/>
    <w:rsid w:val="006F3F0D"/>
    <w:rsid w:val="006F4A11"/>
    <w:rsid w:val="006F500F"/>
    <w:rsid w:val="006F5C47"/>
    <w:rsid w:val="006F5D87"/>
    <w:rsid w:val="006F5E5A"/>
    <w:rsid w:val="006F6591"/>
    <w:rsid w:val="006F65A1"/>
    <w:rsid w:val="006F733F"/>
    <w:rsid w:val="007004F6"/>
    <w:rsid w:val="00700768"/>
    <w:rsid w:val="00701697"/>
    <w:rsid w:val="007018F6"/>
    <w:rsid w:val="00701A20"/>
    <w:rsid w:val="0070218A"/>
    <w:rsid w:val="0070284C"/>
    <w:rsid w:val="00702BB3"/>
    <w:rsid w:val="00702FE8"/>
    <w:rsid w:val="007037E0"/>
    <w:rsid w:val="00703C68"/>
    <w:rsid w:val="007044A7"/>
    <w:rsid w:val="00705367"/>
    <w:rsid w:val="00705E5B"/>
    <w:rsid w:val="00706A3F"/>
    <w:rsid w:val="00706E75"/>
    <w:rsid w:val="0070716B"/>
    <w:rsid w:val="0070738D"/>
    <w:rsid w:val="007078DE"/>
    <w:rsid w:val="00711E70"/>
    <w:rsid w:val="00711ECB"/>
    <w:rsid w:val="00712CBB"/>
    <w:rsid w:val="00712F46"/>
    <w:rsid w:val="00713459"/>
    <w:rsid w:val="00714646"/>
    <w:rsid w:val="007149C6"/>
    <w:rsid w:val="00714FCA"/>
    <w:rsid w:val="00716301"/>
    <w:rsid w:val="00716F5B"/>
    <w:rsid w:val="007179BA"/>
    <w:rsid w:val="00717D9D"/>
    <w:rsid w:val="00720302"/>
    <w:rsid w:val="00720C39"/>
    <w:rsid w:val="00721D5F"/>
    <w:rsid w:val="0072316C"/>
    <w:rsid w:val="00723C3A"/>
    <w:rsid w:val="007251DD"/>
    <w:rsid w:val="00725CF9"/>
    <w:rsid w:val="00727782"/>
    <w:rsid w:val="00727C8E"/>
    <w:rsid w:val="007301A4"/>
    <w:rsid w:val="00730DEB"/>
    <w:rsid w:val="007310C8"/>
    <w:rsid w:val="007314B3"/>
    <w:rsid w:val="007315FB"/>
    <w:rsid w:val="00731D11"/>
    <w:rsid w:val="00731DA3"/>
    <w:rsid w:val="00731DB8"/>
    <w:rsid w:val="00732081"/>
    <w:rsid w:val="00732168"/>
    <w:rsid w:val="00732DDA"/>
    <w:rsid w:val="007339A0"/>
    <w:rsid w:val="00733FCE"/>
    <w:rsid w:val="00734270"/>
    <w:rsid w:val="007349CF"/>
    <w:rsid w:val="00734D60"/>
    <w:rsid w:val="00734E5C"/>
    <w:rsid w:val="00735293"/>
    <w:rsid w:val="00735A9D"/>
    <w:rsid w:val="007362F5"/>
    <w:rsid w:val="00736406"/>
    <w:rsid w:val="00736BFE"/>
    <w:rsid w:val="007376D1"/>
    <w:rsid w:val="0074283B"/>
    <w:rsid w:val="00742ADA"/>
    <w:rsid w:val="00743112"/>
    <w:rsid w:val="0074379E"/>
    <w:rsid w:val="00743AAE"/>
    <w:rsid w:val="00743B7C"/>
    <w:rsid w:val="00743F16"/>
    <w:rsid w:val="00743F89"/>
    <w:rsid w:val="0074417D"/>
    <w:rsid w:val="00744372"/>
    <w:rsid w:val="007445C4"/>
    <w:rsid w:val="00745AD2"/>
    <w:rsid w:val="0074612D"/>
    <w:rsid w:val="00746192"/>
    <w:rsid w:val="00746193"/>
    <w:rsid w:val="00746BFD"/>
    <w:rsid w:val="0074755B"/>
    <w:rsid w:val="007478F8"/>
    <w:rsid w:val="00747C9E"/>
    <w:rsid w:val="007525F7"/>
    <w:rsid w:val="0075278D"/>
    <w:rsid w:val="00752D60"/>
    <w:rsid w:val="00752DBB"/>
    <w:rsid w:val="0075365C"/>
    <w:rsid w:val="00753D00"/>
    <w:rsid w:val="00753F4D"/>
    <w:rsid w:val="00754071"/>
    <w:rsid w:val="007548DF"/>
    <w:rsid w:val="00757B77"/>
    <w:rsid w:val="00757F75"/>
    <w:rsid w:val="0076246E"/>
    <w:rsid w:val="00762795"/>
    <w:rsid w:val="0076294A"/>
    <w:rsid w:val="00763063"/>
    <w:rsid w:val="0076307F"/>
    <w:rsid w:val="007631EF"/>
    <w:rsid w:val="00763246"/>
    <w:rsid w:val="007633A7"/>
    <w:rsid w:val="007635F8"/>
    <w:rsid w:val="007636B0"/>
    <w:rsid w:val="00763787"/>
    <w:rsid w:val="0076382E"/>
    <w:rsid w:val="00763B83"/>
    <w:rsid w:val="00763F73"/>
    <w:rsid w:val="007647F9"/>
    <w:rsid w:val="00765D7F"/>
    <w:rsid w:val="00765FAB"/>
    <w:rsid w:val="007704C5"/>
    <w:rsid w:val="00770501"/>
    <w:rsid w:val="00770906"/>
    <w:rsid w:val="007713A0"/>
    <w:rsid w:val="00772103"/>
    <w:rsid w:val="00772C05"/>
    <w:rsid w:val="007739E4"/>
    <w:rsid w:val="00774248"/>
    <w:rsid w:val="007742E9"/>
    <w:rsid w:val="00774329"/>
    <w:rsid w:val="007748A1"/>
    <w:rsid w:val="007752D5"/>
    <w:rsid w:val="00777072"/>
    <w:rsid w:val="00777959"/>
    <w:rsid w:val="00777CA0"/>
    <w:rsid w:val="007800C0"/>
    <w:rsid w:val="00780630"/>
    <w:rsid w:val="007810C4"/>
    <w:rsid w:val="00781845"/>
    <w:rsid w:val="00781E32"/>
    <w:rsid w:val="00782645"/>
    <w:rsid w:val="007838B5"/>
    <w:rsid w:val="00783A54"/>
    <w:rsid w:val="00783BB9"/>
    <w:rsid w:val="00784579"/>
    <w:rsid w:val="00784C78"/>
    <w:rsid w:val="00785187"/>
    <w:rsid w:val="00785563"/>
    <w:rsid w:val="007864EF"/>
    <w:rsid w:val="00786B37"/>
    <w:rsid w:val="00787B73"/>
    <w:rsid w:val="00787DED"/>
    <w:rsid w:val="00790520"/>
    <w:rsid w:val="00790AB5"/>
    <w:rsid w:val="00790E8F"/>
    <w:rsid w:val="0079107B"/>
    <w:rsid w:val="007917E6"/>
    <w:rsid w:val="00792097"/>
    <w:rsid w:val="00792474"/>
    <w:rsid w:val="00792ABB"/>
    <w:rsid w:val="007932F0"/>
    <w:rsid w:val="007935F2"/>
    <w:rsid w:val="007945EC"/>
    <w:rsid w:val="0079482E"/>
    <w:rsid w:val="00794B87"/>
    <w:rsid w:val="007952FC"/>
    <w:rsid w:val="007956FF"/>
    <w:rsid w:val="00795AF0"/>
    <w:rsid w:val="00797640"/>
    <w:rsid w:val="00797A24"/>
    <w:rsid w:val="007A0CBE"/>
    <w:rsid w:val="007A11AE"/>
    <w:rsid w:val="007A1963"/>
    <w:rsid w:val="007A1993"/>
    <w:rsid w:val="007A1B4C"/>
    <w:rsid w:val="007A2871"/>
    <w:rsid w:val="007A370B"/>
    <w:rsid w:val="007A3DCA"/>
    <w:rsid w:val="007A3DEB"/>
    <w:rsid w:val="007A3EEB"/>
    <w:rsid w:val="007A6F6D"/>
    <w:rsid w:val="007A7432"/>
    <w:rsid w:val="007A7EAA"/>
    <w:rsid w:val="007B0528"/>
    <w:rsid w:val="007B08A1"/>
    <w:rsid w:val="007B0B02"/>
    <w:rsid w:val="007B0FBF"/>
    <w:rsid w:val="007B1232"/>
    <w:rsid w:val="007B1235"/>
    <w:rsid w:val="007B1755"/>
    <w:rsid w:val="007B2368"/>
    <w:rsid w:val="007B2369"/>
    <w:rsid w:val="007B2A25"/>
    <w:rsid w:val="007B3364"/>
    <w:rsid w:val="007B39D3"/>
    <w:rsid w:val="007B3B10"/>
    <w:rsid w:val="007B4DA9"/>
    <w:rsid w:val="007B533B"/>
    <w:rsid w:val="007B5383"/>
    <w:rsid w:val="007B55A0"/>
    <w:rsid w:val="007B5628"/>
    <w:rsid w:val="007B57E2"/>
    <w:rsid w:val="007B5A45"/>
    <w:rsid w:val="007B60F6"/>
    <w:rsid w:val="007B6474"/>
    <w:rsid w:val="007B7650"/>
    <w:rsid w:val="007B768C"/>
    <w:rsid w:val="007C045E"/>
    <w:rsid w:val="007C0477"/>
    <w:rsid w:val="007C05BF"/>
    <w:rsid w:val="007C0CFE"/>
    <w:rsid w:val="007C18E4"/>
    <w:rsid w:val="007C29D9"/>
    <w:rsid w:val="007C2A3F"/>
    <w:rsid w:val="007C3F60"/>
    <w:rsid w:val="007C41FF"/>
    <w:rsid w:val="007C45BB"/>
    <w:rsid w:val="007C4781"/>
    <w:rsid w:val="007C4ACF"/>
    <w:rsid w:val="007C560B"/>
    <w:rsid w:val="007C669D"/>
    <w:rsid w:val="007C6916"/>
    <w:rsid w:val="007C7095"/>
    <w:rsid w:val="007C7171"/>
    <w:rsid w:val="007C75AC"/>
    <w:rsid w:val="007D0CFD"/>
    <w:rsid w:val="007D10CF"/>
    <w:rsid w:val="007D247F"/>
    <w:rsid w:val="007D265A"/>
    <w:rsid w:val="007D27EE"/>
    <w:rsid w:val="007D2AB4"/>
    <w:rsid w:val="007D3E78"/>
    <w:rsid w:val="007D4761"/>
    <w:rsid w:val="007D4979"/>
    <w:rsid w:val="007D4E2C"/>
    <w:rsid w:val="007D4FB1"/>
    <w:rsid w:val="007D535F"/>
    <w:rsid w:val="007D56EC"/>
    <w:rsid w:val="007D7174"/>
    <w:rsid w:val="007D7A4C"/>
    <w:rsid w:val="007D7F33"/>
    <w:rsid w:val="007E0158"/>
    <w:rsid w:val="007E02C4"/>
    <w:rsid w:val="007E11D1"/>
    <w:rsid w:val="007E1948"/>
    <w:rsid w:val="007E1CD0"/>
    <w:rsid w:val="007E1DC7"/>
    <w:rsid w:val="007E2C44"/>
    <w:rsid w:val="007E48AA"/>
    <w:rsid w:val="007E4E1C"/>
    <w:rsid w:val="007E5071"/>
    <w:rsid w:val="007E526F"/>
    <w:rsid w:val="007E5318"/>
    <w:rsid w:val="007E65BE"/>
    <w:rsid w:val="007F06D1"/>
    <w:rsid w:val="007F0B42"/>
    <w:rsid w:val="007F14F8"/>
    <w:rsid w:val="007F2721"/>
    <w:rsid w:val="007F3F7B"/>
    <w:rsid w:val="007F4FDD"/>
    <w:rsid w:val="007F72EB"/>
    <w:rsid w:val="008008DB"/>
    <w:rsid w:val="008016F3"/>
    <w:rsid w:val="00801C8E"/>
    <w:rsid w:val="00802453"/>
    <w:rsid w:val="0080247D"/>
    <w:rsid w:val="0080287C"/>
    <w:rsid w:val="00803AA4"/>
    <w:rsid w:val="00803BE7"/>
    <w:rsid w:val="00804D36"/>
    <w:rsid w:val="008055E7"/>
    <w:rsid w:val="00806600"/>
    <w:rsid w:val="008068EE"/>
    <w:rsid w:val="008069EA"/>
    <w:rsid w:val="0080739F"/>
    <w:rsid w:val="008104C3"/>
    <w:rsid w:val="008122B1"/>
    <w:rsid w:val="00812CD9"/>
    <w:rsid w:val="0081304C"/>
    <w:rsid w:val="00813280"/>
    <w:rsid w:val="00813642"/>
    <w:rsid w:val="00813EDD"/>
    <w:rsid w:val="00815FE6"/>
    <w:rsid w:val="008168A7"/>
    <w:rsid w:val="00816978"/>
    <w:rsid w:val="00816B9B"/>
    <w:rsid w:val="008202D3"/>
    <w:rsid w:val="0082039E"/>
    <w:rsid w:val="00821BD9"/>
    <w:rsid w:val="00821D0F"/>
    <w:rsid w:val="008223B7"/>
    <w:rsid w:val="0082244E"/>
    <w:rsid w:val="0082288F"/>
    <w:rsid w:val="00822FE1"/>
    <w:rsid w:val="00823B19"/>
    <w:rsid w:val="00825706"/>
    <w:rsid w:val="00826BA6"/>
    <w:rsid w:val="0083087E"/>
    <w:rsid w:val="00830DDD"/>
    <w:rsid w:val="00831355"/>
    <w:rsid w:val="0083280F"/>
    <w:rsid w:val="008330C1"/>
    <w:rsid w:val="008341A3"/>
    <w:rsid w:val="008341B1"/>
    <w:rsid w:val="00834278"/>
    <w:rsid w:val="0083441F"/>
    <w:rsid w:val="00834954"/>
    <w:rsid w:val="00834D5E"/>
    <w:rsid w:val="008371F6"/>
    <w:rsid w:val="008373A5"/>
    <w:rsid w:val="00837DE2"/>
    <w:rsid w:val="00840736"/>
    <w:rsid w:val="00840798"/>
    <w:rsid w:val="00840D4A"/>
    <w:rsid w:val="00840D9A"/>
    <w:rsid w:val="008410C9"/>
    <w:rsid w:val="00841DBE"/>
    <w:rsid w:val="008440EA"/>
    <w:rsid w:val="008441CE"/>
    <w:rsid w:val="008449A3"/>
    <w:rsid w:val="008451EF"/>
    <w:rsid w:val="008458F8"/>
    <w:rsid w:val="00845970"/>
    <w:rsid w:val="00846316"/>
    <w:rsid w:val="00846D23"/>
    <w:rsid w:val="00846F40"/>
    <w:rsid w:val="0084701D"/>
    <w:rsid w:val="00847127"/>
    <w:rsid w:val="00847A36"/>
    <w:rsid w:val="00847AD2"/>
    <w:rsid w:val="00850120"/>
    <w:rsid w:val="008506E4"/>
    <w:rsid w:val="0085159D"/>
    <w:rsid w:val="00851BE8"/>
    <w:rsid w:val="00851F8F"/>
    <w:rsid w:val="00852492"/>
    <w:rsid w:val="00852667"/>
    <w:rsid w:val="00854377"/>
    <w:rsid w:val="00854446"/>
    <w:rsid w:val="00855CEF"/>
    <w:rsid w:val="00857731"/>
    <w:rsid w:val="008607CF"/>
    <w:rsid w:val="008611B6"/>
    <w:rsid w:val="00861DC0"/>
    <w:rsid w:val="0086253D"/>
    <w:rsid w:val="008631A5"/>
    <w:rsid w:val="008638A5"/>
    <w:rsid w:val="00863C55"/>
    <w:rsid w:val="008648FB"/>
    <w:rsid w:val="00865146"/>
    <w:rsid w:val="00865C74"/>
    <w:rsid w:val="00866FF1"/>
    <w:rsid w:val="00867B7A"/>
    <w:rsid w:val="00870646"/>
    <w:rsid w:val="00871450"/>
    <w:rsid w:val="00871662"/>
    <w:rsid w:val="00872011"/>
    <w:rsid w:val="00872B93"/>
    <w:rsid w:val="00873083"/>
    <w:rsid w:val="00873F36"/>
    <w:rsid w:val="008742AE"/>
    <w:rsid w:val="0087438A"/>
    <w:rsid w:val="0087474A"/>
    <w:rsid w:val="00874887"/>
    <w:rsid w:val="00874894"/>
    <w:rsid w:val="00874A39"/>
    <w:rsid w:val="0087513F"/>
    <w:rsid w:val="00875154"/>
    <w:rsid w:val="0087677F"/>
    <w:rsid w:val="0087679A"/>
    <w:rsid w:val="00876B94"/>
    <w:rsid w:val="008770D8"/>
    <w:rsid w:val="008777CA"/>
    <w:rsid w:val="00877D14"/>
    <w:rsid w:val="00877F68"/>
    <w:rsid w:val="00880684"/>
    <w:rsid w:val="00880A53"/>
    <w:rsid w:val="00880C5D"/>
    <w:rsid w:val="00880F50"/>
    <w:rsid w:val="00881314"/>
    <w:rsid w:val="00881F01"/>
    <w:rsid w:val="00882615"/>
    <w:rsid w:val="0088285E"/>
    <w:rsid w:val="00882A21"/>
    <w:rsid w:val="00882D5E"/>
    <w:rsid w:val="00883867"/>
    <w:rsid w:val="00883DF3"/>
    <w:rsid w:val="00884F40"/>
    <w:rsid w:val="0088544E"/>
    <w:rsid w:val="00890283"/>
    <w:rsid w:val="00891928"/>
    <w:rsid w:val="00891AD9"/>
    <w:rsid w:val="00891E89"/>
    <w:rsid w:val="008933C5"/>
    <w:rsid w:val="0089355E"/>
    <w:rsid w:val="00893770"/>
    <w:rsid w:val="00894087"/>
    <w:rsid w:val="00895645"/>
    <w:rsid w:val="008957BF"/>
    <w:rsid w:val="00895A3D"/>
    <w:rsid w:val="00895DC4"/>
    <w:rsid w:val="008963C4"/>
    <w:rsid w:val="008969BE"/>
    <w:rsid w:val="00896C44"/>
    <w:rsid w:val="0089768E"/>
    <w:rsid w:val="00897B40"/>
    <w:rsid w:val="00897E73"/>
    <w:rsid w:val="008A0546"/>
    <w:rsid w:val="008A0828"/>
    <w:rsid w:val="008A1E20"/>
    <w:rsid w:val="008A2F6D"/>
    <w:rsid w:val="008A3379"/>
    <w:rsid w:val="008A3697"/>
    <w:rsid w:val="008A3805"/>
    <w:rsid w:val="008A3886"/>
    <w:rsid w:val="008A41D7"/>
    <w:rsid w:val="008A4357"/>
    <w:rsid w:val="008A50CE"/>
    <w:rsid w:val="008A51B8"/>
    <w:rsid w:val="008A5976"/>
    <w:rsid w:val="008A5C63"/>
    <w:rsid w:val="008A5CFE"/>
    <w:rsid w:val="008A6577"/>
    <w:rsid w:val="008A68C5"/>
    <w:rsid w:val="008A6956"/>
    <w:rsid w:val="008A6FA4"/>
    <w:rsid w:val="008A6FF6"/>
    <w:rsid w:val="008B070F"/>
    <w:rsid w:val="008B07D0"/>
    <w:rsid w:val="008B0A1B"/>
    <w:rsid w:val="008B0CC3"/>
    <w:rsid w:val="008B11B8"/>
    <w:rsid w:val="008B181E"/>
    <w:rsid w:val="008B2C94"/>
    <w:rsid w:val="008B3697"/>
    <w:rsid w:val="008B3993"/>
    <w:rsid w:val="008B3CC3"/>
    <w:rsid w:val="008B46CC"/>
    <w:rsid w:val="008B4846"/>
    <w:rsid w:val="008B4D4D"/>
    <w:rsid w:val="008B5471"/>
    <w:rsid w:val="008B5929"/>
    <w:rsid w:val="008B6E94"/>
    <w:rsid w:val="008B6F6D"/>
    <w:rsid w:val="008B7AA7"/>
    <w:rsid w:val="008B7DD0"/>
    <w:rsid w:val="008C0B3F"/>
    <w:rsid w:val="008C0E07"/>
    <w:rsid w:val="008C0F26"/>
    <w:rsid w:val="008C1321"/>
    <w:rsid w:val="008C1E84"/>
    <w:rsid w:val="008C1F13"/>
    <w:rsid w:val="008C2248"/>
    <w:rsid w:val="008C525B"/>
    <w:rsid w:val="008C5446"/>
    <w:rsid w:val="008C7312"/>
    <w:rsid w:val="008C7836"/>
    <w:rsid w:val="008D0836"/>
    <w:rsid w:val="008D09E1"/>
    <w:rsid w:val="008D1975"/>
    <w:rsid w:val="008D1C79"/>
    <w:rsid w:val="008D2659"/>
    <w:rsid w:val="008D2E93"/>
    <w:rsid w:val="008D2E9B"/>
    <w:rsid w:val="008D386F"/>
    <w:rsid w:val="008D4532"/>
    <w:rsid w:val="008D49FA"/>
    <w:rsid w:val="008D4D91"/>
    <w:rsid w:val="008D5AD2"/>
    <w:rsid w:val="008D5FFC"/>
    <w:rsid w:val="008D6AA4"/>
    <w:rsid w:val="008D6F58"/>
    <w:rsid w:val="008E0615"/>
    <w:rsid w:val="008E131E"/>
    <w:rsid w:val="008E15DA"/>
    <w:rsid w:val="008E25FD"/>
    <w:rsid w:val="008E264F"/>
    <w:rsid w:val="008E26D5"/>
    <w:rsid w:val="008E2849"/>
    <w:rsid w:val="008E29F6"/>
    <w:rsid w:val="008E2F9F"/>
    <w:rsid w:val="008E35A1"/>
    <w:rsid w:val="008E397A"/>
    <w:rsid w:val="008E3CD8"/>
    <w:rsid w:val="008E4168"/>
    <w:rsid w:val="008E41D3"/>
    <w:rsid w:val="008E4B4C"/>
    <w:rsid w:val="008E4DD1"/>
    <w:rsid w:val="008E561A"/>
    <w:rsid w:val="008E5964"/>
    <w:rsid w:val="008E728E"/>
    <w:rsid w:val="008E7E64"/>
    <w:rsid w:val="008E7EBF"/>
    <w:rsid w:val="008F09DB"/>
    <w:rsid w:val="008F0E5E"/>
    <w:rsid w:val="008F132C"/>
    <w:rsid w:val="008F1350"/>
    <w:rsid w:val="008F14D1"/>
    <w:rsid w:val="008F20D1"/>
    <w:rsid w:val="008F25EE"/>
    <w:rsid w:val="008F47D5"/>
    <w:rsid w:val="008F5507"/>
    <w:rsid w:val="008F7D6B"/>
    <w:rsid w:val="009004B1"/>
    <w:rsid w:val="009005F5"/>
    <w:rsid w:val="009018D3"/>
    <w:rsid w:val="00901A49"/>
    <w:rsid w:val="00901F65"/>
    <w:rsid w:val="009022D2"/>
    <w:rsid w:val="009026FF"/>
    <w:rsid w:val="009044C0"/>
    <w:rsid w:val="009046E6"/>
    <w:rsid w:val="009049C9"/>
    <w:rsid w:val="009078AB"/>
    <w:rsid w:val="00907E36"/>
    <w:rsid w:val="009109E3"/>
    <w:rsid w:val="00910CB3"/>
    <w:rsid w:val="00911B28"/>
    <w:rsid w:val="00912A2F"/>
    <w:rsid w:val="00912FCE"/>
    <w:rsid w:val="0091362B"/>
    <w:rsid w:val="00914258"/>
    <w:rsid w:val="009142A8"/>
    <w:rsid w:val="009146A1"/>
    <w:rsid w:val="0091584C"/>
    <w:rsid w:val="00915861"/>
    <w:rsid w:val="0091586E"/>
    <w:rsid w:val="00917C04"/>
    <w:rsid w:val="00920058"/>
    <w:rsid w:val="00920BDC"/>
    <w:rsid w:val="00920D3A"/>
    <w:rsid w:val="00921BD8"/>
    <w:rsid w:val="00921F90"/>
    <w:rsid w:val="00922259"/>
    <w:rsid w:val="00922376"/>
    <w:rsid w:val="0092261E"/>
    <w:rsid w:val="009233B0"/>
    <w:rsid w:val="00923545"/>
    <w:rsid w:val="00923650"/>
    <w:rsid w:val="00924BE9"/>
    <w:rsid w:val="00924C2E"/>
    <w:rsid w:val="0092544B"/>
    <w:rsid w:val="009264FB"/>
    <w:rsid w:val="009266D4"/>
    <w:rsid w:val="00926BB5"/>
    <w:rsid w:val="009278B6"/>
    <w:rsid w:val="00930487"/>
    <w:rsid w:val="00930F8D"/>
    <w:rsid w:val="0093133D"/>
    <w:rsid w:val="009315C6"/>
    <w:rsid w:val="00932A07"/>
    <w:rsid w:val="00932D7B"/>
    <w:rsid w:val="009330DF"/>
    <w:rsid w:val="00933999"/>
    <w:rsid w:val="009339D9"/>
    <w:rsid w:val="00933F3F"/>
    <w:rsid w:val="00934337"/>
    <w:rsid w:val="009343A6"/>
    <w:rsid w:val="00934927"/>
    <w:rsid w:val="00934A8B"/>
    <w:rsid w:val="00936F0B"/>
    <w:rsid w:val="009374F0"/>
    <w:rsid w:val="00937888"/>
    <w:rsid w:val="00937B04"/>
    <w:rsid w:val="009404C9"/>
    <w:rsid w:val="0094139B"/>
    <w:rsid w:val="00941B53"/>
    <w:rsid w:val="00942BDF"/>
    <w:rsid w:val="009433DC"/>
    <w:rsid w:val="00943B03"/>
    <w:rsid w:val="00943D58"/>
    <w:rsid w:val="009442FD"/>
    <w:rsid w:val="009445B4"/>
    <w:rsid w:val="009448C7"/>
    <w:rsid w:val="00945501"/>
    <w:rsid w:val="00945DA5"/>
    <w:rsid w:val="009464E5"/>
    <w:rsid w:val="009473BB"/>
    <w:rsid w:val="009477E2"/>
    <w:rsid w:val="00950B5A"/>
    <w:rsid w:val="0095102E"/>
    <w:rsid w:val="00952E07"/>
    <w:rsid w:val="0095314B"/>
    <w:rsid w:val="00953727"/>
    <w:rsid w:val="00953F48"/>
    <w:rsid w:val="00955A8E"/>
    <w:rsid w:val="00955B95"/>
    <w:rsid w:val="00955DE6"/>
    <w:rsid w:val="00955FA6"/>
    <w:rsid w:val="0095675C"/>
    <w:rsid w:val="009575B6"/>
    <w:rsid w:val="00957AB9"/>
    <w:rsid w:val="00957AC6"/>
    <w:rsid w:val="00957D1F"/>
    <w:rsid w:val="00961B3C"/>
    <w:rsid w:val="00961FCE"/>
    <w:rsid w:val="00962F2E"/>
    <w:rsid w:val="00963285"/>
    <w:rsid w:val="0096391E"/>
    <w:rsid w:val="00963D91"/>
    <w:rsid w:val="00963E4A"/>
    <w:rsid w:val="00964369"/>
    <w:rsid w:val="00964818"/>
    <w:rsid w:val="009648BB"/>
    <w:rsid w:val="00964D3C"/>
    <w:rsid w:val="00966525"/>
    <w:rsid w:val="00967AC0"/>
    <w:rsid w:val="00967FE0"/>
    <w:rsid w:val="00970270"/>
    <w:rsid w:val="0097067E"/>
    <w:rsid w:val="00970698"/>
    <w:rsid w:val="009711CC"/>
    <w:rsid w:val="009713D3"/>
    <w:rsid w:val="0097148D"/>
    <w:rsid w:val="00971A75"/>
    <w:rsid w:val="009735FC"/>
    <w:rsid w:val="009736C7"/>
    <w:rsid w:val="00974ABC"/>
    <w:rsid w:val="00974BE7"/>
    <w:rsid w:val="0097597E"/>
    <w:rsid w:val="009764B7"/>
    <w:rsid w:val="00976C44"/>
    <w:rsid w:val="00976EB7"/>
    <w:rsid w:val="00977E4E"/>
    <w:rsid w:val="009804E6"/>
    <w:rsid w:val="00980616"/>
    <w:rsid w:val="00982276"/>
    <w:rsid w:val="00984014"/>
    <w:rsid w:val="00984297"/>
    <w:rsid w:val="00986A85"/>
    <w:rsid w:val="00986D85"/>
    <w:rsid w:val="00987276"/>
    <w:rsid w:val="009874CA"/>
    <w:rsid w:val="00987D30"/>
    <w:rsid w:val="009909C1"/>
    <w:rsid w:val="00991496"/>
    <w:rsid w:val="0099177C"/>
    <w:rsid w:val="00991F76"/>
    <w:rsid w:val="00992C67"/>
    <w:rsid w:val="009935DE"/>
    <w:rsid w:val="00993F0D"/>
    <w:rsid w:val="0099444D"/>
    <w:rsid w:val="00994DFB"/>
    <w:rsid w:val="00995188"/>
    <w:rsid w:val="00995456"/>
    <w:rsid w:val="009958A5"/>
    <w:rsid w:val="00996005"/>
    <w:rsid w:val="009972CA"/>
    <w:rsid w:val="00997A12"/>
    <w:rsid w:val="00997AF8"/>
    <w:rsid w:val="009A0630"/>
    <w:rsid w:val="009A0D32"/>
    <w:rsid w:val="009A143C"/>
    <w:rsid w:val="009A17D6"/>
    <w:rsid w:val="009A1A58"/>
    <w:rsid w:val="009A292D"/>
    <w:rsid w:val="009A2F8F"/>
    <w:rsid w:val="009A4990"/>
    <w:rsid w:val="009A5186"/>
    <w:rsid w:val="009A6217"/>
    <w:rsid w:val="009A6E9A"/>
    <w:rsid w:val="009A7BC3"/>
    <w:rsid w:val="009B14C0"/>
    <w:rsid w:val="009B1A2D"/>
    <w:rsid w:val="009B1F89"/>
    <w:rsid w:val="009B2CE4"/>
    <w:rsid w:val="009B3E67"/>
    <w:rsid w:val="009B45D4"/>
    <w:rsid w:val="009B488E"/>
    <w:rsid w:val="009B4C96"/>
    <w:rsid w:val="009B59D5"/>
    <w:rsid w:val="009B5B76"/>
    <w:rsid w:val="009B6641"/>
    <w:rsid w:val="009B7AD6"/>
    <w:rsid w:val="009B7FC8"/>
    <w:rsid w:val="009C0174"/>
    <w:rsid w:val="009C126A"/>
    <w:rsid w:val="009C1778"/>
    <w:rsid w:val="009C1805"/>
    <w:rsid w:val="009C2225"/>
    <w:rsid w:val="009C2442"/>
    <w:rsid w:val="009C317D"/>
    <w:rsid w:val="009C40B3"/>
    <w:rsid w:val="009C456C"/>
    <w:rsid w:val="009C48B5"/>
    <w:rsid w:val="009C4A97"/>
    <w:rsid w:val="009C4E29"/>
    <w:rsid w:val="009C5231"/>
    <w:rsid w:val="009C5815"/>
    <w:rsid w:val="009C5EFD"/>
    <w:rsid w:val="009C647F"/>
    <w:rsid w:val="009C6670"/>
    <w:rsid w:val="009C736A"/>
    <w:rsid w:val="009C77C9"/>
    <w:rsid w:val="009C7B33"/>
    <w:rsid w:val="009C7D63"/>
    <w:rsid w:val="009D0DEC"/>
    <w:rsid w:val="009D233F"/>
    <w:rsid w:val="009D268B"/>
    <w:rsid w:val="009D275B"/>
    <w:rsid w:val="009D2EFA"/>
    <w:rsid w:val="009D3268"/>
    <w:rsid w:val="009D494F"/>
    <w:rsid w:val="009D5543"/>
    <w:rsid w:val="009D5A30"/>
    <w:rsid w:val="009D61DC"/>
    <w:rsid w:val="009D6417"/>
    <w:rsid w:val="009D6ADC"/>
    <w:rsid w:val="009D7CB7"/>
    <w:rsid w:val="009E0AC8"/>
    <w:rsid w:val="009E1447"/>
    <w:rsid w:val="009E1DDB"/>
    <w:rsid w:val="009E27F0"/>
    <w:rsid w:val="009E3210"/>
    <w:rsid w:val="009E399A"/>
    <w:rsid w:val="009E3CAD"/>
    <w:rsid w:val="009E56DD"/>
    <w:rsid w:val="009E5B37"/>
    <w:rsid w:val="009E5E34"/>
    <w:rsid w:val="009E65F1"/>
    <w:rsid w:val="009E691F"/>
    <w:rsid w:val="009E7F79"/>
    <w:rsid w:val="009F0232"/>
    <w:rsid w:val="009F061B"/>
    <w:rsid w:val="009F0C99"/>
    <w:rsid w:val="009F0F02"/>
    <w:rsid w:val="009F12A0"/>
    <w:rsid w:val="009F186C"/>
    <w:rsid w:val="009F1960"/>
    <w:rsid w:val="009F19EF"/>
    <w:rsid w:val="009F272A"/>
    <w:rsid w:val="009F3178"/>
    <w:rsid w:val="009F32DF"/>
    <w:rsid w:val="009F3396"/>
    <w:rsid w:val="009F3B62"/>
    <w:rsid w:val="009F3F9C"/>
    <w:rsid w:val="009F3FD0"/>
    <w:rsid w:val="009F4F6F"/>
    <w:rsid w:val="009F58A0"/>
    <w:rsid w:val="009F58C9"/>
    <w:rsid w:val="009F5946"/>
    <w:rsid w:val="009F6E22"/>
    <w:rsid w:val="00A000AF"/>
    <w:rsid w:val="00A000C9"/>
    <w:rsid w:val="00A012AC"/>
    <w:rsid w:val="00A01AFF"/>
    <w:rsid w:val="00A01E13"/>
    <w:rsid w:val="00A01F7A"/>
    <w:rsid w:val="00A0393B"/>
    <w:rsid w:val="00A03A71"/>
    <w:rsid w:val="00A040C3"/>
    <w:rsid w:val="00A04355"/>
    <w:rsid w:val="00A04FCD"/>
    <w:rsid w:val="00A06657"/>
    <w:rsid w:val="00A06A48"/>
    <w:rsid w:val="00A10228"/>
    <w:rsid w:val="00A10EB5"/>
    <w:rsid w:val="00A11B72"/>
    <w:rsid w:val="00A1237F"/>
    <w:rsid w:val="00A127BE"/>
    <w:rsid w:val="00A13321"/>
    <w:rsid w:val="00A1344B"/>
    <w:rsid w:val="00A13D12"/>
    <w:rsid w:val="00A13F4F"/>
    <w:rsid w:val="00A14328"/>
    <w:rsid w:val="00A14628"/>
    <w:rsid w:val="00A158F1"/>
    <w:rsid w:val="00A16131"/>
    <w:rsid w:val="00A176A4"/>
    <w:rsid w:val="00A17E85"/>
    <w:rsid w:val="00A17F37"/>
    <w:rsid w:val="00A2044E"/>
    <w:rsid w:val="00A20A1F"/>
    <w:rsid w:val="00A21203"/>
    <w:rsid w:val="00A216C6"/>
    <w:rsid w:val="00A2189E"/>
    <w:rsid w:val="00A21B55"/>
    <w:rsid w:val="00A22925"/>
    <w:rsid w:val="00A22EFD"/>
    <w:rsid w:val="00A24FCF"/>
    <w:rsid w:val="00A25E62"/>
    <w:rsid w:val="00A263E5"/>
    <w:rsid w:val="00A26B79"/>
    <w:rsid w:val="00A26DAE"/>
    <w:rsid w:val="00A272A9"/>
    <w:rsid w:val="00A27989"/>
    <w:rsid w:val="00A30A61"/>
    <w:rsid w:val="00A310BD"/>
    <w:rsid w:val="00A310C6"/>
    <w:rsid w:val="00A32421"/>
    <w:rsid w:val="00A33013"/>
    <w:rsid w:val="00A33C98"/>
    <w:rsid w:val="00A3445D"/>
    <w:rsid w:val="00A346A1"/>
    <w:rsid w:val="00A34D07"/>
    <w:rsid w:val="00A3533F"/>
    <w:rsid w:val="00A353E9"/>
    <w:rsid w:val="00A35B20"/>
    <w:rsid w:val="00A35B89"/>
    <w:rsid w:val="00A36574"/>
    <w:rsid w:val="00A404EA"/>
    <w:rsid w:val="00A40CA9"/>
    <w:rsid w:val="00A414BA"/>
    <w:rsid w:val="00A415AC"/>
    <w:rsid w:val="00A416A7"/>
    <w:rsid w:val="00A41874"/>
    <w:rsid w:val="00A41BB7"/>
    <w:rsid w:val="00A41F64"/>
    <w:rsid w:val="00A423EC"/>
    <w:rsid w:val="00A43658"/>
    <w:rsid w:val="00A4383D"/>
    <w:rsid w:val="00A44327"/>
    <w:rsid w:val="00A44480"/>
    <w:rsid w:val="00A44B92"/>
    <w:rsid w:val="00A44BE7"/>
    <w:rsid w:val="00A44C2D"/>
    <w:rsid w:val="00A45542"/>
    <w:rsid w:val="00A45871"/>
    <w:rsid w:val="00A45C79"/>
    <w:rsid w:val="00A46712"/>
    <w:rsid w:val="00A46917"/>
    <w:rsid w:val="00A46998"/>
    <w:rsid w:val="00A47182"/>
    <w:rsid w:val="00A471FB"/>
    <w:rsid w:val="00A47324"/>
    <w:rsid w:val="00A47A10"/>
    <w:rsid w:val="00A47B55"/>
    <w:rsid w:val="00A508AB"/>
    <w:rsid w:val="00A508B8"/>
    <w:rsid w:val="00A51775"/>
    <w:rsid w:val="00A51B7D"/>
    <w:rsid w:val="00A5297E"/>
    <w:rsid w:val="00A52D65"/>
    <w:rsid w:val="00A54AAE"/>
    <w:rsid w:val="00A554E5"/>
    <w:rsid w:val="00A56222"/>
    <w:rsid w:val="00A56605"/>
    <w:rsid w:val="00A56A10"/>
    <w:rsid w:val="00A56D86"/>
    <w:rsid w:val="00A57778"/>
    <w:rsid w:val="00A577C2"/>
    <w:rsid w:val="00A57A03"/>
    <w:rsid w:val="00A57A93"/>
    <w:rsid w:val="00A57FF1"/>
    <w:rsid w:val="00A61CD3"/>
    <w:rsid w:val="00A62364"/>
    <w:rsid w:val="00A6479E"/>
    <w:rsid w:val="00A65040"/>
    <w:rsid w:val="00A65805"/>
    <w:rsid w:val="00A6683E"/>
    <w:rsid w:val="00A70150"/>
    <w:rsid w:val="00A7053E"/>
    <w:rsid w:val="00A70CC2"/>
    <w:rsid w:val="00A7112C"/>
    <w:rsid w:val="00A71282"/>
    <w:rsid w:val="00A72793"/>
    <w:rsid w:val="00A72E3F"/>
    <w:rsid w:val="00A730FA"/>
    <w:rsid w:val="00A73D5C"/>
    <w:rsid w:val="00A74048"/>
    <w:rsid w:val="00A7413D"/>
    <w:rsid w:val="00A7457D"/>
    <w:rsid w:val="00A745CA"/>
    <w:rsid w:val="00A74C2B"/>
    <w:rsid w:val="00A74C44"/>
    <w:rsid w:val="00A75280"/>
    <w:rsid w:val="00A75424"/>
    <w:rsid w:val="00A756DC"/>
    <w:rsid w:val="00A76168"/>
    <w:rsid w:val="00A768F2"/>
    <w:rsid w:val="00A770F9"/>
    <w:rsid w:val="00A77AAB"/>
    <w:rsid w:val="00A8013B"/>
    <w:rsid w:val="00A80FE8"/>
    <w:rsid w:val="00A81375"/>
    <w:rsid w:val="00A81521"/>
    <w:rsid w:val="00A81EC5"/>
    <w:rsid w:val="00A82997"/>
    <w:rsid w:val="00A83E64"/>
    <w:rsid w:val="00A843ED"/>
    <w:rsid w:val="00A85769"/>
    <w:rsid w:val="00A8627A"/>
    <w:rsid w:val="00A86754"/>
    <w:rsid w:val="00A86908"/>
    <w:rsid w:val="00A86AAA"/>
    <w:rsid w:val="00A8700D"/>
    <w:rsid w:val="00A873AF"/>
    <w:rsid w:val="00A87673"/>
    <w:rsid w:val="00A90C76"/>
    <w:rsid w:val="00A910DB"/>
    <w:rsid w:val="00A938BC"/>
    <w:rsid w:val="00A94400"/>
    <w:rsid w:val="00A94D3F"/>
    <w:rsid w:val="00A95473"/>
    <w:rsid w:val="00A95AA6"/>
    <w:rsid w:val="00A96C50"/>
    <w:rsid w:val="00A972B1"/>
    <w:rsid w:val="00A9733D"/>
    <w:rsid w:val="00AA0647"/>
    <w:rsid w:val="00AA1ED3"/>
    <w:rsid w:val="00AA1F32"/>
    <w:rsid w:val="00AA2458"/>
    <w:rsid w:val="00AA2657"/>
    <w:rsid w:val="00AA36CE"/>
    <w:rsid w:val="00AA3C3C"/>
    <w:rsid w:val="00AA4D45"/>
    <w:rsid w:val="00AA5207"/>
    <w:rsid w:val="00AA5527"/>
    <w:rsid w:val="00AA597C"/>
    <w:rsid w:val="00AA5F2D"/>
    <w:rsid w:val="00AA609D"/>
    <w:rsid w:val="00AA60FA"/>
    <w:rsid w:val="00AA61C8"/>
    <w:rsid w:val="00AA6E0A"/>
    <w:rsid w:val="00AA6FE9"/>
    <w:rsid w:val="00AA781E"/>
    <w:rsid w:val="00AB037A"/>
    <w:rsid w:val="00AB0A29"/>
    <w:rsid w:val="00AB0E70"/>
    <w:rsid w:val="00AB20D8"/>
    <w:rsid w:val="00AB2534"/>
    <w:rsid w:val="00AB2846"/>
    <w:rsid w:val="00AB2AEB"/>
    <w:rsid w:val="00AB2C0B"/>
    <w:rsid w:val="00AB3281"/>
    <w:rsid w:val="00AB32A6"/>
    <w:rsid w:val="00AB37D6"/>
    <w:rsid w:val="00AB3AAE"/>
    <w:rsid w:val="00AB3B9F"/>
    <w:rsid w:val="00AB40A7"/>
    <w:rsid w:val="00AB4338"/>
    <w:rsid w:val="00AB4CAD"/>
    <w:rsid w:val="00AB5C07"/>
    <w:rsid w:val="00AB5F1E"/>
    <w:rsid w:val="00AB615E"/>
    <w:rsid w:val="00AB632E"/>
    <w:rsid w:val="00AB6CDF"/>
    <w:rsid w:val="00AB7538"/>
    <w:rsid w:val="00AB7608"/>
    <w:rsid w:val="00AB7894"/>
    <w:rsid w:val="00AC009E"/>
    <w:rsid w:val="00AC01CF"/>
    <w:rsid w:val="00AC045F"/>
    <w:rsid w:val="00AC0673"/>
    <w:rsid w:val="00AC0ECA"/>
    <w:rsid w:val="00AC1520"/>
    <w:rsid w:val="00AC2F4B"/>
    <w:rsid w:val="00AC42EE"/>
    <w:rsid w:val="00AC5A53"/>
    <w:rsid w:val="00AC6243"/>
    <w:rsid w:val="00AC74FE"/>
    <w:rsid w:val="00AD0825"/>
    <w:rsid w:val="00AD0ED8"/>
    <w:rsid w:val="00AD1276"/>
    <w:rsid w:val="00AD138B"/>
    <w:rsid w:val="00AD14A9"/>
    <w:rsid w:val="00AD1A29"/>
    <w:rsid w:val="00AD2B48"/>
    <w:rsid w:val="00AD2E51"/>
    <w:rsid w:val="00AD4395"/>
    <w:rsid w:val="00AD4507"/>
    <w:rsid w:val="00AD452D"/>
    <w:rsid w:val="00AD476D"/>
    <w:rsid w:val="00AD53BD"/>
    <w:rsid w:val="00AD5A81"/>
    <w:rsid w:val="00AD605E"/>
    <w:rsid w:val="00AD7D35"/>
    <w:rsid w:val="00AE0340"/>
    <w:rsid w:val="00AE0610"/>
    <w:rsid w:val="00AE16D4"/>
    <w:rsid w:val="00AE1B4E"/>
    <w:rsid w:val="00AE1D15"/>
    <w:rsid w:val="00AE217D"/>
    <w:rsid w:val="00AE2756"/>
    <w:rsid w:val="00AE2DC0"/>
    <w:rsid w:val="00AE2E0A"/>
    <w:rsid w:val="00AE32E2"/>
    <w:rsid w:val="00AE34C9"/>
    <w:rsid w:val="00AE394E"/>
    <w:rsid w:val="00AE41F3"/>
    <w:rsid w:val="00AE74C2"/>
    <w:rsid w:val="00AE7C3A"/>
    <w:rsid w:val="00AF00A6"/>
    <w:rsid w:val="00AF122E"/>
    <w:rsid w:val="00AF2644"/>
    <w:rsid w:val="00AF2860"/>
    <w:rsid w:val="00AF2DDC"/>
    <w:rsid w:val="00AF3761"/>
    <w:rsid w:val="00AF3BAD"/>
    <w:rsid w:val="00AF3DFC"/>
    <w:rsid w:val="00AF3EA9"/>
    <w:rsid w:val="00AF43E1"/>
    <w:rsid w:val="00AF4A49"/>
    <w:rsid w:val="00AF5FF3"/>
    <w:rsid w:val="00AF639C"/>
    <w:rsid w:val="00AF63E5"/>
    <w:rsid w:val="00AF6826"/>
    <w:rsid w:val="00AF6A26"/>
    <w:rsid w:val="00AF6C24"/>
    <w:rsid w:val="00AF713B"/>
    <w:rsid w:val="00AF7CC6"/>
    <w:rsid w:val="00B005E6"/>
    <w:rsid w:val="00B00A71"/>
    <w:rsid w:val="00B00E1F"/>
    <w:rsid w:val="00B010B6"/>
    <w:rsid w:val="00B026C7"/>
    <w:rsid w:val="00B02A12"/>
    <w:rsid w:val="00B02C19"/>
    <w:rsid w:val="00B02D7E"/>
    <w:rsid w:val="00B02FD6"/>
    <w:rsid w:val="00B0326D"/>
    <w:rsid w:val="00B03296"/>
    <w:rsid w:val="00B0397F"/>
    <w:rsid w:val="00B047EB"/>
    <w:rsid w:val="00B05138"/>
    <w:rsid w:val="00B06C96"/>
    <w:rsid w:val="00B0777F"/>
    <w:rsid w:val="00B07F19"/>
    <w:rsid w:val="00B10334"/>
    <w:rsid w:val="00B1048A"/>
    <w:rsid w:val="00B10AB9"/>
    <w:rsid w:val="00B10B97"/>
    <w:rsid w:val="00B110C1"/>
    <w:rsid w:val="00B134A9"/>
    <w:rsid w:val="00B142FB"/>
    <w:rsid w:val="00B14A3A"/>
    <w:rsid w:val="00B1528D"/>
    <w:rsid w:val="00B15F74"/>
    <w:rsid w:val="00B167E4"/>
    <w:rsid w:val="00B16B89"/>
    <w:rsid w:val="00B16C78"/>
    <w:rsid w:val="00B1704F"/>
    <w:rsid w:val="00B17BF1"/>
    <w:rsid w:val="00B208F6"/>
    <w:rsid w:val="00B21612"/>
    <w:rsid w:val="00B21656"/>
    <w:rsid w:val="00B21779"/>
    <w:rsid w:val="00B22222"/>
    <w:rsid w:val="00B228EC"/>
    <w:rsid w:val="00B22FF4"/>
    <w:rsid w:val="00B23664"/>
    <w:rsid w:val="00B24766"/>
    <w:rsid w:val="00B25F9B"/>
    <w:rsid w:val="00B263BA"/>
    <w:rsid w:val="00B268B3"/>
    <w:rsid w:val="00B2706F"/>
    <w:rsid w:val="00B277F6"/>
    <w:rsid w:val="00B27931"/>
    <w:rsid w:val="00B30391"/>
    <w:rsid w:val="00B31158"/>
    <w:rsid w:val="00B318AC"/>
    <w:rsid w:val="00B31EE8"/>
    <w:rsid w:val="00B32491"/>
    <w:rsid w:val="00B348B3"/>
    <w:rsid w:val="00B34D6E"/>
    <w:rsid w:val="00B34E34"/>
    <w:rsid w:val="00B3534B"/>
    <w:rsid w:val="00B36080"/>
    <w:rsid w:val="00B36ADF"/>
    <w:rsid w:val="00B36E06"/>
    <w:rsid w:val="00B37A53"/>
    <w:rsid w:val="00B400DB"/>
    <w:rsid w:val="00B40526"/>
    <w:rsid w:val="00B42D25"/>
    <w:rsid w:val="00B43C49"/>
    <w:rsid w:val="00B448E6"/>
    <w:rsid w:val="00B44ED8"/>
    <w:rsid w:val="00B45442"/>
    <w:rsid w:val="00B4552F"/>
    <w:rsid w:val="00B4589B"/>
    <w:rsid w:val="00B459BE"/>
    <w:rsid w:val="00B45DD5"/>
    <w:rsid w:val="00B46EA8"/>
    <w:rsid w:val="00B4767B"/>
    <w:rsid w:val="00B476CD"/>
    <w:rsid w:val="00B47E99"/>
    <w:rsid w:val="00B50368"/>
    <w:rsid w:val="00B507B6"/>
    <w:rsid w:val="00B50E68"/>
    <w:rsid w:val="00B513A8"/>
    <w:rsid w:val="00B518F2"/>
    <w:rsid w:val="00B51E60"/>
    <w:rsid w:val="00B51F3C"/>
    <w:rsid w:val="00B522A3"/>
    <w:rsid w:val="00B52446"/>
    <w:rsid w:val="00B528F6"/>
    <w:rsid w:val="00B52C15"/>
    <w:rsid w:val="00B53755"/>
    <w:rsid w:val="00B53DED"/>
    <w:rsid w:val="00B54984"/>
    <w:rsid w:val="00B55402"/>
    <w:rsid w:val="00B55AC8"/>
    <w:rsid w:val="00B5630D"/>
    <w:rsid w:val="00B563AC"/>
    <w:rsid w:val="00B566A4"/>
    <w:rsid w:val="00B56CC0"/>
    <w:rsid w:val="00B56D1C"/>
    <w:rsid w:val="00B571E4"/>
    <w:rsid w:val="00B57FA1"/>
    <w:rsid w:val="00B6158C"/>
    <w:rsid w:val="00B62027"/>
    <w:rsid w:val="00B620BB"/>
    <w:rsid w:val="00B635A6"/>
    <w:rsid w:val="00B6502C"/>
    <w:rsid w:val="00B657CC"/>
    <w:rsid w:val="00B657EC"/>
    <w:rsid w:val="00B659D4"/>
    <w:rsid w:val="00B66938"/>
    <w:rsid w:val="00B67263"/>
    <w:rsid w:val="00B6736E"/>
    <w:rsid w:val="00B67880"/>
    <w:rsid w:val="00B67AC1"/>
    <w:rsid w:val="00B700BA"/>
    <w:rsid w:val="00B70395"/>
    <w:rsid w:val="00B7054D"/>
    <w:rsid w:val="00B705AF"/>
    <w:rsid w:val="00B70802"/>
    <w:rsid w:val="00B70A4A"/>
    <w:rsid w:val="00B70EDC"/>
    <w:rsid w:val="00B70EFD"/>
    <w:rsid w:val="00B70F81"/>
    <w:rsid w:val="00B71EC7"/>
    <w:rsid w:val="00B7430F"/>
    <w:rsid w:val="00B746A0"/>
    <w:rsid w:val="00B74772"/>
    <w:rsid w:val="00B756C3"/>
    <w:rsid w:val="00B75B2E"/>
    <w:rsid w:val="00B7694D"/>
    <w:rsid w:val="00B76CD4"/>
    <w:rsid w:val="00B805F1"/>
    <w:rsid w:val="00B80767"/>
    <w:rsid w:val="00B80A0E"/>
    <w:rsid w:val="00B80D09"/>
    <w:rsid w:val="00B81C23"/>
    <w:rsid w:val="00B81FA0"/>
    <w:rsid w:val="00B82003"/>
    <w:rsid w:val="00B82B22"/>
    <w:rsid w:val="00B831BB"/>
    <w:rsid w:val="00B83270"/>
    <w:rsid w:val="00B83C9F"/>
    <w:rsid w:val="00B83E4B"/>
    <w:rsid w:val="00B84120"/>
    <w:rsid w:val="00B844F8"/>
    <w:rsid w:val="00B84A57"/>
    <w:rsid w:val="00B84C18"/>
    <w:rsid w:val="00B84D65"/>
    <w:rsid w:val="00B84DE4"/>
    <w:rsid w:val="00B84E57"/>
    <w:rsid w:val="00B8530B"/>
    <w:rsid w:val="00B85D35"/>
    <w:rsid w:val="00B865CE"/>
    <w:rsid w:val="00B86CC0"/>
    <w:rsid w:val="00B876DA"/>
    <w:rsid w:val="00B9008F"/>
    <w:rsid w:val="00B91FF1"/>
    <w:rsid w:val="00B9333A"/>
    <w:rsid w:val="00B934BD"/>
    <w:rsid w:val="00B93755"/>
    <w:rsid w:val="00B9386A"/>
    <w:rsid w:val="00B938E7"/>
    <w:rsid w:val="00B93982"/>
    <w:rsid w:val="00B94036"/>
    <w:rsid w:val="00B94188"/>
    <w:rsid w:val="00B9448A"/>
    <w:rsid w:val="00B9461D"/>
    <w:rsid w:val="00B946BE"/>
    <w:rsid w:val="00B946F0"/>
    <w:rsid w:val="00B9471F"/>
    <w:rsid w:val="00B94CFC"/>
    <w:rsid w:val="00B95B53"/>
    <w:rsid w:val="00B96456"/>
    <w:rsid w:val="00B964AA"/>
    <w:rsid w:val="00B96719"/>
    <w:rsid w:val="00B96BD5"/>
    <w:rsid w:val="00B9707F"/>
    <w:rsid w:val="00BA0ABB"/>
    <w:rsid w:val="00BA0CB3"/>
    <w:rsid w:val="00BA1188"/>
    <w:rsid w:val="00BA22F1"/>
    <w:rsid w:val="00BA2FFA"/>
    <w:rsid w:val="00BA3725"/>
    <w:rsid w:val="00BA39D8"/>
    <w:rsid w:val="00BA3ABB"/>
    <w:rsid w:val="00BA443E"/>
    <w:rsid w:val="00BA4A46"/>
    <w:rsid w:val="00BA65A7"/>
    <w:rsid w:val="00BA732D"/>
    <w:rsid w:val="00BA7970"/>
    <w:rsid w:val="00BA7B06"/>
    <w:rsid w:val="00BA7B99"/>
    <w:rsid w:val="00BB0E15"/>
    <w:rsid w:val="00BB11A2"/>
    <w:rsid w:val="00BB32D9"/>
    <w:rsid w:val="00BB3A51"/>
    <w:rsid w:val="00BB3E1F"/>
    <w:rsid w:val="00BB4621"/>
    <w:rsid w:val="00BB4635"/>
    <w:rsid w:val="00BB4B67"/>
    <w:rsid w:val="00BB5434"/>
    <w:rsid w:val="00BB6115"/>
    <w:rsid w:val="00BB734A"/>
    <w:rsid w:val="00BC038B"/>
    <w:rsid w:val="00BC046A"/>
    <w:rsid w:val="00BC090C"/>
    <w:rsid w:val="00BC109F"/>
    <w:rsid w:val="00BC1A69"/>
    <w:rsid w:val="00BC1D9B"/>
    <w:rsid w:val="00BC309A"/>
    <w:rsid w:val="00BC317F"/>
    <w:rsid w:val="00BC3464"/>
    <w:rsid w:val="00BC3698"/>
    <w:rsid w:val="00BC38C6"/>
    <w:rsid w:val="00BC4928"/>
    <w:rsid w:val="00BC4B06"/>
    <w:rsid w:val="00BC5B67"/>
    <w:rsid w:val="00BC637A"/>
    <w:rsid w:val="00BC653B"/>
    <w:rsid w:val="00BC6A1F"/>
    <w:rsid w:val="00BC6CA3"/>
    <w:rsid w:val="00BC765B"/>
    <w:rsid w:val="00BC78CE"/>
    <w:rsid w:val="00BC7CAB"/>
    <w:rsid w:val="00BD0F2F"/>
    <w:rsid w:val="00BD1AFB"/>
    <w:rsid w:val="00BD1ED0"/>
    <w:rsid w:val="00BD2A9C"/>
    <w:rsid w:val="00BD30B6"/>
    <w:rsid w:val="00BD3655"/>
    <w:rsid w:val="00BD3DE5"/>
    <w:rsid w:val="00BD51A5"/>
    <w:rsid w:val="00BD6018"/>
    <w:rsid w:val="00BD62AF"/>
    <w:rsid w:val="00BD65A4"/>
    <w:rsid w:val="00BD65F5"/>
    <w:rsid w:val="00BD7A15"/>
    <w:rsid w:val="00BE04EF"/>
    <w:rsid w:val="00BE0816"/>
    <w:rsid w:val="00BE115A"/>
    <w:rsid w:val="00BE194B"/>
    <w:rsid w:val="00BE2AEC"/>
    <w:rsid w:val="00BE41AE"/>
    <w:rsid w:val="00BE46A5"/>
    <w:rsid w:val="00BE57D5"/>
    <w:rsid w:val="00BE5960"/>
    <w:rsid w:val="00BE5C56"/>
    <w:rsid w:val="00BE5E3F"/>
    <w:rsid w:val="00BE66BD"/>
    <w:rsid w:val="00BE77D2"/>
    <w:rsid w:val="00BF045E"/>
    <w:rsid w:val="00BF09D0"/>
    <w:rsid w:val="00BF161F"/>
    <w:rsid w:val="00BF1772"/>
    <w:rsid w:val="00BF190A"/>
    <w:rsid w:val="00BF2814"/>
    <w:rsid w:val="00BF33A7"/>
    <w:rsid w:val="00BF5214"/>
    <w:rsid w:val="00BF5F04"/>
    <w:rsid w:val="00BF6252"/>
    <w:rsid w:val="00BF62D8"/>
    <w:rsid w:val="00BF74F1"/>
    <w:rsid w:val="00C006A2"/>
    <w:rsid w:val="00C00D2B"/>
    <w:rsid w:val="00C00D62"/>
    <w:rsid w:val="00C00DC9"/>
    <w:rsid w:val="00C011D7"/>
    <w:rsid w:val="00C011DA"/>
    <w:rsid w:val="00C02C5B"/>
    <w:rsid w:val="00C03D93"/>
    <w:rsid w:val="00C040F5"/>
    <w:rsid w:val="00C041F7"/>
    <w:rsid w:val="00C0435D"/>
    <w:rsid w:val="00C044C4"/>
    <w:rsid w:val="00C04768"/>
    <w:rsid w:val="00C047ED"/>
    <w:rsid w:val="00C04B19"/>
    <w:rsid w:val="00C04CDF"/>
    <w:rsid w:val="00C06166"/>
    <w:rsid w:val="00C064E4"/>
    <w:rsid w:val="00C066BF"/>
    <w:rsid w:val="00C070A3"/>
    <w:rsid w:val="00C079F0"/>
    <w:rsid w:val="00C10523"/>
    <w:rsid w:val="00C11518"/>
    <w:rsid w:val="00C12377"/>
    <w:rsid w:val="00C12E2F"/>
    <w:rsid w:val="00C13135"/>
    <w:rsid w:val="00C13CCF"/>
    <w:rsid w:val="00C13D4A"/>
    <w:rsid w:val="00C13DD9"/>
    <w:rsid w:val="00C146E8"/>
    <w:rsid w:val="00C14799"/>
    <w:rsid w:val="00C14829"/>
    <w:rsid w:val="00C1491E"/>
    <w:rsid w:val="00C14E67"/>
    <w:rsid w:val="00C1671A"/>
    <w:rsid w:val="00C1724A"/>
    <w:rsid w:val="00C20D6A"/>
    <w:rsid w:val="00C20E73"/>
    <w:rsid w:val="00C216D2"/>
    <w:rsid w:val="00C22433"/>
    <w:rsid w:val="00C228B4"/>
    <w:rsid w:val="00C238CB"/>
    <w:rsid w:val="00C23F2F"/>
    <w:rsid w:val="00C24525"/>
    <w:rsid w:val="00C24687"/>
    <w:rsid w:val="00C24711"/>
    <w:rsid w:val="00C248BD"/>
    <w:rsid w:val="00C24BF2"/>
    <w:rsid w:val="00C25445"/>
    <w:rsid w:val="00C25CE4"/>
    <w:rsid w:val="00C2691F"/>
    <w:rsid w:val="00C27955"/>
    <w:rsid w:val="00C27C5E"/>
    <w:rsid w:val="00C305E2"/>
    <w:rsid w:val="00C31328"/>
    <w:rsid w:val="00C328CE"/>
    <w:rsid w:val="00C328E6"/>
    <w:rsid w:val="00C33B48"/>
    <w:rsid w:val="00C372A9"/>
    <w:rsid w:val="00C37823"/>
    <w:rsid w:val="00C37E81"/>
    <w:rsid w:val="00C41038"/>
    <w:rsid w:val="00C417C2"/>
    <w:rsid w:val="00C42028"/>
    <w:rsid w:val="00C42F15"/>
    <w:rsid w:val="00C433E2"/>
    <w:rsid w:val="00C433F9"/>
    <w:rsid w:val="00C43759"/>
    <w:rsid w:val="00C43E06"/>
    <w:rsid w:val="00C43E0E"/>
    <w:rsid w:val="00C4450D"/>
    <w:rsid w:val="00C44909"/>
    <w:rsid w:val="00C44C09"/>
    <w:rsid w:val="00C450F9"/>
    <w:rsid w:val="00C452BD"/>
    <w:rsid w:val="00C456F8"/>
    <w:rsid w:val="00C463B7"/>
    <w:rsid w:val="00C465B3"/>
    <w:rsid w:val="00C46B55"/>
    <w:rsid w:val="00C46BE5"/>
    <w:rsid w:val="00C46D32"/>
    <w:rsid w:val="00C46F06"/>
    <w:rsid w:val="00C50188"/>
    <w:rsid w:val="00C504F7"/>
    <w:rsid w:val="00C50C3E"/>
    <w:rsid w:val="00C51877"/>
    <w:rsid w:val="00C518A1"/>
    <w:rsid w:val="00C52567"/>
    <w:rsid w:val="00C52F5C"/>
    <w:rsid w:val="00C5341B"/>
    <w:rsid w:val="00C5393D"/>
    <w:rsid w:val="00C54036"/>
    <w:rsid w:val="00C54727"/>
    <w:rsid w:val="00C54EA6"/>
    <w:rsid w:val="00C5537F"/>
    <w:rsid w:val="00C55842"/>
    <w:rsid w:val="00C5591B"/>
    <w:rsid w:val="00C575C0"/>
    <w:rsid w:val="00C60048"/>
    <w:rsid w:val="00C6106A"/>
    <w:rsid w:val="00C612BE"/>
    <w:rsid w:val="00C61C51"/>
    <w:rsid w:val="00C623FF"/>
    <w:rsid w:val="00C63A10"/>
    <w:rsid w:val="00C64C1C"/>
    <w:rsid w:val="00C6522A"/>
    <w:rsid w:val="00C67348"/>
    <w:rsid w:val="00C704B8"/>
    <w:rsid w:val="00C711F9"/>
    <w:rsid w:val="00C715AD"/>
    <w:rsid w:val="00C719DB"/>
    <w:rsid w:val="00C71EE3"/>
    <w:rsid w:val="00C72AD4"/>
    <w:rsid w:val="00C72CB6"/>
    <w:rsid w:val="00C7375B"/>
    <w:rsid w:val="00C7457A"/>
    <w:rsid w:val="00C75186"/>
    <w:rsid w:val="00C769EA"/>
    <w:rsid w:val="00C772B1"/>
    <w:rsid w:val="00C7786C"/>
    <w:rsid w:val="00C77995"/>
    <w:rsid w:val="00C800E2"/>
    <w:rsid w:val="00C8013A"/>
    <w:rsid w:val="00C808D1"/>
    <w:rsid w:val="00C81253"/>
    <w:rsid w:val="00C8252D"/>
    <w:rsid w:val="00C84178"/>
    <w:rsid w:val="00C85280"/>
    <w:rsid w:val="00C852B8"/>
    <w:rsid w:val="00C85FBC"/>
    <w:rsid w:val="00C8618F"/>
    <w:rsid w:val="00C86E95"/>
    <w:rsid w:val="00C86ECA"/>
    <w:rsid w:val="00C8746A"/>
    <w:rsid w:val="00C87849"/>
    <w:rsid w:val="00C90051"/>
    <w:rsid w:val="00C9044C"/>
    <w:rsid w:val="00C9230F"/>
    <w:rsid w:val="00C9272E"/>
    <w:rsid w:val="00C92E08"/>
    <w:rsid w:val="00C93248"/>
    <w:rsid w:val="00C94595"/>
    <w:rsid w:val="00C947E3"/>
    <w:rsid w:val="00C94E40"/>
    <w:rsid w:val="00C94EC9"/>
    <w:rsid w:val="00C96BC8"/>
    <w:rsid w:val="00C976DC"/>
    <w:rsid w:val="00C97A98"/>
    <w:rsid w:val="00C97B2D"/>
    <w:rsid w:val="00CA014E"/>
    <w:rsid w:val="00CA01DE"/>
    <w:rsid w:val="00CA0618"/>
    <w:rsid w:val="00CA1318"/>
    <w:rsid w:val="00CA14FA"/>
    <w:rsid w:val="00CA1EB9"/>
    <w:rsid w:val="00CA2075"/>
    <w:rsid w:val="00CA22DF"/>
    <w:rsid w:val="00CA2A25"/>
    <w:rsid w:val="00CA331D"/>
    <w:rsid w:val="00CA3ADC"/>
    <w:rsid w:val="00CA3D11"/>
    <w:rsid w:val="00CA4175"/>
    <w:rsid w:val="00CA4389"/>
    <w:rsid w:val="00CA44ED"/>
    <w:rsid w:val="00CA4DD9"/>
    <w:rsid w:val="00CA6743"/>
    <w:rsid w:val="00CA6989"/>
    <w:rsid w:val="00CA7932"/>
    <w:rsid w:val="00CB09E5"/>
    <w:rsid w:val="00CB0A7A"/>
    <w:rsid w:val="00CB0DBF"/>
    <w:rsid w:val="00CB1F6F"/>
    <w:rsid w:val="00CB211F"/>
    <w:rsid w:val="00CB2A2F"/>
    <w:rsid w:val="00CB3568"/>
    <w:rsid w:val="00CB3C9E"/>
    <w:rsid w:val="00CB3D2D"/>
    <w:rsid w:val="00CB4C6B"/>
    <w:rsid w:val="00CB4E27"/>
    <w:rsid w:val="00CB4F1B"/>
    <w:rsid w:val="00CB6FAD"/>
    <w:rsid w:val="00CB7668"/>
    <w:rsid w:val="00CB7A91"/>
    <w:rsid w:val="00CB7F14"/>
    <w:rsid w:val="00CB7FF4"/>
    <w:rsid w:val="00CC07F9"/>
    <w:rsid w:val="00CC0DF7"/>
    <w:rsid w:val="00CC14EE"/>
    <w:rsid w:val="00CC233D"/>
    <w:rsid w:val="00CC2B1A"/>
    <w:rsid w:val="00CC4CC2"/>
    <w:rsid w:val="00CC51F9"/>
    <w:rsid w:val="00CC662A"/>
    <w:rsid w:val="00CC6BC6"/>
    <w:rsid w:val="00CC6F3B"/>
    <w:rsid w:val="00CC7DCE"/>
    <w:rsid w:val="00CC7EE6"/>
    <w:rsid w:val="00CD00CC"/>
    <w:rsid w:val="00CD0189"/>
    <w:rsid w:val="00CD08FA"/>
    <w:rsid w:val="00CD0D06"/>
    <w:rsid w:val="00CD0DA4"/>
    <w:rsid w:val="00CD1EF5"/>
    <w:rsid w:val="00CD1FED"/>
    <w:rsid w:val="00CD2009"/>
    <w:rsid w:val="00CD254E"/>
    <w:rsid w:val="00CD4853"/>
    <w:rsid w:val="00CD5968"/>
    <w:rsid w:val="00CD5D86"/>
    <w:rsid w:val="00CD609B"/>
    <w:rsid w:val="00CD6E6B"/>
    <w:rsid w:val="00CE087C"/>
    <w:rsid w:val="00CE0973"/>
    <w:rsid w:val="00CE0E84"/>
    <w:rsid w:val="00CE13D4"/>
    <w:rsid w:val="00CE2845"/>
    <w:rsid w:val="00CE2D96"/>
    <w:rsid w:val="00CE2F07"/>
    <w:rsid w:val="00CE3B3F"/>
    <w:rsid w:val="00CE3FC6"/>
    <w:rsid w:val="00CE48C8"/>
    <w:rsid w:val="00CE4B21"/>
    <w:rsid w:val="00CE4F04"/>
    <w:rsid w:val="00CE5C1F"/>
    <w:rsid w:val="00CE685A"/>
    <w:rsid w:val="00CE69F2"/>
    <w:rsid w:val="00CE6A9F"/>
    <w:rsid w:val="00CE6AFA"/>
    <w:rsid w:val="00CF02AB"/>
    <w:rsid w:val="00CF034A"/>
    <w:rsid w:val="00CF0A76"/>
    <w:rsid w:val="00CF0ADB"/>
    <w:rsid w:val="00CF1479"/>
    <w:rsid w:val="00CF1A44"/>
    <w:rsid w:val="00CF1ACD"/>
    <w:rsid w:val="00CF22F2"/>
    <w:rsid w:val="00CF24BB"/>
    <w:rsid w:val="00CF3B6C"/>
    <w:rsid w:val="00CF418B"/>
    <w:rsid w:val="00CF4418"/>
    <w:rsid w:val="00CF49AD"/>
    <w:rsid w:val="00CF4B46"/>
    <w:rsid w:val="00CF52E4"/>
    <w:rsid w:val="00CF57D4"/>
    <w:rsid w:val="00CF6425"/>
    <w:rsid w:val="00D006DB"/>
    <w:rsid w:val="00D00913"/>
    <w:rsid w:val="00D00C9F"/>
    <w:rsid w:val="00D028FA"/>
    <w:rsid w:val="00D02AED"/>
    <w:rsid w:val="00D034E1"/>
    <w:rsid w:val="00D03A07"/>
    <w:rsid w:val="00D04003"/>
    <w:rsid w:val="00D053B8"/>
    <w:rsid w:val="00D065A0"/>
    <w:rsid w:val="00D07AAB"/>
    <w:rsid w:val="00D07B70"/>
    <w:rsid w:val="00D10B1C"/>
    <w:rsid w:val="00D11748"/>
    <w:rsid w:val="00D11E10"/>
    <w:rsid w:val="00D133EE"/>
    <w:rsid w:val="00D139C9"/>
    <w:rsid w:val="00D1533B"/>
    <w:rsid w:val="00D15ACB"/>
    <w:rsid w:val="00D1614A"/>
    <w:rsid w:val="00D17957"/>
    <w:rsid w:val="00D20FB5"/>
    <w:rsid w:val="00D22C3A"/>
    <w:rsid w:val="00D2312C"/>
    <w:rsid w:val="00D24655"/>
    <w:rsid w:val="00D2482A"/>
    <w:rsid w:val="00D24FA4"/>
    <w:rsid w:val="00D260D7"/>
    <w:rsid w:val="00D26649"/>
    <w:rsid w:val="00D26F3A"/>
    <w:rsid w:val="00D278C1"/>
    <w:rsid w:val="00D27A7C"/>
    <w:rsid w:val="00D27C30"/>
    <w:rsid w:val="00D27C43"/>
    <w:rsid w:val="00D27D12"/>
    <w:rsid w:val="00D30A35"/>
    <w:rsid w:val="00D31472"/>
    <w:rsid w:val="00D3147E"/>
    <w:rsid w:val="00D31894"/>
    <w:rsid w:val="00D318BA"/>
    <w:rsid w:val="00D31A67"/>
    <w:rsid w:val="00D31A6B"/>
    <w:rsid w:val="00D32609"/>
    <w:rsid w:val="00D32BD7"/>
    <w:rsid w:val="00D33C78"/>
    <w:rsid w:val="00D33E8B"/>
    <w:rsid w:val="00D346EE"/>
    <w:rsid w:val="00D34CDF"/>
    <w:rsid w:val="00D35194"/>
    <w:rsid w:val="00D35808"/>
    <w:rsid w:val="00D36487"/>
    <w:rsid w:val="00D36E95"/>
    <w:rsid w:val="00D37568"/>
    <w:rsid w:val="00D379D1"/>
    <w:rsid w:val="00D37DA8"/>
    <w:rsid w:val="00D40273"/>
    <w:rsid w:val="00D407AA"/>
    <w:rsid w:val="00D40C29"/>
    <w:rsid w:val="00D41503"/>
    <w:rsid w:val="00D41808"/>
    <w:rsid w:val="00D41D0E"/>
    <w:rsid w:val="00D427F9"/>
    <w:rsid w:val="00D42FEE"/>
    <w:rsid w:val="00D43BE6"/>
    <w:rsid w:val="00D45213"/>
    <w:rsid w:val="00D4521E"/>
    <w:rsid w:val="00D45F34"/>
    <w:rsid w:val="00D465F6"/>
    <w:rsid w:val="00D47851"/>
    <w:rsid w:val="00D50210"/>
    <w:rsid w:val="00D50364"/>
    <w:rsid w:val="00D506E0"/>
    <w:rsid w:val="00D5101D"/>
    <w:rsid w:val="00D51324"/>
    <w:rsid w:val="00D5144C"/>
    <w:rsid w:val="00D516F3"/>
    <w:rsid w:val="00D51795"/>
    <w:rsid w:val="00D51E97"/>
    <w:rsid w:val="00D53306"/>
    <w:rsid w:val="00D542B1"/>
    <w:rsid w:val="00D565B5"/>
    <w:rsid w:val="00D57AC0"/>
    <w:rsid w:val="00D605F2"/>
    <w:rsid w:val="00D60657"/>
    <w:rsid w:val="00D60AC4"/>
    <w:rsid w:val="00D610A0"/>
    <w:rsid w:val="00D612DF"/>
    <w:rsid w:val="00D61CB1"/>
    <w:rsid w:val="00D620EA"/>
    <w:rsid w:val="00D626AF"/>
    <w:rsid w:val="00D63259"/>
    <w:rsid w:val="00D63F9E"/>
    <w:rsid w:val="00D6467C"/>
    <w:rsid w:val="00D64719"/>
    <w:rsid w:val="00D6473D"/>
    <w:rsid w:val="00D647EC"/>
    <w:rsid w:val="00D65906"/>
    <w:rsid w:val="00D67B51"/>
    <w:rsid w:val="00D700D9"/>
    <w:rsid w:val="00D70493"/>
    <w:rsid w:val="00D706EA"/>
    <w:rsid w:val="00D70C98"/>
    <w:rsid w:val="00D70E5D"/>
    <w:rsid w:val="00D71002"/>
    <w:rsid w:val="00D71534"/>
    <w:rsid w:val="00D71AA0"/>
    <w:rsid w:val="00D71B97"/>
    <w:rsid w:val="00D7257A"/>
    <w:rsid w:val="00D732EF"/>
    <w:rsid w:val="00D736D7"/>
    <w:rsid w:val="00D738BF"/>
    <w:rsid w:val="00D73A20"/>
    <w:rsid w:val="00D74A18"/>
    <w:rsid w:val="00D74C9F"/>
    <w:rsid w:val="00D751CB"/>
    <w:rsid w:val="00D759D3"/>
    <w:rsid w:val="00D76CEB"/>
    <w:rsid w:val="00D76D91"/>
    <w:rsid w:val="00D772CD"/>
    <w:rsid w:val="00D77A5D"/>
    <w:rsid w:val="00D77C9F"/>
    <w:rsid w:val="00D802B5"/>
    <w:rsid w:val="00D815BE"/>
    <w:rsid w:val="00D82430"/>
    <w:rsid w:val="00D826FB"/>
    <w:rsid w:val="00D82A2E"/>
    <w:rsid w:val="00D82C14"/>
    <w:rsid w:val="00D82F11"/>
    <w:rsid w:val="00D85CA9"/>
    <w:rsid w:val="00D85D64"/>
    <w:rsid w:val="00D85DCC"/>
    <w:rsid w:val="00D862E7"/>
    <w:rsid w:val="00D86FB1"/>
    <w:rsid w:val="00D8704E"/>
    <w:rsid w:val="00D876E6"/>
    <w:rsid w:val="00D90181"/>
    <w:rsid w:val="00D90482"/>
    <w:rsid w:val="00D91094"/>
    <w:rsid w:val="00D9137F"/>
    <w:rsid w:val="00D914D4"/>
    <w:rsid w:val="00D92703"/>
    <w:rsid w:val="00D92A87"/>
    <w:rsid w:val="00D92E5E"/>
    <w:rsid w:val="00D92F49"/>
    <w:rsid w:val="00D93D67"/>
    <w:rsid w:val="00D94460"/>
    <w:rsid w:val="00D94A96"/>
    <w:rsid w:val="00D94B98"/>
    <w:rsid w:val="00D95B5A"/>
    <w:rsid w:val="00D96CD0"/>
    <w:rsid w:val="00D9722A"/>
    <w:rsid w:val="00D972B1"/>
    <w:rsid w:val="00D9741D"/>
    <w:rsid w:val="00DA18DB"/>
    <w:rsid w:val="00DA1A82"/>
    <w:rsid w:val="00DA290B"/>
    <w:rsid w:val="00DA2DC7"/>
    <w:rsid w:val="00DA45C0"/>
    <w:rsid w:val="00DA45E9"/>
    <w:rsid w:val="00DA4EC0"/>
    <w:rsid w:val="00DA635A"/>
    <w:rsid w:val="00DA638E"/>
    <w:rsid w:val="00DA7D8C"/>
    <w:rsid w:val="00DA7E35"/>
    <w:rsid w:val="00DB0C72"/>
    <w:rsid w:val="00DB16E9"/>
    <w:rsid w:val="00DB198C"/>
    <w:rsid w:val="00DB3C05"/>
    <w:rsid w:val="00DB43BC"/>
    <w:rsid w:val="00DB4786"/>
    <w:rsid w:val="00DB47B9"/>
    <w:rsid w:val="00DB4E77"/>
    <w:rsid w:val="00DB5476"/>
    <w:rsid w:val="00DB5E4A"/>
    <w:rsid w:val="00DB5E94"/>
    <w:rsid w:val="00DB6D1E"/>
    <w:rsid w:val="00DB6DF8"/>
    <w:rsid w:val="00DB7275"/>
    <w:rsid w:val="00DC0112"/>
    <w:rsid w:val="00DC0DA4"/>
    <w:rsid w:val="00DC14D1"/>
    <w:rsid w:val="00DC1855"/>
    <w:rsid w:val="00DC1C9E"/>
    <w:rsid w:val="00DC1CAB"/>
    <w:rsid w:val="00DC2DB7"/>
    <w:rsid w:val="00DC483A"/>
    <w:rsid w:val="00DC4872"/>
    <w:rsid w:val="00DC49FF"/>
    <w:rsid w:val="00DC5FCC"/>
    <w:rsid w:val="00DC606E"/>
    <w:rsid w:val="00DC660C"/>
    <w:rsid w:val="00DC7234"/>
    <w:rsid w:val="00DD0391"/>
    <w:rsid w:val="00DD05A2"/>
    <w:rsid w:val="00DD1D9D"/>
    <w:rsid w:val="00DD29CC"/>
    <w:rsid w:val="00DD3763"/>
    <w:rsid w:val="00DD3995"/>
    <w:rsid w:val="00DD3B4D"/>
    <w:rsid w:val="00DD4487"/>
    <w:rsid w:val="00DD50BB"/>
    <w:rsid w:val="00DD50BE"/>
    <w:rsid w:val="00DD5A86"/>
    <w:rsid w:val="00DD5B2D"/>
    <w:rsid w:val="00DD6718"/>
    <w:rsid w:val="00DD68A1"/>
    <w:rsid w:val="00DD73EB"/>
    <w:rsid w:val="00DD7853"/>
    <w:rsid w:val="00DD78C9"/>
    <w:rsid w:val="00DD78DD"/>
    <w:rsid w:val="00DE2972"/>
    <w:rsid w:val="00DE3279"/>
    <w:rsid w:val="00DE476A"/>
    <w:rsid w:val="00DE4A5C"/>
    <w:rsid w:val="00DE5919"/>
    <w:rsid w:val="00DE5990"/>
    <w:rsid w:val="00DE59BC"/>
    <w:rsid w:val="00DE5DAA"/>
    <w:rsid w:val="00DE5E7C"/>
    <w:rsid w:val="00DE657B"/>
    <w:rsid w:val="00DE7B62"/>
    <w:rsid w:val="00DE7EDE"/>
    <w:rsid w:val="00DF01D9"/>
    <w:rsid w:val="00DF14A9"/>
    <w:rsid w:val="00DF1FEC"/>
    <w:rsid w:val="00DF2678"/>
    <w:rsid w:val="00DF2D57"/>
    <w:rsid w:val="00DF38FE"/>
    <w:rsid w:val="00DF407A"/>
    <w:rsid w:val="00DF435E"/>
    <w:rsid w:val="00DF4393"/>
    <w:rsid w:val="00DF5156"/>
    <w:rsid w:val="00DF7D89"/>
    <w:rsid w:val="00E0055E"/>
    <w:rsid w:val="00E0097C"/>
    <w:rsid w:val="00E00A2F"/>
    <w:rsid w:val="00E011E0"/>
    <w:rsid w:val="00E01B40"/>
    <w:rsid w:val="00E01E9B"/>
    <w:rsid w:val="00E02E29"/>
    <w:rsid w:val="00E03A7A"/>
    <w:rsid w:val="00E04437"/>
    <w:rsid w:val="00E057EC"/>
    <w:rsid w:val="00E05983"/>
    <w:rsid w:val="00E05A73"/>
    <w:rsid w:val="00E06681"/>
    <w:rsid w:val="00E10350"/>
    <w:rsid w:val="00E104CE"/>
    <w:rsid w:val="00E11067"/>
    <w:rsid w:val="00E128F7"/>
    <w:rsid w:val="00E129C5"/>
    <w:rsid w:val="00E12D8C"/>
    <w:rsid w:val="00E137C5"/>
    <w:rsid w:val="00E1420B"/>
    <w:rsid w:val="00E14B19"/>
    <w:rsid w:val="00E15707"/>
    <w:rsid w:val="00E15B4D"/>
    <w:rsid w:val="00E160FF"/>
    <w:rsid w:val="00E171E6"/>
    <w:rsid w:val="00E17794"/>
    <w:rsid w:val="00E17BA8"/>
    <w:rsid w:val="00E17D65"/>
    <w:rsid w:val="00E20013"/>
    <w:rsid w:val="00E2033E"/>
    <w:rsid w:val="00E21D6A"/>
    <w:rsid w:val="00E222E3"/>
    <w:rsid w:val="00E22A30"/>
    <w:rsid w:val="00E2319C"/>
    <w:rsid w:val="00E235B7"/>
    <w:rsid w:val="00E2396D"/>
    <w:rsid w:val="00E23F22"/>
    <w:rsid w:val="00E24120"/>
    <w:rsid w:val="00E2597F"/>
    <w:rsid w:val="00E25D9F"/>
    <w:rsid w:val="00E263F2"/>
    <w:rsid w:val="00E26AF5"/>
    <w:rsid w:val="00E2730B"/>
    <w:rsid w:val="00E279EA"/>
    <w:rsid w:val="00E27A1A"/>
    <w:rsid w:val="00E27E73"/>
    <w:rsid w:val="00E309CE"/>
    <w:rsid w:val="00E32BF2"/>
    <w:rsid w:val="00E331A0"/>
    <w:rsid w:val="00E33454"/>
    <w:rsid w:val="00E335F8"/>
    <w:rsid w:val="00E340FA"/>
    <w:rsid w:val="00E36EE4"/>
    <w:rsid w:val="00E37B0C"/>
    <w:rsid w:val="00E37B2B"/>
    <w:rsid w:val="00E37BE7"/>
    <w:rsid w:val="00E37E85"/>
    <w:rsid w:val="00E4026A"/>
    <w:rsid w:val="00E40D1E"/>
    <w:rsid w:val="00E40F61"/>
    <w:rsid w:val="00E41BEB"/>
    <w:rsid w:val="00E41CB2"/>
    <w:rsid w:val="00E41CFF"/>
    <w:rsid w:val="00E42A9F"/>
    <w:rsid w:val="00E4320D"/>
    <w:rsid w:val="00E438E7"/>
    <w:rsid w:val="00E43D46"/>
    <w:rsid w:val="00E4460F"/>
    <w:rsid w:val="00E44871"/>
    <w:rsid w:val="00E44A16"/>
    <w:rsid w:val="00E44EC4"/>
    <w:rsid w:val="00E4501F"/>
    <w:rsid w:val="00E45289"/>
    <w:rsid w:val="00E458DF"/>
    <w:rsid w:val="00E460E8"/>
    <w:rsid w:val="00E46194"/>
    <w:rsid w:val="00E462AB"/>
    <w:rsid w:val="00E462B9"/>
    <w:rsid w:val="00E46BEB"/>
    <w:rsid w:val="00E4740F"/>
    <w:rsid w:val="00E509A9"/>
    <w:rsid w:val="00E50D06"/>
    <w:rsid w:val="00E5121A"/>
    <w:rsid w:val="00E51619"/>
    <w:rsid w:val="00E51DD3"/>
    <w:rsid w:val="00E5287D"/>
    <w:rsid w:val="00E55F80"/>
    <w:rsid w:val="00E56697"/>
    <w:rsid w:val="00E56709"/>
    <w:rsid w:val="00E60751"/>
    <w:rsid w:val="00E60933"/>
    <w:rsid w:val="00E60A09"/>
    <w:rsid w:val="00E60CB9"/>
    <w:rsid w:val="00E62A55"/>
    <w:rsid w:val="00E6371C"/>
    <w:rsid w:val="00E64051"/>
    <w:rsid w:val="00E6433F"/>
    <w:rsid w:val="00E649CE"/>
    <w:rsid w:val="00E64BC6"/>
    <w:rsid w:val="00E64BEC"/>
    <w:rsid w:val="00E64CA4"/>
    <w:rsid w:val="00E64FAF"/>
    <w:rsid w:val="00E65E92"/>
    <w:rsid w:val="00E66E02"/>
    <w:rsid w:val="00E67104"/>
    <w:rsid w:val="00E67742"/>
    <w:rsid w:val="00E677B9"/>
    <w:rsid w:val="00E67848"/>
    <w:rsid w:val="00E67B7A"/>
    <w:rsid w:val="00E70305"/>
    <w:rsid w:val="00E7059C"/>
    <w:rsid w:val="00E71C1C"/>
    <w:rsid w:val="00E71FB4"/>
    <w:rsid w:val="00E72F34"/>
    <w:rsid w:val="00E73D2F"/>
    <w:rsid w:val="00E741FA"/>
    <w:rsid w:val="00E74518"/>
    <w:rsid w:val="00E747A3"/>
    <w:rsid w:val="00E75BD7"/>
    <w:rsid w:val="00E7614F"/>
    <w:rsid w:val="00E766DC"/>
    <w:rsid w:val="00E7718D"/>
    <w:rsid w:val="00E77FF7"/>
    <w:rsid w:val="00E81670"/>
    <w:rsid w:val="00E81AC6"/>
    <w:rsid w:val="00E81F94"/>
    <w:rsid w:val="00E82F36"/>
    <w:rsid w:val="00E85BF7"/>
    <w:rsid w:val="00E85D45"/>
    <w:rsid w:val="00E86220"/>
    <w:rsid w:val="00E86480"/>
    <w:rsid w:val="00E86971"/>
    <w:rsid w:val="00E86A3C"/>
    <w:rsid w:val="00E86BF2"/>
    <w:rsid w:val="00E87536"/>
    <w:rsid w:val="00E875D4"/>
    <w:rsid w:val="00E87A30"/>
    <w:rsid w:val="00E87A84"/>
    <w:rsid w:val="00E90169"/>
    <w:rsid w:val="00E90B4A"/>
    <w:rsid w:val="00E91324"/>
    <w:rsid w:val="00E91355"/>
    <w:rsid w:val="00E91B4D"/>
    <w:rsid w:val="00E920E7"/>
    <w:rsid w:val="00E931BC"/>
    <w:rsid w:val="00E9395E"/>
    <w:rsid w:val="00E94395"/>
    <w:rsid w:val="00E9498C"/>
    <w:rsid w:val="00E95FA6"/>
    <w:rsid w:val="00E962BD"/>
    <w:rsid w:val="00E9650A"/>
    <w:rsid w:val="00E965AA"/>
    <w:rsid w:val="00E9721B"/>
    <w:rsid w:val="00E97291"/>
    <w:rsid w:val="00E9773E"/>
    <w:rsid w:val="00EA01A2"/>
    <w:rsid w:val="00EA07E4"/>
    <w:rsid w:val="00EA1397"/>
    <w:rsid w:val="00EA29CA"/>
    <w:rsid w:val="00EA3798"/>
    <w:rsid w:val="00EA4641"/>
    <w:rsid w:val="00EA6143"/>
    <w:rsid w:val="00EA6358"/>
    <w:rsid w:val="00EA6646"/>
    <w:rsid w:val="00EA79BD"/>
    <w:rsid w:val="00EA7A3B"/>
    <w:rsid w:val="00EA7A54"/>
    <w:rsid w:val="00EB032B"/>
    <w:rsid w:val="00EB0661"/>
    <w:rsid w:val="00EB0783"/>
    <w:rsid w:val="00EB0B6C"/>
    <w:rsid w:val="00EB1FAF"/>
    <w:rsid w:val="00EB2B54"/>
    <w:rsid w:val="00EB4B46"/>
    <w:rsid w:val="00EB4B4D"/>
    <w:rsid w:val="00EB5187"/>
    <w:rsid w:val="00EB5EE9"/>
    <w:rsid w:val="00EB6EFC"/>
    <w:rsid w:val="00EB714A"/>
    <w:rsid w:val="00EB71C7"/>
    <w:rsid w:val="00EB7C2C"/>
    <w:rsid w:val="00EC0E8A"/>
    <w:rsid w:val="00EC2630"/>
    <w:rsid w:val="00EC2D00"/>
    <w:rsid w:val="00EC327A"/>
    <w:rsid w:val="00EC42B2"/>
    <w:rsid w:val="00EC4E32"/>
    <w:rsid w:val="00EC62EA"/>
    <w:rsid w:val="00EC65DD"/>
    <w:rsid w:val="00EC69B5"/>
    <w:rsid w:val="00EC781C"/>
    <w:rsid w:val="00EC78AA"/>
    <w:rsid w:val="00ED0584"/>
    <w:rsid w:val="00ED0597"/>
    <w:rsid w:val="00ED0FE9"/>
    <w:rsid w:val="00ED14BE"/>
    <w:rsid w:val="00ED2EA1"/>
    <w:rsid w:val="00ED31CA"/>
    <w:rsid w:val="00ED49C1"/>
    <w:rsid w:val="00ED4D5B"/>
    <w:rsid w:val="00ED51F4"/>
    <w:rsid w:val="00ED639C"/>
    <w:rsid w:val="00ED7772"/>
    <w:rsid w:val="00EE02A6"/>
    <w:rsid w:val="00EE3357"/>
    <w:rsid w:val="00EE3B73"/>
    <w:rsid w:val="00EE3F9C"/>
    <w:rsid w:val="00EE4D71"/>
    <w:rsid w:val="00EE718C"/>
    <w:rsid w:val="00EE7D37"/>
    <w:rsid w:val="00EF00A4"/>
    <w:rsid w:val="00EF069C"/>
    <w:rsid w:val="00EF1206"/>
    <w:rsid w:val="00EF188B"/>
    <w:rsid w:val="00EF1ADD"/>
    <w:rsid w:val="00EF24DA"/>
    <w:rsid w:val="00EF39BE"/>
    <w:rsid w:val="00EF3D2A"/>
    <w:rsid w:val="00EF41BB"/>
    <w:rsid w:val="00EF6ADA"/>
    <w:rsid w:val="00EF6D70"/>
    <w:rsid w:val="00EF6E53"/>
    <w:rsid w:val="00EF6FB9"/>
    <w:rsid w:val="00EF741D"/>
    <w:rsid w:val="00F01607"/>
    <w:rsid w:val="00F01A43"/>
    <w:rsid w:val="00F02066"/>
    <w:rsid w:val="00F02A98"/>
    <w:rsid w:val="00F02DE5"/>
    <w:rsid w:val="00F02EF6"/>
    <w:rsid w:val="00F03357"/>
    <w:rsid w:val="00F03497"/>
    <w:rsid w:val="00F03B4F"/>
    <w:rsid w:val="00F04B3A"/>
    <w:rsid w:val="00F054AF"/>
    <w:rsid w:val="00F05CAA"/>
    <w:rsid w:val="00F06171"/>
    <w:rsid w:val="00F06434"/>
    <w:rsid w:val="00F07B29"/>
    <w:rsid w:val="00F10D6C"/>
    <w:rsid w:val="00F11295"/>
    <w:rsid w:val="00F11400"/>
    <w:rsid w:val="00F11E87"/>
    <w:rsid w:val="00F11F76"/>
    <w:rsid w:val="00F12426"/>
    <w:rsid w:val="00F12E44"/>
    <w:rsid w:val="00F13608"/>
    <w:rsid w:val="00F14BBF"/>
    <w:rsid w:val="00F14D7D"/>
    <w:rsid w:val="00F17C50"/>
    <w:rsid w:val="00F20712"/>
    <w:rsid w:val="00F20A1B"/>
    <w:rsid w:val="00F20B6F"/>
    <w:rsid w:val="00F2142C"/>
    <w:rsid w:val="00F2190C"/>
    <w:rsid w:val="00F21AF5"/>
    <w:rsid w:val="00F222EC"/>
    <w:rsid w:val="00F2292F"/>
    <w:rsid w:val="00F23096"/>
    <w:rsid w:val="00F23127"/>
    <w:rsid w:val="00F23B93"/>
    <w:rsid w:val="00F23C96"/>
    <w:rsid w:val="00F23D2C"/>
    <w:rsid w:val="00F243A4"/>
    <w:rsid w:val="00F24619"/>
    <w:rsid w:val="00F24B67"/>
    <w:rsid w:val="00F27491"/>
    <w:rsid w:val="00F27FEB"/>
    <w:rsid w:val="00F302F0"/>
    <w:rsid w:val="00F30826"/>
    <w:rsid w:val="00F30C0D"/>
    <w:rsid w:val="00F31208"/>
    <w:rsid w:val="00F315F7"/>
    <w:rsid w:val="00F31734"/>
    <w:rsid w:val="00F31A22"/>
    <w:rsid w:val="00F31B58"/>
    <w:rsid w:val="00F31E79"/>
    <w:rsid w:val="00F32005"/>
    <w:rsid w:val="00F320F8"/>
    <w:rsid w:val="00F323AF"/>
    <w:rsid w:val="00F32613"/>
    <w:rsid w:val="00F3340B"/>
    <w:rsid w:val="00F33522"/>
    <w:rsid w:val="00F3401E"/>
    <w:rsid w:val="00F34207"/>
    <w:rsid w:val="00F3496B"/>
    <w:rsid w:val="00F35E12"/>
    <w:rsid w:val="00F362A0"/>
    <w:rsid w:val="00F36731"/>
    <w:rsid w:val="00F36A09"/>
    <w:rsid w:val="00F36B83"/>
    <w:rsid w:val="00F37910"/>
    <w:rsid w:val="00F3795A"/>
    <w:rsid w:val="00F40282"/>
    <w:rsid w:val="00F40629"/>
    <w:rsid w:val="00F40711"/>
    <w:rsid w:val="00F40DB7"/>
    <w:rsid w:val="00F430AB"/>
    <w:rsid w:val="00F43F27"/>
    <w:rsid w:val="00F44346"/>
    <w:rsid w:val="00F4436E"/>
    <w:rsid w:val="00F44BE0"/>
    <w:rsid w:val="00F45621"/>
    <w:rsid w:val="00F45D46"/>
    <w:rsid w:val="00F469B4"/>
    <w:rsid w:val="00F46C5B"/>
    <w:rsid w:val="00F46EAD"/>
    <w:rsid w:val="00F47F54"/>
    <w:rsid w:val="00F50139"/>
    <w:rsid w:val="00F50713"/>
    <w:rsid w:val="00F50FF7"/>
    <w:rsid w:val="00F51443"/>
    <w:rsid w:val="00F5215F"/>
    <w:rsid w:val="00F522DE"/>
    <w:rsid w:val="00F52771"/>
    <w:rsid w:val="00F52A3E"/>
    <w:rsid w:val="00F53046"/>
    <w:rsid w:val="00F5317F"/>
    <w:rsid w:val="00F536BA"/>
    <w:rsid w:val="00F54FD2"/>
    <w:rsid w:val="00F55B36"/>
    <w:rsid w:val="00F55E9D"/>
    <w:rsid w:val="00F569A0"/>
    <w:rsid w:val="00F56F4E"/>
    <w:rsid w:val="00F56F5F"/>
    <w:rsid w:val="00F61340"/>
    <w:rsid w:val="00F617A7"/>
    <w:rsid w:val="00F61D6B"/>
    <w:rsid w:val="00F62159"/>
    <w:rsid w:val="00F627F0"/>
    <w:rsid w:val="00F629B7"/>
    <w:rsid w:val="00F638B3"/>
    <w:rsid w:val="00F63A57"/>
    <w:rsid w:val="00F6478A"/>
    <w:rsid w:val="00F64DDC"/>
    <w:rsid w:val="00F6503D"/>
    <w:rsid w:val="00F65FD8"/>
    <w:rsid w:val="00F679DC"/>
    <w:rsid w:val="00F70279"/>
    <w:rsid w:val="00F713C7"/>
    <w:rsid w:val="00F71680"/>
    <w:rsid w:val="00F7180F"/>
    <w:rsid w:val="00F72112"/>
    <w:rsid w:val="00F73AE9"/>
    <w:rsid w:val="00F740A9"/>
    <w:rsid w:val="00F74921"/>
    <w:rsid w:val="00F752B8"/>
    <w:rsid w:val="00F75610"/>
    <w:rsid w:val="00F75C01"/>
    <w:rsid w:val="00F77187"/>
    <w:rsid w:val="00F77490"/>
    <w:rsid w:val="00F77F76"/>
    <w:rsid w:val="00F8079C"/>
    <w:rsid w:val="00F80B94"/>
    <w:rsid w:val="00F80BEF"/>
    <w:rsid w:val="00F80EFE"/>
    <w:rsid w:val="00F81E6C"/>
    <w:rsid w:val="00F8229C"/>
    <w:rsid w:val="00F83313"/>
    <w:rsid w:val="00F83913"/>
    <w:rsid w:val="00F841DB"/>
    <w:rsid w:val="00F8612B"/>
    <w:rsid w:val="00F86B8C"/>
    <w:rsid w:val="00F86BC0"/>
    <w:rsid w:val="00F86D75"/>
    <w:rsid w:val="00F86E80"/>
    <w:rsid w:val="00F87DEE"/>
    <w:rsid w:val="00F90E82"/>
    <w:rsid w:val="00F918ED"/>
    <w:rsid w:val="00F920C1"/>
    <w:rsid w:val="00F93D37"/>
    <w:rsid w:val="00F95149"/>
    <w:rsid w:val="00F96F22"/>
    <w:rsid w:val="00F97573"/>
    <w:rsid w:val="00FA028A"/>
    <w:rsid w:val="00FA0922"/>
    <w:rsid w:val="00FA0DB9"/>
    <w:rsid w:val="00FA20F8"/>
    <w:rsid w:val="00FA2167"/>
    <w:rsid w:val="00FA2E90"/>
    <w:rsid w:val="00FA35BC"/>
    <w:rsid w:val="00FA443B"/>
    <w:rsid w:val="00FA4E30"/>
    <w:rsid w:val="00FA5C96"/>
    <w:rsid w:val="00FA6246"/>
    <w:rsid w:val="00FA6D97"/>
    <w:rsid w:val="00FB0FE0"/>
    <w:rsid w:val="00FB1EE3"/>
    <w:rsid w:val="00FB24BD"/>
    <w:rsid w:val="00FB42A7"/>
    <w:rsid w:val="00FB5A57"/>
    <w:rsid w:val="00FB5EBC"/>
    <w:rsid w:val="00FC1EEF"/>
    <w:rsid w:val="00FC1F30"/>
    <w:rsid w:val="00FC2325"/>
    <w:rsid w:val="00FC2577"/>
    <w:rsid w:val="00FC2BFA"/>
    <w:rsid w:val="00FC33BC"/>
    <w:rsid w:val="00FC3C20"/>
    <w:rsid w:val="00FC4412"/>
    <w:rsid w:val="00FC465C"/>
    <w:rsid w:val="00FC4764"/>
    <w:rsid w:val="00FC4806"/>
    <w:rsid w:val="00FC4A75"/>
    <w:rsid w:val="00FC4DF4"/>
    <w:rsid w:val="00FC526D"/>
    <w:rsid w:val="00FC5842"/>
    <w:rsid w:val="00FC5E85"/>
    <w:rsid w:val="00FC6B5E"/>
    <w:rsid w:val="00FC6BEB"/>
    <w:rsid w:val="00FD0687"/>
    <w:rsid w:val="00FD0962"/>
    <w:rsid w:val="00FD0FD8"/>
    <w:rsid w:val="00FD1B22"/>
    <w:rsid w:val="00FD1B2C"/>
    <w:rsid w:val="00FD1B81"/>
    <w:rsid w:val="00FD1D11"/>
    <w:rsid w:val="00FD4F67"/>
    <w:rsid w:val="00FD55F7"/>
    <w:rsid w:val="00FD57C5"/>
    <w:rsid w:val="00FD592F"/>
    <w:rsid w:val="00FD6813"/>
    <w:rsid w:val="00FD6E67"/>
    <w:rsid w:val="00FD6EB2"/>
    <w:rsid w:val="00FD77A1"/>
    <w:rsid w:val="00FD7BAF"/>
    <w:rsid w:val="00FD7D58"/>
    <w:rsid w:val="00FE02F9"/>
    <w:rsid w:val="00FE0A1B"/>
    <w:rsid w:val="00FE0C33"/>
    <w:rsid w:val="00FE124D"/>
    <w:rsid w:val="00FE1E58"/>
    <w:rsid w:val="00FE34E0"/>
    <w:rsid w:val="00FE3BC2"/>
    <w:rsid w:val="00FE483F"/>
    <w:rsid w:val="00FE49F3"/>
    <w:rsid w:val="00FE4E3F"/>
    <w:rsid w:val="00FE4EC3"/>
    <w:rsid w:val="00FE55C1"/>
    <w:rsid w:val="00FE64E8"/>
    <w:rsid w:val="00FE65B6"/>
    <w:rsid w:val="00FE6C10"/>
    <w:rsid w:val="00FE6D06"/>
    <w:rsid w:val="00FE6D40"/>
    <w:rsid w:val="00FE7045"/>
    <w:rsid w:val="00FE7362"/>
    <w:rsid w:val="00FE7852"/>
    <w:rsid w:val="00FF00B0"/>
    <w:rsid w:val="00FF0109"/>
    <w:rsid w:val="00FF0656"/>
    <w:rsid w:val="00FF06A7"/>
    <w:rsid w:val="00FF0AC0"/>
    <w:rsid w:val="00FF0E4F"/>
    <w:rsid w:val="00FF1212"/>
    <w:rsid w:val="00FF49C4"/>
    <w:rsid w:val="00FF4DC7"/>
    <w:rsid w:val="00FF55F1"/>
    <w:rsid w:val="00FF5E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EB71C7"/>
    <w:pPr>
      <w:spacing w:after="0"/>
      <w:jc w:val="both"/>
    </w:pPr>
    <w:rPr>
      <w:rFonts w:ascii="Times New Roman" w:hAnsi="Times New Roman"/>
      <w:sz w:val="28"/>
    </w:rPr>
  </w:style>
  <w:style w:type="paragraph" w:styleId="1">
    <w:name w:val="heading 1"/>
    <w:basedOn w:val="a"/>
    <w:next w:val="a"/>
    <w:link w:val="10"/>
    <w:uiPriority w:val="99"/>
    <w:qFormat/>
    <w:rsid w:val="00FE4E3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9"/>
    <w:unhideWhenUsed/>
    <w:qFormat/>
    <w:rsid w:val="00561C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unhideWhenUsed/>
    <w:qFormat/>
    <w:rsid w:val="00EA4641"/>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unhideWhenUsed/>
    <w:qFormat/>
    <w:rsid w:val="00FE4E3F"/>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E4E3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semiHidden/>
    <w:rsid w:val="00561C5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9"/>
    <w:rsid w:val="00EA4641"/>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9"/>
    <w:semiHidden/>
    <w:rsid w:val="00FE4E3F"/>
    <w:rPr>
      <w:rFonts w:ascii="Calibri" w:eastAsia="Times New Roman" w:hAnsi="Calibri" w:cs="Times New Roman"/>
      <w:b/>
      <w:bCs/>
      <w:i/>
      <w:iCs/>
      <w:sz w:val="26"/>
      <w:szCs w:val="26"/>
    </w:rPr>
  </w:style>
  <w:style w:type="paragraph" w:styleId="a3">
    <w:name w:val="No Spacing"/>
    <w:link w:val="a4"/>
    <w:uiPriority w:val="1"/>
    <w:qFormat/>
    <w:rsid w:val="00FE4E3F"/>
    <w:pPr>
      <w:spacing w:after="0" w:line="240" w:lineRule="auto"/>
    </w:pPr>
    <w:rPr>
      <w:rFonts w:ascii="Calibri" w:eastAsia="Times New Roman" w:hAnsi="Calibri" w:cs="Times New Roman"/>
    </w:rPr>
  </w:style>
  <w:style w:type="character" w:customStyle="1" w:styleId="a4">
    <w:name w:val="Без интервала Знак"/>
    <w:basedOn w:val="a0"/>
    <w:link w:val="a3"/>
    <w:uiPriority w:val="1"/>
    <w:rsid w:val="00FE4E3F"/>
    <w:rPr>
      <w:rFonts w:ascii="Calibri" w:eastAsia="Times New Roman" w:hAnsi="Calibri" w:cs="Times New Roman"/>
    </w:rPr>
  </w:style>
  <w:style w:type="paragraph" w:styleId="a5">
    <w:name w:val="TOC Heading"/>
    <w:basedOn w:val="1"/>
    <w:next w:val="a"/>
    <w:uiPriority w:val="99"/>
    <w:unhideWhenUsed/>
    <w:qFormat/>
    <w:rsid w:val="00FE4E3F"/>
    <w:pPr>
      <w:jc w:val="center"/>
      <w:outlineLvl w:val="9"/>
    </w:pPr>
    <w:rPr>
      <w:rFonts w:ascii="Times New Roman" w:eastAsia="Times New Roman" w:hAnsi="Times New Roman" w:cs="Times New Roman"/>
      <w:color w:val="365F91"/>
    </w:rPr>
  </w:style>
  <w:style w:type="paragraph" w:styleId="11">
    <w:name w:val="toc 1"/>
    <w:basedOn w:val="a"/>
    <w:next w:val="a"/>
    <w:autoRedefine/>
    <w:uiPriority w:val="39"/>
    <w:unhideWhenUsed/>
    <w:rsid w:val="00447FBC"/>
    <w:pPr>
      <w:tabs>
        <w:tab w:val="right" w:leader="dot" w:pos="9923"/>
      </w:tabs>
      <w:spacing w:after="100"/>
    </w:pPr>
    <w:rPr>
      <w:rFonts w:eastAsia="Times New Roman" w:cs="Times New Roman"/>
      <w:noProof/>
      <w:sz w:val="26"/>
      <w:szCs w:val="28"/>
    </w:rPr>
  </w:style>
  <w:style w:type="character" w:styleId="a6">
    <w:name w:val="Hyperlink"/>
    <w:basedOn w:val="a0"/>
    <w:uiPriority w:val="99"/>
    <w:unhideWhenUsed/>
    <w:rsid w:val="00FE4E3F"/>
    <w:rPr>
      <w:color w:val="0000FF"/>
      <w:u w:val="single"/>
    </w:rPr>
  </w:style>
  <w:style w:type="paragraph" w:styleId="21">
    <w:name w:val="toc 2"/>
    <w:basedOn w:val="a"/>
    <w:next w:val="a"/>
    <w:autoRedefine/>
    <w:uiPriority w:val="39"/>
    <w:unhideWhenUsed/>
    <w:rsid w:val="00447FBC"/>
    <w:pPr>
      <w:spacing w:after="100"/>
      <w:ind w:left="220"/>
    </w:pPr>
    <w:rPr>
      <w:rFonts w:eastAsia="Times New Roman" w:cs="Times New Roman"/>
      <w:sz w:val="26"/>
    </w:rPr>
  </w:style>
  <w:style w:type="paragraph" w:styleId="31">
    <w:name w:val="toc 3"/>
    <w:basedOn w:val="a"/>
    <w:next w:val="a"/>
    <w:autoRedefine/>
    <w:uiPriority w:val="39"/>
    <w:unhideWhenUsed/>
    <w:rsid w:val="00447FBC"/>
    <w:pPr>
      <w:spacing w:after="100"/>
      <w:ind w:left="440"/>
    </w:pPr>
    <w:rPr>
      <w:rFonts w:eastAsia="Times New Roman" w:cs="Times New Roman"/>
      <w:sz w:val="26"/>
    </w:rPr>
  </w:style>
  <w:style w:type="paragraph" w:customStyle="1" w:styleId="a7">
    <w:name w:val="Абзац"/>
    <w:basedOn w:val="a"/>
    <w:link w:val="a8"/>
    <w:uiPriority w:val="99"/>
    <w:qFormat/>
    <w:rsid w:val="003A4811"/>
    <w:pPr>
      <w:spacing w:before="120" w:after="60" w:line="240" w:lineRule="auto"/>
      <w:ind w:firstLine="567"/>
    </w:pPr>
    <w:rPr>
      <w:rFonts w:eastAsia="Times New Roman" w:cs="Times New Roman"/>
      <w:sz w:val="24"/>
      <w:szCs w:val="24"/>
    </w:rPr>
  </w:style>
  <w:style w:type="character" w:customStyle="1" w:styleId="a8">
    <w:name w:val="Абзац Знак"/>
    <w:link w:val="a7"/>
    <w:uiPriority w:val="99"/>
    <w:rsid w:val="003A4811"/>
    <w:rPr>
      <w:rFonts w:eastAsia="Times New Roman" w:cs="Times New Roman"/>
      <w:sz w:val="24"/>
      <w:szCs w:val="24"/>
    </w:rPr>
  </w:style>
  <w:style w:type="paragraph" w:styleId="a9">
    <w:name w:val="Balloon Text"/>
    <w:basedOn w:val="a"/>
    <w:link w:val="aa"/>
    <w:uiPriority w:val="99"/>
    <w:semiHidden/>
    <w:unhideWhenUsed/>
    <w:rsid w:val="00E05A73"/>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E05A73"/>
    <w:rPr>
      <w:rFonts w:ascii="Tahoma" w:hAnsi="Tahoma" w:cs="Tahoma"/>
      <w:sz w:val="16"/>
      <w:szCs w:val="16"/>
    </w:rPr>
  </w:style>
  <w:style w:type="paragraph" w:styleId="ab">
    <w:name w:val="List Paragraph"/>
    <w:basedOn w:val="a"/>
    <w:link w:val="ac"/>
    <w:uiPriority w:val="99"/>
    <w:qFormat/>
    <w:rsid w:val="00F11F76"/>
    <w:pPr>
      <w:ind w:left="720"/>
      <w:contextualSpacing/>
    </w:pPr>
  </w:style>
  <w:style w:type="character" w:customStyle="1" w:styleId="ac">
    <w:name w:val="Абзац списка Знак"/>
    <w:link w:val="ab"/>
    <w:uiPriority w:val="99"/>
    <w:locked/>
    <w:rsid w:val="008A51B8"/>
  </w:style>
  <w:style w:type="character" w:customStyle="1" w:styleId="ad">
    <w:name w:val="Основной текст_"/>
    <w:basedOn w:val="a0"/>
    <w:link w:val="14"/>
    <w:uiPriority w:val="99"/>
    <w:rsid w:val="00B563AC"/>
    <w:rPr>
      <w:rFonts w:ascii="Times New Roman" w:hAnsi="Times New Roman"/>
      <w:sz w:val="27"/>
      <w:szCs w:val="27"/>
      <w:shd w:val="clear" w:color="auto" w:fill="FFFFFF"/>
    </w:rPr>
  </w:style>
  <w:style w:type="paragraph" w:customStyle="1" w:styleId="14">
    <w:name w:val="Основной текст14"/>
    <w:basedOn w:val="a"/>
    <w:link w:val="ad"/>
    <w:uiPriority w:val="99"/>
    <w:rsid w:val="00B563AC"/>
    <w:pPr>
      <w:widowControl w:val="0"/>
      <w:shd w:val="clear" w:color="auto" w:fill="FFFFFF"/>
      <w:spacing w:line="480" w:lineRule="exact"/>
      <w:ind w:hanging="700"/>
    </w:pPr>
    <w:rPr>
      <w:sz w:val="27"/>
      <w:szCs w:val="27"/>
    </w:rPr>
  </w:style>
  <w:style w:type="paragraph" w:customStyle="1" w:styleId="AAA">
    <w:name w:val="! AAA !"/>
    <w:link w:val="AAA0"/>
    <w:uiPriority w:val="99"/>
    <w:rsid w:val="00605DE7"/>
    <w:pPr>
      <w:spacing w:after="120" w:line="240" w:lineRule="auto"/>
      <w:jc w:val="both"/>
    </w:pPr>
    <w:rPr>
      <w:rFonts w:ascii="Times New Roman" w:eastAsia="Times New Roman" w:hAnsi="Times New Roman" w:cs="Times New Roman"/>
      <w:sz w:val="16"/>
      <w:szCs w:val="20"/>
    </w:rPr>
  </w:style>
  <w:style w:type="character" w:customStyle="1" w:styleId="AAA0">
    <w:name w:val="! AAA ! Знак"/>
    <w:link w:val="AAA"/>
    <w:uiPriority w:val="99"/>
    <w:locked/>
    <w:rsid w:val="00605DE7"/>
    <w:rPr>
      <w:rFonts w:ascii="Times New Roman" w:eastAsia="Times New Roman" w:hAnsi="Times New Roman" w:cs="Times New Roman"/>
      <w:sz w:val="16"/>
      <w:szCs w:val="20"/>
    </w:rPr>
  </w:style>
  <w:style w:type="paragraph" w:styleId="ae">
    <w:name w:val="Body Text"/>
    <w:basedOn w:val="a"/>
    <w:link w:val="af"/>
    <w:uiPriority w:val="99"/>
    <w:rsid w:val="00E747A3"/>
    <w:pPr>
      <w:spacing w:line="240" w:lineRule="auto"/>
    </w:pPr>
    <w:rPr>
      <w:rFonts w:eastAsia="Times New Roman" w:cs="Times New Roman"/>
      <w:snapToGrid w:val="0"/>
      <w:sz w:val="20"/>
      <w:szCs w:val="20"/>
    </w:rPr>
  </w:style>
  <w:style w:type="character" w:customStyle="1" w:styleId="af">
    <w:name w:val="Основной текст Знак"/>
    <w:basedOn w:val="a0"/>
    <w:link w:val="ae"/>
    <w:uiPriority w:val="99"/>
    <w:rsid w:val="00E747A3"/>
    <w:rPr>
      <w:rFonts w:ascii="Times New Roman" w:eastAsia="Times New Roman" w:hAnsi="Times New Roman" w:cs="Times New Roman"/>
      <w:snapToGrid w:val="0"/>
      <w:sz w:val="20"/>
      <w:szCs w:val="20"/>
    </w:rPr>
  </w:style>
  <w:style w:type="paragraph" w:styleId="af0">
    <w:name w:val="header"/>
    <w:basedOn w:val="a"/>
    <w:link w:val="af1"/>
    <w:uiPriority w:val="99"/>
    <w:unhideWhenUsed/>
    <w:rsid w:val="00E87536"/>
    <w:pPr>
      <w:tabs>
        <w:tab w:val="center" w:pos="4677"/>
        <w:tab w:val="right" w:pos="9355"/>
      </w:tabs>
      <w:spacing w:line="240" w:lineRule="auto"/>
    </w:pPr>
  </w:style>
  <w:style w:type="character" w:customStyle="1" w:styleId="af1">
    <w:name w:val="Верхний колонтитул Знак"/>
    <w:basedOn w:val="a0"/>
    <w:link w:val="af0"/>
    <w:uiPriority w:val="99"/>
    <w:rsid w:val="00E87536"/>
  </w:style>
  <w:style w:type="paragraph" w:styleId="af2">
    <w:name w:val="footer"/>
    <w:basedOn w:val="a"/>
    <w:link w:val="af3"/>
    <w:uiPriority w:val="99"/>
    <w:unhideWhenUsed/>
    <w:rsid w:val="00E87536"/>
    <w:pPr>
      <w:tabs>
        <w:tab w:val="center" w:pos="4677"/>
        <w:tab w:val="right" w:pos="9355"/>
      </w:tabs>
      <w:spacing w:line="240" w:lineRule="auto"/>
    </w:pPr>
  </w:style>
  <w:style w:type="character" w:customStyle="1" w:styleId="af3">
    <w:name w:val="Нижний колонтитул Знак"/>
    <w:basedOn w:val="a0"/>
    <w:link w:val="af2"/>
    <w:uiPriority w:val="99"/>
    <w:rsid w:val="00E87536"/>
  </w:style>
  <w:style w:type="paragraph" w:customStyle="1" w:styleId="13">
    <w:name w:val="Абзац списка1"/>
    <w:rsid w:val="00FC4412"/>
    <w:pPr>
      <w:widowControl w:val="0"/>
      <w:suppressAutoHyphens/>
      <w:ind w:left="720"/>
    </w:pPr>
    <w:rPr>
      <w:rFonts w:ascii="Calibri" w:eastAsia="Lucida Sans Unicode" w:hAnsi="Calibri" w:cs="Tahoma"/>
      <w:kern w:val="1"/>
      <w:lang w:eastAsia="ar-SA"/>
    </w:rPr>
  </w:style>
  <w:style w:type="paragraph" w:customStyle="1" w:styleId="15">
    <w:name w:val="Без интервала1"/>
    <w:rsid w:val="00F72112"/>
    <w:pPr>
      <w:suppressAutoHyphens/>
      <w:spacing w:after="0" w:line="100" w:lineRule="atLeast"/>
    </w:pPr>
    <w:rPr>
      <w:rFonts w:ascii="Calibri" w:eastAsia="Times New Roman" w:hAnsi="Calibri" w:cs="Times New Roman"/>
      <w:kern w:val="1"/>
      <w:lang w:eastAsia="ar-SA"/>
    </w:rPr>
  </w:style>
  <w:style w:type="paragraph" w:styleId="af4">
    <w:name w:val="caption"/>
    <w:aliases w:val="Название объекта Знак1,таб Знак1,Название рис Знак,Название объекта Знак Знак,таб Знак Знак,Iacaaiea iauaeoa Ciae Знак,oaa Знак,Íàçâàíèå îáúåêòà Çíàê Знак,òàá Знак,Название объекта Знак Знак Знак Знак Знак,таб,Название рис,таб Знак,oaa"/>
    <w:basedOn w:val="a"/>
    <w:next w:val="a"/>
    <w:link w:val="af5"/>
    <w:uiPriority w:val="99"/>
    <w:qFormat/>
    <w:rsid w:val="001F1187"/>
    <w:pPr>
      <w:spacing w:line="240" w:lineRule="auto"/>
    </w:pPr>
    <w:rPr>
      <w:rFonts w:ascii="Calibri" w:eastAsia="Times New Roman" w:hAnsi="Calibri" w:cs="Times New Roman"/>
      <w:b/>
      <w:bCs/>
      <w:color w:val="4F81BD"/>
      <w:sz w:val="18"/>
      <w:szCs w:val="18"/>
      <w:lang w:eastAsia="en-US"/>
    </w:rPr>
  </w:style>
  <w:style w:type="paragraph" w:customStyle="1" w:styleId="FormatvorlageBeschriftungZentriert">
    <w:name w:val="Formatvorlage Beschriftung + Zentriert"/>
    <w:basedOn w:val="af4"/>
    <w:autoRedefine/>
    <w:uiPriority w:val="99"/>
    <w:rsid w:val="001F1187"/>
    <w:pPr>
      <w:spacing w:before="120" w:line="276" w:lineRule="auto"/>
    </w:pPr>
    <w:rPr>
      <w:rFonts w:ascii="Cambria" w:hAnsi="Cambria"/>
      <w:b w:val="0"/>
      <w:bCs w:val="0"/>
      <w:color w:val="auto"/>
      <w:sz w:val="22"/>
      <w:szCs w:val="22"/>
    </w:rPr>
  </w:style>
  <w:style w:type="character" w:customStyle="1" w:styleId="af5">
    <w:name w:val="Название объекта Знак"/>
    <w:aliases w:val="Название объекта Знак1 Знак,таб Знак1 Знак,Название рис Знак Знак,Название объекта Знак Знак Знак,таб Знак Знак Знак,Iacaaiea iauaeoa Ciae Знак Знак,oaa Знак Знак,Íàçâàíèå îáúåêòà Çíàê Знак Знак,òàá Знак Знак,таб Знак2,oaa Знак1"/>
    <w:basedOn w:val="a0"/>
    <w:link w:val="af4"/>
    <w:uiPriority w:val="99"/>
    <w:locked/>
    <w:rsid w:val="001F1187"/>
    <w:rPr>
      <w:rFonts w:ascii="Calibri" w:eastAsia="Times New Roman" w:hAnsi="Calibri" w:cs="Times New Roman"/>
      <w:b/>
      <w:bCs/>
      <w:color w:val="4F81BD"/>
      <w:sz w:val="18"/>
      <w:szCs w:val="18"/>
      <w:lang w:eastAsia="en-US"/>
    </w:rPr>
  </w:style>
  <w:style w:type="paragraph" w:customStyle="1" w:styleId="Default">
    <w:name w:val="Default"/>
    <w:rsid w:val="001F1187"/>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table" w:styleId="af6">
    <w:name w:val="Table Grid"/>
    <w:basedOn w:val="a1"/>
    <w:rsid w:val="001F118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Plain Text"/>
    <w:basedOn w:val="a"/>
    <w:link w:val="af8"/>
    <w:uiPriority w:val="99"/>
    <w:rsid w:val="001F1187"/>
    <w:pPr>
      <w:spacing w:line="240" w:lineRule="auto"/>
    </w:pPr>
    <w:rPr>
      <w:rFonts w:ascii="Consolas" w:eastAsia="Times New Roman" w:hAnsi="Consolas" w:cs="Consolas"/>
      <w:sz w:val="21"/>
      <w:szCs w:val="21"/>
      <w:lang w:eastAsia="en-US"/>
    </w:rPr>
  </w:style>
  <w:style w:type="character" w:customStyle="1" w:styleId="af8">
    <w:name w:val="Текст Знак"/>
    <w:basedOn w:val="a0"/>
    <w:link w:val="af7"/>
    <w:uiPriority w:val="99"/>
    <w:rsid w:val="001F1187"/>
    <w:rPr>
      <w:rFonts w:ascii="Consolas" w:eastAsia="Times New Roman" w:hAnsi="Consolas" w:cs="Consolas"/>
      <w:sz w:val="21"/>
      <w:szCs w:val="21"/>
      <w:lang w:eastAsia="en-US"/>
    </w:rPr>
  </w:style>
  <w:style w:type="paragraph" w:customStyle="1" w:styleId="af9">
    <w:name w:val="_Обычный"/>
    <w:basedOn w:val="a"/>
    <w:link w:val="afa"/>
    <w:uiPriority w:val="99"/>
    <w:rsid w:val="001F1187"/>
    <w:pPr>
      <w:spacing w:line="240" w:lineRule="auto"/>
      <w:ind w:firstLine="709"/>
    </w:pPr>
    <w:rPr>
      <w:rFonts w:eastAsia="Times New Roman" w:cs="Times New Roman"/>
      <w:sz w:val="24"/>
      <w:szCs w:val="20"/>
    </w:rPr>
  </w:style>
  <w:style w:type="character" w:customStyle="1" w:styleId="afa">
    <w:name w:val="_Обычный Знак"/>
    <w:basedOn w:val="a0"/>
    <w:link w:val="af9"/>
    <w:uiPriority w:val="99"/>
    <w:locked/>
    <w:rsid w:val="001F1187"/>
    <w:rPr>
      <w:rFonts w:ascii="Times New Roman" w:eastAsia="Times New Roman" w:hAnsi="Times New Roman" w:cs="Times New Roman"/>
      <w:sz w:val="24"/>
      <w:szCs w:val="20"/>
    </w:rPr>
  </w:style>
  <w:style w:type="paragraph" w:customStyle="1" w:styleId="12">
    <w:name w:val="Стиль По ширине Междустр.интервал:  множитель 12 ин"/>
    <w:basedOn w:val="a"/>
    <w:uiPriority w:val="99"/>
    <w:rsid w:val="001F1187"/>
    <w:pPr>
      <w:numPr>
        <w:numId w:val="2"/>
      </w:numPr>
      <w:spacing w:line="240" w:lineRule="auto"/>
    </w:pPr>
    <w:rPr>
      <w:rFonts w:eastAsia="Times New Roman" w:cs="Times New Roman"/>
      <w:sz w:val="24"/>
      <w:szCs w:val="24"/>
    </w:rPr>
  </w:style>
  <w:style w:type="character" w:customStyle="1" w:styleId="apple-converted-space">
    <w:name w:val="apple-converted-space"/>
    <w:basedOn w:val="a0"/>
    <w:rsid w:val="001F1187"/>
    <w:rPr>
      <w:rFonts w:cs="Times New Roman"/>
    </w:rPr>
  </w:style>
  <w:style w:type="character" w:customStyle="1" w:styleId="MingLiU">
    <w:name w:val="Основной текст + MingLiU"/>
    <w:aliases w:val="11,5 pt,Интервал 0 pt"/>
    <w:basedOn w:val="ad"/>
    <w:uiPriority w:val="99"/>
    <w:rsid w:val="001F1187"/>
    <w:rPr>
      <w:rFonts w:ascii="MingLiU" w:eastAsia="MingLiU" w:hAnsi="MingLiU" w:cs="MingLiU"/>
      <w:color w:val="000000"/>
      <w:spacing w:val="-10"/>
      <w:w w:val="100"/>
      <w:position w:val="0"/>
      <w:sz w:val="23"/>
      <w:szCs w:val="23"/>
      <w:u w:val="none"/>
      <w:shd w:val="clear" w:color="auto" w:fill="FFFFFF"/>
      <w:lang w:val="ru-RU"/>
    </w:rPr>
  </w:style>
  <w:style w:type="character" w:customStyle="1" w:styleId="32">
    <w:name w:val="Основной текст (3)_"/>
    <w:basedOn w:val="a0"/>
    <w:uiPriority w:val="99"/>
    <w:rsid w:val="001F1187"/>
    <w:rPr>
      <w:rFonts w:ascii="Times New Roman" w:hAnsi="Times New Roman" w:cs="Times New Roman"/>
      <w:b/>
      <w:bCs/>
      <w:sz w:val="23"/>
      <w:szCs w:val="23"/>
      <w:u w:val="none"/>
    </w:rPr>
  </w:style>
  <w:style w:type="character" w:customStyle="1" w:styleId="33">
    <w:name w:val="Основной текст (3)"/>
    <w:basedOn w:val="a0"/>
    <w:uiPriority w:val="99"/>
    <w:rsid w:val="001F1187"/>
    <w:rPr>
      <w:rFonts w:ascii="Times New Roman" w:hAnsi="Times New Roman" w:cs="Times New Roman"/>
      <w:b/>
      <w:bCs/>
      <w:sz w:val="23"/>
      <w:szCs w:val="23"/>
      <w:u w:val="none"/>
    </w:rPr>
  </w:style>
  <w:style w:type="paragraph" w:customStyle="1" w:styleId="9">
    <w:name w:val="Основной текст9"/>
    <w:basedOn w:val="a"/>
    <w:uiPriority w:val="99"/>
    <w:rsid w:val="001F1187"/>
    <w:pPr>
      <w:widowControl w:val="0"/>
      <w:shd w:val="clear" w:color="auto" w:fill="FFFFFF"/>
      <w:spacing w:line="240" w:lineRule="atLeast"/>
      <w:ind w:hanging="360"/>
      <w:jc w:val="center"/>
    </w:pPr>
    <w:rPr>
      <w:rFonts w:eastAsia="Times New Roman" w:cs="Times New Roman"/>
      <w:color w:val="000000"/>
      <w:sz w:val="25"/>
      <w:szCs w:val="25"/>
    </w:rPr>
  </w:style>
  <w:style w:type="character" w:customStyle="1" w:styleId="22">
    <w:name w:val="Основной текст2"/>
    <w:basedOn w:val="ad"/>
    <w:uiPriority w:val="99"/>
    <w:rsid w:val="001F1187"/>
    <w:rPr>
      <w:rFonts w:ascii="Times New Roman" w:hAnsi="Times New Roman" w:cs="Times New Roman"/>
      <w:color w:val="000000"/>
      <w:spacing w:val="0"/>
      <w:w w:val="100"/>
      <w:position w:val="0"/>
      <w:sz w:val="25"/>
      <w:szCs w:val="25"/>
      <w:u w:val="none"/>
      <w:shd w:val="clear" w:color="auto" w:fill="FFFFFF"/>
      <w:lang w:val="ru-RU"/>
    </w:rPr>
  </w:style>
  <w:style w:type="character" w:customStyle="1" w:styleId="110">
    <w:name w:val="Основной текст + 11"/>
    <w:aliases w:val="5 pt2,Полужирный"/>
    <w:basedOn w:val="ad"/>
    <w:uiPriority w:val="99"/>
    <w:rsid w:val="001F1187"/>
    <w:rPr>
      <w:rFonts w:ascii="Times New Roman" w:hAnsi="Times New Roman" w:cs="Times New Roman"/>
      <w:b/>
      <w:bCs/>
      <w:color w:val="000000"/>
      <w:spacing w:val="0"/>
      <w:w w:val="100"/>
      <w:position w:val="0"/>
      <w:sz w:val="23"/>
      <w:szCs w:val="23"/>
      <w:u w:val="none"/>
      <w:shd w:val="clear" w:color="auto" w:fill="FFFFFF"/>
      <w:lang w:val="ru-RU"/>
    </w:rPr>
  </w:style>
  <w:style w:type="character" w:customStyle="1" w:styleId="90">
    <w:name w:val="Основной текст + 9"/>
    <w:aliases w:val="5 pt1,Полужирный1"/>
    <w:basedOn w:val="ad"/>
    <w:uiPriority w:val="99"/>
    <w:rsid w:val="001F1187"/>
    <w:rPr>
      <w:rFonts w:ascii="Times New Roman" w:hAnsi="Times New Roman" w:cs="Times New Roman"/>
      <w:b/>
      <w:bCs/>
      <w:color w:val="000000"/>
      <w:spacing w:val="0"/>
      <w:w w:val="100"/>
      <w:position w:val="0"/>
      <w:sz w:val="19"/>
      <w:szCs w:val="19"/>
      <w:u w:val="none"/>
      <w:shd w:val="clear" w:color="auto" w:fill="FFFFFF"/>
      <w:lang w:val="ru-RU"/>
    </w:rPr>
  </w:style>
  <w:style w:type="character" w:customStyle="1" w:styleId="4">
    <w:name w:val="Основной текст4"/>
    <w:basedOn w:val="ad"/>
    <w:uiPriority w:val="99"/>
    <w:rsid w:val="001F1187"/>
    <w:rPr>
      <w:rFonts w:ascii="Times New Roman" w:hAnsi="Times New Roman" w:cs="Times New Roman"/>
      <w:color w:val="000000"/>
      <w:spacing w:val="0"/>
      <w:w w:val="100"/>
      <w:position w:val="0"/>
      <w:sz w:val="25"/>
      <w:szCs w:val="25"/>
      <w:u w:val="single"/>
      <w:shd w:val="clear" w:color="auto" w:fill="FFFFFF"/>
      <w:lang w:val="ru-RU"/>
    </w:rPr>
  </w:style>
  <w:style w:type="character" w:customStyle="1" w:styleId="8pt">
    <w:name w:val="Основной текст + 8 pt"/>
    <w:basedOn w:val="ad"/>
    <w:uiPriority w:val="99"/>
    <w:rsid w:val="001F1187"/>
    <w:rPr>
      <w:rFonts w:ascii="Times New Roman" w:hAnsi="Times New Roman" w:cs="Times New Roman"/>
      <w:color w:val="000000"/>
      <w:spacing w:val="0"/>
      <w:w w:val="100"/>
      <w:position w:val="0"/>
      <w:sz w:val="16"/>
      <w:szCs w:val="16"/>
      <w:u w:val="none"/>
      <w:shd w:val="clear" w:color="auto" w:fill="FFFFFF"/>
      <w:lang w:val="ru-RU"/>
    </w:rPr>
  </w:style>
  <w:style w:type="character" w:customStyle="1" w:styleId="afb">
    <w:name w:val="Основной текст + Малые прописные"/>
    <w:basedOn w:val="ad"/>
    <w:uiPriority w:val="99"/>
    <w:rsid w:val="001F1187"/>
    <w:rPr>
      <w:rFonts w:ascii="Times New Roman" w:hAnsi="Times New Roman" w:cs="Times New Roman"/>
      <w:smallCaps/>
      <w:color w:val="000000"/>
      <w:spacing w:val="0"/>
      <w:w w:val="100"/>
      <w:position w:val="0"/>
      <w:sz w:val="25"/>
      <w:szCs w:val="25"/>
      <w:u w:val="none"/>
      <w:shd w:val="clear" w:color="auto" w:fill="FFFFFF"/>
      <w:lang w:val="ru-RU"/>
    </w:rPr>
  </w:style>
  <w:style w:type="character" w:customStyle="1" w:styleId="40">
    <w:name w:val="Подпись к таблице (4)_"/>
    <w:basedOn w:val="a0"/>
    <w:link w:val="41"/>
    <w:uiPriority w:val="99"/>
    <w:locked/>
    <w:rsid w:val="001F1187"/>
    <w:rPr>
      <w:rFonts w:ascii="MS Gothic" w:eastAsia="MS Gothic" w:hAnsi="MS Gothic" w:cs="MS Gothic"/>
      <w:i/>
      <w:iCs/>
      <w:sz w:val="15"/>
      <w:szCs w:val="15"/>
      <w:shd w:val="clear" w:color="auto" w:fill="FFFFFF"/>
    </w:rPr>
  </w:style>
  <w:style w:type="paragraph" w:customStyle="1" w:styleId="41">
    <w:name w:val="Подпись к таблице (4)"/>
    <w:basedOn w:val="a"/>
    <w:link w:val="40"/>
    <w:uiPriority w:val="99"/>
    <w:rsid w:val="001F1187"/>
    <w:pPr>
      <w:widowControl w:val="0"/>
      <w:shd w:val="clear" w:color="auto" w:fill="FFFFFF"/>
      <w:spacing w:line="240" w:lineRule="atLeast"/>
    </w:pPr>
    <w:rPr>
      <w:rFonts w:ascii="MS Gothic" w:eastAsia="MS Gothic" w:hAnsi="MS Gothic" w:cs="MS Gothic"/>
      <w:i/>
      <w:iCs/>
      <w:sz w:val="15"/>
      <w:szCs w:val="15"/>
    </w:rPr>
  </w:style>
  <w:style w:type="character" w:customStyle="1" w:styleId="51">
    <w:name w:val="Основной текст5"/>
    <w:basedOn w:val="ad"/>
    <w:uiPriority w:val="99"/>
    <w:rsid w:val="001F1187"/>
    <w:rPr>
      <w:rFonts w:ascii="Times New Roman" w:hAnsi="Times New Roman" w:cs="Times New Roman"/>
      <w:color w:val="000000"/>
      <w:spacing w:val="0"/>
      <w:w w:val="100"/>
      <w:position w:val="0"/>
      <w:sz w:val="25"/>
      <w:szCs w:val="25"/>
      <w:u w:val="none"/>
      <w:shd w:val="clear" w:color="auto" w:fill="FFFFFF"/>
      <w:lang w:val="ru-RU"/>
    </w:rPr>
  </w:style>
  <w:style w:type="character" w:styleId="afc">
    <w:name w:val="Intense Emphasis"/>
    <w:basedOn w:val="a0"/>
    <w:uiPriority w:val="21"/>
    <w:qFormat/>
    <w:rsid w:val="00B52C15"/>
    <w:rPr>
      <w:b/>
      <w:bCs/>
      <w:i/>
      <w:iCs/>
      <w:color w:val="4F81BD" w:themeColor="accent1"/>
    </w:rPr>
  </w:style>
  <w:style w:type="paragraph" w:styleId="afd">
    <w:name w:val="Document Map"/>
    <w:basedOn w:val="a"/>
    <w:link w:val="afe"/>
    <w:uiPriority w:val="99"/>
    <w:semiHidden/>
    <w:unhideWhenUsed/>
    <w:rsid w:val="00B52C15"/>
    <w:pPr>
      <w:spacing w:line="240" w:lineRule="auto"/>
    </w:pPr>
    <w:rPr>
      <w:rFonts w:ascii="Tahoma" w:hAnsi="Tahoma" w:cs="Tahoma"/>
      <w:sz w:val="16"/>
      <w:szCs w:val="16"/>
    </w:rPr>
  </w:style>
  <w:style w:type="character" w:customStyle="1" w:styleId="afe">
    <w:name w:val="Схема документа Знак"/>
    <w:basedOn w:val="a0"/>
    <w:link w:val="afd"/>
    <w:uiPriority w:val="99"/>
    <w:semiHidden/>
    <w:rsid w:val="00B52C15"/>
    <w:rPr>
      <w:rFonts w:ascii="Tahoma" w:hAnsi="Tahoma" w:cs="Tahoma"/>
      <w:sz w:val="16"/>
      <w:szCs w:val="16"/>
    </w:rPr>
  </w:style>
  <w:style w:type="paragraph" w:styleId="34">
    <w:name w:val="Body Text Indent 3"/>
    <w:basedOn w:val="a"/>
    <w:link w:val="35"/>
    <w:uiPriority w:val="99"/>
    <w:semiHidden/>
    <w:unhideWhenUsed/>
    <w:rsid w:val="00AE74C2"/>
    <w:pPr>
      <w:spacing w:after="120"/>
      <w:ind w:left="283"/>
    </w:pPr>
    <w:rPr>
      <w:sz w:val="16"/>
      <w:szCs w:val="16"/>
    </w:rPr>
  </w:style>
  <w:style w:type="character" w:customStyle="1" w:styleId="35">
    <w:name w:val="Основной текст с отступом 3 Знак"/>
    <w:basedOn w:val="a0"/>
    <w:link w:val="34"/>
    <w:uiPriority w:val="99"/>
    <w:semiHidden/>
    <w:rsid w:val="00AE74C2"/>
    <w:rPr>
      <w:sz w:val="16"/>
      <w:szCs w:val="16"/>
    </w:rPr>
  </w:style>
  <w:style w:type="paragraph" w:styleId="aff">
    <w:name w:val="Body Text Indent"/>
    <w:basedOn w:val="a"/>
    <w:link w:val="aff0"/>
    <w:uiPriority w:val="99"/>
    <w:unhideWhenUsed/>
    <w:rsid w:val="00EE3F9C"/>
    <w:pPr>
      <w:spacing w:after="120"/>
      <w:ind w:left="283"/>
    </w:pPr>
  </w:style>
  <w:style w:type="character" w:customStyle="1" w:styleId="aff0">
    <w:name w:val="Основной текст с отступом Знак"/>
    <w:basedOn w:val="a0"/>
    <w:link w:val="aff"/>
    <w:uiPriority w:val="99"/>
    <w:rsid w:val="00EE3F9C"/>
  </w:style>
  <w:style w:type="paragraph" w:customStyle="1" w:styleId="16">
    <w:name w:val="Обычный 1"/>
    <w:basedOn w:val="a"/>
    <w:rsid w:val="000C5FB3"/>
    <w:pPr>
      <w:spacing w:line="240" w:lineRule="auto"/>
      <w:ind w:firstLine="720"/>
    </w:pPr>
    <w:rPr>
      <w:rFonts w:ascii="Arial" w:eastAsia="Times New Roman" w:hAnsi="Arial" w:cs="Times New Roman"/>
      <w:sz w:val="24"/>
      <w:szCs w:val="20"/>
    </w:rPr>
  </w:style>
  <w:style w:type="paragraph" w:styleId="23">
    <w:name w:val="Body Text 2"/>
    <w:basedOn w:val="a"/>
    <w:link w:val="24"/>
    <w:uiPriority w:val="99"/>
    <w:semiHidden/>
    <w:unhideWhenUsed/>
    <w:rsid w:val="00EA3798"/>
    <w:pPr>
      <w:spacing w:after="120" w:line="480" w:lineRule="auto"/>
    </w:pPr>
  </w:style>
  <w:style w:type="character" w:customStyle="1" w:styleId="24">
    <w:name w:val="Основной текст 2 Знак"/>
    <w:basedOn w:val="a0"/>
    <w:link w:val="23"/>
    <w:uiPriority w:val="99"/>
    <w:semiHidden/>
    <w:rsid w:val="00EA3798"/>
  </w:style>
  <w:style w:type="paragraph" w:styleId="25">
    <w:name w:val="Body Text Indent 2"/>
    <w:basedOn w:val="a"/>
    <w:link w:val="26"/>
    <w:uiPriority w:val="99"/>
    <w:unhideWhenUsed/>
    <w:rsid w:val="00EA3798"/>
    <w:pPr>
      <w:spacing w:after="120" w:line="480" w:lineRule="auto"/>
      <w:ind w:left="283"/>
    </w:pPr>
  </w:style>
  <w:style w:type="character" w:customStyle="1" w:styleId="26">
    <w:name w:val="Основной текст с отступом 2 Знак"/>
    <w:basedOn w:val="a0"/>
    <w:link w:val="25"/>
    <w:uiPriority w:val="99"/>
    <w:rsid w:val="00EA3798"/>
  </w:style>
  <w:style w:type="character" w:styleId="aff1">
    <w:name w:val="FollowedHyperlink"/>
    <w:basedOn w:val="a0"/>
    <w:uiPriority w:val="99"/>
    <w:semiHidden/>
    <w:unhideWhenUsed/>
    <w:rsid w:val="00621142"/>
    <w:rPr>
      <w:color w:val="800080" w:themeColor="followedHyperlink"/>
      <w:u w:val="single"/>
    </w:rPr>
  </w:style>
  <w:style w:type="paragraph" w:styleId="42">
    <w:name w:val="toc 4"/>
    <w:basedOn w:val="a"/>
    <w:next w:val="a"/>
    <w:autoRedefine/>
    <w:uiPriority w:val="39"/>
    <w:unhideWhenUsed/>
    <w:rsid w:val="00447FBC"/>
    <w:pPr>
      <w:spacing w:after="100"/>
      <w:ind w:left="660"/>
    </w:pPr>
    <w:rPr>
      <w:sz w:val="26"/>
    </w:rPr>
  </w:style>
  <w:style w:type="character" w:styleId="aff2">
    <w:name w:val="Placeholder Text"/>
    <w:basedOn w:val="a0"/>
    <w:uiPriority w:val="99"/>
    <w:semiHidden/>
    <w:rsid w:val="00586EB1"/>
    <w:rPr>
      <w:color w:val="808080"/>
    </w:rPr>
  </w:style>
  <w:style w:type="character" w:styleId="aff3">
    <w:name w:val="annotation reference"/>
    <w:basedOn w:val="a0"/>
    <w:uiPriority w:val="99"/>
    <w:semiHidden/>
    <w:unhideWhenUsed/>
    <w:rsid w:val="006B504A"/>
    <w:rPr>
      <w:sz w:val="16"/>
      <w:szCs w:val="16"/>
    </w:rPr>
  </w:style>
  <w:style w:type="paragraph" w:styleId="aff4">
    <w:name w:val="annotation text"/>
    <w:basedOn w:val="a"/>
    <w:link w:val="aff5"/>
    <w:uiPriority w:val="99"/>
    <w:semiHidden/>
    <w:unhideWhenUsed/>
    <w:rsid w:val="006B504A"/>
    <w:pPr>
      <w:spacing w:line="240" w:lineRule="auto"/>
    </w:pPr>
    <w:rPr>
      <w:sz w:val="20"/>
      <w:szCs w:val="20"/>
    </w:rPr>
  </w:style>
  <w:style w:type="character" w:customStyle="1" w:styleId="aff5">
    <w:name w:val="Текст примечания Знак"/>
    <w:basedOn w:val="a0"/>
    <w:link w:val="aff4"/>
    <w:uiPriority w:val="99"/>
    <w:semiHidden/>
    <w:rsid w:val="006B504A"/>
    <w:rPr>
      <w:sz w:val="20"/>
      <w:szCs w:val="20"/>
    </w:rPr>
  </w:style>
  <w:style w:type="paragraph" w:styleId="aff6">
    <w:name w:val="annotation subject"/>
    <w:basedOn w:val="aff4"/>
    <w:next w:val="aff4"/>
    <w:link w:val="aff7"/>
    <w:uiPriority w:val="99"/>
    <w:semiHidden/>
    <w:unhideWhenUsed/>
    <w:rsid w:val="006B504A"/>
    <w:rPr>
      <w:b/>
      <w:bCs/>
    </w:rPr>
  </w:style>
  <w:style w:type="character" w:customStyle="1" w:styleId="aff7">
    <w:name w:val="Тема примечания Знак"/>
    <w:basedOn w:val="aff5"/>
    <w:link w:val="aff6"/>
    <w:uiPriority w:val="99"/>
    <w:semiHidden/>
    <w:rsid w:val="006B504A"/>
    <w:rPr>
      <w:b/>
      <w:bCs/>
      <w:sz w:val="20"/>
      <w:szCs w:val="20"/>
    </w:rPr>
  </w:style>
  <w:style w:type="paragraph" w:styleId="aff8">
    <w:name w:val="Revision"/>
    <w:hidden/>
    <w:uiPriority w:val="99"/>
    <w:semiHidden/>
    <w:rsid w:val="00EB0783"/>
    <w:pPr>
      <w:spacing w:after="0" w:line="240" w:lineRule="auto"/>
    </w:pPr>
  </w:style>
  <w:style w:type="paragraph" w:styleId="aff9">
    <w:name w:val="Normal (Web)"/>
    <w:basedOn w:val="a"/>
    <w:uiPriority w:val="99"/>
    <w:unhideWhenUsed/>
    <w:rsid w:val="00757B77"/>
    <w:pPr>
      <w:spacing w:before="100" w:beforeAutospacing="1" w:after="100" w:afterAutospacing="1" w:line="240" w:lineRule="auto"/>
    </w:pPr>
    <w:rPr>
      <w:rFonts w:eastAsia="Times New Roman" w:cs="Times New Roman"/>
      <w:sz w:val="24"/>
      <w:szCs w:val="24"/>
    </w:rPr>
  </w:style>
  <w:style w:type="table" w:customStyle="1" w:styleId="17">
    <w:name w:val="Сетка таблицы1"/>
    <w:basedOn w:val="a1"/>
    <w:next w:val="af6"/>
    <w:uiPriority w:val="39"/>
    <w:rsid w:val="009B59D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0">
    <w:name w:val="Font Style20"/>
    <w:basedOn w:val="a0"/>
    <w:rsid w:val="002C66A7"/>
    <w:rPr>
      <w:rFonts w:ascii="Times New Roman" w:hAnsi="Times New Roman" w:cs="Times New Roman"/>
      <w:spacing w:val="10"/>
      <w:sz w:val="18"/>
      <w:szCs w:val="18"/>
    </w:rPr>
  </w:style>
  <w:style w:type="paragraph" w:customStyle="1" w:styleId="Style3">
    <w:name w:val="Style3"/>
    <w:basedOn w:val="a"/>
    <w:rsid w:val="002C66A7"/>
    <w:pPr>
      <w:widowControl w:val="0"/>
      <w:autoSpaceDE w:val="0"/>
      <w:autoSpaceDN w:val="0"/>
      <w:adjustRightInd w:val="0"/>
      <w:spacing w:line="269" w:lineRule="exact"/>
      <w:ind w:firstLine="418"/>
      <w:jc w:val="left"/>
    </w:pPr>
    <w:rPr>
      <w:rFonts w:ascii="Arial" w:eastAsia="Times New Roman" w:hAnsi="Arial" w:cs="Times New Roman"/>
      <w:sz w:val="24"/>
      <w:szCs w:val="24"/>
    </w:rPr>
  </w:style>
  <w:style w:type="paragraph" w:customStyle="1" w:styleId="Style6">
    <w:name w:val="Style6"/>
    <w:basedOn w:val="a"/>
    <w:rsid w:val="002C66A7"/>
    <w:pPr>
      <w:widowControl w:val="0"/>
      <w:autoSpaceDE w:val="0"/>
      <w:autoSpaceDN w:val="0"/>
      <w:adjustRightInd w:val="0"/>
      <w:spacing w:line="254" w:lineRule="exact"/>
    </w:pPr>
    <w:rPr>
      <w:rFonts w:ascii="Arial" w:eastAsia="Times New Roman" w:hAnsi="Arial" w:cs="Times New Roman"/>
      <w:sz w:val="24"/>
      <w:szCs w:val="24"/>
    </w:rPr>
  </w:style>
  <w:style w:type="paragraph" w:customStyle="1" w:styleId="affa">
    <w:name w:val="Табличный текст"/>
    <w:autoRedefine/>
    <w:uiPriority w:val="99"/>
    <w:rsid w:val="002C66A7"/>
    <w:pPr>
      <w:autoSpaceDE w:val="0"/>
      <w:autoSpaceDN w:val="0"/>
      <w:spacing w:after="0" w:line="240" w:lineRule="auto"/>
    </w:pPr>
    <w:rPr>
      <w:rFonts w:ascii="Times New Roman" w:eastAsia="Times New Roman" w:hAnsi="Times New Roman" w:cs="Times New Roman"/>
      <w:i/>
      <w:iCs/>
      <w:sz w:val="20"/>
      <w:szCs w:val="20"/>
    </w:rPr>
  </w:style>
  <w:style w:type="paragraph" w:customStyle="1" w:styleId="Style13">
    <w:name w:val="Style13"/>
    <w:basedOn w:val="a"/>
    <w:rsid w:val="002C66A7"/>
    <w:pPr>
      <w:widowControl w:val="0"/>
      <w:autoSpaceDE w:val="0"/>
      <w:autoSpaceDN w:val="0"/>
      <w:adjustRightInd w:val="0"/>
      <w:spacing w:line="240" w:lineRule="auto"/>
      <w:jc w:val="left"/>
    </w:pPr>
    <w:rPr>
      <w:rFonts w:eastAsia="Times New Roman" w:cs="Times New Roman"/>
      <w:sz w:val="24"/>
      <w:szCs w:val="24"/>
    </w:rPr>
  </w:style>
  <w:style w:type="paragraph" w:styleId="52">
    <w:name w:val="toc 5"/>
    <w:basedOn w:val="a"/>
    <w:next w:val="a"/>
    <w:autoRedefine/>
    <w:uiPriority w:val="39"/>
    <w:unhideWhenUsed/>
    <w:rsid w:val="005B722B"/>
    <w:pPr>
      <w:spacing w:after="100"/>
      <w:ind w:left="880"/>
      <w:jc w:val="left"/>
    </w:pPr>
    <w:rPr>
      <w:rFonts w:asciiTheme="minorHAnsi" w:hAnsiTheme="minorHAnsi"/>
      <w:sz w:val="22"/>
    </w:rPr>
  </w:style>
  <w:style w:type="paragraph" w:styleId="6">
    <w:name w:val="toc 6"/>
    <w:basedOn w:val="a"/>
    <w:next w:val="a"/>
    <w:autoRedefine/>
    <w:uiPriority w:val="39"/>
    <w:unhideWhenUsed/>
    <w:rsid w:val="005B722B"/>
    <w:pPr>
      <w:spacing w:after="100"/>
      <w:ind w:left="1100"/>
      <w:jc w:val="left"/>
    </w:pPr>
    <w:rPr>
      <w:rFonts w:asciiTheme="minorHAnsi" w:hAnsiTheme="minorHAnsi"/>
      <w:sz w:val="22"/>
    </w:rPr>
  </w:style>
  <w:style w:type="paragraph" w:styleId="7">
    <w:name w:val="toc 7"/>
    <w:basedOn w:val="a"/>
    <w:next w:val="a"/>
    <w:autoRedefine/>
    <w:uiPriority w:val="39"/>
    <w:unhideWhenUsed/>
    <w:rsid w:val="005B722B"/>
    <w:pPr>
      <w:spacing w:after="100"/>
      <w:ind w:left="1320"/>
      <w:jc w:val="left"/>
    </w:pPr>
    <w:rPr>
      <w:rFonts w:asciiTheme="minorHAnsi" w:hAnsiTheme="minorHAnsi"/>
      <w:sz w:val="22"/>
    </w:rPr>
  </w:style>
  <w:style w:type="paragraph" w:styleId="8">
    <w:name w:val="toc 8"/>
    <w:basedOn w:val="a"/>
    <w:next w:val="a"/>
    <w:autoRedefine/>
    <w:uiPriority w:val="39"/>
    <w:unhideWhenUsed/>
    <w:rsid w:val="005B722B"/>
    <w:pPr>
      <w:spacing w:after="100"/>
      <w:ind w:left="1540"/>
      <w:jc w:val="left"/>
    </w:pPr>
    <w:rPr>
      <w:rFonts w:asciiTheme="minorHAnsi" w:hAnsiTheme="minorHAnsi"/>
      <w:sz w:val="22"/>
    </w:rPr>
  </w:style>
  <w:style w:type="paragraph" w:styleId="91">
    <w:name w:val="toc 9"/>
    <w:basedOn w:val="a"/>
    <w:next w:val="a"/>
    <w:autoRedefine/>
    <w:uiPriority w:val="39"/>
    <w:unhideWhenUsed/>
    <w:rsid w:val="005B722B"/>
    <w:pPr>
      <w:spacing w:after="100"/>
      <w:ind w:left="1760"/>
      <w:jc w:val="left"/>
    </w:pPr>
    <w:rPr>
      <w:rFonts w:asciiTheme="minorHAnsi" w:hAnsiTheme="minorHAnsi"/>
      <w:sz w:val="22"/>
    </w:rPr>
  </w:style>
</w:styles>
</file>

<file path=word/webSettings.xml><?xml version="1.0" encoding="utf-8"?>
<w:webSettings xmlns:r="http://schemas.openxmlformats.org/officeDocument/2006/relationships" xmlns:w="http://schemas.openxmlformats.org/wordprocessingml/2006/main">
  <w:divs>
    <w:div w:id="2826420">
      <w:bodyDiv w:val="1"/>
      <w:marLeft w:val="0"/>
      <w:marRight w:val="0"/>
      <w:marTop w:val="0"/>
      <w:marBottom w:val="0"/>
      <w:divBdr>
        <w:top w:val="none" w:sz="0" w:space="0" w:color="auto"/>
        <w:left w:val="none" w:sz="0" w:space="0" w:color="auto"/>
        <w:bottom w:val="none" w:sz="0" w:space="0" w:color="auto"/>
        <w:right w:val="none" w:sz="0" w:space="0" w:color="auto"/>
      </w:divBdr>
    </w:div>
    <w:div w:id="14622223">
      <w:bodyDiv w:val="1"/>
      <w:marLeft w:val="0"/>
      <w:marRight w:val="0"/>
      <w:marTop w:val="0"/>
      <w:marBottom w:val="0"/>
      <w:divBdr>
        <w:top w:val="none" w:sz="0" w:space="0" w:color="auto"/>
        <w:left w:val="none" w:sz="0" w:space="0" w:color="auto"/>
        <w:bottom w:val="none" w:sz="0" w:space="0" w:color="auto"/>
        <w:right w:val="none" w:sz="0" w:space="0" w:color="auto"/>
      </w:divBdr>
    </w:div>
    <w:div w:id="38432417">
      <w:bodyDiv w:val="1"/>
      <w:marLeft w:val="0"/>
      <w:marRight w:val="0"/>
      <w:marTop w:val="0"/>
      <w:marBottom w:val="0"/>
      <w:divBdr>
        <w:top w:val="none" w:sz="0" w:space="0" w:color="auto"/>
        <w:left w:val="none" w:sz="0" w:space="0" w:color="auto"/>
        <w:bottom w:val="none" w:sz="0" w:space="0" w:color="auto"/>
        <w:right w:val="none" w:sz="0" w:space="0" w:color="auto"/>
      </w:divBdr>
    </w:div>
    <w:div w:id="49153993">
      <w:bodyDiv w:val="1"/>
      <w:marLeft w:val="0"/>
      <w:marRight w:val="0"/>
      <w:marTop w:val="0"/>
      <w:marBottom w:val="0"/>
      <w:divBdr>
        <w:top w:val="none" w:sz="0" w:space="0" w:color="auto"/>
        <w:left w:val="none" w:sz="0" w:space="0" w:color="auto"/>
        <w:bottom w:val="none" w:sz="0" w:space="0" w:color="auto"/>
        <w:right w:val="none" w:sz="0" w:space="0" w:color="auto"/>
      </w:divBdr>
    </w:div>
    <w:div w:id="53090062">
      <w:bodyDiv w:val="1"/>
      <w:marLeft w:val="0"/>
      <w:marRight w:val="0"/>
      <w:marTop w:val="0"/>
      <w:marBottom w:val="0"/>
      <w:divBdr>
        <w:top w:val="none" w:sz="0" w:space="0" w:color="auto"/>
        <w:left w:val="none" w:sz="0" w:space="0" w:color="auto"/>
        <w:bottom w:val="none" w:sz="0" w:space="0" w:color="auto"/>
        <w:right w:val="none" w:sz="0" w:space="0" w:color="auto"/>
      </w:divBdr>
    </w:div>
    <w:div w:id="58478545">
      <w:bodyDiv w:val="1"/>
      <w:marLeft w:val="0"/>
      <w:marRight w:val="0"/>
      <w:marTop w:val="0"/>
      <w:marBottom w:val="0"/>
      <w:divBdr>
        <w:top w:val="none" w:sz="0" w:space="0" w:color="auto"/>
        <w:left w:val="none" w:sz="0" w:space="0" w:color="auto"/>
        <w:bottom w:val="none" w:sz="0" w:space="0" w:color="auto"/>
        <w:right w:val="none" w:sz="0" w:space="0" w:color="auto"/>
      </w:divBdr>
    </w:div>
    <w:div w:id="62416724">
      <w:bodyDiv w:val="1"/>
      <w:marLeft w:val="0"/>
      <w:marRight w:val="0"/>
      <w:marTop w:val="0"/>
      <w:marBottom w:val="0"/>
      <w:divBdr>
        <w:top w:val="none" w:sz="0" w:space="0" w:color="auto"/>
        <w:left w:val="none" w:sz="0" w:space="0" w:color="auto"/>
        <w:bottom w:val="none" w:sz="0" w:space="0" w:color="auto"/>
        <w:right w:val="none" w:sz="0" w:space="0" w:color="auto"/>
      </w:divBdr>
    </w:div>
    <w:div w:id="82142968">
      <w:bodyDiv w:val="1"/>
      <w:marLeft w:val="0"/>
      <w:marRight w:val="0"/>
      <w:marTop w:val="0"/>
      <w:marBottom w:val="0"/>
      <w:divBdr>
        <w:top w:val="none" w:sz="0" w:space="0" w:color="auto"/>
        <w:left w:val="none" w:sz="0" w:space="0" w:color="auto"/>
        <w:bottom w:val="none" w:sz="0" w:space="0" w:color="auto"/>
        <w:right w:val="none" w:sz="0" w:space="0" w:color="auto"/>
      </w:divBdr>
    </w:div>
    <w:div w:id="93789155">
      <w:bodyDiv w:val="1"/>
      <w:marLeft w:val="0"/>
      <w:marRight w:val="0"/>
      <w:marTop w:val="0"/>
      <w:marBottom w:val="0"/>
      <w:divBdr>
        <w:top w:val="none" w:sz="0" w:space="0" w:color="auto"/>
        <w:left w:val="none" w:sz="0" w:space="0" w:color="auto"/>
        <w:bottom w:val="none" w:sz="0" w:space="0" w:color="auto"/>
        <w:right w:val="none" w:sz="0" w:space="0" w:color="auto"/>
      </w:divBdr>
    </w:div>
    <w:div w:id="112597779">
      <w:bodyDiv w:val="1"/>
      <w:marLeft w:val="0"/>
      <w:marRight w:val="0"/>
      <w:marTop w:val="0"/>
      <w:marBottom w:val="0"/>
      <w:divBdr>
        <w:top w:val="none" w:sz="0" w:space="0" w:color="auto"/>
        <w:left w:val="none" w:sz="0" w:space="0" w:color="auto"/>
        <w:bottom w:val="none" w:sz="0" w:space="0" w:color="auto"/>
        <w:right w:val="none" w:sz="0" w:space="0" w:color="auto"/>
      </w:divBdr>
    </w:div>
    <w:div w:id="120274622">
      <w:bodyDiv w:val="1"/>
      <w:marLeft w:val="0"/>
      <w:marRight w:val="0"/>
      <w:marTop w:val="0"/>
      <w:marBottom w:val="0"/>
      <w:divBdr>
        <w:top w:val="none" w:sz="0" w:space="0" w:color="auto"/>
        <w:left w:val="none" w:sz="0" w:space="0" w:color="auto"/>
        <w:bottom w:val="none" w:sz="0" w:space="0" w:color="auto"/>
        <w:right w:val="none" w:sz="0" w:space="0" w:color="auto"/>
      </w:divBdr>
    </w:div>
    <w:div w:id="139880671">
      <w:bodyDiv w:val="1"/>
      <w:marLeft w:val="0"/>
      <w:marRight w:val="0"/>
      <w:marTop w:val="0"/>
      <w:marBottom w:val="0"/>
      <w:divBdr>
        <w:top w:val="none" w:sz="0" w:space="0" w:color="auto"/>
        <w:left w:val="none" w:sz="0" w:space="0" w:color="auto"/>
        <w:bottom w:val="none" w:sz="0" w:space="0" w:color="auto"/>
        <w:right w:val="none" w:sz="0" w:space="0" w:color="auto"/>
      </w:divBdr>
    </w:div>
    <w:div w:id="147864693">
      <w:bodyDiv w:val="1"/>
      <w:marLeft w:val="0"/>
      <w:marRight w:val="0"/>
      <w:marTop w:val="0"/>
      <w:marBottom w:val="0"/>
      <w:divBdr>
        <w:top w:val="none" w:sz="0" w:space="0" w:color="auto"/>
        <w:left w:val="none" w:sz="0" w:space="0" w:color="auto"/>
        <w:bottom w:val="none" w:sz="0" w:space="0" w:color="auto"/>
        <w:right w:val="none" w:sz="0" w:space="0" w:color="auto"/>
      </w:divBdr>
    </w:div>
    <w:div w:id="154222526">
      <w:bodyDiv w:val="1"/>
      <w:marLeft w:val="0"/>
      <w:marRight w:val="0"/>
      <w:marTop w:val="0"/>
      <w:marBottom w:val="0"/>
      <w:divBdr>
        <w:top w:val="none" w:sz="0" w:space="0" w:color="auto"/>
        <w:left w:val="none" w:sz="0" w:space="0" w:color="auto"/>
        <w:bottom w:val="none" w:sz="0" w:space="0" w:color="auto"/>
        <w:right w:val="none" w:sz="0" w:space="0" w:color="auto"/>
      </w:divBdr>
    </w:div>
    <w:div w:id="156043513">
      <w:bodyDiv w:val="1"/>
      <w:marLeft w:val="0"/>
      <w:marRight w:val="0"/>
      <w:marTop w:val="0"/>
      <w:marBottom w:val="0"/>
      <w:divBdr>
        <w:top w:val="none" w:sz="0" w:space="0" w:color="auto"/>
        <w:left w:val="none" w:sz="0" w:space="0" w:color="auto"/>
        <w:bottom w:val="none" w:sz="0" w:space="0" w:color="auto"/>
        <w:right w:val="none" w:sz="0" w:space="0" w:color="auto"/>
      </w:divBdr>
    </w:div>
    <w:div w:id="169372639">
      <w:bodyDiv w:val="1"/>
      <w:marLeft w:val="0"/>
      <w:marRight w:val="0"/>
      <w:marTop w:val="0"/>
      <w:marBottom w:val="0"/>
      <w:divBdr>
        <w:top w:val="none" w:sz="0" w:space="0" w:color="auto"/>
        <w:left w:val="none" w:sz="0" w:space="0" w:color="auto"/>
        <w:bottom w:val="none" w:sz="0" w:space="0" w:color="auto"/>
        <w:right w:val="none" w:sz="0" w:space="0" w:color="auto"/>
      </w:divBdr>
    </w:div>
    <w:div w:id="184758989">
      <w:bodyDiv w:val="1"/>
      <w:marLeft w:val="0"/>
      <w:marRight w:val="0"/>
      <w:marTop w:val="0"/>
      <w:marBottom w:val="0"/>
      <w:divBdr>
        <w:top w:val="none" w:sz="0" w:space="0" w:color="auto"/>
        <w:left w:val="none" w:sz="0" w:space="0" w:color="auto"/>
        <w:bottom w:val="none" w:sz="0" w:space="0" w:color="auto"/>
        <w:right w:val="none" w:sz="0" w:space="0" w:color="auto"/>
      </w:divBdr>
    </w:div>
    <w:div w:id="185146525">
      <w:bodyDiv w:val="1"/>
      <w:marLeft w:val="0"/>
      <w:marRight w:val="0"/>
      <w:marTop w:val="0"/>
      <w:marBottom w:val="0"/>
      <w:divBdr>
        <w:top w:val="none" w:sz="0" w:space="0" w:color="auto"/>
        <w:left w:val="none" w:sz="0" w:space="0" w:color="auto"/>
        <w:bottom w:val="none" w:sz="0" w:space="0" w:color="auto"/>
        <w:right w:val="none" w:sz="0" w:space="0" w:color="auto"/>
      </w:divBdr>
    </w:div>
    <w:div w:id="216861654">
      <w:bodyDiv w:val="1"/>
      <w:marLeft w:val="0"/>
      <w:marRight w:val="0"/>
      <w:marTop w:val="0"/>
      <w:marBottom w:val="0"/>
      <w:divBdr>
        <w:top w:val="none" w:sz="0" w:space="0" w:color="auto"/>
        <w:left w:val="none" w:sz="0" w:space="0" w:color="auto"/>
        <w:bottom w:val="none" w:sz="0" w:space="0" w:color="auto"/>
        <w:right w:val="none" w:sz="0" w:space="0" w:color="auto"/>
      </w:divBdr>
    </w:div>
    <w:div w:id="235482319">
      <w:bodyDiv w:val="1"/>
      <w:marLeft w:val="0"/>
      <w:marRight w:val="0"/>
      <w:marTop w:val="0"/>
      <w:marBottom w:val="0"/>
      <w:divBdr>
        <w:top w:val="none" w:sz="0" w:space="0" w:color="auto"/>
        <w:left w:val="none" w:sz="0" w:space="0" w:color="auto"/>
        <w:bottom w:val="none" w:sz="0" w:space="0" w:color="auto"/>
        <w:right w:val="none" w:sz="0" w:space="0" w:color="auto"/>
      </w:divBdr>
    </w:div>
    <w:div w:id="240020993">
      <w:bodyDiv w:val="1"/>
      <w:marLeft w:val="0"/>
      <w:marRight w:val="0"/>
      <w:marTop w:val="0"/>
      <w:marBottom w:val="0"/>
      <w:divBdr>
        <w:top w:val="none" w:sz="0" w:space="0" w:color="auto"/>
        <w:left w:val="none" w:sz="0" w:space="0" w:color="auto"/>
        <w:bottom w:val="none" w:sz="0" w:space="0" w:color="auto"/>
        <w:right w:val="none" w:sz="0" w:space="0" w:color="auto"/>
      </w:divBdr>
    </w:div>
    <w:div w:id="250479975">
      <w:bodyDiv w:val="1"/>
      <w:marLeft w:val="0"/>
      <w:marRight w:val="0"/>
      <w:marTop w:val="0"/>
      <w:marBottom w:val="0"/>
      <w:divBdr>
        <w:top w:val="none" w:sz="0" w:space="0" w:color="auto"/>
        <w:left w:val="none" w:sz="0" w:space="0" w:color="auto"/>
        <w:bottom w:val="none" w:sz="0" w:space="0" w:color="auto"/>
        <w:right w:val="none" w:sz="0" w:space="0" w:color="auto"/>
      </w:divBdr>
    </w:div>
    <w:div w:id="292711531">
      <w:bodyDiv w:val="1"/>
      <w:marLeft w:val="0"/>
      <w:marRight w:val="0"/>
      <w:marTop w:val="0"/>
      <w:marBottom w:val="0"/>
      <w:divBdr>
        <w:top w:val="none" w:sz="0" w:space="0" w:color="auto"/>
        <w:left w:val="none" w:sz="0" w:space="0" w:color="auto"/>
        <w:bottom w:val="none" w:sz="0" w:space="0" w:color="auto"/>
        <w:right w:val="none" w:sz="0" w:space="0" w:color="auto"/>
      </w:divBdr>
    </w:div>
    <w:div w:id="299461002">
      <w:bodyDiv w:val="1"/>
      <w:marLeft w:val="0"/>
      <w:marRight w:val="0"/>
      <w:marTop w:val="0"/>
      <w:marBottom w:val="0"/>
      <w:divBdr>
        <w:top w:val="none" w:sz="0" w:space="0" w:color="auto"/>
        <w:left w:val="none" w:sz="0" w:space="0" w:color="auto"/>
        <w:bottom w:val="none" w:sz="0" w:space="0" w:color="auto"/>
        <w:right w:val="none" w:sz="0" w:space="0" w:color="auto"/>
      </w:divBdr>
    </w:div>
    <w:div w:id="309749301">
      <w:bodyDiv w:val="1"/>
      <w:marLeft w:val="0"/>
      <w:marRight w:val="0"/>
      <w:marTop w:val="0"/>
      <w:marBottom w:val="0"/>
      <w:divBdr>
        <w:top w:val="none" w:sz="0" w:space="0" w:color="auto"/>
        <w:left w:val="none" w:sz="0" w:space="0" w:color="auto"/>
        <w:bottom w:val="none" w:sz="0" w:space="0" w:color="auto"/>
        <w:right w:val="none" w:sz="0" w:space="0" w:color="auto"/>
      </w:divBdr>
    </w:div>
    <w:div w:id="310064736">
      <w:bodyDiv w:val="1"/>
      <w:marLeft w:val="0"/>
      <w:marRight w:val="0"/>
      <w:marTop w:val="0"/>
      <w:marBottom w:val="0"/>
      <w:divBdr>
        <w:top w:val="none" w:sz="0" w:space="0" w:color="auto"/>
        <w:left w:val="none" w:sz="0" w:space="0" w:color="auto"/>
        <w:bottom w:val="none" w:sz="0" w:space="0" w:color="auto"/>
        <w:right w:val="none" w:sz="0" w:space="0" w:color="auto"/>
      </w:divBdr>
    </w:div>
    <w:div w:id="329985365">
      <w:bodyDiv w:val="1"/>
      <w:marLeft w:val="0"/>
      <w:marRight w:val="0"/>
      <w:marTop w:val="0"/>
      <w:marBottom w:val="0"/>
      <w:divBdr>
        <w:top w:val="none" w:sz="0" w:space="0" w:color="auto"/>
        <w:left w:val="none" w:sz="0" w:space="0" w:color="auto"/>
        <w:bottom w:val="none" w:sz="0" w:space="0" w:color="auto"/>
        <w:right w:val="none" w:sz="0" w:space="0" w:color="auto"/>
      </w:divBdr>
    </w:div>
    <w:div w:id="338505065">
      <w:bodyDiv w:val="1"/>
      <w:marLeft w:val="0"/>
      <w:marRight w:val="0"/>
      <w:marTop w:val="0"/>
      <w:marBottom w:val="0"/>
      <w:divBdr>
        <w:top w:val="none" w:sz="0" w:space="0" w:color="auto"/>
        <w:left w:val="none" w:sz="0" w:space="0" w:color="auto"/>
        <w:bottom w:val="none" w:sz="0" w:space="0" w:color="auto"/>
        <w:right w:val="none" w:sz="0" w:space="0" w:color="auto"/>
      </w:divBdr>
    </w:div>
    <w:div w:id="345594708">
      <w:bodyDiv w:val="1"/>
      <w:marLeft w:val="0"/>
      <w:marRight w:val="0"/>
      <w:marTop w:val="0"/>
      <w:marBottom w:val="0"/>
      <w:divBdr>
        <w:top w:val="none" w:sz="0" w:space="0" w:color="auto"/>
        <w:left w:val="none" w:sz="0" w:space="0" w:color="auto"/>
        <w:bottom w:val="none" w:sz="0" w:space="0" w:color="auto"/>
        <w:right w:val="none" w:sz="0" w:space="0" w:color="auto"/>
      </w:divBdr>
    </w:div>
    <w:div w:id="357969097">
      <w:bodyDiv w:val="1"/>
      <w:marLeft w:val="0"/>
      <w:marRight w:val="0"/>
      <w:marTop w:val="0"/>
      <w:marBottom w:val="0"/>
      <w:divBdr>
        <w:top w:val="none" w:sz="0" w:space="0" w:color="auto"/>
        <w:left w:val="none" w:sz="0" w:space="0" w:color="auto"/>
        <w:bottom w:val="none" w:sz="0" w:space="0" w:color="auto"/>
        <w:right w:val="none" w:sz="0" w:space="0" w:color="auto"/>
      </w:divBdr>
    </w:div>
    <w:div w:id="370686857">
      <w:bodyDiv w:val="1"/>
      <w:marLeft w:val="0"/>
      <w:marRight w:val="0"/>
      <w:marTop w:val="0"/>
      <w:marBottom w:val="0"/>
      <w:divBdr>
        <w:top w:val="none" w:sz="0" w:space="0" w:color="auto"/>
        <w:left w:val="none" w:sz="0" w:space="0" w:color="auto"/>
        <w:bottom w:val="none" w:sz="0" w:space="0" w:color="auto"/>
        <w:right w:val="none" w:sz="0" w:space="0" w:color="auto"/>
      </w:divBdr>
    </w:div>
    <w:div w:id="378749696">
      <w:bodyDiv w:val="1"/>
      <w:marLeft w:val="0"/>
      <w:marRight w:val="0"/>
      <w:marTop w:val="0"/>
      <w:marBottom w:val="0"/>
      <w:divBdr>
        <w:top w:val="none" w:sz="0" w:space="0" w:color="auto"/>
        <w:left w:val="none" w:sz="0" w:space="0" w:color="auto"/>
        <w:bottom w:val="none" w:sz="0" w:space="0" w:color="auto"/>
        <w:right w:val="none" w:sz="0" w:space="0" w:color="auto"/>
      </w:divBdr>
    </w:div>
    <w:div w:id="411851090">
      <w:bodyDiv w:val="1"/>
      <w:marLeft w:val="0"/>
      <w:marRight w:val="0"/>
      <w:marTop w:val="0"/>
      <w:marBottom w:val="0"/>
      <w:divBdr>
        <w:top w:val="none" w:sz="0" w:space="0" w:color="auto"/>
        <w:left w:val="none" w:sz="0" w:space="0" w:color="auto"/>
        <w:bottom w:val="none" w:sz="0" w:space="0" w:color="auto"/>
        <w:right w:val="none" w:sz="0" w:space="0" w:color="auto"/>
      </w:divBdr>
    </w:div>
    <w:div w:id="443430382">
      <w:bodyDiv w:val="1"/>
      <w:marLeft w:val="0"/>
      <w:marRight w:val="0"/>
      <w:marTop w:val="0"/>
      <w:marBottom w:val="0"/>
      <w:divBdr>
        <w:top w:val="none" w:sz="0" w:space="0" w:color="auto"/>
        <w:left w:val="none" w:sz="0" w:space="0" w:color="auto"/>
        <w:bottom w:val="none" w:sz="0" w:space="0" w:color="auto"/>
        <w:right w:val="none" w:sz="0" w:space="0" w:color="auto"/>
      </w:divBdr>
    </w:div>
    <w:div w:id="462043457">
      <w:bodyDiv w:val="1"/>
      <w:marLeft w:val="0"/>
      <w:marRight w:val="0"/>
      <w:marTop w:val="0"/>
      <w:marBottom w:val="0"/>
      <w:divBdr>
        <w:top w:val="none" w:sz="0" w:space="0" w:color="auto"/>
        <w:left w:val="none" w:sz="0" w:space="0" w:color="auto"/>
        <w:bottom w:val="none" w:sz="0" w:space="0" w:color="auto"/>
        <w:right w:val="none" w:sz="0" w:space="0" w:color="auto"/>
      </w:divBdr>
    </w:div>
    <w:div w:id="479272281">
      <w:bodyDiv w:val="1"/>
      <w:marLeft w:val="0"/>
      <w:marRight w:val="0"/>
      <w:marTop w:val="0"/>
      <w:marBottom w:val="0"/>
      <w:divBdr>
        <w:top w:val="none" w:sz="0" w:space="0" w:color="auto"/>
        <w:left w:val="none" w:sz="0" w:space="0" w:color="auto"/>
        <w:bottom w:val="none" w:sz="0" w:space="0" w:color="auto"/>
        <w:right w:val="none" w:sz="0" w:space="0" w:color="auto"/>
      </w:divBdr>
    </w:div>
    <w:div w:id="524564875">
      <w:bodyDiv w:val="1"/>
      <w:marLeft w:val="0"/>
      <w:marRight w:val="0"/>
      <w:marTop w:val="0"/>
      <w:marBottom w:val="0"/>
      <w:divBdr>
        <w:top w:val="none" w:sz="0" w:space="0" w:color="auto"/>
        <w:left w:val="none" w:sz="0" w:space="0" w:color="auto"/>
        <w:bottom w:val="none" w:sz="0" w:space="0" w:color="auto"/>
        <w:right w:val="none" w:sz="0" w:space="0" w:color="auto"/>
      </w:divBdr>
    </w:div>
    <w:div w:id="552431242">
      <w:bodyDiv w:val="1"/>
      <w:marLeft w:val="0"/>
      <w:marRight w:val="0"/>
      <w:marTop w:val="0"/>
      <w:marBottom w:val="0"/>
      <w:divBdr>
        <w:top w:val="none" w:sz="0" w:space="0" w:color="auto"/>
        <w:left w:val="none" w:sz="0" w:space="0" w:color="auto"/>
        <w:bottom w:val="none" w:sz="0" w:space="0" w:color="auto"/>
        <w:right w:val="none" w:sz="0" w:space="0" w:color="auto"/>
      </w:divBdr>
    </w:div>
    <w:div w:id="562375622">
      <w:bodyDiv w:val="1"/>
      <w:marLeft w:val="0"/>
      <w:marRight w:val="0"/>
      <w:marTop w:val="0"/>
      <w:marBottom w:val="0"/>
      <w:divBdr>
        <w:top w:val="none" w:sz="0" w:space="0" w:color="auto"/>
        <w:left w:val="none" w:sz="0" w:space="0" w:color="auto"/>
        <w:bottom w:val="none" w:sz="0" w:space="0" w:color="auto"/>
        <w:right w:val="none" w:sz="0" w:space="0" w:color="auto"/>
      </w:divBdr>
    </w:div>
    <w:div w:id="592859620">
      <w:bodyDiv w:val="1"/>
      <w:marLeft w:val="0"/>
      <w:marRight w:val="0"/>
      <w:marTop w:val="0"/>
      <w:marBottom w:val="0"/>
      <w:divBdr>
        <w:top w:val="none" w:sz="0" w:space="0" w:color="auto"/>
        <w:left w:val="none" w:sz="0" w:space="0" w:color="auto"/>
        <w:bottom w:val="none" w:sz="0" w:space="0" w:color="auto"/>
        <w:right w:val="none" w:sz="0" w:space="0" w:color="auto"/>
      </w:divBdr>
    </w:div>
    <w:div w:id="598486771">
      <w:bodyDiv w:val="1"/>
      <w:marLeft w:val="0"/>
      <w:marRight w:val="0"/>
      <w:marTop w:val="0"/>
      <w:marBottom w:val="0"/>
      <w:divBdr>
        <w:top w:val="none" w:sz="0" w:space="0" w:color="auto"/>
        <w:left w:val="none" w:sz="0" w:space="0" w:color="auto"/>
        <w:bottom w:val="none" w:sz="0" w:space="0" w:color="auto"/>
        <w:right w:val="none" w:sz="0" w:space="0" w:color="auto"/>
      </w:divBdr>
    </w:div>
    <w:div w:id="608390419">
      <w:bodyDiv w:val="1"/>
      <w:marLeft w:val="0"/>
      <w:marRight w:val="0"/>
      <w:marTop w:val="0"/>
      <w:marBottom w:val="0"/>
      <w:divBdr>
        <w:top w:val="none" w:sz="0" w:space="0" w:color="auto"/>
        <w:left w:val="none" w:sz="0" w:space="0" w:color="auto"/>
        <w:bottom w:val="none" w:sz="0" w:space="0" w:color="auto"/>
        <w:right w:val="none" w:sz="0" w:space="0" w:color="auto"/>
      </w:divBdr>
    </w:div>
    <w:div w:id="609052326">
      <w:bodyDiv w:val="1"/>
      <w:marLeft w:val="0"/>
      <w:marRight w:val="0"/>
      <w:marTop w:val="0"/>
      <w:marBottom w:val="0"/>
      <w:divBdr>
        <w:top w:val="none" w:sz="0" w:space="0" w:color="auto"/>
        <w:left w:val="none" w:sz="0" w:space="0" w:color="auto"/>
        <w:bottom w:val="none" w:sz="0" w:space="0" w:color="auto"/>
        <w:right w:val="none" w:sz="0" w:space="0" w:color="auto"/>
      </w:divBdr>
    </w:div>
    <w:div w:id="611592086">
      <w:bodyDiv w:val="1"/>
      <w:marLeft w:val="0"/>
      <w:marRight w:val="0"/>
      <w:marTop w:val="0"/>
      <w:marBottom w:val="0"/>
      <w:divBdr>
        <w:top w:val="none" w:sz="0" w:space="0" w:color="auto"/>
        <w:left w:val="none" w:sz="0" w:space="0" w:color="auto"/>
        <w:bottom w:val="none" w:sz="0" w:space="0" w:color="auto"/>
        <w:right w:val="none" w:sz="0" w:space="0" w:color="auto"/>
      </w:divBdr>
    </w:div>
    <w:div w:id="646252307">
      <w:bodyDiv w:val="1"/>
      <w:marLeft w:val="0"/>
      <w:marRight w:val="0"/>
      <w:marTop w:val="0"/>
      <w:marBottom w:val="0"/>
      <w:divBdr>
        <w:top w:val="none" w:sz="0" w:space="0" w:color="auto"/>
        <w:left w:val="none" w:sz="0" w:space="0" w:color="auto"/>
        <w:bottom w:val="none" w:sz="0" w:space="0" w:color="auto"/>
        <w:right w:val="none" w:sz="0" w:space="0" w:color="auto"/>
      </w:divBdr>
    </w:div>
    <w:div w:id="647590114">
      <w:bodyDiv w:val="1"/>
      <w:marLeft w:val="0"/>
      <w:marRight w:val="0"/>
      <w:marTop w:val="0"/>
      <w:marBottom w:val="0"/>
      <w:divBdr>
        <w:top w:val="none" w:sz="0" w:space="0" w:color="auto"/>
        <w:left w:val="none" w:sz="0" w:space="0" w:color="auto"/>
        <w:bottom w:val="none" w:sz="0" w:space="0" w:color="auto"/>
        <w:right w:val="none" w:sz="0" w:space="0" w:color="auto"/>
      </w:divBdr>
    </w:div>
    <w:div w:id="654379726">
      <w:bodyDiv w:val="1"/>
      <w:marLeft w:val="0"/>
      <w:marRight w:val="0"/>
      <w:marTop w:val="0"/>
      <w:marBottom w:val="0"/>
      <w:divBdr>
        <w:top w:val="none" w:sz="0" w:space="0" w:color="auto"/>
        <w:left w:val="none" w:sz="0" w:space="0" w:color="auto"/>
        <w:bottom w:val="none" w:sz="0" w:space="0" w:color="auto"/>
        <w:right w:val="none" w:sz="0" w:space="0" w:color="auto"/>
      </w:divBdr>
    </w:div>
    <w:div w:id="663121551">
      <w:bodyDiv w:val="1"/>
      <w:marLeft w:val="0"/>
      <w:marRight w:val="0"/>
      <w:marTop w:val="0"/>
      <w:marBottom w:val="0"/>
      <w:divBdr>
        <w:top w:val="none" w:sz="0" w:space="0" w:color="auto"/>
        <w:left w:val="none" w:sz="0" w:space="0" w:color="auto"/>
        <w:bottom w:val="none" w:sz="0" w:space="0" w:color="auto"/>
        <w:right w:val="none" w:sz="0" w:space="0" w:color="auto"/>
      </w:divBdr>
    </w:div>
    <w:div w:id="666782986">
      <w:bodyDiv w:val="1"/>
      <w:marLeft w:val="0"/>
      <w:marRight w:val="0"/>
      <w:marTop w:val="0"/>
      <w:marBottom w:val="0"/>
      <w:divBdr>
        <w:top w:val="none" w:sz="0" w:space="0" w:color="auto"/>
        <w:left w:val="none" w:sz="0" w:space="0" w:color="auto"/>
        <w:bottom w:val="none" w:sz="0" w:space="0" w:color="auto"/>
        <w:right w:val="none" w:sz="0" w:space="0" w:color="auto"/>
      </w:divBdr>
    </w:div>
    <w:div w:id="682129916">
      <w:bodyDiv w:val="1"/>
      <w:marLeft w:val="0"/>
      <w:marRight w:val="0"/>
      <w:marTop w:val="0"/>
      <w:marBottom w:val="0"/>
      <w:divBdr>
        <w:top w:val="none" w:sz="0" w:space="0" w:color="auto"/>
        <w:left w:val="none" w:sz="0" w:space="0" w:color="auto"/>
        <w:bottom w:val="none" w:sz="0" w:space="0" w:color="auto"/>
        <w:right w:val="none" w:sz="0" w:space="0" w:color="auto"/>
      </w:divBdr>
    </w:div>
    <w:div w:id="720321325">
      <w:bodyDiv w:val="1"/>
      <w:marLeft w:val="0"/>
      <w:marRight w:val="0"/>
      <w:marTop w:val="0"/>
      <w:marBottom w:val="0"/>
      <w:divBdr>
        <w:top w:val="none" w:sz="0" w:space="0" w:color="auto"/>
        <w:left w:val="none" w:sz="0" w:space="0" w:color="auto"/>
        <w:bottom w:val="none" w:sz="0" w:space="0" w:color="auto"/>
        <w:right w:val="none" w:sz="0" w:space="0" w:color="auto"/>
      </w:divBdr>
    </w:div>
    <w:div w:id="728648432">
      <w:bodyDiv w:val="1"/>
      <w:marLeft w:val="0"/>
      <w:marRight w:val="0"/>
      <w:marTop w:val="0"/>
      <w:marBottom w:val="0"/>
      <w:divBdr>
        <w:top w:val="none" w:sz="0" w:space="0" w:color="auto"/>
        <w:left w:val="none" w:sz="0" w:space="0" w:color="auto"/>
        <w:bottom w:val="none" w:sz="0" w:space="0" w:color="auto"/>
        <w:right w:val="none" w:sz="0" w:space="0" w:color="auto"/>
      </w:divBdr>
    </w:div>
    <w:div w:id="735588762">
      <w:bodyDiv w:val="1"/>
      <w:marLeft w:val="0"/>
      <w:marRight w:val="0"/>
      <w:marTop w:val="0"/>
      <w:marBottom w:val="0"/>
      <w:divBdr>
        <w:top w:val="none" w:sz="0" w:space="0" w:color="auto"/>
        <w:left w:val="none" w:sz="0" w:space="0" w:color="auto"/>
        <w:bottom w:val="none" w:sz="0" w:space="0" w:color="auto"/>
        <w:right w:val="none" w:sz="0" w:space="0" w:color="auto"/>
      </w:divBdr>
    </w:div>
    <w:div w:id="751700547">
      <w:bodyDiv w:val="1"/>
      <w:marLeft w:val="0"/>
      <w:marRight w:val="0"/>
      <w:marTop w:val="0"/>
      <w:marBottom w:val="0"/>
      <w:divBdr>
        <w:top w:val="none" w:sz="0" w:space="0" w:color="auto"/>
        <w:left w:val="none" w:sz="0" w:space="0" w:color="auto"/>
        <w:bottom w:val="none" w:sz="0" w:space="0" w:color="auto"/>
        <w:right w:val="none" w:sz="0" w:space="0" w:color="auto"/>
      </w:divBdr>
    </w:div>
    <w:div w:id="753009731">
      <w:bodyDiv w:val="1"/>
      <w:marLeft w:val="0"/>
      <w:marRight w:val="0"/>
      <w:marTop w:val="0"/>
      <w:marBottom w:val="0"/>
      <w:divBdr>
        <w:top w:val="none" w:sz="0" w:space="0" w:color="auto"/>
        <w:left w:val="none" w:sz="0" w:space="0" w:color="auto"/>
        <w:bottom w:val="none" w:sz="0" w:space="0" w:color="auto"/>
        <w:right w:val="none" w:sz="0" w:space="0" w:color="auto"/>
      </w:divBdr>
    </w:div>
    <w:div w:id="767895255">
      <w:bodyDiv w:val="1"/>
      <w:marLeft w:val="0"/>
      <w:marRight w:val="0"/>
      <w:marTop w:val="0"/>
      <w:marBottom w:val="0"/>
      <w:divBdr>
        <w:top w:val="none" w:sz="0" w:space="0" w:color="auto"/>
        <w:left w:val="none" w:sz="0" w:space="0" w:color="auto"/>
        <w:bottom w:val="none" w:sz="0" w:space="0" w:color="auto"/>
        <w:right w:val="none" w:sz="0" w:space="0" w:color="auto"/>
      </w:divBdr>
    </w:div>
    <w:div w:id="821044296">
      <w:bodyDiv w:val="1"/>
      <w:marLeft w:val="0"/>
      <w:marRight w:val="0"/>
      <w:marTop w:val="0"/>
      <w:marBottom w:val="0"/>
      <w:divBdr>
        <w:top w:val="none" w:sz="0" w:space="0" w:color="auto"/>
        <w:left w:val="none" w:sz="0" w:space="0" w:color="auto"/>
        <w:bottom w:val="none" w:sz="0" w:space="0" w:color="auto"/>
        <w:right w:val="none" w:sz="0" w:space="0" w:color="auto"/>
      </w:divBdr>
    </w:div>
    <w:div w:id="839198385">
      <w:bodyDiv w:val="1"/>
      <w:marLeft w:val="0"/>
      <w:marRight w:val="0"/>
      <w:marTop w:val="0"/>
      <w:marBottom w:val="0"/>
      <w:divBdr>
        <w:top w:val="none" w:sz="0" w:space="0" w:color="auto"/>
        <w:left w:val="none" w:sz="0" w:space="0" w:color="auto"/>
        <w:bottom w:val="none" w:sz="0" w:space="0" w:color="auto"/>
        <w:right w:val="none" w:sz="0" w:space="0" w:color="auto"/>
      </w:divBdr>
    </w:div>
    <w:div w:id="863787965">
      <w:bodyDiv w:val="1"/>
      <w:marLeft w:val="0"/>
      <w:marRight w:val="0"/>
      <w:marTop w:val="0"/>
      <w:marBottom w:val="0"/>
      <w:divBdr>
        <w:top w:val="none" w:sz="0" w:space="0" w:color="auto"/>
        <w:left w:val="none" w:sz="0" w:space="0" w:color="auto"/>
        <w:bottom w:val="none" w:sz="0" w:space="0" w:color="auto"/>
        <w:right w:val="none" w:sz="0" w:space="0" w:color="auto"/>
      </w:divBdr>
    </w:div>
    <w:div w:id="877087495">
      <w:bodyDiv w:val="1"/>
      <w:marLeft w:val="0"/>
      <w:marRight w:val="0"/>
      <w:marTop w:val="0"/>
      <w:marBottom w:val="0"/>
      <w:divBdr>
        <w:top w:val="none" w:sz="0" w:space="0" w:color="auto"/>
        <w:left w:val="none" w:sz="0" w:space="0" w:color="auto"/>
        <w:bottom w:val="none" w:sz="0" w:space="0" w:color="auto"/>
        <w:right w:val="none" w:sz="0" w:space="0" w:color="auto"/>
      </w:divBdr>
    </w:div>
    <w:div w:id="881406475">
      <w:bodyDiv w:val="1"/>
      <w:marLeft w:val="0"/>
      <w:marRight w:val="0"/>
      <w:marTop w:val="0"/>
      <w:marBottom w:val="0"/>
      <w:divBdr>
        <w:top w:val="none" w:sz="0" w:space="0" w:color="auto"/>
        <w:left w:val="none" w:sz="0" w:space="0" w:color="auto"/>
        <w:bottom w:val="none" w:sz="0" w:space="0" w:color="auto"/>
        <w:right w:val="none" w:sz="0" w:space="0" w:color="auto"/>
      </w:divBdr>
    </w:div>
    <w:div w:id="889877704">
      <w:bodyDiv w:val="1"/>
      <w:marLeft w:val="0"/>
      <w:marRight w:val="0"/>
      <w:marTop w:val="0"/>
      <w:marBottom w:val="0"/>
      <w:divBdr>
        <w:top w:val="none" w:sz="0" w:space="0" w:color="auto"/>
        <w:left w:val="none" w:sz="0" w:space="0" w:color="auto"/>
        <w:bottom w:val="none" w:sz="0" w:space="0" w:color="auto"/>
        <w:right w:val="none" w:sz="0" w:space="0" w:color="auto"/>
      </w:divBdr>
    </w:div>
    <w:div w:id="892960259">
      <w:bodyDiv w:val="1"/>
      <w:marLeft w:val="0"/>
      <w:marRight w:val="0"/>
      <w:marTop w:val="0"/>
      <w:marBottom w:val="0"/>
      <w:divBdr>
        <w:top w:val="none" w:sz="0" w:space="0" w:color="auto"/>
        <w:left w:val="none" w:sz="0" w:space="0" w:color="auto"/>
        <w:bottom w:val="none" w:sz="0" w:space="0" w:color="auto"/>
        <w:right w:val="none" w:sz="0" w:space="0" w:color="auto"/>
      </w:divBdr>
    </w:div>
    <w:div w:id="894119822">
      <w:bodyDiv w:val="1"/>
      <w:marLeft w:val="0"/>
      <w:marRight w:val="0"/>
      <w:marTop w:val="0"/>
      <w:marBottom w:val="0"/>
      <w:divBdr>
        <w:top w:val="none" w:sz="0" w:space="0" w:color="auto"/>
        <w:left w:val="none" w:sz="0" w:space="0" w:color="auto"/>
        <w:bottom w:val="none" w:sz="0" w:space="0" w:color="auto"/>
        <w:right w:val="none" w:sz="0" w:space="0" w:color="auto"/>
      </w:divBdr>
    </w:div>
    <w:div w:id="902521410">
      <w:bodyDiv w:val="1"/>
      <w:marLeft w:val="0"/>
      <w:marRight w:val="0"/>
      <w:marTop w:val="0"/>
      <w:marBottom w:val="0"/>
      <w:divBdr>
        <w:top w:val="none" w:sz="0" w:space="0" w:color="auto"/>
        <w:left w:val="none" w:sz="0" w:space="0" w:color="auto"/>
        <w:bottom w:val="none" w:sz="0" w:space="0" w:color="auto"/>
        <w:right w:val="none" w:sz="0" w:space="0" w:color="auto"/>
      </w:divBdr>
    </w:div>
    <w:div w:id="917176798">
      <w:bodyDiv w:val="1"/>
      <w:marLeft w:val="0"/>
      <w:marRight w:val="0"/>
      <w:marTop w:val="0"/>
      <w:marBottom w:val="0"/>
      <w:divBdr>
        <w:top w:val="none" w:sz="0" w:space="0" w:color="auto"/>
        <w:left w:val="none" w:sz="0" w:space="0" w:color="auto"/>
        <w:bottom w:val="none" w:sz="0" w:space="0" w:color="auto"/>
        <w:right w:val="none" w:sz="0" w:space="0" w:color="auto"/>
      </w:divBdr>
    </w:div>
    <w:div w:id="931275264">
      <w:bodyDiv w:val="1"/>
      <w:marLeft w:val="0"/>
      <w:marRight w:val="0"/>
      <w:marTop w:val="0"/>
      <w:marBottom w:val="0"/>
      <w:divBdr>
        <w:top w:val="none" w:sz="0" w:space="0" w:color="auto"/>
        <w:left w:val="none" w:sz="0" w:space="0" w:color="auto"/>
        <w:bottom w:val="none" w:sz="0" w:space="0" w:color="auto"/>
        <w:right w:val="none" w:sz="0" w:space="0" w:color="auto"/>
      </w:divBdr>
    </w:div>
    <w:div w:id="937106288">
      <w:bodyDiv w:val="1"/>
      <w:marLeft w:val="0"/>
      <w:marRight w:val="0"/>
      <w:marTop w:val="0"/>
      <w:marBottom w:val="0"/>
      <w:divBdr>
        <w:top w:val="none" w:sz="0" w:space="0" w:color="auto"/>
        <w:left w:val="none" w:sz="0" w:space="0" w:color="auto"/>
        <w:bottom w:val="none" w:sz="0" w:space="0" w:color="auto"/>
        <w:right w:val="none" w:sz="0" w:space="0" w:color="auto"/>
      </w:divBdr>
    </w:div>
    <w:div w:id="937830148">
      <w:bodyDiv w:val="1"/>
      <w:marLeft w:val="0"/>
      <w:marRight w:val="0"/>
      <w:marTop w:val="0"/>
      <w:marBottom w:val="0"/>
      <w:divBdr>
        <w:top w:val="none" w:sz="0" w:space="0" w:color="auto"/>
        <w:left w:val="none" w:sz="0" w:space="0" w:color="auto"/>
        <w:bottom w:val="none" w:sz="0" w:space="0" w:color="auto"/>
        <w:right w:val="none" w:sz="0" w:space="0" w:color="auto"/>
      </w:divBdr>
    </w:div>
    <w:div w:id="943148275">
      <w:bodyDiv w:val="1"/>
      <w:marLeft w:val="0"/>
      <w:marRight w:val="0"/>
      <w:marTop w:val="0"/>
      <w:marBottom w:val="0"/>
      <w:divBdr>
        <w:top w:val="none" w:sz="0" w:space="0" w:color="auto"/>
        <w:left w:val="none" w:sz="0" w:space="0" w:color="auto"/>
        <w:bottom w:val="none" w:sz="0" w:space="0" w:color="auto"/>
        <w:right w:val="none" w:sz="0" w:space="0" w:color="auto"/>
      </w:divBdr>
    </w:div>
    <w:div w:id="955059251">
      <w:bodyDiv w:val="1"/>
      <w:marLeft w:val="0"/>
      <w:marRight w:val="0"/>
      <w:marTop w:val="0"/>
      <w:marBottom w:val="0"/>
      <w:divBdr>
        <w:top w:val="none" w:sz="0" w:space="0" w:color="auto"/>
        <w:left w:val="none" w:sz="0" w:space="0" w:color="auto"/>
        <w:bottom w:val="none" w:sz="0" w:space="0" w:color="auto"/>
        <w:right w:val="none" w:sz="0" w:space="0" w:color="auto"/>
      </w:divBdr>
    </w:div>
    <w:div w:id="967711119">
      <w:bodyDiv w:val="1"/>
      <w:marLeft w:val="0"/>
      <w:marRight w:val="0"/>
      <w:marTop w:val="0"/>
      <w:marBottom w:val="0"/>
      <w:divBdr>
        <w:top w:val="none" w:sz="0" w:space="0" w:color="auto"/>
        <w:left w:val="none" w:sz="0" w:space="0" w:color="auto"/>
        <w:bottom w:val="none" w:sz="0" w:space="0" w:color="auto"/>
        <w:right w:val="none" w:sz="0" w:space="0" w:color="auto"/>
      </w:divBdr>
    </w:div>
    <w:div w:id="998777589">
      <w:bodyDiv w:val="1"/>
      <w:marLeft w:val="0"/>
      <w:marRight w:val="0"/>
      <w:marTop w:val="0"/>
      <w:marBottom w:val="0"/>
      <w:divBdr>
        <w:top w:val="none" w:sz="0" w:space="0" w:color="auto"/>
        <w:left w:val="none" w:sz="0" w:space="0" w:color="auto"/>
        <w:bottom w:val="none" w:sz="0" w:space="0" w:color="auto"/>
        <w:right w:val="none" w:sz="0" w:space="0" w:color="auto"/>
      </w:divBdr>
    </w:div>
    <w:div w:id="1024133569">
      <w:bodyDiv w:val="1"/>
      <w:marLeft w:val="0"/>
      <w:marRight w:val="0"/>
      <w:marTop w:val="0"/>
      <w:marBottom w:val="0"/>
      <w:divBdr>
        <w:top w:val="none" w:sz="0" w:space="0" w:color="auto"/>
        <w:left w:val="none" w:sz="0" w:space="0" w:color="auto"/>
        <w:bottom w:val="none" w:sz="0" w:space="0" w:color="auto"/>
        <w:right w:val="none" w:sz="0" w:space="0" w:color="auto"/>
      </w:divBdr>
    </w:div>
    <w:div w:id="1026296114">
      <w:bodyDiv w:val="1"/>
      <w:marLeft w:val="0"/>
      <w:marRight w:val="0"/>
      <w:marTop w:val="0"/>
      <w:marBottom w:val="0"/>
      <w:divBdr>
        <w:top w:val="none" w:sz="0" w:space="0" w:color="auto"/>
        <w:left w:val="none" w:sz="0" w:space="0" w:color="auto"/>
        <w:bottom w:val="none" w:sz="0" w:space="0" w:color="auto"/>
        <w:right w:val="none" w:sz="0" w:space="0" w:color="auto"/>
      </w:divBdr>
    </w:div>
    <w:div w:id="1058626196">
      <w:bodyDiv w:val="1"/>
      <w:marLeft w:val="0"/>
      <w:marRight w:val="0"/>
      <w:marTop w:val="0"/>
      <w:marBottom w:val="0"/>
      <w:divBdr>
        <w:top w:val="none" w:sz="0" w:space="0" w:color="auto"/>
        <w:left w:val="none" w:sz="0" w:space="0" w:color="auto"/>
        <w:bottom w:val="none" w:sz="0" w:space="0" w:color="auto"/>
        <w:right w:val="none" w:sz="0" w:space="0" w:color="auto"/>
      </w:divBdr>
    </w:div>
    <w:div w:id="1065493668">
      <w:bodyDiv w:val="1"/>
      <w:marLeft w:val="0"/>
      <w:marRight w:val="0"/>
      <w:marTop w:val="0"/>
      <w:marBottom w:val="0"/>
      <w:divBdr>
        <w:top w:val="none" w:sz="0" w:space="0" w:color="auto"/>
        <w:left w:val="none" w:sz="0" w:space="0" w:color="auto"/>
        <w:bottom w:val="none" w:sz="0" w:space="0" w:color="auto"/>
        <w:right w:val="none" w:sz="0" w:space="0" w:color="auto"/>
      </w:divBdr>
    </w:div>
    <w:div w:id="1102721920">
      <w:bodyDiv w:val="1"/>
      <w:marLeft w:val="0"/>
      <w:marRight w:val="0"/>
      <w:marTop w:val="0"/>
      <w:marBottom w:val="0"/>
      <w:divBdr>
        <w:top w:val="none" w:sz="0" w:space="0" w:color="auto"/>
        <w:left w:val="none" w:sz="0" w:space="0" w:color="auto"/>
        <w:bottom w:val="none" w:sz="0" w:space="0" w:color="auto"/>
        <w:right w:val="none" w:sz="0" w:space="0" w:color="auto"/>
      </w:divBdr>
    </w:div>
    <w:div w:id="1116411920">
      <w:bodyDiv w:val="1"/>
      <w:marLeft w:val="0"/>
      <w:marRight w:val="0"/>
      <w:marTop w:val="0"/>
      <w:marBottom w:val="0"/>
      <w:divBdr>
        <w:top w:val="none" w:sz="0" w:space="0" w:color="auto"/>
        <w:left w:val="none" w:sz="0" w:space="0" w:color="auto"/>
        <w:bottom w:val="none" w:sz="0" w:space="0" w:color="auto"/>
        <w:right w:val="none" w:sz="0" w:space="0" w:color="auto"/>
      </w:divBdr>
    </w:div>
    <w:div w:id="1121075015">
      <w:bodyDiv w:val="1"/>
      <w:marLeft w:val="0"/>
      <w:marRight w:val="0"/>
      <w:marTop w:val="0"/>
      <w:marBottom w:val="0"/>
      <w:divBdr>
        <w:top w:val="none" w:sz="0" w:space="0" w:color="auto"/>
        <w:left w:val="none" w:sz="0" w:space="0" w:color="auto"/>
        <w:bottom w:val="none" w:sz="0" w:space="0" w:color="auto"/>
        <w:right w:val="none" w:sz="0" w:space="0" w:color="auto"/>
      </w:divBdr>
    </w:div>
    <w:div w:id="1121264847">
      <w:bodyDiv w:val="1"/>
      <w:marLeft w:val="0"/>
      <w:marRight w:val="0"/>
      <w:marTop w:val="0"/>
      <w:marBottom w:val="0"/>
      <w:divBdr>
        <w:top w:val="none" w:sz="0" w:space="0" w:color="auto"/>
        <w:left w:val="none" w:sz="0" w:space="0" w:color="auto"/>
        <w:bottom w:val="none" w:sz="0" w:space="0" w:color="auto"/>
        <w:right w:val="none" w:sz="0" w:space="0" w:color="auto"/>
      </w:divBdr>
    </w:div>
    <w:div w:id="1129593971">
      <w:bodyDiv w:val="1"/>
      <w:marLeft w:val="0"/>
      <w:marRight w:val="0"/>
      <w:marTop w:val="0"/>
      <w:marBottom w:val="0"/>
      <w:divBdr>
        <w:top w:val="none" w:sz="0" w:space="0" w:color="auto"/>
        <w:left w:val="none" w:sz="0" w:space="0" w:color="auto"/>
        <w:bottom w:val="none" w:sz="0" w:space="0" w:color="auto"/>
        <w:right w:val="none" w:sz="0" w:space="0" w:color="auto"/>
      </w:divBdr>
    </w:div>
    <w:div w:id="1135567003">
      <w:bodyDiv w:val="1"/>
      <w:marLeft w:val="0"/>
      <w:marRight w:val="0"/>
      <w:marTop w:val="0"/>
      <w:marBottom w:val="0"/>
      <w:divBdr>
        <w:top w:val="none" w:sz="0" w:space="0" w:color="auto"/>
        <w:left w:val="none" w:sz="0" w:space="0" w:color="auto"/>
        <w:bottom w:val="none" w:sz="0" w:space="0" w:color="auto"/>
        <w:right w:val="none" w:sz="0" w:space="0" w:color="auto"/>
      </w:divBdr>
    </w:div>
    <w:div w:id="1164082548">
      <w:bodyDiv w:val="1"/>
      <w:marLeft w:val="0"/>
      <w:marRight w:val="0"/>
      <w:marTop w:val="0"/>
      <w:marBottom w:val="0"/>
      <w:divBdr>
        <w:top w:val="none" w:sz="0" w:space="0" w:color="auto"/>
        <w:left w:val="none" w:sz="0" w:space="0" w:color="auto"/>
        <w:bottom w:val="none" w:sz="0" w:space="0" w:color="auto"/>
        <w:right w:val="none" w:sz="0" w:space="0" w:color="auto"/>
      </w:divBdr>
    </w:div>
    <w:div w:id="1165053939">
      <w:bodyDiv w:val="1"/>
      <w:marLeft w:val="0"/>
      <w:marRight w:val="0"/>
      <w:marTop w:val="0"/>
      <w:marBottom w:val="0"/>
      <w:divBdr>
        <w:top w:val="none" w:sz="0" w:space="0" w:color="auto"/>
        <w:left w:val="none" w:sz="0" w:space="0" w:color="auto"/>
        <w:bottom w:val="none" w:sz="0" w:space="0" w:color="auto"/>
        <w:right w:val="none" w:sz="0" w:space="0" w:color="auto"/>
      </w:divBdr>
    </w:div>
    <w:div w:id="1174492523">
      <w:bodyDiv w:val="1"/>
      <w:marLeft w:val="0"/>
      <w:marRight w:val="0"/>
      <w:marTop w:val="0"/>
      <w:marBottom w:val="0"/>
      <w:divBdr>
        <w:top w:val="none" w:sz="0" w:space="0" w:color="auto"/>
        <w:left w:val="none" w:sz="0" w:space="0" w:color="auto"/>
        <w:bottom w:val="none" w:sz="0" w:space="0" w:color="auto"/>
        <w:right w:val="none" w:sz="0" w:space="0" w:color="auto"/>
      </w:divBdr>
    </w:div>
    <w:div w:id="1183009504">
      <w:bodyDiv w:val="1"/>
      <w:marLeft w:val="0"/>
      <w:marRight w:val="0"/>
      <w:marTop w:val="0"/>
      <w:marBottom w:val="0"/>
      <w:divBdr>
        <w:top w:val="none" w:sz="0" w:space="0" w:color="auto"/>
        <w:left w:val="none" w:sz="0" w:space="0" w:color="auto"/>
        <w:bottom w:val="none" w:sz="0" w:space="0" w:color="auto"/>
        <w:right w:val="none" w:sz="0" w:space="0" w:color="auto"/>
      </w:divBdr>
    </w:div>
    <w:div w:id="1189026298">
      <w:bodyDiv w:val="1"/>
      <w:marLeft w:val="0"/>
      <w:marRight w:val="0"/>
      <w:marTop w:val="0"/>
      <w:marBottom w:val="0"/>
      <w:divBdr>
        <w:top w:val="none" w:sz="0" w:space="0" w:color="auto"/>
        <w:left w:val="none" w:sz="0" w:space="0" w:color="auto"/>
        <w:bottom w:val="none" w:sz="0" w:space="0" w:color="auto"/>
        <w:right w:val="none" w:sz="0" w:space="0" w:color="auto"/>
      </w:divBdr>
    </w:div>
    <w:div w:id="1231115484">
      <w:bodyDiv w:val="1"/>
      <w:marLeft w:val="0"/>
      <w:marRight w:val="0"/>
      <w:marTop w:val="0"/>
      <w:marBottom w:val="0"/>
      <w:divBdr>
        <w:top w:val="none" w:sz="0" w:space="0" w:color="auto"/>
        <w:left w:val="none" w:sz="0" w:space="0" w:color="auto"/>
        <w:bottom w:val="none" w:sz="0" w:space="0" w:color="auto"/>
        <w:right w:val="none" w:sz="0" w:space="0" w:color="auto"/>
      </w:divBdr>
    </w:div>
    <w:div w:id="1242791541">
      <w:bodyDiv w:val="1"/>
      <w:marLeft w:val="0"/>
      <w:marRight w:val="0"/>
      <w:marTop w:val="0"/>
      <w:marBottom w:val="0"/>
      <w:divBdr>
        <w:top w:val="none" w:sz="0" w:space="0" w:color="auto"/>
        <w:left w:val="none" w:sz="0" w:space="0" w:color="auto"/>
        <w:bottom w:val="none" w:sz="0" w:space="0" w:color="auto"/>
        <w:right w:val="none" w:sz="0" w:space="0" w:color="auto"/>
      </w:divBdr>
    </w:div>
    <w:div w:id="1264612955">
      <w:bodyDiv w:val="1"/>
      <w:marLeft w:val="0"/>
      <w:marRight w:val="0"/>
      <w:marTop w:val="0"/>
      <w:marBottom w:val="0"/>
      <w:divBdr>
        <w:top w:val="none" w:sz="0" w:space="0" w:color="auto"/>
        <w:left w:val="none" w:sz="0" w:space="0" w:color="auto"/>
        <w:bottom w:val="none" w:sz="0" w:space="0" w:color="auto"/>
        <w:right w:val="none" w:sz="0" w:space="0" w:color="auto"/>
      </w:divBdr>
    </w:div>
    <w:div w:id="1270234149">
      <w:bodyDiv w:val="1"/>
      <w:marLeft w:val="0"/>
      <w:marRight w:val="0"/>
      <w:marTop w:val="0"/>
      <w:marBottom w:val="0"/>
      <w:divBdr>
        <w:top w:val="none" w:sz="0" w:space="0" w:color="auto"/>
        <w:left w:val="none" w:sz="0" w:space="0" w:color="auto"/>
        <w:bottom w:val="none" w:sz="0" w:space="0" w:color="auto"/>
        <w:right w:val="none" w:sz="0" w:space="0" w:color="auto"/>
      </w:divBdr>
    </w:div>
    <w:div w:id="1277448719">
      <w:bodyDiv w:val="1"/>
      <w:marLeft w:val="0"/>
      <w:marRight w:val="0"/>
      <w:marTop w:val="0"/>
      <w:marBottom w:val="0"/>
      <w:divBdr>
        <w:top w:val="none" w:sz="0" w:space="0" w:color="auto"/>
        <w:left w:val="none" w:sz="0" w:space="0" w:color="auto"/>
        <w:bottom w:val="none" w:sz="0" w:space="0" w:color="auto"/>
        <w:right w:val="none" w:sz="0" w:space="0" w:color="auto"/>
      </w:divBdr>
    </w:div>
    <w:div w:id="1292785869">
      <w:bodyDiv w:val="1"/>
      <w:marLeft w:val="0"/>
      <w:marRight w:val="0"/>
      <w:marTop w:val="0"/>
      <w:marBottom w:val="0"/>
      <w:divBdr>
        <w:top w:val="none" w:sz="0" w:space="0" w:color="auto"/>
        <w:left w:val="none" w:sz="0" w:space="0" w:color="auto"/>
        <w:bottom w:val="none" w:sz="0" w:space="0" w:color="auto"/>
        <w:right w:val="none" w:sz="0" w:space="0" w:color="auto"/>
      </w:divBdr>
    </w:div>
    <w:div w:id="1332179126">
      <w:bodyDiv w:val="1"/>
      <w:marLeft w:val="0"/>
      <w:marRight w:val="0"/>
      <w:marTop w:val="0"/>
      <w:marBottom w:val="0"/>
      <w:divBdr>
        <w:top w:val="none" w:sz="0" w:space="0" w:color="auto"/>
        <w:left w:val="none" w:sz="0" w:space="0" w:color="auto"/>
        <w:bottom w:val="none" w:sz="0" w:space="0" w:color="auto"/>
        <w:right w:val="none" w:sz="0" w:space="0" w:color="auto"/>
      </w:divBdr>
    </w:div>
    <w:div w:id="1358848033">
      <w:bodyDiv w:val="1"/>
      <w:marLeft w:val="0"/>
      <w:marRight w:val="0"/>
      <w:marTop w:val="0"/>
      <w:marBottom w:val="0"/>
      <w:divBdr>
        <w:top w:val="none" w:sz="0" w:space="0" w:color="auto"/>
        <w:left w:val="none" w:sz="0" w:space="0" w:color="auto"/>
        <w:bottom w:val="none" w:sz="0" w:space="0" w:color="auto"/>
        <w:right w:val="none" w:sz="0" w:space="0" w:color="auto"/>
      </w:divBdr>
    </w:div>
    <w:div w:id="1366059937">
      <w:bodyDiv w:val="1"/>
      <w:marLeft w:val="0"/>
      <w:marRight w:val="0"/>
      <w:marTop w:val="0"/>
      <w:marBottom w:val="0"/>
      <w:divBdr>
        <w:top w:val="none" w:sz="0" w:space="0" w:color="auto"/>
        <w:left w:val="none" w:sz="0" w:space="0" w:color="auto"/>
        <w:bottom w:val="none" w:sz="0" w:space="0" w:color="auto"/>
        <w:right w:val="none" w:sz="0" w:space="0" w:color="auto"/>
      </w:divBdr>
    </w:div>
    <w:div w:id="1374161407">
      <w:bodyDiv w:val="1"/>
      <w:marLeft w:val="0"/>
      <w:marRight w:val="0"/>
      <w:marTop w:val="0"/>
      <w:marBottom w:val="0"/>
      <w:divBdr>
        <w:top w:val="none" w:sz="0" w:space="0" w:color="auto"/>
        <w:left w:val="none" w:sz="0" w:space="0" w:color="auto"/>
        <w:bottom w:val="none" w:sz="0" w:space="0" w:color="auto"/>
        <w:right w:val="none" w:sz="0" w:space="0" w:color="auto"/>
      </w:divBdr>
    </w:div>
    <w:div w:id="1378966184">
      <w:bodyDiv w:val="1"/>
      <w:marLeft w:val="0"/>
      <w:marRight w:val="0"/>
      <w:marTop w:val="0"/>
      <w:marBottom w:val="0"/>
      <w:divBdr>
        <w:top w:val="none" w:sz="0" w:space="0" w:color="auto"/>
        <w:left w:val="none" w:sz="0" w:space="0" w:color="auto"/>
        <w:bottom w:val="none" w:sz="0" w:space="0" w:color="auto"/>
        <w:right w:val="none" w:sz="0" w:space="0" w:color="auto"/>
      </w:divBdr>
    </w:div>
    <w:div w:id="1431898822">
      <w:bodyDiv w:val="1"/>
      <w:marLeft w:val="0"/>
      <w:marRight w:val="0"/>
      <w:marTop w:val="0"/>
      <w:marBottom w:val="0"/>
      <w:divBdr>
        <w:top w:val="none" w:sz="0" w:space="0" w:color="auto"/>
        <w:left w:val="none" w:sz="0" w:space="0" w:color="auto"/>
        <w:bottom w:val="none" w:sz="0" w:space="0" w:color="auto"/>
        <w:right w:val="none" w:sz="0" w:space="0" w:color="auto"/>
      </w:divBdr>
    </w:div>
    <w:div w:id="1436242168">
      <w:bodyDiv w:val="1"/>
      <w:marLeft w:val="0"/>
      <w:marRight w:val="0"/>
      <w:marTop w:val="0"/>
      <w:marBottom w:val="0"/>
      <w:divBdr>
        <w:top w:val="none" w:sz="0" w:space="0" w:color="auto"/>
        <w:left w:val="none" w:sz="0" w:space="0" w:color="auto"/>
        <w:bottom w:val="none" w:sz="0" w:space="0" w:color="auto"/>
        <w:right w:val="none" w:sz="0" w:space="0" w:color="auto"/>
      </w:divBdr>
    </w:div>
    <w:div w:id="1440757197">
      <w:bodyDiv w:val="1"/>
      <w:marLeft w:val="0"/>
      <w:marRight w:val="0"/>
      <w:marTop w:val="0"/>
      <w:marBottom w:val="0"/>
      <w:divBdr>
        <w:top w:val="none" w:sz="0" w:space="0" w:color="auto"/>
        <w:left w:val="none" w:sz="0" w:space="0" w:color="auto"/>
        <w:bottom w:val="none" w:sz="0" w:space="0" w:color="auto"/>
        <w:right w:val="none" w:sz="0" w:space="0" w:color="auto"/>
      </w:divBdr>
    </w:div>
    <w:div w:id="1455249241">
      <w:bodyDiv w:val="1"/>
      <w:marLeft w:val="0"/>
      <w:marRight w:val="0"/>
      <w:marTop w:val="0"/>
      <w:marBottom w:val="0"/>
      <w:divBdr>
        <w:top w:val="none" w:sz="0" w:space="0" w:color="auto"/>
        <w:left w:val="none" w:sz="0" w:space="0" w:color="auto"/>
        <w:bottom w:val="none" w:sz="0" w:space="0" w:color="auto"/>
        <w:right w:val="none" w:sz="0" w:space="0" w:color="auto"/>
      </w:divBdr>
    </w:div>
    <w:div w:id="1460880804">
      <w:bodyDiv w:val="1"/>
      <w:marLeft w:val="0"/>
      <w:marRight w:val="0"/>
      <w:marTop w:val="0"/>
      <w:marBottom w:val="0"/>
      <w:divBdr>
        <w:top w:val="none" w:sz="0" w:space="0" w:color="auto"/>
        <w:left w:val="none" w:sz="0" w:space="0" w:color="auto"/>
        <w:bottom w:val="none" w:sz="0" w:space="0" w:color="auto"/>
        <w:right w:val="none" w:sz="0" w:space="0" w:color="auto"/>
      </w:divBdr>
    </w:div>
    <w:div w:id="1470898228">
      <w:bodyDiv w:val="1"/>
      <w:marLeft w:val="0"/>
      <w:marRight w:val="0"/>
      <w:marTop w:val="0"/>
      <w:marBottom w:val="0"/>
      <w:divBdr>
        <w:top w:val="none" w:sz="0" w:space="0" w:color="auto"/>
        <w:left w:val="none" w:sz="0" w:space="0" w:color="auto"/>
        <w:bottom w:val="none" w:sz="0" w:space="0" w:color="auto"/>
        <w:right w:val="none" w:sz="0" w:space="0" w:color="auto"/>
      </w:divBdr>
    </w:div>
    <w:div w:id="1482307073">
      <w:bodyDiv w:val="1"/>
      <w:marLeft w:val="0"/>
      <w:marRight w:val="0"/>
      <w:marTop w:val="0"/>
      <w:marBottom w:val="0"/>
      <w:divBdr>
        <w:top w:val="none" w:sz="0" w:space="0" w:color="auto"/>
        <w:left w:val="none" w:sz="0" w:space="0" w:color="auto"/>
        <w:bottom w:val="none" w:sz="0" w:space="0" w:color="auto"/>
        <w:right w:val="none" w:sz="0" w:space="0" w:color="auto"/>
      </w:divBdr>
    </w:div>
    <w:div w:id="1518277702">
      <w:bodyDiv w:val="1"/>
      <w:marLeft w:val="0"/>
      <w:marRight w:val="0"/>
      <w:marTop w:val="0"/>
      <w:marBottom w:val="0"/>
      <w:divBdr>
        <w:top w:val="none" w:sz="0" w:space="0" w:color="auto"/>
        <w:left w:val="none" w:sz="0" w:space="0" w:color="auto"/>
        <w:bottom w:val="none" w:sz="0" w:space="0" w:color="auto"/>
        <w:right w:val="none" w:sz="0" w:space="0" w:color="auto"/>
      </w:divBdr>
    </w:div>
    <w:div w:id="1531869487">
      <w:bodyDiv w:val="1"/>
      <w:marLeft w:val="0"/>
      <w:marRight w:val="0"/>
      <w:marTop w:val="0"/>
      <w:marBottom w:val="0"/>
      <w:divBdr>
        <w:top w:val="none" w:sz="0" w:space="0" w:color="auto"/>
        <w:left w:val="none" w:sz="0" w:space="0" w:color="auto"/>
        <w:bottom w:val="none" w:sz="0" w:space="0" w:color="auto"/>
        <w:right w:val="none" w:sz="0" w:space="0" w:color="auto"/>
      </w:divBdr>
    </w:div>
    <w:div w:id="1538926316">
      <w:bodyDiv w:val="1"/>
      <w:marLeft w:val="0"/>
      <w:marRight w:val="0"/>
      <w:marTop w:val="0"/>
      <w:marBottom w:val="0"/>
      <w:divBdr>
        <w:top w:val="none" w:sz="0" w:space="0" w:color="auto"/>
        <w:left w:val="none" w:sz="0" w:space="0" w:color="auto"/>
        <w:bottom w:val="none" w:sz="0" w:space="0" w:color="auto"/>
        <w:right w:val="none" w:sz="0" w:space="0" w:color="auto"/>
      </w:divBdr>
    </w:div>
    <w:div w:id="1556433518">
      <w:bodyDiv w:val="1"/>
      <w:marLeft w:val="0"/>
      <w:marRight w:val="0"/>
      <w:marTop w:val="0"/>
      <w:marBottom w:val="0"/>
      <w:divBdr>
        <w:top w:val="none" w:sz="0" w:space="0" w:color="auto"/>
        <w:left w:val="none" w:sz="0" w:space="0" w:color="auto"/>
        <w:bottom w:val="none" w:sz="0" w:space="0" w:color="auto"/>
        <w:right w:val="none" w:sz="0" w:space="0" w:color="auto"/>
      </w:divBdr>
    </w:div>
    <w:div w:id="1595898021">
      <w:bodyDiv w:val="1"/>
      <w:marLeft w:val="0"/>
      <w:marRight w:val="0"/>
      <w:marTop w:val="0"/>
      <w:marBottom w:val="0"/>
      <w:divBdr>
        <w:top w:val="none" w:sz="0" w:space="0" w:color="auto"/>
        <w:left w:val="none" w:sz="0" w:space="0" w:color="auto"/>
        <w:bottom w:val="none" w:sz="0" w:space="0" w:color="auto"/>
        <w:right w:val="none" w:sz="0" w:space="0" w:color="auto"/>
      </w:divBdr>
    </w:div>
    <w:div w:id="1603995754">
      <w:bodyDiv w:val="1"/>
      <w:marLeft w:val="0"/>
      <w:marRight w:val="0"/>
      <w:marTop w:val="0"/>
      <w:marBottom w:val="0"/>
      <w:divBdr>
        <w:top w:val="none" w:sz="0" w:space="0" w:color="auto"/>
        <w:left w:val="none" w:sz="0" w:space="0" w:color="auto"/>
        <w:bottom w:val="none" w:sz="0" w:space="0" w:color="auto"/>
        <w:right w:val="none" w:sz="0" w:space="0" w:color="auto"/>
      </w:divBdr>
    </w:div>
    <w:div w:id="1612669701">
      <w:bodyDiv w:val="1"/>
      <w:marLeft w:val="0"/>
      <w:marRight w:val="0"/>
      <w:marTop w:val="0"/>
      <w:marBottom w:val="0"/>
      <w:divBdr>
        <w:top w:val="none" w:sz="0" w:space="0" w:color="auto"/>
        <w:left w:val="none" w:sz="0" w:space="0" w:color="auto"/>
        <w:bottom w:val="none" w:sz="0" w:space="0" w:color="auto"/>
        <w:right w:val="none" w:sz="0" w:space="0" w:color="auto"/>
      </w:divBdr>
    </w:div>
    <w:div w:id="1635014741">
      <w:bodyDiv w:val="1"/>
      <w:marLeft w:val="0"/>
      <w:marRight w:val="0"/>
      <w:marTop w:val="0"/>
      <w:marBottom w:val="0"/>
      <w:divBdr>
        <w:top w:val="none" w:sz="0" w:space="0" w:color="auto"/>
        <w:left w:val="none" w:sz="0" w:space="0" w:color="auto"/>
        <w:bottom w:val="none" w:sz="0" w:space="0" w:color="auto"/>
        <w:right w:val="none" w:sz="0" w:space="0" w:color="auto"/>
      </w:divBdr>
    </w:div>
    <w:div w:id="1644235801">
      <w:bodyDiv w:val="1"/>
      <w:marLeft w:val="0"/>
      <w:marRight w:val="0"/>
      <w:marTop w:val="0"/>
      <w:marBottom w:val="0"/>
      <w:divBdr>
        <w:top w:val="none" w:sz="0" w:space="0" w:color="auto"/>
        <w:left w:val="none" w:sz="0" w:space="0" w:color="auto"/>
        <w:bottom w:val="none" w:sz="0" w:space="0" w:color="auto"/>
        <w:right w:val="none" w:sz="0" w:space="0" w:color="auto"/>
      </w:divBdr>
    </w:div>
    <w:div w:id="1675834859">
      <w:bodyDiv w:val="1"/>
      <w:marLeft w:val="0"/>
      <w:marRight w:val="0"/>
      <w:marTop w:val="0"/>
      <w:marBottom w:val="0"/>
      <w:divBdr>
        <w:top w:val="none" w:sz="0" w:space="0" w:color="auto"/>
        <w:left w:val="none" w:sz="0" w:space="0" w:color="auto"/>
        <w:bottom w:val="none" w:sz="0" w:space="0" w:color="auto"/>
        <w:right w:val="none" w:sz="0" w:space="0" w:color="auto"/>
      </w:divBdr>
    </w:div>
    <w:div w:id="1705210342">
      <w:bodyDiv w:val="1"/>
      <w:marLeft w:val="0"/>
      <w:marRight w:val="0"/>
      <w:marTop w:val="0"/>
      <w:marBottom w:val="0"/>
      <w:divBdr>
        <w:top w:val="none" w:sz="0" w:space="0" w:color="auto"/>
        <w:left w:val="none" w:sz="0" w:space="0" w:color="auto"/>
        <w:bottom w:val="none" w:sz="0" w:space="0" w:color="auto"/>
        <w:right w:val="none" w:sz="0" w:space="0" w:color="auto"/>
      </w:divBdr>
    </w:div>
    <w:div w:id="1747410264">
      <w:bodyDiv w:val="1"/>
      <w:marLeft w:val="0"/>
      <w:marRight w:val="0"/>
      <w:marTop w:val="0"/>
      <w:marBottom w:val="0"/>
      <w:divBdr>
        <w:top w:val="none" w:sz="0" w:space="0" w:color="auto"/>
        <w:left w:val="none" w:sz="0" w:space="0" w:color="auto"/>
        <w:bottom w:val="none" w:sz="0" w:space="0" w:color="auto"/>
        <w:right w:val="none" w:sz="0" w:space="0" w:color="auto"/>
      </w:divBdr>
    </w:div>
    <w:div w:id="1749843544">
      <w:bodyDiv w:val="1"/>
      <w:marLeft w:val="0"/>
      <w:marRight w:val="0"/>
      <w:marTop w:val="0"/>
      <w:marBottom w:val="0"/>
      <w:divBdr>
        <w:top w:val="none" w:sz="0" w:space="0" w:color="auto"/>
        <w:left w:val="none" w:sz="0" w:space="0" w:color="auto"/>
        <w:bottom w:val="none" w:sz="0" w:space="0" w:color="auto"/>
        <w:right w:val="none" w:sz="0" w:space="0" w:color="auto"/>
      </w:divBdr>
    </w:div>
    <w:div w:id="1753315988">
      <w:bodyDiv w:val="1"/>
      <w:marLeft w:val="0"/>
      <w:marRight w:val="0"/>
      <w:marTop w:val="0"/>
      <w:marBottom w:val="0"/>
      <w:divBdr>
        <w:top w:val="none" w:sz="0" w:space="0" w:color="auto"/>
        <w:left w:val="none" w:sz="0" w:space="0" w:color="auto"/>
        <w:bottom w:val="none" w:sz="0" w:space="0" w:color="auto"/>
        <w:right w:val="none" w:sz="0" w:space="0" w:color="auto"/>
      </w:divBdr>
    </w:div>
    <w:div w:id="1761682854">
      <w:bodyDiv w:val="1"/>
      <w:marLeft w:val="0"/>
      <w:marRight w:val="0"/>
      <w:marTop w:val="0"/>
      <w:marBottom w:val="0"/>
      <w:divBdr>
        <w:top w:val="none" w:sz="0" w:space="0" w:color="auto"/>
        <w:left w:val="none" w:sz="0" w:space="0" w:color="auto"/>
        <w:bottom w:val="none" w:sz="0" w:space="0" w:color="auto"/>
        <w:right w:val="none" w:sz="0" w:space="0" w:color="auto"/>
      </w:divBdr>
    </w:div>
    <w:div w:id="1762948560">
      <w:bodyDiv w:val="1"/>
      <w:marLeft w:val="0"/>
      <w:marRight w:val="0"/>
      <w:marTop w:val="0"/>
      <w:marBottom w:val="0"/>
      <w:divBdr>
        <w:top w:val="none" w:sz="0" w:space="0" w:color="auto"/>
        <w:left w:val="none" w:sz="0" w:space="0" w:color="auto"/>
        <w:bottom w:val="none" w:sz="0" w:space="0" w:color="auto"/>
        <w:right w:val="none" w:sz="0" w:space="0" w:color="auto"/>
      </w:divBdr>
    </w:div>
    <w:div w:id="1767074926">
      <w:bodyDiv w:val="1"/>
      <w:marLeft w:val="0"/>
      <w:marRight w:val="0"/>
      <w:marTop w:val="0"/>
      <w:marBottom w:val="0"/>
      <w:divBdr>
        <w:top w:val="none" w:sz="0" w:space="0" w:color="auto"/>
        <w:left w:val="none" w:sz="0" w:space="0" w:color="auto"/>
        <w:bottom w:val="none" w:sz="0" w:space="0" w:color="auto"/>
        <w:right w:val="none" w:sz="0" w:space="0" w:color="auto"/>
      </w:divBdr>
    </w:div>
    <w:div w:id="1779715445">
      <w:bodyDiv w:val="1"/>
      <w:marLeft w:val="0"/>
      <w:marRight w:val="0"/>
      <w:marTop w:val="0"/>
      <w:marBottom w:val="0"/>
      <w:divBdr>
        <w:top w:val="none" w:sz="0" w:space="0" w:color="auto"/>
        <w:left w:val="none" w:sz="0" w:space="0" w:color="auto"/>
        <w:bottom w:val="none" w:sz="0" w:space="0" w:color="auto"/>
        <w:right w:val="none" w:sz="0" w:space="0" w:color="auto"/>
      </w:divBdr>
    </w:div>
    <w:div w:id="1788548404">
      <w:bodyDiv w:val="1"/>
      <w:marLeft w:val="0"/>
      <w:marRight w:val="0"/>
      <w:marTop w:val="0"/>
      <w:marBottom w:val="0"/>
      <w:divBdr>
        <w:top w:val="none" w:sz="0" w:space="0" w:color="auto"/>
        <w:left w:val="none" w:sz="0" w:space="0" w:color="auto"/>
        <w:bottom w:val="none" w:sz="0" w:space="0" w:color="auto"/>
        <w:right w:val="none" w:sz="0" w:space="0" w:color="auto"/>
      </w:divBdr>
    </w:div>
    <w:div w:id="1791318109">
      <w:bodyDiv w:val="1"/>
      <w:marLeft w:val="0"/>
      <w:marRight w:val="0"/>
      <w:marTop w:val="0"/>
      <w:marBottom w:val="0"/>
      <w:divBdr>
        <w:top w:val="none" w:sz="0" w:space="0" w:color="auto"/>
        <w:left w:val="none" w:sz="0" w:space="0" w:color="auto"/>
        <w:bottom w:val="none" w:sz="0" w:space="0" w:color="auto"/>
        <w:right w:val="none" w:sz="0" w:space="0" w:color="auto"/>
      </w:divBdr>
    </w:div>
    <w:div w:id="1797291119">
      <w:bodyDiv w:val="1"/>
      <w:marLeft w:val="0"/>
      <w:marRight w:val="0"/>
      <w:marTop w:val="0"/>
      <w:marBottom w:val="0"/>
      <w:divBdr>
        <w:top w:val="none" w:sz="0" w:space="0" w:color="auto"/>
        <w:left w:val="none" w:sz="0" w:space="0" w:color="auto"/>
        <w:bottom w:val="none" w:sz="0" w:space="0" w:color="auto"/>
        <w:right w:val="none" w:sz="0" w:space="0" w:color="auto"/>
      </w:divBdr>
    </w:div>
    <w:div w:id="1801651870">
      <w:bodyDiv w:val="1"/>
      <w:marLeft w:val="0"/>
      <w:marRight w:val="0"/>
      <w:marTop w:val="0"/>
      <w:marBottom w:val="0"/>
      <w:divBdr>
        <w:top w:val="none" w:sz="0" w:space="0" w:color="auto"/>
        <w:left w:val="none" w:sz="0" w:space="0" w:color="auto"/>
        <w:bottom w:val="none" w:sz="0" w:space="0" w:color="auto"/>
        <w:right w:val="none" w:sz="0" w:space="0" w:color="auto"/>
      </w:divBdr>
    </w:div>
    <w:div w:id="1862157325">
      <w:bodyDiv w:val="1"/>
      <w:marLeft w:val="0"/>
      <w:marRight w:val="0"/>
      <w:marTop w:val="0"/>
      <w:marBottom w:val="0"/>
      <w:divBdr>
        <w:top w:val="none" w:sz="0" w:space="0" w:color="auto"/>
        <w:left w:val="none" w:sz="0" w:space="0" w:color="auto"/>
        <w:bottom w:val="none" w:sz="0" w:space="0" w:color="auto"/>
        <w:right w:val="none" w:sz="0" w:space="0" w:color="auto"/>
      </w:divBdr>
    </w:div>
    <w:div w:id="1870140596">
      <w:bodyDiv w:val="1"/>
      <w:marLeft w:val="0"/>
      <w:marRight w:val="0"/>
      <w:marTop w:val="0"/>
      <w:marBottom w:val="0"/>
      <w:divBdr>
        <w:top w:val="none" w:sz="0" w:space="0" w:color="auto"/>
        <w:left w:val="none" w:sz="0" w:space="0" w:color="auto"/>
        <w:bottom w:val="none" w:sz="0" w:space="0" w:color="auto"/>
        <w:right w:val="none" w:sz="0" w:space="0" w:color="auto"/>
      </w:divBdr>
    </w:div>
    <w:div w:id="1875194431">
      <w:bodyDiv w:val="1"/>
      <w:marLeft w:val="0"/>
      <w:marRight w:val="0"/>
      <w:marTop w:val="0"/>
      <w:marBottom w:val="0"/>
      <w:divBdr>
        <w:top w:val="none" w:sz="0" w:space="0" w:color="auto"/>
        <w:left w:val="none" w:sz="0" w:space="0" w:color="auto"/>
        <w:bottom w:val="none" w:sz="0" w:space="0" w:color="auto"/>
        <w:right w:val="none" w:sz="0" w:space="0" w:color="auto"/>
      </w:divBdr>
    </w:div>
    <w:div w:id="1879005440">
      <w:bodyDiv w:val="1"/>
      <w:marLeft w:val="0"/>
      <w:marRight w:val="0"/>
      <w:marTop w:val="0"/>
      <w:marBottom w:val="0"/>
      <w:divBdr>
        <w:top w:val="none" w:sz="0" w:space="0" w:color="auto"/>
        <w:left w:val="none" w:sz="0" w:space="0" w:color="auto"/>
        <w:bottom w:val="none" w:sz="0" w:space="0" w:color="auto"/>
        <w:right w:val="none" w:sz="0" w:space="0" w:color="auto"/>
      </w:divBdr>
    </w:div>
    <w:div w:id="1904487833">
      <w:bodyDiv w:val="1"/>
      <w:marLeft w:val="0"/>
      <w:marRight w:val="0"/>
      <w:marTop w:val="0"/>
      <w:marBottom w:val="0"/>
      <w:divBdr>
        <w:top w:val="none" w:sz="0" w:space="0" w:color="auto"/>
        <w:left w:val="none" w:sz="0" w:space="0" w:color="auto"/>
        <w:bottom w:val="none" w:sz="0" w:space="0" w:color="auto"/>
        <w:right w:val="none" w:sz="0" w:space="0" w:color="auto"/>
      </w:divBdr>
    </w:div>
    <w:div w:id="1912737516">
      <w:bodyDiv w:val="1"/>
      <w:marLeft w:val="0"/>
      <w:marRight w:val="0"/>
      <w:marTop w:val="0"/>
      <w:marBottom w:val="0"/>
      <w:divBdr>
        <w:top w:val="none" w:sz="0" w:space="0" w:color="auto"/>
        <w:left w:val="none" w:sz="0" w:space="0" w:color="auto"/>
        <w:bottom w:val="none" w:sz="0" w:space="0" w:color="auto"/>
        <w:right w:val="none" w:sz="0" w:space="0" w:color="auto"/>
      </w:divBdr>
    </w:div>
    <w:div w:id="1917128508">
      <w:bodyDiv w:val="1"/>
      <w:marLeft w:val="0"/>
      <w:marRight w:val="0"/>
      <w:marTop w:val="0"/>
      <w:marBottom w:val="0"/>
      <w:divBdr>
        <w:top w:val="none" w:sz="0" w:space="0" w:color="auto"/>
        <w:left w:val="none" w:sz="0" w:space="0" w:color="auto"/>
        <w:bottom w:val="none" w:sz="0" w:space="0" w:color="auto"/>
        <w:right w:val="none" w:sz="0" w:space="0" w:color="auto"/>
      </w:divBdr>
    </w:div>
    <w:div w:id="1917979339">
      <w:bodyDiv w:val="1"/>
      <w:marLeft w:val="0"/>
      <w:marRight w:val="0"/>
      <w:marTop w:val="0"/>
      <w:marBottom w:val="0"/>
      <w:divBdr>
        <w:top w:val="none" w:sz="0" w:space="0" w:color="auto"/>
        <w:left w:val="none" w:sz="0" w:space="0" w:color="auto"/>
        <w:bottom w:val="none" w:sz="0" w:space="0" w:color="auto"/>
        <w:right w:val="none" w:sz="0" w:space="0" w:color="auto"/>
      </w:divBdr>
    </w:div>
    <w:div w:id="1941142062">
      <w:bodyDiv w:val="1"/>
      <w:marLeft w:val="0"/>
      <w:marRight w:val="0"/>
      <w:marTop w:val="0"/>
      <w:marBottom w:val="0"/>
      <w:divBdr>
        <w:top w:val="none" w:sz="0" w:space="0" w:color="auto"/>
        <w:left w:val="none" w:sz="0" w:space="0" w:color="auto"/>
        <w:bottom w:val="none" w:sz="0" w:space="0" w:color="auto"/>
        <w:right w:val="none" w:sz="0" w:space="0" w:color="auto"/>
      </w:divBdr>
    </w:div>
    <w:div w:id="1956984152">
      <w:bodyDiv w:val="1"/>
      <w:marLeft w:val="0"/>
      <w:marRight w:val="0"/>
      <w:marTop w:val="0"/>
      <w:marBottom w:val="0"/>
      <w:divBdr>
        <w:top w:val="none" w:sz="0" w:space="0" w:color="auto"/>
        <w:left w:val="none" w:sz="0" w:space="0" w:color="auto"/>
        <w:bottom w:val="none" w:sz="0" w:space="0" w:color="auto"/>
        <w:right w:val="none" w:sz="0" w:space="0" w:color="auto"/>
      </w:divBdr>
    </w:div>
    <w:div w:id="1966765620">
      <w:bodyDiv w:val="1"/>
      <w:marLeft w:val="0"/>
      <w:marRight w:val="0"/>
      <w:marTop w:val="0"/>
      <w:marBottom w:val="0"/>
      <w:divBdr>
        <w:top w:val="none" w:sz="0" w:space="0" w:color="auto"/>
        <w:left w:val="none" w:sz="0" w:space="0" w:color="auto"/>
        <w:bottom w:val="none" w:sz="0" w:space="0" w:color="auto"/>
        <w:right w:val="none" w:sz="0" w:space="0" w:color="auto"/>
      </w:divBdr>
    </w:div>
    <w:div w:id="1972175345">
      <w:bodyDiv w:val="1"/>
      <w:marLeft w:val="0"/>
      <w:marRight w:val="0"/>
      <w:marTop w:val="0"/>
      <w:marBottom w:val="0"/>
      <w:divBdr>
        <w:top w:val="none" w:sz="0" w:space="0" w:color="auto"/>
        <w:left w:val="none" w:sz="0" w:space="0" w:color="auto"/>
        <w:bottom w:val="none" w:sz="0" w:space="0" w:color="auto"/>
        <w:right w:val="none" w:sz="0" w:space="0" w:color="auto"/>
      </w:divBdr>
    </w:div>
    <w:div w:id="1982032207">
      <w:bodyDiv w:val="1"/>
      <w:marLeft w:val="0"/>
      <w:marRight w:val="0"/>
      <w:marTop w:val="0"/>
      <w:marBottom w:val="0"/>
      <w:divBdr>
        <w:top w:val="none" w:sz="0" w:space="0" w:color="auto"/>
        <w:left w:val="none" w:sz="0" w:space="0" w:color="auto"/>
        <w:bottom w:val="none" w:sz="0" w:space="0" w:color="auto"/>
        <w:right w:val="none" w:sz="0" w:space="0" w:color="auto"/>
      </w:divBdr>
    </w:div>
    <w:div w:id="2006518740">
      <w:bodyDiv w:val="1"/>
      <w:marLeft w:val="0"/>
      <w:marRight w:val="0"/>
      <w:marTop w:val="0"/>
      <w:marBottom w:val="0"/>
      <w:divBdr>
        <w:top w:val="none" w:sz="0" w:space="0" w:color="auto"/>
        <w:left w:val="none" w:sz="0" w:space="0" w:color="auto"/>
        <w:bottom w:val="none" w:sz="0" w:space="0" w:color="auto"/>
        <w:right w:val="none" w:sz="0" w:space="0" w:color="auto"/>
      </w:divBdr>
    </w:div>
    <w:div w:id="2013485012">
      <w:bodyDiv w:val="1"/>
      <w:marLeft w:val="0"/>
      <w:marRight w:val="0"/>
      <w:marTop w:val="0"/>
      <w:marBottom w:val="0"/>
      <w:divBdr>
        <w:top w:val="none" w:sz="0" w:space="0" w:color="auto"/>
        <w:left w:val="none" w:sz="0" w:space="0" w:color="auto"/>
        <w:bottom w:val="none" w:sz="0" w:space="0" w:color="auto"/>
        <w:right w:val="none" w:sz="0" w:space="0" w:color="auto"/>
      </w:divBdr>
    </w:div>
    <w:div w:id="2017414442">
      <w:bodyDiv w:val="1"/>
      <w:marLeft w:val="0"/>
      <w:marRight w:val="0"/>
      <w:marTop w:val="0"/>
      <w:marBottom w:val="0"/>
      <w:divBdr>
        <w:top w:val="none" w:sz="0" w:space="0" w:color="auto"/>
        <w:left w:val="none" w:sz="0" w:space="0" w:color="auto"/>
        <w:bottom w:val="none" w:sz="0" w:space="0" w:color="auto"/>
        <w:right w:val="none" w:sz="0" w:space="0" w:color="auto"/>
      </w:divBdr>
    </w:div>
    <w:div w:id="2055737889">
      <w:bodyDiv w:val="1"/>
      <w:marLeft w:val="0"/>
      <w:marRight w:val="0"/>
      <w:marTop w:val="0"/>
      <w:marBottom w:val="0"/>
      <w:divBdr>
        <w:top w:val="none" w:sz="0" w:space="0" w:color="auto"/>
        <w:left w:val="none" w:sz="0" w:space="0" w:color="auto"/>
        <w:bottom w:val="none" w:sz="0" w:space="0" w:color="auto"/>
        <w:right w:val="none" w:sz="0" w:space="0" w:color="auto"/>
      </w:divBdr>
    </w:div>
    <w:div w:id="2090610340">
      <w:bodyDiv w:val="1"/>
      <w:marLeft w:val="0"/>
      <w:marRight w:val="0"/>
      <w:marTop w:val="0"/>
      <w:marBottom w:val="0"/>
      <w:divBdr>
        <w:top w:val="none" w:sz="0" w:space="0" w:color="auto"/>
        <w:left w:val="none" w:sz="0" w:space="0" w:color="auto"/>
        <w:bottom w:val="none" w:sz="0" w:space="0" w:color="auto"/>
        <w:right w:val="none" w:sz="0" w:space="0" w:color="auto"/>
      </w:divBdr>
    </w:div>
    <w:div w:id="2108502801">
      <w:bodyDiv w:val="1"/>
      <w:marLeft w:val="0"/>
      <w:marRight w:val="0"/>
      <w:marTop w:val="0"/>
      <w:marBottom w:val="0"/>
      <w:divBdr>
        <w:top w:val="none" w:sz="0" w:space="0" w:color="auto"/>
        <w:left w:val="none" w:sz="0" w:space="0" w:color="auto"/>
        <w:bottom w:val="none" w:sz="0" w:space="0" w:color="auto"/>
        <w:right w:val="none" w:sz="0" w:space="0" w:color="auto"/>
      </w:divBdr>
    </w:div>
    <w:div w:id="2122603866">
      <w:bodyDiv w:val="1"/>
      <w:marLeft w:val="0"/>
      <w:marRight w:val="0"/>
      <w:marTop w:val="0"/>
      <w:marBottom w:val="0"/>
      <w:divBdr>
        <w:top w:val="none" w:sz="0" w:space="0" w:color="auto"/>
        <w:left w:val="none" w:sz="0" w:space="0" w:color="auto"/>
        <w:bottom w:val="none" w:sz="0" w:space="0" w:color="auto"/>
        <w:right w:val="none" w:sz="0" w:space="0" w:color="auto"/>
      </w:divBdr>
    </w:div>
    <w:div w:id="2123650093">
      <w:bodyDiv w:val="1"/>
      <w:marLeft w:val="0"/>
      <w:marRight w:val="0"/>
      <w:marTop w:val="0"/>
      <w:marBottom w:val="0"/>
      <w:divBdr>
        <w:top w:val="none" w:sz="0" w:space="0" w:color="auto"/>
        <w:left w:val="none" w:sz="0" w:space="0" w:color="auto"/>
        <w:bottom w:val="none" w:sz="0" w:space="0" w:color="auto"/>
        <w:right w:val="none" w:sz="0" w:space="0" w:color="auto"/>
      </w:divBdr>
    </w:div>
    <w:div w:id="213007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9506A-2C8B-4B94-A652-5AA61CEBD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2726</TotalTime>
  <Pages>75</Pages>
  <Words>18784</Words>
  <Characters>107073</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125606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dc:creator>
  <cp:lastModifiedBy>админ</cp:lastModifiedBy>
  <cp:revision>73</cp:revision>
  <cp:lastPrinted>2016-07-04T12:10:00Z</cp:lastPrinted>
  <dcterms:created xsi:type="dcterms:W3CDTF">2019-08-20T06:47:00Z</dcterms:created>
  <dcterms:modified xsi:type="dcterms:W3CDTF">2019-12-10T05:02:00Z</dcterms:modified>
</cp:coreProperties>
</file>