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495" w:type="dxa"/>
        <w:tblLook w:val="04A0" w:firstRow="1" w:lastRow="0" w:firstColumn="1" w:lastColumn="0" w:noHBand="0" w:noVBand="1"/>
      </w:tblPr>
      <w:tblGrid>
        <w:gridCol w:w="3969"/>
      </w:tblGrid>
      <w:tr w:rsidR="00B55FE2" w:rsidTr="0096038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5FE2" w:rsidRPr="00B55FE2" w:rsidRDefault="00E362E7" w:rsidP="00B55FE2">
            <w:pPr>
              <w:pStyle w:val="a5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D5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5FE2" w:rsidRPr="00B55FE2" w:rsidRDefault="00B55FE2" w:rsidP="00B55FE2">
            <w:pPr>
              <w:pStyle w:val="a5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D53BA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834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49B" w:rsidRPr="0086649B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r w:rsidR="008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55FE2" w:rsidRDefault="00B55FE2" w:rsidP="00B55FE2">
            <w:pPr>
              <w:pStyle w:val="a5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55FE2" w:rsidRDefault="00B55FE2" w:rsidP="003F6996">
            <w:pPr>
              <w:pStyle w:val="a5"/>
              <w:ind w:left="-51"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  201</w:t>
            </w:r>
            <w:r w:rsidR="003F69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38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E2834">
              <w:rPr>
                <w:rFonts w:ascii="Times New Roman" w:hAnsi="Times New Roman" w:cs="Times New Roman"/>
                <w:sz w:val="24"/>
                <w:szCs w:val="24"/>
              </w:rPr>
              <w:t xml:space="preserve"> № ___ </w:t>
            </w:r>
            <w:r w:rsidRPr="00B55F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F66EB" w:rsidRDefault="004F66EB" w:rsidP="002E6527">
      <w:pPr>
        <w:pStyle w:val="a5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4F66EB" w:rsidRDefault="004F66EB" w:rsidP="002E6527">
      <w:pPr>
        <w:pStyle w:val="a5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C13BD3" w:rsidRDefault="00C13BD3" w:rsidP="004F66EB">
      <w:pPr>
        <w:pStyle w:val="a5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4F66EB" w:rsidRPr="00F22099" w:rsidRDefault="00C13BD3" w:rsidP="003F6996">
      <w:pPr>
        <w:pStyle w:val="a5"/>
        <w:ind w:left="-284" w:firstLine="568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F22099">
        <w:rPr>
          <w:rFonts w:ascii="Times New Roman" w:hAnsi="Times New Roman" w:cs="Times New Roman"/>
          <w:b/>
          <w:spacing w:val="6"/>
          <w:sz w:val="28"/>
          <w:szCs w:val="28"/>
        </w:rPr>
        <w:t>Положение</w:t>
      </w:r>
    </w:p>
    <w:p w:rsidR="003F6996" w:rsidRDefault="004969B1" w:rsidP="003F6996">
      <w:pPr>
        <w:pStyle w:val="a5"/>
        <w:ind w:left="-284" w:firstLine="568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>о п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>ромышленн</w:t>
      </w:r>
      <w:r w:rsidR="001C2CB1">
        <w:rPr>
          <w:rFonts w:ascii="Times New Roman" w:hAnsi="Times New Roman" w:cs="Times New Roman"/>
          <w:b/>
          <w:spacing w:val="6"/>
          <w:sz w:val="28"/>
          <w:szCs w:val="28"/>
        </w:rPr>
        <w:t>ой</w:t>
      </w:r>
      <w:r w:rsidR="004F66EB"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 площадк</w:t>
      </w:r>
      <w:r w:rsidR="001C2CB1"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 w:rsidR="004F66EB"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="00C71E40">
        <w:rPr>
          <w:rFonts w:ascii="Times New Roman" w:hAnsi="Times New Roman" w:cs="Times New Roman"/>
          <w:b/>
          <w:spacing w:val="6"/>
          <w:sz w:val="28"/>
          <w:szCs w:val="28"/>
        </w:rPr>
        <w:t xml:space="preserve">муниципального уровня </w:t>
      </w:r>
      <w:r w:rsidR="003F6996">
        <w:rPr>
          <w:rFonts w:ascii="Times New Roman" w:hAnsi="Times New Roman" w:cs="Times New Roman"/>
          <w:b/>
          <w:spacing w:val="6"/>
          <w:sz w:val="28"/>
          <w:szCs w:val="28"/>
        </w:rPr>
        <w:t>«</w:t>
      </w:r>
      <w:proofErr w:type="spellStart"/>
      <w:r w:rsidR="00CF5D7B">
        <w:rPr>
          <w:rFonts w:ascii="Times New Roman" w:hAnsi="Times New Roman" w:cs="Times New Roman"/>
          <w:b/>
          <w:spacing w:val="6"/>
          <w:sz w:val="28"/>
          <w:szCs w:val="28"/>
        </w:rPr>
        <w:t>Нократ</w:t>
      </w:r>
      <w:proofErr w:type="spellEnd"/>
      <w:r w:rsidR="003F6996">
        <w:rPr>
          <w:rFonts w:ascii="Times New Roman" w:hAnsi="Times New Roman" w:cs="Times New Roman"/>
          <w:b/>
          <w:spacing w:val="6"/>
          <w:sz w:val="28"/>
          <w:szCs w:val="28"/>
        </w:rPr>
        <w:t xml:space="preserve">» </w:t>
      </w:r>
    </w:p>
    <w:p w:rsidR="002E6527" w:rsidRDefault="003F6996" w:rsidP="003F6996">
      <w:pPr>
        <w:pStyle w:val="a5"/>
        <w:ind w:left="-284" w:firstLine="568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Заинского  </w:t>
      </w:r>
      <w:proofErr w:type="gramStart"/>
      <w:r>
        <w:rPr>
          <w:rFonts w:ascii="Times New Roman" w:hAnsi="Times New Roman" w:cs="Times New Roman"/>
          <w:b/>
          <w:spacing w:val="6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 района Республики Татарстан</w:t>
      </w:r>
    </w:p>
    <w:p w:rsidR="003F6996" w:rsidRPr="003F6996" w:rsidRDefault="003F6996" w:rsidP="003F6996">
      <w:pPr>
        <w:pStyle w:val="a5"/>
        <w:ind w:left="-284" w:firstLine="568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2E6527" w:rsidRPr="003F6996" w:rsidRDefault="003F6996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3F6996">
        <w:rPr>
          <w:rFonts w:ascii="Times New Roman" w:hAnsi="Times New Roman" w:cs="Times New Roman"/>
          <w:spacing w:val="6"/>
          <w:sz w:val="28"/>
          <w:szCs w:val="28"/>
        </w:rPr>
        <w:t xml:space="preserve">Промышленная площадка </w:t>
      </w:r>
      <w:r w:rsidR="00C71E40" w:rsidRPr="00C71E40">
        <w:rPr>
          <w:rFonts w:ascii="Times New Roman" w:hAnsi="Times New Roman" w:cs="Times New Roman"/>
          <w:spacing w:val="6"/>
          <w:sz w:val="28"/>
          <w:szCs w:val="28"/>
        </w:rPr>
        <w:t>муниципального уровня</w:t>
      </w:r>
      <w:r w:rsidR="00C71E40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3F6996">
        <w:rPr>
          <w:rFonts w:ascii="Times New Roman" w:hAnsi="Times New Roman" w:cs="Times New Roman"/>
          <w:spacing w:val="6"/>
          <w:sz w:val="28"/>
          <w:szCs w:val="28"/>
        </w:rPr>
        <w:t>«</w:t>
      </w:r>
      <w:proofErr w:type="spellStart"/>
      <w:r w:rsidR="00CF5D7B">
        <w:rPr>
          <w:rFonts w:ascii="Times New Roman" w:hAnsi="Times New Roman" w:cs="Times New Roman"/>
          <w:spacing w:val="6"/>
          <w:sz w:val="28"/>
          <w:szCs w:val="28"/>
        </w:rPr>
        <w:t>Нократ</w:t>
      </w:r>
      <w:proofErr w:type="spellEnd"/>
      <w:r w:rsidRPr="003F6996">
        <w:rPr>
          <w:rFonts w:ascii="Times New Roman" w:hAnsi="Times New Roman" w:cs="Times New Roman"/>
          <w:spacing w:val="6"/>
          <w:sz w:val="28"/>
          <w:szCs w:val="28"/>
        </w:rPr>
        <w:t>» Заинского муниципальног</w:t>
      </w:r>
      <w:r>
        <w:rPr>
          <w:rFonts w:ascii="Times New Roman" w:hAnsi="Times New Roman" w:cs="Times New Roman"/>
          <w:spacing w:val="6"/>
          <w:sz w:val="28"/>
          <w:szCs w:val="28"/>
        </w:rPr>
        <w:t>о района Республики Татарстан (</w:t>
      </w:r>
      <w:r w:rsidRPr="003F6996">
        <w:rPr>
          <w:rFonts w:ascii="Times New Roman" w:hAnsi="Times New Roman" w:cs="Times New Roman"/>
          <w:spacing w:val="6"/>
          <w:sz w:val="28"/>
          <w:szCs w:val="28"/>
        </w:rPr>
        <w:t>далее-Площадка) является обособленным комплексом</w:t>
      </w:r>
      <w:r>
        <w:rPr>
          <w:rFonts w:ascii="Times New Roman" w:hAnsi="Times New Roman" w:cs="Times New Roman"/>
          <w:spacing w:val="6"/>
          <w:sz w:val="28"/>
          <w:szCs w:val="28"/>
        </w:rPr>
        <w:t>,</w:t>
      </w:r>
      <w:r w:rsidRPr="003F6996">
        <w:rPr>
          <w:rFonts w:ascii="Times New Roman" w:hAnsi="Times New Roman" w:cs="Times New Roman"/>
          <w:spacing w:val="6"/>
          <w:sz w:val="28"/>
          <w:szCs w:val="28"/>
        </w:rPr>
        <w:t xml:space="preserve"> в пределах которого созданы благоприятные условия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для ведения предпринимательской деятельности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C13BD3" w:rsidRPr="00F22099" w:rsidRDefault="003F6996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 Цель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 создания 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П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>лощад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ки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</w:p>
    <w:p w:rsidR="002E6527" w:rsidRPr="00C13BD3" w:rsidRDefault="004D53BA" w:rsidP="009304CC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3F6996">
        <w:rPr>
          <w:rFonts w:ascii="Times New Roman" w:hAnsi="Times New Roman" w:cs="Times New Roman"/>
          <w:spacing w:val="6"/>
          <w:sz w:val="28"/>
          <w:szCs w:val="28"/>
        </w:rPr>
        <w:t xml:space="preserve">Промышленная площадка </w:t>
      </w:r>
      <w:r w:rsidRPr="00C71E40">
        <w:rPr>
          <w:rFonts w:ascii="Times New Roman" w:hAnsi="Times New Roman" w:cs="Times New Roman"/>
          <w:spacing w:val="6"/>
          <w:sz w:val="28"/>
          <w:szCs w:val="28"/>
        </w:rPr>
        <w:t>муниципального уровня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3F6996">
        <w:rPr>
          <w:rFonts w:ascii="Times New Roman" w:hAnsi="Times New Roman" w:cs="Times New Roman"/>
          <w:spacing w:val="6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Нократ</w:t>
      </w:r>
      <w:proofErr w:type="spellEnd"/>
      <w:r w:rsidRPr="003F6996">
        <w:rPr>
          <w:rFonts w:ascii="Times New Roman" w:hAnsi="Times New Roman" w:cs="Times New Roman"/>
          <w:spacing w:val="6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6"/>
          <w:sz w:val="28"/>
          <w:szCs w:val="28"/>
        </w:rPr>
        <w:t>создается в целях р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>азвити</w:t>
      </w:r>
      <w:r>
        <w:rPr>
          <w:rFonts w:ascii="Times New Roman" w:hAnsi="Times New Roman" w:cs="Times New Roman"/>
          <w:spacing w:val="6"/>
          <w:sz w:val="28"/>
          <w:szCs w:val="28"/>
        </w:rPr>
        <w:t>я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территори</w:t>
      </w:r>
      <w:r w:rsidR="001C2CB1">
        <w:rPr>
          <w:rFonts w:ascii="Times New Roman" w:hAnsi="Times New Roman" w:cs="Times New Roman"/>
          <w:spacing w:val="6"/>
          <w:sz w:val="28"/>
          <w:szCs w:val="28"/>
        </w:rPr>
        <w:t>и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86649B">
        <w:rPr>
          <w:rFonts w:ascii="Times New Roman" w:hAnsi="Times New Roman" w:cs="Times New Roman"/>
          <w:sz w:val="28"/>
          <w:szCs w:val="28"/>
        </w:rPr>
        <w:t>Заинского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муниципального района Республики Татарстан, обрабатывающих отраслей экономики, производства новых видов продукции, внедрения наиболее прогрессивных технологий и производств. </w:t>
      </w:r>
    </w:p>
    <w:p w:rsidR="00B55FE2" w:rsidRPr="00F22099" w:rsidRDefault="003F6996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>Задачи Площадки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</w:p>
    <w:p w:rsidR="002E6527" w:rsidRDefault="003F6996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6"/>
          <w:sz w:val="28"/>
          <w:szCs w:val="28"/>
        </w:rPr>
        <w:tab/>
        <w:t>Создание развитой инфраструктуры, обеспечивающей удовлетворение потребностей в производственных, административных и лабораторных площадях, а также услугах, необходимых для разработки и внедрения новых технологий и продуктов;</w:t>
      </w:r>
    </w:p>
    <w:p w:rsidR="003F6996" w:rsidRDefault="003F6996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Организация новых и совершенствование действующих промышленных производств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C3453B" w:rsidRDefault="00C3453B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Стимулирование изобретательской и рационализаторской деятельности и внедрение ее результатов;</w:t>
      </w:r>
    </w:p>
    <w:p w:rsidR="00C3453B" w:rsidRDefault="00C3453B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Ускорение социально-экономического развития района путем:</w:t>
      </w:r>
    </w:p>
    <w:p w:rsidR="00C3453B" w:rsidRDefault="00C3453B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а) привлечения внутренних и иностранных инвестиций;</w:t>
      </w:r>
    </w:p>
    <w:p w:rsidR="00C3453B" w:rsidRDefault="00C3453B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б) внедрения современных и инновационных технологий;</w:t>
      </w:r>
    </w:p>
    <w:p w:rsidR="00C3453B" w:rsidRDefault="00C3453B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в) развития сектора малых и средних предприятий;</w:t>
      </w:r>
    </w:p>
    <w:p w:rsidR="00C3453B" w:rsidRDefault="00C3453B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г) применения современных методов управления;</w:t>
      </w:r>
    </w:p>
    <w:p w:rsidR="00C3453B" w:rsidRPr="00C13BD3" w:rsidRDefault="00C3453B" w:rsidP="003F6996">
      <w:pPr>
        <w:pStyle w:val="a5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ab/>
        <w:t>д) создания рабочих мест.</w:t>
      </w:r>
    </w:p>
    <w:p w:rsidR="00B55FE2" w:rsidRPr="00F22099" w:rsidRDefault="00C3453B" w:rsidP="00C3453B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>Территория Площадки</w:t>
      </w:r>
    </w:p>
    <w:p w:rsidR="002E6527" w:rsidRPr="00C13BD3" w:rsidRDefault="00C3453B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Площадка расположена </w:t>
      </w:r>
      <w:r w:rsidR="00CF5D7B">
        <w:rPr>
          <w:rFonts w:ascii="Times New Roman" w:hAnsi="Times New Roman" w:cs="Times New Roman"/>
          <w:spacing w:val="6"/>
          <w:sz w:val="28"/>
          <w:szCs w:val="28"/>
        </w:rPr>
        <w:t xml:space="preserve">по адресу: Республика Татарстан, 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>Заинск</w:t>
      </w:r>
      <w:r w:rsidR="00CF5D7B">
        <w:rPr>
          <w:rFonts w:ascii="Times New Roman" w:hAnsi="Times New Roman" w:cs="Times New Roman"/>
          <w:spacing w:val="6"/>
          <w:sz w:val="28"/>
          <w:szCs w:val="28"/>
        </w:rPr>
        <w:t>ий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</w:t>
      </w:r>
      <w:r w:rsidR="00CF5D7B">
        <w:rPr>
          <w:rFonts w:ascii="Times New Roman" w:hAnsi="Times New Roman" w:cs="Times New Roman"/>
          <w:spacing w:val="6"/>
          <w:sz w:val="28"/>
          <w:szCs w:val="28"/>
        </w:rPr>
        <w:t>ый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F5D7B">
        <w:rPr>
          <w:rFonts w:ascii="Times New Roman" w:hAnsi="Times New Roman" w:cs="Times New Roman"/>
          <w:spacing w:val="6"/>
          <w:sz w:val="28"/>
          <w:szCs w:val="28"/>
        </w:rPr>
        <w:t xml:space="preserve"> район, г. Заинск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CF5D7B">
        <w:rPr>
          <w:rFonts w:ascii="Times New Roman" w:hAnsi="Times New Roman" w:cs="Times New Roman"/>
          <w:spacing w:val="6"/>
          <w:sz w:val="28"/>
          <w:szCs w:val="28"/>
        </w:rPr>
        <w:t>ул.</w:t>
      </w:r>
      <w:r w:rsidR="009C506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9C5064">
        <w:rPr>
          <w:rFonts w:ascii="Times New Roman" w:hAnsi="Times New Roman" w:cs="Times New Roman"/>
          <w:spacing w:val="6"/>
          <w:sz w:val="28"/>
          <w:szCs w:val="28"/>
        </w:rPr>
        <w:t>Т.Ялчыгола</w:t>
      </w:r>
      <w:proofErr w:type="spellEnd"/>
      <w:r w:rsidR="00E679B8">
        <w:rPr>
          <w:rFonts w:ascii="Times New Roman" w:hAnsi="Times New Roman" w:cs="Times New Roman"/>
          <w:spacing w:val="6"/>
          <w:sz w:val="28"/>
          <w:szCs w:val="28"/>
        </w:rPr>
        <w:t>,</w:t>
      </w:r>
      <w:r w:rsidR="005A2B31">
        <w:rPr>
          <w:rFonts w:ascii="Times New Roman" w:hAnsi="Times New Roman" w:cs="Times New Roman"/>
          <w:spacing w:val="6"/>
          <w:sz w:val="28"/>
          <w:szCs w:val="28"/>
        </w:rPr>
        <w:t xml:space="preserve"> д.1</w:t>
      </w:r>
      <w:r w:rsidR="00DF5C68">
        <w:rPr>
          <w:rFonts w:ascii="Times New Roman" w:hAnsi="Times New Roman" w:cs="Times New Roman"/>
          <w:spacing w:val="6"/>
          <w:sz w:val="28"/>
          <w:szCs w:val="28"/>
        </w:rPr>
        <w:t>3</w:t>
      </w:r>
      <w:r w:rsidR="005A2B31">
        <w:rPr>
          <w:rFonts w:ascii="Times New Roman" w:hAnsi="Times New Roman" w:cs="Times New Roman"/>
          <w:spacing w:val="6"/>
          <w:sz w:val="28"/>
          <w:szCs w:val="28"/>
        </w:rPr>
        <w:t>,</w:t>
      </w:r>
      <w:r w:rsidR="00E679B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 xml:space="preserve">площадь </w:t>
      </w:r>
      <w:r w:rsidR="00CF5D7B">
        <w:rPr>
          <w:rFonts w:ascii="Times New Roman" w:hAnsi="Times New Roman" w:cs="Times New Roman"/>
          <w:spacing w:val="6"/>
          <w:sz w:val="28"/>
          <w:szCs w:val="28"/>
        </w:rPr>
        <w:t>22</w:t>
      </w:r>
      <w:r w:rsidR="0067454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674543">
        <w:rPr>
          <w:rFonts w:ascii="Times New Roman" w:hAnsi="Times New Roman" w:cs="Times New Roman"/>
          <w:spacing w:val="6"/>
          <w:sz w:val="28"/>
          <w:szCs w:val="28"/>
        </w:rPr>
        <w:t>тыс.кв.м</w:t>
      </w:r>
      <w:proofErr w:type="spellEnd"/>
      <w:r w:rsidR="00674543">
        <w:rPr>
          <w:rFonts w:ascii="Times New Roman" w:hAnsi="Times New Roman" w:cs="Times New Roman"/>
          <w:spacing w:val="6"/>
          <w:sz w:val="28"/>
          <w:szCs w:val="28"/>
        </w:rPr>
        <w:t>.</w:t>
      </w:r>
      <w:bookmarkStart w:id="0" w:name="_GoBack"/>
      <w:bookmarkEnd w:id="0"/>
    </w:p>
    <w:p w:rsidR="00C13BD3" w:rsidRDefault="00C13BD3" w:rsidP="00C3453B">
      <w:pPr>
        <w:pStyle w:val="a5"/>
        <w:tabs>
          <w:tab w:val="left" w:pos="5954"/>
        </w:tabs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8249AE" w:rsidRPr="00F22099" w:rsidRDefault="002E6527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Управление </w:t>
      </w:r>
      <w:r w:rsidR="00C3453B">
        <w:rPr>
          <w:rFonts w:ascii="Times New Roman" w:hAnsi="Times New Roman" w:cs="Times New Roman"/>
          <w:b/>
          <w:spacing w:val="6"/>
          <w:sz w:val="28"/>
          <w:szCs w:val="28"/>
        </w:rPr>
        <w:t>Площадкой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Управление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Площадкой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возлагается на  администрацию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Администрация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определяется по итогам конкурса,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порядок проведения которого определяется Исполнительным комитетом Заинского  муниципального района.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>В функции администрации входит:</w:t>
      </w:r>
    </w:p>
    <w:p w:rsidR="002E6527" w:rsidRPr="00C13BD3" w:rsidRDefault="002E6527" w:rsidP="00B55FE2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заключение соглашения о ведении деятельности с резидентами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и осуществление </w:t>
      </w:r>
      <w:proofErr w:type="gramStart"/>
      <w:r w:rsidRPr="00C13BD3">
        <w:rPr>
          <w:rStyle w:val="grame"/>
          <w:rFonts w:ascii="Times New Roman" w:hAnsi="Times New Roman" w:cs="Times New Roman"/>
          <w:spacing w:val="6"/>
          <w:sz w:val="28"/>
          <w:szCs w:val="28"/>
        </w:rPr>
        <w:t>контроля за</w:t>
      </w:r>
      <w:proofErr w:type="gramEnd"/>
      <w:r w:rsidRPr="00C13BD3">
        <w:rPr>
          <w:rStyle w:val="grame"/>
          <w:rFonts w:ascii="Times New Roman" w:hAnsi="Times New Roman" w:cs="Times New Roman"/>
          <w:spacing w:val="6"/>
          <w:sz w:val="28"/>
          <w:szCs w:val="28"/>
        </w:rPr>
        <w:t xml:space="preserve"> соблюдением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его условий;</w:t>
      </w:r>
    </w:p>
    <w:p w:rsidR="009705C4" w:rsidRPr="00C13BD3" w:rsidRDefault="002E6527" w:rsidP="008249AE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оказание содействия резидентам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C3453B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в прохождении необходимых</w:t>
      </w:r>
      <w:r w:rsidR="008249AE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экспертиз проектной документации, материально-техническом обеспечении, найме персонала;</w:t>
      </w:r>
    </w:p>
    <w:p w:rsidR="002E6527" w:rsidRPr="00C13BD3" w:rsidRDefault="002E6527" w:rsidP="00B55FE2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анализ отчетов о результатах функционирования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публикация в печатных и электронных средствах массовой информации сведений о наличии не сданных в аренду земельных участков и помещений на территории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C3453B" w:rsidRDefault="002E6527" w:rsidP="00B55FE2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3453B">
        <w:rPr>
          <w:rFonts w:ascii="Times New Roman" w:hAnsi="Times New Roman" w:cs="Times New Roman"/>
          <w:spacing w:val="6"/>
          <w:sz w:val="28"/>
          <w:szCs w:val="28"/>
        </w:rPr>
        <w:t xml:space="preserve">ведение реестра резидентов </w:t>
      </w:r>
      <w:r w:rsidR="00C3453B" w:rsidRP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0E7C46">
        <w:rPr>
          <w:rFonts w:ascii="Times New Roman" w:hAnsi="Times New Roman" w:cs="Times New Roman"/>
          <w:spacing w:val="6"/>
          <w:sz w:val="28"/>
          <w:szCs w:val="28"/>
        </w:rPr>
        <w:t>;</w:t>
      </w:r>
      <w:r w:rsidR="00C3453B" w:rsidRPr="00C345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2E6527" w:rsidRPr="00C3453B" w:rsidRDefault="002E6527" w:rsidP="00B55FE2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3453B">
        <w:rPr>
          <w:rFonts w:ascii="Times New Roman" w:hAnsi="Times New Roman" w:cs="Times New Roman"/>
          <w:spacing w:val="6"/>
          <w:sz w:val="28"/>
          <w:szCs w:val="28"/>
        </w:rPr>
        <w:t xml:space="preserve">осуществление функций заказчика по разработке проекта планировки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3453B">
        <w:rPr>
          <w:rFonts w:ascii="Times New Roman" w:hAnsi="Times New Roman" w:cs="Times New Roman"/>
          <w:spacing w:val="6"/>
          <w:sz w:val="28"/>
          <w:szCs w:val="28"/>
        </w:rPr>
        <w:t xml:space="preserve">, заказчика (застройщика) по реализации проекта инженерного обустройства </w:t>
      </w:r>
      <w:r w:rsidR="00C3453B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3453B">
        <w:rPr>
          <w:rFonts w:ascii="Times New Roman" w:hAnsi="Times New Roman" w:cs="Times New Roman"/>
          <w:spacing w:val="6"/>
          <w:sz w:val="28"/>
          <w:szCs w:val="28"/>
        </w:rPr>
        <w:t xml:space="preserve">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</w:t>
      </w:r>
      <w:r w:rsidR="00674543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3453B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эксплуатация и содержание инфраструктурных объектов, расположенных на территории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>предоставлени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услуг, в том числе по электроснабжению, теплоснабжению, водоснабжению и водоотведению, санитарной уборке территорий коллективного пользования, охране территории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, транспортных, информационных и иных услуг;</w:t>
      </w:r>
    </w:p>
    <w:p w:rsidR="008249AE" w:rsidRPr="00C13BD3" w:rsidRDefault="002E6527" w:rsidP="008249AE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предоставление в пользование резидентам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3D50F6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свободных земельных участков и (или) помещений для ведения деятельности и заключение соответствующих соглашений;</w:t>
      </w:r>
    </w:p>
    <w:p w:rsidR="002E6527" w:rsidRPr="00C13BD3" w:rsidRDefault="002E6527" w:rsidP="008249AE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предоставление уполномоченному органу </w:t>
      </w:r>
      <w:r w:rsidR="004D53BA"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 xml:space="preserve">Исполнительному комитету Заинского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муниципального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района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ежеквартального отчёта о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lastRenderedPageBreak/>
        <w:t>своей деятельности и выполнении резидент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ами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3D50F6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соглашения о ведении деятельности на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территории</w:t>
      </w:r>
      <w:r w:rsidR="003D50F6" w:rsidRPr="003D50F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D50F6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.  </w:t>
      </w:r>
    </w:p>
    <w:p w:rsidR="00C71E40" w:rsidRDefault="00C71E40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C71E40" w:rsidRDefault="00C71E40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C13BD3" w:rsidRPr="00F22099" w:rsidRDefault="002E6527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Финансирование </w:t>
      </w:r>
      <w:r w:rsidR="003D50F6">
        <w:rPr>
          <w:rFonts w:ascii="Times New Roman" w:hAnsi="Times New Roman" w:cs="Times New Roman"/>
          <w:b/>
          <w:spacing w:val="6"/>
          <w:sz w:val="28"/>
          <w:szCs w:val="28"/>
        </w:rPr>
        <w:t>Площадки</w:t>
      </w:r>
      <w:r w:rsidR="001A4730" w:rsidRPr="00F22099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</w:p>
    <w:p w:rsidR="002E6527" w:rsidRPr="00C13BD3" w:rsidRDefault="003D50F6" w:rsidP="00C13BD3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Финансирование и развитие Площадки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>, в том числе производственной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и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транспортной </w:t>
      </w:r>
      <w:r>
        <w:rPr>
          <w:rFonts w:ascii="Times New Roman" w:hAnsi="Times New Roman" w:cs="Times New Roman"/>
          <w:spacing w:val="6"/>
          <w:sz w:val="28"/>
          <w:szCs w:val="28"/>
        </w:rPr>
        <w:t>каждого  резидента за исключением объектов инфраструктуры,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pacing w:val="6"/>
          <w:sz w:val="28"/>
          <w:szCs w:val="28"/>
        </w:rPr>
        <w:t>за счет средств резидента и средств инвесторов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8249AE" w:rsidRPr="00F22099" w:rsidRDefault="002E6527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Наблюдательный совет </w:t>
      </w:r>
      <w:r w:rsidR="000417A9">
        <w:rPr>
          <w:rFonts w:ascii="Times New Roman" w:hAnsi="Times New Roman" w:cs="Times New Roman"/>
          <w:b/>
          <w:spacing w:val="6"/>
          <w:sz w:val="28"/>
          <w:szCs w:val="28"/>
        </w:rPr>
        <w:t>Площадки</w:t>
      </w:r>
      <w:r w:rsidR="001A4730" w:rsidRPr="00F22099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В целях </w:t>
      </w:r>
      <w:proofErr w:type="gramStart"/>
      <w:r w:rsidRPr="00C13BD3">
        <w:rPr>
          <w:rStyle w:val="grame"/>
          <w:rFonts w:ascii="Times New Roman" w:hAnsi="Times New Roman" w:cs="Times New Roman"/>
          <w:spacing w:val="6"/>
          <w:sz w:val="28"/>
          <w:szCs w:val="28"/>
        </w:rPr>
        <w:t>контроля за</w:t>
      </w:r>
      <w:proofErr w:type="gramEnd"/>
      <w:r w:rsidRPr="00C13BD3">
        <w:rPr>
          <w:rStyle w:val="grame"/>
          <w:rFonts w:ascii="Times New Roman" w:hAnsi="Times New Roman" w:cs="Times New Roman"/>
          <w:spacing w:val="6"/>
          <w:sz w:val="28"/>
          <w:szCs w:val="28"/>
        </w:rPr>
        <w:t xml:space="preserve"> ходом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реализации инвестиционных проектов на </w:t>
      </w:r>
      <w:r w:rsidR="000417A9" w:rsidRPr="000417A9">
        <w:rPr>
          <w:rFonts w:ascii="Times New Roman" w:hAnsi="Times New Roman" w:cs="Times New Roman"/>
          <w:spacing w:val="6"/>
          <w:sz w:val="28"/>
          <w:szCs w:val="28"/>
        </w:rPr>
        <w:t>Площадк</w:t>
      </w:r>
      <w:r w:rsidR="004D53BA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0417A9">
        <w:rPr>
          <w:rFonts w:ascii="Times New Roman" w:hAnsi="Times New Roman" w:cs="Times New Roman"/>
          <w:spacing w:val="6"/>
          <w:sz w:val="28"/>
          <w:szCs w:val="28"/>
        </w:rPr>
        <w:t xml:space="preserve">расходованием муниципальных бюджетных средств,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подготовки заключений о целесообразности предоставления государственной </w:t>
      </w:r>
      <w:r w:rsidR="000417A9">
        <w:rPr>
          <w:rFonts w:ascii="Times New Roman" w:hAnsi="Times New Roman" w:cs="Times New Roman"/>
          <w:spacing w:val="6"/>
          <w:sz w:val="28"/>
          <w:szCs w:val="28"/>
        </w:rPr>
        <w:t>поддержки А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дминистрации </w:t>
      </w:r>
      <w:r w:rsidR="000417A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0417A9">
        <w:rPr>
          <w:rFonts w:ascii="Times New Roman" w:hAnsi="Times New Roman" w:cs="Times New Roman"/>
          <w:spacing w:val="6"/>
          <w:sz w:val="28"/>
          <w:szCs w:val="28"/>
        </w:rPr>
        <w:t>,</w:t>
      </w:r>
      <w:r w:rsidR="000417A9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осуществления общих попечительских функций, экспертной оценки заявок на ведение деятельности на</w:t>
      </w:r>
      <w:r w:rsidR="000417A9">
        <w:rPr>
          <w:rFonts w:ascii="Times New Roman" w:hAnsi="Times New Roman" w:cs="Times New Roman"/>
          <w:spacing w:val="6"/>
          <w:sz w:val="28"/>
          <w:szCs w:val="28"/>
        </w:rPr>
        <w:t xml:space="preserve"> территории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417A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0417A9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создается наблюдательный совет</w:t>
      </w:r>
      <w:r w:rsidR="000417A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417A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Членами наблюдательного совета </w:t>
      </w:r>
      <w:r w:rsidR="000417A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0417A9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417A9">
        <w:rPr>
          <w:rFonts w:ascii="Times New Roman" w:hAnsi="Times New Roman" w:cs="Times New Roman"/>
          <w:spacing w:val="6"/>
          <w:sz w:val="28"/>
          <w:szCs w:val="28"/>
        </w:rPr>
        <w:t>являются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представители:</w:t>
      </w:r>
    </w:p>
    <w:p w:rsidR="000417A9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1) </w:t>
      </w:r>
      <w:r w:rsidR="000417A9">
        <w:rPr>
          <w:rFonts w:ascii="Times New Roman" w:hAnsi="Times New Roman" w:cs="Times New Roman"/>
          <w:spacing w:val="6"/>
          <w:sz w:val="28"/>
          <w:szCs w:val="28"/>
        </w:rPr>
        <w:t>Исполнительного комитета Заинского муниципального района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Pr="00C13BD3" w:rsidRDefault="00D24F28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2)</w:t>
      </w:r>
      <w:r w:rsidR="003C0439" w:rsidRPr="003C043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C0439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3C0439" w:rsidRPr="00C13BD3">
        <w:rPr>
          <w:rFonts w:ascii="Times New Roman" w:hAnsi="Times New Roman" w:cs="Times New Roman"/>
          <w:spacing w:val="6"/>
          <w:sz w:val="28"/>
          <w:szCs w:val="28"/>
        </w:rPr>
        <w:t>дминистрации</w:t>
      </w:r>
      <w:r w:rsidR="003C0439" w:rsidRPr="003C043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C04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3C043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Default="001967A8" w:rsidP="005624C1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3) </w:t>
      </w:r>
      <w:r w:rsidR="003C0439">
        <w:rPr>
          <w:rFonts w:ascii="Times New Roman" w:hAnsi="Times New Roman" w:cs="Times New Roman"/>
          <w:spacing w:val="6"/>
          <w:sz w:val="28"/>
          <w:szCs w:val="28"/>
        </w:rPr>
        <w:t>о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>траслевых ассоциаций (союзов</w:t>
      </w:r>
      <w:r w:rsidR="003C0439">
        <w:rPr>
          <w:rFonts w:ascii="Times New Roman" w:hAnsi="Times New Roman" w:cs="Times New Roman"/>
          <w:spacing w:val="6"/>
          <w:sz w:val="28"/>
          <w:szCs w:val="28"/>
        </w:rPr>
        <w:t>, советов</w:t>
      </w:r>
      <w:r w:rsidR="002E6527" w:rsidRPr="00C13BD3">
        <w:rPr>
          <w:rFonts w:ascii="Times New Roman" w:hAnsi="Times New Roman" w:cs="Times New Roman"/>
          <w:spacing w:val="6"/>
          <w:sz w:val="28"/>
          <w:szCs w:val="28"/>
        </w:rPr>
        <w:t>) и торгово-промышленной палаты Республики Татарстан;</w:t>
      </w:r>
    </w:p>
    <w:p w:rsidR="003C0439" w:rsidRDefault="003C0439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4) резидентов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, объем </w:t>
      </w:r>
      <w:proofErr w:type="gramStart"/>
      <w:r>
        <w:rPr>
          <w:rFonts w:ascii="Times New Roman" w:hAnsi="Times New Roman" w:cs="Times New Roman"/>
          <w:spacing w:val="6"/>
          <w:sz w:val="28"/>
          <w:szCs w:val="28"/>
        </w:rPr>
        <w:t>инвестиций</w:t>
      </w:r>
      <w:proofErr w:type="gramEnd"/>
      <w:r>
        <w:rPr>
          <w:rFonts w:ascii="Times New Roman" w:hAnsi="Times New Roman" w:cs="Times New Roman"/>
          <w:spacing w:val="6"/>
          <w:sz w:val="28"/>
          <w:szCs w:val="28"/>
        </w:rPr>
        <w:t xml:space="preserve"> которых превышает 10 процентов общего объема инвестируемых в деятельность</w:t>
      </w:r>
      <w:r w:rsidRPr="003C043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средств. </w:t>
      </w:r>
    </w:p>
    <w:p w:rsidR="002E6527" w:rsidRPr="00F22099" w:rsidRDefault="003C0439" w:rsidP="008249AE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>Д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>еятельност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ь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 на </w:t>
      </w:r>
      <w:r w:rsidR="002E6527" w:rsidRPr="003C0439">
        <w:rPr>
          <w:rFonts w:ascii="Times New Roman" w:hAnsi="Times New Roman" w:cs="Times New Roman"/>
          <w:b/>
          <w:spacing w:val="6"/>
          <w:sz w:val="28"/>
          <w:szCs w:val="28"/>
        </w:rPr>
        <w:t xml:space="preserve">территории </w:t>
      </w:r>
      <w:r w:rsidRPr="003C0439">
        <w:rPr>
          <w:rFonts w:ascii="Times New Roman" w:hAnsi="Times New Roman" w:cs="Times New Roman"/>
          <w:b/>
          <w:spacing w:val="6"/>
          <w:sz w:val="28"/>
          <w:szCs w:val="28"/>
        </w:rPr>
        <w:t>Площадки</w:t>
      </w:r>
      <w:r w:rsidR="001A4730" w:rsidRPr="00F22099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</w:p>
    <w:p w:rsidR="002E6527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Резиденты </w:t>
      </w:r>
      <w:r w:rsidR="003C04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3C0439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осуществляют предпринимательскую и инвестиционную деятельность на территории </w:t>
      </w:r>
      <w:r w:rsidR="003C04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3C0439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в соответствии с законодательством Российской Федерации и заключенным соглашением о ведении деятельности на </w:t>
      </w:r>
      <w:r w:rsidR="003C0439">
        <w:rPr>
          <w:rFonts w:ascii="Times New Roman" w:hAnsi="Times New Roman" w:cs="Times New Roman"/>
          <w:spacing w:val="6"/>
          <w:sz w:val="28"/>
          <w:szCs w:val="28"/>
        </w:rPr>
        <w:t xml:space="preserve">территории </w:t>
      </w:r>
      <w:r w:rsidR="003C04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:rsidR="003C0439" w:rsidRPr="00C13BD3" w:rsidRDefault="003C0439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Исполнительный комитет Заинского муниципального района Республики Татарстан </w:t>
      </w:r>
      <w:proofErr w:type="gramStart"/>
      <w:r>
        <w:rPr>
          <w:rFonts w:ascii="Times New Roman" w:hAnsi="Times New Roman" w:cs="Times New Roman"/>
          <w:spacing w:val="6"/>
          <w:sz w:val="28"/>
          <w:szCs w:val="28"/>
        </w:rPr>
        <w:t xml:space="preserve">гарантирует стабильность прав резидентов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и не может</w:t>
      </w:r>
      <w:proofErr w:type="gramEnd"/>
      <w:r>
        <w:rPr>
          <w:rFonts w:ascii="Times New Roman" w:hAnsi="Times New Roman" w:cs="Times New Roman"/>
          <w:spacing w:val="6"/>
          <w:sz w:val="28"/>
          <w:szCs w:val="28"/>
        </w:rPr>
        <w:t xml:space="preserve"> ухудшать условия их деятельности на протяжении срока действия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2E6527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Лицо, не обладающее статусом резидента </w:t>
      </w:r>
      <w:r w:rsidR="003C04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3C0439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вправе осуществлять предпринимательскую деятельность на территории </w:t>
      </w:r>
      <w:r w:rsidR="003C04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3C0439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на общих основаниях, предусмотренных законодательством. </w:t>
      </w:r>
    </w:p>
    <w:p w:rsidR="0099457E" w:rsidRDefault="0099457E" w:rsidP="009945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</w:p>
    <w:p w:rsidR="0099457E" w:rsidRPr="0099457E" w:rsidRDefault="0099457E" w:rsidP="009945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99457E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lastRenderedPageBreak/>
        <w:t>Формы государственной поддержки.</w:t>
      </w:r>
    </w:p>
    <w:p w:rsidR="0099457E" w:rsidRPr="0099457E" w:rsidRDefault="0099457E" w:rsidP="0099457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99457E" w:rsidRPr="0099457E" w:rsidRDefault="0099457E" w:rsidP="009945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1. Резидентам ПП МУ предоставляется государственная и муниципальная поддержка на условиях, предусмотренных соответствующими нормативными актами Республики Татарстан и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Заинского</w:t>
      </w:r>
      <w:r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gramStart"/>
      <w:r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>муниципального</w:t>
      </w:r>
      <w:proofErr w:type="gramEnd"/>
      <w:r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района.</w:t>
      </w:r>
    </w:p>
    <w:p w:rsidR="003C0439" w:rsidRPr="0099457E" w:rsidRDefault="0099457E" w:rsidP="0099457E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2. </w:t>
      </w:r>
      <w:r w:rsidR="001062CD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дминистрации и резидентам ПП МУ </w:t>
      </w:r>
      <w:r w:rsidR="007B19B1"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>п</w:t>
      </w:r>
      <w:r w:rsidR="007B19B1">
        <w:rPr>
          <w:rFonts w:ascii="Times New Roman" w:eastAsia="Times New Roman" w:hAnsi="Times New Roman" w:cs="Times New Roman"/>
          <w:spacing w:val="6"/>
          <w:sz w:val="28"/>
          <w:szCs w:val="28"/>
        </w:rPr>
        <w:t>редоставляю</w:t>
      </w:r>
      <w:r w:rsidR="007B19B1"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="007B19B1">
        <w:rPr>
          <w:rFonts w:ascii="Times New Roman" w:eastAsia="Times New Roman" w:hAnsi="Times New Roman" w:cs="Times New Roman"/>
          <w:spacing w:val="6"/>
          <w:sz w:val="28"/>
          <w:szCs w:val="28"/>
        </w:rPr>
        <w:t>ся</w:t>
      </w:r>
      <w:r w:rsidR="007B19B1"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945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бесплатные консультационные услуги по вопросам получения финансовой поддержки в рамках реализуемых программ по государственной поддержке субъектов малого и среднего предпринимательства, и по поддержке малых форм инновационного предпринимательства.  </w:t>
      </w:r>
    </w:p>
    <w:p w:rsidR="0099457E" w:rsidRDefault="0099457E" w:rsidP="008249AE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</w:p>
    <w:p w:rsidR="002E6527" w:rsidRPr="00F22099" w:rsidRDefault="002E6527" w:rsidP="008249AE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 w:rsidRPr="00F2209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Соглашение о ведении деятельности на </w:t>
      </w:r>
      <w:r w:rsidR="003C043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территории </w:t>
      </w:r>
      <w:r w:rsidR="003C0439" w:rsidRPr="003C0439">
        <w:rPr>
          <w:rFonts w:ascii="Times New Roman" w:hAnsi="Times New Roman" w:cs="Times New Roman"/>
          <w:b/>
          <w:spacing w:val="6"/>
          <w:sz w:val="28"/>
          <w:szCs w:val="28"/>
        </w:rPr>
        <w:t>Площадки</w:t>
      </w:r>
      <w:r w:rsidR="001A4730" w:rsidRPr="00F2209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.</w:t>
      </w:r>
    </w:p>
    <w:p w:rsidR="003C0439" w:rsidRDefault="003C0439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bookmarkStart w:id="1" w:name="sub_121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Резидент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заключает соглашение  о ведении деятельности на территории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 Администрацией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A37B26" w:rsidRDefault="003C0439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 соглашению о ведении деятельности на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резидент </w:t>
      </w:r>
      <w:r w:rsidR="00812D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812D39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обязуется в течение срока действия соглашения осуществлять на </w:t>
      </w:r>
      <w:r w:rsidR="00812D3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812D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812D39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деятельность, которая предусмотрена соглашением, в том числе осуществить инвестиции в объеме и в сроки, которые предусмотрены </w:t>
      </w:r>
      <w:bookmarkStart w:id="2" w:name="sub_122"/>
      <w:bookmarkEnd w:id="1"/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соглашением, а администрация обязуется предоставить резиденту </w:t>
      </w:r>
      <w:r w:rsidR="00812D39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812D39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812D3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статус, обеспечивающий необходимую поддержку,  предоставленного для реализации его бизнес-плана после выполнения резидентом </w:t>
      </w:r>
      <w:r w:rsidR="00A37B26">
        <w:rPr>
          <w:rFonts w:ascii="Times New Roman" w:hAnsi="Times New Roman" w:cs="Times New Roman"/>
          <w:color w:val="000000"/>
          <w:spacing w:val="6"/>
          <w:sz w:val="28"/>
          <w:szCs w:val="28"/>
        </w:rPr>
        <w:t>своих обязательств в полном объеме, а</w:t>
      </w:r>
      <w:proofErr w:type="gramEnd"/>
      <w:r w:rsidR="00A37B2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именно достижения следующих фактических показателей указанных в бизнес-плане:</w:t>
      </w:r>
    </w:p>
    <w:p w:rsidR="00A37B26" w:rsidRDefault="00A37B26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а) количество рабочих мест;</w:t>
      </w:r>
    </w:p>
    <w:p w:rsidR="002E6527" w:rsidRPr="00C13BD3" w:rsidRDefault="00A37B26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б) налоговые  отчисления.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2E6527" w:rsidRPr="00C13BD3" w:rsidRDefault="002E6527" w:rsidP="00A37B26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3" w:name="sub_125"/>
      <w:bookmarkEnd w:id="2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Резидент </w:t>
      </w:r>
      <w:r w:rsidR="00A37B26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A37B26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не вправе передавать свои права и обязанности по соглашению о ведении деятельности на </w:t>
      </w:r>
      <w:r w:rsidR="00A37B2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A37B26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другому лицу.</w:t>
      </w:r>
    </w:p>
    <w:p w:rsidR="002E6527" w:rsidRPr="00C13BD3" w:rsidRDefault="00A37B26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4" w:name="sub_126"/>
      <w:bookmarkEnd w:id="3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Типовая форма соглашения о ведении деятельности на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утверждается </w:t>
      </w:r>
      <w:r w:rsidR="004D53BA">
        <w:rPr>
          <w:rFonts w:ascii="Times New Roman" w:hAnsi="Times New Roman" w:cs="Times New Roman"/>
          <w:color w:val="000000"/>
          <w:spacing w:val="6"/>
          <w:sz w:val="28"/>
          <w:szCs w:val="28"/>
        </w:rPr>
        <w:t>Постановлением Главы Заинского муниципального района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«О создании Промышленной площадки </w:t>
      </w:r>
      <w:r w:rsidR="00C71E40" w:rsidRPr="00C71E40">
        <w:rPr>
          <w:rFonts w:ascii="Times New Roman" w:hAnsi="Times New Roman" w:cs="Times New Roman"/>
          <w:spacing w:val="6"/>
          <w:sz w:val="28"/>
          <w:szCs w:val="28"/>
        </w:rPr>
        <w:t>муниципального уровня</w:t>
      </w:r>
      <w:r w:rsidR="00C71E40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«</w:t>
      </w:r>
      <w:proofErr w:type="spellStart"/>
      <w:r w:rsidR="00982A29">
        <w:rPr>
          <w:rFonts w:ascii="Times New Roman" w:hAnsi="Times New Roman" w:cs="Times New Roman"/>
          <w:color w:val="000000"/>
          <w:spacing w:val="6"/>
          <w:sz w:val="28"/>
          <w:szCs w:val="28"/>
        </w:rPr>
        <w:t>Нократ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» на территории Заинского муниципального района Республики Татарстан».</w:t>
      </w:r>
    </w:p>
    <w:bookmarkEnd w:id="4"/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i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Форма и условия соглашения о ведении деятельности на территории </w:t>
      </w:r>
      <w:r w:rsidR="00674543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, расположенной на земельном участке, находящемся в частной собственности устанавливается собственником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lastRenderedPageBreak/>
        <w:t>земельного участка в соответствии с законодательством Российской Федерации.</w:t>
      </w:r>
      <w:bookmarkStart w:id="5" w:name="sub_13"/>
    </w:p>
    <w:p w:rsidR="004F11A2" w:rsidRDefault="00A37B26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6" w:name="sub_131"/>
      <w:bookmarkEnd w:id="5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Документы, необходимые для заключения соглашения о ведении деятельности на территории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4F11A2">
        <w:rPr>
          <w:rFonts w:ascii="Times New Roman" w:hAnsi="Times New Roman" w:cs="Times New Roman"/>
          <w:color w:val="000000"/>
          <w:spacing w:val="6"/>
          <w:sz w:val="28"/>
          <w:szCs w:val="28"/>
        </w:rPr>
        <w:t>:</w:t>
      </w:r>
    </w:p>
    <w:p w:rsidR="002E6527" w:rsidRPr="00C13BD3" w:rsidRDefault="004F11A2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1. Л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ицо, намеревающееся получить статус резидента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представляет в администрацию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заявку  на заключение соглашения о ведении деятельности на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, которая должна содержать: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7" w:name="sub_1311"/>
      <w:bookmarkEnd w:id="6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1) сведения о предполагаемой деятельности заявителя, соответствующей типу </w:t>
      </w:r>
      <w:r w:rsidR="004F11A2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8" w:name="sub_1312"/>
      <w:bookmarkEnd w:id="7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2) сведения о площади земельного участка или помещения, </w:t>
      </w:r>
      <w:proofErr w:type="gramStart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необходимых</w:t>
      </w:r>
      <w:proofErr w:type="gramEnd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для предполагаемой деятельности заявителя;</w:t>
      </w:r>
      <w:bookmarkStart w:id="9" w:name="sub_1313"/>
      <w:bookmarkEnd w:id="8"/>
    </w:p>
    <w:p w:rsidR="002E6527" w:rsidRPr="00C13BD3" w:rsidRDefault="004F11A2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3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сведения о предполагаемых объемах инвестиций, в том числе в течение года со дня заключения соглашения о ведении деятельности на территории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10" w:name="sub_133"/>
      <w:bookmarkEnd w:id="9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2.  Документы, указанные в части 1</w:t>
      </w:r>
      <w:r w:rsidR="004F11A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настоящей статьи, принимаются А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дминистрацией </w:t>
      </w:r>
      <w:r w:rsidR="004F11A2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4F11A2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 описи. Копию описи с отметкой о дате приема документов </w:t>
      </w:r>
      <w:r w:rsidR="004F11A2">
        <w:rPr>
          <w:rFonts w:ascii="Times New Roman" w:hAnsi="Times New Roman" w:cs="Times New Roman"/>
          <w:color w:val="000000"/>
          <w:spacing w:val="6"/>
          <w:sz w:val="28"/>
          <w:szCs w:val="28"/>
        </w:rPr>
        <w:t>Администрация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направляет (вручает) заявителю.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11" w:name="sub_134"/>
      <w:bookmarkEnd w:id="10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3. Администрация </w:t>
      </w:r>
      <w:r w:rsidR="004F11A2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принимает и направляет</w:t>
      </w:r>
      <w:proofErr w:type="gramEnd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заявителю не позднее чем через 10 рабочих дней после получения документов, указанных в части 1 настоящей статьи, одно из следующих решений:</w:t>
      </w:r>
      <w:bookmarkStart w:id="12" w:name="sub_1341"/>
      <w:bookmarkEnd w:id="11"/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1) о </w:t>
      </w:r>
      <w:bookmarkStart w:id="13" w:name="sub_1342"/>
      <w:bookmarkEnd w:id="12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внесении на рассмотрение Наблюдательного совета </w:t>
      </w:r>
      <w:r w:rsidR="004F11A2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4F11A2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заявки о ведении деятельности на </w:t>
      </w:r>
      <w:r w:rsidR="004F11A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4F11A2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4F11A2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для экспертной оценки;</w:t>
      </w:r>
    </w:p>
    <w:p w:rsidR="00A06451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2) о возвращении документов заявителю и уведомлении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Исполнительного комитета Заинского </w:t>
      </w:r>
      <w:proofErr w:type="gramStart"/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муниципального</w:t>
      </w:r>
      <w:proofErr w:type="gramEnd"/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района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 принятом решении.</w:t>
      </w:r>
      <w:bookmarkStart w:id="14" w:name="sub_135"/>
      <w:bookmarkEnd w:id="13"/>
    </w:p>
    <w:p w:rsidR="002E6527" w:rsidRPr="00C13BD3" w:rsidRDefault="001A4730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4.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Возвращение документов заявителю администрацией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C84DFD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допускается в случае: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15" w:name="sub_1351"/>
      <w:bookmarkEnd w:id="14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1) непредставления лицом документов, указанных в части 1 настоящей статьи;</w:t>
      </w:r>
    </w:p>
    <w:p w:rsidR="002E6527" w:rsidRPr="00C13BD3" w:rsidRDefault="00441CDB" w:rsidP="00C13BD3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16" w:name="sub_1352"/>
      <w:bookmarkEnd w:id="15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2) отсутствия 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</w:t>
      </w:r>
      <w:r w:rsidR="00674543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674543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свободного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земельного участка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(или)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помещения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отвечающего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условиям,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указанным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</w:t>
      </w:r>
      <w:r w:rsidR="00C13BD3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заявке 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заключение соглашения о ведении деятельности на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2E6527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17" w:name="sub_1353"/>
      <w:bookmarkEnd w:id="16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3) несоответствия предполагаемой деятельности заявителя целям создания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5. По итогам экспертной оценки заявки Наблюдательный совет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даёт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Исполнительному комитету Заинского муниципального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заключение о целесообразности заключения с заявителем соглашения о ведении деятельности на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  <w:bookmarkEnd w:id="17"/>
    </w:p>
    <w:p w:rsidR="002E6527" w:rsidRPr="00C84DFD" w:rsidRDefault="002E6527" w:rsidP="00C84DFD">
      <w:pPr>
        <w:pStyle w:val="a5"/>
        <w:spacing w:line="276" w:lineRule="auto"/>
        <w:ind w:firstLine="851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Порядок заключения соглашения о ведении деятельности на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C13BD3" w:rsidRP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18" w:name="sub_141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1. Администрация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C84DFD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готовит и заключает с заявителем соглашение о ведении деятельности на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>территории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 течение 10 рабочих дней </w:t>
      </w:r>
      <w:proofErr w:type="gramStart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 даты принятия решения Наблюдательного совета о целесообразности заключения с заявителем соглашения о ведении деятельности на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>территории</w:t>
      </w:r>
      <w:proofErr w:type="gramEnd"/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bookmarkStart w:id="19" w:name="sub_142"/>
      <w:bookmarkEnd w:id="18"/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2. Соглашение о ведении деятельности на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C84DFD"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>вступает в силу со дня его подписания сторонами.</w:t>
      </w:r>
      <w:bookmarkStart w:id="20" w:name="sub_201"/>
      <w:bookmarkEnd w:id="19"/>
    </w:p>
    <w:p w:rsidR="002E6527" w:rsidRPr="00C84DFD" w:rsidRDefault="002E6527" w:rsidP="00C84DFD">
      <w:pPr>
        <w:pStyle w:val="a5"/>
        <w:spacing w:line="276" w:lineRule="auto"/>
        <w:ind w:firstLine="851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Порядок расторжения соглашения о ведении деятельности  на 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>: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1. Соглашение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 ведении деятельности на </w:t>
      </w:r>
      <w:bookmarkStart w:id="21" w:name="sub_202"/>
      <w:r w:rsidR="00C84DF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C84DFD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C84DFD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может быть расторгнут</w:t>
      </w:r>
      <w:r w:rsidR="00564982" w:rsidRPr="00C13BD3"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в случае существенного нарушения резидентом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условий соглашения о ведении деятельности на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bookmarkStart w:id="22" w:name="sub_203"/>
      <w:bookmarkEnd w:id="21"/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2. Существенным нарушением резидентом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условий соглашения о ведении деятельности на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является:</w:t>
      </w:r>
      <w:bookmarkStart w:id="23" w:name="sub_2031"/>
      <w:bookmarkEnd w:id="22"/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bookmarkStart w:id="24" w:name="sub_2032"/>
      <w:bookmarkEnd w:id="23"/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1) неосуществление </w:t>
      </w:r>
      <w:r w:rsidRPr="00C13BD3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инвестиций в объеме и в сроки,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предусмотренные соглашением о ведении деятельности на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bookmarkStart w:id="25" w:name="sub_2033"/>
      <w:bookmarkEnd w:id="24"/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2) осуществление на 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предпринимательской деятельности, не предусмотренной соглашением о ведении деятельности на </w:t>
      </w:r>
      <w:bookmarkEnd w:id="25"/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>3) не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предоставление необходимой информации о деятельности резидента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по требованию администрации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2E6527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4) в иных случаях, предусмотренных соглашением. </w:t>
      </w:r>
    </w:p>
    <w:p w:rsidR="00A06451" w:rsidRPr="00C13BD3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3. В случае расторжения соглашения о ведении деятельности на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лицо утрачивает статус резидента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.   </w:t>
      </w:r>
      <w:bookmarkStart w:id="26" w:name="sub_212"/>
    </w:p>
    <w:p w:rsidR="002E6527" w:rsidRPr="00C13BD3" w:rsidRDefault="002E6527" w:rsidP="00C13BD3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4. Лицо, </w:t>
      </w:r>
      <w:r w:rsidR="00A0645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утратившее </w:t>
      </w:r>
      <w:r w:rsidR="00A0645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статус </w:t>
      </w:r>
      <w:r w:rsidR="00A0645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резидента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, вправе осуществлять предпринимательскую деятельность на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на общих основаниях.</w:t>
      </w:r>
      <w:bookmarkEnd w:id="20"/>
      <w:bookmarkEnd w:id="26"/>
    </w:p>
    <w:p w:rsidR="00C13BD3" w:rsidRPr="00F22099" w:rsidRDefault="005624C1" w:rsidP="00C13BD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>Р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>азрешени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 w:rsidR="002E6527" w:rsidRPr="00F22099">
        <w:rPr>
          <w:rFonts w:ascii="Times New Roman" w:hAnsi="Times New Roman" w:cs="Times New Roman"/>
          <w:b/>
          <w:spacing w:val="6"/>
          <w:sz w:val="28"/>
          <w:szCs w:val="28"/>
        </w:rPr>
        <w:t xml:space="preserve"> споров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 на территории Площадки</w:t>
      </w:r>
      <w:r w:rsidR="00C13BD3" w:rsidRPr="00F22099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</w:p>
    <w:p w:rsidR="002E6527" w:rsidRDefault="002E6527" w:rsidP="00B55FE2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Споры, связанные с созданием или прекращением существования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>
        <w:rPr>
          <w:rFonts w:ascii="Times New Roman" w:hAnsi="Times New Roman" w:cs="Times New Roman"/>
          <w:spacing w:val="6"/>
          <w:sz w:val="28"/>
          <w:szCs w:val="28"/>
        </w:rPr>
        <w:t>, нарушением резидентами и А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дминистрацией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="005624C1" w:rsidRPr="00C13BD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условий ведения соответствующей деятельности на </w:t>
      </w:r>
      <w:r w:rsidR="005624C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="005624C1"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 w:rsidRPr="00C13BD3">
        <w:rPr>
          <w:rFonts w:ascii="Times New Roman" w:hAnsi="Times New Roman" w:cs="Times New Roman"/>
          <w:spacing w:val="6"/>
          <w:sz w:val="28"/>
          <w:szCs w:val="28"/>
        </w:rPr>
        <w:t>, а также иные споры, возникающие из отношений, регулируемых настоящим Положением, разрешаются в соответствии с законодательством Российской Федерации. </w:t>
      </w:r>
    </w:p>
    <w:p w:rsidR="005624C1" w:rsidRDefault="005624C1" w:rsidP="005624C1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5624C1">
        <w:rPr>
          <w:rFonts w:ascii="Times New Roman" w:hAnsi="Times New Roman" w:cs="Times New Roman"/>
          <w:b/>
          <w:spacing w:val="6"/>
          <w:sz w:val="28"/>
          <w:szCs w:val="28"/>
        </w:rPr>
        <w:t>Прекращение деятельности Площадки</w:t>
      </w:r>
    </w:p>
    <w:p w:rsidR="005624C1" w:rsidRDefault="005624C1" w:rsidP="005624C1">
      <w:pPr>
        <w:pStyle w:val="a5"/>
        <w:spacing w:line="276" w:lineRule="auto"/>
        <w:ind w:firstLine="851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Прекращение существования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допускается только в случае, если в течение трех лет подряд на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территории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ее резидентами не ведется деятельность.</w:t>
      </w:r>
    </w:p>
    <w:p w:rsidR="005624C1" w:rsidRPr="005624C1" w:rsidRDefault="005624C1" w:rsidP="005624C1">
      <w:pPr>
        <w:pStyle w:val="a5"/>
        <w:spacing w:line="276" w:lineRule="auto"/>
        <w:ind w:firstLine="851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Решение о прекращении существования </w:t>
      </w:r>
      <w:r w:rsidRPr="000417A9">
        <w:rPr>
          <w:rFonts w:ascii="Times New Roman" w:hAnsi="Times New Roman" w:cs="Times New Roman"/>
          <w:spacing w:val="6"/>
          <w:sz w:val="28"/>
          <w:szCs w:val="28"/>
        </w:rPr>
        <w:t>Площадки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принимается решением Совета </w:t>
      </w:r>
      <w:r w:rsidR="004D53BA">
        <w:rPr>
          <w:rFonts w:ascii="Times New Roman" w:hAnsi="Times New Roman" w:cs="Times New Roman"/>
          <w:spacing w:val="6"/>
          <w:sz w:val="28"/>
          <w:szCs w:val="28"/>
        </w:rPr>
        <w:t>Заинского муниципального района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sectPr w:rsidR="005624C1" w:rsidRPr="005624C1" w:rsidSect="00A06451">
      <w:foot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E9" w:rsidRDefault="00BD7BE9" w:rsidP="00A06451">
      <w:pPr>
        <w:spacing w:after="0" w:line="240" w:lineRule="auto"/>
      </w:pPr>
      <w:r>
        <w:separator/>
      </w:r>
    </w:p>
  </w:endnote>
  <w:endnote w:type="continuationSeparator" w:id="0">
    <w:p w:rsidR="00BD7BE9" w:rsidRDefault="00BD7BE9" w:rsidP="00A0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2894"/>
      <w:docPartObj>
        <w:docPartGallery w:val="Page Numbers (Bottom of Page)"/>
        <w:docPartUnique/>
      </w:docPartObj>
    </w:sdtPr>
    <w:sdtEndPr/>
    <w:sdtContent>
      <w:p w:rsidR="00A06451" w:rsidRDefault="00F71D4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06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06451" w:rsidRDefault="00A064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E9" w:rsidRDefault="00BD7BE9" w:rsidP="00A06451">
      <w:pPr>
        <w:spacing w:after="0" w:line="240" w:lineRule="auto"/>
      </w:pPr>
      <w:r>
        <w:separator/>
      </w:r>
    </w:p>
  </w:footnote>
  <w:footnote w:type="continuationSeparator" w:id="0">
    <w:p w:rsidR="00BD7BE9" w:rsidRDefault="00BD7BE9" w:rsidP="00A0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99"/>
    <w:multiLevelType w:val="hybridMultilevel"/>
    <w:tmpl w:val="DD5C9CEC"/>
    <w:lvl w:ilvl="0" w:tplc="53FEC3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E23ECE"/>
    <w:multiLevelType w:val="hybridMultilevel"/>
    <w:tmpl w:val="11A67CA4"/>
    <w:lvl w:ilvl="0" w:tplc="6532A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FD1A84"/>
    <w:multiLevelType w:val="hybridMultilevel"/>
    <w:tmpl w:val="3932B9B8"/>
    <w:lvl w:ilvl="0" w:tplc="86B2F380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762FC6"/>
    <w:multiLevelType w:val="hybridMultilevel"/>
    <w:tmpl w:val="DB10AB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1BF3493"/>
    <w:multiLevelType w:val="hybridMultilevel"/>
    <w:tmpl w:val="D982C9BA"/>
    <w:lvl w:ilvl="0" w:tplc="65F28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3B4498"/>
    <w:multiLevelType w:val="multilevel"/>
    <w:tmpl w:val="6514144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CB108E2"/>
    <w:multiLevelType w:val="hybridMultilevel"/>
    <w:tmpl w:val="CE4A7FD0"/>
    <w:lvl w:ilvl="0" w:tplc="B15C8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3C64F3"/>
    <w:multiLevelType w:val="hybridMultilevel"/>
    <w:tmpl w:val="C874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D4C2D"/>
    <w:multiLevelType w:val="hybridMultilevel"/>
    <w:tmpl w:val="B65A2762"/>
    <w:lvl w:ilvl="0" w:tplc="542A48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77014"/>
    <w:multiLevelType w:val="hybridMultilevel"/>
    <w:tmpl w:val="1540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9464A"/>
    <w:multiLevelType w:val="hybridMultilevel"/>
    <w:tmpl w:val="A1908850"/>
    <w:lvl w:ilvl="0" w:tplc="F9E206FE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1FD5156"/>
    <w:multiLevelType w:val="hybridMultilevel"/>
    <w:tmpl w:val="434AC05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EB8304A"/>
    <w:multiLevelType w:val="hybridMultilevel"/>
    <w:tmpl w:val="62605E3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FAC30DA"/>
    <w:multiLevelType w:val="hybridMultilevel"/>
    <w:tmpl w:val="B798E2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6527"/>
    <w:rsid w:val="000130C3"/>
    <w:rsid w:val="00015B40"/>
    <w:rsid w:val="00024AD0"/>
    <w:rsid w:val="000417A9"/>
    <w:rsid w:val="00085382"/>
    <w:rsid w:val="000D08BA"/>
    <w:rsid w:val="000E7C46"/>
    <w:rsid w:val="001062CD"/>
    <w:rsid w:val="0017773D"/>
    <w:rsid w:val="001967A8"/>
    <w:rsid w:val="001A2209"/>
    <w:rsid w:val="001A4730"/>
    <w:rsid w:val="001B6FC0"/>
    <w:rsid w:val="001C2CB1"/>
    <w:rsid w:val="002D48C1"/>
    <w:rsid w:val="002E6527"/>
    <w:rsid w:val="00353BFA"/>
    <w:rsid w:val="003808AD"/>
    <w:rsid w:val="003C0439"/>
    <w:rsid w:val="003D50F6"/>
    <w:rsid w:val="003E2834"/>
    <w:rsid w:val="003F2D83"/>
    <w:rsid w:val="003F6996"/>
    <w:rsid w:val="004106F3"/>
    <w:rsid w:val="00417CD3"/>
    <w:rsid w:val="00441CDB"/>
    <w:rsid w:val="00456719"/>
    <w:rsid w:val="004969B1"/>
    <w:rsid w:val="004B0936"/>
    <w:rsid w:val="004C53E8"/>
    <w:rsid w:val="004D53BA"/>
    <w:rsid w:val="004F11A2"/>
    <w:rsid w:val="004F66EB"/>
    <w:rsid w:val="005624C1"/>
    <w:rsid w:val="00564982"/>
    <w:rsid w:val="005A2B31"/>
    <w:rsid w:val="00674543"/>
    <w:rsid w:val="006816FF"/>
    <w:rsid w:val="0069277C"/>
    <w:rsid w:val="006A68A7"/>
    <w:rsid w:val="006A7103"/>
    <w:rsid w:val="00703134"/>
    <w:rsid w:val="007B19B1"/>
    <w:rsid w:val="00812D39"/>
    <w:rsid w:val="008249AE"/>
    <w:rsid w:val="00851721"/>
    <w:rsid w:val="0086649B"/>
    <w:rsid w:val="008B41A2"/>
    <w:rsid w:val="008C2BE6"/>
    <w:rsid w:val="008C65B4"/>
    <w:rsid w:val="008E5FE5"/>
    <w:rsid w:val="009304CC"/>
    <w:rsid w:val="0096038F"/>
    <w:rsid w:val="009705C4"/>
    <w:rsid w:val="00982A29"/>
    <w:rsid w:val="0099457E"/>
    <w:rsid w:val="009C5064"/>
    <w:rsid w:val="009E4EB9"/>
    <w:rsid w:val="00A06451"/>
    <w:rsid w:val="00A37B26"/>
    <w:rsid w:val="00A77F77"/>
    <w:rsid w:val="00A93EC4"/>
    <w:rsid w:val="00B067BB"/>
    <w:rsid w:val="00B1249C"/>
    <w:rsid w:val="00B35AE8"/>
    <w:rsid w:val="00B55FE2"/>
    <w:rsid w:val="00BC4919"/>
    <w:rsid w:val="00BD7BE9"/>
    <w:rsid w:val="00C13BD3"/>
    <w:rsid w:val="00C3453B"/>
    <w:rsid w:val="00C45657"/>
    <w:rsid w:val="00C71E40"/>
    <w:rsid w:val="00C84DFD"/>
    <w:rsid w:val="00CE0B52"/>
    <w:rsid w:val="00CF5D7B"/>
    <w:rsid w:val="00D24F28"/>
    <w:rsid w:val="00DF5C68"/>
    <w:rsid w:val="00E21280"/>
    <w:rsid w:val="00E32336"/>
    <w:rsid w:val="00E362E7"/>
    <w:rsid w:val="00E65590"/>
    <w:rsid w:val="00E679B8"/>
    <w:rsid w:val="00E8684D"/>
    <w:rsid w:val="00EA3D8C"/>
    <w:rsid w:val="00F22099"/>
    <w:rsid w:val="00F572C2"/>
    <w:rsid w:val="00F66219"/>
    <w:rsid w:val="00F71D41"/>
    <w:rsid w:val="00F8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2E652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Times New Roman" w:eastAsia="Times New Roman" w:hAnsi="Times New Roman" w:cs="Times New Roman"/>
      <w:i/>
      <w:iCs/>
      <w:color w:val="800080"/>
      <w:sz w:val="26"/>
      <w:szCs w:val="26"/>
    </w:rPr>
  </w:style>
  <w:style w:type="paragraph" w:customStyle="1" w:styleId="consplustitle">
    <w:name w:val="consplustitle"/>
    <w:basedOn w:val="a"/>
    <w:rsid w:val="002E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E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E6527"/>
  </w:style>
  <w:style w:type="paragraph" w:customStyle="1" w:styleId="a4">
    <w:name w:val="Заголовок статьи"/>
    <w:basedOn w:val="a"/>
    <w:next w:val="a"/>
    <w:rsid w:val="002E652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a5">
    <w:name w:val="No Spacing"/>
    <w:uiPriority w:val="1"/>
    <w:qFormat/>
    <w:rsid w:val="002E6527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A0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6451"/>
  </w:style>
  <w:style w:type="paragraph" w:styleId="a8">
    <w:name w:val="footer"/>
    <w:basedOn w:val="a"/>
    <w:link w:val="a9"/>
    <w:uiPriority w:val="99"/>
    <w:unhideWhenUsed/>
    <w:rsid w:val="00A0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451"/>
  </w:style>
  <w:style w:type="paragraph" w:customStyle="1" w:styleId="1">
    <w:name w:val="Абзац списка1"/>
    <w:basedOn w:val="a"/>
    <w:rsid w:val="00F83078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a">
    <w:name w:val="Table Grid"/>
    <w:basedOn w:val="a1"/>
    <w:uiPriority w:val="59"/>
    <w:rsid w:val="00B55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3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62E7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457E"/>
    <w:rPr>
      <w:rFonts w:cs="Times New Roman"/>
      <w:b w:val="0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 Simasheva</cp:lastModifiedBy>
  <cp:revision>56</cp:revision>
  <cp:lastPrinted>2013-08-02T08:37:00Z</cp:lastPrinted>
  <dcterms:created xsi:type="dcterms:W3CDTF">2012-08-21T04:09:00Z</dcterms:created>
  <dcterms:modified xsi:type="dcterms:W3CDTF">2013-08-02T08:37:00Z</dcterms:modified>
</cp:coreProperties>
</file>