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99" w:rsidRPr="004416D4" w:rsidRDefault="00957699" w:rsidP="004416D4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4416D4">
        <w:rPr>
          <w:b/>
          <w:color w:val="000000"/>
          <w:sz w:val="28"/>
          <w:szCs w:val="28"/>
          <w:lang w:bidi="ru-RU"/>
        </w:rPr>
        <w:t>Заключение</w:t>
      </w:r>
    </w:p>
    <w:p w:rsidR="004416D4" w:rsidRDefault="00957699" w:rsidP="00DD0F61">
      <w:pPr>
        <w:pStyle w:val="20"/>
        <w:spacing w:line="240" w:lineRule="auto"/>
        <w:jc w:val="center"/>
        <w:rPr>
          <w:b/>
          <w:color w:val="000000"/>
          <w:sz w:val="28"/>
          <w:szCs w:val="28"/>
          <w:lang w:bidi="ru-RU"/>
        </w:rPr>
      </w:pPr>
      <w:proofErr w:type="gramStart"/>
      <w:r w:rsidRPr="004416D4">
        <w:rPr>
          <w:b/>
          <w:color w:val="000000"/>
          <w:sz w:val="28"/>
          <w:szCs w:val="28"/>
          <w:lang w:bidi="ru-RU"/>
        </w:rPr>
        <w:t>на</w:t>
      </w:r>
      <w:proofErr w:type="gramEnd"/>
      <w:r w:rsidRPr="004416D4">
        <w:rPr>
          <w:b/>
          <w:color w:val="000000"/>
          <w:sz w:val="28"/>
          <w:szCs w:val="28"/>
          <w:lang w:bidi="ru-RU"/>
        </w:rPr>
        <w:t xml:space="preserve"> </w:t>
      </w:r>
      <w:r w:rsidR="00DB7F07" w:rsidRPr="00DB7F07">
        <w:rPr>
          <w:b/>
          <w:color w:val="000000"/>
          <w:sz w:val="28"/>
          <w:szCs w:val="28"/>
          <w:lang w:bidi="ru-RU"/>
        </w:rPr>
        <w:t xml:space="preserve">муниципальную программу </w:t>
      </w:r>
      <w:r w:rsidR="00DD0F61" w:rsidRPr="00DD0F61">
        <w:rPr>
          <w:b/>
          <w:color w:val="000000"/>
          <w:sz w:val="28"/>
          <w:szCs w:val="28"/>
          <w:lang w:bidi="ru-RU"/>
        </w:rPr>
        <w:t>«</w:t>
      </w:r>
      <w:r w:rsidR="0008289B">
        <w:rPr>
          <w:b/>
          <w:color w:val="000000"/>
          <w:sz w:val="28"/>
          <w:szCs w:val="28"/>
          <w:lang w:bidi="ru-RU"/>
        </w:rPr>
        <w:t>П</w:t>
      </w:r>
      <w:r w:rsidR="0008289B" w:rsidRPr="0008289B">
        <w:rPr>
          <w:b/>
          <w:color w:val="000000"/>
          <w:sz w:val="28"/>
          <w:szCs w:val="28"/>
          <w:lang w:bidi="ru-RU"/>
        </w:rPr>
        <w:t>рофилактик</w:t>
      </w:r>
      <w:r w:rsidR="0008289B">
        <w:rPr>
          <w:b/>
          <w:color w:val="000000"/>
          <w:sz w:val="28"/>
          <w:szCs w:val="28"/>
          <w:lang w:bidi="ru-RU"/>
        </w:rPr>
        <w:t>а</w:t>
      </w:r>
      <w:r w:rsidR="0008289B" w:rsidRPr="0008289B">
        <w:rPr>
          <w:b/>
          <w:color w:val="000000"/>
          <w:sz w:val="28"/>
          <w:szCs w:val="28"/>
          <w:lang w:bidi="ru-RU"/>
        </w:rPr>
        <w:t xml:space="preserve"> терроризма и экстремизма, а также минимизации и (или) ликвидации последствий проявления терроризма и экстремизма на территории Заинского муниципального района на 2016-2018 годы</w:t>
      </w:r>
      <w:r w:rsidR="00DD0F61" w:rsidRPr="00DD0F61">
        <w:rPr>
          <w:b/>
          <w:color w:val="000000"/>
          <w:sz w:val="28"/>
          <w:szCs w:val="28"/>
          <w:lang w:bidi="ru-RU"/>
        </w:rPr>
        <w:t>»</w:t>
      </w:r>
    </w:p>
    <w:p w:rsidR="00F02A9A" w:rsidRPr="004416D4" w:rsidRDefault="00F02A9A" w:rsidP="00F02A9A">
      <w:pPr>
        <w:pStyle w:val="20"/>
        <w:spacing w:line="240" w:lineRule="auto"/>
        <w:jc w:val="center"/>
        <w:rPr>
          <w:b/>
          <w:sz w:val="28"/>
          <w:szCs w:val="28"/>
        </w:rPr>
      </w:pPr>
    </w:p>
    <w:p w:rsidR="00957699" w:rsidRPr="004416D4" w:rsidRDefault="004416D4" w:rsidP="00DD0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6123" w:rsidRPr="004416D4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08289B">
        <w:rPr>
          <w:rFonts w:ascii="Times New Roman" w:hAnsi="Times New Roman" w:cs="Times New Roman"/>
          <w:sz w:val="28"/>
          <w:szCs w:val="28"/>
        </w:rPr>
        <w:t>на м</w:t>
      </w:r>
      <w:r w:rsidR="0008289B" w:rsidRPr="0008289B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униципальн</w:t>
      </w:r>
      <w:r w:rsidR="0008289B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ую</w:t>
      </w:r>
      <w:r w:rsidR="0008289B" w:rsidRPr="0008289B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программа по профилактике терроризма и экстремизма, а также минимизации и (или) ликвидации последствий проявления терроризма и экстремизма на территории Заинского муниципального района на 2016-2018 годы</w:t>
      </w:r>
      <w:r w:rsidR="00F02A9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подготовле</w:t>
      </w:r>
      <w:r w:rsidR="000A6123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A6123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соответствии с Бюджетным </w:t>
      </w:r>
      <w:r w:rsidR="000A6123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кодексом 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Российской Федерации</w:t>
      </w:r>
      <w:r w:rsidR="000A6123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DC7124" w:rsidRPr="00E33687" w:rsidRDefault="004416D4" w:rsidP="00DD0F61">
      <w:pPr>
        <w:pStyle w:val="20"/>
        <w:shd w:val="clear" w:color="auto" w:fill="auto"/>
        <w:spacing w:line="240" w:lineRule="auto"/>
        <w:ind w:firstLine="180"/>
        <w:jc w:val="both"/>
        <w:rPr>
          <w:color w:val="000000"/>
          <w:sz w:val="28"/>
          <w:szCs w:val="28"/>
          <w:highlight w:val="yellow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</w:t>
      </w:r>
      <w:r w:rsidR="00957699" w:rsidRPr="004416D4">
        <w:rPr>
          <w:color w:val="000000"/>
          <w:sz w:val="28"/>
          <w:szCs w:val="28"/>
          <w:lang w:bidi="ru-RU"/>
        </w:rPr>
        <w:t xml:space="preserve">Основание для разработки </w:t>
      </w:r>
      <w:r w:rsidR="00966B19" w:rsidRPr="00966B19">
        <w:rPr>
          <w:rFonts w:eastAsiaTheme="minorEastAsia"/>
          <w:color w:val="000000"/>
          <w:sz w:val="28"/>
          <w:szCs w:val="28"/>
          <w:lang w:bidi="ru-RU"/>
        </w:rPr>
        <w:t>муниципальн</w:t>
      </w:r>
      <w:r w:rsidR="00DD0F61">
        <w:rPr>
          <w:rFonts w:eastAsiaTheme="minorEastAsia"/>
          <w:color w:val="000000"/>
          <w:sz w:val="28"/>
          <w:szCs w:val="28"/>
          <w:lang w:bidi="ru-RU"/>
        </w:rPr>
        <w:t>ой</w:t>
      </w:r>
      <w:r w:rsidR="00966B19" w:rsidRPr="00966B19">
        <w:rPr>
          <w:rFonts w:eastAsiaTheme="minorEastAsia"/>
          <w:color w:val="000000"/>
          <w:sz w:val="28"/>
          <w:szCs w:val="28"/>
          <w:lang w:bidi="ru-RU"/>
        </w:rPr>
        <w:t xml:space="preserve"> программ</w:t>
      </w:r>
      <w:r w:rsidR="00DD0F61">
        <w:rPr>
          <w:rFonts w:eastAsiaTheme="minorEastAsia"/>
          <w:color w:val="000000"/>
          <w:sz w:val="28"/>
          <w:szCs w:val="28"/>
          <w:lang w:bidi="ru-RU"/>
        </w:rPr>
        <w:t>ы</w:t>
      </w:r>
      <w:r w:rsidR="00966B19" w:rsidRPr="00966B19">
        <w:rPr>
          <w:rFonts w:eastAsiaTheme="minorEastAsia"/>
          <w:color w:val="000000"/>
          <w:sz w:val="28"/>
          <w:szCs w:val="28"/>
          <w:lang w:bidi="ru-RU"/>
        </w:rPr>
        <w:t xml:space="preserve"> </w:t>
      </w:r>
      <w:r w:rsidR="00DD0F61" w:rsidRPr="00DD0F61">
        <w:rPr>
          <w:rFonts w:eastAsiaTheme="minorEastAsia"/>
          <w:color w:val="000000"/>
          <w:sz w:val="28"/>
          <w:szCs w:val="28"/>
          <w:lang w:bidi="ru-RU"/>
        </w:rPr>
        <w:t>«</w:t>
      </w:r>
      <w:r w:rsidR="0008289B" w:rsidRPr="0008289B">
        <w:rPr>
          <w:rFonts w:eastAsiaTheme="minorEastAsia"/>
          <w:color w:val="000000"/>
          <w:sz w:val="28"/>
          <w:szCs w:val="28"/>
          <w:lang w:bidi="ru-RU"/>
        </w:rPr>
        <w:t>Профилактика терроризма и экстремизма, а также минимизации и (или) ликвидации последствий проявления терроризма и экстремизма на территории Заинского муниципального района на 2016-2018 годы</w:t>
      </w:r>
      <w:r w:rsidR="00DD0F61" w:rsidRPr="00DD0F61">
        <w:rPr>
          <w:rFonts w:eastAsiaTheme="minorEastAsia"/>
          <w:color w:val="000000"/>
          <w:sz w:val="28"/>
          <w:szCs w:val="28"/>
          <w:lang w:bidi="ru-RU"/>
        </w:rPr>
        <w:t>»</w:t>
      </w:r>
      <w:r w:rsidR="00DD0F61">
        <w:rPr>
          <w:rFonts w:eastAsiaTheme="minorEastAsia"/>
          <w:color w:val="000000"/>
          <w:sz w:val="28"/>
          <w:szCs w:val="28"/>
          <w:lang w:bidi="ru-RU"/>
        </w:rPr>
        <w:t xml:space="preserve"> </w:t>
      </w:r>
      <w:r w:rsidR="00A46414">
        <w:rPr>
          <w:color w:val="000000"/>
          <w:sz w:val="28"/>
          <w:szCs w:val="28"/>
          <w:lang w:bidi="ru-RU"/>
        </w:rPr>
        <w:t>является</w:t>
      </w:r>
      <w:r w:rsidR="00966B19">
        <w:rPr>
          <w:color w:val="000000"/>
          <w:sz w:val="28"/>
          <w:szCs w:val="28"/>
          <w:lang w:bidi="ru-RU"/>
        </w:rPr>
        <w:t xml:space="preserve"> </w:t>
      </w:r>
      <w:r w:rsidR="0008289B">
        <w:rPr>
          <w:color w:val="000000"/>
          <w:sz w:val="28"/>
          <w:szCs w:val="28"/>
          <w:lang w:bidi="ru-RU"/>
        </w:rPr>
        <w:t>п</w:t>
      </w:r>
      <w:r w:rsidR="0008289B" w:rsidRPr="0008289B">
        <w:rPr>
          <w:rFonts w:eastAsia="Tahoma"/>
          <w:color w:val="000000"/>
          <w:sz w:val="28"/>
          <w:szCs w:val="28"/>
          <w:lang w:bidi="ru-RU"/>
        </w:rPr>
        <w:t>ротокол совместного заседания Совета Безопасности Республики Татарстан, Антитеррористической комиссии в Республики Татарстан от 26.03.2014г (№ ПР-78 от 04.04.2014)</w:t>
      </w:r>
      <w:r w:rsidR="00621013">
        <w:rPr>
          <w:sz w:val="28"/>
          <w:szCs w:val="28"/>
        </w:rPr>
        <w:t xml:space="preserve">. </w:t>
      </w:r>
    </w:p>
    <w:p w:rsidR="00957699" w:rsidRPr="004416D4" w:rsidRDefault="00957699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  <w:r w:rsidRPr="004416D4">
        <w:rPr>
          <w:color w:val="000000"/>
          <w:sz w:val="28"/>
          <w:szCs w:val="28"/>
          <w:lang w:bidi="ru-RU"/>
        </w:rPr>
        <w:t xml:space="preserve">Заказчиком муниципальной программы и координатором является </w:t>
      </w:r>
      <w:r w:rsidR="0008289B" w:rsidRPr="0008289B">
        <w:rPr>
          <w:color w:val="000000"/>
          <w:sz w:val="28"/>
          <w:szCs w:val="28"/>
          <w:lang w:bidi="ru-RU"/>
        </w:rPr>
        <w:t>Совет Заинского муниципального района Республики Татарстан</w:t>
      </w:r>
      <w:r w:rsidRPr="004416D4">
        <w:rPr>
          <w:color w:val="000000"/>
          <w:sz w:val="28"/>
          <w:szCs w:val="28"/>
          <w:lang w:bidi="ru-RU"/>
        </w:rPr>
        <w:t>.</w:t>
      </w:r>
    </w:p>
    <w:p w:rsidR="00957699" w:rsidRPr="004416D4" w:rsidRDefault="00957699" w:rsidP="00621013">
      <w:pPr>
        <w:pStyle w:val="20"/>
        <w:spacing w:line="240" w:lineRule="auto"/>
        <w:ind w:firstLine="480"/>
        <w:jc w:val="both"/>
        <w:rPr>
          <w:sz w:val="28"/>
          <w:szCs w:val="28"/>
        </w:rPr>
      </w:pPr>
      <w:r w:rsidRPr="004416D4">
        <w:rPr>
          <w:color w:val="000000"/>
          <w:sz w:val="28"/>
          <w:szCs w:val="28"/>
          <w:lang w:bidi="ru-RU"/>
        </w:rPr>
        <w:t xml:space="preserve">Разработчиком </w:t>
      </w:r>
      <w:r w:rsidR="00621013" w:rsidRPr="00621013">
        <w:rPr>
          <w:color w:val="000000"/>
          <w:sz w:val="28"/>
          <w:szCs w:val="28"/>
          <w:lang w:bidi="ru-RU"/>
        </w:rPr>
        <w:t>муниципальн</w:t>
      </w:r>
      <w:r w:rsidR="00621013">
        <w:rPr>
          <w:color w:val="000000"/>
          <w:sz w:val="28"/>
          <w:szCs w:val="28"/>
          <w:lang w:bidi="ru-RU"/>
        </w:rPr>
        <w:t>ой</w:t>
      </w:r>
      <w:r w:rsidR="00621013" w:rsidRPr="00621013">
        <w:rPr>
          <w:color w:val="000000"/>
          <w:sz w:val="28"/>
          <w:szCs w:val="28"/>
          <w:lang w:bidi="ru-RU"/>
        </w:rPr>
        <w:t xml:space="preserve"> программ</w:t>
      </w:r>
      <w:r w:rsidR="00621013">
        <w:rPr>
          <w:color w:val="000000"/>
          <w:sz w:val="28"/>
          <w:szCs w:val="28"/>
          <w:lang w:bidi="ru-RU"/>
        </w:rPr>
        <w:t>ы</w:t>
      </w:r>
      <w:r w:rsidR="00621013" w:rsidRPr="00621013">
        <w:rPr>
          <w:color w:val="000000"/>
          <w:sz w:val="28"/>
          <w:szCs w:val="28"/>
          <w:lang w:bidi="ru-RU"/>
        </w:rPr>
        <w:t xml:space="preserve"> </w:t>
      </w:r>
      <w:r w:rsidR="00DD0F61" w:rsidRPr="00DD0F61">
        <w:rPr>
          <w:color w:val="000000"/>
          <w:sz w:val="28"/>
          <w:szCs w:val="28"/>
          <w:lang w:bidi="ru-RU"/>
        </w:rPr>
        <w:t>«</w:t>
      </w:r>
      <w:r w:rsidR="0008289B" w:rsidRPr="0008289B">
        <w:rPr>
          <w:color w:val="000000"/>
          <w:sz w:val="28"/>
          <w:szCs w:val="28"/>
          <w:lang w:bidi="ru-RU"/>
        </w:rPr>
        <w:t>Профилактика терроризма и экстремизма, а также минимизации и (или) ликвидации последствий проявления терроризма и экстремизма на территории Заинского муниципального района на 2016-2018 годы</w:t>
      </w:r>
      <w:r w:rsidR="00DD0F61" w:rsidRPr="00DD0F61">
        <w:rPr>
          <w:color w:val="000000"/>
          <w:sz w:val="28"/>
          <w:szCs w:val="28"/>
          <w:lang w:bidi="ru-RU"/>
        </w:rPr>
        <w:t>»</w:t>
      </w:r>
      <w:r w:rsidR="00621013" w:rsidRPr="00621013">
        <w:rPr>
          <w:color w:val="000000"/>
          <w:sz w:val="28"/>
          <w:szCs w:val="28"/>
          <w:lang w:bidi="ru-RU"/>
        </w:rPr>
        <w:t xml:space="preserve"> </w:t>
      </w:r>
      <w:r w:rsidRPr="004416D4">
        <w:rPr>
          <w:color w:val="000000"/>
          <w:sz w:val="28"/>
          <w:szCs w:val="28"/>
          <w:lang w:bidi="ru-RU"/>
        </w:rPr>
        <w:t>является</w:t>
      </w:r>
      <w:r w:rsidR="0008289B">
        <w:rPr>
          <w:color w:val="000000"/>
          <w:sz w:val="28"/>
          <w:szCs w:val="28"/>
          <w:lang w:bidi="ru-RU"/>
        </w:rPr>
        <w:t>:</w:t>
      </w:r>
      <w:r w:rsidRPr="004416D4">
        <w:rPr>
          <w:color w:val="000000"/>
          <w:sz w:val="28"/>
          <w:szCs w:val="28"/>
          <w:lang w:bidi="ru-RU"/>
        </w:rPr>
        <w:t xml:space="preserve"> </w:t>
      </w:r>
      <w:r w:rsidR="0008289B" w:rsidRPr="0008289B">
        <w:rPr>
          <w:color w:val="000000"/>
          <w:sz w:val="28"/>
          <w:szCs w:val="28"/>
          <w:lang w:bidi="ru-RU"/>
        </w:rPr>
        <w:t xml:space="preserve">Исполнительный комитет Заинского муниципального района Республики Татарстан, </w:t>
      </w:r>
      <w:r w:rsidR="0008289B">
        <w:rPr>
          <w:color w:val="000000"/>
          <w:sz w:val="28"/>
          <w:szCs w:val="28"/>
          <w:lang w:bidi="ru-RU"/>
        </w:rPr>
        <w:t>а</w:t>
      </w:r>
      <w:r w:rsidR="0008289B" w:rsidRPr="0008289B">
        <w:rPr>
          <w:color w:val="000000"/>
          <w:sz w:val="28"/>
          <w:szCs w:val="28"/>
          <w:lang w:bidi="ru-RU"/>
        </w:rPr>
        <w:t>нтитеррористическая комиссия муниципального района</w:t>
      </w:r>
      <w:r w:rsidRPr="004416D4">
        <w:rPr>
          <w:color w:val="000000"/>
          <w:sz w:val="28"/>
          <w:szCs w:val="28"/>
          <w:lang w:bidi="ru-RU"/>
        </w:rPr>
        <w:t>.</w:t>
      </w:r>
    </w:p>
    <w:p w:rsidR="00621013" w:rsidRPr="00621013" w:rsidRDefault="00957699" w:rsidP="00621013">
      <w:pPr>
        <w:pStyle w:val="20"/>
        <w:spacing w:line="240" w:lineRule="auto"/>
        <w:ind w:firstLine="480"/>
        <w:rPr>
          <w:sz w:val="28"/>
          <w:szCs w:val="28"/>
        </w:rPr>
      </w:pPr>
      <w:r w:rsidRPr="004416D4">
        <w:rPr>
          <w:color w:val="000000"/>
          <w:sz w:val="28"/>
          <w:szCs w:val="28"/>
          <w:lang w:bidi="ru-RU"/>
        </w:rPr>
        <w:t xml:space="preserve">Основные исполнители Программы: </w:t>
      </w:r>
      <w:r w:rsidR="0008289B" w:rsidRPr="0008289B">
        <w:rPr>
          <w:sz w:val="28"/>
          <w:szCs w:val="28"/>
        </w:rPr>
        <w:t xml:space="preserve">Антитеррористическая комиссия Заинского муниципального района; МКУ «Управление по делам молодежи»; Отдел по работе с общественными организациями, СМИ и межнациональным отношениям; МКУ «Управление образования»; МКУ «Управление культуры»; Центр занятости населения; Отдел МВД России по </w:t>
      </w:r>
      <w:proofErr w:type="spellStart"/>
      <w:r w:rsidR="0008289B" w:rsidRPr="0008289B">
        <w:rPr>
          <w:sz w:val="28"/>
          <w:szCs w:val="28"/>
        </w:rPr>
        <w:t>Заинскому</w:t>
      </w:r>
      <w:proofErr w:type="spellEnd"/>
      <w:r w:rsidR="0008289B" w:rsidRPr="0008289B">
        <w:rPr>
          <w:sz w:val="28"/>
          <w:szCs w:val="28"/>
        </w:rPr>
        <w:t xml:space="preserve"> району; отделение Управления ФСБ Российской Федерации по Республике Татарстан в </w:t>
      </w:r>
      <w:proofErr w:type="spellStart"/>
      <w:r w:rsidR="0008289B" w:rsidRPr="0008289B">
        <w:rPr>
          <w:sz w:val="28"/>
          <w:szCs w:val="28"/>
        </w:rPr>
        <w:t>г.Заинске</w:t>
      </w:r>
      <w:proofErr w:type="spellEnd"/>
      <w:r w:rsidR="0008289B" w:rsidRPr="0008289B">
        <w:rPr>
          <w:sz w:val="28"/>
          <w:szCs w:val="28"/>
        </w:rPr>
        <w:t>; филиал ОАО «</w:t>
      </w:r>
      <w:proofErr w:type="spellStart"/>
      <w:r w:rsidR="0008289B" w:rsidRPr="0008289B">
        <w:rPr>
          <w:sz w:val="28"/>
          <w:szCs w:val="28"/>
        </w:rPr>
        <w:t>Татмедиа</w:t>
      </w:r>
      <w:proofErr w:type="spellEnd"/>
      <w:r w:rsidR="0008289B" w:rsidRPr="0008289B">
        <w:rPr>
          <w:sz w:val="28"/>
          <w:szCs w:val="28"/>
        </w:rPr>
        <w:t>» ТРК «</w:t>
      </w:r>
      <w:proofErr w:type="spellStart"/>
      <w:r w:rsidR="0008289B" w:rsidRPr="0008289B">
        <w:rPr>
          <w:sz w:val="28"/>
          <w:szCs w:val="28"/>
        </w:rPr>
        <w:t>Зай</w:t>
      </w:r>
      <w:proofErr w:type="spellEnd"/>
      <w:r w:rsidR="0008289B" w:rsidRPr="0008289B">
        <w:rPr>
          <w:sz w:val="28"/>
          <w:szCs w:val="28"/>
        </w:rPr>
        <w:t xml:space="preserve"> ТВ»; филиал ОАО «</w:t>
      </w:r>
      <w:proofErr w:type="spellStart"/>
      <w:r w:rsidR="0008289B" w:rsidRPr="0008289B">
        <w:rPr>
          <w:sz w:val="28"/>
          <w:szCs w:val="28"/>
        </w:rPr>
        <w:t>Татмедиа</w:t>
      </w:r>
      <w:proofErr w:type="spellEnd"/>
      <w:r w:rsidR="0008289B" w:rsidRPr="0008289B">
        <w:rPr>
          <w:sz w:val="28"/>
          <w:szCs w:val="28"/>
        </w:rPr>
        <w:t xml:space="preserve">» «Информационное Агентство» «Новый </w:t>
      </w:r>
      <w:proofErr w:type="spellStart"/>
      <w:r w:rsidR="0008289B" w:rsidRPr="0008289B">
        <w:rPr>
          <w:sz w:val="28"/>
          <w:szCs w:val="28"/>
        </w:rPr>
        <w:t>Зай</w:t>
      </w:r>
      <w:proofErr w:type="spellEnd"/>
      <w:r w:rsidR="0008289B" w:rsidRPr="0008289B">
        <w:rPr>
          <w:sz w:val="28"/>
          <w:szCs w:val="28"/>
        </w:rPr>
        <w:t>»; филиал ОАО «</w:t>
      </w:r>
      <w:proofErr w:type="spellStart"/>
      <w:r w:rsidR="0008289B" w:rsidRPr="0008289B">
        <w:rPr>
          <w:sz w:val="28"/>
          <w:szCs w:val="28"/>
        </w:rPr>
        <w:t>Татмедиа</w:t>
      </w:r>
      <w:proofErr w:type="spellEnd"/>
      <w:r w:rsidR="0008289B" w:rsidRPr="0008289B">
        <w:rPr>
          <w:sz w:val="28"/>
          <w:szCs w:val="28"/>
        </w:rPr>
        <w:t>» редакция газеты «</w:t>
      </w:r>
      <w:proofErr w:type="spellStart"/>
      <w:r w:rsidR="0008289B" w:rsidRPr="0008289B">
        <w:rPr>
          <w:sz w:val="28"/>
          <w:szCs w:val="28"/>
        </w:rPr>
        <w:t>Зэй</w:t>
      </w:r>
      <w:proofErr w:type="spellEnd"/>
      <w:r w:rsidR="0008289B" w:rsidRPr="0008289B">
        <w:rPr>
          <w:sz w:val="28"/>
          <w:szCs w:val="28"/>
        </w:rPr>
        <w:t xml:space="preserve"> </w:t>
      </w:r>
      <w:proofErr w:type="spellStart"/>
      <w:r w:rsidR="0008289B" w:rsidRPr="0008289B">
        <w:rPr>
          <w:sz w:val="28"/>
          <w:szCs w:val="28"/>
        </w:rPr>
        <w:t>Офыклары</w:t>
      </w:r>
      <w:proofErr w:type="spellEnd"/>
      <w:r w:rsidR="0008289B" w:rsidRPr="0008289B">
        <w:rPr>
          <w:sz w:val="28"/>
          <w:szCs w:val="28"/>
        </w:rPr>
        <w:t>»; главы сельских поселений; председатели ТСЖ.</w:t>
      </w:r>
    </w:p>
    <w:p w:rsidR="006E43FF" w:rsidRPr="004416D4" w:rsidRDefault="00957699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  <w:r w:rsidRPr="004416D4">
        <w:rPr>
          <w:color w:val="000000"/>
          <w:sz w:val="28"/>
          <w:szCs w:val="28"/>
          <w:lang w:bidi="ru-RU"/>
        </w:rPr>
        <w:t>Цели программы.</w:t>
      </w:r>
    </w:p>
    <w:p w:rsidR="0008289B" w:rsidRPr="0008289B" w:rsidRDefault="00621013" w:rsidP="0008289B">
      <w:pPr>
        <w:pStyle w:val="20"/>
        <w:framePr w:w="9562" w:wrap="notBeside" w:vAnchor="text" w:hAnchor="text" w:xAlign="center" w:y="1"/>
        <w:shd w:val="clear" w:color="auto" w:fill="auto"/>
        <w:spacing w:line="317" w:lineRule="exact"/>
        <w:ind w:firstLine="680"/>
        <w:rPr>
          <w:color w:val="000000"/>
          <w:sz w:val="28"/>
          <w:szCs w:val="28"/>
          <w:lang w:bidi="ru-RU"/>
        </w:rPr>
      </w:pPr>
      <w:r w:rsidRPr="00621013">
        <w:rPr>
          <w:sz w:val="28"/>
          <w:szCs w:val="28"/>
        </w:rPr>
        <w:tab/>
      </w:r>
      <w:r w:rsidR="00DD0F61">
        <w:rPr>
          <w:sz w:val="28"/>
          <w:szCs w:val="28"/>
        </w:rPr>
        <w:t xml:space="preserve">- </w:t>
      </w:r>
      <w:r w:rsidR="0008289B" w:rsidRPr="0008289B">
        <w:rPr>
          <w:color w:val="000000"/>
          <w:sz w:val="28"/>
          <w:szCs w:val="28"/>
          <w:lang w:bidi="ru-RU"/>
        </w:rPr>
        <w:t>Укрепление межнационального и межконфессионального согласия, профилактика и предотвращение конфликтов на социальной, этнической и конфессиональной почве;</w:t>
      </w:r>
    </w:p>
    <w:p w:rsidR="0008289B" w:rsidRPr="0008289B" w:rsidRDefault="0008289B" w:rsidP="0008289B">
      <w:pPr>
        <w:framePr w:w="9562" w:wrap="notBeside" w:vAnchor="text" w:hAnchor="text" w:xAlign="center" w:y="1"/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08289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идеологии;</w:t>
      </w:r>
    </w:p>
    <w:p w:rsidR="0008289B" w:rsidRPr="0008289B" w:rsidRDefault="0008289B" w:rsidP="0008289B">
      <w:pPr>
        <w:framePr w:w="9562" w:wrap="notBeside" w:vAnchor="text" w:hAnchor="text" w:xAlign="center" w:y="1"/>
        <w:widowControl w:val="0"/>
        <w:spacing w:after="0" w:line="317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08289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формирование толерантности и межэтнической культуры в молодежной среде, профилактика агрессивного поведения;</w:t>
      </w:r>
    </w:p>
    <w:p w:rsidR="0008289B" w:rsidRDefault="0008289B" w:rsidP="0008289B">
      <w:pPr>
        <w:pStyle w:val="20"/>
        <w:spacing w:line="240" w:lineRule="auto"/>
        <w:ind w:right="-1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 xml:space="preserve">- </w:t>
      </w:r>
      <w:r w:rsidRPr="0008289B">
        <w:rPr>
          <w:rFonts w:eastAsia="Tahoma"/>
          <w:color w:val="000000"/>
          <w:sz w:val="28"/>
          <w:szCs w:val="28"/>
          <w:lang w:bidi="ru-RU"/>
        </w:rPr>
        <w:t>информирование населения Заинского муниципального района по вопросам противодействия терроризму и экстремизму;</w:t>
      </w:r>
    </w:p>
    <w:p w:rsidR="00DD0F61" w:rsidRDefault="0008289B" w:rsidP="0008289B">
      <w:pPr>
        <w:pStyle w:val="20"/>
        <w:spacing w:line="240" w:lineRule="auto"/>
        <w:ind w:right="-1"/>
        <w:jc w:val="both"/>
        <w:rPr>
          <w:sz w:val="28"/>
          <w:szCs w:val="28"/>
        </w:rPr>
      </w:pPr>
      <w:r>
        <w:rPr>
          <w:rFonts w:eastAsia="Tahoma"/>
          <w:color w:val="000000"/>
          <w:sz w:val="28"/>
          <w:szCs w:val="28"/>
          <w:lang w:bidi="ru-RU"/>
        </w:rPr>
        <w:lastRenderedPageBreak/>
        <w:t xml:space="preserve">- </w:t>
      </w:r>
      <w:r w:rsidRPr="0008289B">
        <w:rPr>
          <w:rFonts w:eastAsia="Tahoma"/>
          <w:color w:val="000000"/>
          <w:sz w:val="28"/>
          <w:szCs w:val="28"/>
          <w:lang w:bidi="ru-RU"/>
        </w:rPr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6E6165" w:rsidRPr="004416D4" w:rsidRDefault="0008289B" w:rsidP="00DD0F61">
      <w:pPr>
        <w:pStyle w:val="20"/>
        <w:spacing w:line="240" w:lineRule="auto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r w:rsidR="006E6165" w:rsidRPr="004416D4">
        <w:rPr>
          <w:color w:val="000000"/>
          <w:sz w:val="28"/>
          <w:szCs w:val="28"/>
          <w:lang w:bidi="ru-RU"/>
        </w:rPr>
        <w:t xml:space="preserve">Сроки реализации программы: </w:t>
      </w:r>
      <w:r w:rsidR="00621013">
        <w:rPr>
          <w:color w:val="000000"/>
          <w:sz w:val="28"/>
          <w:szCs w:val="28"/>
          <w:lang w:bidi="ru-RU"/>
        </w:rPr>
        <w:t>201</w:t>
      </w:r>
      <w:r>
        <w:rPr>
          <w:color w:val="000000"/>
          <w:sz w:val="28"/>
          <w:szCs w:val="28"/>
          <w:lang w:bidi="ru-RU"/>
        </w:rPr>
        <w:t>6</w:t>
      </w:r>
      <w:r w:rsidR="00621013">
        <w:rPr>
          <w:color w:val="000000"/>
          <w:sz w:val="28"/>
          <w:szCs w:val="28"/>
          <w:lang w:bidi="ru-RU"/>
        </w:rPr>
        <w:t>-</w:t>
      </w:r>
      <w:r w:rsidR="006E6165" w:rsidRPr="004416D4">
        <w:rPr>
          <w:color w:val="000000"/>
          <w:sz w:val="28"/>
          <w:szCs w:val="28"/>
          <w:lang w:bidi="ru-RU"/>
        </w:rPr>
        <w:t>20</w:t>
      </w:r>
      <w:r>
        <w:rPr>
          <w:color w:val="000000"/>
          <w:sz w:val="28"/>
          <w:szCs w:val="28"/>
          <w:lang w:bidi="ru-RU"/>
        </w:rPr>
        <w:t>18</w:t>
      </w:r>
      <w:r w:rsidR="00785960">
        <w:rPr>
          <w:color w:val="000000"/>
          <w:sz w:val="28"/>
          <w:szCs w:val="28"/>
          <w:lang w:bidi="ru-RU"/>
        </w:rPr>
        <w:t xml:space="preserve"> </w:t>
      </w:r>
      <w:r w:rsidR="006E6165" w:rsidRPr="004416D4">
        <w:rPr>
          <w:color w:val="000000"/>
          <w:sz w:val="28"/>
          <w:szCs w:val="28"/>
          <w:lang w:bidi="ru-RU"/>
        </w:rPr>
        <w:t>год</w:t>
      </w:r>
      <w:r w:rsidR="00DD0F61">
        <w:rPr>
          <w:color w:val="000000"/>
          <w:sz w:val="28"/>
          <w:szCs w:val="28"/>
          <w:lang w:bidi="ru-RU"/>
        </w:rPr>
        <w:t>ы</w:t>
      </w:r>
      <w:r w:rsidR="006E6165" w:rsidRPr="004416D4">
        <w:rPr>
          <w:color w:val="000000"/>
          <w:sz w:val="28"/>
          <w:szCs w:val="28"/>
          <w:lang w:bidi="ru-RU"/>
        </w:rPr>
        <w:t>.</w:t>
      </w:r>
    </w:p>
    <w:p w:rsidR="00063E44" w:rsidRDefault="0008289B" w:rsidP="007662B4">
      <w:pPr>
        <w:pStyle w:val="20"/>
        <w:ind w:right="-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r w:rsidR="006E6165" w:rsidRPr="006E42E5">
        <w:rPr>
          <w:color w:val="000000"/>
          <w:sz w:val="28"/>
          <w:szCs w:val="28"/>
          <w:lang w:bidi="ru-RU"/>
        </w:rPr>
        <w:t xml:space="preserve">Обеспечение процесса реализации </w:t>
      </w:r>
      <w:r w:rsidR="00621013" w:rsidRPr="00621013">
        <w:rPr>
          <w:color w:val="000000"/>
          <w:sz w:val="28"/>
          <w:szCs w:val="28"/>
          <w:lang w:bidi="ru-RU"/>
        </w:rPr>
        <w:t xml:space="preserve">муниципальной программы </w:t>
      </w:r>
      <w:r w:rsidR="00DD0F61" w:rsidRPr="00DD0F61">
        <w:rPr>
          <w:color w:val="000000"/>
          <w:sz w:val="28"/>
          <w:szCs w:val="28"/>
          <w:lang w:bidi="ru-RU"/>
        </w:rPr>
        <w:t>«</w:t>
      </w:r>
      <w:r w:rsidRPr="0008289B">
        <w:rPr>
          <w:color w:val="000000"/>
          <w:sz w:val="28"/>
          <w:szCs w:val="28"/>
          <w:lang w:bidi="ru-RU"/>
        </w:rPr>
        <w:t>Профилактика терроризма и экстремизма, а также минимизации и (или) ликвидации последствий проявления терроризма и экстремизма на территории Заинского муниципального района на 2016-2018 годы</w:t>
      </w:r>
      <w:r w:rsidR="00DD0F61" w:rsidRPr="00DD0F61">
        <w:rPr>
          <w:color w:val="000000"/>
          <w:sz w:val="28"/>
          <w:szCs w:val="28"/>
          <w:lang w:bidi="ru-RU"/>
        </w:rPr>
        <w:t>»</w:t>
      </w:r>
      <w:r w:rsidR="00DD0F61">
        <w:rPr>
          <w:color w:val="000000"/>
          <w:sz w:val="28"/>
          <w:szCs w:val="28"/>
          <w:lang w:bidi="ru-RU"/>
        </w:rPr>
        <w:t xml:space="preserve"> </w:t>
      </w:r>
      <w:r w:rsidR="006E6165" w:rsidRPr="006E42E5">
        <w:rPr>
          <w:color w:val="000000"/>
          <w:sz w:val="28"/>
          <w:szCs w:val="28"/>
          <w:lang w:bidi="ru-RU"/>
        </w:rPr>
        <w:t>планируется произвести за счет средств</w:t>
      </w:r>
      <w:r w:rsidR="00913505">
        <w:rPr>
          <w:color w:val="000000"/>
          <w:sz w:val="28"/>
          <w:szCs w:val="28"/>
          <w:lang w:bidi="ru-RU"/>
        </w:rPr>
        <w:t>:</w:t>
      </w:r>
    </w:p>
    <w:p w:rsidR="00063E44" w:rsidRPr="00086188" w:rsidRDefault="00063E44" w:rsidP="00063E44">
      <w:pPr>
        <w:pStyle w:val="20"/>
        <w:numPr>
          <w:ilvl w:val="0"/>
          <w:numId w:val="6"/>
        </w:numPr>
        <w:ind w:right="-1"/>
        <w:jc w:val="both"/>
        <w:rPr>
          <w:color w:val="000000"/>
          <w:sz w:val="28"/>
          <w:szCs w:val="28"/>
          <w:lang w:bidi="ru-RU"/>
        </w:rPr>
      </w:pPr>
      <w:proofErr w:type="gramStart"/>
      <w:r w:rsidRPr="00086188">
        <w:rPr>
          <w:color w:val="000000"/>
          <w:sz w:val="28"/>
          <w:szCs w:val="28"/>
          <w:lang w:bidi="ru-RU"/>
        </w:rPr>
        <w:t>бюджет</w:t>
      </w:r>
      <w:r w:rsidR="004B7C51">
        <w:rPr>
          <w:color w:val="000000"/>
          <w:sz w:val="28"/>
          <w:szCs w:val="28"/>
          <w:lang w:bidi="ru-RU"/>
        </w:rPr>
        <w:t>а</w:t>
      </w:r>
      <w:proofErr w:type="gramEnd"/>
      <w:r w:rsidRPr="00086188">
        <w:rPr>
          <w:color w:val="000000"/>
          <w:sz w:val="28"/>
          <w:szCs w:val="28"/>
          <w:lang w:bidi="ru-RU"/>
        </w:rPr>
        <w:t xml:space="preserve"> Заинского муниципального района – </w:t>
      </w:r>
      <w:r w:rsidR="002C1606">
        <w:rPr>
          <w:color w:val="000000"/>
          <w:sz w:val="28"/>
          <w:szCs w:val="28"/>
          <w:lang w:bidi="ru-RU"/>
        </w:rPr>
        <w:t>330</w:t>
      </w:r>
      <w:r w:rsidR="0008289B">
        <w:rPr>
          <w:color w:val="000000"/>
          <w:sz w:val="28"/>
          <w:szCs w:val="28"/>
          <w:lang w:bidi="ru-RU"/>
        </w:rPr>
        <w:t>,0</w:t>
      </w:r>
      <w:r w:rsidR="00F02A9A" w:rsidRPr="00F02A9A">
        <w:rPr>
          <w:color w:val="000000"/>
          <w:sz w:val="28"/>
          <w:szCs w:val="28"/>
          <w:lang w:bidi="ru-RU"/>
        </w:rPr>
        <w:t xml:space="preserve"> </w:t>
      </w:r>
      <w:r w:rsidRPr="00086188">
        <w:rPr>
          <w:color w:val="000000"/>
          <w:sz w:val="28"/>
          <w:szCs w:val="28"/>
          <w:lang w:bidi="ru-RU"/>
        </w:rPr>
        <w:t>тысяч рублей;</w:t>
      </w:r>
    </w:p>
    <w:p w:rsidR="006E6165" w:rsidRPr="004416D4" w:rsidRDefault="0008289B" w:rsidP="0008289B">
      <w:pPr>
        <w:pStyle w:val="20"/>
        <w:spacing w:line="240" w:lineRule="auto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</w:t>
      </w:r>
      <w:r w:rsidR="006E6165" w:rsidRPr="004416D4">
        <w:rPr>
          <w:color w:val="000000"/>
          <w:sz w:val="28"/>
          <w:szCs w:val="28"/>
          <w:lang w:bidi="ru-RU"/>
        </w:rPr>
        <w:t xml:space="preserve">Согласно Порядка разработки, утверждения и реализации муниципальных программ в Заинском муниципальном районе органом осуществляющим контроль за исполнением программы установлен </w:t>
      </w:r>
      <w:r w:rsidRPr="0008289B">
        <w:rPr>
          <w:color w:val="000000"/>
          <w:sz w:val="28"/>
          <w:szCs w:val="28"/>
          <w:lang w:bidi="ru-RU"/>
        </w:rPr>
        <w:t>Исполнительный комитет Заинского муниципального района</w:t>
      </w:r>
      <w:r>
        <w:rPr>
          <w:color w:val="000000"/>
          <w:sz w:val="28"/>
          <w:szCs w:val="28"/>
          <w:lang w:bidi="ru-RU"/>
        </w:rPr>
        <w:t>, а</w:t>
      </w:r>
      <w:r w:rsidRPr="0008289B">
        <w:rPr>
          <w:color w:val="000000"/>
          <w:sz w:val="28"/>
          <w:szCs w:val="28"/>
          <w:lang w:bidi="ru-RU"/>
        </w:rPr>
        <w:t>нтитеррористическая комиссия по итогам каждого года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DF21A9" w:rsidRDefault="0089671A" w:rsidP="004416D4">
      <w:pPr>
        <w:pStyle w:val="20"/>
        <w:shd w:val="clear" w:color="auto" w:fill="auto"/>
        <w:spacing w:line="24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М</w:t>
      </w:r>
      <w:r w:rsidRPr="0089671A">
        <w:rPr>
          <w:sz w:val="28"/>
          <w:szCs w:val="28"/>
          <w:lang w:bidi="ru-RU"/>
        </w:rPr>
        <w:t>униципальн</w:t>
      </w:r>
      <w:r>
        <w:rPr>
          <w:sz w:val="28"/>
          <w:szCs w:val="28"/>
          <w:lang w:bidi="ru-RU"/>
        </w:rPr>
        <w:t>ая</w:t>
      </w:r>
      <w:r w:rsidRPr="0089671A">
        <w:rPr>
          <w:sz w:val="28"/>
          <w:szCs w:val="28"/>
          <w:lang w:bidi="ru-RU"/>
        </w:rPr>
        <w:t xml:space="preserve"> программ</w:t>
      </w:r>
      <w:r>
        <w:rPr>
          <w:sz w:val="28"/>
          <w:szCs w:val="28"/>
          <w:lang w:bidi="ru-RU"/>
        </w:rPr>
        <w:t>а</w:t>
      </w:r>
      <w:r w:rsidRPr="0089671A">
        <w:rPr>
          <w:sz w:val="28"/>
          <w:szCs w:val="28"/>
          <w:lang w:bidi="ru-RU"/>
        </w:rPr>
        <w:t xml:space="preserve"> </w:t>
      </w:r>
      <w:r w:rsidR="00DD0F61" w:rsidRPr="00DD0F61">
        <w:rPr>
          <w:sz w:val="28"/>
          <w:szCs w:val="28"/>
          <w:lang w:bidi="ru-RU"/>
        </w:rPr>
        <w:t>«</w:t>
      </w:r>
      <w:r w:rsidR="0008289B" w:rsidRPr="0008289B">
        <w:rPr>
          <w:sz w:val="28"/>
          <w:szCs w:val="28"/>
          <w:lang w:bidi="ru-RU"/>
        </w:rPr>
        <w:t>Профилактика терроризма и экстремизма, а также минимизации и (или) ликвидации последствий проявления терроризма и экстремизма на территории Заинского муниципального района на 2016-2018 годы</w:t>
      </w:r>
      <w:r w:rsidR="00DD0F61" w:rsidRPr="00DD0F61">
        <w:rPr>
          <w:sz w:val="28"/>
          <w:szCs w:val="28"/>
          <w:lang w:bidi="ru-RU"/>
        </w:rPr>
        <w:t>»</w:t>
      </w:r>
      <w:r w:rsidRPr="0089671A">
        <w:rPr>
          <w:sz w:val="28"/>
          <w:szCs w:val="28"/>
          <w:lang w:bidi="ru-RU"/>
        </w:rPr>
        <w:t xml:space="preserve"> </w:t>
      </w:r>
      <w:r w:rsidR="00DF21A9" w:rsidRPr="00DF21A9">
        <w:rPr>
          <w:sz w:val="28"/>
          <w:szCs w:val="28"/>
        </w:rPr>
        <w:t>предоставлен</w:t>
      </w:r>
      <w:r w:rsidR="00323C9A">
        <w:rPr>
          <w:sz w:val="28"/>
          <w:szCs w:val="28"/>
        </w:rPr>
        <w:t>а</w:t>
      </w:r>
      <w:r w:rsidR="00DF21A9" w:rsidRPr="00DF21A9">
        <w:rPr>
          <w:sz w:val="28"/>
          <w:szCs w:val="28"/>
        </w:rPr>
        <w:t xml:space="preserve"> согласно Порядку разработки, утверждения и реализации муниципальных целевых программ в Заинском муниципальном районе принятого Постановлением Исполнительного комитета от 29.12.2017 № 2496.</w:t>
      </w:r>
    </w:p>
    <w:p w:rsidR="004845E5" w:rsidRDefault="004845E5" w:rsidP="004416D4">
      <w:pPr>
        <w:pStyle w:val="20"/>
        <w:shd w:val="clear" w:color="auto" w:fill="auto"/>
        <w:spacing w:line="240" w:lineRule="auto"/>
        <w:ind w:right="-1" w:firstLine="708"/>
        <w:jc w:val="both"/>
        <w:rPr>
          <w:sz w:val="28"/>
          <w:szCs w:val="28"/>
        </w:rPr>
      </w:pPr>
      <w:r w:rsidRPr="004845E5">
        <w:rPr>
          <w:sz w:val="28"/>
          <w:szCs w:val="28"/>
        </w:rPr>
        <w:t>Объемы финансирования Программы носят целевой характер и исполнены в 2018 году в сумме –</w:t>
      </w:r>
      <w:r w:rsidR="002C1606">
        <w:rPr>
          <w:sz w:val="28"/>
          <w:szCs w:val="28"/>
        </w:rPr>
        <w:t xml:space="preserve"> 330</w:t>
      </w:r>
      <w:r w:rsidRPr="004845E5">
        <w:rPr>
          <w:sz w:val="28"/>
          <w:szCs w:val="28"/>
        </w:rPr>
        <w:t>,</w:t>
      </w:r>
      <w:r w:rsidR="002C1606">
        <w:rPr>
          <w:sz w:val="28"/>
          <w:szCs w:val="28"/>
        </w:rPr>
        <w:t>0</w:t>
      </w:r>
      <w:r w:rsidRPr="004845E5">
        <w:rPr>
          <w:sz w:val="28"/>
          <w:szCs w:val="28"/>
        </w:rPr>
        <w:t xml:space="preserve"> тысяч рублей.</w:t>
      </w:r>
    </w:p>
    <w:p w:rsidR="00DF21A9" w:rsidRDefault="00DF21A9" w:rsidP="004416D4">
      <w:pPr>
        <w:pStyle w:val="20"/>
        <w:shd w:val="clear" w:color="auto" w:fill="auto"/>
        <w:spacing w:line="240" w:lineRule="auto"/>
        <w:ind w:right="-1" w:firstLine="708"/>
        <w:jc w:val="both"/>
        <w:rPr>
          <w:sz w:val="28"/>
          <w:szCs w:val="28"/>
        </w:rPr>
      </w:pPr>
      <w:r w:rsidRPr="00DF21A9">
        <w:rPr>
          <w:sz w:val="28"/>
          <w:szCs w:val="28"/>
        </w:rPr>
        <w:t>Название данной муниципальной программы соответствует ее содержанию и охватывает мероприяти</w:t>
      </w:r>
      <w:bookmarkStart w:id="0" w:name="_GoBack"/>
      <w:bookmarkEnd w:id="0"/>
      <w:r w:rsidRPr="00DF21A9">
        <w:rPr>
          <w:sz w:val="28"/>
          <w:szCs w:val="28"/>
        </w:rPr>
        <w:t>я находящиеся на территории Заинского муниципального района.</w:t>
      </w:r>
    </w:p>
    <w:p w:rsidR="00602B0D" w:rsidRDefault="001C3CBC" w:rsidP="001C3CBC">
      <w:pPr>
        <w:pStyle w:val="20"/>
        <w:spacing w:line="240" w:lineRule="auto"/>
        <w:ind w:right="-1" w:firstLine="708"/>
        <w:jc w:val="both"/>
        <w:rPr>
          <w:sz w:val="28"/>
          <w:szCs w:val="28"/>
          <w:lang w:bidi="ru-RU"/>
        </w:rPr>
      </w:pPr>
      <w:r w:rsidRPr="001C3CBC">
        <w:rPr>
          <w:sz w:val="28"/>
          <w:szCs w:val="28"/>
          <w:lang w:bidi="ru-RU"/>
        </w:rPr>
        <w:t>Расходование средств к данной муниципальной программе по Исполнительному комитету Заинского муниципального района по запланированным мероприятиям имеется, контрольные показатели согласованы.</w:t>
      </w:r>
    </w:p>
    <w:p w:rsidR="00602B0D" w:rsidRDefault="00602B0D" w:rsidP="00DD0F61">
      <w:pPr>
        <w:pStyle w:val="20"/>
        <w:ind w:right="-1" w:firstLine="708"/>
        <w:jc w:val="both"/>
        <w:rPr>
          <w:sz w:val="28"/>
          <w:szCs w:val="28"/>
          <w:lang w:bidi="ru-RU"/>
        </w:rPr>
      </w:pPr>
    </w:p>
    <w:p w:rsidR="00602B0D" w:rsidRDefault="00602B0D" w:rsidP="00DD0F61">
      <w:pPr>
        <w:pStyle w:val="20"/>
        <w:ind w:right="-1" w:firstLine="708"/>
        <w:jc w:val="both"/>
        <w:rPr>
          <w:sz w:val="28"/>
          <w:szCs w:val="28"/>
          <w:lang w:bidi="ru-RU"/>
        </w:rPr>
      </w:pPr>
    </w:p>
    <w:p w:rsidR="001C3CBC" w:rsidRDefault="001C3CBC" w:rsidP="00DD0F61">
      <w:pPr>
        <w:pStyle w:val="20"/>
        <w:ind w:right="-1" w:firstLine="708"/>
        <w:jc w:val="both"/>
        <w:rPr>
          <w:sz w:val="28"/>
          <w:szCs w:val="28"/>
          <w:lang w:bidi="ru-RU"/>
        </w:rPr>
      </w:pPr>
    </w:p>
    <w:p w:rsidR="001C3CBC" w:rsidRDefault="001C3CBC" w:rsidP="00DD0F61">
      <w:pPr>
        <w:pStyle w:val="20"/>
        <w:ind w:right="-1" w:firstLine="708"/>
        <w:jc w:val="both"/>
        <w:rPr>
          <w:sz w:val="28"/>
          <w:szCs w:val="28"/>
          <w:lang w:bidi="ru-RU"/>
        </w:rPr>
      </w:pPr>
    </w:p>
    <w:p w:rsidR="001C3CBC" w:rsidRDefault="001C3CBC" w:rsidP="00DD0F61">
      <w:pPr>
        <w:pStyle w:val="20"/>
        <w:ind w:right="-1" w:firstLine="708"/>
        <w:jc w:val="both"/>
        <w:rPr>
          <w:sz w:val="28"/>
          <w:szCs w:val="28"/>
          <w:lang w:bidi="ru-RU"/>
        </w:rPr>
      </w:pPr>
    </w:p>
    <w:p w:rsidR="001C3CBC" w:rsidRDefault="001C3CBC" w:rsidP="00DD0F61">
      <w:pPr>
        <w:pStyle w:val="20"/>
        <w:ind w:right="-1" w:firstLine="708"/>
        <w:jc w:val="both"/>
        <w:rPr>
          <w:sz w:val="28"/>
          <w:szCs w:val="28"/>
          <w:lang w:bidi="ru-RU"/>
        </w:rPr>
      </w:pPr>
    </w:p>
    <w:p w:rsidR="00602B0D" w:rsidRPr="004416D4" w:rsidRDefault="00602B0D" w:rsidP="00DD0F61">
      <w:pPr>
        <w:pStyle w:val="20"/>
        <w:ind w:right="-1" w:firstLine="708"/>
        <w:jc w:val="both"/>
        <w:rPr>
          <w:sz w:val="28"/>
          <w:szCs w:val="28"/>
        </w:rPr>
      </w:pPr>
    </w:p>
    <w:p w:rsidR="006E6165" w:rsidRPr="004416D4" w:rsidRDefault="006E6165" w:rsidP="004416D4">
      <w:pPr>
        <w:framePr w:wrap="none" w:vAnchor="page" w:hAnchor="page" w:x="6781" w:y="1521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AF6" w:rsidRPr="004416D4" w:rsidRDefault="00F64AF6" w:rsidP="004416D4">
      <w:pPr>
        <w:pStyle w:val="20"/>
        <w:shd w:val="clear" w:color="auto" w:fill="auto"/>
        <w:spacing w:line="240" w:lineRule="auto"/>
        <w:rPr>
          <w:b/>
          <w:color w:val="000000"/>
          <w:sz w:val="28"/>
          <w:szCs w:val="28"/>
          <w:lang w:bidi="ru-RU"/>
        </w:rPr>
      </w:pPr>
      <w:r w:rsidRPr="004416D4">
        <w:rPr>
          <w:b/>
          <w:color w:val="000000"/>
          <w:sz w:val="28"/>
          <w:szCs w:val="28"/>
          <w:lang w:bidi="ru-RU"/>
        </w:rPr>
        <w:t>Начальник отдела экономки</w:t>
      </w:r>
    </w:p>
    <w:p w:rsidR="006E6165" w:rsidRDefault="00F64AF6" w:rsidP="00086188">
      <w:pPr>
        <w:pStyle w:val="20"/>
        <w:shd w:val="clear" w:color="auto" w:fill="auto"/>
        <w:spacing w:line="240" w:lineRule="auto"/>
      </w:pPr>
      <w:r w:rsidRPr="004416D4">
        <w:rPr>
          <w:b/>
          <w:color w:val="000000"/>
          <w:sz w:val="28"/>
          <w:szCs w:val="28"/>
          <w:lang w:bidi="ru-RU"/>
        </w:rPr>
        <w:t>Исполнительного комитета</w:t>
      </w:r>
      <w:r w:rsidR="006E6165" w:rsidRPr="004416D4">
        <w:rPr>
          <w:b/>
          <w:color w:val="000000"/>
          <w:sz w:val="28"/>
          <w:szCs w:val="28"/>
          <w:lang w:bidi="ru-RU"/>
        </w:rPr>
        <w:t xml:space="preserve">                                              </w:t>
      </w:r>
      <w:r w:rsidR="000A6123" w:rsidRPr="004416D4">
        <w:rPr>
          <w:b/>
          <w:color w:val="000000"/>
          <w:sz w:val="28"/>
          <w:szCs w:val="28"/>
          <w:lang w:bidi="ru-RU"/>
        </w:rPr>
        <w:t xml:space="preserve">   </w:t>
      </w:r>
      <w:r w:rsidRPr="004416D4">
        <w:rPr>
          <w:b/>
          <w:color w:val="000000"/>
          <w:sz w:val="28"/>
          <w:szCs w:val="28"/>
          <w:lang w:bidi="ru-RU"/>
        </w:rPr>
        <w:t>М</w:t>
      </w:r>
      <w:r w:rsidR="006E6165" w:rsidRPr="004416D4">
        <w:rPr>
          <w:b/>
          <w:color w:val="000000"/>
          <w:sz w:val="28"/>
          <w:szCs w:val="28"/>
          <w:lang w:bidi="ru-RU"/>
        </w:rPr>
        <w:t xml:space="preserve">.М. </w:t>
      </w:r>
      <w:r w:rsidRPr="004416D4">
        <w:rPr>
          <w:b/>
          <w:color w:val="000000"/>
          <w:sz w:val="28"/>
          <w:szCs w:val="28"/>
          <w:lang w:bidi="ru-RU"/>
        </w:rPr>
        <w:t>Хабибуллин</w:t>
      </w:r>
    </w:p>
    <w:sectPr w:rsidR="006E6165" w:rsidSect="0008289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11413"/>
    <w:multiLevelType w:val="hybridMultilevel"/>
    <w:tmpl w:val="95182A68"/>
    <w:lvl w:ilvl="0" w:tplc="A5705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25535"/>
    <w:multiLevelType w:val="multilevel"/>
    <w:tmpl w:val="47D2D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73EAB"/>
    <w:multiLevelType w:val="multilevel"/>
    <w:tmpl w:val="B288B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4155CD"/>
    <w:multiLevelType w:val="hybridMultilevel"/>
    <w:tmpl w:val="BA68A198"/>
    <w:lvl w:ilvl="0" w:tplc="A5705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D94A4C"/>
    <w:multiLevelType w:val="multilevel"/>
    <w:tmpl w:val="270C8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641814"/>
    <w:multiLevelType w:val="hybridMultilevel"/>
    <w:tmpl w:val="FEA47E1E"/>
    <w:lvl w:ilvl="0" w:tplc="A5705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699"/>
    <w:rsid w:val="00001EF6"/>
    <w:rsid w:val="00063E44"/>
    <w:rsid w:val="0008289B"/>
    <w:rsid w:val="00086188"/>
    <w:rsid w:val="000A6123"/>
    <w:rsid w:val="001544D5"/>
    <w:rsid w:val="00181220"/>
    <w:rsid w:val="001C3CBC"/>
    <w:rsid w:val="001C504E"/>
    <w:rsid w:val="002027FE"/>
    <w:rsid w:val="0024173A"/>
    <w:rsid w:val="002C1606"/>
    <w:rsid w:val="00323C9A"/>
    <w:rsid w:val="00394CBE"/>
    <w:rsid w:val="003E1E4E"/>
    <w:rsid w:val="003E58FD"/>
    <w:rsid w:val="004416D4"/>
    <w:rsid w:val="004755DE"/>
    <w:rsid w:val="004845E5"/>
    <w:rsid w:val="004B7C51"/>
    <w:rsid w:val="00531B03"/>
    <w:rsid w:val="00581385"/>
    <w:rsid w:val="00602B0D"/>
    <w:rsid w:val="00621013"/>
    <w:rsid w:val="006E42E5"/>
    <w:rsid w:val="006E43FF"/>
    <w:rsid w:val="006E6165"/>
    <w:rsid w:val="006F6B61"/>
    <w:rsid w:val="007662B4"/>
    <w:rsid w:val="00772C72"/>
    <w:rsid w:val="00785960"/>
    <w:rsid w:val="00861D96"/>
    <w:rsid w:val="008859A8"/>
    <w:rsid w:val="0089671A"/>
    <w:rsid w:val="008E647B"/>
    <w:rsid w:val="00913505"/>
    <w:rsid w:val="00957699"/>
    <w:rsid w:val="00966B19"/>
    <w:rsid w:val="009967F4"/>
    <w:rsid w:val="009B122A"/>
    <w:rsid w:val="009E1228"/>
    <w:rsid w:val="00A46414"/>
    <w:rsid w:val="00A574E4"/>
    <w:rsid w:val="00BC2D3B"/>
    <w:rsid w:val="00C9456B"/>
    <w:rsid w:val="00D05C14"/>
    <w:rsid w:val="00DB7F07"/>
    <w:rsid w:val="00DC7124"/>
    <w:rsid w:val="00DD0F61"/>
    <w:rsid w:val="00DF21A9"/>
    <w:rsid w:val="00E33687"/>
    <w:rsid w:val="00EA625F"/>
    <w:rsid w:val="00F02A9A"/>
    <w:rsid w:val="00F11266"/>
    <w:rsid w:val="00F16CA9"/>
    <w:rsid w:val="00F6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22D54-7792-41F9-8B69-241BBA54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576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7699"/>
    <w:rPr>
      <w:rFonts w:ascii="Times New Roman" w:eastAsia="Times New Roman" w:hAnsi="Times New Roman" w:cs="Times New Roman"/>
      <w:spacing w:val="-30"/>
      <w:sz w:val="23"/>
      <w:szCs w:val="23"/>
      <w:shd w:val="clear" w:color="auto" w:fill="FFFFFF"/>
    </w:rPr>
  </w:style>
  <w:style w:type="character" w:customStyle="1" w:styleId="2ArialNarrow11pt">
    <w:name w:val="Основной текст (2) + Arial Narrow;11 pt;Курсив"/>
    <w:basedOn w:val="2"/>
    <w:rsid w:val="00957699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pt">
    <w:name w:val="Основной текст (2) + Интервал 9 pt"/>
    <w:basedOn w:val="2"/>
    <w:rsid w:val="00957699"/>
    <w:rPr>
      <w:rFonts w:ascii="Times New Roman" w:eastAsia="Times New Roman" w:hAnsi="Times New Roman" w:cs="Times New Roman"/>
      <w:color w:val="000000"/>
      <w:spacing w:val="18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95769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57699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  <w:lang w:val="en-US" w:eastAsia="en-US" w:bidi="en-US"/>
    </w:rPr>
  </w:style>
  <w:style w:type="character" w:customStyle="1" w:styleId="41pt">
    <w:name w:val="Основной текст (4) + Интервал 1 pt"/>
    <w:basedOn w:val="4"/>
    <w:rsid w:val="00957699"/>
    <w:rPr>
      <w:rFonts w:ascii="Times New Roman" w:eastAsia="Times New Roman" w:hAnsi="Times New Roman" w:cs="Times New Roman"/>
      <w:color w:val="000000"/>
      <w:spacing w:val="3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957699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95769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57699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pacing w:val="-30"/>
      <w:sz w:val="23"/>
      <w:szCs w:val="23"/>
    </w:rPr>
  </w:style>
  <w:style w:type="paragraph" w:customStyle="1" w:styleId="40">
    <w:name w:val="Основной текст (4)"/>
    <w:basedOn w:val="a"/>
    <w:link w:val="4"/>
    <w:rsid w:val="009576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16"/>
      <w:szCs w:val="16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E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65"/>
    <w:rPr>
      <w:rFonts w:ascii="Tahoma" w:hAnsi="Tahoma" w:cs="Tahoma"/>
      <w:sz w:val="16"/>
      <w:szCs w:val="16"/>
    </w:rPr>
  </w:style>
  <w:style w:type="character" w:customStyle="1" w:styleId="29pt0">
    <w:name w:val="Основной текст (2) + 9 pt;Полужирный;Малые прописные"/>
    <w:basedOn w:val="2"/>
    <w:rsid w:val="0008289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Хабибуллин Марат Мударисович</cp:lastModifiedBy>
  <cp:revision>37</cp:revision>
  <cp:lastPrinted>2019-05-25T07:12:00Z</cp:lastPrinted>
  <dcterms:created xsi:type="dcterms:W3CDTF">2018-04-12T06:48:00Z</dcterms:created>
  <dcterms:modified xsi:type="dcterms:W3CDTF">2019-05-25T07:15:00Z</dcterms:modified>
</cp:coreProperties>
</file>