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A99" w:rsidRDefault="00C37A99" w:rsidP="004B3320">
      <w:pPr>
        <w:widowControl w:val="0"/>
        <w:autoSpaceDE w:val="0"/>
        <w:autoSpaceDN w:val="0"/>
        <w:adjustRightInd w:val="0"/>
        <w:ind w:left="5760" w:right="-105"/>
        <w:jc w:val="right"/>
        <w:outlineLvl w:val="0"/>
        <w:rPr>
          <w:sz w:val="28"/>
          <w:szCs w:val="28"/>
        </w:rPr>
      </w:pPr>
    </w:p>
    <w:p w:rsidR="000A30A5" w:rsidRDefault="000A30A5" w:rsidP="000A30A5">
      <w:pPr>
        <w:ind w:right="-284" w:firstLine="426"/>
        <w:jc w:val="center"/>
        <w:rPr>
          <w:b/>
          <w:bCs/>
          <w:sz w:val="28"/>
          <w:szCs w:val="28"/>
        </w:rPr>
      </w:pPr>
      <w:r>
        <w:rPr>
          <w:b/>
          <w:bCs/>
          <w:sz w:val="28"/>
          <w:szCs w:val="28"/>
        </w:rPr>
        <w:t xml:space="preserve">Совет </w:t>
      </w:r>
      <w:proofErr w:type="spellStart"/>
      <w:r>
        <w:rPr>
          <w:b/>
          <w:bCs/>
          <w:sz w:val="28"/>
          <w:szCs w:val="28"/>
        </w:rPr>
        <w:t>Сармаш-Башского</w:t>
      </w:r>
      <w:proofErr w:type="spellEnd"/>
      <w:r>
        <w:rPr>
          <w:b/>
          <w:bCs/>
          <w:sz w:val="28"/>
          <w:szCs w:val="28"/>
        </w:rPr>
        <w:t xml:space="preserve"> сельского поселения</w:t>
      </w:r>
    </w:p>
    <w:p w:rsidR="000A30A5" w:rsidRDefault="000A30A5" w:rsidP="000A30A5">
      <w:pPr>
        <w:ind w:right="-284" w:firstLine="426"/>
        <w:jc w:val="center"/>
        <w:rPr>
          <w:b/>
          <w:bCs/>
          <w:sz w:val="28"/>
          <w:szCs w:val="28"/>
        </w:rPr>
      </w:pPr>
      <w:proofErr w:type="spellStart"/>
      <w:r>
        <w:rPr>
          <w:b/>
          <w:bCs/>
          <w:sz w:val="28"/>
          <w:szCs w:val="28"/>
        </w:rPr>
        <w:t>Заинского</w:t>
      </w:r>
      <w:proofErr w:type="spellEnd"/>
      <w:r>
        <w:rPr>
          <w:b/>
          <w:bCs/>
          <w:sz w:val="28"/>
          <w:szCs w:val="28"/>
        </w:rPr>
        <w:t xml:space="preserve"> муниципального района РТ</w:t>
      </w:r>
    </w:p>
    <w:p w:rsidR="000A30A5" w:rsidRDefault="000A30A5" w:rsidP="000A30A5">
      <w:pPr>
        <w:ind w:right="-284"/>
        <w:rPr>
          <w:b/>
          <w:bCs/>
          <w:sz w:val="28"/>
          <w:szCs w:val="28"/>
        </w:rPr>
      </w:pPr>
    </w:p>
    <w:p w:rsidR="000A30A5" w:rsidRDefault="000A30A5" w:rsidP="000A30A5">
      <w:pPr>
        <w:ind w:right="-284"/>
        <w:jc w:val="center"/>
        <w:rPr>
          <w:b/>
          <w:bCs/>
          <w:sz w:val="28"/>
          <w:szCs w:val="28"/>
        </w:rPr>
      </w:pPr>
      <w:r>
        <w:rPr>
          <w:b/>
          <w:bCs/>
          <w:sz w:val="28"/>
          <w:szCs w:val="28"/>
        </w:rPr>
        <w:t>РЕШЕНИЕ</w:t>
      </w:r>
    </w:p>
    <w:p w:rsidR="000A30A5" w:rsidRDefault="000A30A5" w:rsidP="000A30A5">
      <w:pPr>
        <w:ind w:right="-284"/>
        <w:jc w:val="both"/>
        <w:rPr>
          <w:b/>
          <w:bCs/>
          <w:sz w:val="28"/>
          <w:szCs w:val="28"/>
        </w:rPr>
      </w:pPr>
      <w:r>
        <w:rPr>
          <w:b/>
          <w:bCs/>
          <w:sz w:val="28"/>
          <w:szCs w:val="28"/>
        </w:rPr>
        <w:t>№ 145</w:t>
      </w:r>
      <w:r>
        <w:rPr>
          <w:b/>
          <w:bCs/>
          <w:sz w:val="28"/>
          <w:szCs w:val="28"/>
        </w:rPr>
        <w:t xml:space="preserve">                                                                                                        29.03.2019</w:t>
      </w:r>
    </w:p>
    <w:p w:rsidR="000A30A5" w:rsidRDefault="000A30A5" w:rsidP="00616B9B">
      <w:pPr>
        <w:ind w:right="4250"/>
        <w:jc w:val="both"/>
        <w:rPr>
          <w:sz w:val="28"/>
          <w:szCs w:val="28"/>
        </w:rPr>
      </w:pPr>
    </w:p>
    <w:p w:rsidR="000A30A5" w:rsidRDefault="00781F76" w:rsidP="00616B9B">
      <w:pPr>
        <w:ind w:right="4250"/>
        <w:jc w:val="both"/>
        <w:rPr>
          <w:rStyle w:val="aa"/>
          <w:bCs w:val="0"/>
          <w:color w:val="auto"/>
          <w:sz w:val="28"/>
          <w:szCs w:val="28"/>
        </w:rPr>
      </w:pPr>
      <w:r w:rsidRPr="00781F76">
        <w:rPr>
          <w:rStyle w:val="aa"/>
          <w:bCs w:val="0"/>
          <w:color w:val="auto"/>
          <w:sz w:val="28"/>
          <w:szCs w:val="28"/>
        </w:rPr>
        <w:t>Об утверждении Положения о порядке</w:t>
      </w:r>
      <w:r w:rsidR="00BC6179">
        <w:rPr>
          <w:rStyle w:val="aa"/>
          <w:bCs w:val="0"/>
          <w:color w:val="auto"/>
          <w:sz w:val="28"/>
          <w:szCs w:val="28"/>
        </w:rPr>
        <w:t xml:space="preserve"> </w:t>
      </w:r>
      <w:r w:rsidRPr="00781F76">
        <w:rPr>
          <w:rStyle w:val="aa"/>
          <w:bCs w:val="0"/>
          <w:color w:val="auto"/>
          <w:sz w:val="28"/>
          <w:szCs w:val="28"/>
        </w:rPr>
        <w:t>проведения публичных слушаний</w:t>
      </w:r>
      <w:r w:rsidR="00BC6179">
        <w:rPr>
          <w:rStyle w:val="aa"/>
          <w:bCs w:val="0"/>
          <w:color w:val="auto"/>
          <w:sz w:val="28"/>
          <w:szCs w:val="28"/>
        </w:rPr>
        <w:t xml:space="preserve"> </w:t>
      </w:r>
      <w:r w:rsidRPr="00781F76">
        <w:rPr>
          <w:rStyle w:val="aa"/>
          <w:bCs w:val="0"/>
          <w:color w:val="auto"/>
          <w:sz w:val="28"/>
          <w:szCs w:val="28"/>
        </w:rPr>
        <w:t xml:space="preserve">(общественных обсуждений) в </w:t>
      </w:r>
      <w:proofErr w:type="spellStart"/>
      <w:r w:rsidR="00616B9B">
        <w:rPr>
          <w:rStyle w:val="aa"/>
          <w:bCs w:val="0"/>
          <w:color w:val="auto"/>
          <w:sz w:val="28"/>
          <w:szCs w:val="28"/>
        </w:rPr>
        <w:t>Сармаш-Башском</w:t>
      </w:r>
      <w:proofErr w:type="spellEnd"/>
      <w:r w:rsidR="00616B9B">
        <w:rPr>
          <w:rStyle w:val="aa"/>
          <w:bCs w:val="0"/>
          <w:color w:val="auto"/>
          <w:sz w:val="28"/>
          <w:szCs w:val="28"/>
        </w:rPr>
        <w:t xml:space="preserve"> сельском поселении</w:t>
      </w:r>
      <w:r w:rsidR="00BC6179" w:rsidRPr="00BC6179">
        <w:rPr>
          <w:rStyle w:val="aa"/>
          <w:bCs w:val="0"/>
          <w:color w:val="auto"/>
          <w:sz w:val="28"/>
          <w:szCs w:val="28"/>
        </w:rPr>
        <w:t xml:space="preserve"> </w:t>
      </w:r>
      <w:proofErr w:type="spellStart"/>
      <w:r w:rsidR="00BC6179" w:rsidRPr="00BC6179">
        <w:rPr>
          <w:rStyle w:val="aa"/>
          <w:bCs w:val="0"/>
          <w:color w:val="auto"/>
          <w:sz w:val="28"/>
          <w:szCs w:val="28"/>
        </w:rPr>
        <w:t>Заинского</w:t>
      </w:r>
      <w:proofErr w:type="spellEnd"/>
      <w:r w:rsidR="00BC6179" w:rsidRPr="00BC6179">
        <w:rPr>
          <w:rStyle w:val="aa"/>
          <w:bCs w:val="0"/>
          <w:color w:val="auto"/>
          <w:sz w:val="28"/>
          <w:szCs w:val="28"/>
        </w:rPr>
        <w:t xml:space="preserve"> муниципального района</w:t>
      </w:r>
      <w:r w:rsidRPr="00781F76">
        <w:rPr>
          <w:rStyle w:val="aa"/>
          <w:bCs w:val="0"/>
          <w:color w:val="auto"/>
          <w:sz w:val="28"/>
          <w:szCs w:val="28"/>
        </w:rPr>
        <w:t xml:space="preserve"> Республики Татарстан</w:t>
      </w:r>
    </w:p>
    <w:p w:rsidR="000A30A5" w:rsidRPr="00616B9B" w:rsidRDefault="000A30A5" w:rsidP="00616B9B">
      <w:pPr>
        <w:ind w:right="4250"/>
        <w:jc w:val="both"/>
        <w:rPr>
          <w:b/>
          <w:sz w:val="28"/>
          <w:szCs w:val="28"/>
        </w:rPr>
      </w:pPr>
    </w:p>
    <w:p w:rsidR="00781F76" w:rsidRPr="00781F76" w:rsidRDefault="00781F76" w:rsidP="00781F76">
      <w:pPr>
        <w:jc w:val="both"/>
        <w:rPr>
          <w:rStyle w:val="aa"/>
          <w:b w:val="0"/>
          <w:bCs w:val="0"/>
          <w:color w:val="auto"/>
          <w:sz w:val="28"/>
          <w:szCs w:val="28"/>
        </w:rPr>
      </w:pPr>
      <w:r w:rsidRPr="00781F76">
        <w:rPr>
          <w:sz w:val="28"/>
          <w:szCs w:val="28"/>
        </w:rPr>
        <w:t xml:space="preserve">В целях соблюдения права человека на благоприятные условия жизнедеятельности, обсуждения проектов муниципальных правовых актов по вопросам местного значения с участием жителей </w:t>
      </w:r>
      <w:proofErr w:type="spellStart"/>
      <w:r w:rsidR="00616B9B">
        <w:rPr>
          <w:sz w:val="28"/>
          <w:szCs w:val="28"/>
        </w:rPr>
        <w:t>Сармаш-Башского</w:t>
      </w:r>
      <w:proofErr w:type="spellEnd"/>
      <w:r w:rsidR="00616B9B">
        <w:rPr>
          <w:sz w:val="28"/>
          <w:szCs w:val="28"/>
        </w:rPr>
        <w:t xml:space="preserve"> сельского поселения</w:t>
      </w:r>
      <w:r w:rsidRPr="00781F76">
        <w:rPr>
          <w:sz w:val="28"/>
          <w:szCs w:val="28"/>
        </w:rPr>
        <w:t xml:space="preserve"> </w:t>
      </w:r>
      <w:proofErr w:type="spellStart"/>
      <w:r w:rsidRPr="00781F76">
        <w:rPr>
          <w:sz w:val="28"/>
          <w:szCs w:val="28"/>
        </w:rPr>
        <w:t>Заинского</w:t>
      </w:r>
      <w:proofErr w:type="spellEnd"/>
      <w:r w:rsidRPr="00781F76">
        <w:rPr>
          <w:sz w:val="28"/>
          <w:szCs w:val="28"/>
        </w:rPr>
        <w:t xml:space="preserve"> муниципального района Республики Татарстан, в соответствии с </w:t>
      </w:r>
      <w:hyperlink r:id="rId8" w:history="1">
        <w:r w:rsidRPr="00781F76">
          <w:rPr>
            <w:sz w:val="28"/>
            <w:szCs w:val="28"/>
          </w:rPr>
          <w:t>Феде</w:t>
        </w:r>
        <w:r w:rsidR="00923D66">
          <w:rPr>
            <w:sz w:val="28"/>
            <w:szCs w:val="28"/>
          </w:rPr>
          <w:t>ральным законом от 06.10.2003 №131-ФЗ «</w:t>
        </w:r>
        <w:r w:rsidRPr="00781F76">
          <w:rPr>
            <w:sz w:val="28"/>
            <w:szCs w:val="28"/>
          </w:rPr>
          <w:t>Об общих принципах организации местного самоуправления в Российской Федерации</w:t>
        </w:r>
        <w:r w:rsidR="0071617D">
          <w:rPr>
            <w:sz w:val="28"/>
            <w:szCs w:val="28"/>
          </w:rPr>
          <w:t>»</w:t>
        </w:r>
      </w:hyperlink>
      <w:r w:rsidRPr="00781F76">
        <w:rPr>
          <w:sz w:val="28"/>
          <w:szCs w:val="28"/>
        </w:rPr>
        <w:t xml:space="preserve">, </w:t>
      </w:r>
      <w:hyperlink r:id="rId9" w:history="1">
        <w:r w:rsidRPr="00781F76">
          <w:rPr>
            <w:sz w:val="28"/>
            <w:szCs w:val="28"/>
          </w:rPr>
          <w:t>Градостроительным кодексом Российской Федерации</w:t>
        </w:r>
      </w:hyperlink>
      <w:r w:rsidRPr="00781F76">
        <w:rPr>
          <w:sz w:val="28"/>
          <w:szCs w:val="28"/>
        </w:rPr>
        <w:t xml:space="preserve">, Уставом  </w:t>
      </w:r>
      <w:proofErr w:type="spellStart"/>
      <w:r w:rsidR="00616B9B">
        <w:rPr>
          <w:sz w:val="28"/>
          <w:szCs w:val="28"/>
        </w:rPr>
        <w:t>Сармаш-Башского</w:t>
      </w:r>
      <w:proofErr w:type="spellEnd"/>
      <w:r w:rsidR="00616B9B">
        <w:rPr>
          <w:sz w:val="28"/>
          <w:szCs w:val="28"/>
        </w:rPr>
        <w:t xml:space="preserve"> сельского поселения</w:t>
      </w:r>
      <w:r w:rsidR="00616B9B" w:rsidRPr="00781F76">
        <w:rPr>
          <w:sz w:val="28"/>
          <w:szCs w:val="28"/>
        </w:rPr>
        <w:t xml:space="preserve"> </w:t>
      </w:r>
      <w:proofErr w:type="spellStart"/>
      <w:r w:rsidRPr="00781F76">
        <w:rPr>
          <w:sz w:val="28"/>
          <w:szCs w:val="28"/>
        </w:rPr>
        <w:t>Заинского</w:t>
      </w:r>
      <w:proofErr w:type="spellEnd"/>
      <w:r w:rsidRPr="00781F76">
        <w:rPr>
          <w:sz w:val="28"/>
          <w:szCs w:val="28"/>
        </w:rPr>
        <w:t xml:space="preserve"> муниципального района Республики Татарстан </w:t>
      </w:r>
      <w:r w:rsidRPr="00781F76">
        <w:rPr>
          <w:rStyle w:val="aa"/>
          <w:b w:val="0"/>
          <w:bCs w:val="0"/>
          <w:color w:val="auto"/>
          <w:sz w:val="28"/>
          <w:szCs w:val="28"/>
        </w:rPr>
        <w:t xml:space="preserve">Совет </w:t>
      </w:r>
      <w:proofErr w:type="spellStart"/>
      <w:r w:rsidR="00616B9B">
        <w:rPr>
          <w:sz w:val="28"/>
          <w:szCs w:val="28"/>
        </w:rPr>
        <w:t>Сармаш-Башского</w:t>
      </w:r>
      <w:proofErr w:type="spellEnd"/>
      <w:r w:rsidR="00616B9B">
        <w:rPr>
          <w:sz w:val="28"/>
          <w:szCs w:val="28"/>
        </w:rPr>
        <w:t xml:space="preserve"> сельского поселения</w:t>
      </w:r>
      <w:r w:rsidR="00616B9B" w:rsidRPr="00781F76">
        <w:rPr>
          <w:rStyle w:val="aa"/>
          <w:b w:val="0"/>
          <w:bCs w:val="0"/>
          <w:color w:val="auto"/>
          <w:sz w:val="28"/>
          <w:szCs w:val="28"/>
        </w:rPr>
        <w:t xml:space="preserve"> </w:t>
      </w:r>
      <w:proofErr w:type="spellStart"/>
      <w:r w:rsidRPr="00781F76">
        <w:rPr>
          <w:rStyle w:val="aa"/>
          <w:b w:val="0"/>
          <w:bCs w:val="0"/>
          <w:color w:val="auto"/>
          <w:sz w:val="28"/>
          <w:szCs w:val="28"/>
        </w:rPr>
        <w:t>Заинского</w:t>
      </w:r>
      <w:proofErr w:type="spellEnd"/>
      <w:r w:rsidRPr="00781F76">
        <w:rPr>
          <w:rStyle w:val="aa"/>
          <w:b w:val="0"/>
          <w:bCs w:val="0"/>
          <w:color w:val="auto"/>
          <w:sz w:val="28"/>
          <w:szCs w:val="28"/>
        </w:rPr>
        <w:t xml:space="preserve"> муниципального района  </w:t>
      </w:r>
    </w:p>
    <w:p w:rsidR="00781F76" w:rsidRDefault="00781F76" w:rsidP="00781F76">
      <w:pPr>
        <w:jc w:val="center"/>
        <w:rPr>
          <w:rStyle w:val="aa"/>
          <w:bCs w:val="0"/>
          <w:color w:val="auto"/>
          <w:sz w:val="28"/>
          <w:szCs w:val="28"/>
        </w:rPr>
      </w:pPr>
    </w:p>
    <w:p w:rsidR="00781F76" w:rsidRDefault="00781F76" w:rsidP="00781F76">
      <w:pPr>
        <w:jc w:val="center"/>
        <w:rPr>
          <w:rStyle w:val="aa"/>
          <w:bCs w:val="0"/>
          <w:color w:val="auto"/>
          <w:sz w:val="28"/>
          <w:szCs w:val="28"/>
        </w:rPr>
      </w:pPr>
    </w:p>
    <w:p w:rsidR="00781F76" w:rsidRPr="00781F76" w:rsidRDefault="00781F76" w:rsidP="00781F76">
      <w:pPr>
        <w:jc w:val="center"/>
        <w:rPr>
          <w:rStyle w:val="aa"/>
          <w:bCs w:val="0"/>
          <w:color w:val="auto"/>
          <w:sz w:val="28"/>
          <w:szCs w:val="28"/>
        </w:rPr>
      </w:pPr>
      <w:r w:rsidRPr="00781F76">
        <w:rPr>
          <w:rStyle w:val="aa"/>
          <w:bCs w:val="0"/>
          <w:color w:val="auto"/>
          <w:sz w:val="28"/>
          <w:szCs w:val="28"/>
        </w:rPr>
        <w:t>РЕШИЛ:</w:t>
      </w:r>
    </w:p>
    <w:p w:rsidR="00781F76" w:rsidRPr="000A30A5" w:rsidRDefault="00781F76" w:rsidP="000A30A5">
      <w:pPr>
        <w:pStyle w:val="ab"/>
        <w:rPr>
          <w:sz w:val="28"/>
          <w:szCs w:val="28"/>
        </w:rPr>
      </w:pPr>
      <w:r w:rsidRPr="000A30A5">
        <w:rPr>
          <w:sz w:val="28"/>
          <w:szCs w:val="28"/>
        </w:rPr>
        <w:t xml:space="preserve">1. Утвердить Положение о порядке организации и проведения публичных слушаний </w:t>
      </w:r>
      <w:r w:rsidR="00C866BB" w:rsidRPr="000A30A5">
        <w:rPr>
          <w:sz w:val="28"/>
          <w:szCs w:val="28"/>
        </w:rPr>
        <w:t>(</w:t>
      </w:r>
      <w:r w:rsidRPr="000A30A5">
        <w:rPr>
          <w:sz w:val="28"/>
          <w:szCs w:val="28"/>
        </w:rPr>
        <w:t>общественных обсуждений</w:t>
      </w:r>
      <w:r w:rsidR="00C866BB" w:rsidRPr="000A30A5">
        <w:rPr>
          <w:sz w:val="28"/>
          <w:szCs w:val="28"/>
        </w:rPr>
        <w:t>)</w:t>
      </w:r>
      <w:r w:rsidRPr="000A30A5">
        <w:rPr>
          <w:sz w:val="28"/>
          <w:szCs w:val="28"/>
        </w:rPr>
        <w:t xml:space="preserve"> в </w:t>
      </w:r>
      <w:proofErr w:type="spellStart"/>
      <w:r w:rsidR="00616B9B" w:rsidRPr="000A30A5">
        <w:rPr>
          <w:sz w:val="28"/>
          <w:szCs w:val="28"/>
        </w:rPr>
        <w:t>Сармаш-Башского</w:t>
      </w:r>
      <w:proofErr w:type="spellEnd"/>
      <w:r w:rsidR="00616B9B" w:rsidRPr="000A30A5">
        <w:rPr>
          <w:sz w:val="28"/>
          <w:szCs w:val="28"/>
        </w:rPr>
        <w:t xml:space="preserve"> сельского поселения </w:t>
      </w:r>
      <w:proofErr w:type="spellStart"/>
      <w:r w:rsidRPr="000A30A5">
        <w:rPr>
          <w:sz w:val="28"/>
          <w:szCs w:val="28"/>
        </w:rPr>
        <w:t>Заинского</w:t>
      </w:r>
      <w:proofErr w:type="spellEnd"/>
      <w:r w:rsidRPr="000A30A5">
        <w:rPr>
          <w:sz w:val="28"/>
          <w:szCs w:val="28"/>
        </w:rPr>
        <w:t xml:space="preserve"> муниципального района Республики Татарстан</w:t>
      </w:r>
    </w:p>
    <w:p w:rsidR="00BC6179" w:rsidRPr="000A30A5" w:rsidRDefault="00781F76" w:rsidP="000A30A5">
      <w:pPr>
        <w:pStyle w:val="ab"/>
        <w:rPr>
          <w:sz w:val="28"/>
          <w:szCs w:val="28"/>
        </w:rPr>
      </w:pPr>
      <w:r w:rsidRPr="000A30A5">
        <w:rPr>
          <w:sz w:val="28"/>
          <w:szCs w:val="28"/>
        </w:rPr>
        <w:t xml:space="preserve">2. Решение </w:t>
      </w:r>
      <w:r w:rsidR="00A6048A" w:rsidRPr="000A30A5">
        <w:rPr>
          <w:sz w:val="28"/>
          <w:szCs w:val="28"/>
        </w:rPr>
        <w:t xml:space="preserve">Совета </w:t>
      </w:r>
      <w:proofErr w:type="spellStart"/>
      <w:r w:rsidR="00616B9B" w:rsidRPr="000A30A5">
        <w:rPr>
          <w:sz w:val="28"/>
          <w:szCs w:val="28"/>
        </w:rPr>
        <w:t>Сармаш-Башского</w:t>
      </w:r>
      <w:proofErr w:type="spellEnd"/>
      <w:r w:rsidR="00616B9B" w:rsidRPr="000A30A5">
        <w:rPr>
          <w:sz w:val="28"/>
          <w:szCs w:val="28"/>
        </w:rPr>
        <w:t xml:space="preserve"> сельского поселения </w:t>
      </w:r>
      <w:proofErr w:type="spellStart"/>
      <w:r w:rsidR="00457F6B" w:rsidRPr="000A30A5">
        <w:rPr>
          <w:sz w:val="28"/>
          <w:szCs w:val="28"/>
        </w:rPr>
        <w:t>Заинского</w:t>
      </w:r>
      <w:proofErr w:type="spellEnd"/>
      <w:r w:rsidR="00457F6B" w:rsidRPr="000A30A5">
        <w:rPr>
          <w:sz w:val="28"/>
          <w:szCs w:val="28"/>
        </w:rPr>
        <w:t xml:space="preserve"> муниципального района от</w:t>
      </w:r>
      <w:r w:rsidRPr="000A30A5">
        <w:rPr>
          <w:sz w:val="28"/>
          <w:szCs w:val="28"/>
        </w:rPr>
        <w:t xml:space="preserve"> </w:t>
      </w:r>
      <w:r w:rsidR="00B56EE0" w:rsidRPr="000A30A5">
        <w:rPr>
          <w:sz w:val="28"/>
          <w:szCs w:val="28"/>
        </w:rPr>
        <w:t>27.12.2006</w:t>
      </w:r>
      <w:r w:rsidR="0071617D" w:rsidRPr="000A30A5">
        <w:rPr>
          <w:sz w:val="28"/>
          <w:szCs w:val="28"/>
        </w:rPr>
        <w:t xml:space="preserve"> №</w:t>
      </w:r>
      <w:r w:rsidR="00B56EE0" w:rsidRPr="000A30A5">
        <w:rPr>
          <w:sz w:val="28"/>
          <w:szCs w:val="28"/>
        </w:rPr>
        <w:t xml:space="preserve"> 32</w:t>
      </w:r>
      <w:r w:rsidR="00A6048A" w:rsidRPr="000A30A5">
        <w:rPr>
          <w:sz w:val="28"/>
          <w:szCs w:val="28"/>
        </w:rPr>
        <w:t xml:space="preserve"> «</w:t>
      </w:r>
      <w:r w:rsidRPr="000A30A5">
        <w:rPr>
          <w:sz w:val="28"/>
          <w:szCs w:val="28"/>
        </w:rPr>
        <w:t xml:space="preserve">О </w:t>
      </w:r>
      <w:r w:rsidR="00A6048A" w:rsidRPr="000A30A5">
        <w:rPr>
          <w:sz w:val="28"/>
          <w:szCs w:val="28"/>
        </w:rPr>
        <w:t xml:space="preserve">Положении о публичных слушаниях в </w:t>
      </w:r>
      <w:proofErr w:type="spellStart"/>
      <w:r w:rsidR="00616B9B" w:rsidRPr="000A30A5">
        <w:rPr>
          <w:sz w:val="28"/>
          <w:szCs w:val="28"/>
        </w:rPr>
        <w:t>Сармаш-Башско</w:t>
      </w:r>
      <w:r w:rsidR="00E05C50" w:rsidRPr="000A30A5">
        <w:rPr>
          <w:sz w:val="28"/>
          <w:szCs w:val="28"/>
        </w:rPr>
        <w:t>м</w:t>
      </w:r>
      <w:proofErr w:type="spellEnd"/>
      <w:r w:rsidR="00E05C50" w:rsidRPr="000A30A5">
        <w:rPr>
          <w:sz w:val="28"/>
          <w:szCs w:val="28"/>
        </w:rPr>
        <w:t xml:space="preserve"> сельском поселении</w:t>
      </w:r>
      <w:r w:rsidR="00616B9B" w:rsidRPr="000A30A5">
        <w:rPr>
          <w:sz w:val="28"/>
          <w:szCs w:val="28"/>
        </w:rPr>
        <w:t xml:space="preserve"> </w:t>
      </w:r>
      <w:proofErr w:type="spellStart"/>
      <w:r w:rsidR="00A6048A" w:rsidRPr="000A30A5">
        <w:rPr>
          <w:sz w:val="28"/>
          <w:szCs w:val="28"/>
        </w:rPr>
        <w:t>Заинского</w:t>
      </w:r>
      <w:proofErr w:type="spellEnd"/>
      <w:r w:rsidR="00A6048A" w:rsidRPr="000A30A5">
        <w:rPr>
          <w:sz w:val="28"/>
          <w:szCs w:val="28"/>
        </w:rPr>
        <w:t xml:space="preserve"> муниципального района» признать утратившим силу.  </w:t>
      </w:r>
    </w:p>
    <w:p w:rsidR="007F4073" w:rsidRPr="000A30A5" w:rsidRDefault="006B2BF9" w:rsidP="000A30A5">
      <w:pPr>
        <w:pStyle w:val="ab"/>
        <w:rPr>
          <w:sz w:val="28"/>
          <w:szCs w:val="28"/>
        </w:rPr>
      </w:pPr>
      <w:r w:rsidRPr="000A30A5">
        <w:rPr>
          <w:sz w:val="28"/>
          <w:szCs w:val="28"/>
        </w:rPr>
        <w:t>3</w:t>
      </w:r>
      <w:r w:rsidR="007F4073" w:rsidRPr="000A30A5">
        <w:rPr>
          <w:sz w:val="28"/>
          <w:szCs w:val="28"/>
        </w:rPr>
        <w:t xml:space="preserve">. Опубликовать настоящее решение, разместить на «Официальном портале правовой информации Республики Татарстан» (PRAVO.TATARSTAN.RU) и на официальном сайте </w:t>
      </w:r>
      <w:proofErr w:type="spellStart"/>
      <w:r w:rsidR="00616B9B" w:rsidRPr="000A30A5">
        <w:rPr>
          <w:sz w:val="28"/>
          <w:szCs w:val="28"/>
        </w:rPr>
        <w:t>Сармаш-Башского</w:t>
      </w:r>
      <w:proofErr w:type="spellEnd"/>
      <w:r w:rsidR="00616B9B" w:rsidRPr="000A30A5">
        <w:rPr>
          <w:sz w:val="28"/>
          <w:szCs w:val="28"/>
        </w:rPr>
        <w:t xml:space="preserve"> </w:t>
      </w:r>
      <w:r w:rsidR="007F4073" w:rsidRPr="000A30A5">
        <w:rPr>
          <w:sz w:val="28"/>
          <w:szCs w:val="28"/>
        </w:rPr>
        <w:t xml:space="preserve">сельского поселения </w:t>
      </w:r>
      <w:proofErr w:type="spellStart"/>
      <w:r w:rsidR="007F4073" w:rsidRPr="000A30A5">
        <w:rPr>
          <w:sz w:val="28"/>
          <w:szCs w:val="28"/>
        </w:rPr>
        <w:t>Заинского</w:t>
      </w:r>
      <w:proofErr w:type="spellEnd"/>
      <w:r w:rsidR="007F4073" w:rsidRPr="000A30A5">
        <w:rPr>
          <w:sz w:val="28"/>
          <w:szCs w:val="28"/>
        </w:rPr>
        <w:t xml:space="preserve"> муниципального района.</w:t>
      </w:r>
    </w:p>
    <w:p w:rsidR="00A6048A" w:rsidRPr="000A30A5" w:rsidRDefault="006B2BF9" w:rsidP="000A30A5">
      <w:pPr>
        <w:pStyle w:val="ab"/>
        <w:rPr>
          <w:sz w:val="28"/>
          <w:szCs w:val="28"/>
        </w:rPr>
      </w:pPr>
      <w:r w:rsidRPr="000A30A5">
        <w:rPr>
          <w:sz w:val="28"/>
          <w:szCs w:val="28"/>
        </w:rPr>
        <w:t>4</w:t>
      </w:r>
      <w:r w:rsidR="00BC6179" w:rsidRPr="000A30A5">
        <w:rPr>
          <w:sz w:val="28"/>
          <w:szCs w:val="28"/>
        </w:rPr>
        <w:t xml:space="preserve">. Контроль за исполнением настоящего решения возложить на </w:t>
      </w:r>
      <w:r w:rsidR="00880A66" w:rsidRPr="000A30A5">
        <w:rPr>
          <w:sz w:val="28"/>
          <w:szCs w:val="28"/>
        </w:rPr>
        <w:t xml:space="preserve">Главу </w:t>
      </w:r>
      <w:proofErr w:type="spellStart"/>
      <w:r w:rsidR="00616B9B" w:rsidRPr="000A30A5">
        <w:rPr>
          <w:sz w:val="28"/>
          <w:szCs w:val="28"/>
        </w:rPr>
        <w:t>Сармаш-Башского</w:t>
      </w:r>
      <w:proofErr w:type="spellEnd"/>
      <w:r w:rsidR="00616B9B" w:rsidRPr="000A30A5">
        <w:rPr>
          <w:sz w:val="28"/>
          <w:szCs w:val="28"/>
        </w:rPr>
        <w:t xml:space="preserve"> сельского поселения.</w:t>
      </w:r>
      <w:r w:rsidR="00A6048A" w:rsidRPr="000A30A5">
        <w:rPr>
          <w:sz w:val="28"/>
          <w:szCs w:val="28"/>
        </w:rPr>
        <w:t xml:space="preserve"> </w:t>
      </w:r>
      <w:r w:rsidR="00781F76" w:rsidRPr="000A30A5">
        <w:rPr>
          <w:sz w:val="28"/>
          <w:szCs w:val="28"/>
        </w:rPr>
        <w:t xml:space="preserve"> </w:t>
      </w:r>
      <w:r w:rsidR="00A6048A" w:rsidRPr="000A30A5">
        <w:rPr>
          <w:sz w:val="28"/>
          <w:szCs w:val="28"/>
        </w:rPr>
        <w:t xml:space="preserve"> </w:t>
      </w:r>
    </w:p>
    <w:p w:rsidR="00A6048A" w:rsidRDefault="006B2BF9" w:rsidP="000A30A5">
      <w:pPr>
        <w:pStyle w:val="ab"/>
        <w:rPr>
          <w:sz w:val="28"/>
          <w:szCs w:val="28"/>
        </w:rPr>
      </w:pPr>
      <w:r w:rsidRPr="000A30A5">
        <w:rPr>
          <w:sz w:val="28"/>
          <w:szCs w:val="28"/>
        </w:rPr>
        <w:t>5</w:t>
      </w:r>
      <w:r w:rsidR="00781F76" w:rsidRPr="000A30A5">
        <w:rPr>
          <w:sz w:val="28"/>
          <w:szCs w:val="28"/>
        </w:rPr>
        <w:t xml:space="preserve">. </w:t>
      </w:r>
      <w:r w:rsidR="00A6048A" w:rsidRPr="000A30A5">
        <w:rPr>
          <w:sz w:val="28"/>
          <w:szCs w:val="28"/>
        </w:rPr>
        <w:t>Н</w:t>
      </w:r>
      <w:r w:rsidR="00781F76" w:rsidRPr="000A30A5">
        <w:rPr>
          <w:sz w:val="28"/>
          <w:szCs w:val="28"/>
        </w:rPr>
        <w:t>астоящее решение вступает в силу со дня его официального опубликования.</w:t>
      </w:r>
    </w:p>
    <w:p w:rsidR="000A30A5" w:rsidRPr="000A30A5" w:rsidRDefault="000A30A5" w:rsidP="000A30A5">
      <w:pPr>
        <w:pStyle w:val="ab"/>
        <w:rPr>
          <w:b/>
          <w:bCs/>
          <w:sz w:val="28"/>
          <w:szCs w:val="28"/>
        </w:rPr>
      </w:pPr>
    </w:p>
    <w:p w:rsidR="00BC6179" w:rsidRPr="00BC6179" w:rsidRDefault="00BC6179" w:rsidP="00BC6179">
      <w:pPr>
        <w:jc w:val="both"/>
        <w:rPr>
          <w:b/>
          <w:sz w:val="28"/>
          <w:szCs w:val="28"/>
        </w:rPr>
      </w:pPr>
      <w:r w:rsidRPr="00BC6179">
        <w:rPr>
          <w:b/>
          <w:sz w:val="28"/>
          <w:szCs w:val="28"/>
        </w:rPr>
        <w:t>Председатель Совета</w:t>
      </w:r>
      <w:r w:rsidR="00616B9B">
        <w:rPr>
          <w:b/>
          <w:sz w:val="28"/>
          <w:szCs w:val="28"/>
        </w:rPr>
        <w:t>,</w:t>
      </w:r>
    </w:p>
    <w:p w:rsidR="00880A66" w:rsidRDefault="00BC6179" w:rsidP="006B2BF9">
      <w:pPr>
        <w:jc w:val="both"/>
        <w:rPr>
          <w:b/>
          <w:sz w:val="28"/>
          <w:szCs w:val="28"/>
        </w:rPr>
      </w:pPr>
      <w:r w:rsidRPr="00BC6179">
        <w:rPr>
          <w:b/>
          <w:sz w:val="28"/>
          <w:szCs w:val="28"/>
        </w:rPr>
        <w:t>Глава</w:t>
      </w:r>
      <w:r w:rsidR="00616B9B">
        <w:rPr>
          <w:b/>
          <w:sz w:val="28"/>
          <w:szCs w:val="28"/>
        </w:rPr>
        <w:t xml:space="preserve"> сельского поселения</w:t>
      </w:r>
      <w:r w:rsidR="00BB0957">
        <w:rPr>
          <w:b/>
          <w:sz w:val="28"/>
          <w:szCs w:val="28"/>
        </w:rPr>
        <w:t xml:space="preserve">       </w:t>
      </w:r>
      <w:r w:rsidR="00BB0957" w:rsidRPr="00FA3B49">
        <w:rPr>
          <w:b/>
          <w:sz w:val="28"/>
          <w:szCs w:val="28"/>
        </w:rPr>
        <w:t xml:space="preserve">      </w:t>
      </w:r>
      <w:r w:rsidR="00BB0957">
        <w:rPr>
          <w:b/>
          <w:sz w:val="28"/>
          <w:szCs w:val="28"/>
        </w:rPr>
        <w:t xml:space="preserve">    </w:t>
      </w:r>
      <w:r w:rsidR="00BB0957" w:rsidRPr="00FA3B49">
        <w:rPr>
          <w:b/>
          <w:sz w:val="28"/>
          <w:szCs w:val="28"/>
        </w:rPr>
        <w:t xml:space="preserve"> </w:t>
      </w:r>
      <w:r w:rsidR="00BB0957">
        <w:rPr>
          <w:b/>
          <w:sz w:val="28"/>
          <w:szCs w:val="28"/>
        </w:rPr>
        <w:t xml:space="preserve">                   </w:t>
      </w:r>
      <w:r w:rsidR="00BB0957" w:rsidRPr="00FA3B49">
        <w:rPr>
          <w:b/>
          <w:sz w:val="28"/>
          <w:szCs w:val="28"/>
        </w:rPr>
        <w:t xml:space="preserve"> </w:t>
      </w:r>
      <w:r>
        <w:rPr>
          <w:b/>
          <w:sz w:val="28"/>
          <w:szCs w:val="28"/>
        </w:rPr>
        <w:t xml:space="preserve">     </w:t>
      </w:r>
      <w:r w:rsidR="00880A66">
        <w:rPr>
          <w:b/>
          <w:sz w:val="28"/>
          <w:szCs w:val="28"/>
        </w:rPr>
        <w:t xml:space="preserve">    </w:t>
      </w:r>
      <w:r>
        <w:rPr>
          <w:b/>
          <w:sz w:val="28"/>
          <w:szCs w:val="28"/>
        </w:rPr>
        <w:t xml:space="preserve">   </w:t>
      </w:r>
      <w:r w:rsidR="00BB0957" w:rsidRPr="00FA3B49">
        <w:rPr>
          <w:b/>
          <w:sz w:val="28"/>
          <w:szCs w:val="28"/>
        </w:rPr>
        <w:t xml:space="preserve"> </w:t>
      </w:r>
      <w:r w:rsidR="00616B9B">
        <w:rPr>
          <w:b/>
          <w:sz w:val="28"/>
          <w:szCs w:val="28"/>
        </w:rPr>
        <w:t xml:space="preserve">       Р.М. </w:t>
      </w:r>
      <w:proofErr w:type="spellStart"/>
      <w:r w:rsidR="00616B9B">
        <w:rPr>
          <w:b/>
          <w:sz w:val="28"/>
          <w:szCs w:val="28"/>
        </w:rPr>
        <w:t>Фасхутдинов</w:t>
      </w:r>
      <w:proofErr w:type="spellEnd"/>
    </w:p>
    <w:p w:rsidR="006B2BF9" w:rsidRDefault="006B2BF9" w:rsidP="006B2BF9">
      <w:pPr>
        <w:jc w:val="both"/>
        <w:rPr>
          <w:bCs/>
        </w:rPr>
      </w:pPr>
    </w:p>
    <w:p w:rsidR="000A30A5" w:rsidRDefault="000A30A5" w:rsidP="00BC6179">
      <w:pPr>
        <w:widowControl w:val="0"/>
        <w:autoSpaceDE w:val="0"/>
        <w:autoSpaceDN w:val="0"/>
        <w:adjustRightInd w:val="0"/>
        <w:ind w:left="6663" w:right="-105"/>
        <w:jc w:val="both"/>
        <w:rPr>
          <w:bCs/>
        </w:rPr>
      </w:pPr>
    </w:p>
    <w:p w:rsidR="00BC6179" w:rsidRDefault="00A6048A" w:rsidP="00BC6179">
      <w:pPr>
        <w:widowControl w:val="0"/>
        <w:autoSpaceDE w:val="0"/>
        <w:autoSpaceDN w:val="0"/>
        <w:adjustRightInd w:val="0"/>
        <w:ind w:left="6663" w:right="-105"/>
        <w:jc w:val="both"/>
        <w:rPr>
          <w:bCs/>
        </w:rPr>
      </w:pPr>
      <w:r w:rsidRPr="00BB0957">
        <w:rPr>
          <w:bCs/>
        </w:rPr>
        <w:lastRenderedPageBreak/>
        <w:t xml:space="preserve">Приложение </w:t>
      </w:r>
    </w:p>
    <w:p w:rsidR="000A30A5" w:rsidRDefault="00A6048A" w:rsidP="00BC6179">
      <w:pPr>
        <w:widowControl w:val="0"/>
        <w:autoSpaceDE w:val="0"/>
        <w:autoSpaceDN w:val="0"/>
        <w:adjustRightInd w:val="0"/>
        <w:ind w:left="6663" w:right="-105"/>
        <w:jc w:val="both"/>
        <w:rPr>
          <w:bCs/>
        </w:rPr>
      </w:pPr>
      <w:proofErr w:type="gramStart"/>
      <w:r w:rsidRPr="00BB0957">
        <w:rPr>
          <w:bCs/>
        </w:rPr>
        <w:t>к</w:t>
      </w:r>
      <w:proofErr w:type="gramEnd"/>
      <w:r w:rsidRPr="00BB0957">
        <w:rPr>
          <w:bCs/>
        </w:rPr>
        <w:t xml:space="preserve"> Решению Совета </w:t>
      </w:r>
      <w:proofErr w:type="spellStart"/>
      <w:r w:rsidR="00616B9B">
        <w:rPr>
          <w:bCs/>
        </w:rPr>
        <w:t>Сармаш-Башского</w:t>
      </w:r>
      <w:proofErr w:type="spellEnd"/>
      <w:r w:rsidR="00616B9B">
        <w:rPr>
          <w:bCs/>
        </w:rPr>
        <w:t xml:space="preserve"> сельского поселения </w:t>
      </w:r>
      <w:proofErr w:type="spellStart"/>
      <w:r w:rsidRPr="00BB0957">
        <w:rPr>
          <w:bCs/>
        </w:rPr>
        <w:t>Заинского</w:t>
      </w:r>
      <w:proofErr w:type="spellEnd"/>
      <w:r w:rsidRPr="00BB0957">
        <w:rPr>
          <w:bCs/>
        </w:rPr>
        <w:t xml:space="preserve"> муниципального района Республики Татарстан</w:t>
      </w:r>
      <w:r w:rsidR="00BC6179">
        <w:rPr>
          <w:bCs/>
        </w:rPr>
        <w:t xml:space="preserve"> </w:t>
      </w:r>
    </w:p>
    <w:p w:rsidR="00BB0957" w:rsidRPr="00BB0957" w:rsidRDefault="000A30A5" w:rsidP="00BC6179">
      <w:pPr>
        <w:widowControl w:val="0"/>
        <w:autoSpaceDE w:val="0"/>
        <w:autoSpaceDN w:val="0"/>
        <w:adjustRightInd w:val="0"/>
        <w:ind w:left="6663" w:right="-105"/>
        <w:jc w:val="both"/>
        <w:rPr>
          <w:bCs/>
        </w:rPr>
      </w:pPr>
      <w:r>
        <w:rPr>
          <w:bCs/>
        </w:rPr>
        <w:t xml:space="preserve">№ 145 </w:t>
      </w:r>
      <w:proofErr w:type="gramStart"/>
      <w:r>
        <w:rPr>
          <w:bCs/>
        </w:rPr>
        <w:t xml:space="preserve">от </w:t>
      </w:r>
      <w:r w:rsidR="00BB0957">
        <w:rPr>
          <w:bCs/>
        </w:rPr>
        <w:t xml:space="preserve"> </w:t>
      </w:r>
      <w:r>
        <w:rPr>
          <w:bCs/>
        </w:rPr>
        <w:t>29.03.</w:t>
      </w:r>
      <w:r w:rsidR="00BB0957">
        <w:rPr>
          <w:bCs/>
        </w:rPr>
        <w:t>201</w:t>
      </w:r>
      <w:r w:rsidR="006B2BF9">
        <w:rPr>
          <w:bCs/>
        </w:rPr>
        <w:t>9</w:t>
      </w:r>
      <w:proofErr w:type="gramEnd"/>
      <w:r w:rsidR="00BB0957">
        <w:rPr>
          <w:bCs/>
        </w:rPr>
        <w:t xml:space="preserve"> г.</w:t>
      </w:r>
    </w:p>
    <w:p w:rsidR="00A6048A" w:rsidRPr="00BB0957" w:rsidRDefault="00A6048A" w:rsidP="004B3320">
      <w:pPr>
        <w:widowControl w:val="0"/>
        <w:autoSpaceDE w:val="0"/>
        <w:autoSpaceDN w:val="0"/>
        <w:adjustRightInd w:val="0"/>
        <w:ind w:left="-360" w:right="-105" w:firstLine="720"/>
        <w:jc w:val="center"/>
        <w:rPr>
          <w:bCs/>
        </w:rPr>
      </w:pPr>
    </w:p>
    <w:p w:rsidR="00A6048A" w:rsidRDefault="00A6048A" w:rsidP="004B3320">
      <w:pPr>
        <w:widowControl w:val="0"/>
        <w:autoSpaceDE w:val="0"/>
        <w:autoSpaceDN w:val="0"/>
        <w:adjustRightInd w:val="0"/>
        <w:ind w:left="-360" w:right="-105" w:firstLine="720"/>
        <w:jc w:val="center"/>
        <w:rPr>
          <w:b/>
          <w:bCs/>
          <w:sz w:val="28"/>
          <w:szCs w:val="28"/>
        </w:rPr>
      </w:pPr>
    </w:p>
    <w:p w:rsidR="004B3320" w:rsidRPr="00E255BF" w:rsidRDefault="004B3320" w:rsidP="004B3320">
      <w:pPr>
        <w:widowControl w:val="0"/>
        <w:autoSpaceDE w:val="0"/>
        <w:autoSpaceDN w:val="0"/>
        <w:adjustRightInd w:val="0"/>
        <w:ind w:left="-360" w:right="-105" w:firstLine="720"/>
        <w:jc w:val="center"/>
        <w:rPr>
          <w:b/>
          <w:bCs/>
          <w:sz w:val="28"/>
          <w:szCs w:val="28"/>
        </w:rPr>
      </w:pPr>
      <w:r w:rsidRPr="00E255BF">
        <w:rPr>
          <w:b/>
          <w:bCs/>
          <w:sz w:val="28"/>
          <w:szCs w:val="28"/>
        </w:rPr>
        <w:t>ПОЛОЖЕНИЕ</w:t>
      </w:r>
    </w:p>
    <w:p w:rsidR="004B3320" w:rsidRPr="007D3E25" w:rsidRDefault="004B3320" w:rsidP="004B3320">
      <w:pPr>
        <w:widowControl w:val="0"/>
        <w:autoSpaceDE w:val="0"/>
        <w:autoSpaceDN w:val="0"/>
        <w:adjustRightInd w:val="0"/>
        <w:ind w:left="-360" w:right="-105" w:firstLine="720"/>
        <w:jc w:val="center"/>
        <w:rPr>
          <w:b/>
          <w:bCs/>
          <w:sz w:val="28"/>
          <w:szCs w:val="28"/>
        </w:rPr>
      </w:pPr>
      <w:r w:rsidRPr="00E255BF">
        <w:rPr>
          <w:b/>
          <w:bCs/>
          <w:sz w:val="28"/>
          <w:szCs w:val="28"/>
        </w:rPr>
        <w:t>О ПОРЯДКЕ ОРГАНИЗАЦИИ И ПРОВЕДЕНИЯ ПУБЛИЧНЫХ СЛУШАНИЙ</w:t>
      </w:r>
      <w:r w:rsidR="00581E43" w:rsidRPr="00E255BF">
        <w:rPr>
          <w:b/>
          <w:bCs/>
          <w:sz w:val="28"/>
          <w:szCs w:val="28"/>
        </w:rPr>
        <w:t xml:space="preserve"> (ОБЩЕСТВЕННЫХ ОБСУЖДЕНИЙ)</w:t>
      </w:r>
      <w:r w:rsidRPr="00E255BF">
        <w:rPr>
          <w:b/>
          <w:bCs/>
          <w:sz w:val="28"/>
          <w:szCs w:val="28"/>
        </w:rPr>
        <w:t xml:space="preserve"> </w:t>
      </w:r>
      <w:r w:rsidRPr="007D3E25">
        <w:rPr>
          <w:b/>
          <w:bCs/>
          <w:sz w:val="28"/>
          <w:szCs w:val="28"/>
        </w:rPr>
        <w:t xml:space="preserve">В </w:t>
      </w:r>
      <w:r w:rsidR="00616B9B">
        <w:rPr>
          <w:b/>
          <w:bCs/>
          <w:sz w:val="28"/>
          <w:szCs w:val="28"/>
        </w:rPr>
        <w:t>САРМАШ-БАШСКОМ СЕЛЬСКОМ ПОСЕЛЕНИИ</w:t>
      </w:r>
      <w:r w:rsidR="00E71CF9" w:rsidRPr="007D3E25">
        <w:rPr>
          <w:b/>
          <w:bCs/>
          <w:sz w:val="28"/>
          <w:szCs w:val="28"/>
        </w:rPr>
        <w:t xml:space="preserve"> ЗАИНСКОГО МУНИЦИПАЛЬНОГО РАЙОНА РЕСПУБЛИКИ ТАТАРСТАН</w:t>
      </w:r>
    </w:p>
    <w:p w:rsidR="004B3320" w:rsidRPr="00E255BF" w:rsidRDefault="005F56EC" w:rsidP="00596D8F">
      <w:pPr>
        <w:widowControl w:val="0"/>
        <w:autoSpaceDE w:val="0"/>
        <w:autoSpaceDN w:val="0"/>
        <w:adjustRightInd w:val="0"/>
        <w:ind w:left="-360" w:right="-105" w:firstLine="720"/>
        <w:jc w:val="center"/>
        <w:rPr>
          <w:i/>
          <w:sz w:val="28"/>
          <w:szCs w:val="28"/>
        </w:rPr>
      </w:pPr>
      <w:r>
        <w:rPr>
          <w:i/>
          <w:sz w:val="28"/>
          <w:szCs w:val="28"/>
        </w:rPr>
        <w:t xml:space="preserve">                    </w:t>
      </w:r>
      <w:r w:rsidR="007D3E25">
        <w:rPr>
          <w:i/>
          <w:sz w:val="28"/>
          <w:szCs w:val="28"/>
        </w:rPr>
        <w:t xml:space="preserve"> </w:t>
      </w:r>
    </w:p>
    <w:p w:rsidR="00596D8F" w:rsidRPr="00E255BF" w:rsidRDefault="00596D8F" w:rsidP="004B3320">
      <w:pPr>
        <w:widowControl w:val="0"/>
        <w:autoSpaceDE w:val="0"/>
        <w:autoSpaceDN w:val="0"/>
        <w:adjustRightInd w:val="0"/>
        <w:ind w:left="-360" w:right="-105" w:firstLine="720"/>
        <w:jc w:val="both"/>
        <w:rPr>
          <w:i/>
          <w:sz w:val="28"/>
          <w:szCs w:val="28"/>
        </w:rPr>
      </w:pPr>
    </w:p>
    <w:p w:rsidR="004B3320" w:rsidRPr="00E255BF" w:rsidRDefault="004B3320" w:rsidP="00E71CF9">
      <w:pPr>
        <w:autoSpaceDE w:val="0"/>
        <w:autoSpaceDN w:val="0"/>
        <w:adjustRightInd w:val="0"/>
        <w:ind w:left="-360" w:firstLine="720"/>
        <w:jc w:val="both"/>
        <w:rPr>
          <w:sz w:val="28"/>
          <w:szCs w:val="28"/>
        </w:rPr>
      </w:pPr>
      <w:r w:rsidRPr="00E255BF">
        <w:rPr>
          <w:sz w:val="28"/>
          <w:szCs w:val="28"/>
        </w:rPr>
        <w:t>Настоящее Положение о порядке организации и проведения публичных слушаний</w:t>
      </w:r>
      <w:r w:rsidR="00907772" w:rsidRPr="00E255BF">
        <w:rPr>
          <w:sz w:val="28"/>
          <w:szCs w:val="28"/>
        </w:rPr>
        <w:t xml:space="preserve"> (общественных обсуждений)</w:t>
      </w:r>
      <w:r w:rsidRPr="00E255BF">
        <w:rPr>
          <w:sz w:val="28"/>
          <w:szCs w:val="28"/>
        </w:rPr>
        <w:t xml:space="preserve"> в </w:t>
      </w:r>
      <w:proofErr w:type="spellStart"/>
      <w:r w:rsidR="00616B9B">
        <w:rPr>
          <w:sz w:val="28"/>
          <w:szCs w:val="28"/>
        </w:rPr>
        <w:t>Сармаш-Башском</w:t>
      </w:r>
      <w:proofErr w:type="spellEnd"/>
      <w:r w:rsidR="00616B9B">
        <w:rPr>
          <w:sz w:val="28"/>
          <w:szCs w:val="28"/>
        </w:rPr>
        <w:t xml:space="preserve"> сельском поселении </w:t>
      </w:r>
      <w:proofErr w:type="spellStart"/>
      <w:r w:rsidR="00E71CF9">
        <w:rPr>
          <w:sz w:val="28"/>
          <w:szCs w:val="28"/>
        </w:rPr>
        <w:t>Заинского</w:t>
      </w:r>
      <w:proofErr w:type="spellEnd"/>
      <w:r w:rsidR="00E71CF9">
        <w:rPr>
          <w:sz w:val="28"/>
          <w:szCs w:val="28"/>
        </w:rPr>
        <w:t xml:space="preserve"> муниципального района Республики Татарстан</w:t>
      </w:r>
      <w:r w:rsidRPr="00E255BF">
        <w:rPr>
          <w:sz w:val="28"/>
          <w:szCs w:val="28"/>
        </w:rPr>
        <w:t xml:space="preserve"> (далее - Положение) разработано в соответствии с </w:t>
      </w:r>
      <w:hyperlink r:id="rId10" w:history="1">
        <w:r w:rsidRPr="00E255BF">
          <w:rPr>
            <w:sz w:val="28"/>
            <w:szCs w:val="28"/>
          </w:rPr>
          <w:t>Конституцией</w:t>
        </w:r>
      </w:hyperlink>
      <w:r w:rsidRPr="00E255BF">
        <w:rPr>
          <w:sz w:val="28"/>
          <w:szCs w:val="28"/>
        </w:rPr>
        <w:t xml:space="preserve"> Российской Федерации, Градостроительным </w:t>
      </w:r>
      <w:hyperlink r:id="rId11" w:history="1">
        <w:r w:rsidRPr="00E255BF">
          <w:rPr>
            <w:sz w:val="28"/>
            <w:szCs w:val="28"/>
          </w:rPr>
          <w:t>кодексом</w:t>
        </w:r>
      </w:hyperlink>
      <w:r w:rsidRPr="00E255BF">
        <w:rPr>
          <w:sz w:val="28"/>
          <w:szCs w:val="28"/>
        </w:rPr>
        <w:t xml:space="preserve"> Российской Федерации, Федеральным </w:t>
      </w:r>
      <w:hyperlink r:id="rId12" w:history="1">
        <w:r w:rsidRPr="00E255BF">
          <w:rPr>
            <w:sz w:val="28"/>
            <w:szCs w:val="28"/>
          </w:rPr>
          <w:t>законом</w:t>
        </w:r>
      </w:hyperlink>
      <w:r w:rsidR="00563DAE" w:rsidRPr="00E255BF">
        <w:rPr>
          <w:sz w:val="28"/>
          <w:szCs w:val="28"/>
        </w:rPr>
        <w:t xml:space="preserve"> </w:t>
      </w:r>
      <w:r w:rsidR="0071617D">
        <w:rPr>
          <w:sz w:val="28"/>
          <w:szCs w:val="28"/>
        </w:rPr>
        <w:t xml:space="preserve">от </w:t>
      </w:r>
      <w:r w:rsidRPr="00E255BF">
        <w:rPr>
          <w:sz w:val="28"/>
          <w:szCs w:val="28"/>
        </w:rPr>
        <w:t>6 октября 2003</w:t>
      </w:r>
      <w:r w:rsidR="0049425C" w:rsidRPr="00E255BF">
        <w:rPr>
          <w:sz w:val="28"/>
          <w:szCs w:val="28"/>
        </w:rPr>
        <w:t xml:space="preserve"> года</w:t>
      </w:r>
      <w:r w:rsidRPr="00E255BF">
        <w:rPr>
          <w:sz w:val="28"/>
          <w:szCs w:val="28"/>
        </w:rPr>
        <w:t xml:space="preserve"> № 131-ФЗ «Об общих принципах организации местного самоупра</w:t>
      </w:r>
      <w:r w:rsidR="00581E43" w:rsidRPr="00E255BF">
        <w:rPr>
          <w:sz w:val="28"/>
          <w:szCs w:val="28"/>
        </w:rPr>
        <w:t>вления в Российской Федерации»</w:t>
      </w:r>
      <w:r w:rsidR="0071617D">
        <w:rPr>
          <w:sz w:val="28"/>
          <w:szCs w:val="28"/>
        </w:rPr>
        <w:t>,</w:t>
      </w:r>
      <w:r w:rsidR="0071617D" w:rsidRPr="0071617D">
        <w:t xml:space="preserve"> </w:t>
      </w:r>
      <w:r w:rsidRPr="00E255BF">
        <w:rPr>
          <w:sz w:val="28"/>
          <w:szCs w:val="28"/>
        </w:rPr>
        <w:t xml:space="preserve">и </w:t>
      </w:r>
      <w:hyperlink r:id="rId13" w:history="1">
        <w:r w:rsidRPr="007D3E25">
          <w:rPr>
            <w:sz w:val="28"/>
            <w:szCs w:val="28"/>
          </w:rPr>
          <w:t>Уставом</w:t>
        </w:r>
      </w:hyperlink>
      <w:r w:rsidRPr="007D3E25">
        <w:rPr>
          <w:sz w:val="28"/>
          <w:szCs w:val="28"/>
        </w:rPr>
        <w:t xml:space="preserve"> </w:t>
      </w:r>
      <w:proofErr w:type="spellStart"/>
      <w:r w:rsidR="00616B9B">
        <w:rPr>
          <w:sz w:val="28"/>
          <w:szCs w:val="28"/>
        </w:rPr>
        <w:t>Сармаш-Башского</w:t>
      </w:r>
      <w:proofErr w:type="spellEnd"/>
      <w:r w:rsidR="00616B9B">
        <w:rPr>
          <w:sz w:val="28"/>
          <w:szCs w:val="28"/>
        </w:rPr>
        <w:t xml:space="preserve"> сельского поселения</w:t>
      </w:r>
      <w:r w:rsidR="00616B9B" w:rsidRPr="007D3E25">
        <w:rPr>
          <w:sz w:val="28"/>
          <w:szCs w:val="28"/>
        </w:rPr>
        <w:t xml:space="preserve"> </w:t>
      </w:r>
      <w:proofErr w:type="spellStart"/>
      <w:r w:rsidR="00E71CF9" w:rsidRPr="007D3E25">
        <w:rPr>
          <w:sz w:val="28"/>
          <w:szCs w:val="28"/>
        </w:rPr>
        <w:t>Заинского</w:t>
      </w:r>
      <w:proofErr w:type="spellEnd"/>
      <w:r w:rsidR="00E71CF9" w:rsidRPr="007D3E25">
        <w:rPr>
          <w:sz w:val="28"/>
          <w:szCs w:val="28"/>
        </w:rPr>
        <w:t xml:space="preserve"> муниципального района Республики Татарстан</w:t>
      </w:r>
    </w:p>
    <w:p w:rsidR="00C17A4B" w:rsidRDefault="00C17A4B" w:rsidP="004B3320">
      <w:pPr>
        <w:widowControl w:val="0"/>
        <w:autoSpaceDE w:val="0"/>
        <w:autoSpaceDN w:val="0"/>
        <w:adjustRightInd w:val="0"/>
        <w:ind w:left="-360" w:right="-105" w:firstLine="720"/>
        <w:jc w:val="center"/>
        <w:outlineLvl w:val="1"/>
        <w:rPr>
          <w:sz w:val="28"/>
          <w:szCs w:val="28"/>
        </w:rPr>
      </w:pPr>
    </w:p>
    <w:p w:rsidR="00C17A4B" w:rsidRDefault="00C17A4B" w:rsidP="004B3320">
      <w:pPr>
        <w:widowControl w:val="0"/>
        <w:autoSpaceDE w:val="0"/>
        <w:autoSpaceDN w:val="0"/>
        <w:adjustRightInd w:val="0"/>
        <w:ind w:left="-360" w:right="-105" w:firstLine="720"/>
        <w:jc w:val="center"/>
        <w:outlineLvl w:val="1"/>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t>Глава 1. ОБЩИЕ ПОЛОЖЕНИЯ</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1. Основные понятия</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В настоящем Положении используются следующие основные понятия: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публичные слушания</w:t>
      </w:r>
      <w:r w:rsidRPr="00E255BF">
        <w:rPr>
          <w:sz w:val="28"/>
          <w:szCs w:val="28"/>
        </w:rPr>
        <w:t xml:space="preserve"> - форма реализации прав жителей </w:t>
      </w:r>
      <w:proofErr w:type="spellStart"/>
      <w:r w:rsidR="00616B9B">
        <w:rPr>
          <w:sz w:val="28"/>
          <w:szCs w:val="28"/>
        </w:rPr>
        <w:t>Сармаш-Башского</w:t>
      </w:r>
      <w:proofErr w:type="spellEnd"/>
      <w:r w:rsidR="00616B9B">
        <w:rPr>
          <w:sz w:val="28"/>
          <w:szCs w:val="28"/>
        </w:rPr>
        <w:t xml:space="preserve"> сельского поселения </w:t>
      </w:r>
      <w:proofErr w:type="spellStart"/>
      <w:r w:rsidR="00E71CF9">
        <w:rPr>
          <w:sz w:val="28"/>
          <w:szCs w:val="28"/>
        </w:rPr>
        <w:t>Заинского</w:t>
      </w:r>
      <w:proofErr w:type="spellEnd"/>
      <w:r w:rsidR="00E71CF9">
        <w:rPr>
          <w:sz w:val="28"/>
          <w:szCs w:val="28"/>
        </w:rPr>
        <w:t xml:space="preserve"> муниципального района Республики Татарстан</w:t>
      </w:r>
      <w:r w:rsidR="00E330CA">
        <w:rPr>
          <w:sz w:val="28"/>
          <w:szCs w:val="28"/>
        </w:rPr>
        <w:t xml:space="preserve"> </w:t>
      </w:r>
      <w:r w:rsidR="00E330CA" w:rsidRPr="007D3E25">
        <w:rPr>
          <w:sz w:val="28"/>
          <w:szCs w:val="28"/>
        </w:rPr>
        <w:t xml:space="preserve">(далее по тексту - </w:t>
      </w:r>
      <w:r w:rsidR="00880A66">
        <w:rPr>
          <w:sz w:val="28"/>
          <w:szCs w:val="28"/>
        </w:rPr>
        <w:t>Поселение</w:t>
      </w:r>
      <w:r w:rsidR="00E330CA" w:rsidRPr="007D3E25">
        <w:rPr>
          <w:sz w:val="28"/>
          <w:szCs w:val="28"/>
        </w:rPr>
        <w:t>)</w:t>
      </w:r>
      <w:r w:rsidR="00E71CF9" w:rsidRPr="00E255BF">
        <w:rPr>
          <w:sz w:val="28"/>
          <w:szCs w:val="28"/>
        </w:rPr>
        <w:t xml:space="preserve"> </w:t>
      </w:r>
      <w:r w:rsidRPr="00E255BF">
        <w:rPr>
          <w:sz w:val="28"/>
          <w:szCs w:val="28"/>
        </w:rPr>
        <w:t xml:space="preserve">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proofErr w:type="spellStart"/>
      <w:r w:rsidR="00616B9B">
        <w:rPr>
          <w:sz w:val="28"/>
          <w:szCs w:val="28"/>
        </w:rPr>
        <w:t>Сармаш-Башского</w:t>
      </w:r>
      <w:proofErr w:type="spellEnd"/>
      <w:r w:rsidR="00616B9B">
        <w:rPr>
          <w:sz w:val="28"/>
          <w:szCs w:val="28"/>
        </w:rPr>
        <w:t xml:space="preserve"> сельского поселения</w:t>
      </w:r>
      <w:r w:rsidR="00616B9B" w:rsidRPr="007D3E25">
        <w:rPr>
          <w:sz w:val="28"/>
          <w:szCs w:val="28"/>
        </w:rPr>
        <w:t xml:space="preserve"> </w:t>
      </w:r>
      <w:proofErr w:type="spellStart"/>
      <w:r w:rsidR="00E71CF9" w:rsidRPr="007D3E25">
        <w:rPr>
          <w:sz w:val="28"/>
          <w:szCs w:val="28"/>
        </w:rPr>
        <w:t>Заинского</w:t>
      </w:r>
      <w:proofErr w:type="spellEnd"/>
      <w:r w:rsidR="00E71CF9" w:rsidRPr="007D3E25">
        <w:rPr>
          <w:sz w:val="28"/>
          <w:szCs w:val="28"/>
        </w:rPr>
        <w:t xml:space="preserve"> муниципального района Республики Татарстан</w:t>
      </w:r>
      <w:r w:rsidRPr="00E255BF">
        <w:rPr>
          <w:sz w:val="28"/>
          <w:szCs w:val="28"/>
        </w:rPr>
        <w:t>, а также для о</w:t>
      </w:r>
      <w:r w:rsidR="00D63B1D">
        <w:rPr>
          <w:sz w:val="28"/>
          <w:szCs w:val="28"/>
        </w:rPr>
        <w:t>бсуждения вопросов,</w:t>
      </w:r>
      <w:r w:rsidR="007C463D">
        <w:rPr>
          <w:sz w:val="28"/>
          <w:szCs w:val="28"/>
        </w:rPr>
        <w:t xml:space="preserve"> определенных федеральным законо</w:t>
      </w:r>
      <w:r w:rsidR="00D63B1D">
        <w:rPr>
          <w:sz w:val="28"/>
          <w:szCs w:val="28"/>
        </w:rPr>
        <w:t>дательством</w:t>
      </w:r>
      <w:r w:rsidRPr="00E255BF">
        <w:rPr>
          <w:sz w:val="28"/>
          <w:szCs w:val="28"/>
        </w:rPr>
        <w:t>, настоящим Положением;</w:t>
      </w:r>
    </w:p>
    <w:p w:rsidR="004B3320" w:rsidRPr="00E255BF" w:rsidRDefault="004B3320" w:rsidP="004B3320">
      <w:pPr>
        <w:autoSpaceDE w:val="0"/>
        <w:autoSpaceDN w:val="0"/>
        <w:adjustRightInd w:val="0"/>
        <w:ind w:left="-360" w:firstLine="720"/>
        <w:jc w:val="both"/>
        <w:rPr>
          <w:sz w:val="28"/>
          <w:szCs w:val="28"/>
        </w:rPr>
      </w:pPr>
      <w:proofErr w:type="gramStart"/>
      <w:r w:rsidRPr="00E255BF">
        <w:rPr>
          <w:b/>
          <w:sz w:val="28"/>
          <w:szCs w:val="28"/>
        </w:rPr>
        <w:t>инициативная</w:t>
      </w:r>
      <w:proofErr w:type="gramEnd"/>
      <w:r w:rsidRPr="00E255BF">
        <w:rPr>
          <w:b/>
          <w:sz w:val="28"/>
          <w:szCs w:val="28"/>
        </w:rPr>
        <w:t xml:space="preserve"> группа</w:t>
      </w:r>
      <w:r w:rsidRPr="00E255BF">
        <w:rPr>
          <w:sz w:val="28"/>
          <w:szCs w:val="28"/>
        </w:rPr>
        <w:t xml:space="preserve"> – гражданин или группа граждан Российской Федерации, имеющие право на участие в публичном слушании;</w:t>
      </w:r>
    </w:p>
    <w:p w:rsidR="004B3320" w:rsidRPr="00E255BF" w:rsidRDefault="004B3320" w:rsidP="004B3320">
      <w:pPr>
        <w:widowControl w:val="0"/>
        <w:autoSpaceDE w:val="0"/>
        <w:autoSpaceDN w:val="0"/>
        <w:adjustRightInd w:val="0"/>
        <w:ind w:left="-360" w:right="-105" w:firstLine="720"/>
        <w:jc w:val="both"/>
        <w:rPr>
          <w:sz w:val="28"/>
          <w:szCs w:val="28"/>
        </w:rPr>
      </w:pPr>
      <w:proofErr w:type="gramStart"/>
      <w:r w:rsidRPr="00E255BF">
        <w:rPr>
          <w:b/>
          <w:sz w:val="28"/>
          <w:szCs w:val="28"/>
        </w:rPr>
        <w:t>представитель</w:t>
      </w:r>
      <w:proofErr w:type="gramEnd"/>
      <w:r w:rsidRPr="00E255BF">
        <w:rPr>
          <w:b/>
          <w:sz w:val="28"/>
          <w:szCs w:val="28"/>
        </w:rPr>
        <w:t xml:space="preserve"> общественности</w:t>
      </w:r>
      <w:r w:rsidRPr="00E255BF">
        <w:rPr>
          <w:sz w:val="28"/>
          <w:szCs w:val="28"/>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w:t>
      </w:r>
      <w:r w:rsidRPr="00E255BF">
        <w:rPr>
          <w:sz w:val="28"/>
          <w:szCs w:val="28"/>
        </w:rPr>
        <w:lastRenderedPageBreak/>
        <w:t>участвующие в их деятельности на основании возмездного договора;</w:t>
      </w:r>
    </w:p>
    <w:p w:rsidR="004B3320" w:rsidRPr="00E255BF" w:rsidRDefault="004B3320" w:rsidP="004B3320">
      <w:pPr>
        <w:widowControl w:val="0"/>
        <w:autoSpaceDE w:val="0"/>
        <w:autoSpaceDN w:val="0"/>
        <w:adjustRightInd w:val="0"/>
        <w:ind w:left="-360" w:right="-105" w:firstLine="720"/>
        <w:jc w:val="both"/>
        <w:rPr>
          <w:sz w:val="28"/>
          <w:szCs w:val="28"/>
        </w:rPr>
      </w:pPr>
      <w:proofErr w:type="gramStart"/>
      <w:r w:rsidRPr="00E255BF">
        <w:rPr>
          <w:b/>
          <w:sz w:val="28"/>
          <w:szCs w:val="28"/>
        </w:rPr>
        <w:t>участники</w:t>
      </w:r>
      <w:proofErr w:type="gramEnd"/>
      <w:r w:rsidRPr="00E255BF">
        <w:rPr>
          <w:b/>
          <w:sz w:val="28"/>
          <w:szCs w:val="28"/>
        </w:rPr>
        <w:t xml:space="preserve"> публичных слушаний</w:t>
      </w:r>
      <w:r w:rsidRPr="00E255BF">
        <w:rPr>
          <w:sz w:val="28"/>
          <w:szCs w:val="28"/>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4B3320" w:rsidRPr="00E255BF" w:rsidRDefault="004B3320" w:rsidP="004B3320">
      <w:pPr>
        <w:widowControl w:val="0"/>
        <w:autoSpaceDE w:val="0"/>
        <w:autoSpaceDN w:val="0"/>
        <w:adjustRightInd w:val="0"/>
        <w:ind w:left="-360" w:right="-105" w:firstLine="720"/>
        <w:jc w:val="both"/>
        <w:rPr>
          <w:i/>
          <w:sz w:val="28"/>
          <w:szCs w:val="28"/>
        </w:rPr>
      </w:pPr>
      <w:proofErr w:type="gramStart"/>
      <w:r w:rsidRPr="00E255BF">
        <w:rPr>
          <w:b/>
          <w:sz w:val="28"/>
          <w:szCs w:val="28"/>
        </w:rPr>
        <w:t>участники</w:t>
      </w:r>
      <w:proofErr w:type="gramEnd"/>
      <w:r w:rsidRPr="00E255BF">
        <w:rPr>
          <w:b/>
          <w:sz w:val="28"/>
          <w:szCs w:val="28"/>
        </w:rPr>
        <w:t xml:space="preserve"> публичных слушаний, имеющие право на выступление</w:t>
      </w:r>
      <w:r w:rsidRPr="00E255BF">
        <w:rPr>
          <w:sz w:val="28"/>
          <w:szCs w:val="28"/>
        </w:rPr>
        <w:t xml:space="preserve"> - органы местного самоуправления и их представители, представители общественности, подавшие в установленные </w:t>
      </w:r>
      <w:hyperlink w:anchor="Par126" w:history="1">
        <w:r w:rsidRPr="00E255BF">
          <w:rPr>
            <w:sz w:val="28"/>
            <w:szCs w:val="28"/>
          </w:rPr>
          <w:t>статьей 6</w:t>
        </w:r>
      </w:hyperlink>
      <w:r w:rsidRPr="00E255BF">
        <w:rPr>
          <w:sz w:val="28"/>
          <w:szCs w:val="28"/>
        </w:rPr>
        <w:t xml:space="preserve"> настоящего Положения сроки в оргкомитет свои заявки на выступление по вопросам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roofErr w:type="gramStart"/>
      <w:r w:rsidRPr="00E255BF">
        <w:rPr>
          <w:b/>
          <w:sz w:val="28"/>
          <w:szCs w:val="28"/>
        </w:rPr>
        <w:t>оргкомитет</w:t>
      </w:r>
      <w:proofErr w:type="gramEnd"/>
      <w:r w:rsidRPr="00E255BF">
        <w:rPr>
          <w:sz w:val="28"/>
          <w:szCs w:val="28"/>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w:t>
      </w:r>
      <w:r w:rsidR="00315AE6">
        <w:rPr>
          <w:sz w:val="28"/>
          <w:szCs w:val="28"/>
        </w:rPr>
        <w:t xml:space="preserve"> </w:t>
      </w:r>
      <w:proofErr w:type="spellStart"/>
      <w:r w:rsidR="00616B9B">
        <w:rPr>
          <w:sz w:val="28"/>
          <w:szCs w:val="28"/>
        </w:rPr>
        <w:t>Сармаш-Башского</w:t>
      </w:r>
      <w:proofErr w:type="spellEnd"/>
      <w:r w:rsidR="00616B9B">
        <w:rPr>
          <w:sz w:val="28"/>
          <w:szCs w:val="28"/>
        </w:rPr>
        <w:t xml:space="preserve"> сельского поселения </w:t>
      </w:r>
      <w:proofErr w:type="spellStart"/>
      <w:r w:rsidR="005402C2">
        <w:rPr>
          <w:sz w:val="28"/>
          <w:szCs w:val="28"/>
        </w:rPr>
        <w:t>Заинского</w:t>
      </w:r>
      <w:proofErr w:type="spellEnd"/>
      <w:r w:rsidR="005402C2">
        <w:rPr>
          <w:sz w:val="28"/>
          <w:szCs w:val="28"/>
        </w:rPr>
        <w:t xml:space="preserve"> муниципального района Республики Татарстан</w:t>
      </w:r>
      <w:r w:rsidRPr="00E255BF">
        <w:rPr>
          <w:sz w:val="28"/>
          <w:szCs w:val="28"/>
        </w:rPr>
        <w:t xml:space="preserve">, депутатов Совета </w:t>
      </w:r>
      <w:r w:rsidR="005402C2">
        <w:rPr>
          <w:sz w:val="28"/>
          <w:szCs w:val="28"/>
        </w:rPr>
        <w:t xml:space="preserve"> </w:t>
      </w:r>
      <w:proofErr w:type="spellStart"/>
      <w:r w:rsidR="00616B9B">
        <w:rPr>
          <w:sz w:val="28"/>
          <w:szCs w:val="28"/>
        </w:rPr>
        <w:t>Сармаш-Башского</w:t>
      </w:r>
      <w:proofErr w:type="spellEnd"/>
      <w:r w:rsidR="00616B9B">
        <w:rPr>
          <w:sz w:val="28"/>
          <w:szCs w:val="28"/>
        </w:rPr>
        <w:t xml:space="preserve"> сельского поселения </w:t>
      </w:r>
      <w:proofErr w:type="spellStart"/>
      <w:r w:rsidR="005402C2">
        <w:rPr>
          <w:sz w:val="28"/>
          <w:szCs w:val="28"/>
        </w:rPr>
        <w:t>Заинского</w:t>
      </w:r>
      <w:proofErr w:type="spellEnd"/>
      <w:r w:rsidR="005402C2">
        <w:rPr>
          <w:sz w:val="28"/>
          <w:szCs w:val="28"/>
        </w:rPr>
        <w:t xml:space="preserve"> муниципального района Республики Татарстан</w:t>
      </w:r>
      <w:r w:rsidRPr="00E255BF">
        <w:rPr>
          <w:sz w:val="28"/>
          <w:szCs w:val="28"/>
        </w:rPr>
        <w:t>, представителей общественности</w:t>
      </w:r>
      <w:r w:rsidR="007C463D">
        <w:rPr>
          <w:sz w:val="28"/>
          <w:szCs w:val="28"/>
        </w:rPr>
        <w:t xml:space="preserve"> и инициативных групп граждан</w:t>
      </w:r>
      <w:r w:rsidRPr="00E255BF">
        <w:rPr>
          <w:sz w:val="28"/>
          <w:szCs w:val="28"/>
        </w:rPr>
        <w:t>;</w:t>
      </w:r>
    </w:p>
    <w:p w:rsidR="006C48CC" w:rsidRPr="00E255BF" w:rsidRDefault="00845A00" w:rsidP="004B3320">
      <w:pPr>
        <w:widowControl w:val="0"/>
        <w:autoSpaceDE w:val="0"/>
        <w:autoSpaceDN w:val="0"/>
        <w:adjustRightInd w:val="0"/>
        <w:ind w:left="-360" w:right="-105" w:firstLine="720"/>
        <w:jc w:val="both"/>
        <w:rPr>
          <w:sz w:val="28"/>
          <w:szCs w:val="28"/>
        </w:rPr>
      </w:pPr>
      <w:proofErr w:type="gramStart"/>
      <w:r w:rsidRPr="00E255BF">
        <w:rPr>
          <w:b/>
          <w:sz w:val="28"/>
          <w:szCs w:val="28"/>
        </w:rPr>
        <w:t>о</w:t>
      </w:r>
      <w:r w:rsidR="006C48CC" w:rsidRPr="00E255BF">
        <w:rPr>
          <w:b/>
          <w:sz w:val="28"/>
          <w:szCs w:val="28"/>
        </w:rPr>
        <w:t>бщественные</w:t>
      </w:r>
      <w:proofErr w:type="gramEnd"/>
      <w:r w:rsidR="006C48CC" w:rsidRPr="00E255BF">
        <w:rPr>
          <w:b/>
          <w:sz w:val="28"/>
          <w:szCs w:val="28"/>
        </w:rPr>
        <w:t xml:space="preserve"> обсуждения</w:t>
      </w:r>
      <w:r w:rsidR="006325C9">
        <w:rPr>
          <w:b/>
          <w:sz w:val="28"/>
          <w:szCs w:val="28"/>
        </w:rPr>
        <w:t xml:space="preserve"> </w:t>
      </w:r>
      <w:r w:rsidR="006C48CC" w:rsidRPr="00E255BF">
        <w:rPr>
          <w:sz w:val="28"/>
          <w:szCs w:val="28"/>
        </w:rPr>
        <w:t xml:space="preserve">- используемое в целях общественного контроля публичное обсуждение </w:t>
      </w:r>
      <w:r w:rsidR="000E0353" w:rsidRPr="00E255BF">
        <w:rPr>
          <w:sz w:val="28"/>
          <w:szCs w:val="28"/>
        </w:rPr>
        <w:t>общественно значимых вопросов, а также проектов решений органов местного самоуправления с</w:t>
      </w:r>
      <w:r w:rsidR="00376393">
        <w:rPr>
          <w:sz w:val="28"/>
          <w:szCs w:val="28"/>
        </w:rPr>
        <w:t xml:space="preserve"> обязательным</w:t>
      </w:r>
      <w:r w:rsidR="000E0353" w:rsidRPr="00E255BF">
        <w:rPr>
          <w:sz w:val="28"/>
          <w:szCs w:val="28"/>
        </w:rPr>
        <w:t xml:space="preserve">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 </w:t>
      </w:r>
    </w:p>
    <w:p w:rsidR="004B3320" w:rsidRPr="00E255BF" w:rsidRDefault="004B3320" w:rsidP="004B3320">
      <w:pPr>
        <w:widowControl w:val="0"/>
        <w:autoSpaceDE w:val="0"/>
        <w:autoSpaceDN w:val="0"/>
        <w:adjustRightInd w:val="0"/>
        <w:ind w:left="-360" w:right="-105" w:firstLine="720"/>
        <w:jc w:val="both"/>
        <w:rPr>
          <w:sz w:val="28"/>
          <w:szCs w:val="28"/>
        </w:rPr>
      </w:pPr>
      <w:proofErr w:type="gramStart"/>
      <w:r w:rsidRPr="00782F09">
        <w:rPr>
          <w:b/>
          <w:sz w:val="28"/>
          <w:szCs w:val="28"/>
        </w:rPr>
        <w:t>эксперт</w:t>
      </w:r>
      <w:proofErr w:type="gramEnd"/>
      <w:r w:rsidRPr="00782F09">
        <w:rPr>
          <w:b/>
          <w:sz w:val="28"/>
          <w:szCs w:val="28"/>
        </w:rPr>
        <w:t xml:space="preserve"> публичных слушаний</w:t>
      </w:r>
      <w:r w:rsidRPr="00782F09">
        <w:rPr>
          <w:sz w:val="28"/>
          <w:szCs w:val="28"/>
        </w:rPr>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2. Цели проведения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Публичные слушания проводятся в целях:</w:t>
      </w:r>
    </w:p>
    <w:p w:rsidR="004B3320" w:rsidRPr="00E255BF" w:rsidRDefault="004B3320" w:rsidP="00A6572D">
      <w:pPr>
        <w:widowControl w:val="0"/>
        <w:autoSpaceDE w:val="0"/>
        <w:autoSpaceDN w:val="0"/>
        <w:adjustRightInd w:val="0"/>
        <w:ind w:left="-360" w:right="-105" w:firstLine="720"/>
        <w:jc w:val="both"/>
        <w:rPr>
          <w:sz w:val="28"/>
          <w:szCs w:val="28"/>
        </w:rPr>
      </w:pPr>
      <w:proofErr w:type="gramStart"/>
      <w:r w:rsidRPr="00E255BF">
        <w:rPr>
          <w:sz w:val="28"/>
          <w:szCs w:val="28"/>
        </w:rPr>
        <w:t>обсуждения</w:t>
      </w:r>
      <w:proofErr w:type="gramEnd"/>
      <w:r w:rsidRPr="00E255BF">
        <w:rPr>
          <w:sz w:val="28"/>
          <w:szCs w:val="28"/>
        </w:rPr>
        <w:t xml:space="preserve"> проектов муниципальных правовых актов по вопросам местного значения </w:t>
      </w:r>
      <w:proofErr w:type="spellStart"/>
      <w:r w:rsidR="00616B9B">
        <w:rPr>
          <w:sz w:val="28"/>
          <w:szCs w:val="28"/>
        </w:rPr>
        <w:t>Сармаш-Башского</w:t>
      </w:r>
      <w:proofErr w:type="spellEnd"/>
      <w:r w:rsidR="00616B9B">
        <w:rPr>
          <w:sz w:val="28"/>
          <w:szCs w:val="28"/>
        </w:rPr>
        <w:t xml:space="preserve"> сельского поселения </w:t>
      </w:r>
      <w:proofErr w:type="spellStart"/>
      <w:r w:rsidR="006325C9">
        <w:rPr>
          <w:sz w:val="28"/>
          <w:szCs w:val="28"/>
        </w:rPr>
        <w:t>Заинского</w:t>
      </w:r>
      <w:proofErr w:type="spellEnd"/>
      <w:r w:rsidR="006325C9">
        <w:rPr>
          <w:sz w:val="28"/>
          <w:szCs w:val="28"/>
        </w:rPr>
        <w:t xml:space="preserve"> муниципального района Республики Татарстан</w:t>
      </w:r>
      <w:r w:rsidRPr="00E255BF">
        <w:rPr>
          <w:sz w:val="28"/>
          <w:szCs w:val="28"/>
        </w:rPr>
        <w:t xml:space="preserve">, которые выносятся на публичные слушания в обязательном порядке, с участием жителей </w:t>
      </w:r>
      <w:r w:rsidR="00F97CE3">
        <w:rPr>
          <w:sz w:val="28"/>
          <w:szCs w:val="28"/>
        </w:rPr>
        <w:t xml:space="preserve"> </w:t>
      </w:r>
      <w:r w:rsidR="00880A66">
        <w:rPr>
          <w:sz w:val="28"/>
          <w:szCs w:val="28"/>
        </w:rPr>
        <w:t>Поселения</w:t>
      </w:r>
      <w:r w:rsidRPr="00E255BF">
        <w:rPr>
          <w:sz w:val="28"/>
          <w:szCs w:val="28"/>
        </w:rPr>
        <w:t>;</w:t>
      </w:r>
    </w:p>
    <w:p w:rsidR="004B3320" w:rsidRPr="00E255BF" w:rsidRDefault="004B3320" w:rsidP="00A6572D">
      <w:pPr>
        <w:widowControl w:val="0"/>
        <w:autoSpaceDE w:val="0"/>
        <w:autoSpaceDN w:val="0"/>
        <w:adjustRightInd w:val="0"/>
        <w:ind w:left="-360" w:right="-105" w:firstLine="720"/>
        <w:jc w:val="both"/>
        <w:rPr>
          <w:sz w:val="28"/>
          <w:szCs w:val="28"/>
        </w:rPr>
      </w:pPr>
      <w:proofErr w:type="gramStart"/>
      <w:r w:rsidRPr="00E255BF">
        <w:rPr>
          <w:sz w:val="28"/>
          <w:szCs w:val="28"/>
        </w:rPr>
        <w:t>выявления</w:t>
      </w:r>
      <w:proofErr w:type="gramEnd"/>
      <w:r w:rsidRPr="00E255BF">
        <w:rPr>
          <w:sz w:val="28"/>
          <w:szCs w:val="28"/>
        </w:rPr>
        <w:t xml:space="preserve"> и учета общественного мнения по вопросам, выносимым на публичные слушания</w:t>
      </w:r>
      <w:r w:rsidR="00376393">
        <w:rPr>
          <w:sz w:val="28"/>
          <w:szCs w:val="28"/>
        </w:rPr>
        <w:t>.</w:t>
      </w: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4B3320" w:rsidRPr="00E255BF" w:rsidRDefault="004B3320" w:rsidP="004B3320">
      <w:pPr>
        <w:widowControl w:val="0"/>
        <w:autoSpaceDE w:val="0"/>
        <w:autoSpaceDN w:val="0"/>
        <w:adjustRightInd w:val="0"/>
        <w:ind w:left="-360" w:right="-105" w:firstLine="720"/>
        <w:jc w:val="both"/>
        <w:rPr>
          <w:sz w:val="28"/>
          <w:szCs w:val="28"/>
        </w:rPr>
      </w:pPr>
    </w:p>
    <w:p w:rsidR="003002AA" w:rsidRPr="00E255BF" w:rsidRDefault="003002AA" w:rsidP="00315AE6">
      <w:pPr>
        <w:widowControl w:val="0"/>
        <w:autoSpaceDE w:val="0"/>
        <w:autoSpaceDN w:val="0"/>
        <w:adjustRightInd w:val="0"/>
        <w:jc w:val="center"/>
        <w:outlineLvl w:val="2"/>
        <w:rPr>
          <w:sz w:val="28"/>
          <w:szCs w:val="28"/>
        </w:rPr>
      </w:pPr>
      <w:r w:rsidRPr="00E255BF">
        <w:rPr>
          <w:sz w:val="28"/>
          <w:szCs w:val="28"/>
        </w:rPr>
        <w:t>Статья 3. Вопросы, выносимые на публичные слушания</w:t>
      </w:r>
    </w:p>
    <w:p w:rsidR="003002AA" w:rsidRPr="00E255BF" w:rsidRDefault="003002AA" w:rsidP="003002AA">
      <w:pPr>
        <w:widowControl w:val="0"/>
        <w:autoSpaceDE w:val="0"/>
        <w:autoSpaceDN w:val="0"/>
        <w:adjustRightInd w:val="0"/>
        <w:ind w:firstLine="720"/>
        <w:jc w:val="both"/>
        <w:rPr>
          <w:sz w:val="28"/>
          <w:szCs w:val="28"/>
        </w:rPr>
      </w:pPr>
    </w:p>
    <w:p w:rsidR="003002AA" w:rsidRPr="00E255BF" w:rsidRDefault="003002AA" w:rsidP="003002AA">
      <w:pPr>
        <w:autoSpaceDE w:val="0"/>
        <w:autoSpaceDN w:val="0"/>
        <w:adjustRightInd w:val="0"/>
        <w:ind w:firstLine="720"/>
        <w:jc w:val="both"/>
        <w:rPr>
          <w:sz w:val="28"/>
          <w:szCs w:val="28"/>
        </w:rPr>
      </w:pPr>
      <w:r w:rsidRPr="00E255BF">
        <w:rPr>
          <w:sz w:val="28"/>
          <w:szCs w:val="28"/>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2. На публичные слушания в обязательном порядке выносятся:</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lastRenderedPageBreak/>
        <w:t xml:space="preserve">1) проект Устава </w:t>
      </w:r>
      <w:proofErr w:type="spellStart"/>
      <w:r w:rsidR="00616B9B">
        <w:rPr>
          <w:sz w:val="28"/>
          <w:szCs w:val="28"/>
        </w:rPr>
        <w:t>Сармаш-Башского</w:t>
      </w:r>
      <w:proofErr w:type="spellEnd"/>
      <w:r w:rsidR="00616B9B">
        <w:rPr>
          <w:sz w:val="28"/>
          <w:szCs w:val="28"/>
        </w:rPr>
        <w:t xml:space="preserve"> сельского поселения</w:t>
      </w:r>
      <w:r w:rsidR="00616B9B" w:rsidRPr="007D3E25">
        <w:rPr>
          <w:sz w:val="28"/>
          <w:szCs w:val="28"/>
        </w:rPr>
        <w:t xml:space="preserve"> </w:t>
      </w:r>
      <w:proofErr w:type="spellStart"/>
      <w:r w:rsidR="0066466E" w:rsidRPr="007D3E25">
        <w:rPr>
          <w:sz w:val="28"/>
          <w:szCs w:val="28"/>
        </w:rPr>
        <w:t>Заинского</w:t>
      </w:r>
      <w:proofErr w:type="spellEnd"/>
      <w:r w:rsidR="0066466E" w:rsidRPr="007D3E25">
        <w:rPr>
          <w:sz w:val="28"/>
          <w:szCs w:val="28"/>
        </w:rPr>
        <w:t xml:space="preserve"> муниципального района Республики Татарстан </w:t>
      </w:r>
      <w:r w:rsidR="003F2B3F">
        <w:rPr>
          <w:sz w:val="28"/>
          <w:szCs w:val="28"/>
        </w:rPr>
        <w:t>-</w:t>
      </w:r>
      <w:r w:rsidR="00B153D0">
        <w:rPr>
          <w:sz w:val="28"/>
          <w:szCs w:val="28"/>
        </w:rPr>
        <w:t xml:space="preserve"> </w:t>
      </w:r>
      <w:r w:rsidRPr="00E255BF">
        <w:rPr>
          <w:sz w:val="28"/>
          <w:szCs w:val="28"/>
        </w:rPr>
        <w:t xml:space="preserve">(далее - Устав), а также проект Решения Совета </w:t>
      </w:r>
      <w:proofErr w:type="spellStart"/>
      <w:r w:rsidR="00616B9B">
        <w:rPr>
          <w:sz w:val="28"/>
          <w:szCs w:val="28"/>
        </w:rPr>
        <w:t>Сармаш-Башского</w:t>
      </w:r>
      <w:proofErr w:type="spellEnd"/>
      <w:r w:rsidR="00616B9B">
        <w:rPr>
          <w:sz w:val="28"/>
          <w:szCs w:val="28"/>
        </w:rPr>
        <w:t xml:space="preserve"> сельского поселения </w:t>
      </w:r>
      <w:proofErr w:type="spellStart"/>
      <w:r w:rsidR="0066466E">
        <w:rPr>
          <w:sz w:val="28"/>
          <w:szCs w:val="28"/>
        </w:rPr>
        <w:t>Заинского</w:t>
      </w:r>
      <w:proofErr w:type="spellEnd"/>
      <w:r w:rsidR="0066466E">
        <w:rPr>
          <w:sz w:val="28"/>
          <w:szCs w:val="28"/>
        </w:rPr>
        <w:t xml:space="preserve"> муниципального района Республики Татарстан</w:t>
      </w:r>
      <w:r w:rsidR="0066466E" w:rsidRPr="00E255BF">
        <w:rPr>
          <w:sz w:val="28"/>
          <w:szCs w:val="28"/>
        </w:rPr>
        <w:t xml:space="preserve"> </w:t>
      </w:r>
      <w:r w:rsidRPr="00E255BF">
        <w:rPr>
          <w:sz w:val="28"/>
          <w:szCs w:val="28"/>
        </w:rPr>
        <w:t xml:space="preserve">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sidR="00315AE6">
        <w:rPr>
          <w:sz w:val="28"/>
          <w:szCs w:val="28"/>
        </w:rPr>
        <w:t>Республики Татарстан</w:t>
      </w:r>
      <w:r w:rsidRPr="00E255BF">
        <w:rPr>
          <w:sz w:val="28"/>
          <w:szCs w:val="28"/>
        </w:rPr>
        <w:t xml:space="preserve"> в целях приведения Устава в соответствие с этими нормативными правовыми актами;</w:t>
      </w:r>
    </w:p>
    <w:p w:rsidR="003002AA" w:rsidRDefault="003002AA" w:rsidP="003002AA">
      <w:pPr>
        <w:widowControl w:val="0"/>
        <w:autoSpaceDE w:val="0"/>
        <w:autoSpaceDN w:val="0"/>
        <w:adjustRightInd w:val="0"/>
        <w:ind w:firstLine="720"/>
        <w:jc w:val="both"/>
        <w:rPr>
          <w:sz w:val="28"/>
          <w:szCs w:val="28"/>
        </w:rPr>
      </w:pPr>
      <w:r w:rsidRPr="00E255BF">
        <w:rPr>
          <w:sz w:val="28"/>
          <w:szCs w:val="28"/>
        </w:rPr>
        <w:t xml:space="preserve">2) </w:t>
      </w:r>
      <w:proofErr w:type="gramStart"/>
      <w:r w:rsidRPr="00D41FDE">
        <w:rPr>
          <w:sz w:val="28"/>
          <w:szCs w:val="28"/>
        </w:rPr>
        <w:t xml:space="preserve">проект </w:t>
      </w:r>
      <w:r w:rsidR="009A41DB" w:rsidRPr="00D41FDE">
        <w:rPr>
          <w:sz w:val="28"/>
          <w:szCs w:val="28"/>
        </w:rPr>
        <w:t xml:space="preserve"> </w:t>
      </w:r>
      <w:r w:rsidR="00DD70C9">
        <w:rPr>
          <w:sz w:val="28"/>
          <w:szCs w:val="28"/>
        </w:rPr>
        <w:t>местного</w:t>
      </w:r>
      <w:proofErr w:type="gramEnd"/>
      <w:r w:rsidRPr="00D41FDE">
        <w:rPr>
          <w:sz w:val="28"/>
          <w:szCs w:val="28"/>
        </w:rPr>
        <w:t xml:space="preserve"> бюджета</w:t>
      </w:r>
      <w:r w:rsidR="009A41DB" w:rsidRPr="00D41FDE">
        <w:rPr>
          <w:sz w:val="28"/>
          <w:szCs w:val="28"/>
        </w:rPr>
        <w:t xml:space="preserve"> </w:t>
      </w:r>
      <w:r w:rsidR="00880A66">
        <w:rPr>
          <w:sz w:val="28"/>
          <w:szCs w:val="28"/>
        </w:rPr>
        <w:t>Поселения</w:t>
      </w:r>
      <w:r w:rsidRPr="00D41FDE">
        <w:rPr>
          <w:sz w:val="28"/>
          <w:szCs w:val="28"/>
        </w:rPr>
        <w:t xml:space="preserve"> и отчет о его исполнении;</w:t>
      </w:r>
    </w:p>
    <w:p w:rsidR="00315AE6" w:rsidRPr="00E255BF" w:rsidRDefault="00315AE6" w:rsidP="003002AA">
      <w:pPr>
        <w:widowControl w:val="0"/>
        <w:autoSpaceDE w:val="0"/>
        <w:autoSpaceDN w:val="0"/>
        <w:adjustRightInd w:val="0"/>
        <w:ind w:firstLine="720"/>
        <w:jc w:val="both"/>
        <w:rPr>
          <w:sz w:val="28"/>
          <w:szCs w:val="28"/>
        </w:rPr>
      </w:pPr>
      <w:r>
        <w:rPr>
          <w:sz w:val="28"/>
          <w:szCs w:val="28"/>
        </w:rPr>
        <w:t xml:space="preserve">3) </w:t>
      </w:r>
      <w:r w:rsidRPr="00315AE6">
        <w:rPr>
          <w:sz w:val="28"/>
          <w:szCs w:val="28"/>
        </w:rPr>
        <w:t>проект стратегии социально-экономического развития</w:t>
      </w:r>
      <w:r w:rsidRPr="00315AE6">
        <w:t xml:space="preserve"> </w:t>
      </w:r>
      <w:proofErr w:type="spellStart"/>
      <w:r w:rsidR="00616B9B">
        <w:rPr>
          <w:sz w:val="28"/>
          <w:szCs w:val="28"/>
        </w:rPr>
        <w:t>Сармаш-Башского</w:t>
      </w:r>
      <w:proofErr w:type="spellEnd"/>
      <w:r w:rsidR="00616B9B">
        <w:rPr>
          <w:sz w:val="28"/>
          <w:szCs w:val="28"/>
        </w:rPr>
        <w:t xml:space="preserve"> сельского поселения</w:t>
      </w:r>
      <w:r w:rsidR="00616B9B" w:rsidRPr="00315AE6">
        <w:rPr>
          <w:sz w:val="28"/>
          <w:szCs w:val="28"/>
        </w:rPr>
        <w:t xml:space="preserve"> </w:t>
      </w:r>
      <w:proofErr w:type="spellStart"/>
      <w:r w:rsidRPr="00315AE6">
        <w:rPr>
          <w:sz w:val="28"/>
          <w:szCs w:val="28"/>
        </w:rPr>
        <w:t>Заинского</w:t>
      </w:r>
      <w:proofErr w:type="spellEnd"/>
      <w:r w:rsidRPr="00315AE6">
        <w:rPr>
          <w:sz w:val="28"/>
          <w:szCs w:val="28"/>
        </w:rPr>
        <w:t xml:space="preserve"> муниципально</w:t>
      </w:r>
      <w:r>
        <w:rPr>
          <w:sz w:val="28"/>
          <w:szCs w:val="28"/>
        </w:rPr>
        <w:t>го района Республики Татарстан</w:t>
      </w:r>
      <w:r w:rsidRPr="00315AE6">
        <w:rPr>
          <w:sz w:val="28"/>
          <w:szCs w:val="28"/>
        </w:rPr>
        <w:t>;</w:t>
      </w:r>
    </w:p>
    <w:p w:rsidR="003002AA" w:rsidRDefault="00315AE6" w:rsidP="003002AA">
      <w:pPr>
        <w:autoSpaceDE w:val="0"/>
        <w:autoSpaceDN w:val="0"/>
        <w:adjustRightInd w:val="0"/>
        <w:ind w:firstLine="720"/>
        <w:jc w:val="both"/>
        <w:rPr>
          <w:sz w:val="28"/>
          <w:szCs w:val="28"/>
        </w:rPr>
      </w:pPr>
      <w:r>
        <w:rPr>
          <w:sz w:val="28"/>
          <w:szCs w:val="28"/>
        </w:rPr>
        <w:t>4</w:t>
      </w:r>
      <w:r w:rsidR="003002AA" w:rsidRPr="00E255BF">
        <w:rPr>
          <w:sz w:val="28"/>
          <w:szCs w:val="28"/>
        </w:rPr>
        <w:t xml:space="preserve">) вопросы о преобразовании </w:t>
      </w:r>
      <w:proofErr w:type="spellStart"/>
      <w:r w:rsidR="00616B9B">
        <w:rPr>
          <w:sz w:val="28"/>
          <w:szCs w:val="28"/>
        </w:rPr>
        <w:t>Сармаш-Башского</w:t>
      </w:r>
      <w:proofErr w:type="spellEnd"/>
      <w:r w:rsidR="00616B9B">
        <w:rPr>
          <w:sz w:val="28"/>
          <w:szCs w:val="28"/>
        </w:rPr>
        <w:t xml:space="preserve"> сельского поселения </w:t>
      </w:r>
      <w:proofErr w:type="spellStart"/>
      <w:r w:rsidR="0066466E">
        <w:rPr>
          <w:sz w:val="28"/>
          <w:szCs w:val="28"/>
        </w:rPr>
        <w:t>Заинского</w:t>
      </w:r>
      <w:proofErr w:type="spellEnd"/>
      <w:r w:rsidR="0066466E">
        <w:rPr>
          <w:sz w:val="28"/>
          <w:szCs w:val="28"/>
        </w:rPr>
        <w:t xml:space="preserve"> муниципального района Республики Татарстан</w:t>
      </w:r>
      <w:r w:rsidR="00845A00" w:rsidRPr="00E255BF">
        <w:rPr>
          <w:sz w:val="28"/>
          <w:szCs w:val="28"/>
        </w:rPr>
        <w:t xml:space="preserve">, за исключением случаев </w:t>
      </w:r>
      <w:r w:rsidR="007D3E25">
        <w:rPr>
          <w:sz w:val="28"/>
          <w:szCs w:val="28"/>
        </w:rPr>
        <w:t>когда,</w:t>
      </w:r>
      <w:r w:rsidR="00845A00" w:rsidRPr="00E255BF">
        <w:rPr>
          <w:sz w:val="28"/>
          <w:szCs w:val="28"/>
        </w:rPr>
        <w:t xml:space="preserve">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w:t>
      </w:r>
      <w:proofErr w:type="spellStart"/>
      <w:r w:rsidR="00616B9B">
        <w:rPr>
          <w:sz w:val="28"/>
          <w:szCs w:val="28"/>
        </w:rPr>
        <w:t>Сармаш-Башского</w:t>
      </w:r>
      <w:proofErr w:type="spellEnd"/>
      <w:r w:rsidR="00616B9B">
        <w:rPr>
          <w:sz w:val="28"/>
          <w:szCs w:val="28"/>
        </w:rPr>
        <w:t xml:space="preserve"> сельского поселения </w:t>
      </w:r>
      <w:proofErr w:type="spellStart"/>
      <w:r w:rsidR="0066466E">
        <w:rPr>
          <w:sz w:val="28"/>
          <w:szCs w:val="28"/>
        </w:rPr>
        <w:t>Заинского</w:t>
      </w:r>
      <w:proofErr w:type="spellEnd"/>
      <w:r w:rsidR="0066466E">
        <w:rPr>
          <w:sz w:val="28"/>
          <w:szCs w:val="28"/>
        </w:rPr>
        <w:t xml:space="preserve"> муниципального района Республики Татарстан</w:t>
      </w:r>
      <w:r w:rsidR="00845A00" w:rsidRPr="00E255BF">
        <w:rPr>
          <w:sz w:val="28"/>
          <w:szCs w:val="28"/>
        </w:rPr>
        <w:t xml:space="preserve"> требуется получения согласия насел</w:t>
      </w:r>
      <w:r w:rsidR="00E330CA">
        <w:rPr>
          <w:sz w:val="28"/>
          <w:szCs w:val="28"/>
        </w:rPr>
        <w:t xml:space="preserve">ения </w:t>
      </w:r>
      <w:r w:rsidR="00E330CA" w:rsidRPr="00E330CA">
        <w:rPr>
          <w:sz w:val="28"/>
          <w:szCs w:val="28"/>
        </w:rPr>
        <w:t xml:space="preserve"> </w:t>
      </w:r>
      <w:proofErr w:type="spellStart"/>
      <w:r w:rsidR="00616B9B">
        <w:rPr>
          <w:sz w:val="28"/>
          <w:szCs w:val="28"/>
        </w:rPr>
        <w:t>Сармаш-Башского</w:t>
      </w:r>
      <w:proofErr w:type="spellEnd"/>
      <w:r w:rsidR="00616B9B">
        <w:rPr>
          <w:sz w:val="28"/>
          <w:szCs w:val="28"/>
        </w:rPr>
        <w:t xml:space="preserve"> сельского поселения </w:t>
      </w:r>
      <w:proofErr w:type="spellStart"/>
      <w:r w:rsidR="00E330CA">
        <w:rPr>
          <w:sz w:val="28"/>
          <w:szCs w:val="28"/>
        </w:rPr>
        <w:t>Заинского</w:t>
      </w:r>
      <w:proofErr w:type="spellEnd"/>
      <w:r w:rsidR="00E330CA">
        <w:rPr>
          <w:sz w:val="28"/>
          <w:szCs w:val="28"/>
        </w:rPr>
        <w:t xml:space="preserve"> муниципального района Республики Татарстан</w:t>
      </w:r>
      <w:r w:rsidR="00845A00" w:rsidRPr="00E255BF">
        <w:rPr>
          <w:sz w:val="28"/>
          <w:szCs w:val="28"/>
        </w:rPr>
        <w:t xml:space="preserve">, </w:t>
      </w:r>
      <w:r w:rsidR="00845A00" w:rsidRPr="003F2B3F">
        <w:rPr>
          <w:sz w:val="28"/>
          <w:szCs w:val="28"/>
        </w:rPr>
        <w:t>выраженного путем голо</w:t>
      </w:r>
      <w:r w:rsidR="008C2675" w:rsidRPr="003F2B3F">
        <w:rPr>
          <w:sz w:val="28"/>
          <w:szCs w:val="28"/>
        </w:rPr>
        <w:t>сования либо на сходах граждан;</w:t>
      </w:r>
    </w:p>
    <w:p w:rsidR="006B2BF9" w:rsidRPr="00E255BF" w:rsidRDefault="006B2BF9" w:rsidP="003002AA">
      <w:pPr>
        <w:autoSpaceDE w:val="0"/>
        <w:autoSpaceDN w:val="0"/>
        <w:adjustRightInd w:val="0"/>
        <w:ind w:firstLine="720"/>
        <w:jc w:val="both"/>
        <w:rPr>
          <w:sz w:val="28"/>
          <w:szCs w:val="28"/>
        </w:rPr>
      </w:pPr>
      <w:r>
        <w:rPr>
          <w:sz w:val="28"/>
          <w:szCs w:val="28"/>
        </w:rPr>
        <w:t>5) проект правил благоустройства территорий, проектам</w:t>
      </w:r>
      <w:r w:rsidR="00C866BB">
        <w:rPr>
          <w:sz w:val="28"/>
          <w:szCs w:val="28"/>
        </w:rPr>
        <w:t>,</w:t>
      </w:r>
      <w:r>
        <w:rPr>
          <w:sz w:val="28"/>
          <w:szCs w:val="28"/>
        </w:rPr>
        <w:t xml:space="preserve"> предусматривающим внесение изменений в правила благоустройства</w:t>
      </w:r>
      <w:r w:rsidR="00E15638">
        <w:rPr>
          <w:sz w:val="28"/>
          <w:szCs w:val="28"/>
        </w:rPr>
        <w:t>;</w:t>
      </w:r>
    </w:p>
    <w:p w:rsidR="00D63B1D" w:rsidRPr="008C2675" w:rsidRDefault="00C866BB" w:rsidP="003D6A02">
      <w:pPr>
        <w:autoSpaceDE w:val="0"/>
        <w:autoSpaceDN w:val="0"/>
        <w:adjustRightInd w:val="0"/>
        <w:ind w:firstLine="720"/>
        <w:jc w:val="both"/>
        <w:rPr>
          <w:color w:val="000000" w:themeColor="text1"/>
          <w:sz w:val="28"/>
          <w:szCs w:val="28"/>
        </w:rPr>
      </w:pPr>
      <w:r>
        <w:rPr>
          <w:sz w:val="28"/>
          <w:szCs w:val="28"/>
        </w:rPr>
        <w:t>6</w:t>
      </w:r>
      <w:r w:rsidR="003002AA" w:rsidRPr="00E255BF">
        <w:rPr>
          <w:sz w:val="28"/>
          <w:szCs w:val="28"/>
        </w:rPr>
        <w:t xml:space="preserve">) </w:t>
      </w:r>
      <w:r>
        <w:rPr>
          <w:sz w:val="28"/>
          <w:szCs w:val="28"/>
        </w:rPr>
        <w:t>возможность вынесения на публичные слушания (общ</w:t>
      </w:r>
      <w:r w:rsidR="006B431A">
        <w:rPr>
          <w:sz w:val="28"/>
          <w:szCs w:val="28"/>
        </w:rPr>
        <w:t xml:space="preserve">ественные обсуждения) </w:t>
      </w:r>
      <w:r w:rsidR="004562AF" w:rsidRPr="004562AF">
        <w:rPr>
          <w:sz w:val="28"/>
          <w:szCs w:val="28"/>
        </w:rPr>
        <w:t xml:space="preserve">иных вопросов </w:t>
      </w:r>
      <w:r w:rsidR="00B028C0" w:rsidRPr="00B028C0">
        <w:rPr>
          <w:sz w:val="28"/>
          <w:szCs w:val="28"/>
        </w:rPr>
        <w:t>определенны</w:t>
      </w:r>
      <w:r w:rsidR="000138F9">
        <w:rPr>
          <w:sz w:val="28"/>
          <w:szCs w:val="28"/>
        </w:rPr>
        <w:t>х</w:t>
      </w:r>
      <w:r w:rsidR="00B028C0" w:rsidRPr="00B028C0">
        <w:rPr>
          <w:sz w:val="28"/>
          <w:szCs w:val="28"/>
        </w:rPr>
        <w:t xml:space="preserve"> законодательством</w:t>
      </w:r>
      <w:r w:rsidR="00B028C0">
        <w:rPr>
          <w:sz w:val="28"/>
          <w:szCs w:val="28"/>
        </w:rPr>
        <w:t xml:space="preserve"> Российской Федерации, Республики Татарстан, </w:t>
      </w:r>
      <w:r w:rsidR="003D6A02">
        <w:rPr>
          <w:sz w:val="28"/>
          <w:szCs w:val="28"/>
        </w:rPr>
        <w:t>по</w:t>
      </w:r>
      <w:r w:rsidR="00194F7C">
        <w:rPr>
          <w:sz w:val="28"/>
          <w:szCs w:val="28"/>
        </w:rPr>
        <w:t xml:space="preserve"> вопросам </w:t>
      </w:r>
      <w:r w:rsidR="003D6A02">
        <w:rPr>
          <w:sz w:val="28"/>
          <w:szCs w:val="28"/>
        </w:rPr>
        <w:t>переданных полномочий</w:t>
      </w:r>
      <w:r w:rsidR="000138F9">
        <w:rPr>
          <w:sz w:val="28"/>
          <w:szCs w:val="28"/>
        </w:rPr>
        <w:t xml:space="preserve"> органов местного самоуправления</w:t>
      </w:r>
      <w:r w:rsidR="003D6A02">
        <w:rPr>
          <w:sz w:val="28"/>
          <w:szCs w:val="28"/>
        </w:rPr>
        <w:t xml:space="preserve">, путем заключений соглашений в соответствии с частью 4 статьи 15 Федерального закона </w:t>
      </w:r>
      <w:r w:rsidR="003D6A02" w:rsidRPr="003D6A02">
        <w:rPr>
          <w:sz w:val="28"/>
          <w:szCs w:val="28"/>
        </w:rPr>
        <w:t>от 06.10.2003 № 131-ФЗ «Об общих принципах организации местного самоуправления в Российской Федерации»</w:t>
      </w:r>
      <w:r w:rsidR="003D6A02">
        <w:rPr>
          <w:sz w:val="28"/>
          <w:szCs w:val="28"/>
        </w:rPr>
        <w:t>.</w:t>
      </w:r>
    </w:p>
    <w:p w:rsidR="003002AA" w:rsidRPr="00E255BF" w:rsidRDefault="003002AA" w:rsidP="003002AA">
      <w:pPr>
        <w:autoSpaceDE w:val="0"/>
        <w:autoSpaceDN w:val="0"/>
        <w:adjustRightInd w:val="0"/>
        <w:ind w:firstLine="720"/>
        <w:jc w:val="both"/>
        <w:rPr>
          <w:sz w:val="28"/>
          <w:szCs w:val="28"/>
        </w:rPr>
      </w:pPr>
      <w:r w:rsidRPr="00E255BF">
        <w:rPr>
          <w:sz w:val="28"/>
          <w:szCs w:val="28"/>
        </w:rPr>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3002AA" w:rsidRPr="00E255BF" w:rsidRDefault="003002AA" w:rsidP="003002AA">
      <w:pPr>
        <w:widowControl w:val="0"/>
        <w:autoSpaceDE w:val="0"/>
        <w:autoSpaceDN w:val="0"/>
        <w:adjustRightInd w:val="0"/>
        <w:ind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4. Инициаторы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Публичные слушания проводятся по инициативе населения, Совета </w:t>
      </w:r>
      <w:r w:rsidR="00E330CA">
        <w:rPr>
          <w:sz w:val="28"/>
          <w:szCs w:val="28"/>
        </w:rPr>
        <w:t xml:space="preserve"> </w:t>
      </w:r>
      <w:r w:rsidRPr="00E255BF">
        <w:rPr>
          <w:sz w:val="28"/>
          <w:szCs w:val="28"/>
        </w:rPr>
        <w:t xml:space="preserve"> </w:t>
      </w:r>
      <w:proofErr w:type="spellStart"/>
      <w:r w:rsidR="00616B9B">
        <w:rPr>
          <w:sz w:val="28"/>
          <w:szCs w:val="28"/>
        </w:rPr>
        <w:t>Сармаш-Башского</w:t>
      </w:r>
      <w:proofErr w:type="spellEnd"/>
      <w:r w:rsidR="00616B9B">
        <w:rPr>
          <w:sz w:val="28"/>
          <w:szCs w:val="28"/>
        </w:rPr>
        <w:t xml:space="preserve"> сельского поселения </w:t>
      </w:r>
      <w:proofErr w:type="spellStart"/>
      <w:r w:rsidR="00E330CA">
        <w:rPr>
          <w:sz w:val="28"/>
          <w:szCs w:val="28"/>
        </w:rPr>
        <w:t>Заинского</w:t>
      </w:r>
      <w:proofErr w:type="spellEnd"/>
      <w:r w:rsidR="00E330CA">
        <w:rPr>
          <w:sz w:val="28"/>
          <w:szCs w:val="28"/>
        </w:rPr>
        <w:t xml:space="preserve"> муниципального района Республики Татарстан</w:t>
      </w:r>
      <w:r w:rsidRPr="00E255BF">
        <w:rPr>
          <w:sz w:val="28"/>
          <w:szCs w:val="28"/>
        </w:rPr>
        <w:t xml:space="preserve"> (далее </w:t>
      </w:r>
      <w:r w:rsidR="00E330CA">
        <w:rPr>
          <w:sz w:val="28"/>
          <w:szCs w:val="28"/>
        </w:rPr>
        <w:t>–</w:t>
      </w:r>
      <w:r w:rsidRPr="00E255BF">
        <w:rPr>
          <w:sz w:val="28"/>
          <w:szCs w:val="28"/>
        </w:rPr>
        <w:t xml:space="preserve"> Совет), </w:t>
      </w:r>
      <w:r w:rsidR="00E330CA">
        <w:rPr>
          <w:sz w:val="28"/>
          <w:szCs w:val="28"/>
        </w:rPr>
        <w:t>Г</w:t>
      </w:r>
      <w:r w:rsidRPr="00E255BF">
        <w:rPr>
          <w:sz w:val="28"/>
          <w:szCs w:val="28"/>
        </w:rPr>
        <w:t>л</w:t>
      </w:r>
      <w:r w:rsidR="00E330CA">
        <w:rPr>
          <w:sz w:val="28"/>
          <w:szCs w:val="28"/>
        </w:rPr>
        <w:t xml:space="preserve">авы </w:t>
      </w:r>
      <w:r w:rsidR="002E012D">
        <w:rPr>
          <w:sz w:val="28"/>
          <w:szCs w:val="28"/>
        </w:rPr>
        <w:t xml:space="preserve"> </w:t>
      </w:r>
      <w:r w:rsidR="00E330CA">
        <w:rPr>
          <w:sz w:val="28"/>
          <w:szCs w:val="28"/>
        </w:rPr>
        <w:t xml:space="preserve"> </w:t>
      </w:r>
      <w:proofErr w:type="spellStart"/>
      <w:r w:rsidR="00616B9B">
        <w:rPr>
          <w:sz w:val="28"/>
          <w:szCs w:val="28"/>
        </w:rPr>
        <w:t>Сармаш-Башского</w:t>
      </w:r>
      <w:proofErr w:type="spellEnd"/>
      <w:r w:rsidR="00616B9B">
        <w:rPr>
          <w:sz w:val="28"/>
          <w:szCs w:val="28"/>
        </w:rPr>
        <w:t xml:space="preserve"> сельского поселения </w:t>
      </w:r>
      <w:proofErr w:type="spellStart"/>
      <w:r w:rsidR="00E330CA">
        <w:rPr>
          <w:sz w:val="28"/>
          <w:szCs w:val="28"/>
        </w:rPr>
        <w:t>Заинского</w:t>
      </w:r>
      <w:proofErr w:type="spellEnd"/>
      <w:r w:rsidR="00E330CA">
        <w:rPr>
          <w:sz w:val="28"/>
          <w:szCs w:val="28"/>
        </w:rPr>
        <w:t xml:space="preserve"> муниципального района Республики Татарстан</w:t>
      </w:r>
      <w:r w:rsidR="00E330CA" w:rsidRPr="00E255BF">
        <w:rPr>
          <w:sz w:val="28"/>
          <w:szCs w:val="28"/>
        </w:rPr>
        <w:t xml:space="preserve"> </w:t>
      </w:r>
      <w:r w:rsidRPr="00E255BF">
        <w:rPr>
          <w:sz w:val="28"/>
          <w:szCs w:val="28"/>
        </w:rPr>
        <w:t xml:space="preserve">(далее </w:t>
      </w:r>
      <w:r w:rsidR="00E330CA">
        <w:rPr>
          <w:sz w:val="28"/>
          <w:szCs w:val="28"/>
        </w:rPr>
        <w:t>–</w:t>
      </w:r>
      <w:r w:rsidRPr="00E255BF">
        <w:rPr>
          <w:sz w:val="28"/>
          <w:szCs w:val="28"/>
        </w:rPr>
        <w:t xml:space="preserve"> Глава)</w:t>
      </w:r>
      <w:r w:rsidR="00014BBC">
        <w:rPr>
          <w:sz w:val="28"/>
          <w:szCs w:val="28"/>
        </w:rPr>
        <w:t xml:space="preserve"> или </w:t>
      </w:r>
      <w:r w:rsidR="00014BBC" w:rsidRPr="00014BBC">
        <w:rPr>
          <w:sz w:val="28"/>
          <w:szCs w:val="28"/>
        </w:rPr>
        <w:t>Руководителя Исполнительного комитета</w:t>
      </w:r>
      <w:r w:rsidR="000B7E05">
        <w:rPr>
          <w:sz w:val="28"/>
          <w:szCs w:val="28"/>
        </w:rPr>
        <w:t xml:space="preserve"> </w:t>
      </w:r>
      <w:r w:rsidR="00014BBC">
        <w:rPr>
          <w:sz w:val="28"/>
          <w:szCs w:val="28"/>
        </w:rPr>
        <w:t>поселения</w:t>
      </w:r>
      <w:r w:rsidR="00014BBC" w:rsidRPr="00014BBC">
        <w:rPr>
          <w:sz w:val="28"/>
          <w:szCs w:val="28"/>
        </w:rPr>
        <w:t xml:space="preserve">, осуществляющего свои полномочия на основе контракта </w:t>
      </w:r>
      <w:r w:rsidRPr="00E255BF">
        <w:rPr>
          <w:sz w:val="28"/>
          <w:szCs w:val="28"/>
        </w:rPr>
        <w:t xml:space="preserve">в соответствии с </w:t>
      </w:r>
      <w:r w:rsidR="004B4AE9">
        <w:rPr>
          <w:sz w:val="28"/>
          <w:szCs w:val="28"/>
        </w:rPr>
        <w:t>настоящим Положением</w:t>
      </w:r>
      <w:r w:rsidRPr="00E255BF">
        <w:rPr>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Инициатива населения по проведению публичных слушаний может исходить от </w:t>
      </w:r>
      <w:r w:rsidRPr="00E255BF">
        <w:rPr>
          <w:sz w:val="28"/>
          <w:szCs w:val="28"/>
        </w:rPr>
        <w:lastRenderedPageBreak/>
        <w:t xml:space="preserve">группы граждан, достигших возраста 18 лет численностью не менее </w:t>
      </w:r>
      <w:r w:rsidR="00690FA5">
        <w:rPr>
          <w:sz w:val="28"/>
          <w:szCs w:val="28"/>
        </w:rPr>
        <w:t>10</w:t>
      </w:r>
      <w:r w:rsidR="0027441B">
        <w:rPr>
          <w:sz w:val="28"/>
          <w:szCs w:val="28"/>
        </w:rPr>
        <w:t xml:space="preserve"> </w:t>
      </w:r>
      <w:r w:rsidRPr="00E255BF">
        <w:rPr>
          <w:sz w:val="28"/>
          <w:szCs w:val="28"/>
        </w:rPr>
        <w:t>человек.</w:t>
      </w:r>
      <w:r w:rsidR="002E012D">
        <w:rPr>
          <w:sz w:val="28"/>
          <w:szCs w:val="28"/>
        </w:rPr>
        <w:t xml:space="preserve"> </w:t>
      </w:r>
      <w:r w:rsidR="0027441B">
        <w:rPr>
          <w:sz w:val="28"/>
          <w:szCs w:val="28"/>
        </w:rPr>
        <w:t xml:space="preserve"> </w:t>
      </w:r>
    </w:p>
    <w:p w:rsidR="00376393" w:rsidRDefault="00376393" w:rsidP="004B3320">
      <w:pPr>
        <w:widowControl w:val="0"/>
        <w:autoSpaceDE w:val="0"/>
        <w:autoSpaceDN w:val="0"/>
        <w:adjustRightInd w:val="0"/>
        <w:ind w:left="-360" w:right="-105" w:firstLine="720"/>
        <w:jc w:val="center"/>
        <w:outlineLvl w:val="1"/>
        <w:rPr>
          <w:sz w:val="28"/>
          <w:szCs w:val="28"/>
        </w:rPr>
      </w:pPr>
    </w:p>
    <w:p w:rsidR="00376393" w:rsidRDefault="00376393" w:rsidP="004B3320">
      <w:pPr>
        <w:widowControl w:val="0"/>
        <w:autoSpaceDE w:val="0"/>
        <w:autoSpaceDN w:val="0"/>
        <w:adjustRightInd w:val="0"/>
        <w:ind w:left="-360" w:right="-105" w:firstLine="720"/>
        <w:jc w:val="center"/>
        <w:outlineLvl w:val="1"/>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t>Глава 2. НАЗНАЧЕНИЕ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5. Назначение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1. Публичные слушания, проводимые по инициативе населения или Совета, назначаются </w:t>
      </w:r>
      <w:r w:rsidRPr="008842ED">
        <w:rPr>
          <w:sz w:val="28"/>
          <w:szCs w:val="28"/>
        </w:rPr>
        <w:t>решением Совета.</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Публичные слушания, проводимые по инициативе Главы</w:t>
      </w:r>
      <w:r w:rsidR="00014BBC" w:rsidRPr="00014BBC">
        <w:t xml:space="preserve"> </w:t>
      </w:r>
      <w:r w:rsidR="00014BBC" w:rsidRPr="00014BBC">
        <w:rPr>
          <w:sz w:val="28"/>
          <w:szCs w:val="28"/>
        </w:rPr>
        <w:t>или Руководителя Исполнительного комитета поселения, осуществляющего свои полномочия на основе контракта</w:t>
      </w:r>
      <w:r w:rsidRPr="00E255BF">
        <w:rPr>
          <w:sz w:val="28"/>
          <w:szCs w:val="28"/>
        </w:rPr>
        <w:t xml:space="preserve">, назначаются Главой </w:t>
      </w:r>
      <w:r w:rsidR="002E012D">
        <w:rPr>
          <w:sz w:val="28"/>
          <w:szCs w:val="28"/>
        </w:rPr>
        <w:t xml:space="preserve"> </w:t>
      </w:r>
      <w:r w:rsidRPr="00E255BF">
        <w:rPr>
          <w:sz w:val="28"/>
          <w:szCs w:val="28"/>
        </w:rPr>
        <w:t xml:space="preserve"> </w:t>
      </w:r>
      <w:proofErr w:type="spellStart"/>
      <w:r w:rsidR="00616B9B">
        <w:rPr>
          <w:sz w:val="28"/>
          <w:szCs w:val="28"/>
        </w:rPr>
        <w:t>Сармаш-Башского</w:t>
      </w:r>
      <w:proofErr w:type="spellEnd"/>
      <w:r w:rsidR="00616B9B">
        <w:rPr>
          <w:sz w:val="28"/>
          <w:szCs w:val="28"/>
        </w:rPr>
        <w:t xml:space="preserve"> сельского поселения </w:t>
      </w:r>
      <w:proofErr w:type="spellStart"/>
      <w:r w:rsidR="002E012D">
        <w:rPr>
          <w:sz w:val="28"/>
          <w:szCs w:val="28"/>
        </w:rPr>
        <w:t>Заинского</w:t>
      </w:r>
      <w:proofErr w:type="spellEnd"/>
      <w:r w:rsidR="002E012D">
        <w:rPr>
          <w:sz w:val="28"/>
          <w:szCs w:val="28"/>
        </w:rPr>
        <w:t xml:space="preserve"> муниципального района Республики Татарстан</w:t>
      </w:r>
      <w:r w:rsidRPr="00E255BF">
        <w:rPr>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w:t>
      </w:r>
      <w:r w:rsidR="00733D3B">
        <w:rPr>
          <w:sz w:val="28"/>
          <w:szCs w:val="28"/>
        </w:rPr>
        <w:t>10</w:t>
      </w:r>
      <w:r w:rsidRPr="00E255BF">
        <w:rPr>
          <w:sz w:val="28"/>
          <w:szCs w:val="28"/>
        </w:rPr>
        <w:t xml:space="preserve"> челов</w:t>
      </w:r>
      <w:r w:rsidR="002E4494" w:rsidRPr="00E255BF">
        <w:rPr>
          <w:sz w:val="28"/>
          <w:szCs w:val="28"/>
        </w:rPr>
        <w:t>ек</w:t>
      </w:r>
      <w:r w:rsidRPr="00E255BF">
        <w:rPr>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bookmarkStart w:id="0" w:name="Par91"/>
      <w:bookmarkEnd w:id="0"/>
      <w:r w:rsidRPr="00E255BF">
        <w:rPr>
          <w:sz w:val="28"/>
          <w:szCs w:val="28"/>
        </w:rPr>
        <w:t>2.1. Инициативная группа представляет в Совет: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 </w:t>
      </w:r>
      <w:hyperlink w:anchor="Par230" w:history="1">
        <w:r w:rsidRPr="00E255BF">
          <w:rPr>
            <w:sz w:val="28"/>
            <w:szCs w:val="28"/>
          </w:rPr>
          <w:t>заявление</w:t>
        </w:r>
      </w:hyperlink>
      <w:r w:rsidRPr="00E255BF">
        <w:rPr>
          <w:sz w:val="28"/>
          <w:szCs w:val="28"/>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проект муниципального правового акта (в случае его внесения на рассмотрение на публичных слушаниях);</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 </w:t>
      </w:r>
      <w:hyperlink w:anchor="Par275" w:history="1">
        <w:r w:rsidRPr="00E255BF">
          <w:rPr>
            <w:sz w:val="28"/>
            <w:szCs w:val="28"/>
          </w:rPr>
          <w:t>список</w:t>
        </w:r>
      </w:hyperlink>
      <w:r w:rsidRPr="00E255BF">
        <w:rPr>
          <w:sz w:val="28"/>
          <w:szCs w:val="28"/>
        </w:rPr>
        <w:t xml:space="preserve"> инициативной группы граждан по форме согласно приложению № 2;</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протокол собрания, на котором было принято решение о создании инициативной группы граждан;</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2.2. Заявление считается поданным, если в Совет</w:t>
      </w:r>
      <w:r w:rsidR="00A427C7">
        <w:rPr>
          <w:sz w:val="28"/>
          <w:szCs w:val="28"/>
        </w:rPr>
        <w:t xml:space="preserve"> </w:t>
      </w:r>
      <w:r w:rsidRPr="00E255BF">
        <w:rPr>
          <w:sz w:val="28"/>
          <w:szCs w:val="28"/>
        </w:rPr>
        <w:t xml:space="preserve">представлены одновременно все документы, определенные в </w:t>
      </w:r>
      <w:hyperlink w:anchor="Par91" w:history="1">
        <w:r w:rsidRPr="00E255BF">
          <w:rPr>
            <w:sz w:val="28"/>
            <w:szCs w:val="28"/>
          </w:rPr>
          <w:t>подпункте 2.1</w:t>
        </w:r>
      </w:hyperlink>
      <w:r w:rsidRPr="00E255BF">
        <w:rPr>
          <w:sz w:val="28"/>
          <w:szCs w:val="28"/>
        </w:rPr>
        <w:t xml:space="preserve"> настоящей статьи.</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2.3. В 30 - </w:t>
      </w:r>
      <w:proofErr w:type="spellStart"/>
      <w:r w:rsidRPr="00E255BF">
        <w:rPr>
          <w:sz w:val="28"/>
          <w:szCs w:val="28"/>
        </w:rPr>
        <w:t>дневный</w:t>
      </w:r>
      <w:proofErr w:type="spellEnd"/>
      <w:r w:rsidRPr="00E255BF">
        <w:rPr>
          <w:sz w:val="28"/>
          <w:szCs w:val="28"/>
        </w:rPr>
        <w:t xml:space="preserve"> срок, со дня поступления в Совет</w:t>
      </w:r>
      <w:r w:rsidR="00A427C7">
        <w:rPr>
          <w:sz w:val="28"/>
          <w:szCs w:val="28"/>
        </w:rPr>
        <w:t xml:space="preserve"> </w:t>
      </w:r>
      <w:r w:rsidRPr="00E255BF">
        <w:rPr>
          <w:sz w:val="28"/>
          <w:szCs w:val="28"/>
        </w:rPr>
        <w:t xml:space="preserve">заявления и прилагаемых к </w:t>
      </w:r>
      <w:r w:rsidRPr="00E255BF">
        <w:rPr>
          <w:sz w:val="28"/>
          <w:szCs w:val="28"/>
        </w:rPr>
        <w:lastRenderedPageBreak/>
        <w:t xml:space="preserve">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E255BF">
          <w:rPr>
            <w:sz w:val="28"/>
            <w:szCs w:val="28"/>
          </w:rPr>
          <w:t>приложению № 3</w:t>
        </w:r>
      </w:hyperlink>
      <w:r w:rsidRPr="00E255BF">
        <w:rPr>
          <w:sz w:val="28"/>
          <w:szCs w:val="28"/>
        </w:rPr>
        <w:t xml:space="preserve"> к настоящему Положению, в количестве не менее - </w:t>
      </w:r>
      <w:r w:rsidR="0019609D">
        <w:rPr>
          <w:sz w:val="28"/>
          <w:szCs w:val="28"/>
        </w:rPr>
        <w:t>100</w:t>
      </w:r>
      <w:r w:rsidRPr="00E255BF">
        <w:rPr>
          <w:sz w:val="28"/>
          <w:szCs w:val="28"/>
        </w:rPr>
        <w:t xml:space="preserve"> подписей жителей </w:t>
      </w:r>
      <w:proofErr w:type="spellStart"/>
      <w:r w:rsidR="00616B9B">
        <w:rPr>
          <w:sz w:val="28"/>
          <w:szCs w:val="28"/>
        </w:rPr>
        <w:t>Сармаш-Башского</w:t>
      </w:r>
      <w:proofErr w:type="spellEnd"/>
      <w:r w:rsidR="00616B9B">
        <w:rPr>
          <w:sz w:val="28"/>
          <w:szCs w:val="28"/>
        </w:rPr>
        <w:t xml:space="preserve"> сельского поселения, </w:t>
      </w:r>
      <w:r w:rsidR="003F5832">
        <w:rPr>
          <w:sz w:val="28"/>
          <w:szCs w:val="28"/>
        </w:rPr>
        <w:t>достигших возраста 18 лет.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2.4. Совет создает рабочую группу и проводит проверку представленных в подписных листах сведений в 10 – </w:t>
      </w:r>
      <w:proofErr w:type="spellStart"/>
      <w:r w:rsidRPr="00E255BF">
        <w:rPr>
          <w:sz w:val="28"/>
          <w:szCs w:val="28"/>
        </w:rPr>
        <w:t>дневный</w:t>
      </w:r>
      <w:proofErr w:type="spellEnd"/>
      <w:r w:rsidRPr="00E255BF">
        <w:rPr>
          <w:sz w:val="28"/>
          <w:szCs w:val="28"/>
        </w:rPr>
        <w:t xml:space="preserve"> срок со дня представления подписных листов.</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1) подписи, собранные вне периода сбора подписей;</w:t>
      </w:r>
    </w:p>
    <w:p w:rsidR="004B3320" w:rsidRPr="00E255BF" w:rsidRDefault="003F5832" w:rsidP="004B3320">
      <w:pPr>
        <w:widowControl w:val="0"/>
        <w:autoSpaceDE w:val="0"/>
        <w:autoSpaceDN w:val="0"/>
        <w:adjustRightInd w:val="0"/>
        <w:ind w:left="-360" w:right="-105" w:firstLine="720"/>
        <w:jc w:val="both"/>
        <w:rPr>
          <w:sz w:val="28"/>
          <w:szCs w:val="28"/>
        </w:rPr>
      </w:pPr>
      <w:r>
        <w:rPr>
          <w:sz w:val="28"/>
          <w:szCs w:val="28"/>
        </w:rPr>
        <w:t xml:space="preserve">2) подписи жителей </w:t>
      </w:r>
      <w:r w:rsidR="00A427C7">
        <w:rPr>
          <w:sz w:val="28"/>
          <w:szCs w:val="28"/>
        </w:rPr>
        <w:t xml:space="preserve"> </w:t>
      </w:r>
      <w:r w:rsidR="00A427C7" w:rsidRPr="00A427C7">
        <w:rPr>
          <w:sz w:val="28"/>
          <w:szCs w:val="28"/>
        </w:rPr>
        <w:t xml:space="preserve"> </w:t>
      </w:r>
      <w:proofErr w:type="spellStart"/>
      <w:r w:rsidR="00616B9B">
        <w:rPr>
          <w:sz w:val="28"/>
          <w:szCs w:val="28"/>
        </w:rPr>
        <w:t>Сармаш-Башского</w:t>
      </w:r>
      <w:proofErr w:type="spellEnd"/>
      <w:r w:rsidR="00616B9B">
        <w:rPr>
          <w:sz w:val="28"/>
          <w:szCs w:val="28"/>
        </w:rPr>
        <w:t xml:space="preserve"> сельского поселения </w:t>
      </w:r>
      <w:proofErr w:type="spellStart"/>
      <w:r w:rsidR="00A427C7">
        <w:rPr>
          <w:sz w:val="28"/>
          <w:szCs w:val="28"/>
        </w:rPr>
        <w:t>Заинского</w:t>
      </w:r>
      <w:proofErr w:type="spellEnd"/>
      <w:r w:rsidR="00A427C7">
        <w:rPr>
          <w:sz w:val="28"/>
          <w:szCs w:val="28"/>
        </w:rPr>
        <w:t xml:space="preserve"> муниципального района Республики Татарстан</w:t>
      </w:r>
      <w:r w:rsidR="00A427C7" w:rsidRPr="00E255BF">
        <w:rPr>
          <w:sz w:val="28"/>
          <w:szCs w:val="28"/>
        </w:rPr>
        <w:t xml:space="preserve"> </w:t>
      </w:r>
      <w:r>
        <w:rPr>
          <w:sz w:val="28"/>
          <w:szCs w:val="28"/>
        </w:rPr>
        <w:t>не достигших возраста 18 лет;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3) подписи граждан без указания даты собственноручного внесения своей подписи в подписной лист;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4) подписи, сведения о которых внесены в подписной лист нерукописным способом или карандашом;</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6) все подписи в подписном </w:t>
      </w:r>
      <w:hyperlink w:anchor="Par324" w:history="1">
        <w:r w:rsidRPr="00E255BF">
          <w:rPr>
            <w:sz w:val="28"/>
            <w:szCs w:val="28"/>
          </w:rPr>
          <w:t>листе</w:t>
        </w:r>
      </w:hyperlink>
      <w:r w:rsidRPr="00E255BF">
        <w:rPr>
          <w:sz w:val="28"/>
          <w:szCs w:val="28"/>
        </w:rPr>
        <w:t>, форма которого не соответствует требованиям приложения № 3 к настоящему Положению.</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Результаты проверки оформляются </w:t>
      </w:r>
      <w:hyperlink w:anchor="Par379" w:history="1">
        <w:r w:rsidRPr="00E255BF">
          <w:rPr>
            <w:sz w:val="28"/>
            <w:szCs w:val="28"/>
          </w:rPr>
          <w:t>протоколом</w:t>
        </w:r>
      </w:hyperlink>
      <w:r w:rsidRPr="00E255BF">
        <w:rPr>
          <w:sz w:val="28"/>
          <w:szCs w:val="28"/>
        </w:rPr>
        <w:t xml:space="preserve"> проверки подписных </w:t>
      </w:r>
      <w:proofErr w:type="gramStart"/>
      <w:r w:rsidRPr="00E255BF">
        <w:rPr>
          <w:sz w:val="28"/>
          <w:szCs w:val="28"/>
        </w:rPr>
        <w:t>листов  (</w:t>
      </w:r>
      <w:proofErr w:type="gramEnd"/>
      <w:r w:rsidRPr="00E255BF">
        <w:rPr>
          <w:sz w:val="28"/>
          <w:szCs w:val="28"/>
        </w:rPr>
        <w:t>приложение № 4).</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1) выносимые на публичные слушания вопросы не относятся к компетенции </w:t>
      </w:r>
      <w:r w:rsidR="00AF0708" w:rsidRPr="00E255BF">
        <w:rPr>
          <w:sz w:val="28"/>
          <w:szCs w:val="28"/>
        </w:rPr>
        <w:t xml:space="preserve">органов местного самоуправления </w:t>
      </w:r>
      <w:r w:rsidR="00E255BF" w:rsidRPr="00E255BF">
        <w:rPr>
          <w:sz w:val="28"/>
          <w:szCs w:val="28"/>
        </w:rPr>
        <w:t>за исключением случаев,</w:t>
      </w:r>
      <w:r w:rsidR="00E255BF">
        <w:rPr>
          <w:sz w:val="28"/>
          <w:szCs w:val="28"/>
        </w:rPr>
        <w:t xml:space="preserve"> предусмотренных</w:t>
      </w:r>
      <w:r w:rsidR="00AF0708" w:rsidRPr="00E255BF">
        <w:rPr>
          <w:sz w:val="28"/>
          <w:szCs w:val="28"/>
        </w:rPr>
        <w:t xml:space="preserve"> </w:t>
      </w:r>
      <w:r w:rsidR="00E255BF" w:rsidRPr="00E255BF">
        <w:rPr>
          <w:sz w:val="28"/>
          <w:szCs w:val="28"/>
        </w:rPr>
        <w:t xml:space="preserve">в </w:t>
      </w:r>
      <w:r w:rsidR="003F5832">
        <w:rPr>
          <w:sz w:val="28"/>
          <w:szCs w:val="28"/>
        </w:rPr>
        <w:t>статье</w:t>
      </w:r>
      <w:r w:rsidR="00D417CE">
        <w:rPr>
          <w:sz w:val="28"/>
          <w:szCs w:val="28"/>
        </w:rPr>
        <w:t xml:space="preserve"> 3 данного положения;</w:t>
      </w:r>
    </w:p>
    <w:p w:rsidR="004B3320"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 количество представленных действительных подписей недостаточно для выдвижения инициативы населения </w:t>
      </w:r>
      <w:r w:rsidR="00D417CE">
        <w:rPr>
          <w:sz w:val="28"/>
          <w:szCs w:val="28"/>
        </w:rPr>
        <w:t>о проведении публичных слушаний;</w:t>
      </w:r>
    </w:p>
    <w:p w:rsidR="00D417CE" w:rsidRDefault="00D417CE" w:rsidP="004B3320">
      <w:pPr>
        <w:widowControl w:val="0"/>
        <w:autoSpaceDE w:val="0"/>
        <w:autoSpaceDN w:val="0"/>
        <w:adjustRightInd w:val="0"/>
        <w:ind w:left="-360" w:right="-105" w:firstLine="720"/>
        <w:jc w:val="both"/>
        <w:rPr>
          <w:sz w:val="28"/>
          <w:szCs w:val="28"/>
        </w:rPr>
      </w:pPr>
      <w:r w:rsidRPr="00A37D7C">
        <w:rPr>
          <w:sz w:val="28"/>
          <w:szCs w:val="28"/>
        </w:rPr>
        <w:t>3) не</w:t>
      </w:r>
      <w:r w:rsidR="00D63B1D" w:rsidRPr="00A37D7C">
        <w:rPr>
          <w:sz w:val="28"/>
          <w:szCs w:val="28"/>
        </w:rPr>
        <w:t xml:space="preserve"> соблюден порядок</w:t>
      </w:r>
      <w:r w:rsidR="00BD418D" w:rsidRPr="00A37D7C">
        <w:rPr>
          <w:sz w:val="28"/>
          <w:szCs w:val="28"/>
        </w:rPr>
        <w:t xml:space="preserve"> выдвижения инициативы;</w:t>
      </w:r>
    </w:p>
    <w:p w:rsidR="00BD418D" w:rsidRDefault="00D63B1D" w:rsidP="004B3320">
      <w:pPr>
        <w:widowControl w:val="0"/>
        <w:autoSpaceDE w:val="0"/>
        <w:autoSpaceDN w:val="0"/>
        <w:adjustRightInd w:val="0"/>
        <w:ind w:left="-360" w:right="-105" w:firstLine="720"/>
        <w:jc w:val="both"/>
        <w:rPr>
          <w:sz w:val="28"/>
          <w:szCs w:val="28"/>
        </w:rPr>
      </w:pPr>
      <w:r>
        <w:rPr>
          <w:sz w:val="28"/>
          <w:szCs w:val="28"/>
        </w:rPr>
        <w:t>4) предлагаемый к рассмотрению проект</w:t>
      </w:r>
      <w:r w:rsidR="00BD418D">
        <w:rPr>
          <w:sz w:val="28"/>
          <w:szCs w:val="28"/>
        </w:rPr>
        <w:t xml:space="preserve"> муниципального нормативного правового акта</w:t>
      </w:r>
      <w:r>
        <w:rPr>
          <w:sz w:val="28"/>
          <w:szCs w:val="28"/>
        </w:rPr>
        <w:t xml:space="preserve"> не соответствует</w:t>
      </w:r>
      <w:r w:rsidR="00BD418D">
        <w:rPr>
          <w:sz w:val="28"/>
          <w:szCs w:val="28"/>
        </w:rPr>
        <w:t xml:space="preserve"> положениям Конституции Российской Федерации, </w:t>
      </w:r>
      <w:r w:rsidR="00BD418D">
        <w:rPr>
          <w:sz w:val="28"/>
          <w:szCs w:val="28"/>
        </w:rPr>
        <w:lastRenderedPageBreak/>
        <w:t>федеральным конституционным законам, федеральным законам, иным нормативным правовым актам;</w:t>
      </w:r>
    </w:p>
    <w:p w:rsidR="00BD418D" w:rsidRPr="00564208" w:rsidRDefault="00D63B1D" w:rsidP="004B3320">
      <w:pPr>
        <w:widowControl w:val="0"/>
        <w:autoSpaceDE w:val="0"/>
        <w:autoSpaceDN w:val="0"/>
        <w:adjustRightInd w:val="0"/>
        <w:ind w:left="-360" w:right="-105" w:firstLine="720"/>
        <w:jc w:val="both"/>
        <w:rPr>
          <w:sz w:val="28"/>
          <w:szCs w:val="28"/>
        </w:rPr>
      </w:pPr>
      <w:r>
        <w:rPr>
          <w:sz w:val="28"/>
          <w:szCs w:val="28"/>
        </w:rPr>
        <w:t xml:space="preserve">5) </w:t>
      </w:r>
      <w:r w:rsidR="00BD418D">
        <w:rPr>
          <w:sz w:val="28"/>
          <w:szCs w:val="28"/>
        </w:rPr>
        <w:t>с даты проведения</w:t>
      </w:r>
      <w:r w:rsidR="00B81A63">
        <w:rPr>
          <w:sz w:val="28"/>
          <w:szCs w:val="28"/>
        </w:rPr>
        <w:t xml:space="preserve"> публичных слушаний на которые был вынесен аналогичный вопрос, </w:t>
      </w:r>
      <w:r w:rsidR="00BD418D">
        <w:rPr>
          <w:sz w:val="28"/>
          <w:szCs w:val="28"/>
        </w:rPr>
        <w:t xml:space="preserve">прошло менее </w:t>
      </w:r>
      <w:r w:rsidR="00564208" w:rsidRPr="00564208">
        <w:rPr>
          <w:sz w:val="28"/>
          <w:szCs w:val="28"/>
        </w:rPr>
        <w:t>года</w:t>
      </w:r>
      <w:r w:rsidR="00564208">
        <w:rPr>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2.7. Вопрос о назначении публичных слушаний рассматривается Советом</w:t>
      </w:r>
      <w:r w:rsidR="00066B02">
        <w:rPr>
          <w:sz w:val="28"/>
          <w:szCs w:val="28"/>
        </w:rPr>
        <w:t xml:space="preserve"> </w:t>
      </w:r>
      <w:r w:rsidRPr="00E255BF">
        <w:rPr>
          <w:sz w:val="28"/>
          <w:szCs w:val="28"/>
        </w:rPr>
        <w:t xml:space="preserve">в соответствии с </w:t>
      </w:r>
      <w:r w:rsidR="009978AC">
        <w:rPr>
          <w:sz w:val="28"/>
          <w:szCs w:val="28"/>
        </w:rPr>
        <w:t>настоящим Положением</w:t>
      </w:r>
      <w:r w:rsidR="00066B02">
        <w:rPr>
          <w:sz w:val="28"/>
          <w:szCs w:val="28"/>
        </w:rPr>
        <w:t>.</w:t>
      </w:r>
      <w:r w:rsidRPr="00E255BF">
        <w:rPr>
          <w:sz w:val="28"/>
          <w:szCs w:val="28"/>
        </w:rPr>
        <w:t xml:space="preserve"> </w:t>
      </w:r>
      <w:r w:rsidR="00066B02">
        <w:rPr>
          <w:sz w:val="28"/>
          <w:szCs w:val="28"/>
        </w:rPr>
        <w:t xml:space="preserve"> </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2.8. В случае отклонения заявления о назначении публичных слушаний Совет</w:t>
      </w:r>
      <w:r w:rsidR="00066B02">
        <w:rPr>
          <w:sz w:val="28"/>
          <w:szCs w:val="28"/>
        </w:rPr>
        <w:t xml:space="preserve"> </w:t>
      </w:r>
      <w:r w:rsidRPr="00E255BF">
        <w:rPr>
          <w:sz w:val="28"/>
          <w:szCs w:val="28"/>
        </w:rPr>
        <w:t>в 5</w:t>
      </w:r>
      <w:r w:rsidR="00D065F9">
        <w:rPr>
          <w:sz w:val="28"/>
          <w:szCs w:val="28"/>
        </w:rPr>
        <w:t xml:space="preserve"> </w:t>
      </w:r>
      <w:r w:rsidRPr="00E255BF">
        <w:rPr>
          <w:sz w:val="28"/>
          <w:szCs w:val="28"/>
        </w:rPr>
        <w:t xml:space="preserve">- </w:t>
      </w:r>
      <w:proofErr w:type="spellStart"/>
      <w:r w:rsidRPr="00E255BF">
        <w:rPr>
          <w:sz w:val="28"/>
          <w:szCs w:val="28"/>
        </w:rPr>
        <w:t>дневный</w:t>
      </w:r>
      <w:proofErr w:type="spellEnd"/>
      <w:r w:rsidRPr="00E255BF">
        <w:rPr>
          <w:sz w:val="28"/>
          <w:szCs w:val="28"/>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муниципального правового акта выносимого на публичные слушания.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Дата проведения публичных слушаний – устанавливается в </w:t>
      </w:r>
      <w:r w:rsidR="000D0B2A">
        <w:rPr>
          <w:sz w:val="28"/>
          <w:szCs w:val="28"/>
        </w:rPr>
        <w:t>2</w:t>
      </w:r>
      <w:r w:rsidRPr="00E255BF">
        <w:rPr>
          <w:sz w:val="28"/>
          <w:szCs w:val="28"/>
        </w:rPr>
        <w:t>0 –</w:t>
      </w:r>
      <w:proofErr w:type="spellStart"/>
      <w:r w:rsidRPr="00E255BF">
        <w:rPr>
          <w:sz w:val="28"/>
          <w:szCs w:val="28"/>
        </w:rPr>
        <w:t>дневный</w:t>
      </w:r>
      <w:proofErr w:type="spellEnd"/>
      <w:r w:rsidRPr="00E255BF">
        <w:rPr>
          <w:sz w:val="28"/>
          <w:szCs w:val="28"/>
        </w:rPr>
        <w:t xml:space="preserve">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4" w:history="1">
        <w:r w:rsidRPr="00E255BF">
          <w:rPr>
            <w:sz w:val="28"/>
            <w:szCs w:val="28"/>
          </w:rPr>
          <w:t>Уставом</w:t>
        </w:r>
      </w:hyperlink>
      <w:r w:rsidRPr="00E255BF">
        <w:rPr>
          <w:sz w:val="28"/>
          <w:szCs w:val="28"/>
        </w:rPr>
        <w:t xml:space="preserve"> и настоящим Положением.</w:t>
      </w:r>
      <w:r w:rsidR="00066B02">
        <w:rPr>
          <w:sz w:val="28"/>
          <w:szCs w:val="28"/>
        </w:rPr>
        <w:t xml:space="preserve"> </w:t>
      </w:r>
      <w:r w:rsidR="006507E5">
        <w:rPr>
          <w:sz w:val="28"/>
          <w:szCs w:val="28"/>
        </w:rPr>
        <w:t xml:space="preserve"> </w:t>
      </w:r>
    </w:p>
    <w:p w:rsidR="004A050F" w:rsidRPr="00E255BF" w:rsidRDefault="004A050F" w:rsidP="002E4494">
      <w:pPr>
        <w:widowControl w:val="0"/>
        <w:autoSpaceDE w:val="0"/>
        <w:autoSpaceDN w:val="0"/>
        <w:adjustRightInd w:val="0"/>
        <w:ind w:left="-360" w:right="-105" w:firstLine="720"/>
        <w:jc w:val="both"/>
        <w:rPr>
          <w:sz w:val="28"/>
          <w:szCs w:val="28"/>
        </w:rPr>
      </w:pPr>
    </w:p>
    <w:p w:rsidR="004A050F" w:rsidRPr="00E255BF" w:rsidRDefault="004A050F" w:rsidP="007C2AAA">
      <w:pPr>
        <w:widowControl w:val="0"/>
        <w:autoSpaceDE w:val="0"/>
        <w:autoSpaceDN w:val="0"/>
        <w:adjustRightInd w:val="0"/>
        <w:ind w:left="-360" w:right="-105" w:firstLine="720"/>
        <w:jc w:val="center"/>
        <w:rPr>
          <w:sz w:val="28"/>
          <w:szCs w:val="28"/>
        </w:rPr>
      </w:pPr>
      <w:r w:rsidRPr="00E255BF">
        <w:rPr>
          <w:sz w:val="28"/>
          <w:szCs w:val="28"/>
        </w:rPr>
        <w:t xml:space="preserve">Статья 6. Информирование </w:t>
      </w:r>
      <w:r w:rsidR="00B8397D" w:rsidRPr="00E255BF">
        <w:rPr>
          <w:sz w:val="28"/>
          <w:szCs w:val="28"/>
        </w:rPr>
        <w:t>о публичных слушаниях</w:t>
      </w:r>
      <w:r w:rsidRPr="00E255BF">
        <w:rPr>
          <w:sz w:val="28"/>
          <w:szCs w:val="28"/>
        </w:rPr>
        <w:t>.</w:t>
      </w:r>
    </w:p>
    <w:p w:rsidR="002E4494" w:rsidRPr="00E255BF" w:rsidRDefault="002E4494" w:rsidP="002E4494">
      <w:pPr>
        <w:widowControl w:val="0"/>
        <w:autoSpaceDE w:val="0"/>
        <w:autoSpaceDN w:val="0"/>
        <w:adjustRightInd w:val="0"/>
        <w:ind w:left="-360" w:right="-105" w:firstLine="720"/>
        <w:jc w:val="both"/>
        <w:rPr>
          <w:sz w:val="28"/>
          <w:szCs w:val="28"/>
        </w:rPr>
      </w:pPr>
    </w:p>
    <w:p w:rsidR="002E4494" w:rsidRPr="00E255BF" w:rsidRDefault="002E4494" w:rsidP="002E4494">
      <w:pPr>
        <w:widowControl w:val="0"/>
        <w:autoSpaceDE w:val="0"/>
        <w:autoSpaceDN w:val="0"/>
        <w:adjustRightInd w:val="0"/>
        <w:ind w:left="-360" w:right="-105" w:firstLine="720"/>
        <w:jc w:val="both"/>
        <w:rPr>
          <w:sz w:val="28"/>
          <w:szCs w:val="28"/>
        </w:rPr>
      </w:pPr>
      <w:r w:rsidRPr="00E255BF">
        <w:rPr>
          <w:sz w:val="28"/>
          <w:szCs w:val="28"/>
        </w:rPr>
        <w:t xml:space="preserve">1. Информирование жителей муниципального образования </w:t>
      </w:r>
      <w:r w:rsidR="006507E5">
        <w:rPr>
          <w:sz w:val="28"/>
          <w:szCs w:val="28"/>
        </w:rPr>
        <w:t>-</w:t>
      </w:r>
      <w:r w:rsidR="00066B02" w:rsidRPr="00066B02">
        <w:rPr>
          <w:sz w:val="28"/>
          <w:szCs w:val="28"/>
        </w:rPr>
        <w:t xml:space="preserve"> </w:t>
      </w:r>
      <w:proofErr w:type="spellStart"/>
      <w:r w:rsidR="00616B9B">
        <w:rPr>
          <w:sz w:val="28"/>
          <w:szCs w:val="28"/>
        </w:rPr>
        <w:t>Сармаш-Башского</w:t>
      </w:r>
      <w:proofErr w:type="spellEnd"/>
      <w:r w:rsidR="00616B9B">
        <w:rPr>
          <w:sz w:val="28"/>
          <w:szCs w:val="28"/>
        </w:rPr>
        <w:t xml:space="preserve"> сельского поселения</w:t>
      </w:r>
      <w:r w:rsidR="00616B9B" w:rsidRPr="006507E5">
        <w:rPr>
          <w:sz w:val="28"/>
          <w:szCs w:val="28"/>
        </w:rPr>
        <w:t xml:space="preserve"> </w:t>
      </w:r>
      <w:proofErr w:type="spellStart"/>
      <w:r w:rsidR="00066B02" w:rsidRPr="006507E5">
        <w:rPr>
          <w:sz w:val="28"/>
          <w:szCs w:val="28"/>
        </w:rPr>
        <w:t>Заинского</w:t>
      </w:r>
      <w:proofErr w:type="spellEnd"/>
      <w:r w:rsidR="00066B02" w:rsidRPr="006507E5">
        <w:rPr>
          <w:sz w:val="28"/>
          <w:szCs w:val="28"/>
        </w:rPr>
        <w:t xml:space="preserve"> муниципального района Республики Татарстан </w:t>
      </w:r>
      <w:r w:rsidRPr="006507E5">
        <w:rPr>
          <w:sz w:val="28"/>
          <w:szCs w:val="28"/>
        </w:rPr>
        <w:t xml:space="preserve"> о назначении публичны</w:t>
      </w:r>
      <w:r w:rsidRPr="00E255BF">
        <w:rPr>
          <w:sz w:val="28"/>
          <w:szCs w:val="28"/>
        </w:rPr>
        <w:t xml:space="preserve">х слушаний осуществляется путем опубликования </w:t>
      </w:r>
      <w:r w:rsidRPr="007F4073">
        <w:rPr>
          <w:sz w:val="28"/>
          <w:szCs w:val="28"/>
        </w:rPr>
        <w:t>на информационном стенде</w:t>
      </w:r>
      <w:r w:rsidRPr="00E255BF">
        <w:rPr>
          <w:sz w:val="28"/>
          <w:szCs w:val="28"/>
        </w:rPr>
        <w:t xml:space="preserve"> </w:t>
      </w:r>
      <w:r w:rsidR="007F4073">
        <w:rPr>
          <w:sz w:val="28"/>
          <w:szCs w:val="28"/>
        </w:rPr>
        <w:t xml:space="preserve">и </w:t>
      </w:r>
      <w:r w:rsidR="007F4073" w:rsidRPr="007F4073">
        <w:rPr>
          <w:sz w:val="28"/>
          <w:szCs w:val="28"/>
        </w:rPr>
        <w:t xml:space="preserve">на официальном сайте </w:t>
      </w:r>
      <w:proofErr w:type="spellStart"/>
      <w:r w:rsidR="00616B9B">
        <w:rPr>
          <w:sz w:val="28"/>
          <w:szCs w:val="28"/>
        </w:rPr>
        <w:t>Сармаш-Башского</w:t>
      </w:r>
      <w:proofErr w:type="spellEnd"/>
      <w:r w:rsidR="00616B9B">
        <w:rPr>
          <w:sz w:val="28"/>
          <w:szCs w:val="28"/>
        </w:rPr>
        <w:t xml:space="preserve"> </w:t>
      </w:r>
      <w:r w:rsidR="007F4073" w:rsidRPr="007F4073">
        <w:rPr>
          <w:sz w:val="28"/>
          <w:szCs w:val="28"/>
        </w:rPr>
        <w:t xml:space="preserve">сельского поселения </w:t>
      </w:r>
      <w:proofErr w:type="spellStart"/>
      <w:r w:rsidR="007F4073" w:rsidRPr="007F4073">
        <w:rPr>
          <w:sz w:val="28"/>
          <w:szCs w:val="28"/>
        </w:rPr>
        <w:t>Заинского</w:t>
      </w:r>
      <w:proofErr w:type="spellEnd"/>
      <w:r w:rsidR="007F4073" w:rsidRPr="007F4073">
        <w:rPr>
          <w:sz w:val="28"/>
          <w:szCs w:val="28"/>
        </w:rPr>
        <w:t xml:space="preserve"> муниципального района </w:t>
      </w:r>
      <w:r w:rsidRPr="00E255BF">
        <w:rPr>
          <w:sz w:val="28"/>
          <w:szCs w:val="28"/>
        </w:rPr>
        <w:t xml:space="preserve">в </w:t>
      </w:r>
      <w:r w:rsidR="003549F8">
        <w:rPr>
          <w:sz w:val="28"/>
          <w:szCs w:val="28"/>
        </w:rPr>
        <w:t>7-</w:t>
      </w:r>
      <w:r w:rsidRPr="00E255BF">
        <w:rPr>
          <w:sz w:val="28"/>
          <w:szCs w:val="28"/>
        </w:rPr>
        <w:t xml:space="preserve">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5" w:history="1">
        <w:r w:rsidRPr="00E255BF">
          <w:rPr>
            <w:sz w:val="28"/>
            <w:szCs w:val="28"/>
          </w:rPr>
          <w:t>Уставом</w:t>
        </w:r>
      </w:hyperlink>
      <w:r w:rsidRPr="00E255BF">
        <w:rPr>
          <w:sz w:val="28"/>
          <w:szCs w:val="28"/>
        </w:rPr>
        <w:t>, настоящим Положением) муниципального правового акта о назначении публичных слушаний с приложенным проектом обсуждаемого муниципального правового акта (в случае его внесения на рассмотрение на публичные слушания).</w:t>
      </w:r>
    </w:p>
    <w:p w:rsidR="004A050F" w:rsidRPr="00E255BF" w:rsidRDefault="004A050F" w:rsidP="002E4494">
      <w:pPr>
        <w:shd w:val="clear" w:color="auto" w:fill="FFFFFF"/>
        <w:spacing w:before="270" w:after="270"/>
        <w:ind w:left="-360" w:firstLine="426"/>
        <w:jc w:val="both"/>
        <w:rPr>
          <w:sz w:val="28"/>
          <w:szCs w:val="28"/>
        </w:rPr>
      </w:pPr>
      <w:r w:rsidRPr="00E255BF">
        <w:rPr>
          <w:sz w:val="28"/>
          <w:szCs w:val="28"/>
        </w:rPr>
        <w:t>1.</w:t>
      </w:r>
      <w:r w:rsidR="002E4494" w:rsidRPr="00E255BF">
        <w:rPr>
          <w:sz w:val="28"/>
          <w:szCs w:val="28"/>
        </w:rPr>
        <w:t>1</w:t>
      </w:r>
      <w:r w:rsidRPr="00E255BF">
        <w:rPr>
          <w:sz w:val="28"/>
          <w:szCs w:val="28"/>
        </w:rPr>
        <w:t xml:space="preserve"> Результаты п</w:t>
      </w:r>
      <w:r w:rsidR="007F4073">
        <w:rPr>
          <w:sz w:val="28"/>
          <w:szCs w:val="28"/>
        </w:rPr>
        <w:t xml:space="preserve">убличных слушаний публикуются </w:t>
      </w:r>
      <w:r w:rsidR="007F4073" w:rsidRPr="007F4073">
        <w:rPr>
          <w:sz w:val="28"/>
          <w:szCs w:val="28"/>
        </w:rPr>
        <w:t xml:space="preserve">на информационном стенде и на официальном сайте </w:t>
      </w:r>
      <w:proofErr w:type="spellStart"/>
      <w:r w:rsidR="00616B9B">
        <w:rPr>
          <w:sz w:val="28"/>
          <w:szCs w:val="28"/>
        </w:rPr>
        <w:t>Сармаш-Башского</w:t>
      </w:r>
      <w:proofErr w:type="spellEnd"/>
      <w:r w:rsidR="00616B9B">
        <w:rPr>
          <w:sz w:val="28"/>
          <w:szCs w:val="28"/>
        </w:rPr>
        <w:t xml:space="preserve"> сельского поселения</w:t>
      </w:r>
      <w:r w:rsidR="00616B9B" w:rsidRPr="007F4073">
        <w:rPr>
          <w:sz w:val="28"/>
          <w:szCs w:val="28"/>
        </w:rPr>
        <w:t xml:space="preserve"> </w:t>
      </w:r>
      <w:proofErr w:type="spellStart"/>
      <w:r w:rsidR="007F4073" w:rsidRPr="007F4073">
        <w:rPr>
          <w:sz w:val="28"/>
          <w:szCs w:val="28"/>
        </w:rPr>
        <w:t>Заинского</w:t>
      </w:r>
      <w:proofErr w:type="spellEnd"/>
      <w:r w:rsidR="007F4073" w:rsidRPr="007F4073">
        <w:rPr>
          <w:sz w:val="28"/>
          <w:szCs w:val="28"/>
        </w:rPr>
        <w:t xml:space="preserve"> муниципального района</w:t>
      </w:r>
      <w:r w:rsidR="00C37A99">
        <w:rPr>
          <w:sz w:val="28"/>
          <w:szCs w:val="28"/>
        </w:rPr>
        <w:t>.</w:t>
      </w:r>
      <w:r w:rsidR="00773E65" w:rsidRPr="00E255BF">
        <w:rPr>
          <w:sz w:val="28"/>
          <w:szCs w:val="28"/>
        </w:rPr>
        <w:t xml:space="preserve"> </w:t>
      </w:r>
      <w:r w:rsidR="00066B02">
        <w:rPr>
          <w:sz w:val="28"/>
          <w:szCs w:val="28"/>
        </w:rPr>
        <w:t xml:space="preserve"> </w:t>
      </w:r>
      <w:r w:rsidRPr="00E255BF">
        <w:rPr>
          <w:sz w:val="28"/>
          <w:szCs w:val="28"/>
        </w:rPr>
        <w:t xml:space="preserve"> </w:t>
      </w:r>
      <w:r w:rsidR="00C37A99">
        <w:rPr>
          <w:sz w:val="28"/>
          <w:szCs w:val="28"/>
        </w:rPr>
        <w:t xml:space="preserve"> </w:t>
      </w:r>
    </w:p>
    <w:p w:rsidR="00B8397D" w:rsidRDefault="00C37A99" w:rsidP="004A050F">
      <w:pPr>
        <w:widowControl w:val="0"/>
        <w:autoSpaceDE w:val="0"/>
        <w:autoSpaceDN w:val="0"/>
        <w:adjustRightInd w:val="0"/>
        <w:ind w:right="-105"/>
        <w:jc w:val="both"/>
        <w:rPr>
          <w:sz w:val="28"/>
          <w:szCs w:val="28"/>
        </w:rPr>
      </w:pPr>
      <w:r>
        <w:rPr>
          <w:sz w:val="28"/>
          <w:szCs w:val="28"/>
        </w:rPr>
        <w:t xml:space="preserve"> </w:t>
      </w:r>
    </w:p>
    <w:p w:rsidR="00C37A99" w:rsidRDefault="00C37A99" w:rsidP="004A050F">
      <w:pPr>
        <w:widowControl w:val="0"/>
        <w:autoSpaceDE w:val="0"/>
        <w:autoSpaceDN w:val="0"/>
        <w:adjustRightInd w:val="0"/>
        <w:ind w:right="-105"/>
        <w:jc w:val="both"/>
        <w:rPr>
          <w:sz w:val="28"/>
          <w:szCs w:val="28"/>
        </w:rPr>
      </w:pPr>
    </w:p>
    <w:p w:rsidR="00C37A99" w:rsidRPr="00C37A99" w:rsidRDefault="00C37A99" w:rsidP="004A050F">
      <w:pPr>
        <w:widowControl w:val="0"/>
        <w:autoSpaceDE w:val="0"/>
        <w:autoSpaceDN w:val="0"/>
        <w:adjustRightInd w:val="0"/>
        <w:ind w:right="-105"/>
        <w:jc w:val="both"/>
        <w:rPr>
          <w:sz w:val="28"/>
          <w:szCs w:val="28"/>
        </w:rPr>
      </w:pPr>
    </w:p>
    <w:p w:rsidR="004B3320" w:rsidRPr="00C37A99" w:rsidRDefault="004B3320" w:rsidP="004B3320">
      <w:pPr>
        <w:widowControl w:val="0"/>
        <w:autoSpaceDE w:val="0"/>
        <w:autoSpaceDN w:val="0"/>
        <w:adjustRightInd w:val="0"/>
        <w:ind w:left="-360" w:right="-105" w:firstLine="720"/>
        <w:jc w:val="center"/>
        <w:outlineLvl w:val="1"/>
        <w:rPr>
          <w:sz w:val="28"/>
          <w:szCs w:val="28"/>
        </w:rPr>
      </w:pPr>
      <w:r w:rsidRPr="00C37A99">
        <w:rPr>
          <w:sz w:val="28"/>
          <w:szCs w:val="28"/>
        </w:rPr>
        <w:t>Глава 3. ПОДГОТОВКА И ПРОВЕДЕНИЕ ПУБЛИЧНЫХ СЛУШАНИЙ</w:t>
      </w:r>
    </w:p>
    <w:p w:rsidR="004B3320" w:rsidRPr="00C37A99" w:rsidRDefault="004B3320" w:rsidP="004B3320">
      <w:pPr>
        <w:widowControl w:val="0"/>
        <w:autoSpaceDE w:val="0"/>
        <w:autoSpaceDN w:val="0"/>
        <w:adjustRightInd w:val="0"/>
        <w:ind w:left="-360" w:right="-105" w:firstLine="720"/>
        <w:jc w:val="both"/>
        <w:rPr>
          <w:sz w:val="28"/>
          <w:szCs w:val="28"/>
        </w:rPr>
      </w:pPr>
    </w:p>
    <w:p w:rsidR="004B3320" w:rsidRPr="00C37A99" w:rsidRDefault="004A050F" w:rsidP="004B3320">
      <w:pPr>
        <w:widowControl w:val="0"/>
        <w:autoSpaceDE w:val="0"/>
        <w:autoSpaceDN w:val="0"/>
        <w:adjustRightInd w:val="0"/>
        <w:ind w:left="-360" w:right="-105" w:firstLine="720"/>
        <w:jc w:val="center"/>
        <w:outlineLvl w:val="2"/>
        <w:rPr>
          <w:sz w:val="28"/>
          <w:szCs w:val="28"/>
        </w:rPr>
      </w:pPr>
      <w:bookmarkStart w:id="1" w:name="Par126"/>
      <w:bookmarkEnd w:id="1"/>
      <w:r w:rsidRPr="00C37A99">
        <w:rPr>
          <w:sz w:val="28"/>
          <w:szCs w:val="28"/>
        </w:rPr>
        <w:t>Статья 7</w:t>
      </w:r>
      <w:r w:rsidR="004B3320" w:rsidRPr="00C37A99">
        <w:rPr>
          <w:sz w:val="28"/>
          <w:szCs w:val="28"/>
        </w:rPr>
        <w:t xml:space="preserve">. Организация подготовки </w:t>
      </w:r>
      <w:r w:rsidR="00B86288" w:rsidRPr="00C37A99">
        <w:rPr>
          <w:sz w:val="28"/>
          <w:szCs w:val="28"/>
        </w:rPr>
        <w:t>и проведение публичных слушаний</w:t>
      </w:r>
    </w:p>
    <w:p w:rsidR="004B3320" w:rsidRPr="00C37A99" w:rsidRDefault="004B3320" w:rsidP="00E059C5">
      <w:pPr>
        <w:widowControl w:val="0"/>
        <w:autoSpaceDE w:val="0"/>
        <w:autoSpaceDN w:val="0"/>
        <w:adjustRightInd w:val="0"/>
        <w:ind w:left="-360" w:right="-105" w:firstLine="720"/>
        <w:jc w:val="both"/>
        <w:rPr>
          <w:sz w:val="28"/>
          <w:szCs w:val="28"/>
        </w:rPr>
      </w:pPr>
    </w:p>
    <w:p w:rsidR="00BA3C68" w:rsidRDefault="001D4165" w:rsidP="00E059C5">
      <w:pPr>
        <w:pStyle w:val="Style13"/>
        <w:widowControl/>
        <w:spacing w:before="5" w:line="322" w:lineRule="exact"/>
        <w:ind w:left="-360" w:right="10" w:firstLine="720"/>
        <w:rPr>
          <w:rStyle w:val="FontStyle21"/>
          <w:sz w:val="28"/>
          <w:szCs w:val="28"/>
        </w:rPr>
      </w:pPr>
      <w:r>
        <w:rPr>
          <w:rStyle w:val="FontStyle21"/>
          <w:sz w:val="28"/>
          <w:szCs w:val="28"/>
        </w:rPr>
        <w:t>1</w:t>
      </w:r>
      <w:r w:rsidR="00BA3C68" w:rsidRPr="00C37A99">
        <w:rPr>
          <w:rStyle w:val="FontStyle21"/>
          <w:sz w:val="28"/>
          <w:szCs w:val="28"/>
        </w:rPr>
        <w:t xml:space="preserve">. Орган местного самоуправления, принявший решение о назначении публичных слушаний, формирует оргкомитет из числа депутатов </w:t>
      </w:r>
      <w:r w:rsidR="000D0B2A" w:rsidRPr="00C37A99">
        <w:rPr>
          <w:rStyle w:val="FontStyle21"/>
          <w:sz w:val="28"/>
          <w:szCs w:val="28"/>
        </w:rPr>
        <w:t>Совета</w:t>
      </w:r>
      <w:r w:rsidR="00C31602" w:rsidRPr="00C37A99">
        <w:rPr>
          <w:rStyle w:val="FontStyle21"/>
          <w:sz w:val="28"/>
          <w:szCs w:val="28"/>
        </w:rPr>
        <w:t>,</w:t>
      </w:r>
      <w:r w:rsidR="00BA3C68" w:rsidRPr="00A37D7C">
        <w:rPr>
          <w:rStyle w:val="FontStyle21"/>
          <w:sz w:val="28"/>
          <w:szCs w:val="28"/>
        </w:rPr>
        <w:t xml:space="preserve"> </w:t>
      </w:r>
      <w:r w:rsidR="00992726" w:rsidRPr="00A37D7C">
        <w:rPr>
          <w:rStyle w:val="FontStyle21"/>
          <w:sz w:val="28"/>
          <w:szCs w:val="28"/>
        </w:rPr>
        <w:t xml:space="preserve">сотрудников исполнительного комитета </w:t>
      </w:r>
      <w:proofErr w:type="spellStart"/>
      <w:r w:rsidR="00616B9B">
        <w:rPr>
          <w:sz w:val="28"/>
          <w:szCs w:val="28"/>
        </w:rPr>
        <w:t>Сармаш-Башского</w:t>
      </w:r>
      <w:proofErr w:type="spellEnd"/>
      <w:r w:rsidR="00616B9B">
        <w:rPr>
          <w:sz w:val="28"/>
          <w:szCs w:val="28"/>
        </w:rPr>
        <w:t xml:space="preserve"> сельского поселения </w:t>
      </w:r>
      <w:proofErr w:type="spellStart"/>
      <w:r w:rsidR="002043AC">
        <w:rPr>
          <w:sz w:val="28"/>
          <w:szCs w:val="28"/>
        </w:rPr>
        <w:t>Заинского</w:t>
      </w:r>
      <w:proofErr w:type="spellEnd"/>
      <w:r w:rsidR="002043AC">
        <w:rPr>
          <w:sz w:val="28"/>
          <w:szCs w:val="28"/>
        </w:rPr>
        <w:t xml:space="preserve"> муниципального района Республики Татарстан</w:t>
      </w:r>
      <w:r w:rsidR="00C31602" w:rsidRPr="00A37D7C">
        <w:rPr>
          <w:rStyle w:val="FontStyle21"/>
          <w:sz w:val="28"/>
          <w:szCs w:val="28"/>
        </w:rPr>
        <w:t>, представителей общественных организаций</w:t>
      </w:r>
      <w:r w:rsidR="007C463D">
        <w:rPr>
          <w:rStyle w:val="FontStyle21"/>
          <w:sz w:val="28"/>
          <w:szCs w:val="28"/>
        </w:rPr>
        <w:t xml:space="preserve">, </w:t>
      </w:r>
      <w:r w:rsidR="00647887" w:rsidRPr="00A37D7C">
        <w:rPr>
          <w:rStyle w:val="FontStyle21"/>
          <w:sz w:val="28"/>
          <w:szCs w:val="28"/>
        </w:rPr>
        <w:t>инициативной группы граждан</w:t>
      </w:r>
      <w:r w:rsidR="00284FF2" w:rsidRPr="00A37D7C">
        <w:rPr>
          <w:rStyle w:val="FontStyle21"/>
          <w:sz w:val="28"/>
          <w:szCs w:val="28"/>
        </w:rPr>
        <w:t xml:space="preserve"> (если инициатором проведения публичных слушаний выступила инициативная группа граждан) </w:t>
      </w:r>
      <w:r w:rsidR="00992726" w:rsidRPr="00A37D7C">
        <w:rPr>
          <w:rStyle w:val="FontStyle21"/>
          <w:sz w:val="28"/>
          <w:szCs w:val="28"/>
        </w:rPr>
        <w:t>в количестве</w:t>
      </w:r>
      <w:r w:rsidR="00B81A63" w:rsidRPr="00A37D7C">
        <w:rPr>
          <w:rStyle w:val="FontStyle21"/>
          <w:sz w:val="28"/>
          <w:szCs w:val="28"/>
        </w:rPr>
        <w:t xml:space="preserve"> не менее</w:t>
      </w:r>
      <w:r>
        <w:rPr>
          <w:rStyle w:val="FontStyle21"/>
          <w:sz w:val="28"/>
          <w:szCs w:val="28"/>
        </w:rPr>
        <w:t xml:space="preserve"> 3</w:t>
      </w:r>
      <w:r w:rsidR="00992726" w:rsidRPr="00A37D7C">
        <w:rPr>
          <w:rStyle w:val="FontStyle21"/>
          <w:sz w:val="28"/>
          <w:szCs w:val="28"/>
        </w:rPr>
        <w:t xml:space="preserve"> человек. Оргкомитет на первом заседании, которое проводится в срок не позднее 3 дней с момента формирования, </w:t>
      </w:r>
      <w:r w:rsidR="00056292" w:rsidRPr="00A37D7C">
        <w:rPr>
          <w:rStyle w:val="FontStyle21"/>
          <w:sz w:val="28"/>
          <w:szCs w:val="28"/>
        </w:rPr>
        <w:t>избирает из своего состава председателя, заместителя председателя и секретаря. Оргкомитет правомочен принимать решения при наличии на заседании более половины ее членов.</w:t>
      </w:r>
      <w:r w:rsidR="00056292">
        <w:rPr>
          <w:rStyle w:val="FontStyle21"/>
          <w:sz w:val="28"/>
          <w:szCs w:val="28"/>
        </w:rPr>
        <w:t xml:space="preserve"> </w:t>
      </w:r>
    </w:p>
    <w:p w:rsidR="00345600" w:rsidRPr="00E255BF" w:rsidRDefault="00345600" w:rsidP="00E059C5">
      <w:pPr>
        <w:pStyle w:val="Style13"/>
        <w:widowControl/>
        <w:spacing w:before="5" w:line="322" w:lineRule="exact"/>
        <w:ind w:left="-360" w:right="10" w:firstLine="720"/>
        <w:rPr>
          <w:rStyle w:val="FontStyle21"/>
          <w:sz w:val="28"/>
          <w:szCs w:val="28"/>
        </w:rPr>
      </w:pPr>
      <w:r w:rsidRPr="00E255BF">
        <w:rPr>
          <w:rStyle w:val="FontStyle21"/>
          <w:sz w:val="28"/>
          <w:szCs w:val="28"/>
        </w:rPr>
        <w:t xml:space="preserve"> Оргкомитет обязан обеспечить беспрепятственный доступ в помещение, в котором проводятся слушания, желающим участвовать в слушаниях.</w:t>
      </w:r>
    </w:p>
    <w:p w:rsidR="00345600" w:rsidRPr="00E255BF" w:rsidRDefault="00345600" w:rsidP="00E059C5">
      <w:pPr>
        <w:pStyle w:val="Style13"/>
        <w:widowControl/>
        <w:spacing w:line="322" w:lineRule="exact"/>
        <w:ind w:left="-360" w:right="19" w:firstLine="720"/>
        <w:rPr>
          <w:rStyle w:val="FontStyle21"/>
          <w:sz w:val="28"/>
          <w:szCs w:val="28"/>
        </w:rPr>
      </w:pPr>
      <w:r w:rsidRPr="00E255BF">
        <w:rPr>
          <w:rStyle w:val="FontStyle21"/>
          <w:sz w:val="28"/>
          <w:szCs w:val="28"/>
        </w:rPr>
        <w:t>В день проведения публичных слушаний оргкомитет организует регистрацию участников публичных слушаний.</w:t>
      </w:r>
    </w:p>
    <w:p w:rsidR="00345600" w:rsidRPr="00396951" w:rsidRDefault="00345600" w:rsidP="001D4165">
      <w:pPr>
        <w:pStyle w:val="Style5"/>
        <w:widowControl/>
        <w:numPr>
          <w:ilvl w:val="0"/>
          <w:numId w:val="4"/>
        </w:numPr>
        <w:tabs>
          <w:tab w:val="left" w:pos="1262"/>
        </w:tabs>
        <w:spacing w:line="240" w:lineRule="auto"/>
        <w:ind w:left="-360" w:right="19"/>
        <w:rPr>
          <w:rStyle w:val="FontStyle21"/>
          <w:sz w:val="28"/>
          <w:szCs w:val="28"/>
        </w:rPr>
      </w:pPr>
      <w:r w:rsidRPr="00396951">
        <w:rPr>
          <w:rStyle w:val="FontStyle21"/>
          <w:sz w:val="28"/>
          <w:szCs w:val="28"/>
        </w:rPr>
        <w:t>Председательствующим на публичных слушаниях является</w:t>
      </w:r>
      <w:r w:rsidRPr="00396951">
        <w:rPr>
          <w:rStyle w:val="FontStyle21"/>
          <w:sz w:val="28"/>
          <w:szCs w:val="28"/>
        </w:rPr>
        <w:br/>
        <w:t>председатель оргкомитета. Председательствующий открывает публичные</w:t>
      </w:r>
      <w:r w:rsidRPr="00396951">
        <w:rPr>
          <w:rStyle w:val="FontStyle21"/>
          <w:sz w:val="28"/>
          <w:szCs w:val="28"/>
        </w:rPr>
        <w:br/>
        <w:t>слушания, оглашает вопрос (вопросы) публичных слушаний, предложения по</w:t>
      </w:r>
      <w:r w:rsidRPr="00396951">
        <w:rPr>
          <w:rStyle w:val="FontStyle21"/>
          <w:sz w:val="28"/>
          <w:szCs w:val="28"/>
        </w:rPr>
        <w:br/>
        <w:t>порядку проведения слушаний, представляет себя, секретаря и экспертов,</w:t>
      </w:r>
      <w:r w:rsidR="007C2AAA">
        <w:rPr>
          <w:rStyle w:val="FontStyle21"/>
          <w:sz w:val="28"/>
          <w:szCs w:val="28"/>
        </w:rPr>
        <w:t xml:space="preserve"> </w:t>
      </w:r>
      <w:r w:rsidRPr="00396951">
        <w:rPr>
          <w:rStyle w:val="FontStyle21"/>
          <w:sz w:val="28"/>
          <w:szCs w:val="28"/>
        </w:rPr>
        <w:t>указывает инициаторов проведения слушаний. Секретарь организационного</w:t>
      </w:r>
      <w:r w:rsidRPr="00396951">
        <w:rPr>
          <w:rStyle w:val="FontStyle21"/>
          <w:sz w:val="28"/>
          <w:szCs w:val="28"/>
        </w:rPr>
        <w:br/>
        <w:t>комитета ведет протокол публичных слушаний.</w:t>
      </w:r>
    </w:p>
    <w:p w:rsidR="00345600" w:rsidRPr="00E255BF" w:rsidRDefault="00345600" w:rsidP="00BD418D">
      <w:pPr>
        <w:pStyle w:val="Style5"/>
        <w:widowControl/>
        <w:numPr>
          <w:ilvl w:val="0"/>
          <w:numId w:val="4"/>
        </w:numPr>
        <w:tabs>
          <w:tab w:val="left" w:pos="1022"/>
        </w:tabs>
        <w:spacing w:line="240" w:lineRule="auto"/>
        <w:ind w:left="-360" w:right="29"/>
        <w:rPr>
          <w:rStyle w:val="FontStyle21"/>
          <w:sz w:val="28"/>
          <w:szCs w:val="28"/>
        </w:rPr>
      </w:pPr>
      <w:r w:rsidRPr="00E255BF">
        <w:rPr>
          <w:rStyle w:val="FontStyle21"/>
          <w:sz w:val="28"/>
          <w:szCs w:val="28"/>
        </w:rPr>
        <w:t>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345600" w:rsidRPr="00E255BF" w:rsidRDefault="00345600" w:rsidP="00E059C5">
      <w:pPr>
        <w:pStyle w:val="Style5"/>
        <w:widowControl/>
        <w:numPr>
          <w:ilvl w:val="0"/>
          <w:numId w:val="4"/>
        </w:numPr>
        <w:tabs>
          <w:tab w:val="left" w:pos="1022"/>
        </w:tabs>
        <w:spacing w:line="322" w:lineRule="exact"/>
        <w:ind w:left="-360" w:right="38"/>
        <w:rPr>
          <w:rStyle w:val="FontStyle21"/>
          <w:sz w:val="28"/>
          <w:szCs w:val="28"/>
        </w:rPr>
      </w:pPr>
      <w:r w:rsidRPr="00E255BF">
        <w:rPr>
          <w:rStyle w:val="FontStyle21"/>
          <w:sz w:val="28"/>
          <w:szCs w:val="28"/>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345600" w:rsidRPr="00E255BF" w:rsidRDefault="00345600" w:rsidP="00E059C5">
      <w:pPr>
        <w:pStyle w:val="Style3"/>
        <w:widowControl/>
        <w:spacing w:line="322" w:lineRule="exact"/>
        <w:ind w:left="-360" w:firstLine="720"/>
        <w:rPr>
          <w:rStyle w:val="FontStyle21"/>
          <w:sz w:val="28"/>
          <w:szCs w:val="28"/>
        </w:rPr>
      </w:pPr>
      <w:r w:rsidRPr="00E255BF">
        <w:rPr>
          <w:rStyle w:val="FontStyle21"/>
          <w:sz w:val="28"/>
          <w:szCs w:val="28"/>
        </w:rPr>
        <w:t>По итогам обсуждений составляется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Default="00345600" w:rsidP="00E059C5">
      <w:pPr>
        <w:pStyle w:val="Style5"/>
        <w:widowControl/>
        <w:numPr>
          <w:ilvl w:val="0"/>
          <w:numId w:val="4"/>
        </w:numPr>
        <w:tabs>
          <w:tab w:val="left" w:pos="1022"/>
        </w:tabs>
        <w:spacing w:before="5" w:line="322" w:lineRule="exact"/>
        <w:ind w:left="-360" w:right="53"/>
        <w:rPr>
          <w:rStyle w:val="FontStyle21"/>
          <w:sz w:val="28"/>
          <w:szCs w:val="28"/>
        </w:rPr>
      </w:pPr>
      <w:r w:rsidRPr="00E255BF">
        <w:rPr>
          <w:rStyle w:val="FontStyle21"/>
          <w:sz w:val="28"/>
          <w:szCs w:val="28"/>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w:t>
      </w:r>
      <w:r w:rsidR="00F55E6A">
        <w:rPr>
          <w:rStyle w:val="FontStyle21"/>
          <w:sz w:val="28"/>
          <w:szCs w:val="28"/>
        </w:rPr>
        <w:t xml:space="preserve"> (приложение №5)</w:t>
      </w:r>
      <w:r w:rsidRPr="00E255BF">
        <w:rPr>
          <w:rStyle w:val="FontStyle21"/>
          <w:sz w:val="28"/>
          <w:szCs w:val="28"/>
        </w:rPr>
        <w:t>. Протокол подписывает председательствующий и секретарь публичных слушаний.</w:t>
      </w:r>
    </w:p>
    <w:p w:rsidR="00F30BF9" w:rsidRPr="00E255BF" w:rsidRDefault="00F30BF9" w:rsidP="00F30BF9">
      <w:pPr>
        <w:pStyle w:val="Style5"/>
        <w:widowControl/>
        <w:numPr>
          <w:ilvl w:val="0"/>
          <w:numId w:val="4"/>
        </w:numPr>
        <w:tabs>
          <w:tab w:val="left" w:pos="1056"/>
        </w:tabs>
        <w:spacing w:before="10" w:line="322" w:lineRule="exact"/>
        <w:ind w:left="-360" w:right="19"/>
        <w:rPr>
          <w:rStyle w:val="FontStyle21"/>
          <w:sz w:val="28"/>
          <w:szCs w:val="28"/>
        </w:rPr>
      </w:pPr>
      <w:r w:rsidRPr="00E255BF">
        <w:rPr>
          <w:rStyle w:val="FontStyle21"/>
          <w:sz w:val="28"/>
          <w:szCs w:val="28"/>
        </w:rPr>
        <w:lastRenderedPageBreak/>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345600" w:rsidRPr="00E255BF" w:rsidRDefault="00345600" w:rsidP="00E059C5">
      <w:pPr>
        <w:pStyle w:val="Style5"/>
        <w:widowControl/>
        <w:numPr>
          <w:ilvl w:val="0"/>
          <w:numId w:val="2"/>
        </w:numPr>
        <w:tabs>
          <w:tab w:val="left" w:pos="1051"/>
        </w:tabs>
        <w:spacing w:before="5" w:line="322" w:lineRule="exact"/>
        <w:ind w:left="-360"/>
        <w:jc w:val="left"/>
        <w:rPr>
          <w:rStyle w:val="FontStyle21"/>
          <w:sz w:val="28"/>
          <w:szCs w:val="28"/>
        </w:rPr>
      </w:pPr>
      <w:proofErr w:type="gramStart"/>
      <w:r w:rsidRPr="00E255BF">
        <w:rPr>
          <w:rStyle w:val="FontStyle21"/>
          <w:sz w:val="28"/>
          <w:szCs w:val="28"/>
        </w:rPr>
        <w:t>вопрос</w:t>
      </w:r>
      <w:proofErr w:type="gramEnd"/>
      <w:r w:rsidRPr="00E255BF">
        <w:rPr>
          <w:rStyle w:val="FontStyle21"/>
          <w:sz w:val="28"/>
          <w:szCs w:val="28"/>
        </w:rPr>
        <w:t xml:space="preserve"> (вопросы), выносимые на публичные слушания;</w:t>
      </w:r>
    </w:p>
    <w:p w:rsidR="00345600" w:rsidRPr="00E255BF" w:rsidRDefault="00345600" w:rsidP="00E059C5">
      <w:pPr>
        <w:pStyle w:val="Style5"/>
        <w:widowControl/>
        <w:numPr>
          <w:ilvl w:val="0"/>
          <w:numId w:val="2"/>
        </w:numPr>
        <w:tabs>
          <w:tab w:val="left" w:pos="1051"/>
        </w:tabs>
        <w:spacing w:line="322" w:lineRule="exact"/>
        <w:ind w:left="-360"/>
        <w:jc w:val="left"/>
        <w:rPr>
          <w:rStyle w:val="FontStyle21"/>
          <w:sz w:val="28"/>
          <w:szCs w:val="28"/>
        </w:rPr>
      </w:pPr>
      <w:proofErr w:type="gramStart"/>
      <w:r w:rsidRPr="00E255BF">
        <w:rPr>
          <w:rStyle w:val="FontStyle21"/>
          <w:sz w:val="28"/>
          <w:szCs w:val="28"/>
        </w:rPr>
        <w:t>инициатор</w:t>
      </w:r>
      <w:proofErr w:type="gramEnd"/>
      <w:r w:rsidRPr="00E255BF">
        <w:rPr>
          <w:rStyle w:val="FontStyle21"/>
          <w:sz w:val="28"/>
          <w:szCs w:val="28"/>
        </w:rPr>
        <w:t xml:space="preserve"> проведения публичных слушаний;</w:t>
      </w:r>
    </w:p>
    <w:p w:rsidR="00345600" w:rsidRPr="00E255BF" w:rsidRDefault="00345600" w:rsidP="00E059C5">
      <w:pPr>
        <w:pStyle w:val="Style5"/>
        <w:widowControl/>
        <w:numPr>
          <w:ilvl w:val="0"/>
          <w:numId w:val="2"/>
        </w:numPr>
        <w:tabs>
          <w:tab w:val="left" w:pos="1051"/>
        </w:tabs>
        <w:spacing w:line="322" w:lineRule="exact"/>
        <w:ind w:left="-360" w:right="29"/>
        <w:rPr>
          <w:rStyle w:val="FontStyle21"/>
          <w:sz w:val="28"/>
          <w:szCs w:val="28"/>
        </w:rPr>
      </w:pPr>
      <w:proofErr w:type="gramStart"/>
      <w:r w:rsidRPr="00E255BF">
        <w:rPr>
          <w:rStyle w:val="FontStyle21"/>
          <w:sz w:val="28"/>
          <w:szCs w:val="28"/>
        </w:rPr>
        <w:t>дата</w:t>
      </w:r>
      <w:proofErr w:type="gramEnd"/>
      <w:r w:rsidRPr="00E255BF">
        <w:rPr>
          <w:rStyle w:val="FontStyle21"/>
          <w:sz w:val="28"/>
          <w:szCs w:val="28"/>
        </w:rPr>
        <w:t>, номер и наименование правового акта о назначении публичных слушаний, а также дата его опубликования (обнародования);</w:t>
      </w:r>
    </w:p>
    <w:p w:rsidR="00345600" w:rsidRPr="00E255BF" w:rsidRDefault="00345600" w:rsidP="00E059C5">
      <w:pPr>
        <w:pStyle w:val="Style5"/>
        <w:widowControl/>
        <w:numPr>
          <w:ilvl w:val="0"/>
          <w:numId w:val="2"/>
        </w:numPr>
        <w:tabs>
          <w:tab w:val="left" w:pos="1051"/>
        </w:tabs>
        <w:spacing w:before="10" w:line="322" w:lineRule="exact"/>
        <w:ind w:left="-360"/>
        <w:jc w:val="left"/>
        <w:rPr>
          <w:rStyle w:val="FontStyle21"/>
          <w:sz w:val="28"/>
          <w:szCs w:val="28"/>
        </w:rPr>
      </w:pPr>
      <w:proofErr w:type="gramStart"/>
      <w:r w:rsidRPr="00E255BF">
        <w:rPr>
          <w:rStyle w:val="FontStyle21"/>
          <w:sz w:val="28"/>
          <w:szCs w:val="28"/>
        </w:rPr>
        <w:t>дата</w:t>
      </w:r>
      <w:proofErr w:type="gramEnd"/>
      <w:r w:rsidRPr="00E255BF">
        <w:rPr>
          <w:rStyle w:val="FontStyle21"/>
          <w:sz w:val="28"/>
          <w:szCs w:val="28"/>
        </w:rPr>
        <w:t>, время и место проведения публичных слушаний;</w:t>
      </w:r>
    </w:p>
    <w:p w:rsidR="00345600" w:rsidRPr="00F30BF9" w:rsidRDefault="00345600" w:rsidP="00E059C5">
      <w:pPr>
        <w:pStyle w:val="Style5"/>
        <w:widowControl/>
        <w:numPr>
          <w:ilvl w:val="0"/>
          <w:numId w:val="2"/>
        </w:numPr>
        <w:tabs>
          <w:tab w:val="left" w:pos="1051"/>
        </w:tabs>
        <w:spacing w:line="322" w:lineRule="exact"/>
        <w:ind w:left="-360"/>
        <w:jc w:val="left"/>
        <w:rPr>
          <w:sz w:val="28"/>
          <w:szCs w:val="28"/>
        </w:rPr>
      </w:pPr>
      <w:proofErr w:type="gramStart"/>
      <w:r w:rsidRPr="00F30BF9">
        <w:rPr>
          <w:rStyle w:val="FontStyle21"/>
          <w:sz w:val="28"/>
          <w:szCs w:val="28"/>
        </w:rPr>
        <w:t>оргкомитет</w:t>
      </w:r>
      <w:proofErr w:type="gramEnd"/>
      <w:r w:rsidRPr="00F30BF9">
        <w:rPr>
          <w:rStyle w:val="FontStyle21"/>
          <w:sz w:val="28"/>
          <w:szCs w:val="28"/>
        </w:rPr>
        <w:t>, проводивший публичные слушания;</w:t>
      </w:r>
    </w:p>
    <w:p w:rsidR="00345600" w:rsidRPr="00E255BF" w:rsidRDefault="00345600" w:rsidP="00E059C5">
      <w:pPr>
        <w:pStyle w:val="Style5"/>
        <w:widowControl/>
        <w:numPr>
          <w:ilvl w:val="0"/>
          <w:numId w:val="3"/>
        </w:numPr>
        <w:tabs>
          <w:tab w:val="left" w:pos="1037"/>
        </w:tabs>
        <w:spacing w:line="322" w:lineRule="exact"/>
        <w:ind w:left="-360" w:right="58"/>
        <w:rPr>
          <w:rStyle w:val="FontStyle21"/>
          <w:sz w:val="28"/>
          <w:szCs w:val="28"/>
        </w:rPr>
      </w:pPr>
      <w:proofErr w:type="gramStart"/>
      <w:r w:rsidRPr="00E255BF">
        <w:rPr>
          <w:rStyle w:val="FontStyle21"/>
          <w:sz w:val="28"/>
          <w:szCs w:val="28"/>
        </w:rPr>
        <w:t>информация</w:t>
      </w:r>
      <w:proofErr w:type="gramEnd"/>
      <w:r w:rsidRPr="00E255BF">
        <w:rPr>
          <w:rStyle w:val="FontStyle21"/>
          <w:sz w:val="28"/>
          <w:szCs w:val="28"/>
        </w:rPr>
        <w:t xml:space="preserve"> об участниках публичных слушаний, в том числе получивших право на выступление;</w:t>
      </w:r>
    </w:p>
    <w:p w:rsidR="00345600" w:rsidRPr="00E255BF" w:rsidRDefault="00345600" w:rsidP="00E059C5">
      <w:pPr>
        <w:pStyle w:val="Style5"/>
        <w:widowControl/>
        <w:numPr>
          <w:ilvl w:val="0"/>
          <w:numId w:val="3"/>
        </w:numPr>
        <w:tabs>
          <w:tab w:val="left" w:pos="1037"/>
        </w:tabs>
        <w:spacing w:line="322" w:lineRule="exact"/>
        <w:ind w:left="-360" w:right="29"/>
        <w:rPr>
          <w:rStyle w:val="FontStyle21"/>
          <w:sz w:val="28"/>
          <w:szCs w:val="28"/>
        </w:rPr>
      </w:pPr>
      <w:proofErr w:type="gramStart"/>
      <w:r w:rsidRPr="00E255BF">
        <w:rPr>
          <w:rStyle w:val="FontStyle21"/>
          <w:sz w:val="28"/>
          <w:szCs w:val="28"/>
        </w:rPr>
        <w:t>единый</w:t>
      </w:r>
      <w:proofErr w:type="gramEnd"/>
      <w:r w:rsidRPr="00E255BF">
        <w:rPr>
          <w:rStyle w:val="FontStyle21"/>
          <w:sz w:val="28"/>
          <w:szCs w:val="28"/>
        </w:rPr>
        <w:t xml:space="preserve">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Pr="00E255BF" w:rsidRDefault="00345600" w:rsidP="00E059C5">
      <w:pPr>
        <w:pStyle w:val="Style5"/>
        <w:widowControl/>
        <w:numPr>
          <w:ilvl w:val="0"/>
          <w:numId w:val="3"/>
        </w:numPr>
        <w:tabs>
          <w:tab w:val="left" w:pos="1037"/>
        </w:tabs>
        <w:spacing w:line="322" w:lineRule="exact"/>
        <w:ind w:left="-360" w:firstLine="715"/>
        <w:jc w:val="left"/>
        <w:rPr>
          <w:rStyle w:val="FontStyle21"/>
          <w:sz w:val="28"/>
          <w:szCs w:val="28"/>
        </w:rPr>
      </w:pPr>
      <w:proofErr w:type="gramStart"/>
      <w:r w:rsidRPr="00E255BF">
        <w:rPr>
          <w:rStyle w:val="FontStyle21"/>
          <w:sz w:val="28"/>
          <w:szCs w:val="28"/>
        </w:rPr>
        <w:t>итоговый</w:t>
      </w:r>
      <w:proofErr w:type="gramEnd"/>
      <w:r w:rsidRPr="00E255BF">
        <w:rPr>
          <w:rStyle w:val="FontStyle21"/>
          <w:sz w:val="28"/>
          <w:szCs w:val="28"/>
        </w:rPr>
        <w:t xml:space="preserve"> вариант решения вопроса местного значения;</w:t>
      </w:r>
    </w:p>
    <w:p w:rsidR="00345600" w:rsidRPr="00E255BF" w:rsidRDefault="00345600" w:rsidP="00E059C5">
      <w:pPr>
        <w:pStyle w:val="Style5"/>
        <w:widowControl/>
        <w:numPr>
          <w:ilvl w:val="0"/>
          <w:numId w:val="3"/>
        </w:numPr>
        <w:tabs>
          <w:tab w:val="left" w:pos="1037"/>
        </w:tabs>
        <w:spacing w:line="322" w:lineRule="exact"/>
        <w:ind w:left="-360" w:firstLine="715"/>
        <w:jc w:val="left"/>
        <w:rPr>
          <w:rStyle w:val="FontStyle21"/>
          <w:sz w:val="28"/>
          <w:szCs w:val="28"/>
        </w:rPr>
      </w:pPr>
      <w:proofErr w:type="gramStart"/>
      <w:r w:rsidRPr="00E255BF">
        <w:rPr>
          <w:rStyle w:val="FontStyle21"/>
          <w:sz w:val="28"/>
          <w:szCs w:val="28"/>
        </w:rPr>
        <w:t>результаты</w:t>
      </w:r>
      <w:proofErr w:type="gramEnd"/>
      <w:r w:rsidRPr="00E255BF">
        <w:rPr>
          <w:rStyle w:val="FontStyle21"/>
          <w:sz w:val="28"/>
          <w:szCs w:val="28"/>
        </w:rPr>
        <w:t xml:space="preserve"> голосования участников публичных слушаний.</w:t>
      </w:r>
    </w:p>
    <w:p w:rsidR="00345600" w:rsidRPr="00E255BF" w:rsidRDefault="00F30BF9" w:rsidP="00E059C5">
      <w:pPr>
        <w:pStyle w:val="Style13"/>
        <w:widowControl/>
        <w:spacing w:line="322" w:lineRule="exact"/>
        <w:ind w:left="-360" w:right="43"/>
        <w:rPr>
          <w:rStyle w:val="FontStyle21"/>
          <w:sz w:val="28"/>
          <w:szCs w:val="28"/>
        </w:rPr>
      </w:pPr>
      <w:r>
        <w:rPr>
          <w:rStyle w:val="FontStyle21"/>
          <w:sz w:val="28"/>
          <w:szCs w:val="28"/>
        </w:rPr>
        <w:t>8</w:t>
      </w:r>
      <w:r w:rsidR="00345600" w:rsidRPr="00E255BF">
        <w:rPr>
          <w:rStyle w:val="FontStyle21"/>
          <w:sz w:val="28"/>
          <w:szCs w:val="28"/>
        </w:rPr>
        <w:t>.</w:t>
      </w:r>
      <w:r w:rsidR="00894745" w:rsidRPr="00E255BF">
        <w:rPr>
          <w:rStyle w:val="FontStyle21"/>
          <w:sz w:val="28"/>
          <w:szCs w:val="28"/>
        </w:rPr>
        <w:t xml:space="preserve"> </w:t>
      </w:r>
      <w:r w:rsidR="00345600" w:rsidRPr="00E255BF">
        <w:rPr>
          <w:rStyle w:val="FontStyle21"/>
          <w:sz w:val="28"/>
          <w:szCs w:val="28"/>
        </w:rPr>
        <w:t xml:space="preserve">Заключение о результатах публичных слушаний подписывается председателем и секретарем оргкомитета и подлежит опубликованию (обнародованию) в </w:t>
      </w:r>
      <w:r w:rsidR="003E6D14" w:rsidRPr="00396951">
        <w:rPr>
          <w:rStyle w:val="FontStyle21"/>
          <w:sz w:val="28"/>
          <w:szCs w:val="28"/>
        </w:rPr>
        <w:t>5</w:t>
      </w:r>
      <w:r w:rsidR="00345600" w:rsidRPr="00396951">
        <w:rPr>
          <w:rStyle w:val="FontStyle21"/>
          <w:sz w:val="28"/>
          <w:szCs w:val="28"/>
        </w:rPr>
        <w:t>-дневный</w:t>
      </w:r>
      <w:r w:rsidR="00345600" w:rsidRPr="00E255BF">
        <w:rPr>
          <w:rStyle w:val="FontStyle21"/>
          <w:sz w:val="28"/>
          <w:szCs w:val="28"/>
        </w:rPr>
        <w:t xml:space="preserve"> срок, исчисляемый в рабочих днях, со дня проведения публичных слушаний.</w:t>
      </w:r>
    </w:p>
    <w:p w:rsidR="00345600" w:rsidRPr="00E255BF" w:rsidRDefault="00F30BF9" w:rsidP="00E059C5">
      <w:pPr>
        <w:pStyle w:val="Style13"/>
        <w:widowControl/>
        <w:spacing w:line="322" w:lineRule="exact"/>
        <w:ind w:left="-360" w:right="38"/>
        <w:rPr>
          <w:rStyle w:val="FontStyle21"/>
          <w:sz w:val="28"/>
          <w:szCs w:val="28"/>
        </w:rPr>
      </w:pPr>
      <w:r>
        <w:rPr>
          <w:rStyle w:val="FontStyle21"/>
          <w:sz w:val="28"/>
          <w:szCs w:val="28"/>
        </w:rPr>
        <w:t>9</w:t>
      </w:r>
      <w:r w:rsidR="00345600" w:rsidRPr="00E255BF">
        <w:rPr>
          <w:rStyle w:val="FontStyle21"/>
          <w:sz w:val="28"/>
          <w:szCs w:val="28"/>
        </w:rPr>
        <w:t xml:space="preserve">.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w:t>
      </w:r>
      <w:r w:rsidR="003E6D14" w:rsidRPr="00396951">
        <w:rPr>
          <w:rStyle w:val="FontStyle21"/>
          <w:sz w:val="28"/>
          <w:szCs w:val="28"/>
        </w:rPr>
        <w:t>5</w:t>
      </w:r>
      <w:r w:rsidR="00345600" w:rsidRPr="00E255BF">
        <w:rPr>
          <w:rStyle w:val="FontStyle21"/>
          <w:sz w:val="28"/>
          <w:szCs w:val="28"/>
        </w:rPr>
        <w:t>-дневный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345600" w:rsidRPr="00E255BF" w:rsidRDefault="00F30BF9" w:rsidP="00E059C5">
      <w:pPr>
        <w:widowControl w:val="0"/>
        <w:autoSpaceDE w:val="0"/>
        <w:autoSpaceDN w:val="0"/>
        <w:adjustRightInd w:val="0"/>
        <w:ind w:left="-360" w:right="-105" w:firstLine="715"/>
        <w:jc w:val="both"/>
        <w:rPr>
          <w:sz w:val="28"/>
          <w:szCs w:val="28"/>
        </w:rPr>
      </w:pPr>
      <w:r>
        <w:rPr>
          <w:rStyle w:val="FontStyle21"/>
          <w:sz w:val="28"/>
          <w:szCs w:val="28"/>
        </w:rPr>
        <w:t>10</w:t>
      </w:r>
      <w:r w:rsidR="00E02DC6" w:rsidRPr="00E255BF">
        <w:rPr>
          <w:rStyle w:val="FontStyle21"/>
          <w:sz w:val="28"/>
          <w:szCs w:val="28"/>
        </w:rPr>
        <w:t>.</w:t>
      </w:r>
      <w:r w:rsidR="00345600" w:rsidRPr="00E255BF">
        <w:rPr>
          <w:rStyle w:val="FontStyle21"/>
          <w:sz w:val="28"/>
          <w:szCs w:val="28"/>
        </w:rPr>
        <w:t xml:space="preserve">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354673" w:rsidRPr="00E255BF" w:rsidRDefault="00354673" w:rsidP="004B3320">
      <w:pPr>
        <w:widowControl w:val="0"/>
        <w:autoSpaceDE w:val="0"/>
        <w:autoSpaceDN w:val="0"/>
        <w:adjustRightInd w:val="0"/>
        <w:ind w:left="-360" w:right="-105" w:firstLine="720"/>
        <w:jc w:val="center"/>
        <w:outlineLvl w:val="1"/>
        <w:rPr>
          <w:sz w:val="28"/>
          <w:szCs w:val="28"/>
        </w:rPr>
      </w:pPr>
    </w:p>
    <w:p w:rsidR="007C2AAA" w:rsidRDefault="007C2AAA" w:rsidP="004B4AE9">
      <w:pPr>
        <w:widowControl w:val="0"/>
        <w:autoSpaceDE w:val="0"/>
        <w:autoSpaceDN w:val="0"/>
        <w:adjustRightInd w:val="0"/>
        <w:ind w:right="-105"/>
        <w:outlineLvl w:val="1"/>
        <w:rPr>
          <w:sz w:val="28"/>
          <w:szCs w:val="28"/>
        </w:rPr>
      </w:pPr>
    </w:p>
    <w:p w:rsidR="007C2AAA" w:rsidRDefault="004B3320" w:rsidP="007C2AAA">
      <w:pPr>
        <w:widowControl w:val="0"/>
        <w:autoSpaceDE w:val="0"/>
        <w:autoSpaceDN w:val="0"/>
        <w:adjustRightInd w:val="0"/>
        <w:ind w:left="-360" w:right="-105" w:firstLine="644"/>
        <w:jc w:val="center"/>
        <w:outlineLvl w:val="1"/>
        <w:rPr>
          <w:sz w:val="28"/>
          <w:szCs w:val="28"/>
        </w:rPr>
      </w:pPr>
      <w:r w:rsidRPr="00E255BF">
        <w:rPr>
          <w:sz w:val="28"/>
          <w:szCs w:val="28"/>
        </w:rPr>
        <w:t xml:space="preserve">Глава 4. </w:t>
      </w:r>
    </w:p>
    <w:p w:rsidR="004B3320" w:rsidRPr="00E255BF" w:rsidRDefault="004B3320" w:rsidP="007C2AAA">
      <w:pPr>
        <w:widowControl w:val="0"/>
        <w:autoSpaceDE w:val="0"/>
        <w:autoSpaceDN w:val="0"/>
        <w:adjustRightInd w:val="0"/>
        <w:ind w:left="-360" w:right="-105" w:firstLine="218"/>
        <w:jc w:val="center"/>
        <w:outlineLvl w:val="1"/>
        <w:rPr>
          <w:sz w:val="28"/>
          <w:szCs w:val="28"/>
        </w:rPr>
      </w:pPr>
      <w:r w:rsidRPr="00E255BF">
        <w:rPr>
          <w:sz w:val="28"/>
          <w:szCs w:val="28"/>
        </w:rPr>
        <w:t>ОСОБЕННОСТИ</w:t>
      </w:r>
    </w:p>
    <w:p w:rsidR="004B3320" w:rsidRPr="00E255BF" w:rsidRDefault="004B3320" w:rsidP="007C2AAA">
      <w:pPr>
        <w:widowControl w:val="0"/>
        <w:autoSpaceDE w:val="0"/>
        <w:autoSpaceDN w:val="0"/>
        <w:adjustRightInd w:val="0"/>
        <w:ind w:left="-360" w:right="-105" w:firstLine="720"/>
        <w:jc w:val="center"/>
        <w:rPr>
          <w:sz w:val="28"/>
          <w:szCs w:val="28"/>
        </w:rPr>
      </w:pPr>
      <w:r w:rsidRPr="00E255BF">
        <w:rPr>
          <w:sz w:val="28"/>
          <w:szCs w:val="28"/>
        </w:rPr>
        <w:t>ОРГАНИЗАЦИИ И ПРОВЕДЕНИЯ ПУБЛИЧНЫХ СЛУШАНИЙ</w:t>
      </w:r>
    </w:p>
    <w:p w:rsidR="004B3320" w:rsidRPr="00E255BF" w:rsidRDefault="004B3320" w:rsidP="007C2AAA">
      <w:pPr>
        <w:widowControl w:val="0"/>
        <w:autoSpaceDE w:val="0"/>
        <w:autoSpaceDN w:val="0"/>
        <w:adjustRightInd w:val="0"/>
        <w:ind w:left="-360" w:right="-105" w:firstLine="720"/>
        <w:jc w:val="center"/>
        <w:rPr>
          <w:sz w:val="28"/>
          <w:szCs w:val="28"/>
        </w:rPr>
      </w:pPr>
      <w:r w:rsidRPr="00E255BF">
        <w:rPr>
          <w:sz w:val="28"/>
          <w:szCs w:val="28"/>
        </w:rPr>
        <w:t xml:space="preserve">ПО ПРОЕКТУ УСТАВА </w:t>
      </w:r>
      <w:r w:rsidR="00616B9B">
        <w:rPr>
          <w:sz w:val="28"/>
          <w:szCs w:val="28"/>
        </w:rPr>
        <w:t>САРМАШ-БАШСКОГО СЕЛЬСКОГО ПОСЕЛЕНИЯ</w:t>
      </w:r>
      <w:r w:rsidR="00396951">
        <w:rPr>
          <w:sz w:val="28"/>
          <w:szCs w:val="28"/>
        </w:rPr>
        <w:t xml:space="preserve"> ЗАИНСКОГО МУНИЦИПАЛЬНОГО РАЙОНА РЕСПУБЛИКИ ТАТАРСТАН</w:t>
      </w:r>
    </w:p>
    <w:p w:rsidR="000D0B2A" w:rsidRDefault="004B3320" w:rsidP="007C2AAA">
      <w:pPr>
        <w:widowControl w:val="0"/>
        <w:autoSpaceDE w:val="0"/>
        <w:autoSpaceDN w:val="0"/>
        <w:adjustRightInd w:val="0"/>
        <w:ind w:left="-360" w:right="-105" w:firstLine="720"/>
        <w:jc w:val="center"/>
        <w:rPr>
          <w:sz w:val="28"/>
          <w:szCs w:val="28"/>
        </w:rPr>
      </w:pPr>
      <w:r w:rsidRPr="00E255BF">
        <w:rPr>
          <w:sz w:val="28"/>
          <w:szCs w:val="28"/>
        </w:rPr>
        <w:t>ПРОЕКТУ РЕШЕНИЯ СОВЕТА</w:t>
      </w:r>
      <w:r w:rsidR="000D0B2A">
        <w:rPr>
          <w:sz w:val="28"/>
          <w:szCs w:val="28"/>
        </w:rPr>
        <w:t xml:space="preserve"> </w:t>
      </w:r>
    </w:p>
    <w:p w:rsidR="004B3320" w:rsidRPr="00E255BF" w:rsidRDefault="004B3320" w:rsidP="007C2AAA">
      <w:pPr>
        <w:widowControl w:val="0"/>
        <w:autoSpaceDE w:val="0"/>
        <w:autoSpaceDN w:val="0"/>
        <w:adjustRightInd w:val="0"/>
        <w:ind w:left="-360" w:right="-105" w:firstLine="720"/>
        <w:jc w:val="center"/>
        <w:rPr>
          <w:sz w:val="28"/>
          <w:szCs w:val="28"/>
        </w:rPr>
      </w:pPr>
      <w:r w:rsidRPr="00E255BF">
        <w:rPr>
          <w:sz w:val="28"/>
          <w:szCs w:val="28"/>
        </w:rPr>
        <w:t>О ВНЕСЕНИИ ИЗМЕНЕНИЙ В УСТАВ,</w:t>
      </w:r>
    </w:p>
    <w:p w:rsidR="004B3320" w:rsidRPr="00E255BF" w:rsidRDefault="004B3320" w:rsidP="007C2AAA">
      <w:pPr>
        <w:widowControl w:val="0"/>
        <w:autoSpaceDE w:val="0"/>
        <w:autoSpaceDN w:val="0"/>
        <w:adjustRightInd w:val="0"/>
        <w:ind w:left="-360" w:right="-105" w:firstLine="720"/>
        <w:jc w:val="center"/>
        <w:rPr>
          <w:sz w:val="28"/>
          <w:szCs w:val="28"/>
        </w:rPr>
      </w:pPr>
      <w:proofErr w:type="gramStart"/>
      <w:r w:rsidRPr="00E255BF">
        <w:rPr>
          <w:sz w:val="28"/>
          <w:szCs w:val="28"/>
        </w:rPr>
        <w:t xml:space="preserve">ПРОЕКТУ </w:t>
      </w:r>
      <w:r w:rsidR="000D0B2A">
        <w:rPr>
          <w:sz w:val="28"/>
          <w:szCs w:val="28"/>
        </w:rPr>
        <w:t xml:space="preserve"> </w:t>
      </w:r>
      <w:r w:rsidRPr="00E255BF">
        <w:rPr>
          <w:sz w:val="28"/>
          <w:szCs w:val="28"/>
        </w:rPr>
        <w:t>БЮДЖЕТА</w:t>
      </w:r>
      <w:proofErr w:type="gramEnd"/>
      <w:r w:rsidRPr="00E255BF">
        <w:rPr>
          <w:sz w:val="28"/>
          <w:szCs w:val="28"/>
        </w:rPr>
        <w:t xml:space="preserve"> И ОТЧЕТА О ЕГО ИСПОЛНЕНИИ,</w:t>
      </w:r>
    </w:p>
    <w:p w:rsidR="000D0B2A" w:rsidRDefault="004B3320" w:rsidP="007C2AAA">
      <w:pPr>
        <w:widowControl w:val="0"/>
        <w:autoSpaceDE w:val="0"/>
        <w:autoSpaceDN w:val="0"/>
        <w:adjustRightInd w:val="0"/>
        <w:ind w:left="-360" w:right="-105" w:firstLine="720"/>
        <w:jc w:val="center"/>
        <w:rPr>
          <w:sz w:val="28"/>
          <w:szCs w:val="28"/>
        </w:rPr>
      </w:pPr>
      <w:r w:rsidRPr="00E255BF">
        <w:rPr>
          <w:sz w:val="28"/>
          <w:szCs w:val="28"/>
        </w:rPr>
        <w:t xml:space="preserve">ВОПРОСУ О </w:t>
      </w:r>
      <w:proofErr w:type="gramStart"/>
      <w:r w:rsidRPr="00E255BF">
        <w:rPr>
          <w:sz w:val="28"/>
          <w:szCs w:val="28"/>
        </w:rPr>
        <w:t>ПРЕОБРАЗОВАНИИ</w:t>
      </w:r>
      <w:r w:rsidR="000D0B2A">
        <w:rPr>
          <w:sz w:val="28"/>
          <w:szCs w:val="28"/>
        </w:rPr>
        <w:t xml:space="preserve"> </w:t>
      </w:r>
      <w:r w:rsidRPr="00E255BF">
        <w:rPr>
          <w:sz w:val="28"/>
          <w:szCs w:val="28"/>
        </w:rPr>
        <w:t xml:space="preserve"> МУНИЦИПАЛЬНОГО</w:t>
      </w:r>
      <w:proofErr w:type="gramEnd"/>
      <w:r w:rsidRPr="00E255BF">
        <w:rPr>
          <w:sz w:val="28"/>
          <w:szCs w:val="28"/>
        </w:rPr>
        <w:t xml:space="preserve"> ОБРАЗОВАНИЯ, ПО ПРОЕКТАМ ГЕНЕРАЛЬНЫХ ПЛАНОВ</w:t>
      </w:r>
    </w:p>
    <w:p w:rsidR="000D0B2A" w:rsidRDefault="004B3320" w:rsidP="007C2AAA">
      <w:pPr>
        <w:widowControl w:val="0"/>
        <w:autoSpaceDE w:val="0"/>
        <w:autoSpaceDN w:val="0"/>
        <w:adjustRightInd w:val="0"/>
        <w:ind w:left="-360" w:right="-105" w:firstLine="720"/>
        <w:jc w:val="center"/>
        <w:rPr>
          <w:sz w:val="28"/>
          <w:szCs w:val="28"/>
        </w:rPr>
      </w:pPr>
      <w:r w:rsidRPr="00E255BF">
        <w:rPr>
          <w:sz w:val="28"/>
          <w:szCs w:val="28"/>
        </w:rPr>
        <w:t>МУНИЦИПАЛЬН</w:t>
      </w:r>
      <w:r w:rsidR="000D0B2A">
        <w:rPr>
          <w:sz w:val="28"/>
          <w:szCs w:val="28"/>
        </w:rPr>
        <w:t>ОГО ОБРАЗОВАНИЯ</w:t>
      </w:r>
    </w:p>
    <w:p w:rsidR="004B3320" w:rsidRPr="00E255BF" w:rsidRDefault="00616B9B" w:rsidP="007C2AAA">
      <w:pPr>
        <w:widowControl w:val="0"/>
        <w:autoSpaceDE w:val="0"/>
        <w:autoSpaceDN w:val="0"/>
        <w:adjustRightInd w:val="0"/>
        <w:ind w:left="-360" w:right="-105" w:firstLine="720"/>
        <w:jc w:val="center"/>
        <w:rPr>
          <w:sz w:val="28"/>
          <w:szCs w:val="28"/>
        </w:rPr>
      </w:pPr>
      <w:r>
        <w:rPr>
          <w:sz w:val="28"/>
          <w:szCs w:val="28"/>
        </w:rPr>
        <w:t>САРМАШ-БАШСКОЕ СЕЛЬСКОЕ ПОСЕЛЕНИЕ</w:t>
      </w:r>
      <w:r w:rsidR="000D0B2A">
        <w:rPr>
          <w:sz w:val="28"/>
          <w:szCs w:val="28"/>
        </w:rPr>
        <w:t xml:space="preserve"> ЗАИНСКОГО </w:t>
      </w:r>
      <w:r w:rsidR="000D0B2A">
        <w:rPr>
          <w:sz w:val="28"/>
          <w:szCs w:val="28"/>
        </w:rPr>
        <w:lastRenderedPageBreak/>
        <w:t>МУНИЦИПАЛЬОГО РАЙОНА РЕСПУБЛИКИ ТАТАРСТАН</w:t>
      </w:r>
    </w:p>
    <w:p w:rsidR="004B3320" w:rsidRPr="00E255BF" w:rsidRDefault="004B3320" w:rsidP="007C2AAA">
      <w:pPr>
        <w:widowControl w:val="0"/>
        <w:autoSpaceDE w:val="0"/>
        <w:autoSpaceDN w:val="0"/>
        <w:adjustRightInd w:val="0"/>
        <w:ind w:left="-360" w:right="-105" w:firstLine="720"/>
        <w:jc w:val="center"/>
        <w:rPr>
          <w:sz w:val="28"/>
          <w:szCs w:val="28"/>
        </w:rPr>
      </w:pPr>
    </w:p>
    <w:p w:rsidR="002F313E" w:rsidRPr="00E255BF" w:rsidRDefault="004A050F" w:rsidP="002F313E">
      <w:pPr>
        <w:widowControl w:val="0"/>
        <w:autoSpaceDE w:val="0"/>
        <w:autoSpaceDN w:val="0"/>
        <w:adjustRightInd w:val="0"/>
        <w:ind w:left="-360" w:right="-105" w:firstLine="720"/>
        <w:jc w:val="both"/>
        <w:outlineLvl w:val="2"/>
        <w:rPr>
          <w:sz w:val="28"/>
          <w:szCs w:val="28"/>
        </w:rPr>
      </w:pPr>
      <w:r w:rsidRPr="00E255BF">
        <w:rPr>
          <w:sz w:val="28"/>
          <w:szCs w:val="28"/>
        </w:rPr>
        <w:t>Статья 8</w:t>
      </w:r>
      <w:r w:rsidR="002F313E" w:rsidRPr="00E255BF">
        <w:rPr>
          <w:sz w:val="28"/>
          <w:szCs w:val="28"/>
        </w:rPr>
        <w:t xml:space="preserve">. Особенности рассмотрения на публичных слушаниях проекта Устава </w:t>
      </w:r>
      <w:proofErr w:type="spellStart"/>
      <w:r w:rsidR="00616B9B">
        <w:rPr>
          <w:sz w:val="28"/>
          <w:szCs w:val="28"/>
        </w:rPr>
        <w:t>Сармаш-Башского</w:t>
      </w:r>
      <w:proofErr w:type="spellEnd"/>
      <w:r w:rsidR="00616B9B">
        <w:rPr>
          <w:sz w:val="28"/>
          <w:szCs w:val="28"/>
        </w:rPr>
        <w:t xml:space="preserve"> сельского поселения </w:t>
      </w:r>
      <w:proofErr w:type="spellStart"/>
      <w:r w:rsidR="003E6D14">
        <w:rPr>
          <w:sz w:val="28"/>
          <w:szCs w:val="28"/>
        </w:rPr>
        <w:t>Заинского</w:t>
      </w:r>
      <w:proofErr w:type="spellEnd"/>
      <w:r w:rsidR="003E6D14">
        <w:rPr>
          <w:sz w:val="28"/>
          <w:szCs w:val="28"/>
        </w:rPr>
        <w:t xml:space="preserve"> муниципального района Республики Татарстан</w:t>
      </w:r>
      <w:r w:rsidR="003E6D14" w:rsidRPr="00E255BF">
        <w:rPr>
          <w:sz w:val="28"/>
          <w:szCs w:val="28"/>
        </w:rPr>
        <w:t xml:space="preserve"> </w:t>
      </w:r>
      <w:r w:rsidR="002F313E" w:rsidRPr="00E255BF">
        <w:rPr>
          <w:sz w:val="28"/>
          <w:szCs w:val="28"/>
        </w:rPr>
        <w:t>и проекта решения Совета о внесении изменений в Устав</w:t>
      </w:r>
    </w:p>
    <w:p w:rsidR="002F313E" w:rsidRPr="00E255BF" w:rsidRDefault="002F313E" w:rsidP="002F313E">
      <w:pPr>
        <w:widowControl w:val="0"/>
        <w:autoSpaceDE w:val="0"/>
        <w:autoSpaceDN w:val="0"/>
        <w:adjustRightInd w:val="0"/>
        <w:ind w:left="-360" w:right="-105" w:firstLine="720"/>
        <w:jc w:val="both"/>
        <w:rPr>
          <w:sz w:val="28"/>
          <w:szCs w:val="28"/>
        </w:rPr>
      </w:pP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1. Проект </w:t>
      </w:r>
      <w:hyperlink r:id="rId16"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w:t>
      </w:r>
      <w:r w:rsidR="003E6D14">
        <w:rPr>
          <w:color w:val="000000" w:themeColor="text1"/>
          <w:sz w:val="28"/>
          <w:szCs w:val="28"/>
        </w:rPr>
        <w:t xml:space="preserve"> </w:t>
      </w:r>
      <w:r w:rsidRPr="00E255BF">
        <w:rPr>
          <w:color w:val="000000" w:themeColor="text1"/>
          <w:sz w:val="28"/>
          <w:szCs w:val="28"/>
        </w:rPr>
        <w:t xml:space="preserve">о внесении изменений и дополнений в </w:t>
      </w:r>
      <w:hyperlink r:id="rId17" w:history="1">
        <w:r w:rsidRPr="00E255BF">
          <w:rPr>
            <w:rStyle w:val="a5"/>
            <w:color w:val="000000" w:themeColor="text1"/>
            <w:sz w:val="28"/>
            <w:szCs w:val="28"/>
            <w:u w:val="none"/>
          </w:rPr>
          <w:t>Устав</w:t>
        </w:r>
      </w:hyperlink>
      <w:r w:rsidRPr="00E255BF">
        <w:rPr>
          <w:color w:val="000000" w:themeColor="text1"/>
          <w:sz w:val="28"/>
          <w:szCs w:val="28"/>
        </w:rPr>
        <w:t xml:space="preserve"> рассматривается на публичных слушаниях с учетом особенностей, предусмотренных Федеральным </w:t>
      </w:r>
      <w:hyperlink r:id="rId18" w:history="1">
        <w:r w:rsidRPr="00E255BF">
          <w:rPr>
            <w:rStyle w:val="a5"/>
            <w:color w:val="000000" w:themeColor="text1"/>
            <w:sz w:val="28"/>
            <w:szCs w:val="28"/>
            <w:u w:val="none"/>
          </w:rPr>
          <w:t>законом</w:t>
        </w:r>
      </w:hyperlink>
      <w:r w:rsidRPr="00E255BF">
        <w:rPr>
          <w:color w:val="000000" w:themeColor="text1"/>
          <w:sz w:val="28"/>
          <w:szCs w:val="28"/>
        </w:rPr>
        <w:t xml:space="preserve"> от 6 октября 2003 года</w:t>
      </w:r>
      <w:r w:rsidR="00DD70C9">
        <w:rPr>
          <w:color w:val="000000" w:themeColor="text1"/>
          <w:sz w:val="28"/>
          <w:szCs w:val="28"/>
        </w:rPr>
        <w:t xml:space="preserve"> </w:t>
      </w:r>
      <w:r w:rsidRPr="00E255BF">
        <w:rPr>
          <w:color w:val="000000" w:themeColor="text1"/>
          <w:sz w:val="28"/>
          <w:szCs w:val="28"/>
        </w:rPr>
        <w:t xml:space="preserve">№ 131-ФЗ «Об общих принципах организации местного самоуправления в Российской Федерации» и </w:t>
      </w:r>
      <w:hyperlink r:id="rId19" w:history="1">
        <w:r w:rsidRPr="00E255BF">
          <w:rPr>
            <w:rStyle w:val="a5"/>
            <w:color w:val="000000" w:themeColor="text1"/>
            <w:sz w:val="28"/>
            <w:szCs w:val="28"/>
            <w:u w:val="none"/>
          </w:rPr>
          <w:t>Уставом</w:t>
        </w:r>
      </w:hyperlink>
      <w:r w:rsidRPr="00E255BF">
        <w:rPr>
          <w:color w:val="000000" w:themeColor="text1"/>
          <w:sz w:val="28"/>
          <w:szCs w:val="28"/>
        </w:rPr>
        <w:t>.</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2. Проект </w:t>
      </w:r>
      <w:hyperlink r:id="rId20"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w:t>
      </w:r>
      <w:r w:rsidR="003E6D14">
        <w:rPr>
          <w:color w:val="000000" w:themeColor="text1"/>
          <w:sz w:val="28"/>
          <w:szCs w:val="28"/>
        </w:rPr>
        <w:t xml:space="preserve"> </w:t>
      </w:r>
      <w:r w:rsidRPr="00E255BF">
        <w:rPr>
          <w:color w:val="000000" w:themeColor="text1"/>
          <w:sz w:val="28"/>
          <w:szCs w:val="28"/>
        </w:rPr>
        <w:t xml:space="preserve">о внесении изменений и дополнений в </w:t>
      </w:r>
      <w:hyperlink r:id="rId21" w:history="1">
        <w:r w:rsidRPr="00E255BF">
          <w:rPr>
            <w:rStyle w:val="a5"/>
            <w:color w:val="000000" w:themeColor="text1"/>
            <w:sz w:val="28"/>
            <w:szCs w:val="28"/>
            <w:u w:val="none"/>
          </w:rPr>
          <w:t>Устав</w:t>
        </w:r>
      </w:hyperlink>
      <w:r w:rsidRPr="00E255BF">
        <w:rPr>
          <w:color w:val="000000" w:themeColor="text1"/>
          <w:sz w:val="28"/>
          <w:szCs w:val="28"/>
        </w:rPr>
        <w:t xml:space="preserve"> подлежит официальном</w:t>
      </w:r>
      <w:r w:rsidR="00B8397D" w:rsidRPr="00E255BF">
        <w:rPr>
          <w:color w:val="000000" w:themeColor="text1"/>
          <w:sz w:val="28"/>
          <w:szCs w:val="28"/>
        </w:rPr>
        <w:t>у опубликованию (обнародованию)</w:t>
      </w:r>
      <w:r w:rsidRPr="00E255BF">
        <w:rPr>
          <w:color w:val="000000" w:themeColor="text1"/>
          <w:sz w:val="28"/>
          <w:szCs w:val="28"/>
        </w:rPr>
        <w:t xml:space="preserve"> не позднее, чем за </w:t>
      </w:r>
      <w:r w:rsidRPr="00396951">
        <w:rPr>
          <w:color w:val="000000" w:themeColor="text1"/>
          <w:sz w:val="28"/>
          <w:szCs w:val="28"/>
        </w:rPr>
        <w:t>30</w:t>
      </w:r>
      <w:r w:rsidRPr="00E255BF">
        <w:rPr>
          <w:color w:val="000000" w:themeColor="text1"/>
          <w:sz w:val="28"/>
          <w:szCs w:val="28"/>
        </w:rPr>
        <w:t xml:space="preserve">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 актами.</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3. Публичные слушания по проекту </w:t>
      </w:r>
      <w:hyperlink r:id="rId22"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w:t>
      </w:r>
      <w:r w:rsidR="003E6D14">
        <w:rPr>
          <w:color w:val="000000" w:themeColor="text1"/>
          <w:sz w:val="28"/>
          <w:szCs w:val="28"/>
        </w:rPr>
        <w:t xml:space="preserve"> </w:t>
      </w:r>
      <w:r w:rsidRPr="00E255BF">
        <w:rPr>
          <w:color w:val="000000" w:themeColor="text1"/>
          <w:sz w:val="28"/>
          <w:szCs w:val="28"/>
        </w:rPr>
        <w:t xml:space="preserve">о внесении изменений и дополнений в </w:t>
      </w:r>
      <w:hyperlink r:id="rId23" w:history="1">
        <w:r w:rsidRPr="00E255BF">
          <w:rPr>
            <w:rStyle w:val="a5"/>
            <w:color w:val="000000" w:themeColor="text1"/>
            <w:sz w:val="28"/>
            <w:szCs w:val="28"/>
            <w:u w:val="none"/>
          </w:rPr>
          <w:t>Устав</w:t>
        </w:r>
      </w:hyperlink>
      <w:r w:rsidRPr="00E255BF">
        <w:rPr>
          <w:color w:val="000000" w:themeColor="text1"/>
          <w:sz w:val="28"/>
          <w:szCs w:val="28"/>
        </w:rPr>
        <w:t xml:space="preserve"> проводятся в сроки, </w:t>
      </w:r>
      <w:r w:rsidRPr="00396951">
        <w:rPr>
          <w:color w:val="000000" w:themeColor="text1"/>
          <w:sz w:val="28"/>
          <w:szCs w:val="28"/>
        </w:rPr>
        <w:t>установленные Уставом,</w:t>
      </w:r>
      <w:r w:rsidRPr="00E255BF">
        <w:rPr>
          <w:color w:val="000000" w:themeColor="text1"/>
          <w:sz w:val="28"/>
          <w:szCs w:val="28"/>
        </w:rPr>
        <w:t xml:space="preserve"> но не ранее, чем через </w:t>
      </w:r>
      <w:r w:rsidR="00A02558">
        <w:rPr>
          <w:color w:val="000000" w:themeColor="text1"/>
          <w:sz w:val="28"/>
          <w:szCs w:val="28"/>
        </w:rPr>
        <w:t>7</w:t>
      </w:r>
      <w:r w:rsidRPr="00E255BF">
        <w:rPr>
          <w:color w:val="000000" w:themeColor="text1"/>
          <w:sz w:val="28"/>
          <w:szCs w:val="28"/>
        </w:rPr>
        <w:t xml:space="preserve"> дней после опубликования указанных проектов.</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4. Уполномоченным органом по проведению публичных слушаний по проекту </w:t>
      </w:r>
      <w:hyperlink r:id="rId24"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 о внесении изменений и дополнений в </w:t>
      </w:r>
      <w:hyperlink r:id="rId25" w:history="1">
        <w:proofErr w:type="gramStart"/>
        <w:r w:rsidRPr="00E255BF">
          <w:rPr>
            <w:rStyle w:val="a5"/>
            <w:color w:val="000000" w:themeColor="text1"/>
            <w:sz w:val="28"/>
            <w:szCs w:val="28"/>
            <w:u w:val="none"/>
          </w:rPr>
          <w:t>Устав</w:t>
        </w:r>
      </w:hyperlink>
      <w:r w:rsidRPr="00E255BF">
        <w:rPr>
          <w:color w:val="000000" w:themeColor="text1"/>
          <w:sz w:val="28"/>
          <w:szCs w:val="28"/>
        </w:rPr>
        <w:t xml:space="preserve">  является</w:t>
      </w:r>
      <w:proofErr w:type="gramEnd"/>
      <w:r w:rsidRPr="00E255BF">
        <w:rPr>
          <w:color w:val="000000" w:themeColor="text1"/>
          <w:sz w:val="28"/>
          <w:szCs w:val="28"/>
        </w:rPr>
        <w:t xml:space="preserve"> оргкомитет.</w:t>
      </w:r>
    </w:p>
    <w:p w:rsidR="002F313E" w:rsidRPr="00E255BF" w:rsidRDefault="002F313E" w:rsidP="002F313E">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w:t>
      </w:r>
      <w:r w:rsidR="004A050F" w:rsidRPr="00E255BF">
        <w:rPr>
          <w:sz w:val="28"/>
          <w:szCs w:val="28"/>
        </w:rPr>
        <w:t xml:space="preserve"> 9</w:t>
      </w:r>
      <w:r w:rsidRPr="00E255BF">
        <w:rPr>
          <w:sz w:val="28"/>
          <w:szCs w:val="28"/>
        </w:rPr>
        <w:t>. Особенности рассмотрения на публичных слушаниях проекта местного бюджета и отчета о его исполнении</w:t>
      </w:r>
    </w:p>
    <w:p w:rsidR="004B3320" w:rsidRPr="00E255BF" w:rsidRDefault="004B3320" w:rsidP="004B3320">
      <w:pPr>
        <w:widowControl w:val="0"/>
        <w:autoSpaceDE w:val="0"/>
        <w:autoSpaceDN w:val="0"/>
        <w:adjustRightInd w:val="0"/>
        <w:ind w:left="-360" w:right="-105" w:firstLine="720"/>
        <w:jc w:val="both"/>
        <w:rPr>
          <w:sz w:val="28"/>
          <w:szCs w:val="28"/>
        </w:rPr>
      </w:pPr>
    </w:p>
    <w:p w:rsidR="00294830" w:rsidRPr="00294830" w:rsidRDefault="001B5A02" w:rsidP="00294830">
      <w:pPr>
        <w:jc w:val="both"/>
        <w:rPr>
          <w:rFonts w:eastAsia="Calibri" w:cs="Calibri"/>
          <w:sz w:val="28"/>
          <w:szCs w:val="28"/>
          <w:lang w:eastAsia="en-US"/>
        </w:rPr>
      </w:pPr>
      <w:r>
        <w:rPr>
          <w:sz w:val="28"/>
          <w:szCs w:val="28"/>
        </w:rPr>
        <w:t xml:space="preserve">1. Проект местного </w:t>
      </w:r>
      <w:r w:rsidR="004B3320" w:rsidRPr="00294830">
        <w:rPr>
          <w:sz w:val="28"/>
          <w:szCs w:val="28"/>
        </w:rPr>
        <w:t>бюджета</w:t>
      </w:r>
      <w:r w:rsidR="00294830">
        <w:rPr>
          <w:sz w:val="28"/>
          <w:szCs w:val="28"/>
        </w:rPr>
        <w:t xml:space="preserve"> </w:t>
      </w:r>
      <w:r w:rsidR="00A02558">
        <w:rPr>
          <w:sz w:val="28"/>
          <w:szCs w:val="28"/>
        </w:rPr>
        <w:t>поселения</w:t>
      </w:r>
      <w:r>
        <w:rPr>
          <w:sz w:val="28"/>
          <w:szCs w:val="28"/>
        </w:rPr>
        <w:t xml:space="preserve"> </w:t>
      </w:r>
      <w:r w:rsidR="004B3320" w:rsidRPr="00294830">
        <w:rPr>
          <w:sz w:val="28"/>
          <w:szCs w:val="28"/>
        </w:rPr>
        <w:t xml:space="preserve">и годовой отчет о его исполнении рассматриваются на публичных слушаниях с учетом особенностей, предусмотренных Бюджетным </w:t>
      </w:r>
      <w:hyperlink r:id="rId26" w:history="1">
        <w:r w:rsidR="004B3320" w:rsidRPr="00294830">
          <w:rPr>
            <w:sz w:val="28"/>
            <w:szCs w:val="28"/>
          </w:rPr>
          <w:t>кодексом</w:t>
        </w:r>
      </w:hyperlink>
      <w:r w:rsidR="004B3320" w:rsidRPr="00294830">
        <w:rPr>
          <w:sz w:val="28"/>
          <w:szCs w:val="28"/>
        </w:rPr>
        <w:t xml:space="preserve"> Российской Федерации, иными федеральны</w:t>
      </w:r>
      <w:r w:rsidR="00581E43" w:rsidRPr="00294830">
        <w:rPr>
          <w:sz w:val="28"/>
          <w:szCs w:val="28"/>
        </w:rPr>
        <w:t>ми законами</w:t>
      </w:r>
      <w:r w:rsidR="004B3320" w:rsidRPr="00294830">
        <w:rPr>
          <w:sz w:val="28"/>
          <w:szCs w:val="28"/>
        </w:rPr>
        <w:t xml:space="preserve">, </w:t>
      </w:r>
      <w:hyperlink r:id="rId27" w:history="1">
        <w:r w:rsidR="004B3320" w:rsidRPr="00294830">
          <w:rPr>
            <w:sz w:val="28"/>
            <w:szCs w:val="28"/>
          </w:rPr>
          <w:t>Уставом</w:t>
        </w:r>
      </w:hyperlink>
      <w:r w:rsidR="00294830">
        <w:t>,</w:t>
      </w:r>
      <w:r w:rsidR="00294830" w:rsidRPr="00294830">
        <w:rPr>
          <w:rFonts w:eastAsia="Calibri" w:cs="Calibri"/>
          <w:b/>
          <w:sz w:val="28"/>
          <w:szCs w:val="28"/>
          <w:lang w:eastAsia="en-US"/>
        </w:rPr>
        <w:t xml:space="preserve"> </w:t>
      </w:r>
      <w:r w:rsidR="00294830" w:rsidRPr="00294830">
        <w:rPr>
          <w:rFonts w:eastAsia="Calibri" w:cs="Calibri"/>
          <w:sz w:val="28"/>
          <w:szCs w:val="28"/>
          <w:lang w:eastAsia="en-US"/>
        </w:rPr>
        <w:t xml:space="preserve">Положением о бюджетном процессе в </w:t>
      </w:r>
      <w:proofErr w:type="spellStart"/>
      <w:r w:rsidR="00616B9B">
        <w:rPr>
          <w:sz w:val="28"/>
          <w:szCs w:val="28"/>
        </w:rPr>
        <w:t>Сармаш-Башском</w:t>
      </w:r>
      <w:proofErr w:type="spellEnd"/>
      <w:r w:rsidR="00616B9B">
        <w:rPr>
          <w:sz w:val="28"/>
          <w:szCs w:val="28"/>
        </w:rPr>
        <w:t xml:space="preserve"> сельском поселении</w:t>
      </w:r>
      <w:r w:rsidR="00616B9B" w:rsidRPr="00294830">
        <w:rPr>
          <w:rFonts w:eastAsia="Calibri" w:cs="Calibri"/>
          <w:sz w:val="28"/>
          <w:szCs w:val="28"/>
          <w:lang w:eastAsia="en-US"/>
        </w:rPr>
        <w:t xml:space="preserve"> </w:t>
      </w:r>
      <w:proofErr w:type="spellStart"/>
      <w:r w:rsidR="00294830" w:rsidRPr="00294830">
        <w:rPr>
          <w:rFonts w:eastAsia="Calibri" w:cs="Calibri"/>
          <w:sz w:val="28"/>
          <w:szCs w:val="28"/>
          <w:lang w:eastAsia="en-US"/>
        </w:rPr>
        <w:t>Заинского</w:t>
      </w:r>
      <w:proofErr w:type="spellEnd"/>
      <w:r w:rsidR="00294830" w:rsidRPr="00294830">
        <w:rPr>
          <w:rFonts w:eastAsia="Calibri" w:cs="Calibri"/>
          <w:sz w:val="28"/>
          <w:szCs w:val="28"/>
          <w:lang w:eastAsia="en-US"/>
        </w:rPr>
        <w:t xml:space="preserve"> муниципального района</w:t>
      </w:r>
      <w:r w:rsidR="00294830">
        <w:rPr>
          <w:rFonts w:eastAsia="Calibri" w:cs="Calibri"/>
          <w:sz w:val="28"/>
          <w:szCs w:val="28"/>
          <w:lang w:eastAsia="en-US"/>
        </w:rPr>
        <w:t xml:space="preserve"> Республики Татарстан.</w:t>
      </w:r>
    </w:p>
    <w:p w:rsidR="00B226E0" w:rsidRPr="00A23491" w:rsidRDefault="004B3320" w:rsidP="00B226E0">
      <w:pPr>
        <w:widowControl w:val="0"/>
        <w:autoSpaceDE w:val="0"/>
        <w:autoSpaceDN w:val="0"/>
        <w:adjustRightInd w:val="0"/>
        <w:ind w:left="-360" w:right="-105" w:firstLine="720"/>
        <w:jc w:val="both"/>
        <w:rPr>
          <w:sz w:val="28"/>
          <w:szCs w:val="28"/>
        </w:rPr>
      </w:pPr>
      <w:r w:rsidRPr="00A23491">
        <w:rPr>
          <w:sz w:val="28"/>
          <w:szCs w:val="28"/>
        </w:rPr>
        <w:t xml:space="preserve">2. </w:t>
      </w:r>
      <w:r w:rsidR="00B226E0" w:rsidRPr="00A23491">
        <w:rPr>
          <w:sz w:val="28"/>
          <w:szCs w:val="28"/>
        </w:rPr>
        <w:t>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B226E0" w:rsidRPr="00A23491" w:rsidRDefault="00A02558" w:rsidP="00B226E0">
      <w:pPr>
        <w:widowControl w:val="0"/>
        <w:autoSpaceDE w:val="0"/>
        <w:autoSpaceDN w:val="0"/>
        <w:adjustRightInd w:val="0"/>
        <w:ind w:left="-360" w:right="-105" w:firstLine="720"/>
        <w:jc w:val="both"/>
        <w:rPr>
          <w:sz w:val="28"/>
          <w:szCs w:val="28"/>
        </w:rPr>
      </w:pPr>
      <w:r w:rsidRPr="00A02558">
        <w:rPr>
          <w:sz w:val="28"/>
          <w:szCs w:val="28"/>
        </w:rPr>
        <w:t xml:space="preserve">Публичные слушания по проекту бюджета и отчета о его исполнении назначаются Главой </w:t>
      </w:r>
      <w:proofErr w:type="spellStart"/>
      <w:r w:rsidR="00616B9B">
        <w:rPr>
          <w:sz w:val="28"/>
          <w:szCs w:val="28"/>
        </w:rPr>
        <w:t>Сармаш-Башского</w:t>
      </w:r>
      <w:proofErr w:type="spellEnd"/>
      <w:r w:rsidR="00616B9B">
        <w:rPr>
          <w:sz w:val="28"/>
          <w:szCs w:val="28"/>
        </w:rPr>
        <w:t xml:space="preserve"> сельского поселения</w:t>
      </w:r>
      <w:r w:rsidR="00616B9B" w:rsidRPr="00A02558">
        <w:rPr>
          <w:sz w:val="28"/>
          <w:szCs w:val="28"/>
        </w:rPr>
        <w:t xml:space="preserve"> </w:t>
      </w:r>
      <w:proofErr w:type="spellStart"/>
      <w:r w:rsidRPr="00A02558">
        <w:rPr>
          <w:sz w:val="28"/>
          <w:szCs w:val="28"/>
        </w:rPr>
        <w:t>Заинского</w:t>
      </w:r>
      <w:proofErr w:type="spellEnd"/>
      <w:r w:rsidRPr="00A02558">
        <w:rPr>
          <w:sz w:val="28"/>
          <w:szCs w:val="28"/>
        </w:rPr>
        <w:t xml:space="preserve"> района Республики Татарстан</w:t>
      </w:r>
      <w:r w:rsidR="00294830" w:rsidRPr="00A23491">
        <w:rPr>
          <w:sz w:val="28"/>
          <w:szCs w:val="28"/>
        </w:rPr>
        <w:t>.</w:t>
      </w:r>
    </w:p>
    <w:p w:rsidR="004B0D29" w:rsidRDefault="00B226E0" w:rsidP="004B3320">
      <w:pPr>
        <w:widowControl w:val="0"/>
        <w:autoSpaceDE w:val="0"/>
        <w:autoSpaceDN w:val="0"/>
        <w:adjustRightInd w:val="0"/>
        <w:ind w:left="-360" w:right="-105" w:firstLine="720"/>
        <w:jc w:val="both"/>
        <w:rPr>
          <w:sz w:val="28"/>
          <w:szCs w:val="28"/>
        </w:rPr>
      </w:pPr>
      <w:r w:rsidRPr="004B0D29">
        <w:rPr>
          <w:sz w:val="28"/>
          <w:szCs w:val="28"/>
        </w:rPr>
        <w:lastRenderedPageBreak/>
        <w:t>3.</w:t>
      </w:r>
      <w:r w:rsidR="004B3320" w:rsidRPr="004B0D29">
        <w:rPr>
          <w:sz w:val="28"/>
          <w:szCs w:val="28"/>
        </w:rPr>
        <w:t xml:space="preserve"> </w:t>
      </w:r>
      <w:r w:rsidR="004B0D29" w:rsidRPr="004B0D29">
        <w:rPr>
          <w:sz w:val="28"/>
          <w:szCs w:val="28"/>
        </w:rPr>
        <w:t xml:space="preserve"> Постановление </w:t>
      </w:r>
      <w:r w:rsidR="004B3320" w:rsidRPr="004B0D29">
        <w:rPr>
          <w:sz w:val="28"/>
          <w:szCs w:val="28"/>
        </w:rPr>
        <w:t xml:space="preserve">о назначении публичных слушаний по проекту </w:t>
      </w:r>
      <w:r w:rsidR="001B5A02">
        <w:rPr>
          <w:sz w:val="28"/>
          <w:szCs w:val="28"/>
        </w:rPr>
        <w:t xml:space="preserve">местного </w:t>
      </w:r>
      <w:r w:rsidR="004B3320" w:rsidRPr="004B0D29">
        <w:rPr>
          <w:sz w:val="28"/>
          <w:szCs w:val="28"/>
        </w:rPr>
        <w:t>бюджета</w:t>
      </w:r>
      <w:r w:rsidR="00294830" w:rsidRPr="004B0D29">
        <w:rPr>
          <w:sz w:val="28"/>
          <w:szCs w:val="28"/>
        </w:rPr>
        <w:t xml:space="preserve"> </w:t>
      </w:r>
      <w:r w:rsidR="008F12E7">
        <w:rPr>
          <w:sz w:val="28"/>
          <w:szCs w:val="28"/>
        </w:rPr>
        <w:t>поселения</w:t>
      </w:r>
      <w:r w:rsidR="004B3320" w:rsidRPr="004B0D29">
        <w:rPr>
          <w:sz w:val="28"/>
          <w:szCs w:val="28"/>
        </w:rPr>
        <w:t xml:space="preserve">, отчету об </w:t>
      </w:r>
      <w:r w:rsidR="00294830" w:rsidRPr="004B0D29">
        <w:rPr>
          <w:sz w:val="28"/>
          <w:szCs w:val="28"/>
        </w:rPr>
        <w:t xml:space="preserve">его </w:t>
      </w:r>
      <w:r w:rsidR="004B3320" w:rsidRPr="004B0D29">
        <w:rPr>
          <w:sz w:val="28"/>
          <w:szCs w:val="28"/>
        </w:rPr>
        <w:t xml:space="preserve">исполнении </w:t>
      </w:r>
      <w:r w:rsidR="00294830" w:rsidRPr="004B0D29">
        <w:rPr>
          <w:sz w:val="28"/>
          <w:szCs w:val="28"/>
        </w:rPr>
        <w:t xml:space="preserve"> </w:t>
      </w:r>
      <w:r w:rsidR="004B3320" w:rsidRPr="004B0D29">
        <w:rPr>
          <w:sz w:val="28"/>
          <w:szCs w:val="28"/>
        </w:rPr>
        <w:t xml:space="preserve"> должн</w:t>
      </w:r>
      <w:r w:rsidR="004B0D29" w:rsidRPr="004B0D29">
        <w:rPr>
          <w:sz w:val="28"/>
          <w:szCs w:val="28"/>
        </w:rPr>
        <w:t>о</w:t>
      </w:r>
      <w:r w:rsidR="004B3320" w:rsidRPr="004B0D29">
        <w:rPr>
          <w:sz w:val="28"/>
          <w:szCs w:val="28"/>
        </w:rPr>
        <w:t xml:space="preserve"> быть опубликован</w:t>
      </w:r>
      <w:r w:rsidR="004B0D29" w:rsidRPr="004B0D29">
        <w:rPr>
          <w:sz w:val="28"/>
          <w:szCs w:val="28"/>
        </w:rPr>
        <w:t>о</w:t>
      </w:r>
      <w:r w:rsidR="004B3320" w:rsidRPr="004B0D29">
        <w:rPr>
          <w:sz w:val="28"/>
          <w:szCs w:val="28"/>
        </w:rPr>
        <w:t xml:space="preserve"> в </w:t>
      </w:r>
      <w:r w:rsidR="003E01DC">
        <w:rPr>
          <w:sz w:val="28"/>
          <w:szCs w:val="28"/>
        </w:rPr>
        <w:t>10</w:t>
      </w:r>
      <w:r w:rsidR="004B3320" w:rsidRPr="004B0D29">
        <w:rPr>
          <w:sz w:val="28"/>
          <w:szCs w:val="28"/>
        </w:rPr>
        <w:t xml:space="preserve"> -</w:t>
      </w:r>
      <w:r w:rsidR="00294830" w:rsidRPr="004B0D29">
        <w:rPr>
          <w:sz w:val="28"/>
          <w:szCs w:val="28"/>
        </w:rPr>
        <w:t xml:space="preserve"> </w:t>
      </w:r>
      <w:proofErr w:type="spellStart"/>
      <w:r w:rsidR="004B3320" w:rsidRPr="004B0D29">
        <w:rPr>
          <w:sz w:val="28"/>
          <w:szCs w:val="28"/>
        </w:rPr>
        <w:t>дневный</w:t>
      </w:r>
      <w:proofErr w:type="spellEnd"/>
      <w:r w:rsidR="004B3320" w:rsidRPr="004B0D29">
        <w:rPr>
          <w:sz w:val="28"/>
          <w:szCs w:val="28"/>
        </w:rPr>
        <w:t xml:space="preserve"> срок после </w:t>
      </w:r>
      <w:r w:rsidR="004B0D29" w:rsidRPr="004B0D29">
        <w:rPr>
          <w:sz w:val="28"/>
          <w:szCs w:val="28"/>
        </w:rPr>
        <w:t>его</w:t>
      </w:r>
      <w:r w:rsidR="004B3320" w:rsidRPr="004B0D29">
        <w:rPr>
          <w:sz w:val="28"/>
          <w:szCs w:val="28"/>
        </w:rPr>
        <w:t xml:space="preserve"> принятия</w:t>
      </w:r>
      <w:r w:rsidR="004B0D29">
        <w:rPr>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4. Публичные слушания по проекту местного бюджета, отчету об исполнении местного бюджета проводятся не ранее чем </w:t>
      </w:r>
      <w:r w:rsidRPr="00A23491">
        <w:rPr>
          <w:sz w:val="28"/>
          <w:szCs w:val="28"/>
        </w:rPr>
        <w:t xml:space="preserve">через </w:t>
      </w:r>
      <w:r w:rsidR="003E01DC">
        <w:rPr>
          <w:sz w:val="28"/>
          <w:szCs w:val="28"/>
        </w:rPr>
        <w:t>7</w:t>
      </w:r>
      <w:r w:rsidRPr="00A23491">
        <w:rPr>
          <w:sz w:val="28"/>
          <w:szCs w:val="28"/>
        </w:rPr>
        <w:t xml:space="preserve"> календарных</w:t>
      </w:r>
      <w:r w:rsidRPr="00E255BF">
        <w:rPr>
          <w:sz w:val="28"/>
          <w:szCs w:val="28"/>
        </w:rPr>
        <w:t xml:space="preserve"> дней после опубликования проекта местного бюджета (отчета об исполнении местного бюджета).</w:t>
      </w:r>
    </w:p>
    <w:p w:rsidR="00581E43" w:rsidRPr="00E255BF" w:rsidRDefault="00581E43" w:rsidP="004B3320">
      <w:pPr>
        <w:widowControl w:val="0"/>
        <w:autoSpaceDE w:val="0"/>
        <w:autoSpaceDN w:val="0"/>
        <w:adjustRightInd w:val="0"/>
        <w:ind w:left="-360" w:right="-105" w:firstLine="720"/>
        <w:jc w:val="both"/>
        <w:rPr>
          <w:sz w:val="28"/>
          <w:szCs w:val="28"/>
        </w:rPr>
      </w:pPr>
    </w:p>
    <w:p w:rsidR="004B4AE9" w:rsidRDefault="004A050F" w:rsidP="004B4AE9">
      <w:pPr>
        <w:widowControl w:val="0"/>
        <w:autoSpaceDE w:val="0"/>
        <w:autoSpaceDN w:val="0"/>
        <w:adjustRightInd w:val="0"/>
        <w:ind w:left="-360" w:right="-105" w:firstLine="720"/>
        <w:jc w:val="center"/>
        <w:rPr>
          <w:color w:val="000000" w:themeColor="text1"/>
          <w:sz w:val="28"/>
          <w:szCs w:val="28"/>
        </w:rPr>
      </w:pPr>
      <w:r w:rsidRPr="00E255BF">
        <w:rPr>
          <w:color w:val="000000" w:themeColor="text1"/>
          <w:sz w:val="28"/>
          <w:szCs w:val="28"/>
        </w:rPr>
        <w:t>Статья 10</w:t>
      </w:r>
      <w:r w:rsidR="00581E43" w:rsidRPr="00E255BF">
        <w:rPr>
          <w:color w:val="000000" w:themeColor="text1"/>
          <w:sz w:val="28"/>
          <w:szCs w:val="28"/>
        </w:rPr>
        <w:t xml:space="preserve">. Особенности рассмотрения на публичных слушаниях </w:t>
      </w:r>
      <w:r w:rsidR="004B4AE9" w:rsidRPr="004B4AE9">
        <w:rPr>
          <w:color w:val="000000" w:themeColor="text1"/>
          <w:sz w:val="28"/>
          <w:szCs w:val="28"/>
        </w:rPr>
        <w:t>проект</w:t>
      </w:r>
      <w:r w:rsidR="004B4AE9">
        <w:rPr>
          <w:color w:val="000000" w:themeColor="text1"/>
          <w:sz w:val="28"/>
          <w:szCs w:val="28"/>
        </w:rPr>
        <w:t>а</w:t>
      </w:r>
      <w:r w:rsidR="004B4AE9" w:rsidRPr="004B4AE9">
        <w:rPr>
          <w:color w:val="000000" w:themeColor="text1"/>
          <w:sz w:val="28"/>
          <w:szCs w:val="28"/>
        </w:rPr>
        <w:t xml:space="preserve"> стратегии социально-экономического развития </w:t>
      </w:r>
      <w:proofErr w:type="spellStart"/>
      <w:r w:rsidR="00616B9B">
        <w:rPr>
          <w:sz w:val="28"/>
          <w:szCs w:val="28"/>
        </w:rPr>
        <w:t>Сармаш-Башского</w:t>
      </w:r>
      <w:proofErr w:type="spellEnd"/>
      <w:r w:rsidR="00616B9B">
        <w:rPr>
          <w:sz w:val="28"/>
          <w:szCs w:val="28"/>
        </w:rPr>
        <w:t xml:space="preserve"> сельского поселения</w:t>
      </w:r>
      <w:r w:rsidR="00616B9B" w:rsidRPr="004B4AE9">
        <w:rPr>
          <w:color w:val="000000" w:themeColor="text1"/>
          <w:sz w:val="28"/>
          <w:szCs w:val="28"/>
        </w:rPr>
        <w:t xml:space="preserve"> </w:t>
      </w:r>
      <w:proofErr w:type="spellStart"/>
      <w:r w:rsidR="004B4AE9" w:rsidRPr="004B4AE9">
        <w:rPr>
          <w:color w:val="000000" w:themeColor="text1"/>
          <w:sz w:val="28"/>
          <w:szCs w:val="28"/>
        </w:rPr>
        <w:t>Заинского</w:t>
      </w:r>
      <w:proofErr w:type="spellEnd"/>
      <w:r w:rsidR="004B4AE9" w:rsidRPr="004B4AE9">
        <w:rPr>
          <w:color w:val="000000" w:themeColor="text1"/>
          <w:sz w:val="28"/>
          <w:szCs w:val="28"/>
        </w:rPr>
        <w:t xml:space="preserve"> муниципального района Республики Татарстан</w:t>
      </w:r>
    </w:p>
    <w:p w:rsidR="004B4AE9" w:rsidRDefault="004B4AE9" w:rsidP="004B4AE9">
      <w:pPr>
        <w:widowControl w:val="0"/>
        <w:autoSpaceDE w:val="0"/>
        <w:autoSpaceDN w:val="0"/>
        <w:adjustRightInd w:val="0"/>
        <w:ind w:left="-360" w:right="-105" w:firstLine="720"/>
        <w:jc w:val="center"/>
        <w:rPr>
          <w:color w:val="000000" w:themeColor="text1"/>
          <w:sz w:val="28"/>
          <w:szCs w:val="28"/>
        </w:rPr>
      </w:pPr>
    </w:p>
    <w:p w:rsidR="00C950C1" w:rsidRPr="00E255BF" w:rsidRDefault="00581E43" w:rsidP="004B3320">
      <w:pPr>
        <w:widowControl w:val="0"/>
        <w:autoSpaceDE w:val="0"/>
        <w:autoSpaceDN w:val="0"/>
        <w:adjustRightInd w:val="0"/>
        <w:ind w:left="-360" w:right="-105" w:firstLine="720"/>
        <w:jc w:val="both"/>
        <w:rPr>
          <w:color w:val="000000" w:themeColor="text1"/>
          <w:sz w:val="28"/>
          <w:szCs w:val="28"/>
        </w:rPr>
      </w:pPr>
      <w:r w:rsidRPr="00A23491">
        <w:rPr>
          <w:color w:val="000000" w:themeColor="text1"/>
          <w:sz w:val="28"/>
          <w:szCs w:val="28"/>
        </w:rPr>
        <w:t xml:space="preserve">Вопросы, касающиеся </w:t>
      </w:r>
      <w:r w:rsidR="009D7408" w:rsidRPr="00A23491">
        <w:rPr>
          <w:color w:val="000000" w:themeColor="text1"/>
          <w:sz w:val="28"/>
          <w:szCs w:val="28"/>
        </w:rPr>
        <w:t>проектов стратегии социально-эконо</w:t>
      </w:r>
      <w:r w:rsidR="00846106" w:rsidRPr="00A23491">
        <w:rPr>
          <w:color w:val="000000" w:themeColor="text1"/>
          <w:sz w:val="28"/>
          <w:szCs w:val="28"/>
        </w:rPr>
        <w:t>мического развития муниципального образования</w:t>
      </w:r>
      <w:r w:rsidR="00682F28" w:rsidRPr="00A23491">
        <w:rPr>
          <w:color w:val="000000" w:themeColor="text1"/>
          <w:sz w:val="28"/>
          <w:szCs w:val="28"/>
        </w:rPr>
        <w:t>,</w:t>
      </w:r>
      <w:r w:rsidR="009D7408" w:rsidRPr="00E255BF">
        <w:rPr>
          <w:color w:val="000000" w:themeColor="text1"/>
          <w:sz w:val="28"/>
          <w:szCs w:val="28"/>
        </w:rPr>
        <w:t xml:space="preserve"> выносятс</w:t>
      </w:r>
      <w:r w:rsidR="00682F28" w:rsidRPr="00E255BF">
        <w:rPr>
          <w:color w:val="000000" w:themeColor="text1"/>
          <w:sz w:val="28"/>
          <w:szCs w:val="28"/>
        </w:rPr>
        <w:t>я на публичные слушания</w:t>
      </w:r>
      <w:r w:rsidR="009D7408" w:rsidRPr="00E255BF">
        <w:rPr>
          <w:color w:val="000000" w:themeColor="text1"/>
          <w:sz w:val="28"/>
          <w:szCs w:val="28"/>
        </w:rPr>
        <w:t xml:space="preserve"> </w:t>
      </w:r>
      <w:r w:rsidR="00C950C1" w:rsidRPr="00E255BF">
        <w:rPr>
          <w:color w:val="000000" w:themeColor="text1"/>
          <w:sz w:val="28"/>
          <w:szCs w:val="28"/>
        </w:rPr>
        <w:t xml:space="preserve">с учетом особенностей, предусмотренных Федеральным </w:t>
      </w:r>
      <w:hyperlink r:id="rId28" w:history="1">
        <w:r w:rsidR="00C950C1" w:rsidRPr="00E255BF">
          <w:rPr>
            <w:color w:val="000000" w:themeColor="text1"/>
            <w:sz w:val="28"/>
            <w:szCs w:val="28"/>
          </w:rPr>
          <w:t>законом</w:t>
        </w:r>
      </w:hyperlink>
      <w:r w:rsidR="00543290" w:rsidRPr="00E255BF">
        <w:rPr>
          <w:color w:val="000000" w:themeColor="text1"/>
          <w:sz w:val="28"/>
          <w:szCs w:val="28"/>
        </w:rPr>
        <w:t xml:space="preserve"> от 6 октября 2003 года </w:t>
      </w:r>
      <w:r w:rsidR="00C950C1" w:rsidRPr="00E255BF">
        <w:rPr>
          <w:color w:val="000000" w:themeColor="text1"/>
          <w:sz w:val="28"/>
          <w:szCs w:val="28"/>
        </w:rPr>
        <w:t>№ 131-ФЗ «Об общих принципах организации местного самоуправле</w:t>
      </w:r>
      <w:r w:rsidR="00543290" w:rsidRPr="00E255BF">
        <w:rPr>
          <w:color w:val="000000" w:themeColor="text1"/>
          <w:sz w:val="28"/>
          <w:szCs w:val="28"/>
        </w:rPr>
        <w:t>ния в Российской Федерации», Федеральным законом от 28 июня 2014 года № 172-ФЗ «О стратегическом планировании в Российской Федерации».</w:t>
      </w:r>
    </w:p>
    <w:p w:rsidR="00543290" w:rsidRPr="00E255BF" w:rsidRDefault="00543290" w:rsidP="004B3320">
      <w:pPr>
        <w:widowControl w:val="0"/>
        <w:autoSpaceDE w:val="0"/>
        <w:autoSpaceDN w:val="0"/>
        <w:adjustRightInd w:val="0"/>
        <w:ind w:left="-360" w:right="-105" w:firstLine="720"/>
        <w:jc w:val="both"/>
        <w:rPr>
          <w:color w:val="000000" w:themeColor="text1"/>
          <w:sz w:val="28"/>
          <w:szCs w:val="28"/>
        </w:rPr>
      </w:pPr>
    </w:p>
    <w:p w:rsidR="003002AA" w:rsidRPr="00E255BF" w:rsidRDefault="004A050F" w:rsidP="003002AA">
      <w:pPr>
        <w:widowControl w:val="0"/>
        <w:autoSpaceDE w:val="0"/>
        <w:autoSpaceDN w:val="0"/>
        <w:adjustRightInd w:val="0"/>
        <w:jc w:val="center"/>
        <w:outlineLvl w:val="2"/>
        <w:rPr>
          <w:sz w:val="28"/>
          <w:szCs w:val="28"/>
        </w:rPr>
      </w:pPr>
      <w:r w:rsidRPr="00E255BF">
        <w:rPr>
          <w:sz w:val="28"/>
          <w:szCs w:val="28"/>
        </w:rPr>
        <w:t>Статья 11</w:t>
      </w:r>
      <w:r w:rsidR="003002AA" w:rsidRPr="00E255BF">
        <w:rPr>
          <w:sz w:val="28"/>
          <w:szCs w:val="28"/>
        </w:rPr>
        <w:t>. Особенности рассмотрения на публичных слушаниях вопроса о преобразовании муниципального образования</w:t>
      </w:r>
    </w:p>
    <w:p w:rsidR="003002AA" w:rsidRPr="00E255BF" w:rsidRDefault="003002AA" w:rsidP="003002AA">
      <w:pPr>
        <w:widowControl w:val="0"/>
        <w:autoSpaceDE w:val="0"/>
        <w:autoSpaceDN w:val="0"/>
        <w:adjustRightInd w:val="0"/>
        <w:ind w:firstLine="720"/>
        <w:jc w:val="both"/>
        <w:rPr>
          <w:sz w:val="28"/>
          <w:szCs w:val="28"/>
        </w:rPr>
      </w:pP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29" w:history="1">
        <w:r w:rsidRPr="00E255BF">
          <w:rPr>
            <w:sz w:val="28"/>
            <w:szCs w:val="28"/>
          </w:rPr>
          <w:t>закона</w:t>
        </w:r>
      </w:hyperlink>
      <w:r w:rsidRPr="00E255BF">
        <w:rPr>
          <w:sz w:val="28"/>
          <w:szCs w:val="28"/>
        </w:rPr>
        <w:t xml:space="preserve"> от 6 октября 2003 года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3002AA" w:rsidRPr="00E255BF" w:rsidRDefault="00E96139" w:rsidP="003002AA">
      <w:pPr>
        <w:widowControl w:val="0"/>
        <w:autoSpaceDE w:val="0"/>
        <w:autoSpaceDN w:val="0"/>
        <w:adjustRightInd w:val="0"/>
        <w:ind w:firstLine="720"/>
        <w:jc w:val="both"/>
        <w:rPr>
          <w:sz w:val="28"/>
          <w:szCs w:val="28"/>
        </w:rPr>
      </w:pPr>
      <w:r>
        <w:rPr>
          <w:sz w:val="28"/>
          <w:szCs w:val="28"/>
        </w:rPr>
        <w:t>2</w:t>
      </w:r>
      <w:r w:rsidR="003002AA" w:rsidRPr="00E255BF">
        <w:rPr>
          <w:sz w:val="28"/>
          <w:szCs w:val="28"/>
        </w:rPr>
        <w:t>. Уполномоченным органом по проведению публичных слушаний по вопросу о преобразовании муниципального образования является оргкомитет.</w:t>
      </w:r>
    </w:p>
    <w:p w:rsidR="003002AA" w:rsidRPr="00E255BF" w:rsidRDefault="003002AA" w:rsidP="003002AA">
      <w:pPr>
        <w:widowControl w:val="0"/>
        <w:autoSpaceDE w:val="0"/>
        <w:autoSpaceDN w:val="0"/>
        <w:adjustRightInd w:val="0"/>
        <w:ind w:firstLine="720"/>
        <w:jc w:val="both"/>
        <w:rPr>
          <w:sz w:val="28"/>
          <w:szCs w:val="28"/>
        </w:rPr>
      </w:pPr>
    </w:p>
    <w:p w:rsidR="007C2AAA" w:rsidRDefault="007C2AAA" w:rsidP="003002AA">
      <w:pPr>
        <w:widowControl w:val="0"/>
        <w:autoSpaceDE w:val="0"/>
        <w:autoSpaceDN w:val="0"/>
        <w:adjustRightInd w:val="0"/>
        <w:ind w:firstLine="720"/>
        <w:jc w:val="both"/>
        <w:rPr>
          <w:sz w:val="28"/>
          <w:szCs w:val="28"/>
        </w:rPr>
      </w:pPr>
    </w:p>
    <w:p w:rsidR="007C2AAA" w:rsidRDefault="007C2AAA" w:rsidP="003002AA">
      <w:pPr>
        <w:widowControl w:val="0"/>
        <w:autoSpaceDE w:val="0"/>
        <w:autoSpaceDN w:val="0"/>
        <w:adjustRightInd w:val="0"/>
        <w:ind w:firstLine="720"/>
        <w:jc w:val="both"/>
        <w:rPr>
          <w:sz w:val="28"/>
          <w:szCs w:val="28"/>
        </w:rPr>
      </w:pPr>
    </w:p>
    <w:p w:rsidR="003002AA" w:rsidRPr="00E255BF" w:rsidRDefault="004A050F" w:rsidP="003002AA">
      <w:pPr>
        <w:widowControl w:val="0"/>
        <w:autoSpaceDE w:val="0"/>
        <w:autoSpaceDN w:val="0"/>
        <w:adjustRightInd w:val="0"/>
        <w:ind w:firstLine="720"/>
        <w:jc w:val="both"/>
        <w:rPr>
          <w:sz w:val="28"/>
          <w:szCs w:val="28"/>
        </w:rPr>
      </w:pPr>
      <w:r w:rsidRPr="00E255BF">
        <w:rPr>
          <w:sz w:val="28"/>
          <w:szCs w:val="28"/>
        </w:rPr>
        <w:t>Статья 12</w:t>
      </w:r>
      <w:r w:rsidR="003002AA" w:rsidRPr="00E255BF">
        <w:rPr>
          <w:sz w:val="28"/>
          <w:szCs w:val="28"/>
        </w:rPr>
        <w:t>. Особенности рассмотрения на общественных обсуждения</w:t>
      </w:r>
      <w:r w:rsidR="00F12EA1">
        <w:rPr>
          <w:sz w:val="28"/>
          <w:szCs w:val="28"/>
        </w:rPr>
        <w:t>х</w:t>
      </w:r>
      <w:r w:rsidR="003002AA" w:rsidRPr="00E255BF">
        <w:rPr>
          <w:sz w:val="28"/>
          <w:szCs w:val="28"/>
        </w:rPr>
        <w:t>, публичных слушаниях вопросов по проектам документов территориального планирования муниципальных образований</w:t>
      </w:r>
    </w:p>
    <w:p w:rsidR="003002AA" w:rsidRPr="00E255BF" w:rsidRDefault="003002AA" w:rsidP="003002AA">
      <w:pPr>
        <w:widowControl w:val="0"/>
        <w:autoSpaceDE w:val="0"/>
        <w:autoSpaceDN w:val="0"/>
        <w:adjustRightInd w:val="0"/>
        <w:ind w:firstLine="720"/>
        <w:jc w:val="both"/>
        <w:rPr>
          <w:sz w:val="28"/>
          <w:szCs w:val="28"/>
        </w:rPr>
      </w:pPr>
    </w:p>
    <w:p w:rsidR="003002AA" w:rsidRPr="00E255BF" w:rsidRDefault="00E96139" w:rsidP="003002AA">
      <w:pPr>
        <w:widowControl w:val="0"/>
        <w:autoSpaceDE w:val="0"/>
        <w:autoSpaceDN w:val="0"/>
        <w:adjustRightInd w:val="0"/>
        <w:ind w:firstLine="720"/>
        <w:jc w:val="both"/>
        <w:rPr>
          <w:sz w:val="28"/>
          <w:szCs w:val="28"/>
        </w:rPr>
      </w:pPr>
      <w:r>
        <w:rPr>
          <w:sz w:val="28"/>
          <w:szCs w:val="28"/>
        </w:rPr>
        <w:t xml:space="preserve">1. </w:t>
      </w:r>
      <w:r w:rsidR="003002AA" w:rsidRPr="00E255BF">
        <w:rPr>
          <w:sz w:val="28"/>
          <w:szCs w:val="28"/>
        </w:rPr>
        <w:t xml:space="preserve">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 одного вида разрешенного использования земельных участков и объектов капитального строительства на </w:t>
      </w:r>
      <w:r w:rsidR="003002AA" w:rsidRPr="00E255BF">
        <w:rPr>
          <w:sz w:val="28"/>
          <w:szCs w:val="28"/>
        </w:rPr>
        <w:lastRenderedPageBreak/>
        <w:t xml:space="preserve">другой вид такого использования при отсутствии утвержденных правил землепользования и застройки также могут выносится на общественные обсуждения с учетом положений, установленных Градостроительным кодексом Российской Федерации. </w:t>
      </w:r>
    </w:p>
    <w:p w:rsidR="003002AA" w:rsidRPr="00E255BF" w:rsidRDefault="00E96139" w:rsidP="003002AA">
      <w:pPr>
        <w:widowControl w:val="0"/>
        <w:autoSpaceDE w:val="0"/>
        <w:autoSpaceDN w:val="0"/>
        <w:adjustRightInd w:val="0"/>
        <w:ind w:firstLine="720"/>
        <w:jc w:val="both"/>
        <w:rPr>
          <w:sz w:val="28"/>
          <w:szCs w:val="28"/>
        </w:rPr>
      </w:pPr>
      <w:r>
        <w:rPr>
          <w:sz w:val="28"/>
          <w:szCs w:val="28"/>
        </w:rPr>
        <w:t xml:space="preserve">2. </w:t>
      </w:r>
      <w:r w:rsidR="003002AA" w:rsidRPr="00E255BF">
        <w:rPr>
          <w:sz w:val="28"/>
          <w:szCs w:val="28"/>
        </w:rPr>
        <w:t xml:space="preserve">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приведены в статье 28 Градостроительного кодекса Российской Федерации. </w:t>
      </w:r>
    </w:p>
    <w:p w:rsidR="003002AA" w:rsidRPr="00E255BF" w:rsidRDefault="00E96139" w:rsidP="003002AA">
      <w:pPr>
        <w:widowControl w:val="0"/>
        <w:autoSpaceDE w:val="0"/>
        <w:autoSpaceDN w:val="0"/>
        <w:adjustRightInd w:val="0"/>
        <w:ind w:firstLine="720"/>
        <w:jc w:val="both"/>
        <w:rPr>
          <w:sz w:val="28"/>
          <w:szCs w:val="28"/>
        </w:rPr>
      </w:pPr>
      <w:r>
        <w:rPr>
          <w:sz w:val="28"/>
          <w:szCs w:val="28"/>
        </w:rPr>
        <w:t xml:space="preserve">3. </w:t>
      </w:r>
      <w:r w:rsidR="003E01DC">
        <w:rPr>
          <w:sz w:val="28"/>
          <w:szCs w:val="28"/>
        </w:rPr>
        <w:t>В</w:t>
      </w:r>
      <w:r w:rsidR="00C56FBD">
        <w:rPr>
          <w:sz w:val="28"/>
          <w:szCs w:val="28"/>
        </w:rPr>
        <w:t xml:space="preserve"> обязательном порядке </w:t>
      </w:r>
      <w:r w:rsidR="003002AA" w:rsidRPr="00E255BF">
        <w:rPr>
          <w:sz w:val="28"/>
          <w:szCs w:val="28"/>
        </w:rPr>
        <w:t>проводятся</w:t>
      </w:r>
      <w:r w:rsidR="00C56FBD" w:rsidRPr="00C56FBD">
        <w:rPr>
          <w:sz w:val="28"/>
          <w:szCs w:val="28"/>
        </w:rPr>
        <w:t xml:space="preserve"> </w:t>
      </w:r>
      <w:r w:rsidR="00C56FBD">
        <w:rPr>
          <w:sz w:val="28"/>
          <w:szCs w:val="28"/>
        </w:rPr>
        <w:t>о</w:t>
      </w:r>
      <w:r w:rsidR="00C56FBD" w:rsidRPr="00E255BF">
        <w:rPr>
          <w:sz w:val="28"/>
          <w:szCs w:val="28"/>
        </w:rPr>
        <w:t>бщественные обсуждения или публичные слушания по проект</w:t>
      </w:r>
      <w:r w:rsidR="00C56FBD">
        <w:rPr>
          <w:sz w:val="28"/>
          <w:szCs w:val="28"/>
        </w:rPr>
        <w:t>у</w:t>
      </w:r>
      <w:r w:rsidR="00C56FBD" w:rsidRPr="00E255BF">
        <w:rPr>
          <w:sz w:val="28"/>
          <w:szCs w:val="28"/>
        </w:rPr>
        <w:t xml:space="preserve"> генеральн</w:t>
      </w:r>
      <w:r w:rsidR="00C56FBD">
        <w:rPr>
          <w:sz w:val="28"/>
          <w:szCs w:val="28"/>
        </w:rPr>
        <w:t>ого</w:t>
      </w:r>
      <w:r w:rsidR="00C56FBD" w:rsidRPr="00E255BF">
        <w:rPr>
          <w:sz w:val="28"/>
          <w:szCs w:val="28"/>
        </w:rPr>
        <w:t xml:space="preserve"> план</w:t>
      </w:r>
      <w:r w:rsidR="00C56FBD">
        <w:rPr>
          <w:sz w:val="28"/>
          <w:szCs w:val="28"/>
        </w:rPr>
        <w:t xml:space="preserve">а, </w:t>
      </w:r>
      <w:r w:rsidR="00C56FBD" w:rsidRPr="00E255BF">
        <w:rPr>
          <w:sz w:val="28"/>
          <w:szCs w:val="28"/>
        </w:rPr>
        <w:t>и по проектам, предусматривающим внесение изменений в генеральные планы поселений, генеральны</w:t>
      </w:r>
      <w:r w:rsidR="00C56FBD">
        <w:rPr>
          <w:sz w:val="28"/>
          <w:szCs w:val="28"/>
        </w:rPr>
        <w:t>й план</w:t>
      </w:r>
      <w:r w:rsidR="00C56FBD" w:rsidRPr="00E255BF">
        <w:rPr>
          <w:sz w:val="28"/>
          <w:szCs w:val="28"/>
        </w:rPr>
        <w:t xml:space="preserve"> (далее - общественные обсуждения или публичные слушания)</w:t>
      </w:r>
      <w:r w:rsidR="003002AA" w:rsidRPr="00E255BF">
        <w:rPr>
          <w:sz w:val="28"/>
          <w:szCs w:val="28"/>
        </w:rPr>
        <w:t xml:space="preserve"> </w:t>
      </w:r>
      <w:r w:rsidR="00C56FBD">
        <w:rPr>
          <w:sz w:val="28"/>
          <w:szCs w:val="28"/>
        </w:rPr>
        <w:t xml:space="preserve"> </w:t>
      </w:r>
    </w:p>
    <w:p w:rsidR="003002AA" w:rsidRPr="00E255BF" w:rsidRDefault="00E96139" w:rsidP="003002AA">
      <w:pPr>
        <w:widowControl w:val="0"/>
        <w:autoSpaceDE w:val="0"/>
        <w:autoSpaceDN w:val="0"/>
        <w:adjustRightInd w:val="0"/>
        <w:ind w:firstLine="720"/>
        <w:jc w:val="both"/>
        <w:rPr>
          <w:sz w:val="28"/>
          <w:szCs w:val="28"/>
        </w:rPr>
      </w:pPr>
      <w:r>
        <w:rPr>
          <w:sz w:val="28"/>
          <w:szCs w:val="28"/>
        </w:rPr>
        <w:t xml:space="preserve">4. </w:t>
      </w:r>
      <w:r w:rsidR="003002AA" w:rsidRPr="00E255BF">
        <w:rPr>
          <w:sz w:val="28"/>
          <w:szCs w:val="28"/>
        </w:rPr>
        <w:t xml:space="preserve">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w:t>
      </w:r>
      <w:r w:rsidR="003E01DC">
        <w:rPr>
          <w:sz w:val="28"/>
          <w:szCs w:val="28"/>
        </w:rPr>
        <w:t>поселения</w:t>
      </w:r>
      <w:r w:rsidR="00740202">
        <w:rPr>
          <w:sz w:val="28"/>
          <w:szCs w:val="28"/>
        </w:rPr>
        <w:t xml:space="preserve"> </w:t>
      </w:r>
      <w:r w:rsidR="003002AA" w:rsidRPr="00E255BF">
        <w:rPr>
          <w:sz w:val="28"/>
          <w:szCs w:val="28"/>
        </w:rPr>
        <w:t>может быть разделена на части.</w:t>
      </w:r>
    </w:p>
    <w:p w:rsidR="003002AA" w:rsidRPr="00E255BF" w:rsidRDefault="00E96139" w:rsidP="003002AA">
      <w:pPr>
        <w:widowControl w:val="0"/>
        <w:autoSpaceDE w:val="0"/>
        <w:autoSpaceDN w:val="0"/>
        <w:adjustRightInd w:val="0"/>
        <w:ind w:firstLine="720"/>
        <w:jc w:val="both"/>
        <w:rPr>
          <w:sz w:val="28"/>
          <w:szCs w:val="28"/>
        </w:rPr>
      </w:pPr>
      <w:r>
        <w:rPr>
          <w:sz w:val="28"/>
          <w:szCs w:val="28"/>
        </w:rPr>
        <w:t xml:space="preserve">5. </w:t>
      </w:r>
      <w:r w:rsidR="003002AA" w:rsidRPr="00E255BF">
        <w:rPr>
          <w:sz w:val="28"/>
          <w:szCs w:val="28"/>
        </w:rPr>
        <w:t xml:space="preserve">Срок проведения общественных обсуждений или публичных слушаний с момента оповещения жителей </w:t>
      </w:r>
      <w:r w:rsidR="003E01DC">
        <w:rPr>
          <w:sz w:val="28"/>
          <w:szCs w:val="28"/>
        </w:rPr>
        <w:t>поселения</w:t>
      </w:r>
      <w:r w:rsidR="003002AA" w:rsidRPr="00E255BF">
        <w:rPr>
          <w:sz w:val="28"/>
          <w:szCs w:val="28"/>
        </w:rPr>
        <w:t xml:space="preserve"> об их проведении до дня опубликования заключения о результатах общественных обсуждений или публичных слушаний определяется </w:t>
      </w:r>
      <w:r w:rsidR="00740202">
        <w:rPr>
          <w:sz w:val="28"/>
          <w:szCs w:val="28"/>
        </w:rPr>
        <w:t>У</w:t>
      </w:r>
      <w:r w:rsidR="003002AA" w:rsidRPr="00E255BF">
        <w:rPr>
          <w:sz w:val="28"/>
          <w:szCs w:val="28"/>
        </w:rPr>
        <w:t xml:space="preserve">ставом и (или) нормативным правовым актом </w:t>
      </w:r>
      <w:r w:rsidR="00F61544">
        <w:rPr>
          <w:sz w:val="28"/>
          <w:szCs w:val="28"/>
        </w:rPr>
        <w:t>местного самоуправления</w:t>
      </w:r>
      <w:r w:rsidR="003002AA" w:rsidRPr="00854307">
        <w:rPr>
          <w:sz w:val="28"/>
          <w:szCs w:val="28"/>
        </w:rPr>
        <w:t xml:space="preserve"> и не может быть менее одного месяца и более трех месяцев.</w:t>
      </w:r>
    </w:p>
    <w:p w:rsidR="0052518E" w:rsidRDefault="0052518E" w:rsidP="003F5832">
      <w:pPr>
        <w:widowControl w:val="0"/>
        <w:autoSpaceDE w:val="0"/>
        <w:autoSpaceDN w:val="0"/>
        <w:adjustRightInd w:val="0"/>
        <w:ind w:firstLine="720"/>
        <w:jc w:val="both"/>
        <w:rPr>
          <w:sz w:val="28"/>
          <w:szCs w:val="28"/>
        </w:rPr>
      </w:pPr>
    </w:p>
    <w:p w:rsidR="003F5832" w:rsidRPr="00E255BF" w:rsidRDefault="00395D72" w:rsidP="00395D72">
      <w:pPr>
        <w:widowControl w:val="0"/>
        <w:autoSpaceDE w:val="0"/>
        <w:autoSpaceDN w:val="0"/>
        <w:adjustRightInd w:val="0"/>
        <w:ind w:firstLine="720"/>
        <w:jc w:val="both"/>
        <w:rPr>
          <w:sz w:val="28"/>
          <w:szCs w:val="28"/>
        </w:rPr>
      </w:pPr>
      <w:r>
        <w:rPr>
          <w:sz w:val="28"/>
          <w:szCs w:val="28"/>
        </w:rPr>
        <w:t xml:space="preserve"> </w:t>
      </w:r>
      <w:r w:rsidR="003F5832">
        <w:rPr>
          <w:sz w:val="28"/>
          <w:szCs w:val="28"/>
        </w:rPr>
        <w:t xml:space="preserve">      </w:t>
      </w:r>
      <w:r w:rsidR="003F5832" w:rsidRPr="003F5832">
        <w:rPr>
          <w:sz w:val="28"/>
          <w:szCs w:val="28"/>
        </w:rPr>
        <w:t xml:space="preserve"> </w:t>
      </w:r>
    </w:p>
    <w:p w:rsidR="004B3320" w:rsidRDefault="004B3320" w:rsidP="004B3320">
      <w:pPr>
        <w:widowControl w:val="0"/>
        <w:autoSpaceDE w:val="0"/>
        <w:autoSpaceDN w:val="0"/>
        <w:adjustRightInd w:val="0"/>
        <w:ind w:left="-360" w:right="-105" w:firstLine="720"/>
        <w:jc w:val="both"/>
        <w:rPr>
          <w:sz w:val="28"/>
          <w:szCs w:val="28"/>
        </w:rPr>
      </w:pPr>
    </w:p>
    <w:p w:rsidR="004B4AE9" w:rsidRDefault="004B4AE9" w:rsidP="004B3320">
      <w:pPr>
        <w:widowControl w:val="0"/>
        <w:autoSpaceDE w:val="0"/>
        <w:autoSpaceDN w:val="0"/>
        <w:adjustRightInd w:val="0"/>
        <w:ind w:left="-360" w:right="-105" w:firstLine="720"/>
        <w:jc w:val="both"/>
        <w:rPr>
          <w:sz w:val="28"/>
          <w:szCs w:val="28"/>
        </w:rPr>
      </w:pPr>
    </w:p>
    <w:p w:rsidR="004B4AE9" w:rsidRDefault="004B4AE9" w:rsidP="004B3320">
      <w:pPr>
        <w:widowControl w:val="0"/>
        <w:autoSpaceDE w:val="0"/>
        <w:autoSpaceDN w:val="0"/>
        <w:adjustRightInd w:val="0"/>
        <w:ind w:left="-360" w:right="-105" w:firstLine="720"/>
        <w:jc w:val="both"/>
        <w:rPr>
          <w:sz w:val="28"/>
          <w:szCs w:val="28"/>
        </w:rPr>
      </w:pPr>
    </w:p>
    <w:p w:rsidR="004B4AE9" w:rsidRDefault="004B4AE9" w:rsidP="004B3320">
      <w:pPr>
        <w:widowControl w:val="0"/>
        <w:autoSpaceDE w:val="0"/>
        <w:autoSpaceDN w:val="0"/>
        <w:adjustRightInd w:val="0"/>
        <w:ind w:left="-360" w:right="-105" w:firstLine="720"/>
        <w:jc w:val="both"/>
        <w:rPr>
          <w:sz w:val="28"/>
          <w:szCs w:val="28"/>
        </w:rPr>
      </w:pPr>
    </w:p>
    <w:p w:rsidR="004B4AE9" w:rsidRDefault="004B4AE9" w:rsidP="004B3320">
      <w:pPr>
        <w:widowControl w:val="0"/>
        <w:autoSpaceDE w:val="0"/>
        <w:autoSpaceDN w:val="0"/>
        <w:adjustRightInd w:val="0"/>
        <w:ind w:left="-360" w:right="-105" w:firstLine="720"/>
        <w:jc w:val="both"/>
        <w:rPr>
          <w:sz w:val="28"/>
          <w:szCs w:val="28"/>
        </w:rPr>
      </w:pPr>
    </w:p>
    <w:p w:rsidR="004B4AE9" w:rsidRDefault="004B4AE9" w:rsidP="004B3320">
      <w:pPr>
        <w:widowControl w:val="0"/>
        <w:autoSpaceDE w:val="0"/>
        <w:autoSpaceDN w:val="0"/>
        <w:adjustRightInd w:val="0"/>
        <w:ind w:left="-360" w:right="-105" w:firstLine="720"/>
        <w:jc w:val="both"/>
        <w:rPr>
          <w:sz w:val="28"/>
          <w:szCs w:val="28"/>
        </w:rPr>
      </w:pPr>
    </w:p>
    <w:p w:rsidR="003E01DC" w:rsidRDefault="003E01DC" w:rsidP="004B3320">
      <w:pPr>
        <w:widowControl w:val="0"/>
        <w:autoSpaceDE w:val="0"/>
        <w:autoSpaceDN w:val="0"/>
        <w:adjustRightInd w:val="0"/>
        <w:ind w:left="-360" w:right="-105" w:firstLine="720"/>
        <w:jc w:val="both"/>
        <w:rPr>
          <w:sz w:val="28"/>
          <w:szCs w:val="28"/>
        </w:rPr>
      </w:pPr>
    </w:p>
    <w:p w:rsidR="003E01DC" w:rsidRDefault="003E01D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A30A5" w:rsidRDefault="000A30A5" w:rsidP="004B3320">
      <w:pPr>
        <w:widowControl w:val="0"/>
        <w:autoSpaceDE w:val="0"/>
        <w:autoSpaceDN w:val="0"/>
        <w:adjustRightInd w:val="0"/>
        <w:ind w:left="-360" w:right="-105" w:firstLine="720"/>
        <w:jc w:val="both"/>
        <w:rPr>
          <w:sz w:val="28"/>
          <w:szCs w:val="28"/>
        </w:rPr>
      </w:pPr>
    </w:p>
    <w:p w:rsidR="000A30A5" w:rsidRDefault="000A30A5" w:rsidP="004B3320">
      <w:pPr>
        <w:widowControl w:val="0"/>
        <w:autoSpaceDE w:val="0"/>
        <w:autoSpaceDN w:val="0"/>
        <w:adjustRightInd w:val="0"/>
        <w:ind w:left="-360" w:right="-105" w:firstLine="720"/>
        <w:jc w:val="both"/>
        <w:rPr>
          <w:sz w:val="28"/>
          <w:szCs w:val="28"/>
        </w:rPr>
      </w:pPr>
    </w:p>
    <w:p w:rsidR="000A30A5" w:rsidRDefault="000A30A5" w:rsidP="004B3320">
      <w:pPr>
        <w:widowControl w:val="0"/>
        <w:autoSpaceDE w:val="0"/>
        <w:autoSpaceDN w:val="0"/>
        <w:adjustRightInd w:val="0"/>
        <w:ind w:left="-360" w:right="-105" w:firstLine="720"/>
        <w:jc w:val="both"/>
        <w:rPr>
          <w:sz w:val="28"/>
          <w:szCs w:val="28"/>
        </w:rPr>
      </w:pPr>
      <w:bookmarkStart w:id="2" w:name="_GoBack"/>
      <w:bookmarkEnd w:id="2"/>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4B4AE9" w:rsidRDefault="004B4AE9" w:rsidP="00616B9B">
      <w:pPr>
        <w:widowControl w:val="0"/>
        <w:autoSpaceDE w:val="0"/>
        <w:autoSpaceDN w:val="0"/>
        <w:adjustRightInd w:val="0"/>
        <w:ind w:right="-105"/>
        <w:jc w:val="both"/>
        <w:rPr>
          <w:sz w:val="28"/>
          <w:szCs w:val="28"/>
        </w:rPr>
      </w:pPr>
    </w:p>
    <w:p w:rsidR="00616B9B" w:rsidRPr="00E255BF" w:rsidRDefault="00616B9B" w:rsidP="00616B9B">
      <w:pPr>
        <w:widowControl w:val="0"/>
        <w:autoSpaceDE w:val="0"/>
        <w:autoSpaceDN w:val="0"/>
        <w:adjustRightInd w:val="0"/>
        <w:ind w:right="-105"/>
        <w:jc w:val="both"/>
        <w:rPr>
          <w:sz w:val="28"/>
          <w:szCs w:val="28"/>
        </w:rPr>
      </w:pPr>
    </w:p>
    <w:p w:rsidR="004B3320" w:rsidRPr="00E255BF" w:rsidRDefault="004B3320" w:rsidP="004B3320">
      <w:pPr>
        <w:widowControl w:val="0"/>
        <w:autoSpaceDE w:val="0"/>
        <w:autoSpaceDN w:val="0"/>
        <w:adjustRightInd w:val="0"/>
        <w:ind w:left="5580" w:right="-519"/>
        <w:jc w:val="both"/>
        <w:outlineLvl w:val="1"/>
        <w:rPr>
          <w:sz w:val="28"/>
          <w:szCs w:val="28"/>
        </w:rPr>
      </w:pPr>
      <w:r w:rsidRPr="00E255BF">
        <w:rPr>
          <w:sz w:val="28"/>
          <w:szCs w:val="28"/>
        </w:rPr>
        <w:lastRenderedPageBreak/>
        <w:t>Приложение № 1</w:t>
      </w:r>
    </w:p>
    <w:p w:rsidR="004B3320" w:rsidRPr="00E255BF" w:rsidRDefault="004B3320" w:rsidP="004B3320">
      <w:pPr>
        <w:widowControl w:val="0"/>
        <w:autoSpaceDE w:val="0"/>
        <w:autoSpaceDN w:val="0"/>
        <w:adjustRightInd w:val="0"/>
        <w:ind w:left="5580" w:right="-519"/>
        <w:jc w:val="both"/>
        <w:rPr>
          <w:sz w:val="28"/>
          <w:szCs w:val="28"/>
        </w:rPr>
      </w:pPr>
      <w:proofErr w:type="gramStart"/>
      <w:r w:rsidRPr="00E255BF">
        <w:rPr>
          <w:sz w:val="28"/>
          <w:szCs w:val="28"/>
        </w:rPr>
        <w:t>к</w:t>
      </w:r>
      <w:proofErr w:type="gramEnd"/>
      <w:r w:rsidRPr="00E255BF">
        <w:rPr>
          <w:sz w:val="28"/>
          <w:szCs w:val="28"/>
        </w:rPr>
        <w:t xml:space="preserve"> Положению о порядке организации и проведения публичных слушаний в </w:t>
      </w:r>
      <w:proofErr w:type="spellStart"/>
      <w:r w:rsidR="00616B9B">
        <w:rPr>
          <w:sz w:val="28"/>
          <w:szCs w:val="28"/>
        </w:rPr>
        <w:t>Сармаш-Башском</w:t>
      </w:r>
      <w:proofErr w:type="spellEnd"/>
      <w:r w:rsidR="00616B9B">
        <w:rPr>
          <w:sz w:val="28"/>
          <w:szCs w:val="28"/>
        </w:rPr>
        <w:t xml:space="preserve"> сельском поселении</w:t>
      </w:r>
      <w:r w:rsidR="00777DA7">
        <w:rPr>
          <w:sz w:val="28"/>
          <w:szCs w:val="28"/>
        </w:rPr>
        <w:t xml:space="preserve"> </w:t>
      </w:r>
      <w:proofErr w:type="spellStart"/>
      <w:r w:rsidR="00777DA7">
        <w:rPr>
          <w:sz w:val="28"/>
          <w:szCs w:val="28"/>
        </w:rPr>
        <w:t>Заинского</w:t>
      </w:r>
      <w:proofErr w:type="spellEnd"/>
      <w:r w:rsidR="00777DA7">
        <w:rPr>
          <w:sz w:val="28"/>
          <w:szCs w:val="28"/>
        </w:rPr>
        <w:t xml:space="preserve"> муниципального района Республики Татарстан</w:t>
      </w:r>
    </w:p>
    <w:p w:rsidR="004B3320" w:rsidRPr="00E255BF" w:rsidRDefault="00777DA7" w:rsidP="004B3320">
      <w:pPr>
        <w:widowControl w:val="0"/>
        <w:autoSpaceDE w:val="0"/>
        <w:autoSpaceDN w:val="0"/>
        <w:adjustRightInd w:val="0"/>
        <w:ind w:left="5580" w:right="-519"/>
        <w:jc w:val="both"/>
        <w:rPr>
          <w:sz w:val="28"/>
          <w:szCs w:val="28"/>
        </w:rPr>
      </w:pPr>
      <w:r>
        <w:rPr>
          <w:sz w:val="28"/>
          <w:szCs w:val="28"/>
        </w:rPr>
        <w:t xml:space="preserve"> </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3" w:name="Par230"/>
      <w:bookmarkEnd w:id="3"/>
      <w:r w:rsidRPr="00E255BF">
        <w:rPr>
          <w:b/>
          <w:bCs/>
          <w:sz w:val="28"/>
          <w:szCs w:val="28"/>
        </w:rPr>
        <w:t>ЗАЯВЛЕНИЕ</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О НАЗНАЧЕНИИ ПУБЛИЧНЫХ СЛУШАНИЙ</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Инициативная группа в количестве ______ человек, список прилагается, предлагает назначить по инициативе населения </w:t>
      </w:r>
      <w:proofErr w:type="spellStart"/>
      <w:r w:rsidR="00E05C50" w:rsidRPr="00E05C50">
        <w:rPr>
          <w:rFonts w:ascii="Times New Roman" w:hAnsi="Times New Roman" w:cs="Times New Roman"/>
          <w:sz w:val="28"/>
          <w:szCs w:val="28"/>
        </w:rPr>
        <w:t>Сармаш-Башского</w:t>
      </w:r>
      <w:proofErr w:type="spellEnd"/>
      <w:r w:rsidR="00E05C50" w:rsidRPr="00E05C50">
        <w:rPr>
          <w:rFonts w:ascii="Times New Roman" w:hAnsi="Times New Roman" w:cs="Times New Roman"/>
          <w:sz w:val="28"/>
          <w:szCs w:val="28"/>
        </w:rPr>
        <w:t xml:space="preserve"> сельского поселения </w:t>
      </w:r>
      <w:proofErr w:type="spellStart"/>
      <w:r w:rsidR="00777DA7" w:rsidRPr="00E05C50">
        <w:rPr>
          <w:rFonts w:ascii="Times New Roman" w:hAnsi="Times New Roman" w:cs="Times New Roman"/>
          <w:sz w:val="28"/>
          <w:szCs w:val="28"/>
        </w:rPr>
        <w:t>Заинского</w:t>
      </w:r>
      <w:proofErr w:type="spellEnd"/>
      <w:r w:rsidR="00777DA7" w:rsidRPr="00777DA7">
        <w:rPr>
          <w:rFonts w:ascii="Times New Roman" w:hAnsi="Times New Roman" w:cs="Times New Roman"/>
          <w:sz w:val="28"/>
          <w:szCs w:val="28"/>
        </w:rPr>
        <w:t xml:space="preserve"> муниципального района Республики Татарстан</w:t>
      </w:r>
      <w:r w:rsidR="005665DC" w:rsidRPr="00E255BF">
        <w:rPr>
          <w:rFonts w:ascii="Times New Roman" w:hAnsi="Times New Roman" w:cs="Times New Roman"/>
          <w:sz w:val="28"/>
          <w:szCs w:val="28"/>
        </w:rPr>
        <w:t xml:space="preserve"> </w:t>
      </w:r>
      <w:r w:rsidRPr="00E255BF">
        <w:rPr>
          <w:rFonts w:ascii="Times New Roman" w:hAnsi="Times New Roman" w:cs="Times New Roman"/>
          <w:sz w:val="28"/>
          <w:szCs w:val="28"/>
        </w:rPr>
        <w:t>публичные слушания по вопросу:</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Обоснование необходимости проведения публичных слушаний:</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Приложение (указываются фактически представляемые документы):</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1) проект муниципального правового акта (в случае внесения);</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2) пояснительная записка;</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4) список инициативной группы граждан;</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5) протокол собрания, на котором было принято решение о создании</w:t>
      </w:r>
    </w:p>
    <w:p w:rsidR="004B3320" w:rsidRPr="00E255BF" w:rsidRDefault="004B3320" w:rsidP="004B3320">
      <w:pPr>
        <w:pStyle w:val="ConsPlusNonformat"/>
        <w:ind w:left="-360" w:right="-519" w:firstLine="720"/>
        <w:rPr>
          <w:rFonts w:ascii="Times New Roman" w:hAnsi="Times New Roman" w:cs="Times New Roman"/>
          <w:sz w:val="28"/>
          <w:szCs w:val="28"/>
        </w:rPr>
      </w:pPr>
      <w:proofErr w:type="gramStart"/>
      <w:r w:rsidRPr="00E255BF">
        <w:rPr>
          <w:rFonts w:ascii="Times New Roman" w:hAnsi="Times New Roman" w:cs="Times New Roman"/>
          <w:sz w:val="28"/>
          <w:szCs w:val="28"/>
        </w:rPr>
        <w:t>инициативной</w:t>
      </w:r>
      <w:proofErr w:type="gramEnd"/>
      <w:r w:rsidRPr="00E255BF">
        <w:rPr>
          <w:rFonts w:ascii="Times New Roman" w:hAnsi="Times New Roman" w:cs="Times New Roman"/>
          <w:sz w:val="28"/>
          <w:szCs w:val="28"/>
        </w:rPr>
        <w:t xml:space="preserve"> группы граждан;</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6) сопроводительное письмо.</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519"/>
        <w:rPr>
          <w:rFonts w:ascii="Times New Roman" w:hAnsi="Times New Roman" w:cs="Times New Roman"/>
          <w:sz w:val="28"/>
          <w:szCs w:val="28"/>
        </w:rPr>
      </w:pPr>
      <w:proofErr w:type="gramStart"/>
      <w:r w:rsidRPr="00E255BF">
        <w:rPr>
          <w:rFonts w:ascii="Times New Roman" w:hAnsi="Times New Roman" w:cs="Times New Roman"/>
          <w:sz w:val="28"/>
          <w:szCs w:val="28"/>
        </w:rPr>
        <w:t>инициативной</w:t>
      </w:r>
      <w:proofErr w:type="gramEnd"/>
      <w:r w:rsidRPr="00E255BF">
        <w:rPr>
          <w:rFonts w:ascii="Times New Roman" w:hAnsi="Times New Roman" w:cs="Times New Roman"/>
          <w:sz w:val="28"/>
          <w:szCs w:val="28"/>
        </w:rPr>
        <w:t xml:space="preserve"> группы граждан     ______________     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proofErr w:type="gramStart"/>
      <w:r w:rsidRPr="00E255BF">
        <w:rPr>
          <w:rFonts w:ascii="Times New Roman" w:hAnsi="Times New Roman" w:cs="Times New Roman"/>
          <w:sz w:val="28"/>
          <w:szCs w:val="28"/>
        </w:rPr>
        <w:t xml:space="preserve">подпись)   </w:t>
      </w:r>
      <w:proofErr w:type="gramEnd"/>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(Ф.И.О.)</w:t>
      </w:r>
    </w:p>
    <w:p w:rsidR="004B3320" w:rsidRPr="00E255BF" w:rsidRDefault="004B3320" w:rsidP="004B3320">
      <w:pPr>
        <w:widowControl w:val="0"/>
        <w:autoSpaceDE w:val="0"/>
        <w:autoSpaceDN w:val="0"/>
        <w:adjustRightInd w:val="0"/>
        <w:ind w:left="-360" w:right="-519"/>
        <w:jc w:val="both"/>
        <w:rPr>
          <w:sz w:val="28"/>
          <w:szCs w:val="28"/>
        </w:rPr>
      </w:pPr>
    </w:p>
    <w:p w:rsidR="004B3320" w:rsidRPr="00E255BF" w:rsidRDefault="004B3320" w:rsidP="004B3320">
      <w:pPr>
        <w:widowControl w:val="0"/>
        <w:autoSpaceDE w:val="0"/>
        <w:autoSpaceDN w:val="0"/>
        <w:adjustRightInd w:val="0"/>
        <w:ind w:left="-360" w:right="-519"/>
        <w:rPr>
          <w:sz w:val="28"/>
          <w:szCs w:val="28"/>
        </w:rPr>
      </w:pPr>
      <w:r w:rsidRPr="00E255BF">
        <w:rPr>
          <w:sz w:val="28"/>
          <w:szCs w:val="28"/>
        </w:rPr>
        <w:t xml:space="preserve">Секретарь </w:t>
      </w:r>
    </w:p>
    <w:p w:rsidR="004B3320" w:rsidRPr="00E255BF" w:rsidRDefault="004B3320" w:rsidP="004B3320">
      <w:pPr>
        <w:widowControl w:val="0"/>
        <w:autoSpaceDE w:val="0"/>
        <w:autoSpaceDN w:val="0"/>
        <w:adjustRightInd w:val="0"/>
        <w:ind w:left="-360" w:right="-519"/>
        <w:rPr>
          <w:sz w:val="28"/>
          <w:szCs w:val="28"/>
        </w:rPr>
      </w:pPr>
      <w:proofErr w:type="gramStart"/>
      <w:r w:rsidRPr="00E255BF">
        <w:rPr>
          <w:sz w:val="28"/>
          <w:szCs w:val="28"/>
        </w:rPr>
        <w:t>инициативной</w:t>
      </w:r>
      <w:proofErr w:type="gramEnd"/>
      <w:r w:rsidRPr="00E255BF">
        <w:rPr>
          <w:sz w:val="28"/>
          <w:szCs w:val="28"/>
        </w:rPr>
        <w:t xml:space="preserve"> группы граждан    ____________      ______________</w:t>
      </w:r>
    </w:p>
    <w:p w:rsidR="004B3320" w:rsidRPr="00E255BF" w:rsidRDefault="00AF790E" w:rsidP="00AF790E">
      <w:pPr>
        <w:widowControl w:val="0"/>
        <w:autoSpaceDE w:val="0"/>
        <w:autoSpaceDN w:val="0"/>
        <w:adjustRightInd w:val="0"/>
        <w:ind w:right="-519"/>
        <w:rPr>
          <w:sz w:val="28"/>
          <w:szCs w:val="28"/>
        </w:rPr>
        <w:sectPr w:rsidR="004B3320" w:rsidRPr="00E255BF" w:rsidSect="004B3320">
          <w:headerReference w:type="even" r:id="rId30"/>
          <w:headerReference w:type="default" r:id="rId31"/>
          <w:pgSz w:w="11906" w:h="16838"/>
          <w:pgMar w:top="1134" w:right="851" w:bottom="1134" w:left="1134" w:header="709" w:footer="709" w:gutter="0"/>
          <w:cols w:space="708"/>
          <w:docGrid w:linePitch="360"/>
        </w:sectPr>
      </w:pPr>
      <w:r w:rsidRPr="00E255BF">
        <w:rPr>
          <w:sz w:val="28"/>
          <w:szCs w:val="28"/>
        </w:rPr>
        <w:t xml:space="preserve">                                                        </w:t>
      </w:r>
      <w:r w:rsidR="004B3320" w:rsidRPr="00E255BF">
        <w:rPr>
          <w:sz w:val="28"/>
          <w:szCs w:val="28"/>
        </w:rPr>
        <w:t>(</w:t>
      </w:r>
      <w:proofErr w:type="gramStart"/>
      <w:r w:rsidR="004B3320" w:rsidRPr="00E255BF">
        <w:rPr>
          <w:sz w:val="28"/>
          <w:szCs w:val="28"/>
        </w:rPr>
        <w:t xml:space="preserve">подпись)   </w:t>
      </w:r>
      <w:proofErr w:type="gramEnd"/>
      <w:r w:rsidR="004B3320" w:rsidRPr="00E255BF">
        <w:rPr>
          <w:sz w:val="28"/>
          <w:szCs w:val="28"/>
        </w:rPr>
        <w:t xml:space="preserve">           </w:t>
      </w:r>
      <w:r w:rsidRPr="00E255BF">
        <w:rPr>
          <w:sz w:val="28"/>
          <w:szCs w:val="28"/>
        </w:rPr>
        <w:t xml:space="preserve"> </w:t>
      </w:r>
      <w:r w:rsidR="004B3320" w:rsidRPr="00E255BF">
        <w:rPr>
          <w:sz w:val="28"/>
          <w:szCs w:val="28"/>
        </w:rPr>
        <w:t>(Ф.И.О.)</w:t>
      </w:r>
    </w:p>
    <w:p w:rsidR="004B3320" w:rsidRPr="00E255BF" w:rsidRDefault="004B3320" w:rsidP="004B3320">
      <w:pPr>
        <w:widowControl w:val="0"/>
        <w:autoSpaceDE w:val="0"/>
        <w:autoSpaceDN w:val="0"/>
        <w:adjustRightInd w:val="0"/>
        <w:ind w:left="5760" w:right="-519"/>
        <w:jc w:val="both"/>
        <w:outlineLvl w:val="1"/>
        <w:rPr>
          <w:sz w:val="28"/>
          <w:szCs w:val="28"/>
        </w:rPr>
      </w:pPr>
      <w:r w:rsidRPr="00E255BF">
        <w:rPr>
          <w:sz w:val="28"/>
          <w:szCs w:val="28"/>
        </w:rPr>
        <w:lastRenderedPageBreak/>
        <w:t>Приложение № 2</w:t>
      </w:r>
    </w:p>
    <w:p w:rsidR="004B3320" w:rsidRPr="00E255BF" w:rsidRDefault="004B3320" w:rsidP="004B3320">
      <w:pPr>
        <w:widowControl w:val="0"/>
        <w:autoSpaceDE w:val="0"/>
        <w:autoSpaceDN w:val="0"/>
        <w:adjustRightInd w:val="0"/>
        <w:ind w:left="5760" w:right="-519"/>
        <w:jc w:val="both"/>
        <w:rPr>
          <w:sz w:val="28"/>
          <w:szCs w:val="28"/>
        </w:rPr>
      </w:pPr>
      <w:proofErr w:type="gramStart"/>
      <w:r w:rsidRPr="00E255BF">
        <w:rPr>
          <w:sz w:val="28"/>
          <w:szCs w:val="28"/>
        </w:rPr>
        <w:t>к</w:t>
      </w:r>
      <w:proofErr w:type="gramEnd"/>
      <w:r w:rsidRPr="00E255BF">
        <w:rPr>
          <w:sz w:val="28"/>
          <w:szCs w:val="28"/>
        </w:rPr>
        <w:t xml:space="preserve"> Положению</w:t>
      </w:r>
    </w:p>
    <w:p w:rsidR="004B3320" w:rsidRPr="00E255BF" w:rsidRDefault="004B3320" w:rsidP="004B3320">
      <w:pPr>
        <w:widowControl w:val="0"/>
        <w:autoSpaceDE w:val="0"/>
        <w:autoSpaceDN w:val="0"/>
        <w:adjustRightInd w:val="0"/>
        <w:ind w:left="5760" w:right="-519"/>
        <w:jc w:val="both"/>
        <w:rPr>
          <w:sz w:val="28"/>
          <w:szCs w:val="28"/>
        </w:rPr>
      </w:pPr>
      <w:proofErr w:type="gramStart"/>
      <w:r w:rsidRPr="00E255BF">
        <w:rPr>
          <w:sz w:val="28"/>
          <w:szCs w:val="28"/>
        </w:rPr>
        <w:t>о</w:t>
      </w:r>
      <w:proofErr w:type="gramEnd"/>
      <w:r w:rsidRPr="00E255BF">
        <w:rPr>
          <w:sz w:val="28"/>
          <w:szCs w:val="28"/>
        </w:rPr>
        <w:t xml:space="preserve"> порядке организации и проведения</w:t>
      </w:r>
    </w:p>
    <w:p w:rsidR="004B3320" w:rsidRPr="00E255BF" w:rsidRDefault="004B3320" w:rsidP="003E01DC">
      <w:pPr>
        <w:widowControl w:val="0"/>
        <w:autoSpaceDE w:val="0"/>
        <w:autoSpaceDN w:val="0"/>
        <w:adjustRightInd w:val="0"/>
        <w:ind w:left="5760" w:right="-519"/>
        <w:jc w:val="both"/>
        <w:rPr>
          <w:sz w:val="28"/>
          <w:szCs w:val="28"/>
        </w:rPr>
      </w:pPr>
      <w:proofErr w:type="gramStart"/>
      <w:r w:rsidRPr="00E255BF">
        <w:rPr>
          <w:sz w:val="28"/>
          <w:szCs w:val="28"/>
        </w:rPr>
        <w:t>публичных</w:t>
      </w:r>
      <w:proofErr w:type="gramEnd"/>
      <w:r w:rsidRPr="00E255BF">
        <w:rPr>
          <w:sz w:val="28"/>
          <w:szCs w:val="28"/>
        </w:rPr>
        <w:t xml:space="preserve"> слушаний в </w:t>
      </w:r>
      <w:proofErr w:type="spellStart"/>
      <w:r w:rsidR="00E05C50">
        <w:rPr>
          <w:sz w:val="28"/>
          <w:szCs w:val="28"/>
        </w:rPr>
        <w:t>Сармаш-Башском</w:t>
      </w:r>
      <w:proofErr w:type="spellEnd"/>
      <w:r w:rsidR="00E05C50">
        <w:rPr>
          <w:sz w:val="28"/>
          <w:szCs w:val="28"/>
        </w:rPr>
        <w:t xml:space="preserve"> сельском поселении</w:t>
      </w:r>
      <w:r w:rsidR="00777DA7">
        <w:rPr>
          <w:sz w:val="28"/>
          <w:szCs w:val="28"/>
        </w:rPr>
        <w:t xml:space="preserve"> </w:t>
      </w:r>
      <w:proofErr w:type="spellStart"/>
      <w:r w:rsidR="00777DA7">
        <w:rPr>
          <w:sz w:val="28"/>
          <w:szCs w:val="28"/>
        </w:rPr>
        <w:t>Заинского</w:t>
      </w:r>
      <w:proofErr w:type="spellEnd"/>
      <w:r w:rsidR="00777DA7">
        <w:rPr>
          <w:sz w:val="28"/>
          <w:szCs w:val="28"/>
        </w:rPr>
        <w:t xml:space="preserve"> муниципального района Республики Татарстан</w:t>
      </w:r>
      <w:r w:rsidR="00777DA7" w:rsidRPr="00E255BF">
        <w:rPr>
          <w:sz w:val="28"/>
          <w:szCs w:val="28"/>
        </w:rPr>
        <w:t xml:space="preserve"> </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4" w:name="Par275"/>
      <w:bookmarkEnd w:id="4"/>
      <w:r w:rsidRPr="00E255BF">
        <w:rPr>
          <w:b/>
          <w:bCs/>
          <w:sz w:val="28"/>
          <w:szCs w:val="28"/>
        </w:rPr>
        <w:t>СПИСОК</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ЧЛЕНОВ ИНИЦИАТИВНОЙ ГРУППЫ</w:t>
      </w:r>
    </w:p>
    <w:p w:rsidR="004B3320" w:rsidRPr="00E255BF" w:rsidRDefault="004B3320" w:rsidP="004B3320">
      <w:pPr>
        <w:widowControl w:val="0"/>
        <w:autoSpaceDE w:val="0"/>
        <w:autoSpaceDN w:val="0"/>
        <w:adjustRightInd w:val="0"/>
        <w:ind w:left="-360" w:right="-519" w:firstLine="720"/>
        <w:jc w:val="both"/>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376393" w:rsidRPr="00E255BF" w:rsidTr="00376393">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right="-519"/>
              <w:rPr>
                <w:sz w:val="28"/>
                <w:szCs w:val="28"/>
              </w:rPr>
            </w:pPr>
            <w:r w:rsidRPr="00E255BF">
              <w:rPr>
                <w:sz w:val="28"/>
                <w:szCs w:val="28"/>
              </w:rPr>
              <w:t>№</w:t>
            </w:r>
          </w:p>
          <w:p w:rsidR="00376393" w:rsidRPr="00E255BF" w:rsidRDefault="00376393" w:rsidP="004B3320">
            <w:pPr>
              <w:pStyle w:val="ConsPlusCell"/>
              <w:ind w:right="-519"/>
              <w:rPr>
                <w:sz w:val="28"/>
                <w:szCs w:val="28"/>
              </w:rPr>
            </w:pPr>
            <w:proofErr w:type="gramStart"/>
            <w:r w:rsidRPr="00E255BF">
              <w:rPr>
                <w:sz w:val="28"/>
                <w:szCs w:val="28"/>
              </w:rPr>
              <w:t>п</w:t>
            </w:r>
            <w:proofErr w:type="gramEnd"/>
            <w:r w:rsidRPr="00E255BF">
              <w:rPr>
                <w:sz w:val="28"/>
                <w:szCs w:val="28"/>
              </w:rPr>
              <w:t>/п</w:t>
            </w:r>
          </w:p>
        </w:tc>
        <w:tc>
          <w:tcPr>
            <w:tcW w:w="3000"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45" w:right="105"/>
              <w:rPr>
                <w:sz w:val="28"/>
                <w:szCs w:val="28"/>
              </w:rPr>
            </w:pPr>
            <w:r w:rsidRPr="00E255BF">
              <w:rPr>
                <w:sz w:val="28"/>
                <w:szCs w:val="28"/>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right="-519"/>
              <w:rPr>
                <w:sz w:val="28"/>
                <w:szCs w:val="28"/>
              </w:rPr>
            </w:pPr>
            <w:r w:rsidRPr="00A37D7C">
              <w:rPr>
                <w:sz w:val="28"/>
                <w:szCs w:val="28"/>
              </w:rPr>
              <w:t>Адрес места</w:t>
            </w:r>
            <w:r w:rsidRPr="00A37D7C">
              <w:rPr>
                <w:sz w:val="28"/>
                <w:szCs w:val="28"/>
              </w:rPr>
              <w:br/>
              <w:t>жительства</w:t>
            </w:r>
            <w:r>
              <w:rPr>
                <w:sz w:val="28"/>
                <w:szCs w:val="28"/>
              </w:rPr>
              <w:t xml:space="preserve"> </w:t>
            </w:r>
            <w:r w:rsidRPr="00E255BF">
              <w:rPr>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15" w:right="45" w:firstLine="15"/>
              <w:rPr>
                <w:sz w:val="28"/>
                <w:szCs w:val="28"/>
              </w:rPr>
            </w:pPr>
            <w:r w:rsidRPr="00E255BF">
              <w:rPr>
                <w:sz w:val="28"/>
                <w:szCs w:val="28"/>
              </w:rPr>
              <w:t>Паспортные данные серия, номер документа, удостоверяющего личность, кем и когда выдан)</w:t>
            </w:r>
          </w:p>
        </w:tc>
        <w:tc>
          <w:tcPr>
            <w:tcW w:w="1701"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15" w:right="45" w:firstLine="15"/>
              <w:rPr>
                <w:sz w:val="28"/>
                <w:szCs w:val="28"/>
              </w:rPr>
            </w:pPr>
            <w:r>
              <w:rPr>
                <w:sz w:val="28"/>
                <w:szCs w:val="28"/>
              </w:rPr>
              <w:t>Личная подпись</w:t>
            </w: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bl>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519" w:firstLine="360"/>
        <w:rPr>
          <w:rFonts w:ascii="Times New Roman" w:hAnsi="Times New Roman" w:cs="Times New Roman"/>
          <w:sz w:val="28"/>
          <w:szCs w:val="28"/>
        </w:rPr>
      </w:pPr>
      <w:proofErr w:type="gramStart"/>
      <w:r w:rsidRPr="00E255BF">
        <w:rPr>
          <w:rFonts w:ascii="Times New Roman" w:hAnsi="Times New Roman" w:cs="Times New Roman"/>
          <w:sz w:val="28"/>
          <w:szCs w:val="28"/>
        </w:rPr>
        <w:t>инициативной</w:t>
      </w:r>
      <w:proofErr w:type="gramEnd"/>
      <w:r w:rsidRPr="00E255BF">
        <w:rPr>
          <w:rFonts w:ascii="Times New Roman" w:hAnsi="Times New Roman" w:cs="Times New Roman"/>
          <w:sz w:val="28"/>
          <w:szCs w:val="28"/>
        </w:rPr>
        <w:t xml:space="preserve"> группы граждан     ______________     ______________</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w:t>
      </w:r>
      <w:proofErr w:type="gramStart"/>
      <w:r w:rsidRPr="00E255BF">
        <w:rPr>
          <w:rFonts w:ascii="Times New Roman" w:hAnsi="Times New Roman" w:cs="Times New Roman"/>
          <w:sz w:val="28"/>
          <w:szCs w:val="28"/>
        </w:rPr>
        <w:t xml:space="preserve">подпись)   </w:t>
      </w:r>
      <w:proofErr w:type="gramEnd"/>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Default="004B3320" w:rsidP="004B3320">
      <w:pPr>
        <w:widowControl w:val="0"/>
        <w:autoSpaceDE w:val="0"/>
        <w:autoSpaceDN w:val="0"/>
        <w:adjustRightInd w:val="0"/>
        <w:ind w:left="5760" w:right="-519"/>
        <w:jc w:val="both"/>
        <w:outlineLvl w:val="1"/>
        <w:rPr>
          <w:sz w:val="28"/>
          <w:szCs w:val="28"/>
        </w:rPr>
      </w:pPr>
    </w:p>
    <w:p w:rsidR="003E01DC" w:rsidRDefault="003E01DC" w:rsidP="004B3320">
      <w:pPr>
        <w:widowControl w:val="0"/>
        <w:autoSpaceDE w:val="0"/>
        <w:autoSpaceDN w:val="0"/>
        <w:adjustRightInd w:val="0"/>
        <w:ind w:left="5760" w:right="-519"/>
        <w:jc w:val="both"/>
        <w:outlineLvl w:val="1"/>
        <w:rPr>
          <w:sz w:val="28"/>
          <w:szCs w:val="28"/>
        </w:rPr>
      </w:pPr>
    </w:p>
    <w:p w:rsidR="003E01DC" w:rsidRPr="00E255BF" w:rsidRDefault="003E01DC" w:rsidP="004B3320">
      <w:pPr>
        <w:widowControl w:val="0"/>
        <w:autoSpaceDE w:val="0"/>
        <w:autoSpaceDN w:val="0"/>
        <w:adjustRightInd w:val="0"/>
        <w:ind w:left="5760" w:right="-519"/>
        <w:jc w:val="both"/>
        <w:outlineLvl w:val="1"/>
        <w:rPr>
          <w:sz w:val="28"/>
          <w:szCs w:val="28"/>
        </w:rPr>
      </w:pPr>
    </w:p>
    <w:p w:rsidR="004B3320" w:rsidRPr="00E255BF" w:rsidRDefault="004B3320" w:rsidP="00E05C50">
      <w:pPr>
        <w:widowControl w:val="0"/>
        <w:autoSpaceDE w:val="0"/>
        <w:autoSpaceDN w:val="0"/>
        <w:adjustRightInd w:val="0"/>
        <w:ind w:right="-519"/>
        <w:jc w:val="both"/>
        <w:outlineLvl w:val="1"/>
        <w:rPr>
          <w:sz w:val="28"/>
          <w:szCs w:val="28"/>
        </w:rPr>
      </w:pPr>
    </w:p>
    <w:p w:rsidR="004B3320" w:rsidRPr="00E255BF" w:rsidRDefault="004B3320" w:rsidP="004B3320">
      <w:pPr>
        <w:widowControl w:val="0"/>
        <w:autoSpaceDE w:val="0"/>
        <w:autoSpaceDN w:val="0"/>
        <w:adjustRightInd w:val="0"/>
        <w:ind w:left="5760" w:right="-159"/>
        <w:jc w:val="both"/>
        <w:outlineLvl w:val="1"/>
        <w:rPr>
          <w:sz w:val="28"/>
          <w:szCs w:val="28"/>
        </w:rPr>
      </w:pPr>
      <w:r w:rsidRPr="00E255BF">
        <w:rPr>
          <w:sz w:val="28"/>
          <w:szCs w:val="28"/>
        </w:rPr>
        <w:lastRenderedPageBreak/>
        <w:t>Приложение № 3</w:t>
      </w:r>
    </w:p>
    <w:p w:rsidR="003E01DC" w:rsidRPr="003E01DC" w:rsidRDefault="003E01DC" w:rsidP="003E01DC">
      <w:pPr>
        <w:widowControl w:val="0"/>
        <w:autoSpaceDE w:val="0"/>
        <w:autoSpaceDN w:val="0"/>
        <w:adjustRightInd w:val="0"/>
        <w:ind w:left="5760" w:right="-159"/>
        <w:jc w:val="both"/>
        <w:rPr>
          <w:sz w:val="28"/>
          <w:szCs w:val="28"/>
        </w:rPr>
      </w:pPr>
      <w:proofErr w:type="gramStart"/>
      <w:r w:rsidRPr="003E01DC">
        <w:rPr>
          <w:sz w:val="28"/>
          <w:szCs w:val="28"/>
        </w:rPr>
        <w:t>к</w:t>
      </w:r>
      <w:proofErr w:type="gramEnd"/>
      <w:r w:rsidRPr="003E01DC">
        <w:rPr>
          <w:sz w:val="28"/>
          <w:szCs w:val="28"/>
        </w:rPr>
        <w:t xml:space="preserve"> Положению</w:t>
      </w:r>
    </w:p>
    <w:p w:rsidR="003E01DC" w:rsidRPr="003E01DC" w:rsidRDefault="003E01DC" w:rsidP="003E01DC">
      <w:pPr>
        <w:widowControl w:val="0"/>
        <w:autoSpaceDE w:val="0"/>
        <w:autoSpaceDN w:val="0"/>
        <w:adjustRightInd w:val="0"/>
        <w:ind w:left="5760" w:right="-159"/>
        <w:jc w:val="both"/>
        <w:rPr>
          <w:sz w:val="28"/>
          <w:szCs w:val="28"/>
        </w:rPr>
      </w:pPr>
      <w:proofErr w:type="gramStart"/>
      <w:r w:rsidRPr="003E01DC">
        <w:rPr>
          <w:sz w:val="28"/>
          <w:szCs w:val="28"/>
        </w:rPr>
        <w:t>о</w:t>
      </w:r>
      <w:proofErr w:type="gramEnd"/>
      <w:r w:rsidRPr="003E01DC">
        <w:rPr>
          <w:sz w:val="28"/>
          <w:szCs w:val="28"/>
        </w:rPr>
        <w:t xml:space="preserve"> порядке организации и проведения</w:t>
      </w:r>
    </w:p>
    <w:p w:rsidR="006E29A0" w:rsidRDefault="003E01DC" w:rsidP="003E01DC">
      <w:pPr>
        <w:widowControl w:val="0"/>
        <w:autoSpaceDE w:val="0"/>
        <w:autoSpaceDN w:val="0"/>
        <w:adjustRightInd w:val="0"/>
        <w:ind w:left="5760" w:right="-159"/>
        <w:jc w:val="both"/>
        <w:rPr>
          <w:b/>
          <w:bCs/>
          <w:sz w:val="28"/>
          <w:szCs w:val="28"/>
        </w:rPr>
      </w:pPr>
      <w:proofErr w:type="gramStart"/>
      <w:r w:rsidRPr="003E01DC">
        <w:rPr>
          <w:sz w:val="28"/>
          <w:szCs w:val="28"/>
        </w:rPr>
        <w:t>публичных</w:t>
      </w:r>
      <w:proofErr w:type="gramEnd"/>
      <w:r w:rsidRPr="003E01DC">
        <w:rPr>
          <w:sz w:val="28"/>
          <w:szCs w:val="28"/>
        </w:rPr>
        <w:t xml:space="preserve"> слушаний в </w:t>
      </w:r>
      <w:proofErr w:type="spellStart"/>
      <w:r w:rsidR="00E05C50">
        <w:rPr>
          <w:sz w:val="28"/>
          <w:szCs w:val="28"/>
        </w:rPr>
        <w:t>Сармаш-Башском</w:t>
      </w:r>
      <w:proofErr w:type="spellEnd"/>
      <w:r w:rsidR="00E05C50">
        <w:rPr>
          <w:sz w:val="28"/>
          <w:szCs w:val="28"/>
        </w:rPr>
        <w:t xml:space="preserve"> сельском поселении</w:t>
      </w:r>
      <w:r w:rsidRPr="003E01DC">
        <w:rPr>
          <w:sz w:val="28"/>
          <w:szCs w:val="28"/>
        </w:rPr>
        <w:t xml:space="preserve"> </w:t>
      </w:r>
      <w:proofErr w:type="spellStart"/>
      <w:r w:rsidRPr="003E01DC">
        <w:rPr>
          <w:sz w:val="28"/>
          <w:szCs w:val="28"/>
        </w:rPr>
        <w:t>Заинского</w:t>
      </w:r>
      <w:proofErr w:type="spellEnd"/>
      <w:r w:rsidRPr="003E01DC">
        <w:rPr>
          <w:sz w:val="28"/>
          <w:szCs w:val="28"/>
        </w:rPr>
        <w:t xml:space="preserve"> муниципального района Республики Татарстан</w:t>
      </w:r>
    </w:p>
    <w:p w:rsidR="006E29A0" w:rsidRDefault="006E29A0" w:rsidP="006E29A0">
      <w:pPr>
        <w:widowControl w:val="0"/>
        <w:autoSpaceDE w:val="0"/>
        <w:autoSpaceDN w:val="0"/>
        <w:adjustRightInd w:val="0"/>
        <w:ind w:left="5760" w:right="-159"/>
        <w:jc w:val="both"/>
        <w:rPr>
          <w:b/>
          <w:bCs/>
          <w:sz w:val="28"/>
          <w:szCs w:val="28"/>
        </w:rPr>
      </w:pPr>
    </w:p>
    <w:p w:rsidR="004B3320" w:rsidRPr="00E255BF" w:rsidRDefault="004B3320" w:rsidP="006E29A0">
      <w:pPr>
        <w:widowControl w:val="0"/>
        <w:autoSpaceDE w:val="0"/>
        <w:autoSpaceDN w:val="0"/>
        <w:adjustRightInd w:val="0"/>
        <w:ind w:right="-159"/>
        <w:jc w:val="center"/>
        <w:rPr>
          <w:b/>
          <w:bCs/>
          <w:sz w:val="28"/>
          <w:szCs w:val="28"/>
        </w:rPr>
      </w:pPr>
      <w:r w:rsidRPr="00E255BF">
        <w:rPr>
          <w:b/>
          <w:bCs/>
          <w:sz w:val="28"/>
          <w:szCs w:val="28"/>
        </w:rPr>
        <w:t>ПОДПИСНОЙ ЛИСТ</w:t>
      </w:r>
    </w:p>
    <w:p w:rsidR="004B3320" w:rsidRPr="00E255BF" w:rsidRDefault="004B3320" w:rsidP="006E29A0">
      <w:pPr>
        <w:widowControl w:val="0"/>
        <w:autoSpaceDE w:val="0"/>
        <w:autoSpaceDN w:val="0"/>
        <w:adjustRightInd w:val="0"/>
        <w:ind w:left="-360" w:right="-159" w:firstLine="720"/>
        <w:jc w:val="center"/>
        <w:rPr>
          <w:b/>
          <w:bCs/>
          <w:sz w:val="28"/>
          <w:szCs w:val="28"/>
        </w:rPr>
      </w:pPr>
      <w:r w:rsidRPr="00E255BF">
        <w:rPr>
          <w:b/>
          <w:bCs/>
          <w:sz w:val="28"/>
          <w:szCs w:val="28"/>
        </w:rPr>
        <w:t>ПУБЛИЧНЫХ СЛУШАНИЙ</w:t>
      </w:r>
    </w:p>
    <w:p w:rsidR="004B3320" w:rsidRPr="00E255BF" w:rsidRDefault="004B3320" w:rsidP="00376393">
      <w:pPr>
        <w:pStyle w:val="ConsPlusNonformat"/>
        <w:ind w:left="-360" w:right="-159" w:firstLine="786"/>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«__________________________________________________________________________________________________________________________________________________»</w:t>
      </w:r>
    </w:p>
    <w:p w:rsidR="004B3320" w:rsidRPr="00E255BF" w:rsidRDefault="004B3320" w:rsidP="004B3320">
      <w:pPr>
        <w:pStyle w:val="ConsPlusNonformat"/>
        <w:ind w:left="-360" w:right="-159" w:firstLine="720"/>
        <w:rPr>
          <w:rFonts w:ascii="Times New Roman" w:hAnsi="Times New Roman" w:cs="Times New Roman"/>
          <w:sz w:val="28"/>
          <w:szCs w:val="28"/>
        </w:rPr>
      </w:pPr>
    </w:p>
    <w:p w:rsidR="004B3320" w:rsidRPr="00E255BF" w:rsidRDefault="004B3320" w:rsidP="004B3320">
      <w:pPr>
        <w:pStyle w:val="ConsPlusNonformat"/>
        <w:ind w:left="-360" w:right="-159"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Мы, нижеподписавшиеся, поддерживаем проведение публичных слушаний по инициативе населения </w:t>
      </w:r>
      <w:proofErr w:type="spellStart"/>
      <w:r w:rsidR="00E05C50" w:rsidRPr="00E05C50">
        <w:rPr>
          <w:rFonts w:ascii="Times New Roman" w:hAnsi="Times New Roman" w:cs="Times New Roman"/>
          <w:sz w:val="28"/>
          <w:szCs w:val="28"/>
        </w:rPr>
        <w:t>Сармаш-Башского</w:t>
      </w:r>
      <w:proofErr w:type="spellEnd"/>
      <w:r w:rsidR="00E05C50" w:rsidRPr="00E05C50">
        <w:rPr>
          <w:rFonts w:ascii="Times New Roman" w:hAnsi="Times New Roman" w:cs="Times New Roman"/>
          <w:sz w:val="28"/>
          <w:szCs w:val="28"/>
        </w:rPr>
        <w:t xml:space="preserve"> сельского поселения</w:t>
      </w:r>
      <w:r w:rsidR="00E05C50">
        <w:rPr>
          <w:rFonts w:ascii="Times New Roman" w:hAnsi="Times New Roman" w:cs="Times New Roman"/>
          <w:sz w:val="28"/>
          <w:szCs w:val="28"/>
        </w:rPr>
        <w:t xml:space="preserve"> </w:t>
      </w:r>
      <w:proofErr w:type="spellStart"/>
      <w:r w:rsidR="006E29A0">
        <w:rPr>
          <w:rFonts w:ascii="Times New Roman" w:hAnsi="Times New Roman" w:cs="Times New Roman"/>
          <w:sz w:val="28"/>
          <w:szCs w:val="28"/>
        </w:rPr>
        <w:t>Заинского</w:t>
      </w:r>
      <w:proofErr w:type="spellEnd"/>
      <w:r w:rsidR="006E29A0">
        <w:rPr>
          <w:rFonts w:ascii="Times New Roman" w:hAnsi="Times New Roman" w:cs="Times New Roman"/>
          <w:sz w:val="28"/>
          <w:szCs w:val="28"/>
        </w:rPr>
        <w:t xml:space="preserve"> муниципального района Республики Татарстан</w:t>
      </w:r>
      <w:r w:rsidRPr="00E255BF">
        <w:rPr>
          <w:rFonts w:ascii="Times New Roman" w:hAnsi="Times New Roman" w:cs="Times New Roman"/>
          <w:sz w:val="28"/>
          <w:szCs w:val="28"/>
        </w:rPr>
        <w:t xml:space="preserve"> </w:t>
      </w:r>
      <w:r w:rsidR="006E29A0">
        <w:rPr>
          <w:rFonts w:ascii="Times New Roman" w:hAnsi="Times New Roman" w:cs="Times New Roman"/>
          <w:sz w:val="28"/>
          <w:szCs w:val="28"/>
        </w:rPr>
        <w:t xml:space="preserve">        </w:t>
      </w:r>
      <w:r w:rsidRPr="00E255BF">
        <w:rPr>
          <w:rFonts w:ascii="Times New Roman" w:hAnsi="Times New Roman" w:cs="Times New Roman"/>
          <w:sz w:val="28"/>
          <w:szCs w:val="28"/>
        </w:rPr>
        <w:t>по вопросу:</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«_______________________________________________________________________________________________________________________________</w:t>
      </w:r>
      <w:r w:rsidR="00AF790E" w:rsidRPr="00E255BF">
        <w:rPr>
          <w:rFonts w:ascii="Times New Roman" w:hAnsi="Times New Roman" w:cs="Times New Roman"/>
          <w:sz w:val="28"/>
          <w:szCs w:val="28"/>
        </w:rPr>
        <w:t>____________________</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w:t>
      </w:r>
    </w:p>
    <w:p w:rsidR="004B3320" w:rsidRPr="00E255BF" w:rsidRDefault="004B3320" w:rsidP="004B3320">
      <w:pPr>
        <w:widowControl w:val="0"/>
        <w:autoSpaceDE w:val="0"/>
        <w:autoSpaceDN w:val="0"/>
        <w:adjustRightInd w:val="0"/>
        <w:ind w:left="-360" w:right="-159" w:firstLine="720"/>
        <w:jc w:val="both"/>
        <w:rPr>
          <w:sz w:val="28"/>
          <w:szCs w:val="28"/>
        </w:rPr>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170319" w:rsidRPr="00E255BF" w:rsidTr="00170319">
        <w:trPr>
          <w:trHeight w:val="2576"/>
          <w:tblCellSpacing w:w="5" w:type="nil"/>
        </w:trPr>
        <w:tc>
          <w:tcPr>
            <w:tcW w:w="540" w:type="dxa"/>
            <w:tcBorders>
              <w:top w:val="single" w:sz="4" w:space="0" w:color="auto"/>
              <w:left w:val="single" w:sz="4" w:space="0" w:color="auto"/>
              <w:right w:val="single" w:sz="4" w:space="0" w:color="auto"/>
            </w:tcBorders>
          </w:tcPr>
          <w:p w:rsidR="00170319" w:rsidRPr="00E255BF" w:rsidRDefault="00170319" w:rsidP="004B3320">
            <w:pPr>
              <w:pStyle w:val="ConsPlusCell"/>
              <w:ind w:right="-159" w:hanging="75"/>
              <w:rPr>
                <w:sz w:val="28"/>
                <w:szCs w:val="28"/>
              </w:rPr>
            </w:pPr>
            <w:r w:rsidRPr="00E255BF">
              <w:rPr>
                <w:sz w:val="28"/>
                <w:szCs w:val="28"/>
              </w:rPr>
              <w:t xml:space="preserve">№ </w:t>
            </w:r>
          </w:p>
          <w:p w:rsidR="00170319" w:rsidRPr="00E255BF" w:rsidRDefault="00170319" w:rsidP="004B3320">
            <w:pPr>
              <w:pStyle w:val="ConsPlusCell"/>
              <w:ind w:right="-159" w:hanging="75"/>
              <w:rPr>
                <w:sz w:val="28"/>
                <w:szCs w:val="28"/>
              </w:rPr>
            </w:pPr>
            <w:proofErr w:type="gramStart"/>
            <w:r w:rsidRPr="00E255BF">
              <w:rPr>
                <w:sz w:val="28"/>
                <w:szCs w:val="28"/>
              </w:rPr>
              <w:t>п</w:t>
            </w:r>
            <w:proofErr w:type="gramEnd"/>
            <w:r w:rsidRPr="00E255BF">
              <w:rPr>
                <w:sz w:val="28"/>
                <w:szCs w:val="28"/>
              </w:rPr>
              <w:t>/п</w:t>
            </w:r>
          </w:p>
        </w:tc>
        <w:tc>
          <w:tcPr>
            <w:tcW w:w="1800" w:type="dxa"/>
            <w:tcBorders>
              <w:top w:val="single" w:sz="4" w:space="0" w:color="auto"/>
              <w:left w:val="single" w:sz="4" w:space="0" w:color="auto"/>
              <w:right w:val="single" w:sz="4" w:space="0" w:color="auto"/>
            </w:tcBorders>
          </w:tcPr>
          <w:p w:rsidR="00170319" w:rsidRPr="00E255BF" w:rsidRDefault="00170319" w:rsidP="004B3320">
            <w:pPr>
              <w:pStyle w:val="ConsPlusCell"/>
              <w:ind w:left="45" w:right="-159"/>
              <w:rPr>
                <w:sz w:val="28"/>
                <w:szCs w:val="28"/>
              </w:rPr>
            </w:pPr>
            <w:r w:rsidRPr="00E255BF">
              <w:rPr>
                <w:sz w:val="28"/>
                <w:szCs w:val="28"/>
              </w:rPr>
              <w:t xml:space="preserve">Фамилия, </w:t>
            </w:r>
          </w:p>
          <w:p w:rsidR="00170319" w:rsidRPr="00E255BF" w:rsidRDefault="00170319" w:rsidP="004B3320">
            <w:pPr>
              <w:pStyle w:val="ConsPlusCell"/>
              <w:ind w:left="45" w:right="-159"/>
              <w:rPr>
                <w:sz w:val="28"/>
                <w:szCs w:val="28"/>
              </w:rPr>
            </w:pPr>
            <w:proofErr w:type="gramStart"/>
            <w:r w:rsidRPr="00E255BF">
              <w:rPr>
                <w:sz w:val="28"/>
                <w:szCs w:val="28"/>
              </w:rPr>
              <w:t>имя</w:t>
            </w:r>
            <w:proofErr w:type="gramEnd"/>
            <w:r w:rsidRPr="00E255BF">
              <w:rPr>
                <w:sz w:val="28"/>
                <w:szCs w:val="28"/>
              </w:rPr>
              <w:t xml:space="preserve">, отчество </w:t>
            </w:r>
          </w:p>
        </w:tc>
        <w:tc>
          <w:tcPr>
            <w:tcW w:w="2160" w:type="dxa"/>
            <w:tcBorders>
              <w:top w:val="single" w:sz="4" w:space="0" w:color="auto"/>
              <w:left w:val="single" w:sz="4" w:space="0" w:color="auto"/>
              <w:right w:val="single" w:sz="4" w:space="0" w:color="auto"/>
            </w:tcBorders>
          </w:tcPr>
          <w:p w:rsidR="00170319" w:rsidRPr="00E255BF" w:rsidRDefault="00170319" w:rsidP="004B3320">
            <w:pPr>
              <w:pStyle w:val="ConsPlusCell"/>
              <w:ind w:left="45"/>
              <w:jc w:val="both"/>
              <w:rPr>
                <w:sz w:val="28"/>
                <w:szCs w:val="28"/>
              </w:rPr>
            </w:pPr>
            <w:r w:rsidRPr="00E255BF">
              <w:rPr>
                <w:sz w:val="28"/>
                <w:szCs w:val="28"/>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170319" w:rsidRPr="00E255BF" w:rsidRDefault="00170319" w:rsidP="004B3320">
            <w:pPr>
              <w:pStyle w:val="ConsPlusCell"/>
              <w:ind w:right="-159"/>
              <w:rPr>
                <w:sz w:val="28"/>
                <w:szCs w:val="28"/>
              </w:rPr>
            </w:pPr>
            <w:r w:rsidRPr="00A37D7C">
              <w:rPr>
                <w:sz w:val="28"/>
                <w:szCs w:val="28"/>
              </w:rPr>
              <w:t>Адрес места жительства</w:t>
            </w:r>
            <w:r w:rsidRPr="00E255BF">
              <w:rPr>
                <w:sz w:val="28"/>
                <w:szCs w:val="28"/>
              </w:rPr>
              <w:t xml:space="preserve"> </w:t>
            </w:r>
          </w:p>
          <w:p w:rsidR="00170319" w:rsidRPr="00E255BF" w:rsidRDefault="00170319" w:rsidP="004B3320">
            <w:pPr>
              <w:pStyle w:val="ConsPlusCell"/>
              <w:ind w:right="-159"/>
              <w:rPr>
                <w:sz w:val="28"/>
                <w:szCs w:val="28"/>
              </w:rPr>
            </w:pPr>
          </w:p>
        </w:tc>
        <w:tc>
          <w:tcPr>
            <w:tcW w:w="2126" w:type="dxa"/>
            <w:tcBorders>
              <w:top w:val="single" w:sz="4" w:space="0" w:color="auto"/>
              <w:left w:val="single" w:sz="4" w:space="0" w:color="auto"/>
              <w:right w:val="single" w:sz="4" w:space="0" w:color="auto"/>
            </w:tcBorders>
          </w:tcPr>
          <w:p w:rsidR="00170319" w:rsidRPr="00E255BF" w:rsidRDefault="00170319" w:rsidP="004B3320">
            <w:pPr>
              <w:pStyle w:val="ConsPlusCell"/>
              <w:ind w:right="-159"/>
              <w:rPr>
                <w:sz w:val="28"/>
                <w:szCs w:val="28"/>
              </w:rPr>
            </w:pPr>
            <w:r w:rsidRPr="00E255BF">
              <w:rPr>
                <w:sz w:val="28"/>
                <w:szCs w:val="28"/>
              </w:rPr>
              <w:t xml:space="preserve">Серия и </w:t>
            </w:r>
          </w:p>
          <w:p w:rsidR="00170319" w:rsidRDefault="00170319" w:rsidP="004B3320">
            <w:pPr>
              <w:pStyle w:val="ConsPlusCell"/>
              <w:ind w:right="-159"/>
              <w:rPr>
                <w:sz w:val="28"/>
                <w:szCs w:val="28"/>
              </w:rPr>
            </w:pPr>
            <w:proofErr w:type="gramStart"/>
            <w:r w:rsidRPr="00E255BF">
              <w:rPr>
                <w:sz w:val="28"/>
                <w:szCs w:val="28"/>
              </w:rPr>
              <w:t>номер</w:t>
            </w:r>
            <w:proofErr w:type="gramEnd"/>
            <w:r w:rsidRPr="00E255BF">
              <w:rPr>
                <w:sz w:val="28"/>
                <w:szCs w:val="28"/>
              </w:rPr>
              <w:t xml:space="preserve"> паспорта </w:t>
            </w:r>
          </w:p>
          <w:p w:rsidR="00170319" w:rsidRPr="00170319" w:rsidRDefault="00170319" w:rsidP="00170319">
            <w:pPr>
              <w:pStyle w:val="ConsPlusCell"/>
              <w:ind w:right="-159"/>
              <w:rPr>
                <w:sz w:val="28"/>
                <w:szCs w:val="28"/>
              </w:rPr>
            </w:pPr>
            <w:proofErr w:type="gramStart"/>
            <w:r w:rsidRPr="00170319">
              <w:rPr>
                <w:sz w:val="28"/>
                <w:szCs w:val="28"/>
              </w:rPr>
              <w:t>или</w:t>
            </w:r>
            <w:proofErr w:type="gramEnd"/>
            <w:r w:rsidRPr="00170319">
              <w:rPr>
                <w:sz w:val="28"/>
                <w:szCs w:val="28"/>
              </w:rPr>
              <w:t xml:space="preserve"> документа,</w:t>
            </w:r>
          </w:p>
          <w:p w:rsidR="00170319" w:rsidRPr="00E255BF" w:rsidRDefault="00170319" w:rsidP="00170319">
            <w:pPr>
              <w:pStyle w:val="ConsPlusCell"/>
              <w:ind w:right="-159"/>
              <w:rPr>
                <w:sz w:val="28"/>
                <w:szCs w:val="28"/>
              </w:rPr>
            </w:pPr>
            <w:proofErr w:type="gramStart"/>
            <w:r w:rsidRPr="00170319">
              <w:rPr>
                <w:sz w:val="28"/>
                <w:szCs w:val="28"/>
              </w:rPr>
              <w:t>заменяющего</w:t>
            </w:r>
            <w:proofErr w:type="gramEnd"/>
            <w:r w:rsidRPr="00170319">
              <w:rPr>
                <w:sz w:val="28"/>
                <w:szCs w:val="28"/>
              </w:rPr>
              <w:t xml:space="preserve"> паспорт гражданина  </w:t>
            </w:r>
          </w:p>
        </w:tc>
        <w:tc>
          <w:tcPr>
            <w:tcW w:w="1772" w:type="dxa"/>
            <w:tcBorders>
              <w:top w:val="single" w:sz="4" w:space="0" w:color="auto"/>
              <w:left w:val="single" w:sz="4" w:space="0" w:color="auto"/>
              <w:right w:val="single" w:sz="4" w:space="0" w:color="auto"/>
            </w:tcBorders>
          </w:tcPr>
          <w:p w:rsidR="00170319" w:rsidRPr="00E255BF" w:rsidRDefault="00170319" w:rsidP="00170319">
            <w:pPr>
              <w:pStyle w:val="ConsPlusCell"/>
              <w:ind w:left="138" w:right="-159"/>
              <w:rPr>
                <w:sz w:val="28"/>
                <w:szCs w:val="28"/>
              </w:rPr>
            </w:pPr>
            <w:r w:rsidRPr="00E255BF">
              <w:rPr>
                <w:sz w:val="28"/>
                <w:szCs w:val="28"/>
              </w:rPr>
              <w:t xml:space="preserve"> </w:t>
            </w:r>
            <w:r>
              <w:rPr>
                <w:sz w:val="28"/>
                <w:szCs w:val="28"/>
              </w:rPr>
              <w:t>Личная подпись</w:t>
            </w: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bl>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Подписной лист удостоверяю:</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w:t>
      </w:r>
    </w:p>
    <w:p w:rsidR="004B3320" w:rsidRPr="00E05C50" w:rsidRDefault="004B3320" w:rsidP="00E05C50">
      <w:pPr>
        <w:pStyle w:val="ConsPlusNonformat"/>
        <w:ind w:left="-360" w:right="-159"/>
        <w:jc w:val="both"/>
        <w:rPr>
          <w:rFonts w:ascii="Times New Roman" w:hAnsi="Times New Roman" w:cs="Times New Roman"/>
          <w:sz w:val="28"/>
          <w:szCs w:val="28"/>
        </w:rPr>
      </w:pPr>
      <w:r w:rsidRPr="00E255BF">
        <w:rPr>
          <w:rFonts w:ascii="Times New Roman" w:hAnsi="Times New Roman" w:cs="Times New Roman"/>
          <w:sz w:val="28"/>
          <w:szCs w:val="28"/>
        </w:rPr>
        <w:t>(</w:t>
      </w:r>
      <w:proofErr w:type="gramStart"/>
      <w:r w:rsidRPr="00E255BF">
        <w:rPr>
          <w:rFonts w:ascii="Times New Roman" w:hAnsi="Times New Roman" w:cs="Times New Roman"/>
          <w:sz w:val="28"/>
          <w:szCs w:val="28"/>
        </w:rPr>
        <w:t>фамилия</w:t>
      </w:r>
      <w:proofErr w:type="gramEnd"/>
      <w:r w:rsidRPr="00E255BF">
        <w:rPr>
          <w:rFonts w:ascii="Times New Roman" w:hAnsi="Times New Roman" w:cs="Times New Roman"/>
          <w:sz w:val="28"/>
          <w:szCs w:val="28"/>
        </w:rPr>
        <w:t>,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4B3320" w:rsidRPr="00E255BF" w:rsidRDefault="004B3320" w:rsidP="004B3320">
      <w:pPr>
        <w:pStyle w:val="ConsPlusNonformat"/>
        <w:ind w:left="-360" w:right="-159"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159" w:firstLine="360"/>
        <w:rPr>
          <w:rFonts w:ascii="Times New Roman" w:hAnsi="Times New Roman" w:cs="Times New Roman"/>
          <w:sz w:val="28"/>
          <w:szCs w:val="28"/>
        </w:rPr>
      </w:pPr>
      <w:proofErr w:type="gramStart"/>
      <w:r w:rsidRPr="00E255BF">
        <w:rPr>
          <w:rFonts w:ascii="Times New Roman" w:hAnsi="Times New Roman" w:cs="Times New Roman"/>
          <w:sz w:val="28"/>
          <w:szCs w:val="28"/>
        </w:rPr>
        <w:t>инициативной</w:t>
      </w:r>
      <w:proofErr w:type="gramEnd"/>
      <w:r w:rsidRPr="00E255BF">
        <w:rPr>
          <w:rFonts w:ascii="Times New Roman" w:hAnsi="Times New Roman" w:cs="Times New Roman"/>
          <w:sz w:val="28"/>
          <w:szCs w:val="28"/>
        </w:rPr>
        <w:t xml:space="preserve"> группы граждан     ______________     ______________</w:t>
      </w:r>
    </w:p>
    <w:p w:rsidR="004B3320" w:rsidRPr="00E255BF" w:rsidRDefault="004B3320" w:rsidP="00376393">
      <w:pPr>
        <w:pStyle w:val="ConsPlusNonformat"/>
        <w:ind w:left="-360" w:right="-159" w:firstLine="720"/>
        <w:rPr>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w:t>
      </w:r>
      <w:proofErr w:type="gramStart"/>
      <w:r w:rsidRPr="00E255BF">
        <w:rPr>
          <w:rFonts w:ascii="Times New Roman" w:hAnsi="Times New Roman" w:cs="Times New Roman"/>
          <w:sz w:val="28"/>
          <w:szCs w:val="28"/>
        </w:rPr>
        <w:t xml:space="preserve">подпись)   </w:t>
      </w:r>
      <w:proofErr w:type="gramEnd"/>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widowControl w:val="0"/>
        <w:autoSpaceDE w:val="0"/>
        <w:autoSpaceDN w:val="0"/>
        <w:adjustRightInd w:val="0"/>
        <w:ind w:right="-519" w:hanging="360"/>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4B3320">
      <w:pPr>
        <w:widowControl w:val="0"/>
        <w:autoSpaceDE w:val="0"/>
        <w:autoSpaceDN w:val="0"/>
        <w:adjustRightInd w:val="0"/>
        <w:ind w:left="5760" w:right="-159"/>
        <w:jc w:val="both"/>
        <w:outlineLvl w:val="1"/>
        <w:rPr>
          <w:sz w:val="28"/>
          <w:szCs w:val="28"/>
        </w:rPr>
      </w:pPr>
      <w:r w:rsidRPr="00E255BF">
        <w:rPr>
          <w:sz w:val="28"/>
          <w:szCs w:val="28"/>
        </w:rPr>
        <w:lastRenderedPageBreak/>
        <w:t>Приложение № 4</w:t>
      </w:r>
    </w:p>
    <w:p w:rsidR="002121BD" w:rsidRPr="00E255BF" w:rsidRDefault="004B3320" w:rsidP="003E01DC">
      <w:pPr>
        <w:widowControl w:val="0"/>
        <w:autoSpaceDE w:val="0"/>
        <w:autoSpaceDN w:val="0"/>
        <w:adjustRightInd w:val="0"/>
        <w:ind w:left="5760" w:right="-159"/>
        <w:jc w:val="both"/>
        <w:rPr>
          <w:sz w:val="28"/>
          <w:szCs w:val="28"/>
        </w:rPr>
      </w:pPr>
      <w:proofErr w:type="gramStart"/>
      <w:r w:rsidRPr="00E255BF">
        <w:rPr>
          <w:sz w:val="28"/>
          <w:szCs w:val="28"/>
        </w:rPr>
        <w:t>к</w:t>
      </w:r>
      <w:proofErr w:type="gramEnd"/>
      <w:r w:rsidRPr="00E255BF">
        <w:rPr>
          <w:sz w:val="28"/>
          <w:szCs w:val="28"/>
        </w:rPr>
        <w:t xml:space="preserve"> Положению о порядке организации и проведения публичных слушаний в </w:t>
      </w:r>
      <w:proofErr w:type="spellStart"/>
      <w:r w:rsidR="00E05C50">
        <w:rPr>
          <w:sz w:val="28"/>
          <w:szCs w:val="28"/>
        </w:rPr>
        <w:t>Сармаш-Башском</w:t>
      </w:r>
      <w:proofErr w:type="spellEnd"/>
      <w:r w:rsidR="00E05C50">
        <w:rPr>
          <w:sz w:val="28"/>
          <w:szCs w:val="28"/>
        </w:rPr>
        <w:t xml:space="preserve"> сельском поселении</w:t>
      </w:r>
      <w:r w:rsidR="002121BD">
        <w:rPr>
          <w:sz w:val="28"/>
          <w:szCs w:val="28"/>
        </w:rPr>
        <w:t xml:space="preserve"> </w:t>
      </w:r>
      <w:proofErr w:type="spellStart"/>
      <w:r w:rsidR="002121BD">
        <w:rPr>
          <w:sz w:val="28"/>
          <w:szCs w:val="28"/>
        </w:rPr>
        <w:t>Заинского</w:t>
      </w:r>
      <w:proofErr w:type="spellEnd"/>
      <w:r w:rsidR="002121BD">
        <w:rPr>
          <w:sz w:val="28"/>
          <w:szCs w:val="28"/>
        </w:rPr>
        <w:t xml:space="preserve"> муниципального района Республики Татарстан</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159" w:firstLine="720"/>
        <w:jc w:val="center"/>
        <w:rPr>
          <w:b/>
          <w:bCs/>
          <w:sz w:val="28"/>
          <w:szCs w:val="28"/>
        </w:rPr>
      </w:pPr>
      <w:bookmarkStart w:id="5" w:name="Par379"/>
      <w:bookmarkEnd w:id="5"/>
      <w:r w:rsidRPr="00E255BF">
        <w:rPr>
          <w:b/>
          <w:bCs/>
          <w:sz w:val="28"/>
          <w:szCs w:val="28"/>
        </w:rPr>
        <w:t>ПРОТОКОЛ</w:t>
      </w:r>
    </w:p>
    <w:p w:rsidR="004B3320" w:rsidRPr="00E255BF" w:rsidRDefault="004B3320" w:rsidP="004B3320">
      <w:pPr>
        <w:widowControl w:val="0"/>
        <w:autoSpaceDE w:val="0"/>
        <w:autoSpaceDN w:val="0"/>
        <w:adjustRightInd w:val="0"/>
        <w:ind w:left="-360" w:right="-159" w:firstLine="720"/>
        <w:jc w:val="center"/>
        <w:rPr>
          <w:b/>
          <w:bCs/>
          <w:sz w:val="28"/>
          <w:szCs w:val="28"/>
        </w:rPr>
      </w:pPr>
      <w:r w:rsidRPr="00E255BF">
        <w:rPr>
          <w:b/>
          <w:bCs/>
          <w:sz w:val="28"/>
          <w:szCs w:val="28"/>
        </w:rPr>
        <w:t>ПРОВЕРКИ ПОДПИСНЫХ ЛИСТОВ ПУБЛИЧНЫХ СЛУШАНИЙ</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«__________________________________________________________________________________________________________________________________________________».</w:t>
      </w:r>
    </w:p>
    <w:p w:rsidR="004B3320" w:rsidRPr="00E255BF" w:rsidRDefault="004B3320" w:rsidP="004B3320">
      <w:pPr>
        <w:pStyle w:val="ConsPlusNonformat"/>
        <w:ind w:left="-360" w:right="-159" w:firstLine="540"/>
        <w:jc w:val="both"/>
        <w:rPr>
          <w:rFonts w:ascii="Times New Roman" w:hAnsi="Times New Roman" w:cs="Times New Roman"/>
          <w:sz w:val="28"/>
          <w:szCs w:val="28"/>
        </w:rPr>
      </w:pPr>
      <w:r w:rsidRPr="00E255BF">
        <w:rPr>
          <w:rFonts w:ascii="Times New Roman" w:hAnsi="Times New Roman" w:cs="Times New Roman"/>
          <w:sz w:val="28"/>
          <w:szCs w:val="28"/>
        </w:rPr>
        <w:t xml:space="preserve">Количество представленных в Совет </w:t>
      </w:r>
      <w:proofErr w:type="spellStart"/>
      <w:r w:rsidR="00E05C50" w:rsidRPr="00E05C50">
        <w:rPr>
          <w:rFonts w:ascii="Times New Roman" w:hAnsi="Times New Roman" w:cs="Times New Roman"/>
          <w:sz w:val="28"/>
          <w:szCs w:val="28"/>
        </w:rPr>
        <w:t>Сармаш-Башского</w:t>
      </w:r>
      <w:proofErr w:type="spellEnd"/>
      <w:r w:rsidR="00E05C50" w:rsidRPr="00E05C50">
        <w:rPr>
          <w:rFonts w:ascii="Times New Roman" w:hAnsi="Times New Roman" w:cs="Times New Roman"/>
          <w:sz w:val="28"/>
          <w:szCs w:val="28"/>
        </w:rPr>
        <w:t xml:space="preserve"> сельского поселения </w:t>
      </w:r>
      <w:proofErr w:type="spellStart"/>
      <w:r w:rsidR="002121BD" w:rsidRPr="00E05C50">
        <w:rPr>
          <w:rFonts w:ascii="Times New Roman" w:hAnsi="Times New Roman" w:cs="Times New Roman"/>
          <w:sz w:val="28"/>
          <w:szCs w:val="28"/>
        </w:rPr>
        <w:t>З</w:t>
      </w:r>
      <w:r w:rsidR="002121BD">
        <w:rPr>
          <w:rFonts w:ascii="Times New Roman" w:hAnsi="Times New Roman" w:cs="Times New Roman"/>
          <w:sz w:val="28"/>
          <w:szCs w:val="28"/>
        </w:rPr>
        <w:t>аинского</w:t>
      </w:r>
      <w:proofErr w:type="spellEnd"/>
      <w:r w:rsidR="002121BD">
        <w:rPr>
          <w:rFonts w:ascii="Times New Roman" w:hAnsi="Times New Roman" w:cs="Times New Roman"/>
          <w:sz w:val="28"/>
          <w:szCs w:val="28"/>
        </w:rPr>
        <w:t xml:space="preserve"> муниципального района Республики Татарстан </w:t>
      </w:r>
      <w:r w:rsidRPr="00E255BF">
        <w:rPr>
          <w:rFonts w:ascii="Times New Roman" w:hAnsi="Times New Roman" w:cs="Times New Roman"/>
          <w:sz w:val="28"/>
          <w:szCs w:val="28"/>
        </w:rPr>
        <w:t>подписей граждан, поддерживающих инициативу проведения публичных слушаний 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Проверено подписей избирателей ___________, из них признаны:</w:t>
      </w:r>
    </w:p>
    <w:p w:rsidR="004B3320" w:rsidRPr="00E255BF" w:rsidRDefault="004B3320" w:rsidP="004B3320">
      <w:pPr>
        <w:pStyle w:val="ConsPlusNonformat"/>
        <w:ind w:left="-360" w:right="-159" w:firstLine="540"/>
        <w:rPr>
          <w:rFonts w:ascii="Times New Roman" w:hAnsi="Times New Roman" w:cs="Times New Roman"/>
          <w:sz w:val="28"/>
          <w:szCs w:val="28"/>
        </w:rPr>
      </w:pPr>
      <w:proofErr w:type="gramStart"/>
      <w:r w:rsidRPr="00E255BF">
        <w:rPr>
          <w:rFonts w:ascii="Times New Roman" w:hAnsi="Times New Roman" w:cs="Times New Roman"/>
          <w:sz w:val="28"/>
          <w:szCs w:val="28"/>
        </w:rPr>
        <w:t>недействительными</w:t>
      </w:r>
      <w:proofErr w:type="gramEnd"/>
      <w:r w:rsidRPr="00E255BF">
        <w:rPr>
          <w:rFonts w:ascii="Times New Roman" w:hAnsi="Times New Roman" w:cs="Times New Roman"/>
          <w:sz w:val="28"/>
          <w:szCs w:val="28"/>
        </w:rPr>
        <w:t xml:space="preserve"> ________________ по следующим причинам:</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Количество недействительных подписей - _______________________________.</w:t>
      </w:r>
    </w:p>
    <w:p w:rsidR="004B3320" w:rsidRPr="00E255BF" w:rsidRDefault="004B3320" w:rsidP="004B3320">
      <w:pPr>
        <w:pStyle w:val="ConsPlusNonformat"/>
        <w:ind w:left="-360" w:right="-159" w:firstLine="540"/>
        <w:jc w:val="both"/>
        <w:rPr>
          <w:rFonts w:ascii="Times New Roman" w:hAnsi="Times New Roman" w:cs="Times New Roman"/>
          <w:sz w:val="28"/>
          <w:szCs w:val="28"/>
        </w:rPr>
      </w:pPr>
      <w:r w:rsidRPr="00E255BF">
        <w:rPr>
          <w:rFonts w:ascii="Times New Roman" w:hAnsi="Times New Roman" w:cs="Times New Roman"/>
          <w:sz w:val="28"/>
          <w:szCs w:val="28"/>
        </w:rPr>
        <w:t>Из фактически представленных в Совет, общее количество действительных подписей составляет 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Руководитель Рабочей группы            ________________            ___________ </w:t>
      </w:r>
    </w:p>
    <w:p w:rsidR="004B3320" w:rsidRPr="00E255BF" w:rsidRDefault="004B3320" w:rsidP="004B3320">
      <w:pPr>
        <w:pStyle w:val="ConsPlusNonformat"/>
        <w:ind w:left="8640" w:right="-159" w:hanging="846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w:t>
      </w:r>
      <w:proofErr w:type="gramStart"/>
      <w:r w:rsidRPr="00E255BF">
        <w:rPr>
          <w:rFonts w:ascii="Times New Roman" w:hAnsi="Times New Roman" w:cs="Times New Roman"/>
          <w:sz w:val="28"/>
          <w:szCs w:val="28"/>
        </w:rPr>
        <w:t xml:space="preserve">подпись)   </w:t>
      </w:r>
      <w:proofErr w:type="gramEnd"/>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Члены Рабочей группы      _____________________      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proofErr w:type="gramStart"/>
      <w:r w:rsidRPr="00E255BF">
        <w:rPr>
          <w:rFonts w:ascii="Times New Roman" w:hAnsi="Times New Roman" w:cs="Times New Roman"/>
          <w:sz w:val="28"/>
          <w:szCs w:val="28"/>
        </w:rPr>
        <w:t xml:space="preserve">подпись)   </w:t>
      </w:r>
      <w:proofErr w:type="gramEnd"/>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_______________                            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w:t>
      </w:r>
      <w:proofErr w:type="gramStart"/>
      <w:r w:rsidRPr="00E255BF">
        <w:rPr>
          <w:rFonts w:ascii="Times New Roman" w:hAnsi="Times New Roman" w:cs="Times New Roman"/>
          <w:sz w:val="28"/>
          <w:szCs w:val="28"/>
        </w:rPr>
        <w:t xml:space="preserve">подпись)   </w:t>
      </w:r>
      <w:proofErr w:type="gramEnd"/>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proofErr w:type="gramStart"/>
      <w:r w:rsidRPr="00E255BF">
        <w:rPr>
          <w:rFonts w:ascii="Times New Roman" w:hAnsi="Times New Roman" w:cs="Times New Roman"/>
          <w:sz w:val="28"/>
          <w:szCs w:val="28"/>
        </w:rPr>
        <w:t>дата</w:t>
      </w:r>
      <w:proofErr w:type="gramEnd"/>
      <w:r w:rsidRPr="00E255BF">
        <w:rPr>
          <w:rFonts w:ascii="Times New Roman" w:hAnsi="Times New Roman" w:cs="Times New Roman"/>
          <w:sz w:val="28"/>
          <w:szCs w:val="28"/>
        </w:rPr>
        <w:t>, время)</w:t>
      </w:r>
    </w:p>
    <w:p w:rsidR="004B3320" w:rsidRPr="00E255BF" w:rsidRDefault="004B3320" w:rsidP="004B3320">
      <w:pPr>
        <w:widowControl w:val="0"/>
        <w:autoSpaceDE w:val="0"/>
        <w:autoSpaceDN w:val="0"/>
        <w:adjustRightInd w:val="0"/>
        <w:ind w:left="-360" w:right="-159" w:firstLine="540"/>
        <w:jc w:val="both"/>
        <w:rPr>
          <w:sz w:val="28"/>
          <w:szCs w:val="28"/>
        </w:rPr>
      </w:pP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159" w:firstLine="720"/>
        <w:rPr>
          <w:rFonts w:ascii="Times New Roman" w:hAnsi="Times New Roman" w:cs="Times New Roman"/>
          <w:sz w:val="28"/>
          <w:szCs w:val="28"/>
        </w:rPr>
      </w:pPr>
      <w:proofErr w:type="gramStart"/>
      <w:r w:rsidRPr="00E255BF">
        <w:rPr>
          <w:rFonts w:ascii="Times New Roman" w:hAnsi="Times New Roman" w:cs="Times New Roman"/>
          <w:sz w:val="28"/>
          <w:szCs w:val="28"/>
        </w:rPr>
        <w:t>инициативной</w:t>
      </w:r>
      <w:proofErr w:type="gramEnd"/>
      <w:r w:rsidRPr="00E255BF">
        <w:rPr>
          <w:rFonts w:ascii="Times New Roman" w:hAnsi="Times New Roman" w:cs="Times New Roman"/>
          <w:sz w:val="28"/>
          <w:szCs w:val="28"/>
        </w:rPr>
        <w:t xml:space="preserve"> группы граждан     ______________     ______________</w:t>
      </w: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w:t>
      </w:r>
      <w:proofErr w:type="gramStart"/>
      <w:r w:rsidRPr="00E255BF">
        <w:rPr>
          <w:rFonts w:ascii="Times New Roman" w:hAnsi="Times New Roman" w:cs="Times New Roman"/>
          <w:sz w:val="28"/>
          <w:szCs w:val="28"/>
        </w:rPr>
        <w:t xml:space="preserve">подпись)   </w:t>
      </w:r>
      <w:proofErr w:type="gramEnd"/>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right="-519" w:firstLine="360"/>
        <w:rPr>
          <w:sz w:val="28"/>
          <w:szCs w:val="28"/>
        </w:rPr>
      </w:pPr>
      <w:r w:rsidRPr="00E255BF">
        <w:rPr>
          <w:sz w:val="28"/>
          <w:szCs w:val="28"/>
        </w:rPr>
        <w:t xml:space="preserve">Секретарь </w:t>
      </w:r>
    </w:p>
    <w:p w:rsidR="004B3320" w:rsidRPr="00E255BF" w:rsidRDefault="004B3320" w:rsidP="004B3320">
      <w:pPr>
        <w:widowControl w:val="0"/>
        <w:autoSpaceDE w:val="0"/>
        <w:autoSpaceDN w:val="0"/>
        <w:adjustRightInd w:val="0"/>
        <w:ind w:right="-519" w:firstLine="360"/>
        <w:rPr>
          <w:sz w:val="28"/>
          <w:szCs w:val="28"/>
        </w:rPr>
      </w:pPr>
      <w:proofErr w:type="gramStart"/>
      <w:r w:rsidRPr="00E255BF">
        <w:rPr>
          <w:sz w:val="28"/>
          <w:szCs w:val="28"/>
        </w:rPr>
        <w:t>инициативной</w:t>
      </w:r>
      <w:proofErr w:type="gramEnd"/>
      <w:r w:rsidRPr="00E255BF">
        <w:rPr>
          <w:sz w:val="28"/>
          <w:szCs w:val="28"/>
        </w:rPr>
        <w:t xml:space="preserve"> группы граждан    ____________      ______________</w:t>
      </w:r>
    </w:p>
    <w:p w:rsidR="004B3320" w:rsidRPr="00E255BF" w:rsidRDefault="004B3320" w:rsidP="004B3320">
      <w:pPr>
        <w:widowControl w:val="0"/>
        <w:autoSpaceDE w:val="0"/>
        <w:autoSpaceDN w:val="0"/>
        <w:adjustRightInd w:val="0"/>
        <w:ind w:right="-519" w:firstLine="4680"/>
        <w:rPr>
          <w:sz w:val="28"/>
          <w:szCs w:val="28"/>
        </w:rPr>
      </w:pPr>
      <w:r w:rsidRPr="00E255BF">
        <w:rPr>
          <w:sz w:val="28"/>
          <w:szCs w:val="28"/>
        </w:rPr>
        <w:t>(</w:t>
      </w:r>
      <w:proofErr w:type="gramStart"/>
      <w:r w:rsidRPr="00E255BF">
        <w:rPr>
          <w:sz w:val="28"/>
          <w:szCs w:val="28"/>
        </w:rPr>
        <w:t xml:space="preserve">подпись)   </w:t>
      </w:r>
      <w:proofErr w:type="gramEnd"/>
      <w:r w:rsidRPr="00E255BF">
        <w:rPr>
          <w:sz w:val="28"/>
          <w:szCs w:val="28"/>
        </w:rPr>
        <w:t xml:space="preserve">          </w:t>
      </w:r>
      <w:r w:rsidR="00AF790E" w:rsidRPr="00E255BF">
        <w:rPr>
          <w:sz w:val="28"/>
          <w:szCs w:val="28"/>
        </w:rPr>
        <w:t xml:space="preserve">  </w:t>
      </w:r>
      <w:r w:rsidRPr="00E255BF">
        <w:rPr>
          <w:sz w:val="28"/>
          <w:szCs w:val="28"/>
        </w:rPr>
        <w:t xml:space="preserve"> (Ф.И.О.)</w:t>
      </w:r>
    </w:p>
    <w:p w:rsidR="004B3320" w:rsidRPr="00E255BF" w:rsidRDefault="004B3320" w:rsidP="004B3320">
      <w:pPr>
        <w:widowControl w:val="0"/>
        <w:autoSpaceDE w:val="0"/>
        <w:autoSpaceDN w:val="0"/>
        <w:adjustRightInd w:val="0"/>
        <w:ind w:left="-360" w:right="-519" w:firstLine="540"/>
        <w:rPr>
          <w:sz w:val="28"/>
          <w:szCs w:val="28"/>
        </w:rPr>
      </w:pPr>
    </w:p>
    <w:p w:rsidR="004B3320" w:rsidRPr="00E255BF" w:rsidRDefault="004B3320" w:rsidP="004B3320">
      <w:pPr>
        <w:widowControl w:val="0"/>
        <w:autoSpaceDE w:val="0"/>
        <w:autoSpaceDN w:val="0"/>
        <w:adjustRightInd w:val="0"/>
        <w:ind w:left="-360" w:right="-519" w:firstLine="540"/>
        <w:jc w:val="both"/>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4B3320">
      <w:pPr>
        <w:widowControl w:val="0"/>
        <w:autoSpaceDE w:val="0"/>
        <w:autoSpaceDN w:val="0"/>
        <w:adjustRightInd w:val="0"/>
        <w:ind w:left="5940" w:right="-159"/>
        <w:jc w:val="both"/>
        <w:outlineLvl w:val="1"/>
        <w:rPr>
          <w:sz w:val="28"/>
          <w:szCs w:val="28"/>
        </w:rPr>
      </w:pPr>
      <w:r w:rsidRPr="00E255BF">
        <w:rPr>
          <w:sz w:val="28"/>
          <w:szCs w:val="28"/>
        </w:rPr>
        <w:lastRenderedPageBreak/>
        <w:t>Приложение № 5</w:t>
      </w:r>
    </w:p>
    <w:p w:rsidR="004B3320" w:rsidRPr="00E255BF" w:rsidRDefault="004B3320" w:rsidP="004B3320">
      <w:pPr>
        <w:widowControl w:val="0"/>
        <w:autoSpaceDE w:val="0"/>
        <w:autoSpaceDN w:val="0"/>
        <w:adjustRightInd w:val="0"/>
        <w:ind w:left="5940" w:right="-159"/>
        <w:jc w:val="both"/>
        <w:rPr>
          <w:sz w:val="28"/>
          <w:szCs w:val="28"/>
        </w:rPr>
      </w:pPr>
      <w:proofErr w:type="gramStart"/>
      <w:r w:rsidRPr="00E255BF">
        <w:rPr>
          <w:sz w:val="28"/>
          <w:szCs w:val="28"/>
        </w:rPr>
        <w:t>к</w:t>
      </w:r>
      <w:proofErr w:type="gramEnd"/>
      <w:r w:rsidRPr="00E255BF">
        <w:rPr>
          <w:sz w:val="28"/>
          <w:szCs w:val="28"/>
        </w:rPr>
        <w:t xml:space="preserve"> Положению о порядке организации и проведения публичных слушаний в </w:t>
      </w:r>
      <w:proofErr w:type="spellStart"/>
      <w:r w:rsidR="00E05C50">
        <w:rPr>
          <w:sz w:val="28"/>
          <w:szCs w:val="28"/>
        </w:rPr>
        <w:t>Сармаш-Башском</w:t>
      </w:r>
      <w:proofErr w:type="spellEnd"/>
      <w:r w:rsidR="00E05C50">
        <w:rPr>
          <w:sz w:val="28"/>
          <w:szCs w:val="28"/>
        </w:rPr>
        <w:t xml:space="preserve"> сельском поселении</w:t>
      </w:r>
      <w:r w:rsidR="002121BD">
        <w:rPr>
          <w:sz w:val="28"/>
          <w:szCs w:val="28"/>
        </w:rPr>
        <w:t xml:space="preserve"> </w:t>
      </w:r>
      <w:proofErr w:type="spellStart"/>
      <w:r w:rsidR="002121BD">
        <w:rPr>
          <w:sz w:val="28"/>
          <w:szCs w:val="28"/>
        </w:rPr>
        <w:t>Заинского</w:t>
      </w:r>
      <w:proofErr w:type="spellEnd"/>
      <w:r w:rsidR="002121BD">
        <w:rPr>
          <w:sz w:val="28"/>
          <w:szCs w:val="28"/>
        </w:rPr>
        <w:t xml:space="preserve"> муниципального района Республики Татарстан</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6" w:name="Par459"/>
      <w:bookmarkEnd w:id="6"/>
      <w:r w:rsidRPr="00E255BF">
        <w:rPr>
          <w:b/>
          <w:bCs/>
          <w:sz w:val="28"/>
          <w:szCs w:val="28"/>
        </w:rPr>
        <w:t>ПРОТОКОЛ</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ПУБЛИЧНЫХ СЛУШАНИЙ</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    «____» _________ 20__ г.                                                                  № 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0B0DD4">
      <w:pPr>
        <w:pStyle w:val="ConsPlusNonformat"/>
        <w:ind w:left="-360" w:right="-519" w:firstLine="720"/>
        <w:jc w:val="center"/>
        <w:rPr>
          <w:rFonts w:ascii="Times New Roman" w:hAnsi="Times New Roman" w:cs="Times New Roman"/>
          <w:sz w:val="28"/>
          <w:szCs w:val="28"/>
        </w:rPr>
      </w:pPr>
      <w:r w:rsidRPr="00E255BF">
        <w:rPr>
          <w:rFonts w:ascii="Times New Roman" w:hAnsi="Times New Roman" w:cs="Times New Roman"/>
          <w:sz w:val="28"/>
          <w:szCs w:val="28"/>
        </w:rPr>
        <w:t>г.___________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_________________________________________________________________    назначены _________________________________________________ от ____________ № _____</w:t>
      </w:r>
    </w:p>
    <w:p w:rsidR="004B3320" w:rsidRPr="00E255BF" w:rsidRDefault="004B3320" w:rsidP="004B332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4"/>
          <w:szCs w:val="24"/>
        </w:rPr>
        <w:t>(</w:t>
      </w:r>
      <w:proofErr w:type="gramStart"/>
      <w:r w:rsidRPr="00E255BF">
        <w:rPr>
          <w:rFonts w:ascii="Times New Roman" w:hAnsi="Times New Roman" w:cs="Times New Roman"/>
          <w:sz w:val="24"/>
          <w:szCs w:val="24"/>
        </w:rPr>
        <w:t>муниципальный</w:t>
      </w:r>
      <w:proofErr w:type="gramEnd"/>
      <w:r w:rsidRPr="00E255BF">
        <w:rPr>
          <w:rFonts w:ascii="Times New Roman" w:hAnsi="Times New Roman" w:cs="Times New Roman"/>
          <w:sz w:val="24"/>
          <w:szCs w:val="24"/>
        </w:rPr>
        <w:t xml:space="preserve"> правовой акт)</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w:t>
      </w:r>
      <w:proofErr w:type="gramStart"/>
      <w:r w:rsidRPr="00E255BF">
        <w:rPr>
          <w:rFonts w:ascii="Times New Roman" w:hAnsi="Times New Roman" w:cs="Times New Roman"/>
          <w:sz w:val="24"/>
          <w:szCs w:val="24"/>
        </w:rPr>
        <w:t>наименование</w:t>
      </w:r>
      <w:proofErr w:type="gramEnd"/>
      <w:r w:rsidRPr="00E255BF">
        <w:rPr>
          <w:rFonts w:ascii="Times New Roman" w:hAnsi="Times New Roman" w:cs="Times New Roman"/>
          <w:sz w:val="24"/>
          <w:szCs w:val="24"/>
        </w:rPr>
        <w:t xml:space="preserve"> муниципального правового акта)</w:t>
      </w:r>
    </w:p>
    <w:p w:rsidR="004B3320" w:rsidRPr="00E255BF" w:rsidRDefault="004B3320" w:rsidP="009A7598">
      <w:pPr>
        <w:pStyle w:val="ConsPlusNonformat"/>
        <w:ind w:left="-360" w:right="-519"/>
        <w:jc w:val="both"/>
        <w:rPr>
          <w:rFonts w:ascii="Times New Roman" w:hAnsi="Times New Roman" w:cs="Times New Roman"/>
          <w:sz w:val="28"/>
          <w:szCs w:val="28"/>
        </w:rPr>
      </w:pPr>
      <w:proofErr w:type="gramStart"/>
      <w:r w:rsidRPr="00E255BF">
        <w:rPr>
          <w:rFonts w:ascii="Times New Roman" w:hAnsi="Times New Roman" w:cs="Times New Roman"/>
          <w:sz w:val="28"/>
          <w:szCs w:val="28"/>
        </w:rPr>
        <w:t xml:space="preserve">опубликованным </w:t>
      </w:r>
      <w:r w:rsidR="009A7598" w:rsidRPr="00E255BF">
        <w:rPr>
          <w:rFonts w:ascii="Times New Roman" w:hAnsi="Times New Roman" w:cs="Times New Roman"/>
          <w:sz w:val="28"/>
          <w:szCs w:val="28"/>
        </w:rPr>
        <w:t xml:space="preserve"> (</w:t>
      </w:r>
      <w:proofErr w:type="gramEnd"/>
      <w:r w:rsidRPr="00E255BF">
        <w:rPr>
          <w:rFonts w:ascii="Times New Roman" w:hAnsi="Times New Roman" w:cs="Times New Roman"/>
          <w:sz w:val="28"/>
          <w:szCs w:val="28"/>
        </w:rPr>
        <w:t>обнародованным):____________________________________________</w:t>
      </w:r>
      <w:r w:rsidR="003A69C0" w:rsidRPr="00E255BF">
        <w:rPr>
          <w:rFonts w:ascii="Times New Roman" w:hAnsi="Times New Roman" w:cs="Times New Roman"/>
          <w:sz w:val="28"/>
          <w:szCs w:val="28"/>
        </w:rPr>
        <w:t>_______</w:t>
      </w:r>
      <w:r w:rsidRPr="00E255BF">
        <w:rPr>
          <w:rFonts w:ascii="Times New Roman" w:hAnsi="Times New Roman" w:cs="Times New Roman"/>
          <w:sz w:val="28"/>
          <w:szCs w:val="28"/>
        </w:rPr>
        <w:t>проведены ______________</w:t>
      </w:r>
      <w:r w:rsidR="009A7598" w:rsidRPr="00E255BF">
        <w:rPr>
          <w:rFonts w:ascii="Times New Roman" w:hAnsi="Times New Roman" w:cs="Times New Roman"/>
          <w:sz w:val="28"/>
          <w:szCs w:val="28"/>
        </w:rPr>
        <w:t>_____________________________________________</w:t>
      </w:r>
      <w:r w:rsidR="00AF790E" w:rsidRPr="00E255BF">
        <w:rPr>
          <w:rFonts w:ascii="Times New Roman" w:hAnsi="Times New Roman" w:cs="Times New Roman"/>
          <w:sz w:val="28"/>
          <w:szCs w:val="28"/>
        </w:rPr>
        <w:t>_______</w:t>
      </w:r>
      <w:r w:rsidRPr="00E255BF">
        <w:rPr>
          <w:rFonts w:ascii="Times New Roman" w:hAnsi="Times New Roman" w:cs="Times New Roman"/>
          <w:sz w:val="28"/>
          <w:szCs w:val="28"/>
        </w:rPr>
        <w:t xml:space="preserve"> по адресу: ____________________________________._______________</w:t>
      </w:r>
      <w:r w:rsidR="009A7598" w:rsidRPr="00E255BF">
        <w:rPr>
          <w:rFonts w:ascii="Times New Roman" w:hAnsi="Times New Roman" w:cs="Times New Roman"/>
          <w:sz w:val="28"/>
          <w:szCs w:val="28"/>
        </w:rPr>
        <w:t>___________________</w:t>
      </w:r>
    </w:p>
    <w:p w:rsidR="004B3320" w:rsidRPr="00E255BF" w:rsidRDefault="009A7598" w:rsidP="009A7598">
      <w:pPr>
        <w:pStyle w:val="ConsPlusNonformat"/>
        <w:ind w:left="-360" w:right="-519" w:firstLine="720"/>
        <w:jc w:val="both"/>
        <w:rPr>
          <w:rFonts w:ascii="Times New Roman" w:hAnsi="Times New Roman" w:cs="Times New Roman"/>
          <w:sz w:val="24"/>
          <w:szCs w:val="24"/>
        </w:rPr>
      </w:pPr>
      <w:r w:rsidRPr="00E255BF">
        <w:rPr>
          <w:rFonts w:ascii="Times New Roman" w:hAnsi="Times New Roman" w:cs="Times New Roman"/>
          <w:sz w:val="24"/>
          <w:szCs w:val="24"/>
        </w:rPr>
        <w:t xml:space="preserve">                                                                                             </w:t>
      </w:r>
      <w:r w:rsidR="005665DC" w:rsidRPr="00E255BF">
        <w:rPr>
          <w:rFonts w:ascii="Times New Roman" w:hAnsi="Times New Roman" w:cs="Times New Roman"/>
          <w:sz w:val="24"/>
          <w:szCs w:val="24"/>
        </w:rPr>
        <w:t xml:space="preserve">   </w:t>
      </w:r>
      <w:r w:rsidRPr="00E255BF">
        <w:rPr>
          <w:rFonts w:ascii="Times New Roman" w:hAnsi="Times New Roman" w:cs="Times New Roman"/>
          <w:sz w:val="24"/>
          <w:szCs w:val="24"/>
        </w:rPr>
        <w:t xml:space="preserve">   </w:t>
      </w:r>
      <w:r w:rsidR="004B3320" w:rsidRPr="00E255BF">
        <w:rPr>
          <w:rFonts w:ascii="Times New Roman" w:hAnsi="Times New Roman" w:cs="Times New Roman"/>
          <w:sz w:val="24"/>
          <w:szCs w:val="24"/>
        </w:rPr>
        <w:t>(</w:t>
      </w:r>
      <w:proofErr w:type="gramStart"/>
      <w:r w:rsidR="004B3320" w:rsidRPr="00E255BF">
        <w:rPr>
          <w:rFonts w:ascii="Times New Roman" w:hAnsi="Times New Roman" w:cs="Times New Roman"/>
          <w:sz w:val="24"/>
          <w:szCs w:val="24"/>
        </w:rPr>
        <w:t>дата</w:t>
      </w:r>
      <w:proofErr w:type="gramEnd"/>
      <w:r w:rsidR="004B3320" w:rsidRPr="00E255BF">
        <w:rPr>
          <w:rFonts w:ascii="Times New Roman" w:hAnsi="Times New Roman" w:cs="Times New Roman"/>
          <w:sz w:val="24"/>
          <w:szCs w:val="24"/>
        </w:rPr>
        <w:t xml:space="preserve"> проведения)</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proofErr w:type="gramStart"/>
      <w:r w:rsidRPr="00E255BF">
        <w:rPr>
          <w:rFonts w:ascii="Times New Roman" w:hAnsi="Times New Roman" w:cs="Times New Roman"/>
          <w:sz w:val="28"/>
          <w:szCs w:val="28"/>
        </w:rPr>
        <w:t>Оргкомитет:</w:t>
      </w:r>
      <w:r w:rsidR="00804E33" w:rsidRPr="00E255BF">
        <w:rPr>
          <w:rFonts w:ascii="Times New Roman" w:hAnsi="Times New Roman" w:cs="Times New Roman"/>
          <w:sz w:val="28"/>
          <w:szCs w:val="28"/>
        </w:rPr>
        <w:t>_</w:t>
      </w:r>
      <w:proofErr w:type="gramEnd"/>
      <w:r w:rsidR="00804E33" w:rsidRPr="00E255BF">
        <w:rPr>
          <w:rFonts w:ascii="Times New Roman" w:hAnsi="Times New Roman" w:cs="Times New Roman"/>
          <w:sz w:val="28"/>
          <w:szCs w:val="28"/>
        </w:rPr>
        <w:t>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Присутствовали:</w:t>
      </w:r>
      <w:r w:rsidR="00804E33" w:rsidRPr="00E255BF">
        <w:rPr>
          <w:rFonts w:ascii="Times New Roman" w:hAnsi="Times New Roman" w:cs="Times New Roman"/>
          <w:sz w:val="28"/>
          <w:szCs w:val="28"/>
        </w:rPr>
        <w:t xml:space="preserve"> 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Председательствующий:</w:t>
      </w:r>
      <w:r w:rsidR="00BC7BA8" w:rsidRPr="00E255BF">
        <w:rPr>
          <w:rFonts w:ascii="Times New Roman" w:hAnsi="Times New Roman" w:cs="Times New Roman"/>
          <w:sz w:val="28"/>
          <w:szCs w:val="28"/>
        </w:rPr>
        <w:t xml:space="preserve"> 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Секретарь:</w:t>
      </w:r>
      <w:r w:rsidR="00BC7BA8" w:rsidRPr="00E255BF">
        <w:rPr>
          <w:rFonts w:ascii="Times New Roman" w:hAnsi="Times New Roman" w:cs="Times New Roman"/>
          <w:sz w:val="28"/>
          <w:szCs w:val="28"/>
        </w:rPr>
        <w:t xml:space="preserve"> 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Эксперты:</w:t>
      </w:r>
      <w:r w:rsidR="00BC7BA8" w:rsidRPr="00E255BF">
        <w:rPr>
          <w:rFonts w:ascii="Times New Roman" w:hAnsi="Times New Roman" w:cs="Times New Roman"/>
          <w:sz w:val="28"/>
          <w:szCs w:val="28"/>
        </w:rPr>
        <w:t xml:space="preserve"> ____________________________________________________________</w:t>
      </w:r>
    </w:p>
    <w:p w:rsidR="004B3320" w:rsidRPr="00E255BF" w:rsidRDefault="004B3320" w:rsidP="004B3320">
      <w:pPr>
        <w:pStyle w:val="ConsPlusNonformat"/>
        <w:ind w:left="-360" w:right="-519" w:firstLine="720"/>
        <w:jc w:val="both"/>
        <w:rPr>
          <w:rFonts w:ascii="Times New Roman" w:hAnsi="Times New Roman" w:cs="Times New Roman"/>
          <w:sz w:val="28"/>
          <w:szCs w:val="28"/>
        </w:rPr>
      </w:pPr>
    </w:p>
    <w:p w:rsidR="004B3320" w:rsidRPr="00E255BF" w:rsidRDefault="004B3320" w:rsidP="004B3320">
      <w:pPr>
        <w:pStyle w:val="ConsPlusNonformat"/>
        <w:ind w:left="-360" w:right="-519" w:firstLine="720"/>
        <w:jc w:val="both"/>
        <w:rPr>
          <w:rFonts w:ascii="Times New Roman" w:hAnsi="Times New Roman" w:cs="Times New Roman"/>
          <w:sz w:val="28"/>
          <w:szCs w:val="28"/>
        </w:rPr>
      </w:pPr>
      <w:r w:rsidRPr="00E255BF">
        <w:rPr>
          <w:rFonts w:ascii="Times New Roman" w:hAnsi="Times New Roman" w:cs="Times New Roman"/>
          <w:sz w:val="28"/>
          <w:szCs w:val="28"/>
        </w:rPr>
        <w:t>Участники публичных слушаний: (количество зарегистрированных участников)</w:t>
      </w:r>
    </w:p>
    <w:p w:rsidR="004B3320" w:rsidRPr="00E255BF" w:rsidRDefault="00BC7BA8"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Участники, выступающие на публичных слушаниях: </w:t>
      </w:r>
      <w:r w:rsidR="00BC7BA8" w:rsidRPr="00E255BF">
        <w:rPr>
          <w:rFonts w:ascii="Times New Roman" w:hAnsi="Times New Roman" w:cs="Times New Roman"/>
          <w:sz w:val="28"/>
          <w:szCs w:val="28"/>
        </w:rPr>
        <w:t>__________________________________________________________________________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Слушали:</w:t>
      </w:r>
    </w:p>
    <w:p w:rsidR="00BC7BA8" w:rsidRPr="00E255BF" w:rsidRDefault="00BC7BA8" w:rsidP="00BC7BA8">
      <w:pPr>
        <w:pStyle w:val="ConsPlusNonformat"/>
        <w:ind w:left="-360" w:right="-519" w:firstLine="720"/>
        <w:jc w:val="center"/>
        <w:rPr>
          <w:rFonts w:ascii="Times New Roman" w:hAnsi="Times New Roman" w:cs="Times New Roman"/>
          <w:sz w:val="28"/>
          <w:szCs w:val="28"/>
        </w:rPr>
      </w:pPr>
      <w:r w:rsidRPr="00E255BF">
        <w:rPr>
          <w:rFonts w:ascii="Times New Roman" w:hAnsi="Times New Roman" w:cs="Times New Roman"/>
          <w:sz w:val="28"/>
          <w:szCs w:val="28"/>
        </w:rPr>
        <w:t>1._____________________________________________________________________</w:t>
      </w:r>
    </w:p>
    <w:p w:rsidR="004B3320" w:rsidRPr="00E255BF" w:rsidRDefault="000B0DD4"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lastRenderedPageBreak/>
        <w:t>(Ф.И.О.)</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2. </w:t>
      </w:r>
      <w:r w:rsidR="00BC7BA8" w:rsidRPr="00E255BF">
        <w:rPr>
          <w:rFonts w:ascii="Times New Roman" w:hAnsi="Times New Roman" w:cs="Times New Roman"/>
          <w:sz w:val="28"/>
          <w:szCs w:val="28"/>
        </w:rPr>
        <w:t>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3. </w:t>
      </w:r>
      <w:r w:rsidR="00BC7BA8" w:rsidRPr="00E255BF">
        <w:rPr>
          <w:rFonts w:ascii="Times New Roman" w:hAnsi="Times New Roman" w:cs="Times New Roman"/>
          <w:sz w:val="28"/>
          <w:szCs w:val="28"/>
        </w:rPr>
        <w:t>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Количество внесенных рекомендаций и предложений в устной и письменной форме _____________________, в том числе:</w:t>
      </w:r>
    </w:p>
    <w:p w:rsidR="004B3320" w:rsidRPr="00E255BF" w:rsidRDefault="004B3320" w:rsidP="004B3320">
      <w:pPr>
        <w:widowControl w:val="0"/>
        <w:autoSpaceDE w:val="0"/>
        <w:autoSpaceDN w:val="0"/>
        <w:adjustRightInd w:val="0"/>
        <w:ind w:left="-360" w:right="-519" w:firstLine="720"/>
        <w:jc w:val="both"/>
        <w:rPr>
          <w:sz w:val="28"/>
          <w:szCs w:val="28"/>
        </w:rPr>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4B3320" w:rsidRPr="00E255BF">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 </w:t>
            </w:r>
          </w:p>
          <w:p w:rsidR="004B3320" w:rsidRPr="00E255BF" w:rsidRDefault="004B3320" w:rsidP="004B3320">
            <w:pPr>
              <w:pStyle w:val="ConsPlusCell"/>
              <w:ind w:right="-519"/>
              <w:rPr>
                <w:sz w:val="28"/>
                <w:szCs w:val="28"/>
              </w:rPr>
            </w:pPr>
            <w:proofErr w:type="gramStart"/>
            <w:r w:rsidRPr="00E255BF">
              <w:rPr>
                <w:sz w:val="28"/>
                <w:szCs w:val="28"/>
              </w:rPr>
              <w:t>п</w:t>
            </w:r>
            <w:proofErr w:type="gramEnd"/>
            <w:r w:rsidRPr="00E255BF">
              <w:rPr>
                <w:sz w:val="28"/>
                <w:szCs w:val="28"/>
              </w:rPr>
              <w:t>/п</w:t>
            </w:r>
          </w:p>
        </w:tc>
        <w:tc>
          <w:tcPr>
            <w:tcW w:w="594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jc w:val="center"/>
              <w:rPr>
                <w:sz w:val="28"/>
                <w:szCs w:val="28"/>
              </w:rPr>
            </w:pPr>
            <w:r w:rsidRPr="00E255BF">
              <w:rPr>
                <w:sz w:val="28"/>
                <w:szCs w:val="28"/>
              </w:rPr>
              <w:t>Заявитель</w:t>
            </w: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bl>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Председатель</w:t>
      </w:r>
      <w:r w:rsidR="009A7598" w:rsidRPr="00E255BF">
        <w:rPr>
          <w:rFonts w:ascii="Times New Roman" w:hAnsi="Times New Roman" w:cs="Times New Roman"/>
          <w:sz w:val="28"/>
          <w:szCs w:val="28"/>
        </w:rPr>
        <w:t>ствующий</w:t>
      </w: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публичных слушаний</w:t>
      </w:r>
      <w:r w:rsidRPr="00E255BF">
        <w:rPr>
          <w:rFonts w:ascii="Times New Roman" w:hAnsi="Times New Roman" w:cs="Times New Roman"/>
          <w:sz w:val="28"/>
          <w:szCs w:val="28"/>
        </w:rPr>
        <w:t>____________</w:t>
      </w:r>
      <w:proofErr w:type="gramStart"/>
      <w:r w:rsidRPr="00E255BF">
        <w:rPr>
          <w:rFonts w:ascii="Times New Roman" w:hAnsi="Times New Roman" w:cs="Times New Roman"/>
          <w:sz w:val="28"/>
          <w:szCs w:val="28"/>
        </w:rPr>
        <w:t>_  _</w:t>
      </w:r>
      <w:proofErr w:type="gramEnd"/>
      <w:r w:rsidRPr="00E255BF">
        <w:rPr>
          <w:rFonts w:ascii="Times New Roman" w:hAnsi="Times New Roman" w:cs="Times New Roman"/>
          <w:sz w:val="28"/>
          <w:szCs w:val="28"/>
        </w:rPr>
        <w:t>_</w:t>
      </w:r>
      <w:r w:rsidR="00BC7BA8" w:rsidRPr="00E255BF">
        <w:rPr>
          <w:rFonts w:ascii="Times New Roman" w:hAnsi="Times New Roman" w:cs="Times New Roman"/>
          <w:sz w:val="28"/>
          <w:szCs w:val="28"/>
        </w:rPr>
        <w:t>________</w:t>
      </w:r>
      <w:r w:rsidRPr="00E255BF">
        <w:rPr>
          <w:rFonts w:ascii="Times New Roman" w:hAnsi="Times New Roman" w:cs="Times New Roman"/>
          <w:sz w:val="28"/>
          <w:szCs w:val="28"/>
        </w:rPr>
        <w:t>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5665DC"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w:t>
      </w:r>
      <w:proofErr w:type="gramStart"/>
      <w:r w:rsidRPr="00E255BF">
        <w:rPr>
          <w:rFonts w:ascii="Times New Roman" w:hAnsi="Times New Roman" w:cs="Times New Roman"/>
          <w:sz w:val="24"/>
          <w:szCs w:val="24"/>
        </w:rPr>
        <w:t>подпис</w:t>
      </w:r>
      <w:r w:rsidR="001B5256" w:rsidRPr="00E255BF">
        <w:rPr>
          <w:rFonts w:ascii="Times New Roman" w:hAnsi="Times New Roman" w:cs="Times New Roman"/>
          <w:sz w:val="24"/>
          <w:szCs w:val="24"/>
        </w:rPr>
        <w:t>ь)</w:t>
      </w:r>
      <w:r w:rsidR="005665DC" w:rsidRPr="00E255BF">
        <w:rPr>
          <w:rFonts w:ascii="Times New Roman" w:hAnsi="Times New Roman" w:cs="Times New Roman"/>
          <w:sz w:val="28"/>
          <w:szCs w:val="28"/>
        </w:rPr>
        <w:t xml:space="preserve">   </w:t>
      </w:r>
      <w:proofErr w:type="gramEnd"/>
      <w:r w:rsidR="005665DC" w:rsidRPr="00E255BF">
        <w:rPr>
          <w:rFonts w:ascii="Times New Roman" w:hAnsi="Times New Roman" w:cs="Times New Roman"/>
          <w:sz w:val="28"/>
          <w:szCs w:val="28"/>
        </w:rPr>
        <w:t xml:space="preserve">                  </w:t>
      </w:r>
      <w:r w:rsidR="001B5256" w:rsidRPr="00E255BF">
        <w:rPr>
          <w:rFonts w:ascii="Times New Roman" w:hAnsi="Times New Roman" w:cs="Times New Roman"/>
          <w:sz w:val="28"/>
          <w:szCs w:val="28"/>
        </w:rPr>
        <w:t xml:space="preserve"> </w:t>
      </w:r>
      <w:r w:rsidRPr="00E255BF">
        <w:rPr>
          <w:rFonts w:ascii="Times New Roman" w:hAnsi="Times New Roman" w:cs="Times New Roman"/>
          <w:sz w:val="24"/>
          <w:szCs w:val="24"/>
        </w:rPr>
        <w:t>(Ф.И.О)</w:t>
      </w: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Секретарь </w:t>
      </w:r>
      <w:r w:rsidR="00BC7BA8" w:rsidRPr="00E255BF">
        <w:rPr>
          <w:rFonts w:ascii="Times New Roman" w:hAnsi="Times New Roman" w:cs="Times New Roman"/>
          <w:sz w:val="28"/>
          <w:szCs w:val="28"/>
        </w:rPr>
        <w:t>публичных слушаний</w:t>
      </w:r>
      <w:r w:rsidRPr="00E255BF">
        <w:rPr>
          <w:rFonts w:ascii="Times New Roman" w:hAnsi="Times New Roman" w:cs="Times New Roman"/>
          <w:sz w:val="28"/>
          <w:szCs w:val="28"/>
        </w:rPr>
        <w:t>______________________      _</w:t>
      </w:r>
      <w:r w:rsidR="001B5256" w:rsidRPr="00E255BF">
        <w:rPr>
          <w:rFonts w:ascii="Times New Roman" w:hAnsi="Times New Roman" w:cs="Times New Roman"/>
          <w:sz w:val="28"/>
          <w:szCs w:val="28"/>
        </w:rPr>
        <w:t>________</w:t>
      </w:r>
      <w:r w:rsidRPr="00E255BF">
        <w:rPr>
          <w:rFonts w:ascii="Times New Roman" w:hAnsi="Times New Roman" w:cs="Times New Roman"/>
          <w:sz w:val="28"/>
          <w:szCs w:val="28"/>
        </w:rPr>
        <w:t>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005665DC"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Pr="00E255BF">
        <w:rPr>
          <w:rFonts w:ascii="Times New Roman" w:hAnsi="Times New Roman" w:cs="Times New Roman"/>
          <w:sz w:val="24"/>
          <w:szCs w:val="24"/>
        </w:rPr>
        <w:t>(</w:t>
      </w:r>
      <w:proofErr w:type="gramStart"/>
      <w:r w:rsidRPr="00E255BF">
        <w:rPr>
          <w:rFonts w:ascii="Times New Roman" w:hAnsi="Times New Roman" w:cs="Times New Roman"/>
          <w:sz w:val="24"/>
          <w:szCs w:val="24"/>
        </w:rPr>
        <w:t>подпись)</w:t>
      </w:r>
      <w:r w:rsidRPr="00E255BF">
        <w:rPr>
          <w:rFonts w:ascii="Times New Roman" w:hAnsi="Times New Roman" w:cs="Times New Roman"/>
          <w:sz w:val="28"/>
          <w:szCs w:val="28"/>
        </w:rPr>
        <w:t xml:space="preserve">   </w:t>
      </w:r>
      <w:proofErr w:type="gramEnd"/>
      <w:r w:rsidRPr="00E255BF">
        <w:rPr>
          <w:rFonts w:ascii="Times New Roman" w:hAnsi="Times New Roman" w:cs="Times New Roman"/>
          <w:sz w:val="28"/>
          <w:szCs w:val="28"/>
        </w:rPr>
        <w:t xml:space="preserve">                      </w:t>
      </w:r>
      <w:r w:rsidR="001B5256" w:rsidRPr="00E255BF">
        <w:rPr>
          <w:rFonts w:ascii="Times New Roman" w:hAnsi="Times New Roman" w:cs="Times New Roman"/>
          <w:sz w:val="28"/>
          <w:szCs w:val="28"/>
        </w:rPr>
        <w:t xml:space="preserve">       </w:t>
      </w:r>
      <w:r w:rsidR="005665DC"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right="-519" w:hanging="360"/>
        <w:rPr>
          <w:sz w:val="28"/>
          <w:szCs w:val="28"/>
        </w:rPr>
      </w:pPr>
    </w:p>
    <w:p w:rsidR="004B3320" w:rsidRPr="00E255BF" w:rsidRDefault="004B3320" w:rsidP="004B3320">
      <w:pPr>
        <w:widowControl w:val="0"/>
        <w:autoSpaceDE w:val="0"/>
        <w:autoSpaceDN w:val="0"/>
        <w:adjustRightInd w:val="0"/>
        <w:ind w:left="-360" w:right="-519" w:firstLine="720"/>
        <w:jc w:val="right"/>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4B3320">
      <w:pPr>
        <w:widowControl w:val="0"/>
        <w:autoSpaceDE w:val="0"/>
        <w:autoSpaceDN w:val="0"/>
        <w:adjustRightInd w:val="0"/>
        <w:ind w:left="5760" w:right="-159"/>
        <w:jc w:val="both"/>
        <w:outlineLvl w:val="1"/>
        <w:rPr>
          <w:sz w:val="28"/>
          <w:szCs w:val="28"/>
        </w:rPr>
      </w:pPr>
      <w:r w:rsidRPr="00E255BF">
        <w:rPr>
          <w:sz w:val="28"/>
          <w:szCs w:val="28"/>
        </w:rPr>
        <w:lastRenderedPageBreak/>
        <w:t>Приложение № 6</w:t>
      </w:r>
    </w:p>
    <w:p w:rsidR="004B3320" w:rsidRPr="00E255BF" w:rsidRDefault="004B3320" w:rsidP="004B3320">
      <w:pPr>
        <w:widowControl w:val="0"/>
        <w:autoSpaceDE w:val="0"/>
        <w:autoSpaceDN w:val="0"/>
        <w:adjustRightInd w:val="0"/>
        <w:ind w:left="5760" w:right="-159"/>
        <w:jc w:val="both"/>
        <w:rPr>
          <w:sz w:val="28"/>
          <w:szCs w:val="28"/>
        </w:rPr>
      </w:pPr>
      <w:proofErr w:type="gramStart"/>
      <w:r w:rsidRPr="00E255BF">
        <w:rPr>
          <w:sz w:val="28"/>
          <w:szCs w:val="28"/>
        </w:rPr>
        <w:t>к</w:t>
      </w:r>
      <w:proofErr w:type="gramEnd"/>
      <w:r w:rsidRPr="00E255BF">
        <w:rPr>
          <w:sz w:val="28"/>
          <w:szCs w:val="28"/>
        </w:rPr>
        <w:t xml:space="preserve"> Положению о порядке организации и проведения публичных слушаний в </w:t>
      </w:r>
      <w:proofErr w:type="spellStart"/>
      <w:r w:rsidR="00E05C50">
        <w:rPr>
          <w:sz w:val="28"/>
          <w:szCs w:val="28"/>
        </w:rPr>
        <w:t>Сармаш-Башском</w:t>
      </w:r>
      <w:proofErr w:type="spellEnd"/>
      <w:r w:rsidR="00E05C50">
        <w:rPr>
          <w:sz w:val="28"/>
          <w:szCs w:val="28"/>
        </w:rPr>
        <w:t xml:space="preserve"> сельском поселении</w:t>
      </w:r>
      <w:r w:rsidR="002121BD">
        <w:rPr>
          <w:sz w:val="28"/>
          <w:szCs w:val="28"/>
        </w:rPr>
        <w:t xml:space="preserve"> </w:t>
      </w:r>
      <w:proofErr w:type="spellStart"/>
      <w:r w:rsidR="002121BD">
        <w:rPr>
          <w:sz w:val="28"/>
          <w:szCs w:val="28"/>
        </w:rPr>
        <w:t>Заинского</w:t>
      </w:r>
      <w:proofErr w:type="spellEnd"/>
      <w:r w:rsidR="002121BD">
        <w:rPr>
          <w:sz w:val="28"/>
          <w:szCs w:val="28"/>
        </w:rPr>
        <w:t xml:space="preserve"> муниципального района Республики Татарстан</w:t>
      </w:r>
    </w:p>
    <w:p w:rsidR="00AC7D7A" w:rsidRPr="00E255BF" w:rsidRDefault="00AC7D7A"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7" w:name="Par521"/>
      <w:bookmarkEnd w:id="7"/>
      <w:r w:rsidRPr="00E255BF">
        <w:rPr>
          <w:b/>
          <w:bCs/>
          <w:sz w:val="28"/>
          <w:szCs w:val="28"/>
        </w:rPr>
        <w:t>ЗАКЛЮЧЕНИЕ</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О РЕЗУЛЬТАТАХ ПУБЛИЧНЫХ СЛУШАНИЙ</w:t>
      </w:r>
    </w:p>
    <w:p w:rsidR="004B3320" w:rsidRPr="00E255BF" w:rsidRDefault="004B3320" w:rsidP="004B3320">
      <w:pPr>
        <w:widowControl w:val="0"/>
        <w:autoSpaceDE w:val="0"/>
        <w:autoSpaceDN w:val="0"/>
        <w:adjustRightInd w:val="0"/>
        <w:ind w:left="-360" w:right="-519" w:firstLine="720"/>
        <w:jc w:val="center"/>
        <w:rPr>
          <w:b/>
          <w:bCs/>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«___» _________ 20__ г.                                                                   г. ___________</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339" w:firstLine="720"/>
        <w:jc w:val="both"/>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 назначены __________________________________________________________________</w:t>
      </w:r>
    </w:p>
    <w:p w:rsidR="004B3320" w:rsidRPr="00E255BF" w:rsidRDefault="004B3320" w:rsidP="004B3320">
      <w:pPr>
        <w:pStyle w:val="ConsPlusNonformat"/>
        <w:ind w:left="-360" w:right="-339" w:firstLine="720"/>
        <w:jc w:val="both"/>
        <w:rPr>
          <w:rFonts w:ascii="Times New Roman" w:hAnsi="Times New Roman" w:cs="Times New Roman"/>
          <w:sz w:val="24"/>
          <w:szCs w:val="24"/>
        </w:rPr>
      </w:pPr>
      <w:r w:rsidRPr="00E255BF">
        <w:rPr>
          <w:rFonts w:ascii="Times New Roman" w:hAnsi="Times New Roman" w:cs="Times New Roman"/>
          <w:sz w:val="28"/>
          <w:szCs w:val="28"/>
        </w:rPr>
        <w:t xml:space="preserve">                    </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w:t>
      </w:r>
      <w:proofErr w:type="gramStart"/>
      <w:r w:rsidRPr="00E255BF">
        <w:rPr>
          <w:rFonts w:ascii="Times New Roman" w:hAnsi="Times New Roman" w:cs="Times New Roman"/>
          <w:sz w:val="24"/>
          <w:szCs w:val="24"/>
        </w:rPr>
        <w:t>муниципальный</w:t>
      </w:r>
      <w:proofErr w:type="gramEnd"/>
      <w:r w:rsidRPr="00E255BF">
        <w:rPr>
          <w:rFonts w:ascii="Times New Roman" w:hAnsi="Times New Roman" w:cs="Times New Roman"/>
          <w:sz w:val="24"/>
          <w:szCs w:val="24"/>
        </w:rPr>
        <w:t xml:space="preserve"> правовой акт)</w:t>
      </w:r>
    </w:p>
    <w:p w:rsidR="004B3320" w:rsidRPr="00E255BF" w:rsidRDefault="004B3320" w:rsidP="004B3320">
      <w:pPr>
        <w:pStyle w:val="ConsPlusNonformat"/>
        <w:ind w:left="-360" w:right="-339"/>
        <w:jc w:val="both"/>
        <w:rPr>
          <w:rFonts w:ascii="Times New Roman" w:hAnsi="Times New Roman" w:cs="Times New Roman"/>
          <w:sz w:val="28"/>
          <w:szCs w:val="28"/>
        </w:rPr>
      </w:pPr>
      <w:proofErr w:type="gramStart"/>
      <w:r w:rsidRPr="00E255BF">
        <w:rPr>
          <w:rFonts w:ascii="Times New Roman" w:hAnsi="Times New Roman" w:cs="Times New Roman"/>
          <w:sz w:val="28"/>
          <w:szCs w:val="28"/>
        </w:rPr>
        <w:t>от</w:t>
      </w:r>
      <w:proofErr w:type="gramEnd"/>
      <w:r w:rsidRPr="00E255BF">
        <w:rPr>
          <w:rFonts w:ascii="Times New Roman" w:hAnsi="Times New Roman" w:cs="Times New Roman"/>
          <w:sz w:val="28"/>
          <w:szCs w:val="28"/>
        </w:rPr>
        <w:t xml:space="preserve"> _____№ _____</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______________________________________</w:t>
      </w:r>
      <w:r w:rsidR="009A7598" w:rsidRPr="00E255BF">
        <w:rPr>
          <w:rFonts w:ascii="Times New Roman" w:hAnsi="Times New Roman" w:cs="Times New Roman"/>
          <w:sz w:val="28"/>
          <w:szCs w:val="28"/>
        </w:rPr>
        <w:t>___________________</w:t>
      </w:r>
      <w:r w:rsidRPr="00E255BF">
        <w:rPr>
          <w:rFonts w:ascii="Times New Roman" w:hAnsi="Times New Roman" w:cs="Times New Roman"/>
          <w:sz w:val="28"/>
          <w:szCs w:val="28"/>
        </w:rPr>
        <w:t>___</w:t>
      </w:r>
    </w:p>
    <w:p w:rsidR="004B3320" w:rsidRPr="00E255BF" w:rsidRDefault="009A7598" w:rsidP="004B3320">
      <w:pPr>
        <w:pStyle w:val="ConsPlusNonformat"/>
        <w:ind w:left="-360" w:right="-339" w:firstLine="1980"/>
        <w:jc w:val="both"/>
        <w:rPr>
          <w:rFonts w:ascii="Times New Roman" w:hAnsi="Times New Roman" w:cs="Times New Roman"/>
          <w:sz w:val="24"/>
          <w:szCs w:val="24"/>
        </w:rPr>
      </w:pPr>
      <w:r w:rsidRPr="00E255BF">
        <w:rPr>
          <w:rFonts w:ascii="Times New Roman" w:hAnsi="Times New Roman" w:cs="Times New Roman"/>
          <w:sz w:val="24"/>
          <w:szCs w:val="24"/>
        </w:rPr>
        <w:t xml:space="preserve">         </w:t>
      </w:r>
      <w:r w:rsidR="004B3320" w:rsidRPr="00E255BF">
        <w:rPr>
          <w:rFonts w:ascii="Times New Roman" w:hAnsi="Times New Roman" w:cs="Times New Roman"/>
          <w:sz w:val="24"/>
          <w:szCs w:val="24"/>
        </w:rPr>
        <w:t>(</w:t>
      </w:r>
      <w:proofErr w:type="gramStart"/>
      <w:r w:rsidR="004B3320" w:rsidRPr="00E255BF">
        <w:rPr>
          <w:rFonts w:ascii="Times New Roman" w:hAnsi="Times New Roman" w:cs="Times New Roman"/>
          <w:sz w:val="24"/>
          <w:szCs w:val="24"/>
        </w:rPr>
        <w:t>наименование</w:t>
      </w:r>
      <w:proofErr w:type="gramEnd"/>
      <w:r w:rsidR="004B3320" w:rsidRPr="00E255BF">
        <w:rPr>
          <w:rFonts w:ascii="Times New Roman" w:hAnsi="Times New Roman" w:cs="Times New Roman"/>
          <w:sz w:val="24"/>
          <w:szCs w:val="24"/>
        </w:rPr>
        <w:t xml:space="preserve"> муниципального правового акта)</w:t>
      </w:r>
    </w:p>
    <w:p w:rsidR="003A69C0" w:rsidRPr="00E255BF" w:rsidRDefault="004B3320" w:rsidP="003A69C0">
      <w:pPr>
        <w:pStyle w:val="ConsPlusNonformat"/>
        <w:ind w:left="-360" w:right="-339"/>
        <w:jc w:val="both"/>
        <w:rPr>
          <w:rFonts w:ascii="Times New Roman" w:hAnsi="Times New Roman" w:cs="Times New Roman"/>
          <w:sz w:val="28"/>
          <w:szCs w:val="28"/>
        </w:rPr>
      </w:pPr>
      <w:proofErr w:type="gramStart"/>
      <w:r w:rsidRPr="00E255BF">
        <w:rPr>
          <w:rFonts w:ascii="Times New Roman" w:hAnsi="Times New Roman" w:cs="Times New Roman"/>
          <w:sz w:val="28"/>
          <w:szCs w:val="28"/>
        </w:rPr>
        <w:t>опубликованным</w:t>
      </w:r>
      <w:proofErr w:type="gramEnd"/>
      <w:r w:rsidRPr="00E255BF">
        <w:rPr>
          <w:rFonts w:ascii="Times New Roman" w:hAnsi="Times New Roman" w:cs="Times New Roman"/>
          <w:sz w:val="28"/>
          <w:szCs w:val="28"/>
        </w:rPr>
        <w:t xml:space="preserve"> (обнародованным):______</w:t>
      </w:r>
      <w:r w:rsidR="003A69C0" w:rsidRPr="00E255BF">
        <w:rPr>
          <w:rFonts w:ascii="Times New Roman" w:hAnsi="Times New Roman" w:cs="Times New Roman"/>
          <w:sz w:val="28"/>
          <w:szCs w:val="28"/>
        </w:rPr>
        <w:t xml:space="preserve">____________________________ проведены </w:t>
      </w:r>
    </w:p>
    <w:p w:rsidR="003A69C0" w:rsidRPr="00E255BF" w:rsidRDefault="003A69C0" w:rsidP="003A69C0">
      <w:pPr>
        <w:pStyle w:val="ConsPlusNonformat"/>
        <w:ind w:left="-360" w:right="-339"/>
        <w:jc w:val="both"/>
        <w:rPr>
          <w:rFonts w:ascii="Times New Roman" w:hAnsi="Times New Roman" w:cs="Times New Roman"/>
          <w:sz w:val="28"/>
          <w:szCs w:val="28"/>
        </w:rPr>
      </w:pPr>
      <w:proofErr w:type="gramStart"/>
      <w:r w:rsidRPr="00E255BF">
        <w:rPr>
          <w:rFonts w:ascii="Times New Roman" w:hAnsi="Times New Roman" w:cs="Times New Roman"/>
          <w:sz w:val="28"/>
          <w:szCs w:val="28"/>
        </w:rPr>
        <w:t>по</w:t>
      </w:r>
      <w:proofErr w:type="gramEnd"/>
      <w:r w:rsidRPr="00E255BF">
        <w:rPr>
          <w:rFonts w:ascii="Times New Roman" w:hAnsi="Times New Roman" w:cs="Times New Roman"/>
          <w:sz w:val="28"/>
          <w:szCs w:val="28"/>
        </w:rPr>
        <w:t xml:space="preserve"> адресу:_______________________</w:t>
      </w:r>
      <w:r w:rsidR="009A7598" w:rsidRPr="00E255BF">
        <w:rPr>
          <w:rFonts w:ascii="Times New Roman" w:hAnsi="Times New Roman" w:cs="Times New Roman"/>
          <w:sz w:val="28"/>
          <w:szCs w:val="28"/>
        </w:rPr>
        <w:t>_</w:t>
      </w:r>
      <w:r w:rsidRPr="00E255BF">
        <w:rPr>
          <w:rFonts w:ascii="Times New Roman" w:hAnsi="Times New Roman" w:cs="Times New Roman"/>
          <w:sz w:val="28"/>
          <w:szCs w:val="28"/>
        </w:rPr>
        <w:t>___________</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___________________</w:t>
      </w:r>
      <w:r w:rsidR="009A7598" w:rsidRPr="00E255BF">
        <w:rPr>
          <w:rFonts w:ascii="Times New Roman" w:hAnsi="Times New Roman" w:cs="Times New Roman"/>
          <w:sz w:val="28"/>
          <w:szCs w:val="28"/>
        </w:rPr>
        <w:t>____________</w:t>
      </w:r>
    </w:p>
    <w:p w:rsidR="003A69C0" w:rsidRPr="00E255BF" w:rsidRDefault="009A7598" w:rsidP="003A69C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8"/>
          <w:szCs w:val="28"/>
        </w:rPr>
        <w:t xml:space="preserve">                                                                                                </w:t>
      </w:r>
      <w:r w:rsidR="003A69C0" w:rsidRPr="00E255BF">
        <w:rPr>
          <w:rFonts w:ascii="Times New Roman" w:hAnsi="Times New Roman" w:cs="Times New Roman"/>
          <w:sz w:val="24"/>
          <w:szCs w:val="24"/>
        </w:rPr>
        <w:t>(</w:t>
      </w:r>
      <w:proofErr w:type="gramStart"/>
      <w:r w:rsidR="003A69C0" w:rsidRPr="00E255BF">
        <w:rPr>
          <w:rFonts w:ascii="Times New Roman" w:hAnsi="Times New Roman" w:cs="Times New Roman"/>
          <w:sz w:val="24"/>
          <w:szCs w:val="24"/>
        </w:rPr>
        <w:t>дата</w:t>
      </w:r>
      <w:proofErr w:type="gramEnd"/>
      <w:r w:rsidR="003A69C0" w:rsidRPr="00E255BF">
        <w:rPr>
          <w:rFonts w:ascii="Times New Roman" w:hAnsi="Times New Roman" w:cs="Times New Roman"/>
          <w:sz w:val="24"/>
          <w:szCs w:val="24"/>
        </w:rPr>
        <w:t xml:space="preserve"> проведения)</w:t>
      </w:r>
    </w:p>
    <w:p w:rsidR="00AC7D7A" w:rsidRPr="00E255BF" w:rsidRDefault="00AC7D7A" w:rsidP="00842B08">
      <w:pPr>
        <w:pStyle w:val="Style5"/>
        <w:widowControl/>
        <w:tabs>
          <w:tab w:val="left" w:pos="1051"/>
        </w:tabs>
        <w:spacing w:before="5" w:line="322" w:lineRule="exact"/>
        <w:ind w:right="-339" w:firstLine="0"/>
        <w:jc w:val="left"/>
        <w:rPr>
          <w:rStyle w:val="FontStyle21"/>
        </w:rPr>
      </w:pPr>
    </w:p>
    <w:p w:rsidR="00804E33" w:rsidRPr="00E255BF" w:rsidRDefault="00804E33" w:rsidP="00842B08">
      <w:pPr>
        <w:pStyle w:val="Style5"/>
        <w:widowControl/>
        <w:tabs>
          <w:tab w:val="left" w:pos="1051"/>
        </w:tabs>
        <w:spacing w:before="5" w:line="322" w:lineRule="exact"/>
        <w:ind w:right="-339" w:firstLine="0"/>
        <w:jc w:val="left"/>
        <w:rPr>
          <w:rStyle w:val="FontStyle21"/>
        </w:rPr>
      </w:pPr>
      <w:r w:rsidRPr="00E255BF">
        <w:rPr>
          <w:rStyle w:val="FontStyle21"/>
        </w:rPr>
        <w:t>Вопрос (вопросы), выносимые на публичные слушания_______________</w:t>
      </w:r>
      <w:r w:rsidR="00842B08" w:rsidRPr="00E255BF">
        <w:rPr>
          <w:rStyle w:val="FontStyle21"/>
        </w:rPr>
        <w:t>_____</w:t>
      </w:r>
      <w:r w:rsidRPr="00E255BF">
        <w:rPr>
          <w:rStyle w:val="FontStyle21"/>
        </w:rPr>
        <w:t>________</w:t>
      </w:r>
      <w:r w:rsidR="00842B08" w:rsidRPr="00E255BF">
        <w:rPr>
          <w:rStyle w:val="FontStyle21"/>
        </w:rPr>
        <w:t>___</w:t>
      </w:r>
    </w:p>
    <w:p w:rsidR="00804E33" w:rsidRPr="00E255BF" w:rsidRDefault="00804E33" w:rsidP="00842B08">
      <w:pPr>
        <w:pStyle w:val="Style5"/>
        <w:widowControl/>
        <w:tabs>
          <w:tab w:val="left" w:pos="1051"/>
        </w:tabs>
        <w:spacing w:line="322" w:lineRule="exact"/>
        <w:ind w:left="744" w:right="-339" w:hanging="744"/>
        <w:jc w:val="left"/>
        <w:rPr>
          <w:rStyle w:val="FontStyle21"/>
        </w:rPr>
      </w:pPr>
      <w:r w:rsidRPr="00E255BF">
        <w:rPr>
          <w:rStyle w:val="FontStyle21"/>
        </w:rPr>
        <w:t>Инициатор проведения публичных слушаний _______________________________</w:t>
      </w:r>
      <w:r w:rsidR="00842B08" w:rsidRPr="00E255BF">
        <w:rPr>
          <w:rStyle w:val="FontStyle21"/>
        </w:rPr>
        <w:t>________</w:t>
      </w:r>
    </w:p>
    <w:p w:rsidR="00804E33" w:rsidRPr="00E255BF" w:rsidRDefault="00804E33" w:rsidP="00842B08">
      <w:pPr>
        <w:pStyle w:val="Style5"/>
        <w:widowControl/>
        <w:tabs>
          <w:tab w:val="left" w:pos="1051"/>
        </w:tabs>
        <w:spacing w:before="10" w:line="322" w:lineRule="exact"/>
        <w:ind w:left="744" w:right="-339" w:hanging="744"/>
        <w:jc w:val="left"/>
        <w:rPr>
          <w:rStyle w:val="FontStyle21"/>
        </w:rPr>
      </w:pPr>
      <w:r w:rsidRPr="00E255BF">
        <w:rPr>
          <w:rStyle w:val="FontStyle21"/>
        </w:rPr>
        <w:t>Дата, время и место проведения публичных слушаний ____________________</w:t>
      </w:r>
      <w:r w:rsidR="00842B08" w:rsidRPr="00E255BF">
        <w:rPr>
          <w:rStyle w:val="FontStyle21"/>
        </w:rPr>
        <w:t>_____</w:t>
      </w:r>
      <w:r w:rsidRPr="00E255BF">
        <w:rPr>
          <w:rStyle w:val="FontStyle21"/>
        </w:rPr>
        <w:t>_</w:t>
      </w:r>
      <w:r w:rsidR="00842B08" w:rsidRPr="00E255BF">
        <w:rPr>
          <w:rStyle w:val="FontStyle21"/>
        </w:rPr>
        <w:t>___</w:t>
      </w:r>
      <w:r w:rsidRPr="00E255BF">
        <w:rPr>
          <w:rStyle w:val="FontStyle21"/>
        </w:rPr>
        <w:t>__</w:t>
      </w:r>
    </w:p>
    <w:p w:rsidR="00804E33" w:rsidRPr="00E255BF" w:rsidRDefault="00AC7D7A" w:rsidP="00842B08">
      <w:pPr>
        <w:pStyle w:val="Style5"/>
        <w:widowControl/>
        <w:tabs>
          <w:tab w:val="left" w:pos="1051"/>
        </w:tabs>
        <w:spacing w:line="322" w:lineRule="exact"/>
        <w:ind w:right="-339" w:firstLine="0"/>
        <w:jc w:val="left"/>
        <w:rPr>
          <w:rStyle w:val="FontStyle21"/>
        </w:rPr>
      </w:pPr>
      <w:r w:rsidRPr="00E255BF">
        <w:rPr>
          <w:rStyle w:val="FontStyle21"/>
        </w:rPr>
        <w:t>О</w:t>
      </w:r>
      <w:r w:rsidR="00804E33" w:rsidRPr="00E255BF">
        <w:rPr>
          <w:rStyle w:val="FontStyle21"/>
        </w:rPr>
        <w:t>ргкомитет,</w:t>
      </w:r>
      <w:r w:rsidR="00842B08" w:rsidRPr="00E255BF">
        <w:rPr>
          <w:rStyle w:val="FontStyle21"/>
        </w:rPr>
        <w:t xml:space="preserve"> проводивший публичные слушания_____________________________________</w:t>
      </w:r>
    </w:p>
    <w:p w:rsidR="00804E33" w:rsidRPr="00E255BF" w:rsidRDefault="00804E33" w:rsidP="00842B08">
      <w:pPr>
        <w:rPr>
          <w:sz w:val="2"/>
          <w:szCs w:val="2"/>
        </w:rPr>
      </w:pPr>
    </w:p>
    <w:p w:rsidR="00804E33" w:rsidRPr="00E255BF" w:rsidRDefault="00804E33" w:rsidP="00842B08">
      <w:pPr>
        <w:pStyle w:val="Style5"/>
        <w:widowControl/>
        <w:tabs>
          <w:tab w:val="left" w:pos="1037"/>
        </w:tabs>
        <w:spacing w:line="322" w:lineRule="exact"/>
        <w:ind w:right="58" w:firstLine="0"/>
        <w:rPr>
          <w:rStyle w:val="FontStyle21"/>
        </w:rPr>
      </w:pPr>
      <w:r w:rsidRPr="00E255BF">
        <w:rPr>
          <w:rStyle w:val="FontStyle21"/>
        </w:rPr>
        <w:t>Информация об участниках публичных слушаний, в том числе получивших право на выступление ________________________________________________________</w:t>
      </w:r>
    </w:p>
    <w:p w:rsidR="00AC7D7A" w:rsidRPr="00E255BF" w:rsidRDefault="00AC7D7A" w:rsidP="00842B08">
      <w:pPr>
        <w:widowControl w:val="0"/>
        <w:autoSpaceDE w:val="0"/>
        <w:autoSpaceDN w:val="0"/>
        <w:adjustRightInd w:val="0"/>
        <w:ind w:left="-360" w:right="-339" w:firstLine="360"/>
        <w:jc w:val="both"/>
        <w:rPr>
          <w:rStyle w:val="FontStyle21"/>
        </w:rPr>
      </w:pPr>
    </w:p>
    <w:p w:rsidR="004B3320" w:rsidRPr="00E255BF" w:rsidRDefault="00842B08" w:rsidP="00842B08">
      <w:pPr>
        <w:widowControl w:val="0"/>
        <w:autoSpaceDE w:val="0"/>
        <w:autoSpaceDN w:val="0"/>
        <w:adjustRightInd w:val="0"/>
        <w:ind w:left="-360" w:right="-339" w:firstLine="360"/>
        <w:jc w:val="both"/>
        <w:rPr>
          <w:sz w:val="28"/>
          <w:szCs w:val="28"/>
        </w:rPr>
      </w:pPr>
      <w:r w:rsidRPr="00E255BF">
        <w:rPr>
          <w:rStyle w:val="FontStyle21"/>
        </w:rPr>
        <w:t>Единый список предложений и рекомендаций по решению вопроса (вопросов) местного значения, вынесенного на публичные слушания:</w:t>
      </w:r>
    </w:p>
    <w:tbl>
      <w:tblPr>
        <w:tblW w:w="10620"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800"/>
      </w:tblGrid>
      <w:tr w:rsidR="004B3320" w:rsidRPr="00E255BF">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105" w:right="-519"/>
              <w:rPr>
                <w:sz w:val="28"/>
                <w:szCs w:val="28"/>
              </w:rPr>
            </w:pPr>
            <w:r w:rsidRPr="00E255BF">
              <w:rPr>
                <w:sz w:val="28"/>
                <w:szCs w:val="28"/>
              </w:rPr>
              <w:t xml:space="preserve">Вопросы, вынесенные на обсуждение </w:t>
            </w:r>
          </w:p>
        </w:tc>
        <w:tc>
          <w:tcPr>
            <w:tcW w:w="2880" w:type="dxa"/>
            <w:gridSpan w:val="2"/>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105" w:right="-519"/>
              <w:rPr>
                <w:sz w:val="28"/>
                <w:szCs w:val="28"/>
              </w:rPr>
            </w:pPr>
            <w:r w:rsidRPr="00E255BF">
              <w:rPr>
                <w:sz w:val="28"/>
                <w:szCs w:val="28"/>
              </w:rPr>
              <w:t xml:space="preserve">Предложения и рекомендации </w:t>
            </w:r>
          </w:p>
          <w:p w:rsidR="004B3320" w:rsidRPr="00E255BF" w:rsidRDefault="004B3320" w:rsidP="004B3320">
            <w:pPr>
              <w:pStyle w:val="ConsPlusCell"/>
              <w:ind w:left="105" w:right="-519"/>
              <w:rPr>
                <w:sz w:val="28"/>
                <w:szCs w:val="28"/>
              </w:rPr>
            </w:pPr>
            <w:proofErr w:type="gramStart"/>
            <w:r w:rsidRPr="00E255BF">
              <w:rPr>
                <w:sz w:val="28"/>
                <w:szCs w:val="28"/>
              </w:rPr>
              <w:t>экспертов</w:t>
            </w:r>
            <w:proofErr w:type="gramEnd"/>
            <w:r w:rsidRPr="00E255BF">
              <w:rPr>
                <w:sz w:val="28"/>
                <w:szCs w:val="28"/>
              </w:rPr>
              <w:t xml:space="preserve"> и </w:t>
            </w:r>
          </w:p>
          <w:p w:rsidR="004B3320" w:rsidRPr="00E255BF" w:rsidRDefault="004B3320" w:rsidP="004B3320">
            <w:pPr>
              <w:pStyle w:val="ConsPlusCell"/>
              <w:ind w:left="105" w:right="-519"/>
              <w:rPr>
                <w:sz w:val="28"/>
                <w:szCs w:val="28"/>
              </w:rPr>
            </w:pPr>
            <w:proofErr w:type="gramStart"/>
            <w:r w:rsidRPr="00E255BF">
              <w:rPr>
                <w:sz w:val="28"/>
                <w:szCs w:val="28"/>
              </w:rPr>
              <w:t>участников</w:t>
            </w:r>
            <w:proofErr w:type="gramEnd"/>
            <w:r w:rsidRPr="00E255BF">
              <w:rPr>
                <w:sz w:val="28"/>
                <w:szCs w:val="28"/>
              </w:rPr>
              <w:t xml:space="preserve">  </w:t>
            </w:r>
          </w:p>
        </w:tc>
        <w:tc>
          <w:tcPr>
            <w:tcW w:w="234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Предложения рекомендации) внесены </w:t>
            </w:r>
          </w:p>
          <w:p w:rsidR="004B3320" w:rsidRPr="00E255BF" w:rsidRDefault="004B3320" w:rsidP="004B3320">
            <w:pPr>
              <w:pStyle w:val="ConsPlusCell"/>
              <w:ind w:right="-519"/>
              <w:rPr>
                <w:sz w:val="28"/>
                <w:szCs w:val="28"/>
              </w:rPr>
            </w:pPr>
            <w:proofErr w:type="gramStart"/>
            <w:r w:rsidRPr="00E255BF">
              <w:rPr>
                <w:sz w:val="28"/>
                <w:szCs w:val="28"/>
              </w:rPr>
              <w:t xml:space="preserve">поддержаны)  </w:t>
            </w:r>
            <w:proofErr w:type="gramEnd"/>
          </w:p>
        </w:tc>
        <w:tc>
          <w:tcPr>
            <w:tcW w:w="180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Примечание</w:t>
            </w:r>
          </w:p>
        </w:tc>
      </w:tr>
      <w:tr w:rsidR="004B3320" w:rsidRPr="00E255BF">
        <w:trPr>
          <w:trHeight w:val="600"/>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w:t>
            </w:r>
          </w:p>
          <w:p w:rsidR="004B3320" w:rsidRPr="00E255BF" w:rsidRDefault="004B3320" w:rsidP="004B3320">
            <w:pPr>
              <w:pStyle w:val="ConsPlusCell"/>
              <w:ind w:right="-519"/>
              <w:rPr>
                <w:sz w:val="28"/>
                <w:szCs w:val="28"/>
              </w:rPr>
            </w:pPr>
            <w:proofErr w:type="gramStart"/>
            <w:r w:rsidRPr="00E255BF">
              <w:rPr>
                <w:sz w:val="28"/>
                <w:szCs w:val="28"/>
              </w:rPr>
              <w:t>п</w:t>
            </w:r>
            <w:proofErr w:type="gramEnd"/>
            <w:r w:rsidRPr="00E255BF">
              <w:rPr>
                <w:sz w:val="28"/>
                <w:szCs w:val="28"/>
              </w:rPr>
              <w:t>/п</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45" w:right="-519"/>
              <w:rPr>
                <w:sz w:val="28"/>
                <w:szCs w:val="28"/>
              </w:rPr>
            </w:pPr>
            <w:proofErr w:type="gramStart"/>
            <w:r w:rsidRPr="00E255BF">
              <w:rPr>
                <w:sz w:val="28"/>
                <w:szCs w:val="28"/>
              </w:rPr>
              <w:t>формулировка</w:t>
            </w:r>
            <w:proofErr w:type="gramEnd"/>
            <w:r w:rsidRPr="00E255BF">
              <w:rPr>
                <w:sz w:val="28"/>
                <w:szCs w:val="28"/>
              </w:rPr>
              <w:t xml:space="preserve"> </w:t>
            </w:r>
          </w:p>
          <w:p w:rsidR="004B3320" w:rsidRPr="00E255BF" w:rsidRDefault="004B3320" w:rsidP="004B3320">
            <w:pPr>
              <w:pStyle w:val="ConsPlusCell"/>
              <w:ind w:left="45" w:right="-519"/>
              <w:rPr>
                <w:sz w:val="28"/>
                <w:szCs w:val="28"/>
              </w:rPr>
            </w:pPr>
            <w:proofErr w:type="gramStart"/>
            <w:r w:rsidRPr="00E255BF">
              <w:rPr>
                <w:sz w:val="28"/>
                <w:szCs w:val="28"/>
              </w:rPr>
              <w:t>вопроса</w:t>
            </w:r>
            <w:proofErr w:type="gramEnd"/>
            <w:r w:rsidRPr="00E255BF">
              <w:rPr>
                <w:sz w:val="28"/>
                <w:szCs w:val="28"/>
              </w:rPr>
              <w:t xml:space="preserve"> или наименование </w:t>
            </w:r>
          </w:p>
          <w:p w:rsidR="004B3320" w:rsidRPr="00E255BF" w:rsidRDefault="004B3320" w:rsidP="004B3320">
            <w:pPr>
              <w:pStyle w:val="ConsPlusCell"/>
              <w:ind w:left="45" w:right="-519"/>
              <w:rPr>
                <w:sz w:val="28"/>
                <w:szCs w:val="28"/>
              </w:rPr>
            </w:pPr>
            <w:proofErr w:type="gramStart"/>
            <w:r w:rsidRPr="00E255BF">
              <w:rPr>
                <w:sz w:val="28"/>
                <w:szCs w:val="28"/>
              </w:rPr>
              <w:t>проекта</w:t>
            </w:r>
            <w:proofErr w:type="gramEnd"/>
            <w:r w:rsidRPr="00E255BF">
              <w:rPr>
                <w:sz w:val="28"/>
                <w:szCs w:val="28"/>
              </w:rPr>
              <w:t xml:space="preserve"> </w:t>
            </w:r>
          </w:p>
        </w:tc>
        <w:tc>
          <w:tcPr>
            <w:tcW w:w="600" w:type="dxa"/>
            <w:tcBorders>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w:t>
            </w:r>
          </w:p>
          <w:p w:rsidR="004B3320" w:rsidRPr="00E255BF" w:rsidRDefault="004B3320" w:rsidP="004B3320">
            <w:pPr>
              <w:pStyle w:val="ConsPlusCell"/>
              <w:ind w:right="-519"/>
              <w:rPr>
                <w:sz w:val="28"/>
                <w:szCs w:val="28"/>
              </w:rPr>
            </w:pPr>
            <w:proofErr w:type="gramStart"/>
            <w:r w:rsidRPr="00E255BF">
              <w:rPr>
                <w:sz w:val="28"/>
                <w:szCs w:val="28"/>
              </w:rPr>
              <w:t>п</w:t>
            </w:r>
            <w:proofErr w:type="gramEnd"/>
            <w:r w:rsidRPr="00E255BF">
              <w:rPr>
                <w:sz w:val="28"/>
                <w:szCs w:val="28"/>
              </w:rPr>
              <w:t>/п</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45" w:right="-519"/>
              <w:rPr>
                <w:sz w:val="28"/>
                <w:szCs w:val="28"/>
              </w:rPr>
            </w:pPr>
            <w:proofErr w:type="gramStart"/>
            <w:r w:rsidRPr="00E255BF">
              <w:rPr>
                <w:sz w:val="28"/>
                <w:szCs w:val="28"/>
              </w:rPr>
              <w:t>текст</w:t>
            </w:r>
            <w:proofErr w:type="gramEnd"/>
            <w:r w:rsidRPr="00E255BF">
              <w:rPr>
                <w:sz w:val="28"/>
                <w:szCs w:val="28"/>
              </w:rPr>
              <w:t xml:space="preserve"> </w:t>
            </w:r>
          </w:p>
          <w:p w:rsidR="004B3320" w:rsidRPr="00E255BF" w:rsidRDefault="004B3320" w:rsidP="004B3320">
            <w:pPr>
              <w:pStyle w:val="ConsPlusCell"/>
              <w:ind w:left="45" w:right="-519"/>
              <w:rPr>
                <w:sz w:val="28"/>
                <w:szCs w:val="28"/>
              </w:rPr>
            </w:pPr>
            <w:proofErr w:type="gramStart"/>
            <w:r w:rsidRPr="00E255BF">
              <w:rPr>
                <w:sz w:val="28"/>
                <w:szCs w:val="28"/>
              </w:rPr>
              <w:t>предложения</w:t>
            </w:r>
            <w:proofErr w:type="gramEnd"/>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105" w:right="-519"/>
              <w:jc w:val="both"/>
              <w:rPr>
                <w:sz w:val="28"/>
                <w:szCs w:val="28"/>
              </w:rPr>
            </w:pPr>
            <w:r w:rsidRPr="00E255BF">
              <w:rPr>
                <w:sz w:val="28"/>
                <w:szCs w:val="28"/>
              </w:rPr>
              <w:t xml:space="preserve">Ф.И.О. </w:t>
            </w:r>
          </w:p>
          <w:p w:rsidR="004B3320" w:rsidRPr="00E255BF" w:rsidRDefault="004B3320" w:rsidP="004B3320">
            <w:pPr>
              <w:pStyle w:val="ConsPlusCell"/>
              <w:ind w:left="105" w:right="-519"/>
              <w:jc w:val="both"/>
              <w:rPr>
                <w:sz w:val="28"/>
                <w:szCs w:val="28"/>
              </w:rPr>
            </w:pPr>
            <w:proofErr w:type="gramStart"/>
            <w:r w:rsidRPr="00E255BF">
              <w:rPr>
                <w:sz w:val="28"/>
                <w:szCs w:val="28"/>
              </w:rPr>
              <w:t>эксперта</w:t>
            </w:r>
            <w:proofErr w:type="gramEnd"/>
          </w:p>
          <w:p w:rsidR="004B3320" w:rsidRPr="00E255BF" w:rsidRDefault="004B3320" w:rsidP="004B3320">
            <w:pPr>
              <w:pStyle w:val="ConsPlusCell"/>
              <w:ind w:left="105" w:right="-519"/>
              <w:jc w:val="both"/>
              <w:rPr>
                <w:sz w:val="28"/>
                <w:szCs w:val="28"/>
              </w:rPr>
            </w:pPr>
            <w:proofErr w:type="gramStart"/>
            <w:r w:rsidRPr="00E255BF">
              <w:rPr>
                <w:sz w:val="28"/>
                <w:szCs w:val="28"/>
              </w:rPr>
              <w:t xml:space="preserve">участника)  </w:t>
            </w:r>
            <w:proofErr w:type="gramEnd"/>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r w:rsidRPr="00E255BF">
              <w:rPr>
                <w:sz w:val="28"/>
                <w:szCs w:val="28"/>
              </w:rPr>
              <w:t xml:space="preserve">1  </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1</w:t>
            </w:r>
            <w:r w:rsidR="00094B5F" w:rsidRPr="00E255BF">
              <w:rPr>
                <w:sz w:val="28"/>
                <w:szCs w:val="28"/>
              </w:rPr>
              <w:t>.1</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jc w:val="both"/>
              <w:rPr>
                <w:sz w:val="28"/>
                <w:szCs w:val="28"/>
              </w:rPr>
            </w:pPr>
            <w:r w:rsidRPr="00E255BF">
              <w:rPr>
                <w:sz w:val="28"/>
                <w:szCs w:val="28"/>
              </w:rPr>
              <w:t>1.2</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r w:rsidRPr="00E255BF">
              <w:rPr>
                <w:sz w:val="28"/>
                <w:szCs w:val="28"/>
              </w:rPr>
              <w:t xml:space="preserve">2  </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2.1</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64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2.2</w:t>
            </w:r>
          </w:p>
        </w:tc>
        <w:tc>
          <w:tcPr>
            <w:tcW w:w="228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AC7D7A" w:rsidRPr="00E255BF">
        <w:trPr>
          <w:tblCellSpacing w:w="5" w:type="nil"/>
        </w:trPr>
        <w:tc>
          <w:tcPr>
            <w:tcW w:w="96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r w:rsidRPr="00E255BF">
              <w:rPr>
                <w:sz w:val="28"/>
                <w:szCs w:val="28"/>
              </w:rPr>
              <w:t>3</w:t>
            </w:r>
          </w:p>
        </w:tc>
        <w:tc>
          <w:tcPr>
            <w:tcW w:w="264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600" w:type="dxa"/>
            <w:tcBorders>
              <w:left w:val="single" w:sz="4" w:space="0" w:color="auto"/>
              <w:right w:val="single" w:sz="4" w:space="0" w:color="auto"/>
            </w:tcBorders>
          </w:tcPr>
          <w:p w:rsidR="00AC7D7A" w:rsidRPr="00E255BF" w:rsidRDefault="00AC7D7A" w:rsidP="00094B5F">
            <w:pPr>
              <w:pStyle w:val="ConsPlusCell"/>
              <w:ind w:right="-519"/>
              <w:rPr>
                <w:sz w:val="28"/>
                <w:szCs w:val="28"/>
              </w:rPr>
            </w:pPr>
            <w:r w:rsidRPr="00E255BF">
              <w:rPr>
                <w:sz w:val="28"/>
                <w:szCs w:val="28"/>
              </w:rPr>
              <w:t>3.1</w:t>
            </w:r>
          </w:p>
        </w:tc>
        <w:tc>
          <w:tcPr>
            <w:tcW w:w="228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34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180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r>
      <w:tr w:rsidR="00AC7D7A" w:rsidRPr="00E255BF">
        <w:trPr>
          <w:tblCellSpacing w:w="5" w:type="nil"/>
        </w:trPr>
        <w:tc>
          <w:tcPr>
            <w:tcW w:w="96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64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AC7D7A" w:rsidRPr="00E255BF" w:rsidRDefault="00AC7D7A" w:rsidP="00094B5F">
            <w:pPr>
              <w:pStyle w:val="ConsPlusCell"/>
              <w:ind w:right="-519"/>
              <w:rPr>
                <w:sz w:val="28"/>
                <w:szCs w:val="28"/>
              </w:rPr>
            </w:pPr>
            <w:r w:rsidRPr="00E255BF">
              <w:rPr>
                <w:sz w:val="28"/>
                <w:szCs w:val="28"/>
              </w:rPr>
              <w:t>3.2</w:t>
            </w:r>
          </w:p>
        </w:tc>
        <w:tc>
          <w:tcPr>
            <w:tcW w:w="228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r>
    </w:tbl>
    <w:p w:rsidR="00AC7D7A" w:rsidRPr="00E255BF" w:rsidRDefault="00AC7D7A" w:rsidP="00842B08">
      <w:pPr>
        <w:widowControl w:val="0"/>
        <w:autoSpaceDE w:val="0"/>
        <w:autoSpaceDN w:val="0"/>
        <w:adjustRightInd w:val="0"/>
        <w:ind w:left="-360" w:right="-519"/>
        <w:jc w:val="both"/>
        <w:rPr>
          <w:sz w:val="28"/>
          <w:szCs w:val="28"/>
        </w:rPr>
      </w:pPr>
    </w:p>
    <w:p w:rsidR="00AC7D7A" w:rsidRPr="00E255BF" w:rsidRDefault="00AC7D7A" w:rsidP="00842B08">
      <w:pPr>
        <w:widowControl w:val="0"/>
        <w:autoSpaceDE w:val="0"/>
        <w:autoSpaceDN w:val="0"/>
        <w:adjustRightInd w:val="0"/>
        <w:ind w:left="-360" w:right="-519"/>
        <w:jc w:val="both"/>
        <w:rPr>
          <w:sz w:val="28"/>
          <w:szCs w:val="28"/>
        </w:rPr>
      </w:pPr>
    </w:p>
    <w:p w:rsidR="004B3320" w:rsidRPr="00E255BF" w:rsidRDefault="00842B08" w:rsidP="00842B08">
      <w:pPr>
        <w:widowControl w:val="0"/>
        <w:autoSpaceDE w:val="0"/>
        <w:autoSpaceDN w:val="0"/>
        <w:adjustRightInd w:val="0"/>
        <w:ind w:left="-360" w:right="-519"/>
        <w:jc w:val="both"/>
        <w:rPr>
          <w:sz w:val="28"/>
          <w:szCs w:val="28"/>
        </w:rPr>
      </w:pPr>
      <w:r w:rsidRPr="00E255BF">
        <w:rPr>
          <w:sz w:val="28"/>
          <w:szCs w:val="28"/>
        </w:rPr>
        <w:t xml:space="preserve">Итоговый вариант решения вопроса </w:t>
      </w:r>
      <w:r w:rsidR="00E059C5" w:rsidRPr="00E255BF">
        <w:rPr>
          <w:sz w:val="28"/>
          <w:szCs w:val="28"/>
        </w:rPr>
        <w:t>местного значения: ____________________________</w:t>
      </w:r>
    </w:p>
    <w:p w:rsidR="00AC7D7A" w:rsidRPr="00E255BF" w:rsidRDefault="00AC7D7A" w:rsidP="00804E33">
      <w:pPr>
        <w:widowControl w:val="0"/>
        <w:autoSpaceDE w:val="0"/>
        <w:autoSpaceDN w:val="0"/>
        <w:adjustRightInd w:val="0"/>
        <w:ind w:left="-360" w:right="-519"/>
        <w:jc w:val="both"/>
        <w:rPr>
          <w:sz w:val="28"/>
          <w:szCs w:val="28"/>
        </w:rPr>
      </w:pPr>
    </w:p>
    <w:p w:rsidR="004B3320" w:rsidRPr="00E255BF" w:rsidRDefault="004B3320" w:rsidP="00804E33">
      <w:pPr>
        <w:widowControl w:val="0"/>
        <w:autoSpaceDE w:val="0"/>
        <w:autoSpaceDN w:val="0"/>
        <w:adjustRightInd w:val="0"/>
        <w:ind w:left="-360" w:right="-519"/>
        <w:jc w:val="both"/>
        <w:rPr>
          <w:sz w:val="28"/>
          <w:szCs w:val="28"/>
        </w:rPr>
      </w:pPr>
      <w:r w:rsidRPr="00E255BF">
        <w:rPr>
          <w:sz w:val="28"/>
          <w:szCs w:val="28"/>
        </w:rPr>
        <w:t>Результаты голосования</w:t>
      </w:r>
      <w:r w:rsidR="00741DCC" w:rsidRPr="00E255BF">
        <w:rPr>
          <w:sz w:val="28"/>
          <w:szCs w:val="28"/>
        </w:rPr>
        <w:t xml:space="preserve"> участников публичных слушаний</w:t>
      </w:r>
      <w:r w:rsidRPr="00E255BF">
        <w:rPr>
          <w:sz w:val="28"/>
          <w:szCs w:val="28"/>
        </w:rPr>
        <w:t xml:space="preserve">: </w:t>
      </w:r>
    </w:p>
    <w:p w:rsidR="009A7598" w:rsidRPr="00E255BF" w:rsidRDefault="009A7598" w:rsidP="00804E33">
      <w:pPr>
        <w:widowControl w:val="0"/>
        <w:autoSpaceDE w:val="0"/>
        <w:autoSpaceDN w:val="0"/>
        <w:adjustRightInd w:val="0"/>
        <w:ind w:left="-360" w:right="-519"/>
        <w:jc w:val="both"/>
        <w:rPr>
          <w:sz w:val="28"/>
          <w:szCs w:val="28"/>
        </w:rPr>
      </w:pPr>
    </w:p>
    <w:p w:rsidR="004B3320" w:rsidRPr="00E255BF" w:rsidRDefault="00741DCC" w:rsidP="00804E33">
      <w:pPr>
        <w:widowControl w:val="0"/>
        <w:autoSpaceDE w:val="0"/>
        <w:autoSpaceDN w:val="0"/>
        <w:adjustRightInd w:val="0"/>
        <w:ind w:left="-360" w:right="-519"/>
        <w:jc w:val="both"/>
        <w:rPr>
          <w:sz w:val="28"/>
          <w:szCs w:val="28"/>
        </w:rPr>
      </w:pPr>
      <w:r w:rsidRPr="00E255BF">
        <w:rPr>
          <w:sz w:val="28"/>
          <w:szCs w:val="28"/>
        </w:rPr>
        <w:t xml:space="preserve">                                                   </w:t>
      </w:r>
      <w:proofErr w:type="gramStart"/>
      <w:r w:rsidR="004B3320" w:rsidRPr="00E255BF">
        <w:rPr>
          <w:sz w:val="28"/>
          <w:szCs w:val="28"/>
        </w:rPr>
        <w:t>за</w:t>
      </w:r>
      <w:proofErr w:type="gramEnd"/>
      <w:r w:rsidR="004B3320" w:rsidRPr="00E255BF">
        <w:rPr>
          <w:sz w:val="28"/>
          <w:szCs w:val="28"/>
        </w:rPr>
        <w:t xml:space="preserve"> _______</w:t>
      </w:r>
      <w:r w:rsidR="00094B5F" w:rsidRPr="00E255BF">
        <w:rPr>
          <w:sz w:val="28"/>
          <w:szCs w:val="28"/>
        </w:rPr>
        <w:t>_____________</w:t>
      </w:r>
      <w:r w:rsidR="004B3320" w:rsidRPr="00E255BF">
        <w:rPr>
          <w:sz w:val="28"/>
          <w:szCs w:val="28"/>
        </w:rPr>
        <w:t>_ (чел.)</w:t>
      </w:r>
    </w:p>
    <w:p w:rsidR="004B3320" w:rsidRPr="00E255BF" w:rsidRDefault="00741DCC" w:rsidP="00804E33">
      <w:pPr>
        <w:widowControl w:val="0"/>
        <w:autoSpaceDE w:val="0"/>
        <w:autoSpaceDN w:val="0"/>
        <w:adjustRightInd w:val="0"/>
        <w:ind w:left="-360" w:right="-519"/>
        <w:jc w:val="both"/>
        <w:rPr>
          <w:sz w:val="28"/>
          <w:szCs w:val="28"/>
        </w:rPr>
      </w:pPr>
      <w:r w:rsidRPr="00E255BF">
        <w:rPr>
          <w:sz w:val="28"/>
          <w:szCs w:val="28"/>
        </w:rPr>
        <w:t xml:space="preserve">                                                   </w:t>
      </w:r>
      <w:proofErr w:type="gramStart"/>
      <w:r w:rsidR="004B3320" w:rsidRPr="00E255BF">
        <w:rPr>
          <w:sz w:val="28"/>
          <w:szCs w:val="28"/>
        </w:rPr>
        <w:t>против</w:t>
      </w:r>
      <w:proofErr w:type="gramEnd"/>
      <w:r w:rsidR="004B3320" w:rsidRPr="00E255BF">
        <w:rPr>
          <w:sz w:val="28"/>
          <w:szCs w:val="28"/>
        </w:rPr>
        <w:t>_____________</w:t>
      </w:r>
      <w:r w:rsidR="00094B5F" w:rsidRPr="00E255BF">
        <w:rPr>
          <w:sz w:val="28"/>
          <w:szCs w:val="28"/>
        </w:rPr>
        <w:t>____</w:t>
      </w:r>
      <w:r w:rsidR="004B3320" w:rsidRPr="00E255BF">
        <w:rPr>
          <w:sz w:val="28"/>
          <w:szCs w:val="28"/>
        </w:rPr>
        <w:t xml:space="preserve"> (чел.)</w:t>
      </w:r>
    </w:p>
    <w:p w:rsidR="004B3320" w:rsidRPr="00E255BF" w:rsidRDefault="00741DCC" w:rsidP="00804E33">
      <w:pPr>
        <w:widowControl w:val="0"/>
        <w:autoSpaceDE w:val="0"/>
        <w:autoSpaceDN w:val="0"/>
        <w:adjustRightInd w:val="0"/>
        <w:ind w:left="-360" w:right="-519"/>
        <w:jc w:val="both"/>
        <w:rPr>
          <w:sz w:val="28"/>
          <w:szCs w:val="28"/>
        </w:rPr>
      </w:pPr>
      <w:r w:rsidRPr="00E255BF">
        <w:rPr>
          <w:sz w:val="28"/>
          <w:szCs w:val="28"/>
        </w:rPr>
        <w:t xml:space="preserve">                                            </w:t>
      </w:r>
      <w:r w:rsidR="00094B5F" w:rsidRPr="00E255BF">
        <w:rPr>
          <w:sz w:val="28"/>
          <w:szCs w:val="28"/>
        </w:rPr>
        <w:t xml:space="preserve">       </w:t>
      </w:r>
      <w:proofErr w:type="gramStart"/>
      <w:r w:rsidR="004B3320" w:rsidRPr="00E255BF">
        <w:rPr>
          <w:sz w:val="28"/>
          <w:szCs w:val="28"/>
        </w:rPr>
        <w:t>воздержались</w:t>
      </w:r>
      <w:proofErr w:type="gramEnd"/>
      <w:r w:rsidR="004B3320" w:rsidRPr="00E255BF">
        <w:rPr>
          <w:sz w:val="28"/>
          <w:szCs w:val="28"/>
        </w:rPr>
        <w:t>___________ (чел.)</w:t>
      </w:r>
    </w:p>
    <w:p w:rsidR="009A7598" w:rsidRPr="00E255BF" w:rsidRDefault="009A7598" w:rsidP="00804E33">
      <w:pPr>
        <w:widowControl w:val="0"/>
        <w:autoSpaceDE w:val="0"/>
        <w:autoSpaceDN w:val="0"/>
        <w:adjustRightInd w:val="0"/>
        <w:ind w:left="-360" w:right="-519"/>
        <w:jc w:val="both"/>
        <w:rPr>
          <w:sz w:val="28"/>
          <w:szCs w:val="28"/>
        </w:rPr>
      </w:pPr>
    </w:p>
    <w:p w:rsidR="009A7598" w:rsidRPr="00E255BF" w:rsidRDefault="009A7598" w:rsidP="00804E33">
      <w:pPr>
        <w:widowControl w:val="0"/>
        <w:autoSpaceDE w:val="0"/>
        <w:autoSpaceDN w:val="0"/>
        <w:adjustRightInd w:val="0"/>
        <w:ind w:left="-360" w:right="-519"/>
        <w:jc w:val="both"/>
        <w:rPr>
          <w:sz w:val="28"/>
          <w:szCs w:val="28"/>
        </w:rPr>
      </w:pPr>
    </w:p>
    <w:p w:rsidR="004B3320" w:rsidRPr="00E255BF" w:rsidRDefault="00741DCC" w:rsidP="00804E33">
      <w:pPr>
        <w:widowControl w:val="0"/>
        <w:autoSpaceDE w:val="0"/>
        <w:autoSpaceDN w:val="0"/>
        <w:adjustRightInd w:val="0"/>
        <w:ind w:left="-360" w:right="-519"/>
        <w:rPr>
          <w:sz w:val="28"/>
          <w:szCs w:val="28"/>
        </w:rPr>
      </w:pPr>
      <w:r w:rsidRPr="00E255BF">
        <w:rPr>
          <w:sz w:val="28"/>
          <w:szCs w:val="28"/>
        </w:rPr>
        <w:t>Председатель оргкомитета</w:t>
      </w:r>
      <w:r w:rsidR="004B3320" w:rsidRPr="00E255BF">
        <w:rPr>
          <w:sz w:val="28"/>
          <w:szCs w:val="28"/>
        </w:rPr>
        <w:t xml:space="preserve">                                                _____________________________</w:t>
      </w:r>
    </w:p>
    <w:p w:rsidR="004B3320" w:rsidRPr="00E255BF" w:rsidRDefault="004B3320" w:rsidP="00804E33">
      <w:pPr>
        <w:widowControl w:val="0"/>
        <w:autoSpaceDE w:val="0"/>
        <w:autoSpaceDN w:val="0"/>
        <w:adjustRightInd w:val="0"/>
        <w:ind w:left="-360" w:right="-519"/>
        <w:rPr>
          <w:sz w:val="28"/>
          <w:szCs w:val="28"/>
        </w:rPr>
      </w:pPr>
    </w:p>
    <w:p w:rsidR="00EA20E9" w:rsidRDefault="00741DCC" w:rsidP="00804E33">
      <w:pPr>
        <w:ind w:left="-360" w:right="-519"/>
      </w:pPr>
      <w:r w:rsidRPr="00E255BF">
        <w:rPr>
          <w:sz w:val="28"/>
          <w:szCs w:val="28"/>
        </w:rPr>
        <w:t>Секретарь оргкомитета</w:t>
      </w:r>
      <w:r w:rsidR="004B3320" w:rsidRPr="00E255BF">
        <w:rPr>
          <w:sz w:val="28"/>
          <w:szCs w:val="28"/>
        </w:rPr>
        <w:t xml:space="preserve">                                                     ______________________________</w:t>
      </w:r>
    </w:p>
    <w:sectPr w:rsidR="00EA20E9" w:rsidSect="00854307">
      <w:pgSz w:w="11906" w:h="16838"/>
      <w:pgMar w:top="993"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FE9" w:rsidRDefault="004B7FE9">
      <w:r>
        <w:separator/>
      </w:r>
    </w:p>
  </w:endnote>
  <w:endnote w:type="continuationSeparator" w:id="0">
    <w:p w:rsidR="004B7FE9" w:rsidRDefault="004B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FE9" w:rsidRDefault="004B7FE9">
      <w:r>
        <w:separator/>
      </w:r>
    </w:p>
  </w:footnote>
  <w:footnote w:type="continuationSeparator" w:id="0">
    <w:p w:rsidR="004B7FE9" w:rsidRDefault="004B7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B9B" w:rsidRDefault="00616B9B" w:rsidP="004B33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16B9B" w:rsidRDefault="00616B9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B9B" w:rsidRDefault="00616B9B" w:rsidP="004B3320">
    <w:pPr>
      <w:pStyle w:val="a3"/>
      <w:framePr w:wrap="around" w:vAnchor="text" w:hAnchor="margin" w:xAlign="center" w:y="1"/>
      <w:rPr>
        <w:rStyle w:val="a4"/>
      </w:rPr>
    </w:pPr>
  </w:p>
  <w:p w:rsidR="00616B9B" w:rsidRDefault="00616B9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8186F"/>
    <w:multiLevelType w:val="singleLevel"/>
    <w:tmpl w:val="F36AC0CA"/>
    <w:lvl w:ilvl="0">
      <w:start w:val="2"/>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abstractNum w:abstractNumId="5">
    <w:nsid w:val="7039004F"/>
    <w:multiLevelType w:val="hybridMultilevel"/>
    <w:tmpl w:val="5950CD2C"/>
    <w:lvl w:ilvl="0" w:tplc="7F58DD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20"/>
    <w:rsid w:val="000138F9"/>
    <w:rsid w:val="00014BBC"/>
    <w:rsid w:val="00015CE0"/>
    <w:rsid w:val="00035CF1"/>
    <w:rsid w:val="00045758"/>
    <w:rsid w:val="000503D9"/>
    <w:rsid w:val="00056292"/>
    <w:rsid w:val="00060578"/>
    <w:rsid w:val="00066B02"/>
    <w:rsid w:val="00072E60"/>
    <w:rsid w:val="00081910"/>
    <w:rsid w:val="00094B5F"/>
    <w:rsid w:val="000A30A5"/>
    <w:rsid w:val="000B0DD4"/>
    <w:rsid w:val="000B7E05"/>
    <w:rsid w:val="000D0B2A"/>
    <w:rsid w:val="000E0353"/>
    <w:rsid w:val="000E0CA2"/>
    <w:rsid w:val="00121285"/>
    <w:rsid w:val="0014112E"/>
    <w:rsid w:val="00142EE7"/>
    <w:rsid w:val="00150084"/>
    <w:rsid w:val="00154AD4"/>
    <w:rsid w:val="00165203"/>
    <w:rsid w:val="00170319"/>
    <w:rsid w:val="00193333"/>
    <w:rsid w:val="00194F7C"/>
    <w:rsid w:val="0019609D"/>
    <w:rsid w:val="001B5256"/>
    <w:rsid w:val="001B5A02"/>
    <w:rsid w:val="001C1455"/>
    <w:rsid w:val="001C4D77"/>
    <w:rsid w:val="001D0F11"/>
    <w:rsid w:val="001D4165"/>
    <w:rsid w:val="001E3612"/>
    <w:rsid w:val="00203655"/>
    <w:rsid w:val="002043AC"/>
    <w:rsid w:val="002121BD"/>
    <w:rsid w:val="00214D9A"/>
    <w:rsid w:val="00215624"/>
    <w:rsid w:val="00226E94"/>
    <w:rsid w:val="0027441B"/>
    <w:rsid w:val="002834A1"/>
    <w:rsid w:val="0028368E"/>
    <w:rsid w:val="00284FF2"/>
    <w:rsid w:val="00294830"/>
    <w:rsid w:val="002D4651"/>
    <w:rsid w:val="002E012D"/>
    <w:rsid w:val="002E4494"/>
    <w:rsid w:val="002F313E"/>
    <w:rsid w:val="002F6E39"/>
    <w:rsid w:val="003002AA"/>
    <w:rsid w:val="0031115A"/>
    <w:rsid w:val="00315AE6"/>
    <w:rsid w:val="00321B3C"/>
    <w:rsid w:val="00326125"/>
    <w:rsid w:val="00330476"/>
    <w:rsid w:val="0033078D"/>
    <w:rsid w:val="0033552A"/>
    <w:rsid w:val="00342FBF"/>
    <w:rsid w:val="00345600"/>
    <w:rsid w:val="00354673"/>
    <w:rsid w:val="003549F8"/>
    <w:rsid w:val="00376393"/>
    <w:rsid w:val="00381866"/>
    <w:rsid w:val="00395D72"/>
    <w:rsid w:val="00396951"/>
    <w:rsid w:val="003A69C0"/>
    <w:rsid w:val="003D6A02"/>
    <w:rsid w:val="003E01DC"/>
    <w:rsid w:val="003E6D14"/>
    <w:rsid w:val="003F2B3F"/>
    <w:rsid w:val="003F5832"/>
    <w:rsid w:val="00400E44"/>
    <w:rsid w:val="004145B3"/>
    <w:rsid w:val="004318FC"/>
    <w:rsid w:val="00450ED5"/>
    <w:rsid w:val="00455749"/>
    <w:rsid w:val="004562AF"/>
    <w:rsid w:val="00457F6B"/>
    <w:rsid w:val="00474BFC"/>
    <w:rsid w:val="0049425C"/>
    <w:rsid w:val="004A050F"/>
    <w:rsid w:val="004A05B4"/>
    <w:rsid w:val="004A5865"/>
    <w:rsid w:val="004B0D29"/>
    <w:rsid w:val="004B3320"/>
    <w:rsid w:val="004B4AE9"/>
    <w:rsid w:val="004B7F25"/>
    <w:rsid w:val="004B7FE9"/>
    <w:rsid w:val="004D02C7"/>
    <w:rsid w:val="00501CB5"/>
    <w:rsid w:val="00507133"/>
    <w:rsid w:val="0052518E"/>
    <w:rsid w:val="005402C2"/>
    <w:rsid w:val="00540642"/>
    <w:rsid w:val="00542A7C"/>
    <w:rsid w:val="00543290"/>
    <w:rsid w:val="00543CCF"/>
    <w:rsid w:val="005451C9"/>
    <w:rsid w:val="00561E81"/>
    <w:rsid w:val="00563DAE"/>
    <w:rsid w:val="00564208"/>
    <w:rsid w:val="005665DC"/>
    <w:rsid w:val="005674FB"/>
    <w:rsid w:val="00581E43"/>
    <w:rsid w:val="0058589C"/>
    <w:rsid w:val="00596D8F"/>
    <w:rsid w:val="005A4961"/>
    <w:rsid w:val="005D1600"/>
    <w:rsid w:val="005F0620"/>
    <w:rsid w:val="005F53FC"/>
    <w:rsid w:val="005F56EC"/>
    <w:rsid w:val="00611A61"/>
    <w:rsid w:val="00616B9B"/>
    <w:rsid w:val="006171E3"/>
    <w:rsid w:val="006325C9"/>
    <w:rsid w:val="00647887"/>
    <w:rsid w:val="006507E5"/>
    <w:rsid w:val="0065324A"/>
    <w:rsid w:val="0066466E"/>
    <w:rsid w:val="006659CD"/>
    <w:rsid w:val="00682F28"/>
    <w:rsid w:val="00690FA5"/>
    <w:rsid w:val="006A28D8"/>
    <w:rsid w:val="006B2BF9"/>
    <w:rsid w:val="006B431A"/>
    <w:rsid w:val="006C48CC"/>
    <w:rsid w:val="006E29A0"/>
    <w:rsid w:val="006F2CB1"/>
    <w:rsid w:val="006F2D0E"/>
    <w:rsid w:val="0071617D"/>
    <w:rsid w:val="00716E0B"/>
    <w:rsid w:val="00733D3B"/>
    <w:rsid w:val="00740202"/>
    <w:rsid w:val="00741DCC"/>
    <w:rsid w:val="00742380"/>
    <w:rsid w:val="007633BD"/>
    <w:rsid w:val="00766F30"/>
    <w:rsid w:val="00773E65"/>
    <w:rsid w:val="00777DA7"/>
    <w:rsid w:val="00781F76"/>
    <w:rsid w:val="00782F09"/>
    <w:rsid w:val="00786FB3"/>
    <w:rsid w:val="007A024F"/>
    <w:rsid w:val="007B135F"/>
    <w:rsid w:val="007B6866"/>
    <w:rsid w:val="007C2AAA"/>
    <w:rsid w:val="007C463D"/>
    <w:rsid w:val="007D3E17"/>
    <w:rsid w:val="007D3E25"/>
    <w:rsid w:val="007D4C9A"/>
    <w:rsid w:val="007D50C6"/>
    <w:rsid w:val="007D7936"/>
    <w:rsid w:val="007E2B8D"/>
    <w:rsid w:val="007F4073"/>
    <w:rsid w:val="007F71CD"/>
    <w:rsid w:val="00804E33"/>
    <w:rsid w:val="0083413A"/>
    <w:rsid w:val="00842B08"/>
    <w:rsid w:val="00845A00"/>
    <w:rsid w:val="00846106"/>
    <w:rsid w:val="00854307"/>
    <w:rsid w:val="00860887"/>
    <w:rsid w:val="00880A66"/>
    <w:rsid w:val="008842ED"/>
    <w:rsid w:val="00894745"/>
    <w:rsid w:val="008A209F"/>
    <w:rsid w:val="008C2675"/>
    <w:rsid w:val="008F12E7"/>
    <w:rsid w:val="0090350A"/>
    <w:rsid w:val="00907772"/>
    <w:rsid w:val="00907F15"/>
    <w:rsid w:val="00923D66"/>
    <w:rsid w:val="009338C5"/>
    <w:rsid w:val="00977657"/>
    <w:rsid w:val="009913EF"/>
    <w:rsid w:val="00992726"/>
    <w:rsid w:val="009978AC"/>
    <w:rsid w:val="009A41DB"/>
    <w:rsid w:val="009A7598"/>
    <w:rsid w:val="009B3B6A"/>
    <w:rsid w:val="009B600D"/>
    <w:rsid w:val="009C1830"/>
    <w:rsid w:val="009C4755"/>
    <w:rsid w:val="009D7408"/>
    <w:rsid w:val="009E0FCF"/>
    <w:rsid w:val="00A02558"/>
    <w:rsid w:val="00A23491"/>
    <w:rsid w:val="00A23A63"/>
    <w:rsid w:val="00A37D7C"/>
    <w:rsid w:val="00A427C7"/>
    <w:rsid w:val="00A5483C"/>
    <w:rsid w:val="00A6048A"/>
    <w:rsid w:val="00A654C7"/>
    <w:rsid w:val="00A6572D"/>
    <w:rsid w:val="00A829F6"/>
    <w:rsid w:val="00A9509B"/>
    <w:rsid w:val="00AA6E82"/>
    <w:rsid w:val="00AB2F71"/>
    <w:rsid w:val="00AC7D7A"/>
    <w:rsid w:val="00AD3BB1"/>
    <w:rsid w:val="00AD4ABD"/>
    <w:rsid w:val="00AE034F"/>
    <w:rsid w:val="00AF0708"/>
    <w:rsid w:val="00AF790E"/>
    <w:rsid w:val="00B028C0"/>
    <w:rsid w:val="00B153D0"/>
    <w:rsid w:val="00B226E0"/>
    <w:rsid w:val="00B34770"/>
    <w:rsid w:val="00B4138D"/>
    <w:rsid w:val="00B56EE0"/>
    <w:rsid w:val="00B81A63"/>
    <w:rsid w:val="00B8397D"/>
    <w:rsid w:val="00B86288"/>
    <w:rsid w:val="00BA3C68"/>
    <w:rsid w:val="00BA7D6D"/>
    <w:rsid w:val="00BB0957"/>
    <w:rsid w:val="00BC6179"/>
    <w:rsid w:val="00BC7BA8"/>
    <w:rsid w:val="00BD418D"/>
    <w:rsid w:val="00BF0B57"/>
    <w:rsid w:val="00BF4060"/>
    <w:rsid w:val="00C04B2D"/>
    <w:rsid w:val="00C17A4B"/>
    <w:rsid w:val="00C31602"/>
    <w:rsid w:val="00C37A99"/>
    <w:rsid w:val="00C37D40"/>
    <w:rsid w:val="00C56FBD"/>
    <w:rsid w:val="00C57A1A"/>
    <w:rsid w:val="00C866BB"/>
    <w:rsid w:val="00C950C1"/>
    <w:rsid w:val="00CA5C1F"/>
    <w:rsid w:val="00CB10C4"/>
    <w:rsid w:val="00D065F9"/>
    <w:rsid w:val="00D23578"/>
    <w:rsid w:val="00D307A4"/>
    <w:rsid w:val="00D417CE"/>
    <w:rsid w:val="00D41FDE"/>
    <w:rsid w:val="00D63B1D"/>
    <w:rsid w:val="00D72219"/>
    <w:rsid w:val="00D76285"/>
    <w:rsid w:val="00DB16A2"/>
    <w:rsid w:val="00DB68C0"/>
    <w:rsid w:val="00DC570D"/>
    <w:rsid w:val="00DD221C"/>
    <w:rsid w:val="00DD3482"/>
    <w:rsid w:val="00DD46CC"/>
    <w:rsid w:val="00DD70C9"/>
    <w:rsid w:val="00DF265B"/>
    <w:rsid w:val="00DF5B23"/>
    <w:rsid w:val="00E02DC6"/>
    <w:rsid w:val="00E059C5"/>
    <w:rsid w:val="00E05C50"/>
    <w:rsid w:val="00E118CF"/>
    <w:rsid w:val="00E14115"/>
    <w:rsid w:val="00E15638"/>
    <w:rsid w:val="00E255BF"/>
    <w:rsid w:val="00E276C6"/>
    <w:rsid w:val="00E314A4"/>
    <w:rsid w:val="00E330CA"/>
    <w:rsid w:val="00E71CF9"/>
    <w:rsid w:val="00E81474"/>
    <w:rsid w:val="00E96139"/>
    <w:rsid w:val="00EA20E9"/>
    <w:rsid w:val="00EB4790"/>
    <w:rsid w:val="00EB6B9A"/>
    <w:rsid w:val="00EC04EB"/>
    <w:rsid w:val="00ED59C9"/>
    <w:rsid w:val="00EF644C"/>
    <w:rsid w:val="00F04C55"/>
    <w:rsid w:val="00F12EA1"/>
    <w:rsid w:val="00F177C8"/>
    <w:rsid w:val="00F30BF9"/>
    <w:rsid w:val="00F348EF"/>
    <w:rsid w:val="00F34C1D"/>
    <w:rsid w:val="00F42824"/>
    <w:rsid w:val="00F52999"/>
    <w:rsid w:val="00F55E6A"/>
    <w:rsid w:val="00F61544"/>
    <w:rsid w:val="00F6423D"/>
    <w:rsid w:val="00F941D2"/>
    <w:rsid w:val="00F95316"/>
    <w:rsid w:val="00F97CE3"/>
    <w:rsid w:val="00FA7381"/>
    <w:rsid w:val="00FE4A95"/>
    <w:rsid w:val="00FE7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27D52F-6173-499D-99A9-E4BEFA68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3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B3320"/>
    <w:pPr>
      <w:widowControl w:val="0"/>
      <w:autoSpaceDE w:val="0"/>
      <w:autoSpaceDN w:val="0"/>
      <w:adjustRightInd w:val="0"/>
    </w:pPr>
    <w:rPr>
      <w:rFonts w:ascii="Courier New" w:hAnsi="Courier New" w:cs="Courier New"/>
    </w:rPr>
  </w:style>
  <w:style w:type="paragraph" w:customStyle="1" w:styleId="ConsPlusCell">
    <w:name w:val="ConsPlusCell"/>
    <w:rsid w:val="004B3320"/>
    <w:pPr>
      <w:widowControl w:val="0"/>
      <w:autoSpaceDE w:val="0"/>
      <w:autoSpaceDN w:val="0"/>
      <w:adjustRightInd w:val="0"/>
    </w:pPr>
    <w:rPr>
      <w:sz w:val="24"/>
      <w:szCs w:val="24"/>
    </w:rPr>
  </w:style>
  <w:style w:type="paragraph" w:styleId="a3">
    <w:name w:val="header"/>
    <w:basedOn w:val="a"/>
    <w:rsid w:val="004B3320"/>
    <w:pPr>
      <w:tabs>
        <w:tab w:val="center" w:pos="4677"/>
        <w:tab w:val="right" w:pos="9355"/>
      </w:tabs>
    </w:pPr>
  </w:style>
  <w:style w:type="character" w:styleId="a4">
    <w:name w:val="page number"/>
    <w:basedOn w:val="a0"/>
    <w:rsid w:val="004B3320"/>
  </w:style>
  <w:style w:type="paragraph" w:customStyle="1" w:styleId="Style5">
    <w:name w:val="Style5"/>
    <w:basedOn w:val="a"/>
    <w:rsid w:val="00345600"/>
    <w:pPr>
      <w:widowControl w:val="0"/>
      <w:autoSpaceDE w:val="0"/>
      <w:autoSpaceDN w:val="0"/>
      <w:adjustRightInd w:val="0"/>
      <w:spacing w:line="327" w:lineRule="exact"/>
      <w:ind w:firstLine="720"/>
      <w:jc w:val="both"/>
    </w:pPr>
  </w:style>
  <w:style w:type="paragraph" w:customStyle="1" w:styleId="Style13">
    <w:name w:val="Style13"/>
    <w:basedOn w:val="a"/>
    <w:rsid w:val="00345600"/>
    <w:pPr>
      <w:widowControl w:val="0"/>
      <w:autoSpaceDE w:val="0"/>
      <w:autoSpaceDN w:val="0"/>
      <w:adjustRightInd w:val="0"/>
      <w:spacing w:line="323" w:lineRule="exact"/>
      <w:ind w:firstLine="715"/>
      <w:jc w:val="both"/>
    </w:pPr>
  </w:style>
  <w:style w:type="character" w:customStyle="1" w:styleId="FontStyle21">
    <w:name w:val="Font Style21"/>
    <w:basedOn w:val="a0"/>
    <w:rsid w:val="00345600"/>
    <w:rPr>
      <w:rFonts w:ascii="Times New Roman" w:hAnsi="Times New Roman" w:cs="Times New Roman"/>
      <w:sz w:val="26"/>
      <w:szCs w:val="26"/>
    </w:rPr>
  </w:style>
  <w:style w:type="paragraph" w:customStyle="1" w:styleId="Style3">
    <w:name w:val="Style3"/>
    <w:basedOn w:val="a"/>
    <w:rsid w:val="00345600"/>
    <w:pPr>
      <w:widowControl w:val="0"/>
      <w:autoSpaceDE w:val="0"/>
      <w:autoSpaceDN w:val="0"/>
      <w:adjustRightInd w:val="0"/>
      <w:spacing w:line="240" w:lineRule="exact"/>
      <w:jc w:val="both"/>
    </w:pPr>
  </w:style>
  <w:style w:type="character" w:styleId="a5">
    <w:name w:val="Hyperlink"/>
    <w:basedOn w:val="a0"/>
    <w:uiPriority w:val="99"/>
    <w:unhideWhenUsed/>
    <w:rsid w:val="002F313E"/>
    <w:rPr>
      <w:color w:val="0000FF"/>
      <w:u w:val="single"/>
    </w:rPr>
  </w:style>
  <w:style w:type="paragraph" w:styleId="a6">
    <w:name w:val="List Paragraph"/>
    <w:basedOn w:val="a"/>
    <w:uiPriority w:val="34"/>
    <w:qFormat/>
    <w:rsid w:val="004A050F"/>
    <w:pPr>
      <w:ind w:left="720"/>
      <w:contextualSpacing/>
    </w:pPr>
  </w:style>
  <w:style w:type="paragraph" w:customStyle="1" w:styleId="ConsPlusNormal">
    <w:name w:val="ConsPlusNormal"/>
    <w:uiPriority w:val="99"/>
    <w:rsid w:val="004A050F"/>
    <w:pPr>
      <w:autoSpaceDE w:val="0"/>
      <w:autoSpaceDN w:val="0"/>
      <w:adjustRightInd w:val="0"/>
      <w:ind w:firstLine="720"/>
    </w:pPr>
    <w:rPr>
      <w:rFonts w:ascii="Arial" w:hAnsi="Arial" w:cs="Arial"/>
    </w:rPr>
  </w:style>
  <w:style w:type="paragraph" w:styleId="a7">
    <w:name w:val="Normal (Web)"/>
    <w:basedOn w:val="a"/>
    <w:uiPriority w:val="99"/>
    <w:unhideWhenUsed/>
    <w:rsid w:val="00B8397D"/>
    <w:pPr>
      <w:spacing w:before="100" w:beforeAutospacing="1" w:after="100" w:afterAutospacing="1"/>
    </w:pPr>
  </w:style>
  <w:style w:type="paragraph" w:styleId="a8">
    <w:name w:val="Balloon Text"/>
    <w:basedOn w:val="a"/>
    <w:link w:val="a9"/>
    <w:semiHidden/>
    <w:unhideWhenUsed/>
    <w:rsid w:val="00B8397D"/>
    <w:rPr>
      <w:rFonts w:ascii="Segoe UI" w:hAnsi="Segoe UI" w:cs="Segoe UI"/>
      <w:sz w:val="18"/>
      <w:szCs w:val="18"/>
    </w:rPr>
  </w:style>
  <w:style w:type="character" w:customStyle="1" w:styleId="a9">
    <w:name w:val="Текст выноски Знак"/>
    <w:basedOn w:val="a0"/>
    <w:link w:val="a8"/>
    <w:semiHidden/>
    <w:rsid w:val="00B8397D"/>
    <w:rPr>
      <w:rFonts w:ascii="Segoe UI" w:hAnsi="Segoe UI" w:cs="Segoe UI"/>
      <w:sz w:val="18"/>
      <w:szCs w:val="18"/>
    </w:rPr>
  </w:style>
  <w:style w:type="character" w:customStyle="1" w:styleId="aa">
    <w:name w:val="Цветовое выделение"/>
    <w:rsid w:val="00781F76"/>
    <w:rPr>
      <w:b/>
      <w:bCs/>
      <w:color w:val="000080"/>
      <w:sz w:val="22"/>
      <w:szCs w:val="22"/>
    </w:rPr>
  </w:style>
  <w:style w:type="paragraph" w:styleId="ab">
    <w:name w:val="No Spacing"/>
    <w:uiPriority w:val="1"/>
    <w:qFormat/>
    <w:rsid w:val="000A30A5"/>
    <w:rPr>
      <w:sz w:val="24"/>
      <w:szCs w:val="24"/>
    </w:rPr>
  </w:style>
  <w:style w:type="paragraph" w:styleId="ac">
    <w:name w:val="footer"/>
    <w:basedOn w:val="a"/>
    <w:link w:val="ad"/>
    <w:unhideWhenUsed/>
    <w:rsid w:val="000A30A5"/>
    <w:pPr>
      <w:tabs>
        <w:tab w:val="center" w:pos="4677"/>
        <w:tab w:val="right" w:pos="9355"/>
      </w:tabs>
    </w:pPr>
  </w:style>
  <w:style w:type="character" w:customStyle="1" w:styleId="ad">
    <w:name w:val="Нижний колонтитул Знак"/>
    <w:basedOn w:val="a0"/>
    <w:link w:val="ac"/>
    <w:rsid w:val="000A30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6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hyperlink" Target="consultantplus://offline/ref=D0A6E937EC83B600E79EB5C5C814655191C0DAF8FB3A482C69EE544A3C60C806FA5426044E699C05CD20F11Fv9N5E" TargetMode="External"/><Relationship Id="rId18" Type="http://schemas.openxmlformats.org/officeDocument/2006/relationships/hyperlink" Target="consultantplus://offline/ref=D0A6E937EC83B600E79EABC8DE783A5B97CF82F6FA32477F31BB521D63v3N0E" TargetMode="External"/><Relationship Id="rId26" Type="http://schemas.openxmlformats.org/officeDocument/2006/relationships/hyperlink" Target="consultantplus://offline/ref=D0A6E937EC83B600E79EABC8DE783A5B97CE84F1FB3D477F31BB521D63v3N0E" TargetMode="External"/><Relationship Id="rId3" Type="http://schemas.openxmlformats.org/officeDocument/2006/relationships/styles" Target="styles.xml"/><Relationship Id="rId21" Type="http://schemas.openxmlformats.org/officeDocument/2006/relationships/hyperlink" Target="consultantplus://offline/ref=D0A6E937EC83B600E79EB5C5C814655191C0DAF8FB3A482C69EE544A3C60C806FA5426044E699C05CD20F31Av9N5E" TargetMode="External"/><Relationship Id="rId7" Type="http://schemas.openxmlformats.org/officeDocument/2006/relationships/endnotes" Target="endnotes.xml"/><Relationship Id="rId12" Type="http://schemas.openxmlformats.org/officeDocument/2006/relationships/hyperlink" Target="consultantplus://offline/ref=D0A6E937EC83B600E79EABC8DE783A5B97CF82F6FA32477F31BB521D6330CE53BA1420530Fv2NE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31Av9N5E" TargetMode="External"/><Relationship Id="rId20" Type="http://schemas.openxmlformats.org/officeDocument/2006/relationships/hyperlink" Target="consultantplus://offline/ref=D0A6E937EC83B600E79EB5C5C814655191C0DAF8FB3A482C69EE544A3C60C806FA5426044E699C05CD20F31Av9N5E" TargetMode="External"/><Relationship Id="rId29" Type="http://schemas.openxmlformats.org/officeDocument/2006/relationships/hyperlink" Target="consultantplus://offline/ref=D0A6E937EC83B600E79EABC8DE783A5B97CF82F6FA32477F31BB521D63v3N0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A6E937EC83B600E79EABC8DE783A5B97CF8DFDFE3F477F31BB521D6330CE53BA1420510D2D9500vCN9E"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0A6E937EC83B600E79EB5C5C814655191C0DAF8FB3A482C69EE544A3C60C806FA5426044E699C05CD20F31A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ABC8DE783A5B97CF82F6FA32477F31BB521D63v3N0E" TargetMode="External"/><Relationship Id="rId10" Type="http://schemas.openxmlformats.org/officeDocument/2006/relationships/hyperlink" Target="consultantplus://offline/ref=D0A6E937EC83B600E79EABC8DE783A5B94C383F0F16C107D60EE5Cv1N8E"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ocs.cntd.ru/document/901919338" TargetMode="External"/><Relationship Id="rId14" Type="http://schemas.openxmlformats.org/officeDocument/2006/relationships/hyperlink" Target="consultantplus://offline/ref=D0A6E937EC83B600E79EB5C5C814655191C0DAF8FB3A482C69EE544A3C60C806FA5426044E699C05CD20F31Av9N5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B5C5C814655191C0DAF8FB3A482C69EE544A3C60C806FA5426044E699C05CD20F31Av9N5E"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FFA55-D4E7-4B59-9811-E05D87C2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6338</Words>
  <Characters>36131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 RT</Company>
  <LinksUpToDate>false</LinksUpToDate>
  <CharactersWithSpaces>42385</CharactersWithSpaces>
  <SharedDoc>false</SharedDoc>
  <HLinks>
    <vt:vector size="204" baseType="variant">
      <vt:variant>
        <vt:i4>3801190</vt:i4>
      </vt:variant>
      <vt:variant>
        <vt:i4>99</vt:i4>
      </vt:variant>
      <vt:variant>
        <vt:i4>0</vt:i4>
      </vt:variant>
      <vt:variant>
        <vt:i4>5</vt:i4>
      </vt:variant>
      <vt:variant>
        <vt:lpwstr>consultantplus://offline/ref=D0A6E937EC83B600E79EB5C5C814655191C0DAF8FB3A482C69EE544A3C60C806FA5426044E699C05CD20F31Av9N5E</vt:lpwstr>
      </vt:variant>
      <vt:variant>
        <vt:lpwstr/>
      </vt:variant>
      <vt:variant>
        <vt:i4>14</vt:i4>
      </vt:variant>
      <vt:variant>
        <vt:i4>96</vt:i4>
      </vt:variant>
      <vt:variant>
        <vt:i4>0</vt:i4>
      </vt:variant>
      <vt:variant>
        <vt:i4>5</vt:i4>
      </vt:variant>
      <vt:variant>
        <vt:lpwstr>consultantplus://offline/ref=D0A6E937EC83B600E79EB5C5C814655191C0DAF8FB3B4E296FEA544A3C60C806FAv5N4E</vt:lpwstr>
      </vt:variant>
      <vt:variant>
        <vt:lpwstr/>
      </vt:variant>
      <vt:variant>
        <vt:i4>0</vt:i4>
      </vt:variant>
      <vt:variant>
        <vt:i4>93</vt:i4>
      </vt:variant>
      <vt:variant>
        <vt:i4>0</vt:i4>
      </vt:variant>
      <vt:variant>
        <vt:i4>5</vt:i4>
      </vt:variant>
      <vt:variant>
        <vt:lpwstr>consultantplus://offline/ref=D0A6E937EC83B600E79EB5C5C814655191C0DAF8FB3A4B2F6EE7544A3C60C806FAv5N4E</vt:lpwstr>
      </vt:variant>
      <vt:variant>
        <vt:lpwstr/>
      </vt:variant>
      <vt:variant>
        <vt:i4>6225931</vt:i4>
      </vt:variant>
      <vt:variant>
        <vt:i4>90</vt:i4>
      </vt:variant>
      <vt:variant>
        <vt:i4>0</vt:i4>
      </vt:variant>
      <vt:variant>
        <vt:i4>5</vt:i4>
      </vt:variant>
      <vt:variant>
        <vt:lpwstr>consultantplus://offline/ref=D0A6E937EC83B600E79EABC8DE783A5B97CF82F6FA32477F31BB521D63v3N0E</vt:lpwstr>
      </vt:variant>
      <vt:variant>
        <vt:lpwstr/>
      </vt:variant>
      <vt:variant>
        <vt:i4>3801190</vt:i4>
      </vt:variant>
      <vt:variant>
        <vt:i4>87</vt:i4>
      </vt:variant>
      <vt:variant>
        <vt:i4>0</vt:i4>
      </vt:variant>
      <vt:variant>
        <vt:i4>5</vt:i4>
      </vt:variant>
      <vt:variant>
        <vt:lpwstr>consultantplus://offline/ref=D0A6E937EC83B600E79EB5C5C814655191C0DAF8FB3A482C69EE544A3C60C806FA5426044E699C05CD20F31Av9N5E</vt:lpwstr>
      </vt:variant>
      <vt:variant>
        <vt:lpwstr/>
      </vt:variant>
      <vt:variant>
        <vt:i4>6226012</vt:i4>
      </vt:variant>
      <vt:variant>
        <vt:i4>84</vt:i4>
      </vt:variant>
      <vt:variant>
        <vt:i4>0</vt:i4>
      </vt:variant>
      <vt:variant>
        <vt:i4>5</vt:i4>
      </vt:variant>
      <vt:variant>
        <vt:lpwstr>consultantplus://offline/ref=D0A6E937EC83B600E79EABC8DE783A5B97CE84F1FB3D477F31BB521D63v3N0E</vt:lpwstr>
      </vt:variant>
      <vt:variant>
        <vt:lpwstr/>
      </vt:variant>
      <vt:variant>
        <vt:i4>3801190</vt:i4>
      </vt:variant>
      <vt:variant>
        <vt:i4>81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75</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72</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69</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66</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63</vt:i4>
      </vt:variant>
      <vt:variant>
        <vt:i4>0</vt:i4>
      </vt:variant>
      <vt:variant>
        <vt:i4>5</vt:i4>
      </vt:variant>
      <vt:variant>
        <vt:lpwstr>consultantplus://offline/ref=D0A6E937EC83B600E79EB5C5C814655191C0DAF8FB3A482C69EE544A3C60C806FA5426044E699C05CD20F31Av9N5E</vt:lpwstr>
      </vt:variant>
      <vt:variant>
        <vt:lpwstr/>
      </vt:variant>
      <vt:variant>
        <vt:i4>6225931</vt:i4>
      </vt:variant>
      <vt:variant>
        <vt:i4>60</vt:i4>
      </vt:variant>
      <vt:variant>
        <vt:i4>0</vt:i4>
      </vt:variant>
      <vt:variant>
        <vt:i4>5</vt:i4>
      </vt:variant>
      <vt:variant>
        <vt:lpwstr>consultantplus://offline/ref=D0A6E937EC83B600E79EABC8DE783A5B97CF82F6FA32477F31BB521D63v3N0E</vt:lpwstr>
      </vt:variant>
      <vt:variant>
        <vt:lpwstr/>
      </vt:variant>
      <vt:variant>
        <vt:i4>3801190</vt:i4>
      </vt:variant>
      <vt:variant>
        <vt:i4>57</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48</vt:i4>
      </vt:variant>
      <vt:variant>
        <vt:i4>0</vt:i4>
      </vt:variant>
      <vt:variant>
        <vt:i4>5</vt:i4>
      </vt:variant>
      <vt:variant>
        <vt:lpwstr>consultantplus://offline/ref=D0A6E937EC83B600E79EB5C5C814655191C0DAF8FB3A482C69EE544A3C60C806FA5426044E699C05CD20F31Av9N5E</vt:lpwstr>
      </vt:variant>
      <vt:variant>
        <vt:lpwstr/>
      </vt:variant>
      <vt:variant>
        <vt:i4>7012405</vt:i4>
      </vt:variant>
      <vt:variant>
        <vt:i4>45</vt:i4>
      </vt:variant>
      <vt:variant>
        <vt:i4>0</vt:i4>
      </vt:variant>
      <vt:variant>
        <vt:i4>5</vt:i4>
      </vt:variant>
      <vt:variant>
        <vt:lpwstr/>
      </vt:variant>
      <vt:variant>
        <vt:lpwstr>Par379</vt:lpwstr>
      </vt:variant>
      <vt:variant>
        <vt:i4>6684720</vt:i4>
      </vt:variant>
      <vt:variant>
        <vt:i4>42</vt:i4>
      </vt:variant>
      <vt:variant>
        <vt:i4>0</vt:i4>
      </vt:variant>
      <vt:variant>
        <vt:i4>5</vt:i4>
      </vt:variant>
      <vt:variant>
        <vt:lpwstr/>
      </vt:variant>
      <vt:variant>
        <vt:lpwstr>Par324</vt:lpwstr>
      </vt:variant>
      <vt:variant>
        <vt:i4>6684720</vt:i4>
      </vt:variant>
      <vt:variant>
        <vt:i4>39</vt:i4>
      </vt:variant>
      <vt:variant>
        <vt:i4>0</vt:i4>
      </vt:variant>
      <vt:variant>
        <vt:i4>5</vt:i4>
      </vt:variant>
      <vt:variant>
        <vt:lpwstr/>
      </vt:variant>
      <vt:variant>
        <vt:lpwstr>Par324</vt:lpwstr>
      </vt:variant>
      <vt:variant>
        <vt:i4>5767170</vt:i4>
      </vt:variant>
      <vt:variant>
        <vt:i4>36</vt:i4>
      </vt:variant>
      <vt:variant>
        <vt:i4>0</vt:i4>
      </vt:variant>
      <vt:variant>
        <vt:i4>5</vt:i4>
      </vt:variant>
      <vt:variant>
        <vt:lpwstr/>
      </vt:variant>
      <vt:variant>
        <vt:lpwstr>Par91</vt:lpwstr>
      </vt:variant>
      <vt:variant>
        <vt:i4>6684725</vt:i4>
      </vt:variant>
      <vt:variant>
        <vt:i4>33</vt:i4>
      </vt:variant>
      <vt:variant>
        <vt:i4>0</vt:i4>
      </vt:variant>
      <vt:variant>
        <vt:i4>5</vt:i4>
      </vt:variant>
      <vt:variant>
        <vt:lpwstr/>
      </vt:variant>
      <vt:variant>
        <vt:lpwstr>Par275</vt:lpwstr>
      </vt:variant>
      <vt:variant>
        <vt:i4>6488113</vt:i4>
      </vt:variant>
      <vt:variant>
        <vt:i4>30</vt:i4>
      </vt:variant>
      <vt:variant>
        <vt:i4>0</vt:i4>
      </vt:variant>
      <vt:variant>
        <vt:i4>5</vt:i4>
      </vt:variant>
      <vt:variant>
        <vt:lpwstr/>
      </vt:variant>
      <vt:variant>
        <vt:lpwstr>Par230</vt:lpwstr>
      </vt:variant>
      <vt:variant>
        <vt:i4>5898324</vt:i4>
      </vt:variant>
      <vt:variant>
        <vt:i4>27</vt:i4>
      </vt:variant>
      <vt:variant>
        <vt:i4>0</vt:i4>
      </vt:variant>
      <vt:variant>
        <vt:i4>5</vt:i4>
      </vt:variant>
      <vt:variant>
        <vt:lpwstr>consultantplus://offline/ref=D0A6E937EC83B600E79EABC8DE783A5B94C383F0F16C107D60EE5Cv1N8E</vt:lpwstr>
      </vt:variant>
      <vt:variant>
        <vt:lpwstr/>
      </vt:variant>
      <vt:variant>
        <vt:i4>3801190</vt:i4>
      </vt:variant>
      <vt:variant>
        <vt:i4>24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21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15</vt:i4>
      </vt:variant>
      <vt:variant>
        <vt:i4>0</vt:i4>
      </vt:variant>
      <vt:variant>
        <vt:i4>5</vt:i4>
      </vt:variant>
      <vt:variant>
        <vt:lpwstr>consultantplus://offline/ref=D0A6E937EC83B600E79EB5C5C814655191C0DAF8FB3A482C69EE544A3C60C806FA5426044E699C05CD20F31Av9N5E</vt:lpwstr>
      </vt:variant>
      <vt:variant>
        <vt:lpwstr/>
      </vt:variant>
      <vt:variant>
        <vt:i4>6684720</vt:i4>
      </vt:variant>
      <vt:variant>
        <vt:i4>12</vt:i4>
      </vt:variant>
      <vt:variant>
        <vt:i4>0</vt:i4>
      </vt:variant>
      <vt:variant>
        <vt:i4>5</vt:i4>
      </vt:variant>
      <vt:variant>
        <vt:lpwstr/>
      </vt:variant>
      <vt:variant>
        <vt:lpwstr>Par126</vt:lpwstr>
      </vt:variant>
      <vt:variant>
        <vt:i4>3801187</vt:i4>
      </vt:variant>
      <vt:variant>
        <vt:i4>9</vt:i4>
      </vt:variant>
      <vt:variant>
        <vt:i4>0</vt:i4>
      </vt:variant>
      <vt:variant>
        <vt:i4>5</vt:i4>
      </vt:variant>
      <vt:variant>
        <vt:lpwstr>consultantplus://offline/ref=D0A6E937EC83B600E79EB5C5C814655191C0DAF8FB3A482C69EE544A3C60C806FA5426044E699C05CD20F11Fv9N5E</vt:lpwstr>
      </vt:variant>
      <vt:variant>
        <vt:lpwstr/>
      </vt:variant>
      <vt:variant>
        <vt:i4>6160393</vt:i4>
      </vt:variant>
      <vt:variant>
        <vt:i4>6</vt:i4>
      </vt:variant>
      <vt:variant>
        <vt:i4>0</vt:i4>
      </vt:variant>
      <vt:variant>
        <vt:i4>5</vt:i4>
      </vt:variant>
      <vt:variant>
        <vt:lpwstr>consultantplus://offline/ref=D0A6E937EC83B600E79EABC8DE783A5B97CF82F6FA32477F31BB521D6330CE53BA1420530Fv2NEE</vt:lpwstr>
      </vt:variant>
      <vt:variant>
        <vt:lpwstr/>
      </vt:variant>
      <vt:variant>
        <vt:i4>6619185</vt:i4>
      </vt:variant>
      <vt:variant>
        <vt:i4>3</vt:i4>
      </vt:variant>
      <vt:variant>
        <vt:i4>0</vt:i4>
      </vt:variant>
      <vt:variant>
        <vt:i4>5</vt:i4>
      </vt:variant>
      <vt:variant>
        <vt:lpwstr>consultantplus://offline/ref=D0A6E937EC83B600E79EABC8DE783A5B97CF8DFDFE3F477F31BB521D6330CE53BA1420510D2D9500vCN9E</vt:lpwstr>
      </vt:variant>
      <vt:variant>
        <vt:lpwstr/>
      </vt:variant>
      <vt:variant>
        <vt:i4>5898324</vt:i4>
      </vt:variant>
      <vt:variant>
        <vt:i4>0</vt:i4>
      </vt:variant>
      <vt:variant>
        <vt:i4>0</vt:i4>
      </vt:variant>
      <vt:variant>
        <vt:i4>5</vt:i4>
      </vt:variant>
      <vt:variant>
        <vt:lpwstr>consultantplus://offline/ref=D0A6E937EC83B600E79EABC8DE783A5B94C383F0F16C107D60EE5Cv1N8E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Liana</dc:creator>
  <cp:lastModifiedBy>Admin</cp:lastModifiedBy>
  <cp:revision>5</cp:revision>
  <cp:lastPrinted>2019-03-29T09:19:00Z</cp:lastPrinted>
  <dcterms:created xsi:type="dcterms:W3CDTF">2019-02-25T09:20:00Z</dcterms:created>
  <dcterms:modified xsi:type="dcterms:W3CDTF">2019-03-29T09:19:00Z</dcterms:modified>
</cp:coreProperties>
</file>