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41" w:rsidRDefault="00663741" w:rsidP="00663741">
      <w:pPr>
        <w:ind w:right="-284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Сармаш-Башского сельского поселения</w:t>
      </w:r>
    </w:p>
    <w:p w:rsidR="00663741" w:rsidRDefault="00663741" w:rsidP="00663741">
      <w:pPr>
        <w:ind w:right="-284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Заинского муниципального района РТ</w:t>
      </w:r>
    </w:p>
    <w:p w:rsidR="00663741" w:rsidRDefault="00663741" w:rsidP="00663741">
      <w:pPr>
        <w:ind w:right="-284" w:firstLine="426"/>
        <w:jc w:val="center"/>
        <w:rPr>
          <w:b/>
          <w:bCs/>
          <w:sz w:val="28"/>
          <w:szCs w:val="28"/>
        </w:rPr>
      </w:pPr>
    </w:p>
    <w:p w:rsidR="00663741" w:rsidRDefault="00663741" w:rsidP="00663741">
      <w:pPr>
        <w:ind w:right="-284" w:firstLine="426"/>
        <w:jc w:val="center"/>
        <w:rPr>
          <w:b/>
          <w:bCs/>
          <w:sz w:val="28"/>
          <w:szCs w:val="28"/>
        </w:rPr>
      </w:pPr>
    </w:p>
    <w:p w:rsidR="00663741" w:rsidRDefault="00663741" w:rsidP="00663741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63741" w:rsidRDefault="00663741" w:rsidP="00663741">
      <w:pPr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143                                                                                                        29.03.2019</w:t>
      </w:r>
    </w:p>
    <w:p w:rsidR="00663741" w:rsidRPr="0098483E" w:rsidRDefault="00663741" w:rsidP="00663741">
      <w:pPr>
        <w:overflowPunct/>
        <w:autoSpaceDE/>
        <w:autoSpaceDN/>
        <w:adjustRightInd/>
        <w:spacing w:line="0" w:lineRule="atLeast"/>
        <w:jc w:val="center"/>
        <w:textAlignment w:val="auto"/>
        <w:rPr>
          <w:b/>
          <w:bCs/>
          <w:kern w:val="28"/>
        </w:rPr>
      </w:pPr>
    </w:p>
    <w:p w:rsidR="00663741" w:rsidRPr="0098483E" w:rsidRDefault="00663741" w:rsidP="00663741">
      <w:pPr>
        <w:overflowPunct/>
        <w:autoSpaceDE/>
        <w:autoSpaceDN/>
        <w:adjustRightInd/>
        <w:spacing w:line="0" w:lineRule="atLeast"/>
        <w:ind w:right="4960"/>
        <w:jc w:val="both"/>
        <w:textAlignment w:val="auto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 </w:t>
      </w:r>
      <w:r w:rsidRPr="0098483E">
        <w:rPr>
          <w:b/>
          <w:bCs/>
          <w:kern w:val="28"/>
          <w:sz w:val="28"/>
          <w:szCs w:val="28"/>
        </w:rPr>
        <w:t>Положени</w:t>
      </w:r>
      <w:r>
        <w:rPr>
          <w:b/>
          <w:bCs/>
          <w:kern w:val="28"/>
          <w:sz w:val="28"/>
          <w:szCs w:val="28"/>
        </w:rPr>
        <w:t>и</w:t>
      </w:r>
      <w:r w:rsidRPr="0098483E">
        <w:rPr>
          <w:b/>
          <w:bCs/>
          <w:kern w:val="28"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>
        <w:rPr>
          <w:b/>
          <w:bCs/>
          <w:kern w:val="28"/>
          <w:sz w:val="28"/>
          <w:szCs w:val="28"/>
        </w:rPr>
        <w:t>Сармаш-Башского</w:t>
      </w:r>
      <w:r w:rsidRPr="0098483E">
        <w:rPr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</w:pPr>
    </w:p>
    <w:p w:rsidR="00663741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Татарстан, руководствуясь </w:t>
      </w:r>
      <w:hyperlink r:id="rId4" w:history="1">
        <w:r w:rsidRPr="0098483E">
          <w:rPr>
            <w:sz w:val="28"/>
            <w:szCs w:val="28"/>
          </w:rPr>
          <w:t>Уставом</w:t>
        </w:r>
      </w:hyperlink>
      <w:r w:rsidRPr="0098483E">
        <w:rPr>
          <w:sz w:val="28"/>
          <w:szCs w:val="28"/>
        </w:rPr>
        <w:t xml:space="preserve">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Татарстан, Совет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</w:t>
      </w:r>
    </w:p>
    <w:p w:rsidR="00663741" w:rsidRPr="00FD72D0" w:rsidRDefault="00663741" w:rsidP="00663741">
      <w:pPr>
        <w:widowControl w:val="0"/>
        <w:overflowPunct/>
        <w:adjustRightInd/>
        <w:spacing w:line="0" w:lineRule="atLeast"/>
        <w:ind w:firstLine="709"/>
        <w:jc w:val="center"/>
        <w:textAlignment w:val="auto"/>
        <w:rPr>
          <w:b/>
          <w:sz w:val="28"/>
          <w:szCs w:val="28"/>
        </w:rPr>
      </w:pPr>
      <w:r w:rsidRPr="00FD72D0">
        <w:rPr>
          <w:b/>
          <w:sz w:val="28"/>
          <w:szCs w:val="28"/>
        </w:rPr>
        <w:t>решил: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2. Органам местного самоуправления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98483E">
        <w:rPr>
          <w:sz w:val="28"/>
          <w:szCs w:val="28"/>
        </w:rPr>
        <w:t xml:space="preserve"> своей нормотворческой деятельности руководствоваться Положением, утвержденным пунктом 1 настоящего решения;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2.2. Н</w:t>
      </w:r>
      <w:r w:rsidRPr="0098483E">
        <w:rPr>
          <w:sz w:val="28"/>
          <w:szCs w:val="28"/>
        </w:rPr>
        <w:t>азначить лиц, ответственных за выполнение указанного Положения;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2.3. В</w:t>
      </w:r>
      <w:r w:rsidRPr="0098483E">
        <w:rPr>
          <w:sz w:val="28"/>
          <w:szCs w:val="28"/>
        </w:rPr>
        <w:t>нести соответствующие изменения в должностные инструкции муниципальных служащих, назначенных ответственными лицами.</w:t>
      </w:r>
    </w:p>
    <w:p w:rsidR="00663741" w:rsidRPr="00284D4D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8483E">
        <w:rPr>
          <w:sz w:val="28"/>
          <w:szCs w:val="28"/>
        </w:rPr>
        <w:t>. </w:t>
      </w:r>
      <w:r w:rsidRPr="00284D4D">
        <w:rPr>
          <w:sz w:val="28"/>
          <w:szCs w:val="28"/>
        </w:rPr>
        <w:t>Опубликовать настоящее решение, разместить на «Официальном портале правовой информации Республики Татарстан» (PRAVO.TATARSTAN.RU) и</w:t>
      </w:r>
      <w:r>
        <w:rPr>
          <w:sz w:val="28"/>
          <w:szCs w:val="28"/>
        </w:rPr>
        <w:t xml:space="preserve"> на официальном сайте Сармаш-Башского сельского поселения Заинского</w:t>
      </w:r>
      <w:r w:rsidRPr="0098483E">
        <w:rPr>
          <w:sz w:val="28"/>
          <w:szCs w:val="28"/>
        </w:rPr>
        <w:t xml:space="preserve"> </w:t>
      </w:r>
      <w:r w:rsidRPr="00284D4D">
        <w:rPr>
          <w:sz w:val="28"/>
          <w:szCs w:val="28"/>
        </w:rPr>
        <w:t>сельского поселения Заинского муниципального района.</w:t>
      </w:r>
    </w:p>
    <w:p w:rsidR="00663741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84D4D">
        <w:rPr>
          <w:sz w:val="28"/>
          <w:szCs w:val="28"/>
        </w:rPr>
        <w:t>. Контроль за</w:t>
      </w:r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8483E">
        <w:rPr>
          <w:sz w:val="28"/>
          <w:szCs w:val="28"/>
        </w:rPr>
        <w:t>. Настоящее решение вступает в силу по истечении десяти дней со дня его официального опубликования.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</w:pPr>
    </w:p>
    <w:p w:rsidR="00663741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663741" w:rsidRPr="00330852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                                                              Р.М. Фасхутдинов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left="6379"/>
        <w:textAlignment w:val="auto"/>
        <w:outlineLvl w:val="0"/>
        <w:rPr>
          <w:sz w:val="24"/>
          <w:szCs w:val="24"/>
        </w:rPr>
      </w:pPr>
      <w:r w:rsidRPr="0098483E">
        <w:rPr>
          <w:sz w:val="24"/>
          <w:szCs w:val="24"/>
        </w:rPr>
        <w:t>Утверждено</w:t>
      </w:r>
    </w:p>
    <w:p w:rsidR="00663741" w:rsidRPr="00A3319E" w:rsidRDefault="00663741" w:rsidP="00663741">
      <w:pPr>
        <w:widowControl w:val="0"/>
        <w:overflowPunct/>
        <w:adjustRightInd/>
        <w:spacing w:line="0" w:lineRule="atLeast"/>
        <w:ind w:left="6379"/>
        <w:textAlignment w:val="auto"/>
        <w:rPr>
          <w:sz w:val="24"/>
          <w:szCs w:val="24"/>
          <w:lang w:val="tt-RU"/>
        </w:rPr>
      </w:pPr>
      <w:r w:rsidRPr="0098483E">
        <w:rPr>
          <w:sz w:val="24"/>
          <w:szCs w:val="24"/>
        </w:rPr>
        <w:t xml:space="preserve">решением Совета </w:t>
      </w:r>
      <w:r>
        <w:rPr>
          <w:sz w:val="24"/>
          <w:szCs w:val="24"/>
          <w:lang w:val="tt-RU"/>
        </w:rPr>
        <w:t>Сармаш-Башского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left="6379"/>
        <w:textAlignment w:val="auto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сельского поселения Заинского </w:t>
      </w:r>
      <w:r w:rsidRPr="0098483E">
        <w:rPr>
          <w:sz w:val="24"/>
          <w:szCs w:val="24"/>
        </w:rPr>
        <w:t>муниципального района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left="6379"/>
        <w:textAlignment w:val="auto"/>
        <w:rPr>
          <w:sz w:val="24"/>
          <w:szCs w:val="24"/>
        </w:rPr>
      </w:pPr>
      <w:r w:rsidRPr="0098483E">
        <w:rPr>
          <w:sz w:val="24"/>
          <w:szCs w:val="24"/>
        </w:rPr>
        <w:t xml:space="preserve">Республики Татарстан 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left="6379"/>
        <w:textAlignment w:val="auto"/>
        <w:rPr>
          <w:sz w:val="24"/>
          <w:szCs w:val="24"/>
        </w:rPr>
      </w:pPr>
      <w:r w:rsidRPr="0098483E">
        <w:rPr>
          <w:sz w:val="24"/>
          <w:szCs w:val="24"/>
        </w:rPr>
        <w:t xml:space="preserve">от </w:t>
      </w:r>
      <w:r>
        <w:rPr>
          <w:sz w:val="24"/>
          <w:szCs w:val="24"/>
        </w:rPr>
        <w:t>29.03.</w:t>
      </w:r>
      <w:r w:rsidRPr="0098483E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98483E">
        <w:rPr>
          <w:sz w:val="24"/>
          <w:szCs w:val="24"/>
        </w:rPr>
        <w:t xml:space="preserve"> г. № </w:t>
      </w:r>
      <w:r>
        <w:rPr>
          <w:sz w:val="24"/>
          <w:szCs w:val="24"/>
        </w:rPr>
        <w:t>143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left="6379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bookmarkStart w:id="0" w:name="P29"/>
      <w:bookmarkEnd w:id="0"/>
      <w:r w:rsidRPr="0098483E">
        <w:rPr>
          <w:b/>
          <w:sz w:val="28"/>
          <w:szCs w:val="28"/>
        </w:rPr>
        <w:t>Положение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>
        <w:rPr>
          <w:b/>
          <w:sz w:val="28"/>
          <w:szCs w:val="28"/>
        </w:rPr>
        <w:t>Сармаш-Башского сельского поселения Заинского</w:t>
      </w:r>
      <w:r w:rsidRPr="0098483E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</w:t>
      </w:r>
      <w:r w:rsidRPr="0098483E">
        <w:rPr>
          <w:b/>
          <w:sz w:val="28"/>
          <w:szCs w:val="28"/>
        </w:rPr>
        <w:t>. Общие положения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самоуправления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2. Мониторинг проводится органами местного самоуправления.</w:t>
      </w:r>
    </w:p>
    <w:p w:rsidR="00663741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3. </w:t>
      </w:r>
      <w:r w:rsidRPr="00636EFB">
        <w:rPr>
          <w:sz w:val="28"/>
          <w:szCs w:val="28"/>
        </w:rPr>
        <w:t>Органы местного самоуправления при проведении мониторинга взаимодействуют с юридической службой Совета Заинского муниципального района, Исполнительного Комитета Заинского муниципального района и иными органами местного самоуправления муниципального образования.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4. Для проведения мониторинга в органах местного самоуправления назначаются ответственные лица.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5. Целями проведения мониторинга являются: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lastRenderedPageBreak/>
        <w:t>выявление коррупциогенных факторов в муниципальных актах;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законов и иных нормативных правовых актов Республики Татарстан;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Сармаш-Башского сельского поселения Заинского</w:t>
      </w:r>
      <w:r w:rsidRPr="0098483E">
        <w:rPr>
          <w:sz w:val="28"/>
          <w:szCs w:val="28"/>
        </w:rPr>
        <w:t xml:space="preserve"> муниципального района Республики Татарстан, муниципальных актов.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7. Основаниями проведения мониторинга являются: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информация органов прокуратуры;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</w:t>
      </w:r>
      <w:r w:rsidRPr="0098483E">
        <w:rPr>
          <w:b/>
          <w:sz w:val="28"/>
          <w:szCs w:val="28"/>
        </w:rPr>
        <w:t>. Порядок проведения мониторинга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9. Мониторинг осуществляется посредством анализа: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актов, указанных в пункте 6 настоящего Положения;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актов прокурорского реагирования.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663741" w:rsidRPr="00636EFB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11. </w:t>
      </w:r>
      <w:r w:rsidRPr="00636EFB">
        <w:rPr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663741" w:rsidRPr="00636EFB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636EFB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«Консультант Плюс»;</w:t>
      </w:r>
    </w:p>
    <w:p w:rsidR="00663741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636EFB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«Консультант Плюс»;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соблюдение гарантированных прав, свобод и законных интересов </w:t>
      </w:r>
      <w:r w:rsidRPr="0098483E">
        <w:rPr>
          <w:sz w:val="28"/>
          <w:szCs w:val="28"/>
        </w:rPr>
        <w:lastRenderedPageBreak/>
        <w:t>человека и гражданина;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в муниципальном акте коррупциогенных факторов;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полнота в правовом регулировании общественных отношений;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коллизия норм права;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ошибок юридико-технического характера;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практики применения нормативных правовых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 xml:space="preserve">В случае выявления изменений актов федерального и республиканского </w:t>
      </w:r>
      <w:r w:rsidRPr="0098483E">
        <w:rPr>
          <w:sz w:val="28"/>
          <w:szCs w:val="28"/>
        </w:rPr>
        <w:lastRenderedPageBreak/>
        <w:t>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III</w:t>
      </w:r>
      <w:r w:rsidRPr="0098483E">
        <w:rPr>
          <w:b/>
          <w:sz w:val="28"/>
          <w:szCs w:val="28"/>
        </w:rPr>
        <w:t>. Реализация результатов мониторинга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16.1. Отчет (сведения) о результатах мониторинга должен содержать: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информацию об объекте проведения мониторинга;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информацию об исполнителях проведения мониторинга;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информацию о периоде проведения мониторинга;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16.2. Отчет (сведения) о результатах мониторинга может содержать: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информацию о выявленных проблемах правового регулирования;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98483E">
        <w:rPr>
          <w:b/>
          <w:sz w:val="28"/>
          <w:szCs w:val="28"/>
          <w:lang w:val="en-US"/>
        </w:rPr>
        <w:t>IV</w:t>
      </w:r>
      <w:r w:rsidRPr="0098483E">
        <w:rPr>
          <w:b/>
          <w:sz w:val="28"/>
          <w:szCs w:val="28"/>
        </w:rPr>
        <w:t>. Ответственность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textAlignment w:val="auto"/>
        <w:outlineLvl w:val="1"/>
        <w:rPr>
          <w:sz w:val="28"/>
          <w:szCs w:val="28"/>
        </w:rPr>
      </w:pP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98483E">
        <w:rPr>
          <w:sz w:val="28"/>
          <w:szCs w:val="28"/>
        </w:rPr>
        <w:lastRenderedPageBreak/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663741" w:rsidRPr="0098483E" w:rsidRDefault="00663741" w:rsidP="00663741">
      <w:pPr>
        <w:widowControl w:val="0"/>
        <w:overflowPunct/>
        <w:adjustRightInd/>
        <w:spacing w:line="0" w:lineRule="atLeast"/>
        <w:jc w:val="right"/>
        <w:textAlignment w:val="auto"/>
        <w:outlineLvl w:val="1"/>
        <w:rPr>
          <w:sz w:val="28"/>
          <w:szCs w:val="28"/>
        </w:rPr>
      </w:pPr>
    </w:p>
    <w:p w:rsidR="001F69D4" w:rsidRDefault="001F69D4">
      <w:bookmarkStart w:id="1" w:name="_GoBack"/>
      <w:bookmarkEnd w:id="1"/>
    </w:p>
    <w:sectPr w:rsidR="001F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01"/>
    <w:rsid w:val="001F69D4"/>
    <w:rsid w:val="00663741"/>
    <w:rsid w:val="008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1AA6-31CF-427E-A2F5-B47B226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2080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2019-03-29T09:13:00Z</dcterms:created>
  <dcterms:modified xsi:type="dcterms:W3CDTF">2019-03-29T09:13:00Z</dcterms:modified>
</cp:coreProperties>
</file>