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D9" w:rsidRPr="003416D9" w:rsidRDefault="003416D9" w:rsidP="00DE76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контроль!</w:t>
      </w:r>
      <w:bookmarkStart w:id="0" w:name="_GoBack"/>
      <w:bookmarkEnd w:id="0"/>
    </w:p>
    <w:p w:rsidR="00DE7645" w:rsidRPr="00DE7645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  <w:r w:rsidRPr="00DE7645">
        <w:rPr>
          <w:rFonts w:ascii="Times New Roman" w:hAnsi="Times New Roman" w:cs="Times New Roman"/>
          <w:sz w:val="24"/>
          <w:szCs w:val="24"/>
        </w:rPr>
        <w:t>С помощью сервиса «Народный контроль» на Портале госуслуг РТ татарстанцы могут пожаловаться на различные нарушения, связанные с реализацией алкоголя.</w:t>
      </w:r>
    </w:p>
    <w:p w:rsidR="00DE7645" w:rsidRPr="00DE7645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  <w:r w:rsidRPr="00DE7645">
        <w:rPr>
          <w:rFonts w:ascii="Times New Roman" w:hAnsi="Times New Roman" w:cs="Times New Roman"/>
          <w:sz w:val="24"/>
          <w:szCs w:val="24"/>
        </w:rPr>
        <w:t>В сервисе представлены три категории, так или иначе затрагивающие проблему продажи нелегальной или некачественной алкогольной продукции. В категории «Незаконное производство и (или) оборот этилового спирта, алкогольной и спиртосодержащей продукции» публикуются уведомления о нелегальном изготовлении, переработке, розливе, а также каналах поставки алкогольной и спиртосодержащей продукции.  В случае, если проблема находится на территории кафе, бара, ресторана - заявки, связанные с торговлей некачественным или суррогатным алкоголем, рекомендуется подавать под категорией «Нарушение правил торговли» или «Общественное питание».</w:t>
      </w:r>
    </w:p>
    <w:p w:rsidR="00DE7645" w:rsidRPr="00DE7645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  <w:r w:rsidRPr="00DE7645">
        <w:rPr>
          <w:rFonts w:ascii="Times New Roman" w:hAnsi="Times New Roman" w:cs="Times New Roman"/>
          <w:sz w:val="24"/>
          <w:szCs w:val="24"/>
        </w:rPr>
        <w:t>Значительное число обращений пользователей касается продажи алкоголя в ночное время, рядом с образовательными или медицинскими учреждениями, в нестационарных местах торговли.</w:t>
      </w:r>
    </w:p>
    <w:p w:rsidR="00DE7645" w:rsidRPr="00DE7645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  <w:r w:rsidRPr="00DE7645">
        <w:rPr>
          <w:rFonts w:ascii="Times New Roman" w:hAnsi="Times New Roman" w:cs="Times New Roman"/>
          <w:sz w:val="24"/>
          <w:szCs w:val="24"/>
        </w:rPr>
        <w:t>По каждой заявке проводится тщательная проверка Госалкогольинспекцией РТ.</w:t>
      </w:r>
    </w:p>
    <w:p w:rsidR="00EC0383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  <w:r w:rsidRPr="00DE7645">
        <w:rPr>
          <w:rFonts w:ascii="Times New Roman" w:hAnsi="Times New Roman" w:cs="Times New Roman"/>
          <w:sz w:val="24"/>
          <w:szCs w:val="24"/>
        </w:rPr>
        <w:t>Напоминаем, что в случае подтверждения факта нарушения обратившемуся выплачивается материальное вознаграждение.</w:t>
      </w:r>
    </w:p>
    <w:p w:rsidR="00DE7645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645" w:rsidRPr="00DE7645" w:rsidRDefault="00DE7645" w:rsidP="00DE7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47E" w:rsidRPr="003D447E" w:rsidRDefault="00DE7645" w:rsidP="00341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6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3D447E" w:rsidRPr="003D447E" w:rsidSect="00DE76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B7"/>
    <w:rsid w:val="003416D9"/>
    <w:rsid w:val="003D447E"/>
    <w:rsid w:val="00410DB7"/>
    <w:rsid w:val="007D37AA"/>
    <w:rsid w:val="009F73FE"/>
    <w:rsid w:val="00DE7645"/>
    <w:rsid w:val="00E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2017-09-12T06:49:00Z</dcterms:created>
  <dcterms:modified xsi:type="dcterms:W3CDTF">2019-02-13T12:11:00Z</dcterms:modified>
</cp:coreProperties>
</file>