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5E" w:rsidRPr="00E54CE4" w:rsidRDefault="00E54CE4" w:rsidP="00E54CE4">
      <w:pPr>
        <w:rPr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                      </w:t>
      </w:r>
      <w:r w:rsidR="0026625E" w:rsidRPr="00E54CE4">
        <w:rPr>
          <w:b/>
          <w:sz w:val="24"/>
          <w:szCs w:val="24"/>
        </w:rPr>
        <w:t>Утвержд</w:t>
      </w:r>
      <w:r w:rsidR="008C180F">
        <w:rPr>
          <w:b/>
          <w:sz w:val="24"/>
          <w:szCs w:val="24"/>
        </w:rPr>
        <w:t>ен</w:t>
      </w:r>
    </w:p>
    <w:p w:rsidR="008C180F" w:rsidRDefault="008C180F" w:rsidP="00E54CE4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26625E" w:rsidRPr="00E54CE4">
        <w:rPr>
          <w:sz w:val="24"/>
          <w:szCs w:val="24"/>
        </w:rPr>
        <w:t xml:space="preserve"> </w:t>
      </w:r>
      <w:r w:rsidR="00E54CE4" w:rsidRPr="00E54CE4">
        <w:rPr>
          <w:sz w:val="24"/>
          <w:szCs w:val="24"/>
        </w:rPr>
        <w:t>К</w:t>
      </w:r>
      <w:r w:rsidR="0026625E" w:rsidRPr="00E54CE4">
        <w:rPr>
          <w:sz w:val="24"/>
          <w:szCs w:val="24"/>
        </w:rPr>
        <w:t>омиссии по координации работы по противодействию коррупции</w:t>
      </w:r>
      <w:r w:rsidR="00500307">
        <w:rPr>
          <w:sz w:val="24"/>
          <w:szCs w:val="24"/>
        </w:rPr>
        <w:t xml:space="preserve"> в Заинском муниципальном районе</w:t>
      </w:r>
    </w:p>
    <w:p w:rsidR="00E54CE4" w:rsidRDefault="008C180F" w:rsidP="00E54CE4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15.11.2018г.</w:t>
      </w:r>
      <w:r w:rsidR="00E54CE4" w:rsidRPr="00E54CE4">
        <w:rPr>
          <w:sz w:val="24"/>
          <w:szCs w:val="24"/>
        </w:rPr>
        <w:t xml:space="preserve"> </w:t>
      </w:r>
    </w:p>
    <w:p w:rsidR="00116A59" w:rsidRPr="00FE3D57" w:rsidRDefault="00116A59" w:rsidP="00116A59">
      <w:pPr>
        <w:pStyle w:val="a5"/>
        <w:jc w:val="right"/>
        <w:rPr>
          <w:rStyle w:val="FontStyle14"/>
          <w:b w:val="0"/>
          <w:sz w:val="27"/>
          <w:szCs w:val="27"/>
        </w:rPr>
      </w:pPr>
    </w:p>
    <w:p w:rsidR="00E54CE4" w:rsidRDefault="00E54CE4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</w:p>
    <w:p w:rsidR="00BF1A16" w:rsidRDefault="00BF1A16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  <w:r>
        <w:rPr>
          <w:b/>
          <w:sz w:val="32"/>
        </w:rPr>
        <w:t>План работы</w:t>
      </w:r>
    </w:p>
    <w:p w:rsidR="00116A59" w:rsidRPr="00AE491E" w:rsidRDefault="003208D7" w:rsidP="006F0DF1">
      <w:pPr>
        <w:tabs>
          <w:tab w:val="left" w:pos="3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F1A16" w:rsidRPr="00AE491E">
        <w:rPr>
          <w:b/>
          <w:sz w:val="28"/>
          <w:szCs w:val="28"/>
        </w:rPr>
        <w:t xml:space="preserve">омиссии </w:t>
      </w:r>
      <w:r w:rsidR="00116A59" w:rsidRPr="00AE491E">
        <w:rPr>
          <w:b/>
          <w:sz w:val="28"/>
          <w:szCs w:val="28"/>
        </w:rPr>
        <w:t xml:space="preserve">по координации работы по противодействию коррупции </w:t>
      </w:r>
      <w:r w:rsidR="00BF1A16" w:rsidRPr="00AE491E">
        <w:rPr>
          <w:b/>
          <w:sz w:val="28"/>
          <w:szCs w:val="28"/>
        </w:rPr>
        <w:t xml:space="preserve">Заинского муниципального района </w:t>
      </w:r>
    </w:p>
    <w:p w:rsidR="007C2A1D" w:rsidRPr="00AE491E" w:rsidRDefault="00BF1A16" w:rsidP="006F0DF1">
      <w:pPr>
        <w:tabs>
          <w:tab w:val="left" w:pos="3460"/>
        </w:tabs>
        <w:jc w:val="center"/>
        <w:rPr>
          <w:b/>
          <w:sz w:val="28"/>
          <w:szCs w:val="28"/>
        </w:rPr>
      </w:pPr>
      <w:r w:rsidRPr="00AE491E">
        <w:rPr>
          <w:b/>
          <w:sz w:val="28"/>
          <w:szCs w:val="28"/>
        </w:rPr>
        <w:t>на</w:t>
      </w:r>
      <w:r w:rsidRPr="00AE491E">
        <w:rPr>
          <w:sz w:val="28"/>
          <w:szCs w:val="28"/>
        </w:rPr>
        <w:t xml:space="preserve"> </w:t>
      </w:r>
      <w:r w:rsidRPr="00AE491E">
        <w:rPr>
          <w:b/>
          <w:sz w:val="28"/>
          <w:szCs w:val="28"/>
        </w:rPr>
        <w:t>201</w:t>
      </w:r>
      <w:r w:rsidR="00500307">
        <w:rPr>
          <w:b/>
          <w:sz w:val="28"/>
          <w:szCs w:val="28"/>
        </w:rPr>
        <w:t>9</w:t>
      </w:r>
      <w:r w:rsidRPr="00AE491E">
        <w:rPr>
          <w:b/>
          <w:sz w:val="28"/>
          <w:szCs w:val="28"/>
        </w:rPr>
        <w:t xml:space="preserve"> год</w:t>
      </w:r>
    </w:p>
    <w:p w:rsidR="00116A59" w:rsidRDefault="00116A59" w:rsidP="006F0DF1">
      <w:pPr>
        <w:tabs>
          <w:tab w:val="left" w:pos="3460"/>
        </w:tabs>
        <w:jc w:val="center"/>
        <w:rPr>
          <w:b/>
          <w:sz w:val="32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5954"/>
        <w:gridCol w:w="3118"/>
      </w:tblGrid>
      <w:tr w:rsidR="00082580" w:rsidRPr="00116A59" w:rsidTr="003C3CFA">
        <w:tc>
          <w:tcPr>
            <w:tcW w:w="675" w:type="dxa"/>
          </w:tcPr>
          <w:p w:rsidR="00082580" w:rsidRPr="00116A59" w:rsidRDefault="00082580" w:rsidP="00116A59">
            <w:pPr>
              <w:snapToGrid w:val="0"/>
              <w:rPr>
                <w:b/>
                <w:sz w:val="22"/>
                <w:szCs w:val="22"/>
              </w:rPr>
            </w:pPr>
            <w:r w:rsidRPr="00116A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54" w:type="dxa"/>
          </w:tcPr>
          <w:p w:rsidR="00082580" w:rsidRPr="00116A59" w:rsidRDefault="00082580" w:rsidP="00116A5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116A59">
              <w:rPr>
                <w:b/>
                <w:sz w:val="22"/>
                <w:szCs w:val="22"/>
              </w:rPr>
              <w:t xml:space="preserve">Наименование мероприятий </w:t>
            </w:r>
          </w:p>
          <w:p w:rsidR="00082580" w:rsidRPr="00116A59" w:rsidRDefault="00082580" w:rsidP="00116A59">
            <w:pPr>
              <w:tabs>
                <w:tab w:val="left" w:pos="3460"/>
              </w:tabs>
              <w:jc w:val="center"/>
              <w:rPr>
                <w:b/>
                <w:sz w:val="32"/>
              </w:rPr>
            </w:pPr>
            <w:r w:rsidRPr="00116A59">
              <w:rPr>
                <w:b/>
                <w:sz w:val="22"/>
                <w:szCs w:val="22"/>
              </w:rPr>
              <w:t>(вопросы заседаний)</w:t>
            </w:r>
          </w:p>
        </w:tc>
        <w:tc>
          <w:tcPr>
            <w:tcW w:w="3118" w:type="dxa"/>
          </w:tcPr>
          <w:p w:rsidR="00082580" w:rsidRPr="00116A59" w:rsidRDefault="00082580" w:rsidP="00116A59">
            <w:pPr>
              <w:tabs>
                <w:tab w:val="left" w:pos="3460"/>
              </w:tabs>
              <w:jc w:val="center"/>
              <w:rPr>
                <w:b/>
                <w:sz w:val="32"/>
              </w:rPr>
            </w:pPr>
            <w:r w:rsidRPr="00116A59">
              <w:rPr>
                <w:b/>
                <w:sz w:val="22"/>
                <w:szCs w:val="22"/>
              </w:rPr>
              <w:t>Ответственный за исполнение</w:t>
            </w:r>
          </w:p>
        </w:tc>
      </w:tr>
      <w:tr w:rsidR="005C4D85" w:rsidRPr="00116A59" w:rsidTr="003C3CFA">
        <w:tc>
          <w:tcPr>
            <w:tcW w:w="9747" w:type="dxa"/>
            <w:gridSpan w:val="3"/>
          </w:tcPr>
          <w:p w:rsidR="005C4D85" w:rsidRPr="005C4D85" w:rsidRDefault="00E04824" w:rsidP="000E5EFC">
            <w:pPr>
              <w:tabs>
                <w:tab w:val="left" w:pos="3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86220">
              <w:rPr>
                <w:b/>
                <w:sz w:val="28"/>
                <w:szCs w:val="28"/>
              </w:rPr>
              <w:t>1 квартал</w:t>
            </w:r>
            <w:r w:rsidR="005C4D85">
              <w:rPr>
                <w:b/>
                <w:sz w:val="28"/>
                <w:szCs w:val="28"/>
              </w:rPr>
              <w:t xml:space="preserve"> 201</w:t>
            </w:r>
            <w:r w:rsidR="000E5EFC">
              <w:rPr>
                <w:b/>
                <w:sz w:val="28"/>
                <w:szCs w:val="28"/>
              </w:rPr>
              <w:t>9</w:t>
            </w:r>
          </w:p>
        </w:tc>
      </w:tr>
      <w:tr w:rsidR="00486220" w:rsidRPr="004F50F2" w:rsidTr="003C3CFA">
        <w:tc>
          <w:tcPr>
            <w:tcW w:w="675" w:type="dxa"/>
          </w:tcPr>
          <w:p w:rsidR="00486220" w:rsidRPr="004F50F2" w:rsidRDefault="00486220" w:rsidP="00486220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486220" w:rsidRPr="00EE799C" w:rsidRDefault="00EE799C" w:rsidP="0050030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EE799C">
              <w:rPr>
                <w:sz w:val="26"/>
                <w:szCs w:val="26"/>
              </w:rPr>
              <w:t>Об итогах деятельности Кон</w:t>
            </w:r>
            <w:r>
              <w:rPr>
                <w:sz w:val="26"/>
                <w:szCs w:val="26"/>
              </w:rPr>
              <w:t xml:space="preserve">трольно-счетной палаты </w:t>
            </w:r>
            <w:r w:rsidR="00026F13">
              <w:rPr>
                <w:sz w:val="26"/>
                <w:szCs w:val="26"/>
              </w:rPr>
              <w:t>района за 201</w:t>
            </w:r>
            <w:r w:rsidR="00500307">
              <w:rPr>
                <w:sz w:val="26"/>
                <w:szCs w:val="26"/>
              </w:rPr>
              <w:t>8 год.</w:t>
            </w:r>
          </w:p>
        </w:tc>
        <w:tc>
          <w:tcPr>
            <w:tcW w:w="3118" w:type="dxa"/>
          </w:tcPr>
          <w:p w:rsidR="00486220" w:rsidRPr="004F50F2" w:rsidRDefault="00486220" w:rsidP="0048622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Председатель МКУ «Контрольно-счетная палата» </w:t>
            </w:r>
            <w:r w:rsidR="000E5EFC">
              <w:rPr>
                <w:sz w:val="26"/>
                <w:szCs w:val="26"/>
              </w:rPr>
              <w:t>Минебаева С.М.</w:t>
            </w:r>
          </w:p>
        </w:tc>
      </w:tr>
      <w:tr w:rsidR="00486220" w:rsidRPr="004F50F2" w:rsidTr="003C3CFA">
        <w:tc>
          <w:tcPr>
            <w:tcW w:w="675" w:type="dxa"/>
          </w:tcPr>
          <w:p w:rsidR="00486220" w:rsidRPr="004F50F2" w:rsidRDefault="00486220" w:rsidP="00486220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486220" w:rsidRPr="004F50F2" w:rsidRDefault="00EE799C" w:rsidP="00500307">
            <w:pPr>
              <w:jc w:val="both"/>
              <w:rPr>
                <w:color w:val="303030"/>
                <w:sz w:val="26"/>
                <w:szCs w:val="26"/>
              </w:rPr>
            </w:pPr>
            <w:r w:rsidRPr="004F50F2">
              <w:rPr>
                <w:color w:val="303030"/>
                <w:sz w:val="26"/>
                <w:szCs w:val="26"/>
              </w:rPr>
              <w:t>Об эффективности использования средств самообложения граждан органами местного самоуправления Заинского муниципального района РТ в 201</w:t>
            </w:r>
            <w:r w:rsidR="00500307">
              <w:rPr>
                <w:color w:val="303030"/>
                <w:sz w:val="26"/>
                <w:szCs w:val="26"/>
              </w:rPr>
              <w:t>8</w:t>
            </w:r>
            <w:r w:rsidRPr="004F50F2">
              <w:rPr>
                <w:color w:val="303030"/>
                <w:sz w:val="26"/>
                <w:szCs w:val="26"/>
              </w:rPr>
              <w:t xml:space="preserve"> году.</w:t>
            </w:r>
            <w:r w:rsidR="00026F13">
              <w:rPr>
                <w:color w:val="30303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486220" w:rsidRPr="004F50F2" w:rsidRDefault="00486220" w:rsidP="0048622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Председатель МКУ «Конт</w:t>
            </w:r>
            <w:bookmarkStart w:id="0" w:name="_GoBack"/>
            <w:bookmarkEnd w:id="0"/>
            <w:r w:rsidRPr="004F50F2">
              <w:rPr>
                <w:sz w:val="26"/>
                <w:szCs w:val="26"/>
              </w:rPr>
              <w:t>рольно-счетная палата» ЗМР</w:t>
            </w:r>
            <w:r w:rsidR="000E5EFC">
              <w:rPr>
                <w:sz w:val="26"/>
                <w:szCs w:val="26"/>
              </w:rPr>
              <w:t xml:space="preserve"> Минебаева С.М.</w:t>
            </w:r>
          </w:p>
        </w:tc>
      </w:tr>
      <w:tr w:rsidR="00500307" w:rsidRPr="004F50F2" w:rsidTr="003C3CFA">
        <w:tc>
          <w:tcPr>
            <w:tcW w:w="675" w:type="dxa"/>
          </w:tcPr>
          <w:p w:rsidR="00500307" w:rsidRPr="004F50F2" w:rsidRDefault="00500307" w:rsidP="0050030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500307" w:rsidRPr="00500307" w:rsidRDefault="00500307" w:rsidP="00500307">
            <w:pPr>
              <w:pStyle w:val="aa"/>
              <w:jc w:val="both"/>
              <w:rPr>
                <w:sz w:val="26"/>
                <w:szCs w:val="26"/>
              </w:rPr>
            </w:pPr>
            <w:r w:rsidRPr="00500307">
              <w:rPr>
                <w:sz w:val="26"/>
                <w:szCs w:val="26"/>
              </w:rPr>
              <w:t>Об исполнении земельного законодательства на территории Заинского муниципального района, вовлечении в оборот бесхозяйных объектов недвижимости, неэффективно или нерационально используемых земельных участков.</w:t>
            </w:r>
          </w:p>
          <w:p w:rsidR="00500307" w:rsidRPr="00500307" w:rsidRDefault="00500307" w:rsidP="0050030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C56C7" w:rsidRDefault="00EC56C7" w:rsidP="0050030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F50F2">
              <w:rPr>
                <w:sz w:val="26"/>
                <w:szCs w:val="26"/>
              </w:rPr>
              <w:t xml:space="preserve">Председатель Палаты имущественных и земельных отношений </w:t>
            </w:r>
            <w:r>
              <w:rPr>
                <w:sz w:val="26"/>
                <w:szCs w:val="26"/>
              </w:rPr>
              <w:t>ЗМР</w:t>
            </w:r>
            <w:r w:rsidR="000E5EFC">
              <w:rPr>
                <w:sz w:val="26"/>
                <w:szCs w:val="26"/>
              </w:rPr>
              <w:t xml:space="preserve"> Шайхиев Р.Р.</w:t>
            </w:r>
          </w:p>
          <w:p w:rsidR="00500307" w:rsidRPr="004F50F2" w:rsidRDefault="00500307" w:rsidP="0050030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- </w:t>
            </w:r>
            <w:r w:rsidR="00EC56C7">
              <w:rPr>
                <w:sz w:val="26"/>
                <w:szCs w:val="26"/>
              </w:rPr>
              <w:t>Заинский городской прокурор</w:t>
            </w:r>
            <w:r w:rsidR="000E5EFC">
              <w:rPr>
                <w:sz w:val="26"/>
                <w:szCs w:val="26"/>
              </w:rPr>
              <w:t xml:space="preserve"> Каримов Р.Р.</w:t>
            </w:r>
          </w:p>
        </w:tc>
      </w:tr>
      <w:tr w:rsidR="00486220" w:rsidRPr="004F50F2" w:rsidTr="003C3CFA">
        <w:tc>
          <w:tcPr>
            <w:tcW w:w="675" w:type="dxa"/>
          </w:tcPr>
          <w:p w:rsidR="00486220" w:rsidRPr="004F50F2" w:rsidRDefault="00486220" w:rsidP="00486220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486220" w:rsidRPr="004F50F2" w:rsidRDefault="00026F13" w:rsidP="0048622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п</w:t>
            </w:r>
            <w:r w:rsidR="00486220" w:rsidRPr="004F50F2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я</w:t>
            </w:r>
            <w:r w:rsidR="00486220" w:rsidRPr="004F50F2">
              <w:rPr>
                <w:sz w:val="26"/>
                <w:szCs w:val="26"/>
              </w:rPr>
              <w:t xml:space="preserve"> антикоррупционной экспертизы муниципальных НПА и проектов нормативных правовых актов, в т.ч. независимой антикоррупционной экспертизы в 201</w:t>
            </w:r>
            <w:r w:rsidR="00500307">
              <w:rPr>
                <w:sz w:val="26"/>
                <w:szCs w:val="26"/>
              </w:rPr>
              <w:t>8</w:t>
            </w:r>
            <w:r w:rsidR="00486220" w:rsidRPr="004F50F2">
              <w:rPr>
                <w:sz w:val="26"/>
                <w:szCs w:val="26"/>
              </w:rPr>
              <w:t xml:space="preserve"> году.</w:t>
            </w:r>
          </w:p>
          <w:p w:rsidR="00486220" w:rsidRPr="004F50F2" w:rsidRDefault="003208D7" w:rsidP="003208D7">
            <w:pPr>
              <w:tabs>
                <w:tab w:val="left" w:pos="346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 р</w:t>
            </w:r>
            <w:r w:rsidR="00486220" w:rsidRPr="004F50F2">
              <w:rPr>
                <w:sz w:val="26"/>
                <w:szCs w:val="26"/>
              </w:rPr>
              <w:t>азмещени</w:t>
            </w:r>
            <w:r>
              <w:rPr>
                <w:sz w:val="26"/>
                <w:szCs w:val="26"/>
              </w:rPr>
              <w:t>и</w:t>
            </w:r>
            <w:r w:rsidR="00486220" w:rsidRPr="004F50F2">
              <w:rPr>
                <w:sz w:val="26"/>
                <w:szCs w:val="26"/>
              </w:rPr>
              <w:t xml:space="preserve"> проектов НПА на официальном сайте района.</w:t>
            </w:r>
          </w:p>
        </w:tc>
        <w:tc>
          <w:tcPr>
            <w:tcW w:w="3118" w:type="dxa"/>
          </w:tcPr>
          <w:p w:rsidR="00486220" w:rsidRPr="004F50F2" w:rsidRDefault="00486220" w:rsidP="0048622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Начальник юридического отдела Совета ЗМР</w:t>
            </w:r>
            <w:r w:rsidR="000E5EFC">
              <w:rPr>
                <w:sz w:val="26"/>
                <w:szCs w:val="26"/>
              </w:rPr>
              <w:t xml:space="preserve"> Кудряшов В.В.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анализа наличия фактов конфликта интересов в подведомственных организациях района.</w:t>
            </w:r>
          </w:p>
        </w:tc>
        <w:tc>
          <w:tcPr>
            <w:tcW w:w="3118" w:type="dxa"/>
          </w:tcPr>
          <w:p w:rsidR="00EC56C7" w:rsidRPr="000E5EFC" w:rsidRDefault="00EC56C7" w:rsidP="00EC56C7">
            <w:pPr>
              <w:tabs>
                <w:tab w:val="left" w:pos="3460"/>
              </w:tabs>
              <w:jc w:val="both"/>
              <w:rPr>
                <w:sz w:val="28"/>
                <w:szCs w:val="28"/>
              </w:rPr>
            </w:pPr>
            <w:r w:rsidRPr="004F50F2">
              <w:rPr>
                <w:sz w:val="26"/>
                <w:szCs w:val="26"/>
              </w:rPr>
              <w:t>Помощник Главы по вопросам противодействия коррупции</w:t>
            </w:r>
            <w:r w:rsidR="000E5EFC">
              <w:rPr>
                <w:sz w:val="26"/>
                <w:szCs w:val="26"/>
              </w:rPr>
              <w:t xml:space="preserve"> </w:t>
            </w:r>
            <w:r w:rsidR="000E5EFC" w:rsidRPr="000E5EFC">
              <w:rPr>
                <w:rFonts w:eastAsia="Calibri"/>
                <w:sz w:val="28"/>
                <w:szCs w:val="28"/>
                <w:lang w:eastAsia="en-US"/>
              </w:rPr>
              <w:t>Токмакова Т.В.</w:t>
            </w:r>
            <w:r w:rsidRPr="000E5EFC">
              <w:rPr>
                <w:sz w:val="28"/>
                <w:szCs w:val="28"/>
              </w:rPr>
              <w:t>,</w:t>
            </w:r>
          </w:p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МКУ</w:t>
            </w:r>
            <w:r w:rsidR="000E5EFC">
              <w:rPr>
                <w:sz w:val="26"/>
                <w:szCs w:val="26"/>
              </w:rPr>
              <w:t xml:space="preserve"> – Батршина С.М., Кузнецов С.А., Федотова Л.Г., Мавлавеев Р.Р.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F50F2">
              <w:rPr>
                <w:sz w:val="26"/>
                <w:szCs w:val="26"/>
              </w:rPr>
              <w:t>.1. Анализ исполнения решений комиссии по итогам 201</w:t>
            </w:r>
            <w:r>
              <w:rPr>
                <w:sz w:val="26"/>
                <w:szCs w:val="26"/>
              </w:rPr>
              <w:t>8</w:t>
            </w:r>
            <w:r w:rsidRPr="004F50F2">
              <w:rPr>
                <w:sz w:val="26"/>
                <w:szCs w:val="26"/>
              </w:rPr>
              <w:t xml:space="preserve"> года.</w:t>
            </w:r>
          </w:p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F50F2">
              <w:rPr>
                <w:sz w:val="26"/>
                <w:szCs w:val="26"/>
              </w:rPr>
              <w:t>.2. О ходе исполнения муниципальной программы «Реализация антикоррупционной политики Заинского муниципального района на 2015 – 2020 годы» в 201</w:t>
            </w:r>
            <w:r>
              <w:rPr>
                <w:sz w:val="26"/>
                <w:szCs w:val="26"/>
              </w:rPr>
              <w:t>8</w:t>
            </w:r>
            <w:r w:rsidRPr="004F50F2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Помощник Главы по вопросам противодействия коррупции</w:t>
            </w:r>
            <w:r w:rsidR="000E5EFC">
              <w:rPr>
                <w:sz w:val="26"/>
                <w:szCs w:val="26"/>
              </w:rPr>
              <w:t xml:space="preserve"> </w:t>
            </w:r>
            <w:r w:rsidR="000E5EFC">
              <w:rPr>
                <w:rFonts w:eastAsia="Calibri"/>
                <w:sz w:val="24"/>
                <w:szCs w:val="24"/>
                <w:lang w:eastAsia="en-US"/>
              </w:rPr>
              <w:t>Токмакова Т.В.</w:t>
            </w:r>
          </w:p>
        </w:tc>
      </w:tr>
      <w:tr w:rsidR="00EC56C7" w:rsidRPr="004F50F2" w:rsidTr="003C3CFA">
        <w:tc>
          <w:tcPr>
            <w:tcW w:w="9747" w:type="dxa"/>
            <w:gridSpan w:val="3"/>
          </w:tcPr>
          <w:p w:rsidR="00EC56C7" w:rsidRPr="004F50F2" w:rsidRDefault="00EC56C7" w:rsidP="000E5EFC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>II</w:t>
            </w:r>
            <w:r w:rsidRPr="004F50F2">
              <w:rPr>
                <w:b/>
                <w:sz w:val="26"/>
                <w:szCs w:val="26"/>
              </w:rPr>
              <w:t xml:space="preserve"> квартал 201</w:t>
            </w:r>
            <w:r w:rsidR="000E5EFC">
              <w:rPr>
                <w:b/>
                <w:sz w:val="26"/>
                <w:szCs w:val="26"/>
              </w:rPr>
              <w:t>9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осуществлении внутреннего муниципального </w:t>
            </w:r>
            <w:r>
              <w:rPr>
                <w:sz w:val="26"/>
                <w:szCs w:val="26"/>
              </w:rPr>
              <w:lastRenderedPageBreak/>
              <w:t xml:space="preserve">финансового контроля за целевым использованием и рациональным расходованием бюджетных средств. </w:t>
            </w:r>
          </w:p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проверок финансово-хозяйственной деятельности органов местного самоуправления и муниципальных бюджетных учреждений района за 1 полугодие 2019 года. 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Председатель финансово-</w:t>
            </w:r>
            <w:r>
              <w:rPr>
                <w:sz w:val="26"/>
                <w:szCs w:val="26"/>
              </w:rPr>
              <w:lastRenderedPageBreak/>
              <w:t>бюджетной палаты ЗМР</w:t>
            </w:r>
            <w:r w:rsidR="000E5EFC">
              <w:rPr>
                <w:sz w:val="26"/>
                <w:szCs w:val="26"/>
              </w:rPr>
              <w:t xml:space="preserve"> Шакирзянова В.Э.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анализа достоверности и полноты представления сведений о доходах, расходах, об имуществе и обязательствах имущественного характера муниципальными служащими и лицами, замещающими муниципальные должности в ЗМР.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Заведующий сектором кадров Совета ЗМР</w:t>
            </w:r>
            <w:r w:rsidR="000E5EFC">
              <w:rPr>
                <w:sz w:val="26"/>
                <w:szCs w:val="26"/>
              </w:rPr>
              <w:t xml:space="preserve"> Сергеева М.Г.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Об исполнении законодательства «О контрактной системе в сфере закупок товаров, работ, услуг для обеспечения государственных и муниципальных нужд» в Заинском муниципальном районе</w:t>
            </w:r>
            <w:r>
              <w:rPr>
                <w:sz w:val="26"/>
                <w:szCs w:val="26"/>
              </w:rPr>
              <w:t xml:space="preserve"> </w:t>
            </w:r>
            <w:r w:rsidRPr="004F50F2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1 полугодии</w:t>
            </w:r>
            <w:r w:rsidRPr="004F50F2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4F50F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Начальник отдела муниципального заказа Исполнительного комитета ЗМР</w:t>
            </w:r>
            <w:r w:rsidR="000E5EFC">
              <w:rPr>
                <w:sz w:val="26"/>
                <w:szCs w:val="26"/>
              </w:rPr>
              <w:t xml:space="preserve"> Улитина Е.А.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Мониторинг актов реагирования, поступающих от правоохранительных и контрольно-надзорных органов за 1 полугодие 2018 года. 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Начальник юридического отдела Совета ЗМР</w:t>
            </w:r>
            <w:r w:rsidR="000E5EFC">
              <w:rPr>
                <w:sz w:val="26"/>
                <w:szCs w:val="26"/>
              </w:rPr>
              <w:t xml:space="preserve"> Кудряшов В.В,</w:t>
            </w:r>
          </w:p>
        </w:tc>
      </w:tr>
      <w:tr w:rsidR="00EC56C7" w:rsidRPr="004F50F2" w:rsidTr="003C3CFA">
        <w:tc>
          <w:tcPr>
            <w:tcW w:w="9747" w:type="dxa"/>
            <w:gridSpan w:val="3"/>
          </w:tcPr>
          <w:p w:rsidR="00EC56C7" w:rsidRPr="004F50F2" w:rsidRDefault="00EC56C7" w:rsidP="000E5EFC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>III</w:t>
            </w:r>
            <w:r w:rsidRPr="004F50F2">
              <w:rPr>
                <w:b/>
                <w:sz w:val="26"/>
                <w:szCs w:val="26"/>
              </w:rPr>
              <w:t xml:space="preserve"> квартал 201</w:t>
            </w:r>
            <w:r w:rsidR="000E5EFC">
              <w:rPr>
                <w:b/>
                <w:sz w:val="26"/>
                <w:szCs w:val="26"/>
              </w:rPr>
              <w:t>9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Заинской городской прокуратуры о состоянии законности в сфере противодействия коррупции в 2019 году. 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Заинский городской прокурор</w:t>
            </w:r>
            <w:r w:rsidR="000E5EFC">
              <w:rPr>
                <w:sz w:val="26"/>
                <w:szCs w:val="26"/>
              </w:rPr>
              <w:t xml:space="preserve"> Каримов Р.Р.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принимаемых мерах по пресечению и предупреждению «бытовой коррупции» </w:t>
            </w:r>
            <w:r w:rsidRPr="004F50F2">
              <w:rPr>
                <w:sz w:val="26"/>
                <w:szCs w:val="26"/>
              </w:rPr>
              <w:t xml:space="preserve">в сфере образования </w:t>
            </w:r>
            <w:r>
              <w:rPr>
                <w:sz w:val="26"/>
                <w:szCs w:val="26"/>
              </w:rPr>
              <w:t xml:space="preserve">и здравоохранения </w:t>
            </w:r>
            <w:r w:rsidRPr="004F50F2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9</w:t>
            </w:r>
            <w:r w:rsidRPr="004F50F2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</w:tcPr>
          <w:p w:rsidR="00EC56C7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F50F2">
              <w:rPr>
                <w:sz w:val="26"/>
                <w:szCs w:val="26"/>
              </w:rPr>
              <w:t>Начальник МКУ «Управление образования» Исполнительного комитета ЗМР</w:t>
            </w:r>
            <w:r w:rsidR="000E5EFC">
              <w:rPr>
                <w:sz w:val="26"/>
                <w:szCs w:val="26"/>
              </w:rPr>
              <w:t xml:space="preserve"> Кузнецов С.А.;</w:t>
            </w:r>
          </w:p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врач ГАУЗ «Заинская ЦРБ»</w:t>
            </w:r>
            <w:r w:rsidR="000E5EFC">
              <w:rPr>
                <w:sz w:val="26"/>
                <w:szCs w:val="26"/>
              </w:rPr>
              <w:t xml:space="preserve"> Амеров Р.Р.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EC56C7">
              <w:rPr>
                <w:sz w:val="26"/>
                <w:szCs w:val="26"/>
              </w:rPr>
              <w:t xml:space="preserve">Об активизации взаимодействия </w:t>
            </w:r>
            <w:r w:rsidR="008C4936">
              <w:rPr>
                <w:sz w:val="26"/>
                <w:szCs w:val="26"/>
              </w:rPr>
              <w:t xml:space="preserve">органов местного самоуправления района </w:t>
            </w:r>
            <w:r w:rsidRPr="00EC56C7">
              <w:rPr>
                <w:sz w:val="26"/>
                <w:szCs w:val="26"/>
              </w:rPr>
              <w:t>с институтами гражданского общества</w:t>
            </w:r>
            <w:r>
              <w:rPr>
                <w:sz w:val="26"/>
                <w:szCs w:val="26"/>
              </w:rPr>
              <w:t xml:space="preserve"> </w:t>
            </w:r>
            <w:r w:rsidR="008C4936">
              <w:rPr>
                <w:sz w:val="26"/>
                <w:szCs w:val="26"/>
              </w:rPr>
              <w:t xml:space="preserve">и средствами массовой </w:t>
            </w:r>
            <w:r>
              <w:rPr>
                <w:sz w:val="26"/>
                <w:szCs w:val="26"/>
              </w:rPr>
              <w:t>в сфере противодействия коррупции.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- Начальник отдела по работе с общественными организациями, СМИ и межнациональным отношениям Совета</w:t>
            </w:r>
            <w:r w:rsidR="000E5EFC">
              <w:rPr>
                <w:sz w:val="26"/>
                <w:szCs w:val="26"/>
              </w:rPr>
              <w:t xml:space="preserve"> Биккинина А.М.</w:t>
            </w:r>
          </w:p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директор филиала АО «Татмедиа»</w:t>
            </w:r>
            <w:r w:rsidR="000E5EFC">
              <w:rPr>
                <w:sz w:val="26"/>
                <w:szCs w:val="26"/>
              </w:rPr>
              <w:t xml:space="preserve"> Исрафилова В.Н.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О работе Комиссии </w:t>
            </w:r>
            <w:r w:rsidRPr="00EC56C7">
              <w:rPr>
                <w:sz w:val="26"/>
                <w:szCs w:val="26"/>
              </w:rPr>
              <w:t>по соблюдению требований к служебному (должностному) поведению и урегулированию конфликта интересов</w:t>
            </w:r>
            <w:r>
              <w:rPr>
                <w:sz w:val="26"/>
                <w:szCs w:val="26"/>
              </w:rPr>
              <w:t xml:space="preserve"> в</w:t>
            </w:r>
            <w:r w:rsidRPr="004F50F2">
              <w:rPr>
                <w:sz w:val="26"/>
                <w:szCs w:val="26"/>
              </w:rPr>
              <w:t xml:space="preserve"> Заинско</w:t>
            </w:r>
            <w:r>
              <w:rPr>
                <w:sz w:val="26"/>
                <w:szCs w:val="26"/>
              </w:rPr>
              <w:t>м</w:t>
            </w:r>
            <w:r w:rsidRPr="004F50F2">
              <w:rPr>
                <w:sz w:val="26"/>
                <w:szCs w:val="26"/>
              </w:rPr>
              <w:t xml:space="preserve"> муниципально</w:t>
            </w:r>
            <w:r>
              <w:rPr>
                <w:sz w:val="26"/>
                <w:szCs w:val="26"/>
              </w:rPr>
              <w:t>м</w:t>
            </w:r>
            <w:r w:rsidRPr="004F50F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F50F2">
              <w:rPr>
                <w:sz w:val="26"/>
                <w:szCs w:val="26"/>
              </w:rPr>
              <w:t xml:space="preserve"> в 201</w:t>
            </w:r>
            <w:r>
              <w:rPr>
                <w:sz w:val="26"/>
                <w:szCs w:val="26"/>
              </w:rPr>
              <w:t>9</w:t>
            </w:r>
            <w:r w:rsidRPr="004F50F2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Заведующий сектором кадров Совета ЗМР</w:t>
            </w:r>
            <w:r w:rsidR="000E5EFC">
              <w:rPr>
                <w:sz w:val="26"/>
                <w:szCs w:val="26"/>
              </w:rPr>
              <w:t xml:space="preserve"> Сергеева М.Г.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Анализ исполнения решений комиссии по итогам 9 месяцев 201</w:t>
            </w:r>
            <w:r>
              <w:rPr>
                <w:sz w:val="26"/>
                <w:szCs w:val="26"/>
              </w:rPr>
              <w:t>9</w:t>
            </w:r>
            <w:r w:rsidRPr="004F50F2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Помощник Главы по вопросам противодействия коррупции</w:t>
            </w:r>
            <w:r w:rsidR="000E5EFC">
              <w:rPr>
                <w:sz w:val="26"/>
                <w:szCs w:val="26"/>
              </w:rPr>
              <w:t xml:space="preserve"> </w:t>
            </w:r>
            <w:r w:rsidR="000E5EFC">
              <w:rPr>
                <w:rFonts w:eastAsia="Calibri"/>
                <w:sz w:val="24"/>
                <w:szCs w:val="24"/>
                <w:lang w:eastAsia="en-US"/>
              </w:rPr>
              <w:t>Токмакова Т.В.</w:t>
            </w:r>
          </w:p>
        </w:tc>
      </w:tr>
      <w:tr w:rsidR="00EC56C7" w:rsidRPr="004F50F2" w:rsidTr="003C3CFA">
        <w:tc>
          <w:tcPr>
            <w:tcW w:w="9747" w:type="dxa"/>
            <w:gridSpan w:val="3"/>
          </w:tcPr>
          <w:p w:rsidR="00EC56C7" w:rsidRPr="004F50F2" w:rsidRDefault="00EC56C7" w:rsidP="000E5EFC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 xml:space="preserve">IV </w:t>
            </w:r>
            <w:r w:rsidRPr="004F50F2">
              <w:rPr>
                <w:b/>
                <w:sz w:val="26"/>
                <w:szCs w:val="26"/>
              </w:rPr>
              <w:t>квартал 201</w:t>
            </w:r>
            <w:r w:rsidR="000E5EFC">
              <w:rPr>
                <w:b/>
                <w:sz w:val="26"/>
                <w:szCs w:val="26"/>
              </w:rPr>
              <w:t>9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О деятельности отдела МВД РФ в Заинском </w:t>
            </w:r>
            <w:r w:rsidRPr="004F50F2">
              <w:rPr>
                <w:sz w:val="26"/>
                <w:szCs w:val="26"/>
              </w:rPr>
              <w:lastRenderedPageBreak/>
              <w:t>районе по противодействию коррупции в 201</w:t>
            </w:r>
            <w:r>
              <w:rPr>
                <w:sz w:val="26"/>
                <w:szCs w:val="26"/>
              </w:rPr>
              <w:t>9</w:t>
            </w:r>
            <w:r w:rsidRPr="004F50F2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lastRenderedPageBreak/>
              <w:t xml:space="preserve">Начальник отдела МВД </w:t>
            </w:r>
            <w:r w:rsidRPr="004F50F2">
              <w:rPr>
                <w:sz w:val="26"/>
                <w:szCs w:val="26"/>
              </w:rPr>
              <w:lastRenderedPageBreak/>
              <w:t xml:space="preserve">РФ в Заинском районе </w:t>
            </w:r>
            <w:r w:rsidR="000E5EFC">
              <w:rPr>
                <w:sz w:val="26"/>
                <w:szCs w:val="26"/>
              </w:rPr>
              <w:t xml:space="preserve"> Фасхутдинов А.Н.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Мониторинг актов реагирования, поступающих от правоохранительных и контрольно-надзорных органов за 2 полугодие 201</w:t>
            </w:r>
            <w:r>
              <w:rPr>
                <w:sz w:val="26"/>
                <w:szCs w:val="26"/>
              </w:rPr>
              <w:t>9</w:t>
            </w:r>
            <w:r w:rsidRPr="004F50F2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Начальник юридического отдела Совета ЗМР</w:t>
            </w:r>
            <w:r w:rsidR="000E5EFC">
              <w:rPr>
                <w:sz w:val="26"/>
                <w:szCs w:val="26"/>
              </w:rPr>
              <w:t xml:space="preserve"> Кудряшов В.В.</w:t>
            </w:r>
          </w:p>
        </w:tc>
      </w:tr>
      <w:tr w:rsidR="00EC56C7" w:rsidRPr="004F50F2" w:rsidTr="009C0704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социологических исследований, мониторинге, реализации антикоррупционных мер, рассмотрение обзоров – </w:t>
            </w:r>
            <w:r w:rsidRPr="003C3CFA">
              <w:rPr>
                <w:b/>
                <w:sz w:val="26"/>
                <w:szCs w:val="26"/>
                <w:u w:val="single"/>
              </w:rPr>
              <w:t>по мере поступления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Помощник Главы по вопросам противодействия коррупции</w:t>
            </w:r>
            <w:r w:rsidR="000E5EFC">
              <w:rPr>
                <w:rFonts w:eastAsia="Calibri"/>
                <w:sz w:val="24"/>
                <w:szCs w:val="24"/>
                <w:lang w:eastAsia="en-US"/>
              </w:rPr>
              <w:t xml:space="preserve"> Токмакова Т.В.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О мерах по предупреждению коррупционных правонарушений в сфере предоставления земельных участков, находящихся в муниципальной собственности, а также при продаже и безвозмездном предоставлении муниципального имущества.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- Председатель Палаты имущественных и земельных отношений Заинского муниципального района</w:t>
            </w:r>
            <w:r w:rsidR="000E5EFC">
              <w:rPr>
                <w:sz w:val="26"/>
                <w:szCs w:val="26"/>
              </w:rPr>
              <w:t xml:space="preserve"> Шайхиев Р.Р.</w:t>
            </w:r>
            <w:r w:rsidRPr="004F50F2">
              <w:rPr>
                <w:sz w:val="26"/>
                <w:szCs w:val="26"/>
              </w:rPr>
              <w:t>;</w:t>
            </w:r>
          </w:p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- Заинский городской прокурор</w:t>
            </w:r>
            <w:r w:rsidR="000E5EFC">
              <w:rPr>
                <w:sz w:val="26"/>
                <w:szCs w:val="26"/>
              </w:rPr>
              <w:t xml:space="preserve"> Каримов Р.Р.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исполнения мероприятий программы «</w:t>
            </w:r>
            <w:r w:rsidRPr="004F50F2">
              <w:rPr>
                <w:sz w:val="26"/>
                <w:szCs w:val="26"/>
              </w:rPr>
              <w:t xml:space="preserve">Реализация антикоррупционной политики Заинского муниципального района на 2015 – 2020 годы» </w:t>
            </w:r>
            <w:r>
              <w:rPr>
                <w:sz w:val="26"/>
                <w:szCs w:val="26"/>
              </w:rPr>
              <w:t>по итогам</w:t>
            </w:r>
            <w:r w:rsidRPr="004F50F2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4F50F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4F50F2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Помощник Главы по вопросам противодействия коррупции</w:t>
            </w:r>
            <w:r w:rsidR="000E5EFC">
              <w:rPr>
                <w:sz w:val="26"/>
                <w:szCs w:val="26"/>
              </w:rPr>
              <w:t xml:space="preserve"> </w:t>
            </w:r>
            <w:r w:rsidR="000E5EFC">
              <w:rPr>
                <w:rFonts w:eastAsia="Calibri"/>
                <w:sz w:val="24"/>
                <w:szCs w:val="24"/>
                <w:lang w:eastAsia="en-US"/>
              </w:rPr>
              <w:t>Токмакова Т.В.</w:t>
            </w:r>
          </w:p>
        </w:tc>
      </w:tr>
      <w:tr w:rsidR="00EC56C7" w:rsidRPr="004F50F2" w:rsidTr="003C3CFA">
        <w:tc>
          <w:tcPr>
            <w:tcW w:w="675" w:type="dxa"/>
          </w:tcPr>
          <w:p w:rsidR="00EC56C7" w:rsidRPr="004F50F2" w:rsidRDefault="00EC56C7" w:rsidP="00EC56C7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56C7" w:rsidRPr="004F50F2" w:rsidRDefault="00EC56C7" w:rsidP="00EC56C7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Об утверждении плана работы комиссии на 20</w:t>
            </w:r>
            <w:r>
              <w:rPr>
                <w:sz w:val="26"/>
                <w:szCs w:val="26"/>
              </w:rPr>
              <w:t>20</w:t>
            </w:r>
            <w:r w:rsidRPr="004F50F2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18" w:type="dxa"/>
          </w:tcPr>
          <w:p w:rsidR="00EC56C7" w:rsidRPr="000E5EFC" w:rsidRDefault="00EC56C7" w:rsidP="00EC56C7">
            <w:pPr>
              <w:tabs>
                <w:tab w:val="left" w:pos="3460"/>
              </w:tabs>
              <w:jc w:val="both"/>
              <w:rPr>
                <w:b/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Помощник Главы по вопросам противодействия коррупции</w:t>
            </w:r>
            <w:r w:rsidR="000E5EFC">
              <w:rPr>
                <w:rFonts w:eastAsia="Calibri"/>
                <w:sz w:val="24"/>
                <w:szCs w:val="24"/>
                <w:lang w:eastAsia="en-US"/>
              </w:rPr>
              <w:t xml:space="preserve"> Токмакова Т.В.</w:t>
            </w:r>
          </w:p>
        </w:tc>
      </w:tr>
    </w:tbl>
    <w:p w:rsidR="00BF1A16" w:rsidRDefault="00BF1A16"/>
    <w:p w:rsidR="003C3CFA" w:rsidRDefault="003C3CF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Примечание: по мере необходимости возможно проведение внеочередных заседаний. В течение года в план могут быть внесены дополнения по решению Председателя комиссии.</w:t>
      </w:r>
    </w:p>
    <w:p w:rsidR="003C3CFA" w:rsidRPr="003C3CFA" w:rsidRDefault="003C3CFA">
      <w:pPr>
        <w:rPr>
          <w:i/>
          <w:sz w:val="24"/>
          <w:szCs w:val="24"/>
        </w:rPr>
      </w:pPr>
    </w:p>
    <w:p w:rsidR="004F50F2" w:rsidRDefault="004F50F2"/>
    <w:p w:rsidR="003C3CFA" w:rsidRDefault="003C3CFA"/>
    <w:p w:rsidR="00BF1A16" w:rsidRPr="004F50F2" w:rsidRDefault="00BF1A16" w:rsidP="00BF1A16">
      <w:pPr>
        <w:jc w:val="both"/>
        <w:rPr>
          <w:b/>
          <w:sz w:val="26"/>
          <w:szCs w:val="26"/>
        </w:rPr>
      </w:pPr>
      <w:r w:rsidRPr="004F50F2">
        <w:rPr>
          <w:b/>
          <w:sz w:val="26"/>
          <w:szCs w:val="26"/>
        </w:rPr>
        <w:t>Помощник Главы по вопросам</w:t>
      </w:r>
    </w:p>
    <w:p w:rsidR="00D417B3" w:rsidRPr="004F50F2" w:rsidRDefault="00BF1A16">
      <w:pPr>
        <w:rPr>
          <w:b/>
          <w:sz w:val="26"/>
          <w:szCs w:val="26"/>
        </w:rPr>
      </w:pPr>
      <w:r w:rsidRPr="004F50F2">
        <w:rPr>
          <w:b/>
          <w:sz w:val="26"/>
          <w:szCs w:val="26"/>
        </w:rPr>
        <w:t>противодействия коррупции</w:t>
      </w:r>
      <w:r w:rsidRPr="004F50F2">
        <w:rPr>
          <w:b/>
          <w:sz w:val="26"/>
          <w:szCs w:val="26"/>
        </w:rPr>
        <w:tab/>
      </w:r>
      <w:r w:rsidR="00585C75" w:rsidRPr="004F50F2">
        <w:rPr>
          <w:b/>
          <w:sz w:val="26"/>
          <w:szCs w:val="26"/>
        </w:rPr>
        <w:t xml:space="preserve">        </w:t>
      </w:r>
      <w:r w:rsidRPr="004F50F2">
        <w:rPr>
          <w:b/>
          <w:sz w:val="26"/>
          <w:szCs w:val="26"/>
        </w:rPr>
        <w:tab/>
      </w:r>
      <w:r w:rsidRPr="004F50F2">
        <w:rPr>
          <w:b/>
          <w:sz w:val="26"/>
          <w:szCs w:val="26"/>
        </w:rPr>
        <w:tab/>
      </w:r>
      <w:r w:rsidR="004F50F2">
        <w:rPr>
          <w:b/>
          <w:sz w:val="26"/>
          <w:szCs w:val="26"/>
        </w:rPr>
        <w:t xml:space="preserve">                    </w:t>
      </w:r>
      <w:r w:rsidR="003C3CFA">
        <w:rPr>
          <w:b/>
          <w:sz w:val="26"/>
          <w:szCs w:val="26"/>
        </w:rPr>
        <w:t xml:space="preserve">   </w:t>
      </w:r>
      <w:r w:rsidRPr="004F50F2">
        <w:rPr>
          <w:b/>
          <w:sz w:val="26"/>
          <w:szCs w:val="26"/>
        </w:rPr>
        <w:tab/>
      </w:r>
      <w:r w:rsidRPr="004F50F2">
        <w:rPr>
          <w:b/>
          <w:sz w:val="26"/>
          <w:szCs w:val="26"/>
        </w:rPr>
        <w:tab/>
      </w:r>
      <w:r w:rsidR="004F0546" w:rsidRPr="004F50F2">
        <w:rPr>
          <w:b/>
          <w:sz w:val="26"/>
          <w:szCs w:val="26"/>
        </w:rPr>
        <w:t>Т.В.Токмакова</w:t>
      </w:r>
    </w:p>
    <w:sectPr w:rsidR="00D417B3" w:rsidRPr="004F50F2" w:rsidSect="00CB72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1B" w:rsidRDefault="0029781B" w:rsidP="008C4936">
      <w:r>
        <w:separator/>
      </w:r>
    </w:p>
  </w:endnote>
  <w:endnote w:type="continuationSeparator" w:id="0">
    <w:p w:rsidR="0029781B" w:rsidRDefault="0029781B" w:rsidP="008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1B" w:rsidRDefault="0029781B" w:rsidP="008C4936">
      <w:r>
        <w:separator/>
      </w:r>
    </w:p>
  </w:footnote>
  <w:footnote w:type="continuationSeparator" w:id="0">
    <w:p w:rsidR="0029781B" w:rsidRDefault="0029781B" w:rsidP="008C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B3B238C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color w:val="auto"/>
      </w:rPr>
    </w:lvl>
  </w:abstractNum>
  <w:abstractNum w:abstractNumId="1">
    <w:nsid w:val="41447FB1"/>
    <w:multiLevelType w:val="hybridMultilevel"/>
    <w:tmpl w:val="12DE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40103"/>
    <w:multiLevelType w:val="hybridMultilevel"/>
    <w:tmpl w:val="2E3E833A"/>
    <w:lvl w:ilvl="0" w:tplc="C2BA0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5932"/>
    <w:multiLevelType w:val="hybridMultilevel"/>
    <w:tmpl w:val="A7A01456"/>
    <w:lvl w:ilvl="0" w:tplc="FC2A7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775"/>
    <w:rsid w:val="00024377"/>
    <w:rsid w:val="00026F13"/>
    <w:rsid w:val="00031C89"/>
    <w:rsid w:val="0005613F"/>
    <w:rsid w:val="00082580"/>
    <w:rsid w:val="000C0F26"/>
    <w:rsid w:val="000E5EFC"/>
    <w:rsid w:val="00116A59"/>
    <w:rsid w:val="001914D5"/>
    <w:rsid w:val="001B55EB"/>
    <w:rsid w:val="001B582F"/>
    <w:rsid w:val="001D6378"/>
    <w:rsid w:val="002168BD"/>
    <w:rsid w:val="00230A4C"/>
    <w:rsid w:val="0026625E"/>
    <w:rsid w:val="0029781B"/>
    <w:rsid w:val="00312475"/>
    <w:rsid w:val="003208D7"/>
    <w:rsid w:val="00353EA3"/>
    <w:rsid w:val="00372263"/>
    <w:rsid w:val="00377FF4"/>
    <w:rsid w:val="003C3CFA"/>
    <w:rsid w:val="00427BFA"/>
    <w:rsid w:val="004852AC"/>
    <w:rsid w:val="00486220"/>
    <w:rsid w:val="004F0546"/>
    <w:rsid w:val="004F50F2"/>
    <w:rsid w:val="004F73DF"/>
    <w:rsid w:val="00500307"/>
    <w:rsid w:val="00506368"/>
    <w:rsid w:val="00585C75"/>
    <w:rsid w:val="005A7040"/>
    <w:rsid w:val="005B1F2F"/>
    <w:rsid w:val="005C2726"/>
    <w:rsid w:val="005C4D85"/>
    <w:rsid w:val="005F3331"/>
    <w:rsid w:val="006258B9"/>
    <w:rsid w:val="0065261D"/>
    <w:rsid w:val="006854CF"/>
    <w:rsid w:val="006873D2"/>
    <w:rsid w:val="006F0DF1"/>
    <w:rsid w:val="00717775"/>
    <w:rsid w:val="00791220"/>
    <w:rsid w:val="007C2A1D"/>
    <w:rsid w:val="0081265F"/>
    <w:rsid w:val="00817AD2"/>
    <w:rsid w:val="00827B91"/>
    <w:rsid w:val="008376D1"/>
    <w:rsid w:val="008C0E14"/>
    <w:rsid w:val="008C180F"/>
    <w:rsid w:val="008C4936"/>
    <w:rsid w:val="008E2FBD"/>
    <w:rsid w:val="009B23B4"/>
    <w:rsid w:val="009D06E2"/>
    <w:rsid w:val="00A65200"/>
    <w:rsid w:val="00AE491E"/>
    <w:rsid w:val="00B45F42"/>
    <w:rsid w:val="00B46672"/>
    <w:rsid w:val="00B952F6"/>
    <w:rsid w:val="00BF1A16"/>
    <w:rsid w:val="00C84236"/>
    <w:rsid w:val="00CB727C"/>
    <w:rsid w:val="00D14288"/>
    <w:rsid w:val="00D23212"/>
    <w:rsid w:val="00D23439"/>
    <w:rsid w:val="00D417B3"/>
    <w:rsid w:val="00D96EF2"/>
    <w:rsid w:val="00E04824"/>
    <w:rsid w:val="00E064C1"/>
    <w:rsid w:val="00E54CE4"/>
    <w:rsid w:val="00EB00AF"/>
    <w:rsid w:val="00EC56C7"/>
    <w:rsid w:val="00EE799C"/>
    <w:rsid w:val="00F87484"/>
    <w:rsid w:val="00FF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050B-AA58-49B9-BD68-1185E664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582F"/>
    <w:pPr>
      <w:widowControl w:val="0"/>
      <w:suppressLineNumbers/>
      <w:suppressAutoHyphens/>
    </w:pPr>
    <w:rPr>
      <w:rFonts w:eastAsia="SimSun" w:cs="Mangal"/>
      <w:sz w:val="24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5F3331"/>
    <w:rPr>
      <w:color w:val="0000FF"/>
      <w:u w:val="single"/>
    </w:rPr>
  </w:style>
  <w:style w:type="paragraph" w:styleId="a5">
    <w:name w:val="No Spacing"/>
    <w:uiPriority w:val="1"/>
    <w:qFormat/>
    <w:rsid w:val="0011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16A59"/>
    <w:rPr>
      <w:rFonts w:ascii="Times New Roman" w:hAnsi="Times New Roman" w:cs="Times New Roman"/>
      <w:b/>
      <w:sz w:val="26"/>
    </w:rPr>
  </w:style>
  <w:style w:type="table" w:styleId="a6">
    <w:name w:val="Table Grid"/>
    <w:basedOn w:val="a1"/>
    <w:uiPriority w:val="39"/>
    <w:rsid w:val="001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82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5B1F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49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91E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Title"/>
    <w:basedOn w:val="a"/>
    <w:link w:val="ab"/>
    <w:qFormat/>
    <w:rsid w:val="002168BD"/>
    <w:pPr>
      <w:jc w:val="center"/>
    </w:pPr>
    <w:rPr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216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C4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9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8C4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49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2AA4-0AEC-48FC-BD08-7274652C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Ландыш Гусмановна</dc:creator>
  <cp:lastModifiedBy>Татьяна Викторовна Токмакова</cp:lastModifiedBy>
  <cp:revision>44</cp:revision>
  <cp:lastPrinted>2017-11-20T07:51:00Z</cp:lastPrinted>
  <dcterms:created xsi:type="dcterms:W3CDTF">2016-01-27T11:25:00Z</dcterms:created>
  <dcterms:modified xsi:type="dcterms:W3CDTF">2019-01-14T11:06:00Z</dcterms:modified>
</cp:coreProperties>
</file>