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005" w:rsidRDefault="004D4005" w:rsidP="004D4005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Отчет МКУ «КСП Заинского муниципального района РТ» за 2012год</w:t>
      </w:r>
    </w:p>
    <w:p w:rsidR="004D4005" w:rsidRDefault="004D4005" w:rsidP="004D4005">
      <w:pPr>
        <w:jc w:val="center"/>
        <w:rPr>
          <w:sz w:val="32"/>
          <w:szCs w:val="32"/>
        </w:rPr>
      </w:pPr>
    </w:p>
    <w:p w:rsidR="004D4005" w:rsidRDefault="004D4005" w:rsidP="004D40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Отчет о работе МКУ «КСП Заинского муниципального района РТ» подготовлен в соответствии со статьей 8 Положения МКУ «КСП Заинского муниципального района РТ». </w:t>
      </w:r>
    </w:p>
    <w:p w:rsidR="004D4005" w:rsidRDefault="004D4005" w:rsidP="004D40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отчете представлены результаты работы Контрольно-счетной палаты за 2012года по выполнению установленных Положением о Контрольно-счетной палате задач и полномочий согласно плану работ на 2012год. </w:t>
      </w:r>
    </w:p>
    <w:p w:rsidR="004D4005" w:rsidRDefault="004D4005" w:rsidP="004D40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Контрольно-счетной палаты осуществлялась в формах, установленных Бюджетным кодексом, Положением о бюджетном процессе в Заинском муниципальном районе и Положением МКУ «Контрольно-счетная палата Заинского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РТ».</w:t>
      </w:r>
    </w:p>
    <w:p w:rsidR="004D4005" w:rsidRDefault="004D4005" w:rsidP="004D4005">
      <w:pPr>
        <w:ind w:firstLine="540"/>
        <w:jc w:val="both"/>
        <w:rPr>
          <w:sz w:val="28"/>
          <w:szCs w:val="28"/>
        </w:rPr>
      </w:pPr>
    </w:p>
    <w:p w:rsidR="004D4005" w:rsidRDefault="004D4005" w:rsidP="004D4005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Экспертно-аналитическая деятельность</w:t>
      </w:r>
    </w:p>
    <w:p w:rsidR="004D4005" w:rsidRDefault="004D4005" w:rsidP="004D4005">
      <w:pPr>
        <w:ind w:firstLine="540"/>
        <w:jc w:val="both"/>
        <w:rPr>
          <w:b/>
          <w:i/>
        </w:rPr>
      </w:pPr>
      <w:r>
        <w:rPr>
          <w:b/>
          <w:i/>
        </w:rPr>
        <w:t>Слайд №1</w:t>
      </w:r>
    </w:p>
    <w:p w:rsidR="004D4005" w:rsidRDefault="004D4005" w:rsidP="004D40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Проведена работа по подготовке Заключения об исполнении бюджета Заинского муниципального района за 2011год, которое в регламентные сроки представлено в Совет Заинского муниципального района.</w:t>
      </w:r>
    </w:p>
    <w:p w:rsidR="004D4005" w:rsidRDefault="004D4005" w:rsidP="004D40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Подготовлены заключения об исполнении бюджетов за 2011год 22 муниципальных образований.  </w:t>
      </w:r>
    </w:p>
    <w:p w:rsidR="004D4005" w:rsidRDefault="004D4005" w:rsidP="004D40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Заключения об исполнении бюджетов обратившихся муниципальных образований за 2011год в регламентные сроки переданы Советам муниципальных образований.</w:t>
      </w:r>
    </w:p>
    <w:p w:rsidR="004D4005" w:rsidRDefault="004D4005" w:rsidP="004D40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Проведена работа по подготовке Заключения на проект бюджета Заинского муниципального района на 2013год и плановый период 2014 и 2015годов, которое в регламентные сроки представлено в Совет Заинского муниципального района.</w:t>
      </w:r>
    </w:p>
    <w:p w:rsidR="004D4005" w:rsidRDefault="004D4005" w:rsidP="004D40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Подготовлены заключения на проекты бюджетов на 2013год и плановый период 2014 и 2015годов 9 муниципальных образований, в том числе г. Заинск.  </w:t>
      </w:r>
    </w:p>
    <w:p w:rsidR="004D4005" w:rsidRDefault="004D4005" w:rsidP="004D40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Заключения на проекты бюджетов обратившихся муниципальных образований на 2013год и плановый период 2014 и 2015годов в регламентные сроки переданы Советам муниципальных образований.</w:t>
      </w:r>
    </w:p>
    <w:p w:rsidR="004D4005" w:rsidRDefault="004D4005" w:rsidP="004D4005">
      <w:pPr>
        <w:jc w:val="both"/>
        <w:rPr>
          <w:sz w:val="28"/>
          <w:szCs w:val="28"/>
        </w:rPr>
      </w:pPr>
    </w:p>
    <w:p w:rsidR="004D4005" w:rsidRDefault="004D4005" w:rsidP="004D4005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Контрольно-ревизионная деятельность</w:t>
      </w:r>
    </w:p>
    <w:p w:rsidR="004D4005" w:rsidRDefault="004D4005" w:rsidP="004D40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2012год проверкой охвачено бюджетные средства в сумме 81451,1тыс.руб., внебюджетные средства в сумме 7471,6тыс.руб., средства населения 10865,8тыс.руб. в ООО «УК ЖКХ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аинск</w:t>
      </w:r>
      <w:proofErr w:type="spellEnd"/>
      <w:r>
        <w:rPr>
          <w:sz w:val="28"/>
          <w:szCs w:val="28"/>
        </w:rPr>
        <w:t xml:space="preserve">», инвентаризация имущества и финансовых обязательств ООО «УК ЖКХ» в сумме 4286,7тыс.руб., всего проверкой охвачено средств 99788,5тыс.руб. </w:t>
      </w:r>
    </w:p>
    <w:p w:rsidR="004D4005" w:rsidRDefault="004D4005" w:rsidP="004D4005">
      <w:pPr>
        <w:ind w:firstLine="540"/>
        <w:jc w:val="both"/>
        <w:rPr>
          <w:b/>
          <w:i/>
        </w:rPr>
      </w:pPr>
      <w:r>
        <w:rPr>
          <w:b/>
          <w:i/>
        </w:rPr>
        <w:t>Слайд №2</w:t>
      </w:r>
    </w:p>
    <w:p w:rsidR="004D4005" w:rsidRDefault="004D4005" w:rsidP="004D40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Выписано в 2012году 11 представлений, 8 представлений в конце года снято с контроля, 3 представления в 2013году оставались под контролем. </w:t>
      </w:r>
    </w:p>
    <w:p w:rsidR="004D4005" w:rsidRDefault="004D4005" w:rsidP="004D40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январе-феврале  2013года снято с контроля 3 представления. </w:t>
      </w:r>
    </w:p>
    <w:p w:rsidR="004D4005" w:rsidRDefault="004D4005" w:rsidP="004D4005">
      <w:pPr>
        <w:ind w:firstLine="540"/>
        <w:jc w:val="both"/>
        <w:rPr>
          <w:b/>
          <w:i/>
        </w:rPr>
      </w:pPr>
      <w:r>
        <w:rPr>
          <w:b/>
          <w:i/>
        </w:rPr>
        <w:t>Слайд №3</w:t>
      </w:r>
    </w:p>
    <w:p w:rsidR="004D4005" w:rsidRDefault="004D4005" w:rsidP="004D40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Выявлено нарушений принятых стандартов и норм законодательства -  2063,1тыс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уб.: нецелевое использование -421,9тыс.руб., </w:t>
      </w:r>
    </w:p>
    <w:p w:rsidR="004D4005" w:rsidRDefault="004D4005" w:rsidP="004D40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 эффективное использование -453,4тыс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уб., </w:t>
      </w:r>
    </w:p>
    <w:p w:rsidR="004D4005" w:rsidRDefault="004D4005" w:rsidP="004D40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нарушения при исполнении муниципальных контрактов на поставку продуктов питания (поставка продуктов не указанные в контрактах) в ДОЛ «Созвездие»-160,3тыс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уб.,</w:t>
      </w:r>
    </w:p>
    <w:p w:rsidR="004D4005" w:rsidRDefault="004D4005" w:rsidP="004D40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нарушения в отражении в учете финансово-хозяйственных операций-463тыс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уб., </w:t>
      </w:r>
    </w:p>
    <w:p w:rsidR="004D4005" w:rsidRDefault="004D4005" w:rsidP="004D40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прочие нарушения (искажение отчетности) -156,7тыс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уб., </w:t>
      </w:r>
    </w:p>
    <w:p w:rsidR="004D4005" w:rsidRDefault="004D4005" w:rsidP="004D40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предъявлено населению за не оказанные услуги-45,8тыс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уб., </w:t>
      </w:r>
    </w:p>
    <w:p w:rsidR="004D4005" w:rsidRDefault="004D4005" w:rsidP="004D40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предъявлено ООО «УК ЖКХ» за обслуживание по неработающим приборам учета-45,8тыс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уб.,</w:t>
      </w:r>
    </w:p>
    <w:p w:rsidR="004D4005" w:rsidRDefault="004D4005" w:rsidP="004D40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недостача имущества в ООО «Заинская УК»-71,3тыс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уб., </w:t>
      </w:r>
    </w:p>
    <w:p w:rsidR="004D4005" w:rsidRDefault="004D4005" w:rsidP="004D40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недополучено от использования муниципальной собственности -54,5тыс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4D4005" w:rsidRDefault="004D4005" w:rsidP="004D4005">
      <w:pPr>
        <w:ind w:firstLine="540"/>
        <w:jc w:val="both"/>
        <w:rPr>
          <w:b/>
          <w:i/>
        </w:rPr>
      </w:pPr>
      <w:r>
        <w:rPr>
          <w:b/>
          <w:i/>
        </w:rPr>
        <w:t>Слайд №4</w:t>
      </w:r>
    </w:p>
    <w:p w:rsidR="004D4005" w:rsidRDefault="004D4005" w:rsidP="004D40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Возмещено средств в бюджет и в прочие источники и устранено нарушений – 462,6тыс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уб., в том числе восстановлено и возмещено средств 148,1тыс.руб:</w:t>
      </w:r>
    </w:p>
    <w:p w:rsidR="004D4005" w:rsidRDefault="004D4005" w:rsidP="004D4005">
      <w:pPr>
        <w:ind w:firstLine="540"/>
        <w:jc w:val="both"/>
        <w:rPr>
          <w:sz w:val="28"/>
          <w:szCs w:val="28"/>
        </w:rPr>
      </w:pPr>
    </w:p>
    <w:p w:rsidR="004D4005" w:rsidRDefault="004D4005" w:rsidP="004D40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Восстановлено в учете имущество 314,5тыс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уб., в том числе: </w:t>
      </w:r>
    </w:p>
    <w:p w:rsidR="004D4005" w:rsidRDefault="004D4005" w:rsidP="004D40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*-по счету 310 «увеличение стоимости основных средств»  28,9тыс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уб., </w:t>
      </w:r>
    </w:p>
    <w:p w:rsidR="004D4005" w:rsidRDefault="004D4005" w:rsidP="004D40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*-по счету 340 «увеличение стоимости материальных запасов» 240,4тыс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уб., </w:t>
      </w:r>
    </w:p>
    <w:p w:rsidR="004D4005" w:rsidRDefault="004D4005" w:rsidP="004D40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*-по счету основные средства в за балансовом учете 11тыс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уб., </w:t>
      </w:r>
    </w:p>
    <w:p w:rsidR="004D4005" w:rsidRDefault="004D4005" w:rsidP="004D40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*-на счете 108 «имущество казны» - 27,5тыс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(</w:t>
      </w:r>
      <w:proofErr w:type="spellStart"/>
      <w:r>
        <w:rPr>
          <w:sz w:val="28"/>
          <w:szCs w:val="28"/>
        </w:rPr>
        <w:t>Тюгеевское</w:t>
      </w:r>
      <w:proofErr w:type="spellEnd"/>
      <w:r>
        <w:rPr>
          <w:sz w:val="28"/>
          <w:szCs w:val="28"/>
        </w:rPr>
        <w:t xml:space="preserve"> СП).</w:t>
      </w:r>
    </w:p>
    <w:p w:rsidR="004D4005" w:rsidRDefault="004D4005" w:rsidP="004D4005">
      <w:pPr>
        <w:ind w:firstLine="540"/>
        <w:jc w:val="both"/>
        <w:rPr>
          <w:sz w:val="28"/>
          <w:szCs w:val="28"/>
        </w:rPr>
      </w:pPr>
    </w:p>
    <w:p w:rsidR="004D4005" w:rsidRDefault="004D4005" w:rsidP="004D4005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проверок за 2012 год нецелевое использование средств составляет 432,3тыс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</w:t>
      </w:r>
    </w:p>
    <w:p w:rsidR="004D4005" w:rsidRDefault="004D4005" w:rsidP="004D4005">
      <w:pPr>
        <w:pStyle w:val="Style10"/>
        <w:widowControl/>
        <w:spacing w:line="276" w:lineRule="auto"/>
        <w:ind w:firstLine="516"/>
        <w:rPr>
          <w:rFonts w:ascii="Times New Roman" w:eastAsia="Times New Roman"/>
          <w:sz w:val="28"/>
          <w:szCs w:val="28"/>
        </w:rPr>
      </w:pPr>
    </w:p>
    <w:p w:rsidR="004D4005" w:rsidRDefault="004D4005" w:rsidP="004D4005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Неэффективное использование средств –576,1тыс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</w:t>
      </w:r>
    </w:p>
    <w:p w:rsidR="004D4005" w:rsidRDefault="004D4005" w:rsidP="004D4005">
      <w:pPr>
        <w:spacing w:line="276" w:lineRule="auto"/>
        <w:ind w:firstLine="540"/>
        <w:jc w:val="both"/>
        <w:rPr>
          <w:sz w:val="28"/>
          <w:szCs w:val="28"/>
        </w:rPr>
      </w:pPr>
    </w:p>
    <w:p w:rsidR="004D4005" w:rsidRDefault="004D4005" w:rsidP="004D40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Проверкой соответствия цен на поступившие товары, </w:t>
      </w:r>
      <w:proofErr w:type="gramStart"/>
      <w:r>
        <w:rPr>
          <w:sz w:val="28"/>
          <w:szCs w:val="28"/>
        </w:rPr>
        <w:t>ценам</w:t>
      </w:r>
      <w:proofErr w:type="gramEnd"/>
      <w:r>
        <w:rPr>
          <w:sz w:val="28"/>
          <w:szCs w:val="28"/>
        </w:rPr>
        <w:t xml:space="preserve"> указанным в спецификациях к контрактам в МБУ «ДОЛ «Созвездие» установлено: в нарушение  федерального закона от 21.07.2005года №94-ФЗ «О размещении заказов на поставки товаров, выполнение работ, оказание услуг для государственных и муниципальных нужд» на день проверки имеется 154 случая нарушений цен по 40 наименованиям продуктов от поставщика ООО «Валентина» на сумму 45,4тыс.руб.</w:t>
      </w:r>
    </w:p>
    <w:p w:rsidR="004D4005" w:rsidRDefault="004D4005" w:rsidP="004D40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Продукты, поставленные ООО «Валентина» по завышенным ценам по сравнению с ценами по спецификациям к контрактам, согласно письменной информации </w:t>
      </w:r>
      <w:r>
        <w:t>МКУ «</w:t>
      </w:r>
      <w:r>
        <w:rPr>
          <w:sz w:val="28"/>
          <w:szCs w:val="28"/>
        </w:rPr>
        <w:t>Управление по делам молодежи Исполнительного комитета Заинского муниципального района РТ», пересчитаны в пользу МБУ «ДОЛ «Созвездие».</w:t>
      </w:r>
    </w:p>
    <w:p w:rsidR="004D4005" w:rsidRDefault="004D4005" w:rsidP="004D40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Проведены проверки по обращению Агентства по государственному заказу, инвестиционной деятельности и межрегиональным связям РТ: сверка расходов в сфере ЖКХ с каталогом ЭТИС за апрель - 9 ТСЖ, март - 4 ТСЖ, апрель - 1 ТСЖ. Установленные </w:t>
      </w:r>
      <w:proofErr w:type="gramStart"/>
      <w:r>
        <w:rPr>
          <w:sz w:val="28"/>
          <w:szCs w:val="28"/>
        </w:rPr>
        <w:t>расхождения</w:t>
      </w:r>
      <w:proofErr w:type="gramEnd"/>
      <w:r>
        <w:rPr>
          <w:sz w:val="28"/>
          <w:szCs w:val="28"/>
        </w:rPr>
        <w:t xml:space="preserve"> нарастающим итогом приведены в соответствие с учетными данными. </w:t>
      </w:r>
    </w:p>
    <w:p w:rsidR="004D4005" w:rsidRDefault="004D4005" w:rsidP="004D40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Проведено плановых проверок финансово-хозяйственной деятельности 5-ти сельских поселений: </w:t>
      </w:r>
      <w:proofErr w:type="spellStart"/>
      <w:r>
        <w:rPr>
          <w:sz w:val="28"/>
          <w:szCs w:val="28"/>
        </w:rPr>
        <w:t>Тюгеевского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Кадыровского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В.Налимского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Бухарайского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Нижнебишевского</w:t>
      </w:r>
      <w:proofErr w:type="spellEnd"/>
      <w:r>
        <w:rPr>
          <w:sz w:val="28"/>
          <w:szCs w:val="28"/>
        </w:rPr>
        <w:t>.</w:t>
      </w:r>
    </w:p>
    <w:p w:rsidR="004D4005" w:rsidRDefault="004D4005" w:rsidP="004D40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Подготовлена информация в ответ на письмо заместителя председателя Счетной  палаты РТ об использовании выделенных средств в соответствии с постановлением КМ РТ от 25.09.2006года №482 «О республиканском конкурсе «Самый благоустроенный населенный пункт Республики Татарстан», по итогам конкурса  </w:t>
      </w:r>
      <w:proofErr w:type="spellStart"/>
      <w:r>
        <w:rPr>
          <w:sz w:val="28"/>
          <w:szCs w:val="28"/>
        </w:rPr>
        <w:t>Заинскому</w:t>
      </w:r>
      <w:proofErr w:type="spellEnd"/>
      <w:r>
        <w:rPr>
          <w:sz w:val="28"/>
          <w:szCs w:val="28"/>
        </w:rPr>
        <w:t xml:space="preserve"> муниципальному району за 2010-2012годы  в сумме 1502,9тыс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</w:t>
      </w:r>
    </w:p>
    <w:p w:rsidR="004D4005" w:rsidRDefault="004D4005" w:rsidP="004D40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п.6 решения по итогам аппаратного совещания при Главе Заинского муниципального района  от 27.06.12года  проведена совместная проверка с технологом  МКУ «Управление образования Исполнительного комитета Заинского муниципального района РТ» организации  питания детей в пришкольных лагерях в МБОУ ЗСОШ № 6, №3, №2,  МБОУ «Татарская гимназия», МБОУ ЗСОШ №7. По итогам проверки справка представлена Главе Заинского муниципального района. Установлена необходимость приобретения и замены технологического оборудования по отдельным школьным столовым.</w:t>
      </w:r>
    </w:p>
    <w:p w:rsidR="004D4005" w:rsidRDefault="004D4005" w:rsidP="004D40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Решению участников Общества с ограниченной ответственностью «Заинская Управляющая компания» от 30.07.2012года в составе комиссии проведена инвентаризация имущества и финансовых обязательств Общества с ограниченной ответственностью «Заинская Управляющая компания» по состоянию на 01.08.2012года. Установлено отсутствие имущества на 71,4тыс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4D4005" w:rsidRDefault="004D4005" w:rsidP="004D40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письму заместителя председателя Счетной палаты РТ от  19.07.2012года №ВА-831 проведена выборочная проверка целевого и эффективного использования средств бюджета Республики Татарстан, выделенных в 2010-2011годы и истекшем периоде 2012года на переселение граждан из аварийного жилья Заинского муниципального района Республики Татарстан. Средства бюджета Республики Татарстан использованы по целевому назначению.</w:t>
      </w:r>
    </w:p>
    <w:p w:rsidR="004D4005" w:rsidRDefault="004D4005" w:rsidP="004D4005">
      <w:pPr>
        <w:pStyle w:val="Style11"/>
        <w:widowControl/>
        <w:spacing w:line="240" w:lineRule="auto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письму Министерства  образования и науки Республики Татарстан  об исполнении пункта 2.4 Протокола заседания Совета при Президенте РТ по противодействию коррупции от 20.06.2012г. проведена совместная с Финансово-бюджетной палатой выборочная проверка целевого использования привлеченных внебюджетных средств в муниципальных образовательных учреждениях МКУ «Управление образования Исполнительного комитета ЗМР РТ</w:t>
      </w:r>
      <w:r>
        <w:t xml:space="preserve"> </w:t>
      </w:r>
      <w:r>
        <w:rPr>
          <w:sz w:val="28"/>
          <w:szCs w:val="28"/>
        </w:rPr>
        <w:t>(МБДОУ «Детский сад «Светлячок» общеразвивающего вида»), МБОУ «ЗСОШ №4», МБОУ «Татарская гимназия».</w:t>
      </w:r>
      <w:proofErr w:type="gramEnd"/>
      <w:r>
        <w:rPr>
          <w:sz w:val="28"/>
          <w:szCs w:val="28"/>
        </w:rPr>
        <w:t xml:space="preserve"> Нецелевого использования привлеченных внебюджетных сре</w:t>
      </w:r>
      <w:proofErr w:type="gramStart"/>
      <w:r>
        <w:rPr>
          <w:sz w:val="28"/>
          <w:szCs w:val="28"/>
        </w:rPr>
        <w:t xml:space="preserve">дств </w:t>
      </w:r>
      <w:r>
        <w:rPr>
          <w:sz w:val="28"/>
          <w:szCs w:val="28"/>
        </w:rPr>
        <w:lastRenderedPageBreak/>
        <w:t>в пр</w:t>
      </w:r>
      <w:proofErr w:type="gramEnd"/>
      <w:r>
        <w:rPr>
          <w:sz w:val="28"/>
          <w:szCs w:val="28"/>
        </w:rPr>
        <w:t>оверенных муниципальных образовательных учреждениях не установлено.</w:t>
      </w:r>
    </w:p>
    <w:p w:rsidR="004D4005" w:rsidRDefault="004D4005" w:rsidP="004D4005">
      <w:pPr>
        <w:pStyle w:val="Style11"/>
        <w:widowControl/>
        <w:spacing w:line="240" w:lineRule="auto"/>
        <w:ind w:firstLine="567"/>
        <w:rPr>
          <w:sz w:val="28"/>
          <w:szCs w:val="28"/>
        </w:rPr>
      </w:pPr>
    </w:p>
    <w:p w:rsidR="004D4005" w:rsidRDefault="004D4005" w:rsidP="004D4005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Взаимодействие с органами государственной власти </w:t>
      </w:r>
    </w:p>
    <w:p w:rsidR="004D4005" w:rsidRDefault="004D4005" w:rsidP="004D4005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4D4005" w:rsidRDefault="004D4005" w:rsidP="004D40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Проведены проверки по обращениям:</w:t>
      </w:r>
    </w:p>
    <w:p w:rsidR="004D4005" w:rsidRDefault="004D4005" w:rsidP="004D40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 письму прокуратуры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аинск</w:t>
      </w:r>
      <w:proofErr w:type="spellEnd"/>
      <w:r>
        <w:rPr>
          <w:sz w:val="28"/>
          <w:szCs w:val="28"/>
        </w:rPr>
        <w:t xml:space="preserve"> проверка эффективного использования средств на содержание приборов учета тепловой энергии в ООО «УК ЖКХ </w:t>
      </w:r>
      <w:proofErr w:type="spellStart"/>
      <w:r>
        <w:rPr>
          <w:sz w:val="28"/>
          <w:szCs w:val="28"/>
        </w:rPr>
        <w:t>г.Заинск</w:t>
      </w:r>
      <w:proofErr w:type="spellEnd"/>
      <w:r>
        <w:rPr>
          <w:sz w:val="28"/>
          <w:szCs w:val="28"/>
        </w:rPr>
        <w:t xml:space="preserve">» в 2011 году; </w:t>
      </w:r>
    </w:p>
    <w:p w:rsidR="004D4005" w:rsidRDefault="004D4005" w:rsidP="004D4005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по представлению </w:t>
      </w:r>
      <w:proofErr w:type="spellStart"/>
      <w:r>
        <w:rPr>
          <w:sz w:val="28"/>
          <w:szCs w:val="28"/>
        </w:rPr>
        <w:t>Альметьевского</w:t>
      </w:r>
      <w:proofErr w:type="spellEnd"/>
      <w:r>
        <w:rPr>
          <w:sz w:val="28"/>
          <w:szCs w:val="28"/>
        </w:rPr>
        <w:t xml:space="preserve"> межрайонного следственного отдела (исх. от 16.01.2012года №74п/667544) о принятии мер по устранению обстоятельств, способствовавших совершению преступления в МКУ «Управление образования Исполнительного комитета Заинского муниципального района Республики Татарстан» - проверка организации движения документооборота, расчетов по оплате актов выполненных работ по контрактам и договорам, заключенным с ООО «</w:t>
      </w:r>
      <w:proofErr w:type="spellStart"/>
      <w:r>
        <w:rPr>
          <w:sz w:val="28"/>
          <w:szCs w:val="28"/>
        </w:rPr>
        <w:t>Промстрой-Антикор</w:t>
      </w:r>
      <w:proofErr w:type="spellEnd"/>
      <w:r>
        <w:rPr>
          <w:sz w:val="28"/>
          <w:szCs w:val="28"/>
        </w:rPr>
        <w:t>» в 2011году;</w:t>
      </w:r>
      <w:proofErr w:type="gramEnd"/>
    </w:p>
    <w:p w:rsidR="004D4005" w:rsidRDefault="004D4005" w:rsidP="004D40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письму прокуратуры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аинск</w:t>
      </w:r>
      <w:proofErr w:type="spellEnd"/>
      <w:r>
        <w:rPr>
          <w:sz w:val="28"/>
          <w:szCs w:val="28"/>
        </w:rPr>
        <w:t xml:space="preserve"> – проверка работы столовой МБУ «ЗСОШ №5» МКУ «Управление образования» совместно с технологом МКУ «Управление образования»;  </w:t>
      </w:r>
    </w:p>
    <w:p w:rsidR="004D4005" w:rsidRDefault="004D4005" w:rsidP="004D40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Составлен акт сверки с прокуратурой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аинска</w:t>
      </w:r>
      <w:proofErr w:type="spellEnd"/>
      <w:r>
        <w:rPr>
          <w:sz w:val="28"/>
          <w:szCs w:val="28"/>
        </w:rPr>
        <w:t xml:space="preserve">  по состоянию на 31.12.2012года  о передаче 10 актов проверок. </w:t>
      </w:r>
    </w:p>
    <w:p w:rsidR="004D4005" w:rsidRDefault="004D4005" w:rsidP="004D40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материалов проверок получена информация о принятых мерах прокурорского реагирования в течение 2012года по актам проверок </w:t>
      </w:r>
      <w:proofErr w:type="spellStart"/>
      <w:r>
        <w:rPr>
          <w:sz w:val="28"/>
          <w:szCs w:val="28"/>
        </w:rPr>
        <w:t>Тюгеевского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Кадыровского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В.Налимского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Бухарайского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Нижнебишевского</w:t>
      </w:r>
      <w:proofErr w:type="spellEnd"/>
      <w:r>
        <w:rPr>
          <w:sz w:val="28"/>
          <w:szCs w:val="28"/>
        </w:rPr>
        <w:t xml:space="preserve">  сельских поселений; проверки организации питания в МБУ «ДОЛ «Созвездие», в январе 2013года </w:t>
      </w:r>
      <w:proofErr w:type="gramStart"/>
      <w:r>
        <w:rPr>
          <w:sz w:val="28"/>
          <w:szCs w:val="28"/>
        </w:rPr>
        <w:t>–п</w:t>
      </w:r>
      <w:proofErr w:type="gramEnd"/>
      <w:r>
        <w:rPr>
          <w:sz w:val="28"/>
          <w:szCs w:val="28"/>
        </w:rPr>
        <w:t xml:space="preserve">о МБ </w:t>
      </w:r>
      <w:proofErr w:type="spellStart"/>
      <w:r>
        <w:rPr>
          <w:sz w:val="28"/>
          <w:szCs w:val="28"/>
        </w:rPr>
        <w:t>Киноучреждение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ПИиЗО</w:t>
      </w:r>
      <w:proofErr w:type="spellEnd"/>
      <w:r>
        <w:rPr>
          <w:sz w:val="28"/>
          <w:szCs w:val="28"/>
        </w:rPr>
        <w:t xml:space="preserve">.  </w:t>
      </w:r>
    </w:p>
    <w:p w:rsidR="004D4005" w:rsidRDefault="004D4005" w:rsidP="004D4005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4D4005" w:rsidRDefault="004D4005" w:rsidP="004D40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Нарушения, выявленные в ходе контрольных мероприятий, связаны с неприменением действующего законодательства по отражению в учете совершаемых хозяйственных операций, неисполнением принятых норм положения об оплате труда.</w:t>
      </w:r>
    </w:p>
    <w:p w:rsidR="004D4005" w:rsidRDefault="004D4005" w:rsidP="004D4005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 итогам проверок на предмет выявления нарушений принятых стандартов и норм законодательства в финансово-бюджетной сфере в 2012году 28.12.2012года проведено  совместное заседание с участием помощника Главы по вопросам противодействия коррупции; заместителя председателя Финансово-бюджетной палаты для руководителей и главных бухгалтеров Управлений: культуры; образования; по делам молодежи Исполнительного комитета; по физической культуре, спорту и туризму. </w:t>
      </w:r>
      <w:proofErr w:type="gramEnd"/>
    </w:p>
    <w:p w:rsidR="004D4005" w:rsidRDefault="004D4005" w:rsidP="004D40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комиссии по противодействию коррупции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Заинском</w:t>
      </w:r>
      <w:proofErr w:type="gramEnd"/>
      <w:r>
        <w:rPr>
          <w:sz w:val="28"/>
          <w:szCs w:val="28"/>
        </w:rPr>
        <w:t xml:space="preserve"> муниципальном районе представлен отчет об итогах проверок и проделанной работе за 11 месяцев 2012года. </w:t>
      </w:r>
    </w:p>
    <w:p w:rsidR="004D4005" w:rsidRDefault="004D4005" w:rsidP="004D40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Положению «МКУ КСП Заинского муниципального района РТ» в работе палаты используется предварительный контроль - в ходе </w:t>
      </w:r>
      <w:r>
        <w:rPr>
          <w:sz w:val="28"/>
          <w:szCs w:val="28"/>
        </w:rPr>
        <w:lastRenderedPageBreak/>
        <w:t xml:space="preserve">принятия проектов бюджетов, последующий контроль – в ходе проверок исполнений бюджетов, плановые проверки хозяйственной деятельности бюджетных учреждений и по обращению Главы района. </w:t>
      </w:r>
    </w:p>
    <w:p w:rsidR="004D4005" w:rsidRDefault="004D4005" w:rsidP="004D40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палаты направлена на обеспечение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расходованием бюджетных средств и использованию муниципального имущества, которая будет проводиться во взаимодействии с помощником главы по противодействию коррупции. </w:t>
      </w:r>
    </w:p>
    <w:p w:rsidR="004D4005" w:rsidRDefault="00337F03" w:rsidP="004D40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(Слайд 5) </w:t>
      </w:r>
      <w:r w:rsidR="004D4005">
        <w:rPr>
          <w:sz w:val="28"/>
          <w:szCs w:val="28"/>
        </w:rPr>
        <w:t xml:space="preserve">С учетом задач, поставленных Президентом Республики Татарстан, </w:t>
      </w:r>
      <w:r>
        <w:rPr>
          <w:sz w:val="28"/>
          <w:szCs w:val="28"/>
        </w:rPr>
        <w:t xml:space="preserve">определены </w:t>
      </w:r>
      <w:r w:rsidR="004D4005">
        <w:rPr>
          <w:sz w:val="28"/>
          <w:szCs w:val="28"/>
        </w:rPr>
        <w:t>приоритетны</w:t>
      </w:r>
      <w:r>
        <w:rPr>
          <w:sz w:val="28"/>
          <w:szCs w:val="28"/>
        </w:rPr>
        <w:t>е</w:t>
      </w:r>
      <w:r w:rsidR="004D4005">
        <w:rPr>
          <w:sz w:val="28"/>
          <w:szCs w:val="28"/>
        </w:rPr>
        <w:t xml:space="preserve"> направления при осуществлении контрольной деятельности в 2013году</w:t>
      </w:r>
      <w:r>
        <w:rPr>
          <w:sz w:val="28"/>
          <w:szCs w:val="28"/>
        </w:rPr>
        <w:t>, которые представлены на слайде.</w:t>
      </w:r>
    </w:p>
    <w:p w:rsidR="00337F03" w:rsidRPr="00337F03" w:rsidRDefault="00337F03" w:rsidP="00337F03">
      <w:pPr>
        <w:ind w:firstLine="567"/>
        <w:jc w:val="both"/>
        <w:rPr>
          <w:sz w:val="28"/>
          <w:szCs w:val="28"/>
        </w:rPr>
      </w:pPr>
      <w:r w:rsidRPr="00337F03">
        <w:rPr>
          <w:sz w:val="28"/>
          <w:szCs w:val="28"/>
        </w:rPr>
        <w:t>Спасибо за внимание</w:t>
      </w:r>
      <w:r>
        <w:rPr>
          <w:sz w:val="28"/>
          <w:szCs w:val="28"/>
        </w:rPr>
        <w:t>.</w:t>
      </w:r>
    </w:p>
    <w:p w:rsidR="00337F03" w:rsidRDefault="00337F03" w:rsidP="004D4005">
      <w:pPr>
        <w:ind w:firstLine="567"/>
        <w:jc w:val="both"/>
        <w:rPr>
          <w:sz w:val="28"/>
          <w:szCs w:val="28"/>
        </w:rPr>
      </w:pPr>
    </w:p>
    <w:p w:rsidR="00337F03" w:rsidRDefault="00337F03" w:rsidP="004D4005">
      <w:pPr>
        <w:ind w:firstLine="567"/>
        <w:jc w:val="both"/>
        <w:rPr>
          <w:sz w:val="28"/>
          <w:szCs w:val="28"/>
        </w:rPr>
      </w:pPr>
    </w:p>
    <w:p w:rsidR="004D4005" w:rsidRDefault="004D4005" w:rsidP="004D4005">
      <w:pPr>
        <w:ind w:firstLine="540"/>
        <w:jc w:val="both"/>
        <w:rPr>
          <w:sz w:val="28"/>
          <w:szCs w:val="28"/>
        </w:rPr>
      </w:pPr>
    </w:p>
    <w:p w:rsidR="004D4005" w:rsidRDefault="004D4005" w:rsidP="004D4005">
      <w:pPr>
        <w:ind w:firstLine="540"/>
        <w:jc w:val="both"/>
        <w:rPr>
          <w:sz w:val="28"/>
          <w:szCs w:val="28"/>
        </w:rPr>
      </w:pPr>
    </w:p>
    <w:p w:rsidR="004D4005" w:rsidRDefault="004D4005" w:rsidP="004D4005">
      <w:pPr>
        <w:ind w:firstLine="540"/>
        <w:jc w:val="both"/>
        <w:rPr>
          <w:sz w:val="28"/>
          <w:szCs w:val="28"/>
        </w:rPr>
      </w:pPr>
    </w:p>
    <w:p w:rsidR="004D4005" w:rsidRDefault="004D4005" w:rsidP="004D4005">
      <w:pPr>
        <w:ind w:firstLine="540"/>
        <w:jc w:val="both"/>
        <w:rPr>
          <w:sz w:val="28"/>
          <w:szCs w:val="28"/>
        </w:rPr>
      </w:pPr>
    </w:p>
    <w:p w:rsidR="004D4005" w:rsidRDefault="004D4005" w:rsidP="004D4005">
      <w:pPr>
        <w:ind w:firstLine="540"/>
        <w:jc w:val="both"/>
        <w:rPr>
          <w:sz w:val="28"/>
          <w:szCs w:val="28"/>
        </w:rPr>
      </w:pPr>
    </w:p>
    <w:p w:rsidR="004D4005" w:rsidRDefault="004D4005" w:rsidP="004D4005">
      <w:pPr>
        <w:ind w:firstLine="540"/>
        <w:jc w:val="both"/>
        <w:rPr>
          <w:sz w:val="28"/>
          <w:szCs w:val="28"/>
        </w:rPr>
      </w:pPr>
    </w:p>
    <w:p w:rsidR="004D4005" w:rsidRDefault="004D4005" w:rsidP="004D4005">
      <w:pPr>
        <w:ind w:firstLine="540"/>
        <w:jc w:val="both"/>
        <w:rPr>
          <w:sz w:val="28"/>
          <w:szCs w:val="28"/>
        </w:rPr>
      </w:pPr>
    </w:p>
    <w:p w:rsidR="004D4005" w:rsidRDefault="004D4005" w:rsidP="004D4005">
      <w:pPr>
        <w:ind w:firstLine="540"/>
        <w:jc w:val="both"/>
        <w:rPr>
          <w:sz w:val="28"/>
          <w:szCs w:val="28"/>
        </w:rPr>
      </w:pPr>
    </w:p>
    <w:p w:rsidR="004D4005" w:rsidRDefault="004D4005" w:rsidP="004D4005">
      <w:pPr>
        <w:ind w:firstLine="540"/>
        <w:jc w:val="both"/>
        <w:rPr>
          <w:sz w:val="28"/>
          <w:szCs w:val="28"/>
        </w:rPr>
      </w:pPr>
    </w:p>
    <w:p w:rsidR="004D4005" w:rsidRDefault="004D4005" w:rsidP="004D4005">
      <w:pPr>
        <w:ind w:firstLine="540"/>
        <w:jc w:val="both"/>
        <w:rPr>
          <w:sz w:val="28"/>
          <w:szCs w:val="28"/>
        </w:rPr>
      </w:pPr>
    </w:p>
    <w:p w:rsidR="00FC60C1" w:rsidRDefault="00FC60C1"/>
    <w:sectPr w:rsidR="00FC6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A67"/>
    <w:rsid w:val="00002463"/>
    <w:rsid w:val="000255F8"/>
    <w:rsid w:val="00031E14"/>
    <w:rsid w:val="0004064F"/>
    <w:rsid w:val="00065B39"/>
    <w:rsid w:val="00077A3C"/>
    <w:rsid w:val="000A58FF"/>
    <w:rsid w:val="000B511B"/>
    <w:rsid w:val="000E6CEB"/>
    <w:rsid w:val="00117C2E"/>
    <w:rsid w:val="0014455B"/>
    <w:rsid w:val="001854FD"/>
    <w:rsid w:val="001A14E7"/>
    <w:rsid w:val="001C30AE"/>
    <w:rsid w:val="002073C7"/>
    <w:rsid w:val="002203DB"/>
    <w:rsid w:val="00245595"/>
    <w:rsid w:val="00260723"/>
    <w:rsid w:val="002B1D12"/>
    <w:rsid w:val="002D08F2"/>
    <w:rsid w:val="003316CF"/>
    <w:rsid w:val="00337F03"/>
    <w:rsid w:val="00381560"/>
    <w:rsid w:val="003877CF"/>
    <w:rsid w:val="004371B4"/>
    <w:rsid w:val="004538F4"/>
    <w:rsid w:val="00461ABE"/>
    <w:rsid w:val="004624E3"/>
    <w:rsid w:val="00473354"/>
    <w:rsid w:val="004848E6"/>
    <w:rsid w:val="004D4005"/>
    <w:rsid w:val="004D6BA5"/>
    <w:rsid w:val="004E430B"/>
    <w:rsid w:val="004F3CEC"/>
    <w:rsid w:val="005031F1"/>
    <w:rsid w:val="00503EDC"/>
    <w:rsid w:val="00525794"/>
    <w:rsid w:val="0054577F"/>
    <w:rsid w:val="00580F04"/>
    <w:rsid w:val="005B0E7F"/>
    <w:rsid w:val="005B1CC6"/>
    <w:rsid w:val="005D2D53"/>
    <w:rsid w:val="00600535"/>
    <w:rsid w:val="0062462F"/>
    <w:rsid w:val="006253BA"/>
    <w:rsid w:val="00684C9C"/>
    <w:rsid w:val="00685864"/>
    <w:rsid w:val="00692545"/>
    <w:rsid w:val="00694404"/>
    <w:rsid w:val="006B5963"/>
    <w:rsid w:val="006B7E04"/>
    <w:rsid w:val="006C07A9"/>
    <w:rsid w:val="006D617F"/>
    <w:rsid w:val="006E5E2B"/>
    <w:rsid w:val="006E7BF7"/>
    <w:rsid w:val="007037F6"/>
    <w:rsid w:val="0071101F"/>
    <w:rsid w:val="00726A04"/>
    <w:rsid w:val="00731710"/>
    <w:rsid w:val="0074562D"/>
    <w:rsid w:val="00756608"/>
    <w:rsid w:val="0077448B"/>
    <w:rsid w:val="00783167"/>
    <w:rsid w:val="00786286"/>
    <w:rsid w:val="00787450"/>
    <w:rsid w:val="00790E89"/>
    <w:rsid w:val="007B55C0"/>
    <w:rsid w:val="007C2BCE"/>
    <w:rsid w:val="00815535"/>
    <w:rsid w:val="00816F23"/>
    <w:rsid w:val="00874D9B"/>
    <w:rsid w:val="008B4336"/>
    <w:rsid w:val="00933BDB"/>
    <w:rsid w:val="00953A24"/>
    <w:rsid w:val="00976814"/>
    <w:rsid w:val="009A6AFC"/>
    <w:rsid w:val="009C012E"/>
    <w:rsid w:val="009D0751"/>
    <w:rsid w:val="00A21E85"/>
    <w:rsid w:val="00A526AF"/>
    <w:rsid w:val="00A75503"/>
    <w:rsid w:val="00AE4302"/>
    <w:rsid w:val="00AE6768"/>
    <w:rsid w:val="00AE6BA6"/>
    <w:rsid w:val="00AF0A67"/>
    <w:rsid w:val="00AF4155"/>
    <w:rsid w:val="00B0144B"/>
    <w:rsid w:val="00B152D9"/>
    <w:rsid w:val="00B16729"/>
    <w:rsid w:val="00B2018A"/>
    <w:rsid w:val="00B37AE4"/>
    <w:rsid w:val="00B558FB"/>
    <w:rsid w:val="00B8106F"/>
    <w:rsid w:val="00B82357"/>
    <w:rsid w:val="00B8273B"/>
    <w:rsid w:val="00B91357"/>
    <w:rsid w:val="00BA1462"/>
    <w:rsid w:val="00BC7947"/>
    <w:rsid w:val="00BF1456"/>
    <w:rsid w:val="00BF5191"/>
    <w:rsid w:val="00BF63F7"/>
    <w:rsid w:val="00C00B62"/>
    <w:rsid w:val="00C02304"/>
    <w:rsid w:val="00C2663A"/>
    <w:rsid w:val="00C7134A"/>
    <w:rsid w:val="00C812AD"/>
    <w:rsid w:val="00CA3BE2"/>
    <w:rsid w:val="00CA4454"/>
    <w:rsid w:val="00CB6F3E"/>
    <w:rsid w:val="00D1209D"/>
    <w:rsid w:val="00D3634A"/>
    <w:rsid w:val="00D44410"/>
    <w:rsid w:val="00D54476"/>
    <w:rsid w:val="00D82AE0"/>
    <w:rsid w:val="00D9025E"/>
    <w:rsid w:val="00D9070A"/>
    <w:rsid w:val="00D932D4"/>
    <w:rsid w:val="00DB0DFC"/>
    <w:rsid w:val="00DF70CF"/>
    <w:rsid w:val="00E10B2C"/>
    <w:rsid w:val="00E27C95"/>
    <w:rsid w:val="00E43B1D"/>
    <w:rsid w:val="00E47F90"/>
    <w:rsid w:val="00E732C7"/>
    <w:rsid w:val="00EC4ADF"/>
    <w:rsid w:val="00ED6E2A"/>
    <w:rsid w:val="00F03745"/>
    <w:rsid w:val="00F44FEA"/>
    <w:rsid w:val="00F928C2"/>
    <w:rsid w:val="00FB23EC"/>
    <w:rsid w:val="00FC60C1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4D4005"/>
    <w:pPr>
      <w:widowControl w:val="0"/>
      <w:autoSpaceDE w:val="0"/>
      <w:autoSpaceDN w:val="0"/>
      <w:adjustRightInd w:val="0"/>
      <w:spacing w:line="259" w:lineRule="exact"/>
      <w:ind w:firstLine="480"/>
      <w:jc w:val="both"/>
    </w:pPr>
    <w:rPr>
      <w:rFonts w:ascii="Arial Unicode MS" w:eastAsia="Arial Unicode MS"/>
    </w:rPr>
  </w:style>
  <w:style w:type="paragraph" w:customStyle="1" w:styleId="Style11">
    <w:name w:val="Style11"/>
    <w:basedOn w:val="a"/>
    <w:rsid w:val="004D4005"/>
    <w:pPr>
      <w:widowControl w:val="0"/>
      <w:autoSpaceDE w:val="0"/>
      <w:autoSpaceDN w:val="0"/>
      <w:adjustRightInd w:val="0"/>
      <w:spacing w:line="298" w:lineRule="exact"/>
      <w:jc w:val="both"/>
    </w:pPr>
  </w:style>
  <w:style w:type="character" w:styleId="a3">
    <w:name w:val="Emphasis"/>
    <w:basedOn w:val="a0"/>
    <w:qFormat/>
    <w:rsid w:val="004D400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4D4005"/>
    <w:pPr>
      <w:widowControl w:val="0"/>
      <w:autoSpaceDE w:val="0"/>
      <w:autoSpaceDN w:val="0"/>
      <w:adjustRightInd w:val="0"/>
      <w:spacing w:line="259" w:lineRule="exact"/>
      <w:ind w:firstLine="480"/>
      <w:jc w:val="both"/>
    </w:pPr>
    <w:rPr>
      <w:rFonts w:ascii="Arial Unicode MS" w:eastAsia="Arial Unicode MS"/>
    </w:rPr>
  </w:style>
  <w:style w:type="paragraph" w:customStyle="1" w:styleId="Style11">
    <w:name w:val="Style11"/>
    <w:basedOn w:val="a"/>
    <w:rsid w:val="004D4005"/>
    <w:pPr>
      <w:widowControl w:val="0"/>
      <w:autoSpaceDE w:val="0"/>
      <w:autoSpaceDN w:val="0"/>
      <w:adjustRightInd w:val="0"/>
      <w:spacing w:line="298" w:lineRule="exact"/>
      <w:jc w:val="both"/>
    </w:pPr>
  </w:style>
  <w:style w:type="character" w:styleId="a3">
    <w:name w:val="Emphasis"/>
    <w:basedOn w:val="a0"/>
    <w:qFormat/>
    <w:rsid w:val="004D40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1513</Words>
  <Characters>8625</Characters>
  <Application>Microsoft Office Word</Application>
  <DocSecurity>0</DocSecurity>
  <Lines>71</Lines>
  <Paragraphs>20</Paragraphs>
  <ScaleCrop>false</ScaleCrop>
  <Company>Company</Company>
  <LinksUpToDate>false</LinksUpToDate>
  <CharactersWithSpaces>10118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 Района</cp:lastModifiedBy>
  <cp:revision>5</cp:revision>
  <dcterms:created xsi:type="dcterms:W3CDTF">2013-04-11T06:04:00Z</dcterms:created>
  <dcterms:modified xsi:type="dcterms:W3CDTF">2013-04-13T07:59:00Z</dcterms:modified>
</cp:coreProperties>
</file>