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99" w:rsidRPr="004416D4" w:rsidRDefault="00957699" w:rsidP="004416D4">
      <w:pPr>
        <w:pStyle w:val="20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4416D4">
        <w:rPr>
          <w:b/>
          <w:color w:val="000000"/>
          <w:sz w:val="28"/>
          <w:szCs w:val="28"/>
          <w:lang w:bidi="ru-RU"/>
        </w:rPr>
        <w:t>Заключение</w:t>
      </w:r>
    </w:p>
    <w:p w:rsidR="004416D4" w:rsidRDefault="00957699" w:rsidP="00DD0F61">
      <w:pPr>
        <w:pStyle w:val="20"/>
        <w:spacing w:line="240" w:lineRule="auto"/>
        <w:jc w:val="center"/>
        <w:rPr>
          <w:b/>
          <w:color w:val="000000"/>
          <w:sz w:val="28"/>
          <w:szCs w:val="28"/>
          <w:lang w:bidi="ru-RU"/>
        </w:rPr>
      </w:pPr>
      <w:proofErr w:type="gramStart"/>
      <w:r w:rsidRPr="004416D4">
        <w:rPr>
          <w:b/>
          <w:color w:val="000000"/>
          <w:sz w:val="28"/>
          <w:szCs w:val="28"/>
          <w:lang w:bidi="ru-RU"/>
        </w:rPr>
        <w:t>на</w:t>
      </w:r>
      <w:proofErr w:type="gramEnd"/>
      <w:r w:rsidRPr="004416D4">
        <w:rPr>
          <w:b/>
          <w:color w:val="000000"/>
          <w:sz w:val="28"/>
          <w:szCs w:val="28"/>
          <w:lang w:bidi="ru-RU"/>
        </w:rPr>
        <w:t xml:space="preserve"> </w:t>
      </w:r>
      <w:r w:rsidR="00DB7F07" w:rsidRPr="00DB7F07">
        <w:rPr>
          <w:b/>
          <w:color w:val="000000"/>
          <w:sz w:val="28"/>
          <w:szCs w:val="28"/>
          <w:lang w:bidi="ru-RU"/>
        </w:rPr>
        <w:t xml:space="preserve">муниципальную программу </w:t>
      </w:r>
      <w:r w:rsidR="00DD0F61" w:rsidRPr="00DD0F61">
        <w:rPr>
          <w:b/>
          <w:color w:val="000000"/>
          <w:sz w:val="28"/>
          <w:szCs w:val="28"/>
          <w:lang w:bidi="ru-RU"/>
        </w:rPr>
        <w:t>«Реализация антикоррупционной политики</w:t>
      </w:r>
      <w:r w:rsidR="00DD0F61">
        <w:rPr>
          <w:b/>
          <w:color w:val="000000"/>
          <w:sz w:val="28"/>
          <w:szCs w:val="28"/>
          <w:lang w:bidi="ru-RU"/>
        </w:rPr>
        <w:t xml:space="preserve"> </w:t>
      </w:r>
      <w:r w:rsidR="00DD0F61" w:rsidRPr="00DD0F61">
        <w:rPr>
          <w:b/>
          <w:color w:val="000000"/>
          <w:sz w:val="28"/>
          <w:szCs w:val="28"/>
          <w:lang w:bidi="ru-RU"/>
        </w:rPr>
        <w:t>Заинского муниципального района на 2015 – 2020 годы»</w:t>
      </w:r>
    </w:p>
    <w:p w:rsidR="00F02A9A" w:rsidRPr="004416D4" w:rsidRDefault="00F02A9A" w:rsidP="00F02A9A">
      <w:pPr>
        <w:pStyle w:val="20"/>
        <w:spacing w:line="240" w:lineRule="auto"/>
        <w:jc w:val="center"/>
        <w:rPr>
          <w:b/>
          <w:sz w:val="28"/>
          <w:szCs w:val="28"/>
        </w:rPr>
      </w:pPr>
    </w:p>
    <w:p w:rsidR="00957699" w:rsidRPr="004416D4" w:rsidRDefault="004416D4" w:rsidP="00DD0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A6123" w:rsidRPr="004416D4">
        <w:rPr>
          <w:rFonts w:ascii="Times New Roman" w:hAnsi="Times New Roman" w:cs="Times New Roman"/>
          <w:sz w:val="28"/>
          <w:szCs w:val="28"/>
        </w:rPr>
        <w:t xml:space="preserve">Заключение </w:t>
      </w:r>
      <w:r w:rsidR="00966B19" w:rsidRPr="00966B1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муниципальную программу </w:t>
      </w:r>
      <w:r w:rsidR="00DD0F61" w:rsidRPr="00DD0F61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«Реализация антикоррупционной политики Заинского муниципального района на 2015 – 2020 годы»</w:t>
      </w:r>
      <w:r w:rsidR="00F02A9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подготовле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соответствии с Бюджетным 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кодексом </w:t>
      </w:r>
      <w:r w:rsidR="00957699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Российской Федерации</w:t>
      </w:r>
      <w:r w:rsidR="000A6123" w:rsidRPr="004416D4"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:rsidR="00DC7124" w:rsidRPr="00E33687" w:rsidRDefault="004416D4" w:rsidP="00DD0F61">
      <w:pPr>
        <w:pStyle w:val="20"/>
        <w:shd w:val="clear" w:color="auto" w:fill="auto"/>
        <w:spacing w:line="240" w:lineRule="auto"/>
        <w:ind w:firstLine="180"/>
        <w:jc w:val="both"/>
        <w:rPr>
          <w:color w:val="000000"/>
          <w:sz w:val="28"/>
          <w:szCs w:val="28"/>
          <w:highlight w:val="yellow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</w:t>
      </w:r>
      <w:r w:rsidR="00957699" w:rsidRPr="004416D4">
        <w:rPr>
          <w:color w:val="000000"/>
          <w:sz w:val="28"/>
          <w:szCs w:val="28"/>
          <w:lang w:bidi="ru-RU"/>
        </w:rPr>
        <w:t xml:space="preserve">Основание для разработки 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>муниципальн</w:t>
      </w:r>
      <w:r w:rsidR="00DD0F61">
        <w:rPr>
          <w:rFonts w:eastAsiaTheme="minorEastAsia"/>
          <w:color w:val="000000"/>
          <w:sz w:val="28"/>
          <w:szCs w:val="28"/>
          <w:lang w:bidi="ru-RU"/>
        </w:rPr>
        <w:t>ой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 xml:space="preserve"> программ</w:t>
      </w:r>
      <w:r w:rsidR="00DD0F61">
        <w:rPr>
          <w:rFonts w:eastAsiaTheme="minorEastAsia"/>
          <w:color w:val="000000"/>
          <w:sz w:val="28"/>
          <w:szCs w:val="28"/>
          <w:lang w:bidi="ru-RU"/>
        </w:rPr>
        <w:t>ы</w:t>
      </w:r>
      <w:r w:rsidR="00966B19" w:rsidRPr="00966B19">
        <w:rPr>
          <w:rFonts w:eastAsiaTheme="minorEastAsia"/>
          <w:color w:val="000000"/>
          <w:sz w:val="28"/>
          <w:szCs w:val="28"/>
          <w:lang w:bidi="ru-RU"/>
        </w:rPr>
        <w:t xml:space="preserve"> </w:t>
      </w:r>
      <w:r w:rsidR="00DD0F61" w:rsidRPr="00DD0F61">
        <w:rPr>
          <w:rFonts w:eastAsiaTheme="minorEastAsia"/>
          <w:color w:val="000000"/>
          <w:sz w:val="28"/>
          <w:szCs w:val="28"/>
          <w:lang w:bidi="ru-RU"/>
        </w:rPr>
        <w:t>«Реализация антикоррупционной политики Заинского муниципального района на 2015 – 2020 годы»</w:t>
      </w:r>
      <w:r w:rsidR="00DD0F61">
        <w:rPr>
          <w:rFonts w:eastAsiaTheme="minorEastAsia"/>
          <w:color w:val="000000"/>
          <w:sz w:val="28"/>
          <w:szCs w:val="28"/>
          <w:lang w:bidi="ru-RU"/>
        </w:rPr>
        <w:t xml:space="preserve"> </w:t>
      </w:r>
      <w:r w:rsidR="00A46414">
        <w:rPr>
          <w:color w:val="000000"/>
          <w:sz w:val="28"/>
          <w:szCs w:val="28"/>
          <w:lang w:bidi="ru-RU"/>
        </w:rPr>
        <w:t>является:</w:t>
      </w:r>
      <w:r w:rsidR="00966B19">
        <w:rPr>
          <w:color w:val="000000"/>
          <w:sz w:val="28"/>
          <w:szCs w:val="28"/>
          <w:lang w:bidi="ru-RU"/>
        </w:rPr>
        <w:t xml:space="preserve"> </w:t>
      </w:r>
      <w:r w:rsidR="00DD0F61" w:rsidRPr="00DD0F61">
        <w:rPr>
          <w:rFonts w:eastAsia="Calibri"/>
          <w:sz w:val="28"/>
          <w:szCs w:val="28"/>
          <w:lang w:eastAsia="en-US"/>
        </w:rPr>
        <w:t>исполнение статьи 9 Закона Республики Татарстан от 4 мая 2006 года № 34-ЗРТ «О противодействии коррупции в Республике Татарстан»</w:t>
      </w:r>
      <w:r w:rsidR="00621013">
        <w:rPr>
          <w:sz w:val="28"/>
          <w:szCs w:val="28"/>
        </w:rPr>
        <w:t xml:space="preserve">. </w:t>
      </w:r>
    </w:p>
    <w:p w:rsidR="00957699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Заказчиком муниципальной программы и координатором является Заинск</w:t>
      </w:r>
      <w:r w:rsidR="00DD0F61">
        <w:rPr>
          <w:color w:val="000000"/>
          <w:sz w:val="28"/>
          <w:szCs w:val="28"/>
          <w:lang w:bidi="ru-RU"/>
        </w:rPr>
        <w:t>ий</w:t>
      </w:r>
      <w:r w:rsidRPr="004416D4">
        <w:rPr>
          <w:color w:val="000000"/>
          <w:sz w:val="28"/>
          <w:szCs w:val="28"/>
          <w:lang w:bidi="ru-RU"/>
        </w:rPr>
        <w:t xml:space="preserve"> муниципа</w:t>
      </w:r>
      <w:r w:rsidR="00F64AF6" w:rsidRPr="004416D4">
        <w:rPr>
          <w:color w:val="000000"/>
          <w:sz w:val="28"/>
          <w:szCs w:val="28"/>
          <w:lang w:bidi="ru-RU"/>
        </w:rPr>
        <w:t>л</w:t>
      </w:r>
      <w:r w:rsidRPr="004416D4">
        <w:rPr>
          <w:color w:val="000000"/>
          <w:sz w:val="28"/>
          <w:szCs w:val="28"/>
          <w:lang w:bidi="ru-RU"/>
        </w:rPr>
        <w:t>ьн</w:t>
      </w:r>
      <w:r w:rsidR="00DD0F61">
        <w:rPr>
          <w:color w:val="000000"/>
          <w:sz w:val="28"/>
          <w:szCs w:val="28"/>
          <w:lang w:bidi="ru-RU"/>
        </w:rPr>
        <w:t>ый</w:t>
      </w:r>
      <w:r w:rsidRPr="004416D4">
        <w:rPr>
          <w:color w:val="000000"/>
          <w:sz w:val="28"/>
          <w:szCs w:val="28"/>
          <w:lang w:bidi="ru-RU"/>
        </w:rPr>
        <w:t xml:space="preserve"> район.</w:t>
      </w:r>
    </w:p>
    <w:p w:rsidR="00957699" w:rsidRPr="004416D4" w:rsidRDefault="00957699" w:rsidP="00621013">
      <w:pPr>
        <w:pStyle w:val="20"/>
        <w:spacing w:line="240" w:lineRule="auto"/>
        <w:ind w:firstLine="48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Разработчиком </w:t>
      </w:r>
      <w:r w:rsidR="00621013" w:rsidRPr="00621013">
        <w:rPr>
          <w:color w:val="000000"/>
          <w:sz w:val="28"/>
          <w:szCs w:val="28"/>
          <w:lang w:bidi="ru-RU"/>
        </w:rPr>
        <w:t>муниципальн</w:t>
      </w:r>
      <w:r w:rsidR="00621013">
        <w:rPr>
          <w:color w:val="000000"/>
          <w:sz w:val="28"/>
          <w:szCs w:val="28"/>
          <w:lang w:bidi="ru-RU"/>
        </w:rPr>
        <w:t>ой</w:t>
      </w:r>
      <w:r w:rsidR="00621013" w:rsidRPr="00621013">
        <w:rPr>
          <w:color w:val="000000"/>
          <w:sz w:val="28"/>
          <w:szCs w:val="28"/>
          <w:lang w:bidi="ru-RU"/>
        </w:rPr>
        <w:t xml:space="preserve"> программ</w:t>
      </w:r>
      <w:r w:rsidR="00621013">
        <w:rPr>
          <w:color w:val="000000"/>
          <w:sz w:val="28"/>
          <w:szCs w:val="28"/>
          <w:lang w:bidi="ru-RU"/>
        </w:rPr>
        <w:t>ы</w:t>
      </w:r>
      <w:r w:rsidR="00621013" w:rsidRPr="00621013">
        <w:rPr>
          <w:color w:val="000000"/>
          <w:sz w:val="28"/>
          <w:szCs w:val="28"/>
          <w:lang w:bidi="ru-RU"/>
        </w:rPr>
        <w:t xml:space="preserve"> </w:t>
      </w:r>
      <w:r w:rsidR="00DD0F61" w:rsidRPr="00DD0F61">
        <w:rPr>
          <w:color w:val="000000"/>
          <w:sz w:val="28"/>
          <w:szCs w:val="28"/>
          <w:lang w:bidi="ru-RU"/>
        </w:rPr>
        <w:t>«Реализация антикоррупционной политики Заинского муниципального района на 2015 – 2020 годы»</w:t>
      </w:r>
      <w:r w:rsidR="00621013" w:rsidRPr="00621013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 xml:space="preserve">является </w:t>
      </w:r>
      <w:r w:rsidR="00DD0F61">
        <w:rPr>
          <w:color w:val="000000"/>
          <w:sz w:val="28"/>
          <w:szCs w:val="28"/>
          <w:lang w:bidi="ru-RU"/>
        </w:rPr>
        <w:t>Совет</w:t>
      </w:r>
      <w:r w:rsidR="00621013" w:rsidRPr="00621013">
        <w:rPr>
          <w:color w:val="000000"/>
          <w:sz w:val="28"/>
          <w:szCs w:val="28"/>
          <w:lang w:bidi="ru-RU"/>
        </w:rPr>
        <w:t xml:space="preserve"> Заинского муниципального района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621013" w:rsidRPr="00621013" w:rsidRDefault="00957699" w:rsidP="00621013">
      <w:pPr>
        <w:pStyle w:val="20"/>
        <w:spacing w:line="240" w:lineRule="auto"/>
        <w:ind w:firstLine="480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Основные исполнители Программы: </w:t>
      </w:r>
      <w:r w:rsidR="00DD0F61">
        <w:rPr>
          <w:sz w:val="28"/>
          <w:szCs w:val="28"/>
        </w:rPr>
        <w:t>Совет</w:t>
      </w:r>
      <w:r w:rsidR="00621013" w:rsidRPr="00621013">
        <w:rPr>
          <w:sz w:val="28"/>
          <w:szCs w:val="28"/>
        </w:rPr>
        <w:t xml:space="preserve"> Заинского муниципального района</w:t>
      </w:r>
      <w:r w:rsidR="00DD0F61">
        <w:rPr>
          <w:sz w:val="28"/>
          <w:szCs w:val="28"/>
        </w:rPr>
        <w:t>.</w:t>
      </w:r>
    </w:p>
    <w:p w:rsidR="006E43FF" w:rsidRPr="004416D4" w:rsidRDefault="00957699" w:rsidP="004416D4">
      <w:pPr>
        <w:pStyle w:val="20"/>
        <w:shd w:val="clear" w:color="auto" w:fill="auto"/>
        <w:spacing w:line="240" w:lineRule="auto"/>
        <w:ind w:firstLine="620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>Цели программы.</w:t>
      </w:r>
    </w:p>
    <w:p w:rsidR="00DD0F61" w:rsidRDefault="00621013" w:rsidP="00DD0F61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621013">
        <w:rPr>
          <w:sz w:val="28"/>
          <w:szCs w:val="28"/>
        </w:rPr>
        <w:tab/>
      </w:r>
      <w:r w:rsidR="00DD0F61">
        <w:rPr>
          <w:sz w:val="28"/>
          <w:szCs w:val="28"/>
        </w:rPr>
        <w:t xml:space="preserve">- </w:t>
      </w:r>
      <w:r w:rsidR="00DD0F61" w:rsidRPr="00DD0F61">
        <w:rPr>
          <w:sz w:val="28"/>
          <w:szCs w:val="28"/>
        </w:rPr>
        <w:t>Выявление и устранение причин коррупции (профилактика коррупции), создание условий, препятствующих коррупции, формирование в обществе нетерпимого отношения к коррупции</w:t>
      </w:r>
      <w:r w:rsidR="00DD0F61">
        <w:rPr>
          <w:sz w:val="28"/>
          <w:szCs w:val="28"/>
        </w:rPr>
        <w:t>.</w:t>
      </w:r>
    </w:p>
    <w:p w:rsidR="006E6165" w:rsidRPr="004416D4" w:rsidRDefault="006E6165" w:rsidP="00DD0F61">
      <w:pPr>
        <w:pStyle w:val="20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Сроки реализации программы: </w:t>
      </w:r>
      <w:r w:rsidR="00621013">
        <w:rPr>
          <w:color w:val="000000"/>
          <w:sz w:val="28"/>
          <w:szCs w:val="28"/>
          <w:lang w:bidi="ru-RU"/>
        </w:rPr>
        <w:t>201</w:t>
      </w:r>
      <w:r w:rsidR="00DD0F61">
        <w:rPr>
          <w:color w:val="000000"/>
          <w:sz w:val="28"/>
          <w:szCs w:val="28"/>
          <w:lang w:bidi="ru-RU"/>
        </w:rPr>
        <w:t>5</w:t>
      </w:r>
      <w:r w:rsidR="00621013">
        <w:rPr>
          <w:color w:val="000000"/>
          <w:sz w:val="28"/>
          <w:szCs w:val="28"/>
          <w:lang w:bidi="ru-RU"/>
        </w:rPr>
        <w:t>-</w:t>
      </w:r>
      <w:r w:rsidRPr="004416D4">
        <w:rPr>
          <w:color w:val="000000"/>
          <w:sz w:val="28"/>
          <w:szCs w:val="28"/>
          <w:lang w:bidi="ru-RU"/>
        </w:rPr>
        <w:t>20</w:t>
      </w:r>
      <w:r w:rsidR="00DD0F61">
        <w:rPr>
          <w:color w:val="000000"/>
          <w:sz w:val="28"/>
          <w:szCs w:val="28"/>
          <w:lang w:bidi="ru-RU"/>
        </w:rPr>
        <w:t>20</w:t>
      </w:r>
      <w:r w:rsidR="00785960">
        <w:rPr>
          <w:color w:val="000000"/>
          <w:sz w:val="28"/>
          <w:szCs w:val="28"/>
          <w:lang w:bidi="ru-RU"/>
        </w:rPr>
        <w:t xml:space="preserve"> </w:t>
      </w:r>
      <w:r w:rsidRPr="004416D4">
        <w:rPr>
          <w:color w:val="000000"/>
          <w:sz w:val="28"/>
          <w:szCs w:val="28"/>
          <w:lang w:bidi="ru-RU"/>
        </w:rPr>
        <w:t>год</w:t>
      </w:r>
      <w:r w:rsidR="00DD0F61">
        <w:rPr>
          <w:color w:val="000000"/>
          <w:sz w:val="28"/>
          <w:szCs w:val="28"/>
          <w:lang w:bidi="ru-RU"/>
        </w:rPr>
        <w:t>ы</w:t>
      </w:r>
      <w:r w:rsidRPr="004416D4">
        <w:rPr>
          <w:color w:val="000000"/>
          <w:sz w:val="28"/>
          <w:szCs w:val="28"/>
          <w:lang w:bidi="ru-RU"/>
        </w:rPr>
        <w:t>.</w:t>
      </w:r>
    </w:p>
    <w:p w:rsidR="00063E44" w:rsidRDefault="006E6165" w:rsidP="007662B4">
      <w:pPr>
        <w:pStyle w:val="20"/>
        <w:ind w:right="-1"/>
        <w:jc w:val="both"/>
        <w:rPr>
          <w:color w:val="000000"/>
          <w:sz w:val="28"/>
          <w:szCs w:val="28"/>
          <w:lang w:bidi="ru-RU"/>
        </w:rPr>
      </w:pPr>
      <w:r w:rsidRPr="006E42E5">
        <w:rPr>
          <w:color w:val="000000"/>
          <w:sz w:val="28"/>
          <w:szCs w:val="28"/>
          <w:lang w:bidi="ru-RU"/>
        </w:rPr>
        <w:t xml:space="preserve">Обеспечение процесса реализации </w:t>
      </w:r>
      <w:r w:rsidR="00621013" w:rsidRPr="00621013">
        <w:rPr>
          <w:color w:val="000000"/>
          <w:sz w:val="28"/>
          <w:szCs w:val="28"/>
          <w:lang w:bidi="ru-RU"/>
        </w:rPr>
        <w:t xml:space="preserve">муниципальной программы </w:t>
      </w:r>
      <w:r w:rsidR="00DD0F61" w:rsidRPr="00DD0F61">
        <w:rPr>
          <w:color w:val="000000"/>
          <w:sz w:val="28"/>
          <w:szCs w:val="28"/>
          <w:lang w:bidi="ru-RU"/>
        </w:rPr>
        <w:t>«Реализация антикоррупционной политики Заинского муниципального района на 2015 – 2020 годы»</w:t>
      </w:r>
      <w:r w:rsidR="00DD0F61">
        <w:rPr>
          <w:color w:val="000000"/>
          <w:sz w:val="28"/>
          <w:szCs w:val="28"/>
          <w:lang w:bidi="ru-RU"/>
        </w:rPr>
        <w:t xml:space="preserve"> </w:t>
      </w:r>
      <w:r w:rsidRPr="006E42E5">
        <w:rPr>
          <w:color w:val="000000"/>
          <w:sz w:val="28"/>
          <w:szCs w:val="28"/>
          <w:lang w:bidi="ru-RU"/>
        </w:rPr>
        <w:t>планируется произвести за счет средств</w:t>
      </w:r>
      <w:r w:rsidR="00913505">
        <w:rPr>
          <w:color w:val="000000"/>
          <w:sz w:val="28"/>
          <w:szCs w:val="28"/>
          <w:lang w:bidi="ru-RU"/>
        </w:rPr>
        <w:t>:</w:t>
      </w:r>
    </w:p>
    <w:p w:rsidR="00063E44" w:rsidRPr="00086188" w:rsidRDefault="00063E44" w:rsidP="00063E44">
      <w:pPr>
        <w:pStyle w:val="20"/>
        <w:numPr>
          <w:ilvl w:val="0"/>
          <w:numId w:val="6"/>
        </w:numPr>
        <w:ind w:right="-1"/>
        <w:jc w:val="both"/>
        <w:rPr>
          <w:color w:val="000000"/>
          <w:sz w:val="28"/>
          <w:szCs w:val="28"/>
          <w:lang w:bidi="ru-RU"/>
        </w:rPr>
      </w:pPr>
      <w:proofErr w:type="gramStart"/>
      <w:r w:rsidRPr="00086188">
        <w:rPr>
          <w:color w:val="000000"/>
          <w:sz w:val="28"/>
          <w:szCs w:val="28"/>
          <w:lang w:bidi="ru-RU"/>
        </w:rPr>
        <w:t>бюджет</w:t>
      </w:r>
      <w:proofErr w:type="gramEnd"/>
      <w:r w:rsidRPr="00086188">
        <w:rPr>
          <w:color w:val="000000"/>
          <w:sz w:val="28"/>
          <w:szCs w:val="28"/>
          <w:lang w:bidi="ru-RU"/>
        </w:rPr>
        <w:t xml:space="preserve"> Заинского муниципального района – </w:t>
      </w:r>
      <w:r w:rsidR="00DD0F61">
        <w:rPr>
          <w:color w:val="000000"/>
          <w:sz w:val="28"/>
          <w:szCs w:val="28"/>
          <w:lang w:bidi="ru-RU"/>
        </w:rPr>
        <w:t>205</w:t>
      </w:r>
      <w:r w:rsidR="00F02A9A" w:rsidRPr="00F02A9A">
        <w:rPr>
          <w:color w:val="000000"/>
          <w:sz w:val="28"/>
          <w:szCs w:val="28"/>
          <w:lang w:bidi="ru-RU"/>
        </w:rPr>
        <w:t xml:space="preserve">,0 </w:t>
      </w:r>
      <w:r w:rsidRPr="00086188">
        <w:rPr>
          <w:color w:val="000000"/>
          <w:sz w:val="28"/>
          <w:szCs w:val="28"/>
          <w:lang w:bidi="ru-RU"/>
        </w:rPr>
        <w:t>тысяч рублей;</w:t>
      </w:r>
    </w:p>
    <w:p w:rsidR="006E6165" w:rsidRPr="004416D4" w:rsidRDefault="006E6165" w:rsidP="004416D4">
      <w:pPr>
        <w:pStyle w:val="20"/>
        <w:shd w:val="clear" w:color="auto" w:fill="auto"/>
        <w:spacing w:line="240" w:lineRule="auto"/>
        <w:ind w:right="-1"/>
        <w:jc w:val="both"/>
        <w:rPr>
          <w:sz w:val="28"/>
          <w:szCs w:val="28"/>
        </w:rPr>
      </w:pPr>
      <w:r w:rsidRPr="004416D4">
        <w:rPr>
          <w:color w:val="000000"/>
          <w:sz w:val="28"/>
          <w:szCs w:val="28"/>
          <w:lang w:bidi="ru-RU"/>
        </w:rPr>
        <w:t xml:space="preserve">Согласно Порядка разработки, утверждения и реализации муниципальных программ в Заинском муниципальном районе органом осуществляющим контроль за исполнением программы установлен </w:t>
      </w:r>
      <w:r w:rsidR="00DD0F61">
        <w:rPr>
          <w:color w:val="000000"/>
          <w:sz w:val="28"/>
          <w:szCs w:val="28"/>
          <w:lang w:bidi="ru-RU"/>
        </w:rPr>
        <w:t>Совет</w:t>
      </w:r>
      <w:r w:rsidRPr="004416D4">
        <w:rPr>
          <w:color w:val="000000"/>
          <w:sz w:val="28"/>
          <w:szCs w:val="28"/>
          <w:lang w:bidi="ru-RU"/>
        </w:rPr>
        <w:t xml:space="preserve"> Заинского муниципального района.</w:t>
      </w:r>
    </w:p>
    <w:p w:rsidR="00DF21A9" w:rsidRDefault="0089671A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М</w:t>
      </w:r>
      <w:r w:rsidRPr="0089671A">
        <w:rPr>
          <w:sz w:val="28"/>
          <w:szCs w:val="28"/>
          <w:lang w:bidi="ru-RU"/>
        </w:rPr>
        <w:t>униципальн</w:t>
      </w:r>
      <w:r>
        <w:rPr>
          <w:sz w:val="28"/>
          <w:szCs w:val="28"/>
          <w:lang w:bidi="ru-RU"/>
        </w:rPr>
        <w:t>ая</w:t>
      </w:r>
      <w:r w:rsidRPr="0089671A">
        <w:rPr>
          <w:sz w:val="28"/>
          <w:szCs w:val="28"/>
          <w:lang w:bidi="ru-RU"/>
        </w:rPr>
        <w:t xml:space="preserve"> программ</w:t>
      </w:r>
      <w:r>
        <w:rPr>
          <w:sz w:val="28"/>
          <w:szCs w:val="28"/>
          <w:lang w:bidi="ru-RU"/>
        </w:rPr>
        <w:t>а</w:t>
      </w:r>
      <w:r w:rsidRPr="0089671A">
        <w:rPr>
          <w:sz w:val="28"/>
          <w:szCs w:val="28"/>
          <w:lang w:bidi="ru-RU"/>
        </w:rPr>
        <w:t xml:space="preserve"> </w:t>
      </w:r>
      <w:r w:rsidR="00DD0F61" w:rsidRPr="00DD0F61">
        <w:rPr>
          <w:sz w:val="28"/>
          <w:szCs w:val="28"/>
          <w:lang w:bidi="ru-RU"/>
        </w:rPr>
        <w:t>«Реализация антикоррупционной политики Заинского муниципального района на 2015 – 2020 годы»</w:t>
      </w:r>
      <w:r w:rsidRPr="0089671A">
        <w:rPr>
          <w:sz w:val="28"/>
          <w:szCs w:val="28"/>
          <w:lang w:bidi="ru-RU"/>
        </w:rPr>
        <w:t xml:space="preserve"> </w:t>
      </w:r>
      <w:r w:rsidR="00DF21A9" w:rsidRPr="00DF21A9">
        <w:rPr>
          <w:sz w:val="28"/>
          <w:szCs w:val="28"/>
        </w:rPr>
        <w:t>предоставлен</w:t>
      </w:r>
      <w:r w:rsidR="00323C9A">
        <w:rPr>
          <w:sz w:val="28"/>
          <w:szCs w:val="28"/>
        </w:rPr>
        <w:t>а</w:t>
      </w:r>
      <w:r w:rsidR="00DF21A9" w:rsidRPr="00DF21A9">
        <w:rPr>
          <w:sz w:val="28"/>
          <w:szCs w:val="28"/>
        </w:rPr>
        <w:t xml:space="preserve"> согласно Порядку разработки, утверждения и реализации муниципальных целевых программ в Заинском муниципальном районе принятого Постановлением Исполнительного комитета от 29.12.2017 № 2496.</w:t>
      </w:r>
    </w:p>
    <w:p w:rsidR="00602B0D" w:rsidRPr="00602B0D" w:rsidRDefault="00602B0D" w:rsidP="00602B0D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r w:rsidRPr="00602B0D">
        <w:rPr>
          <w:sz w:val="28"/>
          <w:szCs w:val="28"/>
        </w:rPr>
        <w:t>Реализация мероприятий Программы к 2020 году позволит:</w:t>
      </w:r>
    </w:p>
    <w:p w:rsidR="00602B0D" w:rsidRPr="00602B0D" w:rsidRDefault="00602B0D" w:rsidP="00602B0D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602B0D">
        <w:rPr>
          <w:sz w:val="28"/>
          <w:szCs w:val="28"/>
        </w:rPr>
        <w:t>повысить</w:t>
      </w:r>
      <w:proofErr w:type="gramEnd"/>
      <w:r w:rsidRPr="00602B0D">
        <w:rPr>
          <w:sz w:val="28"/>
          <w:szCs w:val="28"/>
        </w:rPr>
        <w:t xml:space="preserve"> эффективность государственного управления в сфере противодействия коррупции;</w:t>
      </w:r>
    </w:p>
    <w:p w:rsidR="00602B0D" w:rsidRPr="00602B0D" w:rsidRDefault="00602B0D" w:rsidP="00602B0D">
      <w:pPr>
        <w:pStyle w:val="20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602B0D">
        <w:rPr>
          <w:sz w:val="28"/>
          <w:szCs w:val="28"/>
        </w:rPr>
        <w:t>повысить</w:t>
      </w:r>
      <w:proofErr w:type="gramEnd"/>
      <w:r w:rsidRPr="00602B0D">
        <w:rPr>
          <w:sz w:val="28"/>
          <w:szCs w:val="28"/>
        </w:rPr>
        <w:t xml:space="preserve"> роль общественности в антикоррупционной деятельности органов исполнительной власти и органов местного самоуправления в Республике Татарстан;</w:t>
      </w:r>
    </w:p>
    <w:p w:rsidR="00602B0D" w:rsidRDefault="00602B0D" w:rsidP="00602B0D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proofErr w:type="gramStart"/>
      <w:r w:rsidRPr="00602B0D">
        <w:rPr>
          <w:sz w:val="28"/>
          <w:szCs w:val="28"/>
        </w:rPr>
        <w:t>формировать</w:t>
      </w:r>
      <w:proofErr w:type="gramEnd"/>
      <w:r w:rsidRPr="00602B0D">
        <w:rPr>
          <w:sz w:val="28"/>
          <w:szCs w:val="28"/>
        </w:rPr>
        <w:t xml:space="preserve"> в обществе нетерпимое отношение к коррупции.</w:t>
      </w:r>
    </w:p>
    <w:p w:rsidR="00602B0D" w:rsidRDefault="00602B0D" w:rsidP="00602B0D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bookmarkStart w:id="0" w:name="_GoBack"/>
      <w:bookmarkEnd w:id="0"/>
    </w:p>
    <w:p w:rsidR="00DF21A9" w:rsidRDefault="00DF21A9" w:rsidP="004416D4">
      <w:pPr>
        <w:pStyle w:val="20"/>
        <w:shd w:val="clear" w:color="auto" w:fill="auto"/>
        <w:spacing w:line="240" w:lineRule="auto"/>
        <w:ind w:right="-1" w:firstLine="708"/>
        <w:jc w:val="both"/>
        <w:rPr>
          <w:sz w:val="28"/>
          <w:szCs w:val="28"/>
        </w:rPr>
      </w:pPr>
      <w:r w:rsidRPr="00DF21A9">
        <w:rPr>
          <w:sz w:val="28"/>
          <w:szCs w:val="28"/>
        </w:rPr>
        <w:lastRenderedPageBreak/>
        <w:t>Название данной муниципальной программы соответствует ее содержанию и охватывает мероприятия находящиеся на территории Заинского муниципального района.</w:t>
      </w: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Default="00602B0D" w:rsidP="00DD0F61">
      <w:pPr>
        <w:pStyle w:val="20"/>
        <w:ind w:right="-1" w:firstLine="708"/>
        <w:jc w:val="both"/>
        <w:rPr>
          <w:sz w:val="28"/>
          <w:szCs w:val="28"/>
          <w:lang w:bidi="ru-RU"/>
        </w:rPr>
      </w:pPr>
    </w:p>
    <w:p w:rsidR="00602B0D" w:rsidRPr="004416D4" w:rsidRDefault="00602B0D" w:rsidP="00DD0F61">
      <w:pPr>
        <w:pStyle w:val="20"/>
        <w:ind w:right="-1" w:firstLine="708"/>
        <w:jc w:val="both"/>
        <w:rPr>
          <w:sz w:val="28"/>
          <w:szCs w:val="28"/>
        </w:rPr>
      </w:pPr>
    </w:p>
    <w:p w:rsidR="006E6165" w:rsidRPr="004416D4" w:rsidRDefault="006E6165" w:rsidP="004416D4">
      <w:pPr>
        <w:framePr w:wrap="none" w:vAnchor="page" w:hAnchor="page" w:x="6781" w:y="15216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4AF6" w:rsidRPr="004416D4" w:rsidRDefault="00F64AF6" w:rsidP="004416D4">
      <w:pPr>
        <w:pStyle w:val="20"/>
        <w:shd w:val="clear" w:color="auto" w:fill="auto"/>
        <w:spacing w:line="240" w:lineRule="auto"/>
        <w:rPr>
          <w:b/>
          <w:color w:val="000000"/>
          <w:sz w:val="28"/>
          <w:szCs w:val="28"/>
          <w:lang w:bidi="ru-RU"/>
        </w:rPr>
      </w:pPr>
      <w:r w:rsidRPr="004416D4">
        <w:rPr>
          <w:b/>
          <w:color w:val="000000"/>
          <w:sz w:val="28"/>
          <w:szCs w:val="28"/>
          <w:lang w:bidi="ru-RU"/>
        </w:rPr>
        <w:t>Начальник отдела экономки</w:t>
      </w:r>
    </w:p>
    <w:p w:rsidR="006E6165" w:rsidRDefault="00F64AF6" w:rsidP="00086188">
      <w:pPr>
        <w:pStyle w:val="20"/>
        <w:shd w:val="clear" w:color="auto" w:fill="auto"/>
        <w:spacing w:line="240" w:lineRule="auto"/>
      </w:pPr>
      <w:r w:rsidRPr="004416D4">
        <w:rPr>
          <w:b/>
          <w:color w:val="000000"/>
          <w:sz w:val="28"/>
          <w:szCs w:val="28"/>
          <w:lang w:bidi="ru-RU"/>
        </w:rPr>
        <w:t>Исполнительного комитета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                                              </w:t>
      </w:r>
      <w:r w:rsidR="000A6123" w:rsidRPr="004416D4">
        <w:rPr>
          <w:b/>
          <w:color w:val="000000"/>
          <w:sz w:val="28"/>
          <w:szCs w:val="28"/>
          <w:lang w:bidi="ru-RU"/>
        </w:rPr>
        <w:t xml:space="preserve">   </w:t>
      </w:r>
      <w:r w:rsidRPr="004416D4">
        <w:rPr>
          <w:b/>
          <w:color w:val="000000"/>
          <w:sz w:val="28"/>
          <w:szCs w:val="28"/>
          <w:lang w:bidi="ru-RU"/>
        </w:rPr>
        <w:t>М</w:t>
      </w:r>
      <w:r w:rsidR="006E6165" w:rsidRPr="004416D4">
        <w:rPr>
          <w:b/>
          <w:color w:val="000000"/>
          <w:sz w:val="28"/>
          <w:szCs w:val="28"/>
          <w:lang w:bidi="ru-RU"/>
        </w:rPr>
        <w:t xml:space="preserve">.М. </w:t>
      </w:r>
      <w:r w:rsidRPr="004416D4">
        <w:rPr>
          <w:b/>
          <w:color w:val="000000"/>
          <w:sz w:val="28"/>
          <w:szCs w:val="28"/>
          <w:lang w:bidi="ru-RU"/>
        </w:rPr>
        <w:t>Хабибуллин</w:t>
      </w:r>
    </w:p>
    <w:sectPr w:rsidR="006E6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11413"/>
    <w:multiLevelType w:val="hybridMultilevel"/>
    <w:tmpl w:val="95182A6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C25535"/>
    <w:multiLevelType w:val="multilevel"/>
    <w:tmpl w:val="47D2D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B73EAB"/>
    <w:multiLevelType w:val="multilevel"/>
    <w:tmpl w:val="B288B0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4155CD"/>
    <w:multiLevelType w:val="hybridMultilevel"/>
    <w:tmpl w:val="BA68A198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D94A4C"/>
    <w:multiLevelType w:val="multilevel"/>
    <w:tmpl w:val="270C84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41814"/>
    <w:multiLevelType w:val="hybridMultilevel"/>
    <w:tmpl w:val="FEA47E1E"/>
    <w:lvl w:ilvl="0" w:tplc="A5705C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7699"/>
    <w:rsid w:val="00001EF6"/>
    <w:rsid w:val="00063E44"/>
    <w:rsid w:val="00086188"/>
    <w:rsid w:val="000A6123"/>
    <w:rsid w:val="001544D5"/>
    <w:rsid w:val="00181220"/>
    <w:rsid w:val="001C504E"/>
    <w:rsid w:val="002027FE"/>
    <w:rsid w:val="0024173A"/>
    <w:rsid w:val="00323C9A"/>
    <w:rsid w:val="00394CBE"/>
    <w:rsid w:val="003E1E4E"/>
    <w:rsid w:val="003E58FD"/>
    <w:rsid w:val="004416D4"/>
    <w:rsid w:val="004755DE"/>
    <w:rsid w:val="00531B03"/>
    <w:rsid w:val="00581385"/>
    <w:rsid w:val="00602B0D"/>
    <w:rsid w:val="00621013"/>
    <w:rsid w:val="006E42E5"/>
    <w:rsid w:val="006E43FF"/>
    <w:rsid w:val="006E6165"/>
    <w:rsid w:val="006F6B61"/>
    <w:rsid w:val="007662B4"/>
    <w:rsid w:val="00772C72"/>
    <w:rsid w:val="00785960"/>
    <w:rsid w:val="00861D96"/>
    <w:rsid w:val="008859A8"/>
    <w:rsid w:val="0089671A"/>
    <w:rsid w:val="008E647B"/>
    <w:rsid w:val="00913505"/>
    <w:rsid w:val="00957699"/>
    <w:rsid w:val="00966B19"/>
    <w:rsid w:val="009967F4"/>
    <w:rsid w:val="009B122A"/>
    <w:rsid w:val="009E1228"/>
    <w:rsid w:val="00A46414"/>
    <w:rsid w:val="00A574E4"/>
    <w:rsid w:val="00BC2D3B"/>
    <w:rsid w:val="00C9456B"/>
    <w:rsid w:val="00D05C14"/>
    <w:rsid w:val="00DB7F07"/>
    <w:rsid w:val="00DC7124"/>
    <w:rsid w:val="00DD0F61"/>
    <w:rsid w:val="00DF21A9"/>
    <w:rsid w:val="00E33687"/>
    <w:rsid w:val="00EA625F"/>
    <w:rsid w:val="00F02A9A"/>
    <w:rsid w:val="00F11266"/>
    <w:rsid w:val="00F16CA9"/>
    <w:rsid w:val="00F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322D54-7792-41F9-8B69-241BBA54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5769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57699"/>
    <w:rPr>
      <w:rFonts w:ascii="Times New Roman" w:eastAsia="Times New Roman" w:hAnsi="Times New Roman" w:cs="Times New Roman"/>
      <w:spacing w:val="-30"/>
      <w:sz w:val="23"/>
      <w:szCs w:val="23"/>
      <w:shd w:val="clear" w:color="auto" w:fill="FFFFFF"/>
    </w:rPr>
  </w:style>
  <w:style w:type="character" w:customStyle="1" w:styleId="2ArialNarrow11pt">
    <w:name w:val="Основной текст (2) + Arial Narrow;11 pt;Курсив"/>
    <w:basedOn w:val="2"/>
    <w:rsid w:val="00957699"/>
    <w:rPr>
      <w:rFonts w:ascii="Arial Narrow" w:eastAsia="Arial Narrow" w:hAnsi="Arial Narrow" w:cs="Arial Narrow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9pt">
    <w:name w:val="Основной текст (2) + Интервал 9 pt"/>
    <w:basedOn w:val="2"/>
    <w:rsid w:val="00957699"/>
    <w:rPr>
      <w:rFonts w:ascii="Times New Roman" w:eastAsia="Times New Roman" w:hAnsi="Times New Roman" w:cs="Times New Roman"/>
      <w:color w:val="000000"/>
      <w:spacing w:val="18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957699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57699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  <w:lang w:val="en-US" w:eastAsia="en-US" w:bidi="en-US"/>
    </w:rPr>
  </w:style>
  <w:style w:type="character" w:customStyle="1" w:styleId="41pt">
    <w:name w:val="Основной текст (4) + Интервал 1 pt"/>
    <w:basedOn w:val="4"/>
    <w:rsid w:val="00957699"/>
    <w:rPr>
      <w:rFonts w:ascii="Times New Roman" w:eastAsia="Times New Roman" w:hAnsi="Times New Roman" w:cs="Times New Roman"/>
      <w:color w:val="000000"/>
      <w:spacing w:val="3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1">
    <w:name w:val="Основной текст (4) + Малые прописные"/>
    <w:basedOn w:val="4"/>
    <w:rsid w:val="00957699"/>
    <w:rPr>
      <w:rFonts w:ascii="Times New Roman" w:eastAsia="Times New Roman" w:hAnsi="Times New Roman" w:cs="Times New Roman"/>
      <w:smallCaps/>
      <w:color w:val="000000"/>
      <w:spacing w:val="10"/>
      <w:w w:val="100"/>
      <w:position w:val="0"/>
      <w:sz w:val="16"/>
      <w:szCs w:val="16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957699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957699"/>
    <w:pPr>
      <w:widowControl w:val="0"/>
      <w:shd w:val="clear" w:color="auto" w:fill="FFFFFF"/>
      <w:spacing w:after="0" w:line="0" w:lineRule="atLeast"/>
      <w:jc w:val="right"/>
    </w:pPr>
    <w:rPr>
      <w:rFonts w:ascii="Times New Roman" w:eastAsia="Times New Roman" w:hAnsi="Times New Roman" w:cs="Times New Roman"/>
      <w:spacing w:val="-30"/>
      <w:sz w:val="23"/>
      <w:szCs w:val="23"/>
    </w:rPr>
  </w:style>
  <w:style w:type="paragraph" w:customStyle="1" w:styleId="40">
    <w:name w:val="Основной текст (4)"/>
    <w:basedOn w:val="a"/>
    <w:link w:val="4"/>
    <w:rsid w:val="0095769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  <w:lang w:val="en-US" w:eastAsia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6E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1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Хабибуллин Марат Мударисович</cp:lastModifiedBy>
  <cp:revision>32</cp:revision>
  <cp:lastPrinted>2018-09-05T08:25:00Z</cp:lastPrinted>
  <dcterms:created xsi:type="dcterms:W3CDTF">2018-04-12T06:48:00Z</dcterms:created>
  <dcterms:modified xsi:type="dcterms:W3CDTF">2018-09-05T10:17:00Z</dcterms:modified>
</cp:coreProperties>
</file>