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3E58FD" w:rsidRPr="003E58FD" w:rsidRDefault="00957699" w:rsidP="003E58FD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муниципальн</w:t>
      </w:r>
      <w:r w:rsidR="00D05C14">
        <w:rPr>
          <w:b/>
          <w:color w:val="000000"/>
          <w:sz w:val="28"/>
          <w:szCs w:val="28"/>
          <w:lang w:bidi="ru-RU"/>
        </w:rPr>
        <w:t>ую</w:t>
      </w:r>
      <w:r w:rsidRPr="004416D4">
        <w:rPr>
          <w:b/>
          <w:color w:val="000000"/>
          <w:sz w:val="28"/>
          <w:szCs w:val="28"/>
          <w:lang w:bidi="ru-RU"/>
        </w:rPr>
        <w:t xml:space="preserve"> программ</w:t>
      </w:r>
      <w:r w:rsidR="00D05C14">
        <w:rPr>
          <w:b/>
          <w:color w:val="000000"/>
          <w:sz w:val="28"/>
          <w:szCs w:val="28"/>
          <w:lang w:bidi="ru-RU"/>
        </w:rPr>
        <w:t>у</w:t>
      </w:r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3E58FD" w:rsidRPr="003E58FD">
        <w:rPr>
          <w:b/>
          <w:color w:val="000000"/>
          <w:sz w:val="28"/>
          <w:szCs w:val="28"/>
          <w:lang w:bidi="ru-RU"/>
        </w:rPr>
        <w:t xml:space="preserve">«Развитие муниципальной службы в Заинском муниципальном районе Республики Татарстан </w:t>
      </w:r>
    </w:p>
    <w:p w:rsidR="00957699" w:rsidRDefault="003E58FD" w:rsidP="003E58FD">
      <w:pPr>
        <w:pStyle w:val="20"/>
        <w:shd w:val="clear" w:color="auto" w:fill="auto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3E58FD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3E58FD">
        <w:rPr>
          <w:b/>
          <w:color w:val="000000"/>
          <w:sz w:val="28"/>
          <w:szCs w:val="28"/>
          <w:lang w:bidi="ru-RU"/>
        </w:rPr>
        <w:t xml:space="preserve"> 2014-201</w:t>
      </w:r>
      <w:r>
        <w:rPr>
          <w:b/>
          <w:color w:val="000000"/>
          <w:sz w:val="28"/>
          <w:szCs w:val="28"/>
          <w:lang w:bidi="ru-RU"/>
        </w:rPr>
        <w:t>9</w:t>
      </w:r>
      <w:r w:rsidRPr="003E58FD">
        <w:rPr>
          <w:b/>
          <w:color w:val="000000"/>
          <w:sz w:val="28"/>
          <w:szCs w:val="28"/>
          <w:lang w:bidi="ru-RU"/>
        </w:rPr>
        <w:t xml:space="preserve"> годы»</w:t>
      </w:r>
    </w:p>
    <w:p w:rsidR="004416D4" w:rsidRPr="004416D4" w:rsidRDefault="004416D4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3E58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</w:t>
      </w:r>
      <w:r w:rsidR="00D05C1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ую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E58FD" w:rsidRPr="003E58FD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«Развитие муниципальной службы в Заинском муниципальном районе Республики Татарстан на 2014-2019 годы»</w:t>
      </w:r>
      <w:r w:rsidR="00A46414" w:rsidRPr="00A464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A46414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A46414" w:rsidRPr="003E58FD">
        <w:rPr>
          <w:rFonts w:eastAsiaTheme="minorEastAsia"/>
          <w:color w:val="000000"/>
          <w:sz w:val="28"/>
          <w:szCs w:val="28"/>
          <w:lang w:bidi="ru-RU"/>
        </w:rPr>
        <w:t>м</w:t>
      </w:r>
      <w:r w:rsidR="00A46414" w:rsidRPr="003E58FD">
        <w:rPr>
          <w:color w:val="000000"/>
          <w:sz w:val="28"/>
          <w:szCs w:val="28"/>
          <w:lang w:bidi="ru-RU"/>
        </w:rPr>
        <w:t>ун</w:t>
      </w:r>
      <w:r w:rsidR="00A46414" w:rsidRPr="00A46414">
        <w:rPr>
          <w:color w:val="000000"/>
          <w:sz w:val="28"/>
          <w:szCs w:val="28"/>
          <w:lang w:bidi="ru-RU"/>
        </w:rPr>
        <w:t>иципальн</w:t>
      </w:r>
      <w:r w:rsidR="00A46414">
        <w:rPr>
          <w:color w:val="000000"/>
          <w:sz w:val="28"/>
          <w:szCs w:val="28"/>
          <w:lang w:bidi="ru-RU"/>
        </w:rPr>
        <w:t>ой</w:t>
      </w:r>
      <w:r w:rsidR="00A46414" w:rsidRPr="00A46414">
        <w:rPr>
          <w:color w:val="000000"/>
          <w:sz w:val="28"/>
          <w:szCs w:val="28"/>
          <w:lang w:bidi="ru-RU"/>
        </w:rPr>
        <w:t xml:space="preserve"> программ</w:t>
      </w:r>
      <w:r w:rsidR="00A46414">
        <w:rPr>
          <w:color w:val="000000"/>
          <w:sz w:val="28"/>
          <w:szCs w:val="28"/>
          <w:lang w:bidi="ru-RU"/>
        </w:rPr>
        <w:t>ы</w:t>
      </w:r>
      <w:r w:rsidR="00A46414" w:rsidRPr="00A46414">
        <w:rPr>
          <w:color w:val="000000"/>
          <w:sz w:val="28"/>
          <w:szCs w:val="28"/>
          <w:lang w:bidi="ru-RU"/>
        </w:rPr>
        <w:t xml:space="preserve"> </w:t>
      </w:r>
      <w:r w:rsidR="003E58FD" w:rsidRPr="003E58FD">
        <w:rPr>
          <w:color w:val="000000"/>
          <w:sz w:val="28"/>
          <w:szCs w:val="28"/>
          <w:lang w:bidi="ru-RU"/>
        </w:rPr>
        <w:t>«Развитие муниципальной службы в Заинском муниципальном районе Республики Татарстан на 2014-2019 годы»</w:t>
      </w:r>
      <w:r w:rsidR="003E58FD" w:rsidRPr="00A46414">
        <w:rPr>
          <w:sz w:val="28"/>
          <w:szCs w:val="28"/>
        </w:rPr>
        <w:t xml:space="preserve"> </w:t>
      </w:r>
      <w:r w:rsidR="00A46414">
        <w:rPr>
          <w:color w:val="000000"/>
          <w:sz w:val="28"/>
          <w:szCs w:val="28"/>
          <w:lang w:bidi="ru-RU"/>
        </w:rPr>
        <w:t>является:</w:t>
      </w:r>
    </w:p>
    <w:p w:rsidR="00EA625F" w:rsidRDefault="00EA625F" w:rsidP="00DC7124">
      <w:pPr>
        <w:pStyle w:val="20"/>
        <w:spacing w:line="240" w:lineRule="auto"/>
        <w:jc w:val="both"/>
        <w:rPr>
          <w:sz w:val="28"/>
          <w:szCs w:val="28"/>
        </w:rPr>
      </w:pPr>
      <w:r w:rsidRPr="008052A0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8052A0">
        <w:rPr>
          <w:sz w:val="28"/>
          <w:szCs w:val="28"/>
        </w:rPr>
        <w:t xml:space="preserve"> закон «О муниципальной службе </w:t>
      </w:r>
      <w:proofErr w:type="gramStart"/>
      <w:r w:rsidRPr="008052A0">
        <w:rPr>
          <w:sz w:val="28"/>
          <w:szCs w:val="28"/>
        </w:rPr>
        <w:t>в  Российской</w:t>
      </w:r>
      <w:proofErr w:type="gramEnd"/>
      <w:r w:rsidRPr="008052A0">
        <w:rPr>
          <w:sz w:val="28"/>
          <w:szCs w:val="28"/>
        </w:rPr>
        <w:t xml:space="preserve"> Федерации», Кодексом Республики Татарстан о муниципальной службе, постановлением Кабинета Министров Республики Татарстан от 22.11.2013 № 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 на 2014-2019 годы», </w:t>
      </w:r>
    </w:p>
    <w:p w:rsidR="00DC7124" w:rsidRPr="00E33687" w:rsidRDefault="00EA625F" w:rsidP="00DC7124">
      <w:pPr>
        <w:pStyle w:val="20"/>
        <w:spacing w:line="240" w:lineRule="auto"/>
        <w:jc w:val="both"/>
        <w:rPr>
          <w:color w:val="000000"/>
          <w:sz w:val="28"/>
          <w:szCs w:val="28"/>
          <w:highlight w:val="yellow"/>
          <w:lang w:bidi="ru-RU"/>
        </w:rPr>
      </w:pPr>
      <w:r w:rsidRPr="008052A0">
        <w:rPr>
          <w:sz w:val="28"/>
          <w:szCs w:val="28"/>
        </w:rPr>
        <w:t xml:space="preserve">Положение о муниципальной службе в Заинском муниципальном районе Республики Татарстан, </w:t>
      </w:r>
      <w:proofErr w:type="spellStart"/>
      <w:r w:rsidRPr="008052A0">
        <w:rPr>
          <w:sz w:val="28"/>
          <w:szCs w:val="28"/>
        </w:rPr>
        <w:t>утвержденн</w:t>
      </w:r>
      <w:r>
        <w:rPr>
          <w:sz w:val="28"/>
          <w:szCs w:val="28"/>
        </w:rPr>
        <w:t>а</w:t>
      </w:r>
      <w:proofErr w:type="spellEnd"/>
      <w:r w:rsidRPr="008052A0">
        <w:rPr>
          <w:sz w:val="28"/>
          <w:szCs w:val="28"/>
        </w:rPr>
        <w:t xml:space="preserve"> решением Совета Заинского муниципального района Республики Татарстан от 14.03.2014 № 355</w:t>
      </w:r>
      <w:r w:rsidR="00DC7124" w:rsidRPr="00EA625F"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DC7124">
      <w:pPr>
        <w:pStyle w:val="20"/>
        <w:shd w:val="clear" w:color="auto" w:fill="auto"/>
        <w:spacing w:line="240" w:lineRule="auto"/>
        <w:jc w:val="both"/>
        <w:rPr>
          <w:sz w:val="28"/>
          <w:szCs w:val="28"/>
        </w:rPr>
      </w:pPr>
      <w:r w:rsidRPr="00EA625F">
        <w:rPr>
          <w:color w:val="000000"/>
          <w:sz w:val="28"/>
          <w:szCs w:val="28"/>
          <w:lang w:bidi="ru-RU"/>
        </w:rPr>
        <w:t>Устав Заинского муниципального района РТ принят решением Совета Заинского муниципального района РТ от 24.06.2014 № 385</w:t>
      </w:r>
      <w:r w:rsidR="00957699" w:rsidRPr="00EA625F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и координатором является </w:t>
      </w:r>
      <w:r w:rsidR="00EA625F">
        <w:rPr>
          <w:color w:val="000000"/>
          <w:sz w:val="28"/>
          <w:szCs w:val="28"/>
          <w:lang w:bidi="ru-RU"/>
        </w:rPr>
        <w:t xml:space="preserve">Совет </w:t>
      </w:r>
      <w:r w:rsidRPr="004416D4">
        <w:rPr>
          <w:color w:val="000000"/>
          <w:sz w:val="28"/>
          <w:szCs w:val="28"/>
          <w:lang w:bidi="ru-RU"/>
        </w:rPr>
        <w:t>Заинского муниципа</w:t>
      </w:r>
      <w:r w:rsidR="00F64AF6" w:rsidRPr="004416D4">
        <w:rPr>
          <w:color w:val="000000"/>
          <w:sz w:val="28"/>
          <w:szCs w:val="28"/>
          <w:lang w:bidi="ru-RU"/>
        </w:rPr>
        <w:t>л</w:t>
      </w:r>
      <w:r w:rsidRPr="004416D4">
        <w:rPr>
          <w:color w:val="000000"/>
          <w:sz w:val="28"/>
          <w:szCs w:val="28"/>
          <w:lang w:bidi="ru-RU"/>
        </w:rPr>
        <w:t>ьного района.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EA625F" w:rsidRPr="003E58FD">
        <w:rPr>
          <w:color w:val="000000"/>
          <w:sz w:val="28"/>
          <w:szCs w:val="28"/>
          <w:lang w:bidi="ru-RU"/>
        </w:rPr>
        <w:t>«Развитие муниципальной службы в Заинском муниципальном районе Республики Татарстан на 2014-2019 годы»</w:t>
      </w:r>
      <w:r w:rsidR="00A46414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EA625F">
        <w:rPr>
          <w:color w:val="000000"/>
          <w:sz w:val="28"/>
          <w:szCs w:val="28"/>
          <w:lang w:bidi="ru-RU"/>
        </w:rPr>
        <w:t>Совет</w:t>
      </w:r>
      <w:r w:rsidR="00DC7124" w:rsidRPr="00DC7124">
        <w:rPr>
          <w:color w:val="000000"/>
          <w:sz w:val="28"/>
          <w:szCs w:val="28"/>
          <w:lang w:bidi="ru-RU"/>
        </w:rPr>
        <w:t xml:space="preserve">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EA625F">
        <w:rPr>
          <w:color w:val="000000"/>
          <w:sz w:val="28"/>
          <w:szCs w:val="28"/>
          <w:lang w:bidi="ru-RU"/>
        </w:rPr>
        <w:t xml:space="preserve">Совет </w:t>
      </w:r>
      <w:r w:rsidR="00EA625F" w:rsidRPr="00DC7124">
        <w:rPr>
          <w:sz w:val="28"/>
          <w:szCs w:val="28"/>
        </w:rPr>
        <w:t>Заинского муниципального района</w:t>
      </w:r>
      <w:r w:rsidR="00EA625F">
        <w:rPr>
          <w:sz w:val="28"/>
          <w:szCs w:val="28"/>
        </w:rPr>
        <w:t>,</w:t>
      </w:r>
      <w:r w:rsidR="00EA625F" w:rsidRPr="00DC7124">
        <w:rPr>
          <w:sz w:val="28"/>
          <w:szCs w:val="28"/>
        </w:rPr>
        <w:t xml:space="preserve"> </w:t>
      </w:r>
      <w:r w:rsidR="00DC7124" w:rsidRPr="00DC7124">
        <w:rPr>
          <w:sz w:val="28"/>
          <w:szCs w:val="28"/>
        </w:rPr>
        <w:t>Исполнительный комитет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7662B4" w:rsidRDefault="00785960" w:rsidP="004416D4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674E9">
        <w:rPr>
          <w:sz w:val="28"/>
          <w:szCs w:val="28"/>
        </w:rPr>
        <w:t>Осуществлять материальное стимулирование муниципальных служащих в зависимости от достижения установленных ключевых показателей эффективности деятельности</w:t>
      </w:r>
      <w:r w:rsidR="007662B4" w:rsidRPr="007662B4">
        <w:rPr>
          <w:color w:val="000000"/>
          <w:sz w:val="28"/>
          <w:szCs w:val="28"/>
          <w:lang w:bidi="ru-RU"/>
        </w:rPr>
        <w:t xml:space="preserve">. 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Сроки реализации программы: 20</w:t>
      </w:r>
      <w:r w:rsidR="00785960">
        <w:rPr>
          <w:color w:val="000000"/>
          <w:sz w:val="28"/>
          <w:szCs w:val="28"/>
          <w:lang w:bidi="ru-RU"/>
        </w:rPr>
        <w:t xml:space="preserve">19 </w:t>
      </w:r>
      <w:r w:rsidRPr="004416D4">
        <w:rPr>
          <w:color w:val="000000"/>
          <w:sz w:val="28"/>
          <w:szCs w:val="28"/>
          <w:lang w:bidi="ru-RU"/>
        </w:rPr>
        <w:t>год.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муниципальной программы </w:t>
      </w:r>
      <w:r w:rsidR="00785960" w:rsidRPr="003E58FD">
        <w:rPr>
          <w:color w:val="000000"/>
          <w:sz w:val="28"/>
          <w:szCs w:val="28"/>
          <w:lang w:bidi="ru-RU"/>
        </w:rPr>
        <w:t>«Развитие муниципальной службы в Заинском муниципальном районе Республики Татарстан на 2014-2019 годы»</w:t>
      </w:r>
      <w:r w:rsidRPr="006E42E5">
        <w:rPr>
          <w:color w:val="000000"/>
          <w:sz w:val="28"/>
          <w:szCs w:val="28"/>
          <w:lang w:bidi="ru-RU"/>
        </w:rPr>
        <w:t xml:space="preserve"> 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086188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86188">
        <w:rPr>
          <w:color w:val="000000"/>
          <w:sz w:val="28"/>
          <w:szCs w:val="28"/>
          <w:lang w:bidi="ru-RU"/>
        </w:rPr>
        <w:t>бюджет</w:t>
      </w:r>
      <w:proofErr w:type="gramEnd"/>
      <w:r w:rsidRPr="00086188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785960">
        <w:rPr>
          <w:color w:val="000000"/>
          <w:sz w:val="28"/>
          <w:szCs w:val="28"/>
          <w:lang w:bidi="ru-RU"/>
        </w:rPr>
        <w:t>1</w:t>
      </w:r>
      <w:r w:rsidR="002027FE">
        <w:rPr>
          <w:color w:val="000000"/>
          <w:sz w:val="28"/>
          <w:szCs w:val="28"/>
          <w:lang w:bidi="ru-RU"/>
        </w:rPr>
        <w:t>70</w:t>
      </w:r>
      <w:r w:rsidRPr="00086188">
        <w:rPr>
          <w:color w:val="000000"/>
          <w:sz w:val="28"/>
          <w:szCs w:val="28"/>
          <w:lang w:bidi="ru-RU"/>
        </w:rPr>
        <w:t>,</w:t>
      </w:r>
      <w:r w:rsidR="002027FE">
        <w:rPr>
          <w:color w:val="000000"/>
          <w:sz w:val="28"/>
          <w:szCs w:val="28"/>
          <w:lang w:bidi="ru-RU"/>
        </w:rPr>
        <w:t>1</w:t>
      </w:r>
      <w:r w:rsidRPr="00086188">
        <w:rPr>
          <w:color w:val="000000"/>
          <w:sz w:val="28"/>
          <w:szCs w:val="28"/>
          <w:lang w:bidi="ru-RU"/>
        </w:rPr>
        <w:t xml:space="preserve"> тысяч рублей;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</w:t>
      </w:r>
      <w:r w:rsidR="00785960">
        <w:rPr>
          <w:color w:val="000000"/>
          <w:sz w:val="28"/>
          <w:szCs w:val="28"/>
          <w:lang w:bidi="ru-RU"/>
        </w:rPr>
        <w:t>Совет</w:t>
      </w:r>
      <w:r w:rsidRPr="004416D4">
        <w:rPr>
          <w:color w:val="000000"/>
          <w:sz w:val="28"/>
          <w:szCs w:val="28"/>
          <w:lang w:bidi="ru-RU"/>
        </w:rPr>
        <w:t xml:space="preserve"> Заинского муниципального района.</w:t>
      </w:r>
      <w:bookmarkStart w:id="0" w:name="_GoBack"/>
      <w:bookmarkEnd w:id="0"/>
    </w:p>
    <w:p w:rsidR="006E6165" w:rsidRDefault="006E6165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 xml:space="preserve">Объемы финансирования Программы носят </w:t>
      </w:r>
      <w:r w:rsidR="009B122A">
        <w:rPr>
          <w:color w:val="000000"/>
          <w:sz w:val="28"/>
          <w:szCs w:val="28"/>
          <w:lang w:bidi="ru-RU"/>
        </w:rPr>
        <w:t>целевой</w:t>
      </w:r>
      <w:r w:rsidRPr="004416D4">
        <w:rPr>
          <w:color w:val="000000"/>
          <w:sz w:val="28"/>
          <w:szCs w:val="28"/>
          <w:lang w:bidi="ru-RU"/>
        </w:rPr>
        <w:t xml:space="preserve"> характер и </w:t>
      </w:r>
      <w:r w:rsidR="009B122A">
        <w:rPr>
          <w:color w:val="000000"/>
          <w:sz w:val="28"/>
          <w:szCs w:val="28"/>
          <w:lang w:bidi="ru-RU"/>
        </w:rPr>
        <w:t>исполнен</w:t>
      </w:r>
      <w:r w:rsidR="00C9456B">
        <w:rPr>
          <w:color w:val="000000"/>
          <w:sz w:val="28"/>
          <w:szCs w:val="28"/>
          <w:lang w:bidi="ru-RU"/>
        </w:rPr>
        <w:t>ы</w:t>
      </w:r>
      <w:r w:rsidR="009B122A">
        <w:rPr>
          <w:color w:val="000000"/>
          <w:sz w:val="28"/>
          <w:szCs w:val="28"/>
          <w:lang w:bidi="ru-RU"/>
        </w:rPr>
        <w:t xml:space="preserve"> в 201</w:t>
      </w:r>
      <w:r w:rsidR="00C9456B">
        <w:rPr>
          <w:color w:val="000000"/>
          <w:sz w:val="28"/>
          <w:szCs w:val="28"/>
          <w:lang w:bidi="ru-RU"/>
        </w:rPr>
        <w:t>7</w:t>
      </w:r>
      <w:r w:rsidR="009B122A">
        <w:rPr>
          <w:color w:val="000000"/>
          <w:sz w:val="28"/>
          <w:szCs w:val="28"/>
          <w:lang w:bidi="ru-RU"/>
        </w:rPr>
        <w:t xml:space="preserve"> году</w:t>
      </w:r>
      <w:r w:rsidR="00C9456B">
        <w:rPr>
          <w:color w:val="000000"/>
          <w:sz w:val="28"/>
          <w:szCs w:val="28"/>
          <w:lang w:bidi="ru-RU"/>
        </w:rPr>
        <w:t xml:space="preserve"> в </w:t>
      </w:r>
      <w:r w:rsidR="00C9456B" w:rsidRPr="00086188">
        <w:rPr>
          <w:color w:val="000000"/>
          <w:sz w:val="28"/>
          <w:szCs w:val="28"/>
          <w:lang w:bidi="ru-RU"/>
        </w:rPr>
        <w:t xml:space="preserve">сумме </w:t>
      </w:r>
      <w:r w:rsidR="00181220" w:rsidRPr="00086188">
        <w:rPr>
          <w:color w:val="000000"/>
          <w:sz w:val="28"/>
          <w:szCs w:val="28"/>
          <w:lang w:bidi="ru-RU"/>
        </w:rPr>
        <w:t>–</w:t>
      </w:r>
      <w:r w:rsidR="00785960">
        <w:rPr>
          <w:color w:val="000000"/>
          <w:sz w:val="28"/>
          <w:szCs w:val="28"/>
          <w:lang w:bidi="ru-RU"/>
        </w:rPr>
        <w:t>170</w:t>
      </w:r>
      <w:r w:rsidR="00181220" w:rsidRPr="00086188">
        <w:rPr>
          <w:color w:val="000000"/>
          <w:sz w:val="28"/>
          <w:szCs w:val="28"/>
          <w:lang w:bidi="ru-RU"/>
        </w:rPr>
        <w:t>,</w:t>
      </w:r>
      <w:r w:rsidR="00785960">
        <w:rPr>
          <w:color w:val="000000"/>
          <w:sz w:val="28"/>
          <w:szCs w:val="28"/>
          <w:lang w:bidi="ru-RU"/>
        </w:rPr>
        <w:t>1</w:t>
      </w:r>
      <w:r w:rsidR="00086188" w:rsidRPr="00086188">
        <w:rPr>
          <w:color w:val="000000"/>
          <w:sz w:val="28"/>
          <w:szCs w:val="28"/>
          <w:lang w:bidi="ru-RU"/>
        </w:rPr>
        <w:t xml:space="preserve"> тысяч </w:t>
      </w:r>
      <w:r w:rsidR="00181220" w:rsidRPr="00086188">
        <w:rPr>
          <w:color w:val="000000"/>
          <w:sz w:val="28"/>
          <w:szCs w:val="28"/>
          <w:lang w:bidi="ru-RU"/>
        </w:rPr>
        <w:t>руб</w:t>
      </w:r>
      <w:r w:rsidR="00086188" w:rsidRPr="00086188">
        <w:rPr>
          <w:color w:val="000000"/>
          <w:sz w:val="28"/>
          <w:szCs w:val="28"/>
          <w:lang w:bidi="ru-RU"/>
        </w:rPr>
        <w:t>лей</w:t>
      </w:r>
      <w:r w:rsidR="00181220" w:rsidRPr="00086188">
        <w:rPr>
          <w:color w:val="000000"/>
          <w:sz w:val="28"/>
          <w:szCs w:val="28"/>
          <w:lang w:bidi="ru-RU"/>
        </w:rPr>
        <w:t>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 xml:space="preserve">Программа </w:t>
      </w:r>
      <w:r w:rsidR="00785960" w:rsidRPr="003E58FD">
        <w:rPr>
          <w:color w:val="000000"/>
          <w:sz w:val="28"/>
          <w:szCs w:val="28"/>
          <w:lang w:bidi="ru-RU"/>
        </w:rPr>
        <w:t xml:space="preserve">«Развитие муниципальной службы в Заинском </w:t>
      </w:r>
      <w:r w:rsidR="00785960" w:rsidRPr="003E58FD">
        <w:rPr>
          <w:color w:val="000000"/>
          <w:sz w:val="28"/>
          <w:szCs w:val="28"/>
          <w:lang w:bidi="ru-RU"/>
        </w:rPr>
        <w:lastRenderedPageBreak/>
        <w:t>муниципальном районе Республики Татарстан на 2014-2019 годы»</w:t>
      </w:r>
      <w:r w:rsidR="00785960" w:rsidRPr="00A46414">
        <w:rPr>
          <w:sz w:val="28"/>
          <w:szCs w:val="28"/>
        </w:rPr>
        <w:t xml:space="preserve"> </w:t>
      </w:r>
      <w:r w:rsidRPr="00DF21A9">
        <w:rPr>
          <w:sz w:val="28"/>
          <w:szCs w:val="28"/>
        </w:rPr>
        <w:t>предоставлен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086188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785960" w:rsidRDefault="00785960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086188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086188" w:rsidRPr="004416D4" w:rsidRDefault="00086188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Default="00F64AF6" w:rsidP="00086188">
      <w:pPr>
        <w:pStyle w:val="20"/>
        <w:shd w:val="clear" w:color="auto" w:fill="auto"/>
        <w:spacing w:line="240" w:lineRule="auto"/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86188"/>
    <w:rsid w:val="000A6123"/>
    <w:rsid w:val="001544D5"/>
    <w:rsid w:val="00181220"/>
    <w:rsid w:val="001C504E"/>
    <w:rsid w:val="002027FE"/>
    <w:rsid w:val="0024173A"/>
    <w:rsid w:val="00394CBE"/>
    <w:rsid w:val="003E1E4E"/>
    <w:rsid w:val="003E58FD"/>
    <w:rsid w:val="004416D4"/>
    <w:rsid w:val="00531B03"/>
    <w:rsid w:val="00581385"/>
    <w:rsid w:val="006E42E5"/>
    <w:rsid w:val="006E43FF"/>
    <w:rsid w:val="006E6165"/>
    <w:rsid w:val="006F6B61"/>
    <w:rsid w:val="007662B4"/>
    <w:rsid w:val="00772C72"/>
    <w:rsid w:val="00785960"/>
    <w:rsid w:val="00861D96"/>
    <w:rsid w:val="008859A8"/>
    <w:rsid w:val="008E647B"/>
    <w:rsid w:val="00913505"/>
    <w:rsid w:val="00957699"/>
    <w:rsid w:val="009B122A"/>
    <w:rsid w:val="009E1228"/>
    <w:rsid w:val="00A46414"/>
    <w:rsid w:val="00BC2D3B"/>
    <w:rsid w:val="00C9456B"/>
    <w:rsid w:val="00D05C14"/>
    <w:rsid w:val="00DC7124"/>
    <w:rsid w:val="00DF21A9"/>
    <w:rsid w:val="00E33687"/>
    <w:rsid w:val="00EA625F"/>
    <w:rsid w:val="00F11266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23</cp:revision>
  <cp:lastPrinted>2018-07-10T14:17:00Z</cp:lastPrinted>
  <dcterms:created xsi:type="dcterms:W3CDTF">2018-04-12T06:48:00Z</dcterms:created>
  <dcterms:modified xsi:type="dcterms:W3CDTF">2018-09-04T13:46:00Z</dcterms:modified>
</cp:coreProperties>
</file>