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C0" w:rsidRDefault="001E01C0" w:rsidP="001E01C0">
      <w:pPr>
        <w:widowControl/>
        <w:ind w:right="-284" w:firstLine="426"/>
        <w:jc w:val="center"/>
      </w:pPr>
    </w:p>
    <w:p w:rsidR="001E01C0" w:rsidRDefault="001E01C0" w:rsidP="001E01C0">
      <w:pPr>
        <w:widowControl/>
        <w:ind w:right="-284" w:firstLine="426"/>
        <w:jc w:val="center"/>
      </w:pPr>
    </w:p>
    <w:p w:rsidR="001E01C0" w:rsidRPr="001E01C0" w:rsidRDefault="001E01C0" w:rsidP="001E01C0">
      <w:pPr>
        <w:widowControl/>
        <w:ind w:right="-284" w:firstLine="426"/>
        <w:jc w:val="center"/>
        <w:rPr>
          <w:b/>
          <w:bCs/>
          <w:sz w:val="28"/>
          <w:szCs w:val="28"/>
        </w:rPr>
      </w:pPr>
      <w:r w:rsidRPr="001E01C0">
        <w:t> </w:t>
      </w:r>
      <w:r w:rsidRPr="001E01C0">
        <w:rPr>
          <w:b/>
          <w:bCs/>
          <w:sz w:val="28"/>
          <w:szCs w:val="28"/>
        </w:rPr>
        <w:t xml:space="preserve">Совет </w:t>
      </w:r>
      <w:proofErr w:type="spellStart"/>
      <w:r w:rsidRPr="001E01C0">
        <w:rPr>
          <w:b/>
          <w:bCs/>
          <w:sz w:val="28"/>
          <w:szCs w:val="28"/>
        </w:rPr>
        <w:t>Сармаш-Башского</w:t>
      </w:r>
      <w:proofErr w:type="spellEnd"/>
      <w:r w:rsidRPr="001E01C0">
        <w:rPr>
          <w:b/>
          <w:bCs/>
          <w:sz w:val="28"/>
          <w:szCs w:val="28"/>
        </w:rPr>
        <w:t xml:space="preserve"> сельского поселения</w:t>
      </w:r>
    </w:p>
    <w:p w:rsidR="001E01C0" w:rsidRPr="001E01C0" w:rsidRDefault="001E01C0" w:rsidP="001E01C0">
      <w:pPr>
        <w:widowControl/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1E01C0">
        <w:rPr>
          <w:b/>
          <w:bCs/>
          <w:sz w:val="28"/>
          <w:szCs w:val="28"/>
        </w:rPr>
        <w:t>Заинского</w:t>
      </w:r>
      <w:proofErr w:type="spellEnd"/>
      <w:r w:rsidRPr="001E01C0">
        <w:rPr>
          <w:b/>
          <w:bCs/>
          <w:sz w:val="28"/>
          <w:szCs w:val="28"/>
        </w:rPr>
        <w:t xml:space="preserve"> муниципального района РТ</w:t>
      </w:r>
    </w:p>
    <w:p w:rsidR="001E01C0" w:rsidRPr="001E01C0" w:rsidRDefault="001E01C0" w:rsidP="001E01C0">
      <w:pPr>
        <w:widowControl/>
        <w:ind w:right="-284"/>
        <w:rPr>
          <w:b/>
          <w:bCs/>
          <w:sz w:val="28"/>
          <w:szCs w:val="28"/>
        </w:rPr>
      </w:pPr>
    </w:p>
    <w:p w:rsidR="001E01C0" w:rsidRPr="001E01C0" w:rsidRDefault="001E01C0" w:rsidP="001E01C0">
      <w:pPr>
        <w:widowControl/>
        <w:ind w:right="-284"/>
        <w:jc w:val="center"/>
        <w:rPr>
          <w:b/>
          <w:bCs/>
          <w:sz w:val="28"/>
          <w:szCs w:val="28"/>
        </w:rPr>
      </w:pPr>
      <w:r w:rsidRPr="001E01C0">
        <w:rPr>
          <w:b/>
          <w:bCs/>
          <w:sz w:val="28"/>
          <w:szCs w:val="28"/>
        </w:rPr>
        <w:t>РЕШЕНИЕ</w:t>
      </w:r>
    </w:p>
    <w:p w:rsidR="001E01C0" w:rsidRPr="001E01C0" w:rsidRDefault="001E01C0" w:rsidP="001E01C0">
      <w:pPr>
        <w:widowControl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114</w:t>
      </w:r>
      <w:r w:rsidRPr="001E01C0">
        <w:rPr>
          <w:b/>
          <w:bCs/>
          <w:sz w:val="28"/>
          <w:szCs w:val="28"/>
        </w:rPr>
        <w:t xml:space="preserve">                                                                                                      13.09.2018</w:t>
      </w: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B56C8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proofErr w:type="gramStart"/>
      <w:r w:rsidRPr="00FE2E15">
        <w:rPr>
          <w:rStyle w:val="FontStyle18"/>
          <w:sz w:val="28"/>
          <w:szCs w:val="28"/>
        </w:rPr>
        <w:t>в</w:t>
      </w:r>
      <w:proofErr w:type="gramEnd"/>
      <w:r w:rsidRPr="00FE2E15">
        <w:rPr>
          <w:rStyle w:val="FontStyle18"/>
          <w:sz w:val="28"/>
          <w:szCs w:val="28"/>
        </w:rPr>
        <w:t xml:space="preserve"> Устав </w:t>
      </w:r>
      <w:proofErr w:type="spellStart"/>
      <w:r w:rsidR="001E01C0">
        <w:rPr>
          <w:rStyle w:val="FontStyle18"/>
          <w:sz w:val="28"/>
          <w:szCs w:val="28"/>
        </w:rPr>
        <w:t>Сармаш-Башского</w:t>
      </w:r>
      <w:proofErr w:type="spellEnd"/>
      <w:r w:rsidR="001E01C0"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proofErr w:type="spellStart"/>
      <w:r w:rsidRPr="00FE2E15">
        <w:rPr>
          <w:rStyle w:val="FontStyle18"/>
          <w:sz w:val="28"/>
          <w:szCs w:val="28"/>
        </w:rPr>
        <w:t>Заинского</w:t>
      </w:r>
      <w:proofErr w:type="spellEnd"/>
      <w:r w:rsidRPr="00FE2E15">
        <w:rPr>
          <w:rStyle w:val="FontStyle18"/>
          <w:sz w:val="28"/>
          <w:szCs w:val="28"/>
        </w:rPr>
        <w:t xml:space="preserve"> муниципального района </w:t>
      </w:r>
    </w:p>
    <w:p w:rsidR="002572BC" w:rsidRPr="00FE2E15" w:rsidRDefault="002572BC" w:rsidP="00FE2E15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A5DA5" w:rsidRDefault="00423CCB" w:rsidP="001A5DA5">
      <w:pPr>
        <w:pStyle w:val="a6"/>
        <w:jc w:val="both"/>
        <w:rPr>
          <w:sz w:val="28"/>
          <w:szCs w:val="28"/>
        </w:rPr>
      </w:pPr>
      <w:r w:rsidRPr="00423CCB">
        <w:rPr>
          <w:sz w:val="28"/>
          <w:szCs w:val="28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 </w:t>
      </w:r>
      <w:r w:rsidR="00673E9F">
        <w:rPr>
          <w:sz w:val="28"/>
          <w:szCs w:val="28"/>
        </w:rPr>
        <w:t>Федерального закона от 18.04.2018 № 83-ФЗ «</w:t>
      </w:r>
      <w:r w:rsidR="00673E9F" w:rsidRPr="00673E9F">
        <w:rPr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орга</w:t>
      </w:r>
      <w:r w:rsidR="00673E9F">
        <w:rPr>
          <w:sz w:val="28"/>
          <w:szCs w:val="28"/>
        </w:rPr>
        <w:t>низации местного самоуправления»</w:t>
      </w:r>
      <w:r w:rsidRPr="00423CCB">
        <w:rPr>
          <w:sz w:val="28"/>
          <w:szCs w:val="28"/>
        </w:rPr>
        <w:t xml:space="preserve">, статьей 7 Закона Республики Татарстан от 28.07.2004 № 45-ЗРТ «О местном самоуправлении в Республике Татарстан», </w:t>
      </w:r>
      <w:r w:rsidR="001A5DA5">
        <w:rPr>
          <w:sz w:val="28"/>
          <w:szCs w:val="28"/>
        </w:rPr>
        <w:t>Уставом</w:t>
      </w:r>
      <w:r w:rsidR="00FE2E15" w:rsidRPr="00FE2E15">
        <w:rPr>
          <w:sz w:val="28"/>
          <w:szCs w:val="28"/>
        </w:rPr>
        <w:t xml:space="preserve"> </w:t>
      </w:r>
      <w:proofErr w:type="spellStart"/>
      <w:r w:rsidR="001E01C0">
        <w:rPr>
          <w:rStyle w:val="FontStyle18"/>
          <w:sz w:val="28"/>
          <w:szCs w:val="28"/>
        </w:rPr>
        <w:t>Сармаш-Башского</w:t>
      </w:r>
      <w:proofErr w:type="spellEnd"/>
      <w:r w:rsidR="001E01C0">
        <w:rPr>
          <w:rStyle w:val="FontStyle18"/>
          <w:sz w:val="28"/>
          <w:szCs w:val="28"/>
        </w:rPr>
        <w:t xml:space="preserve"> </w:t>
      </w:r>
      <w:r w:rsidR="001A5DA5">
        <w:rPr>
          <w:sz w:val="28"/>
          <w:szCs w:val="28"/>
        </w:rPr>
        <w:t xml:space="preserve">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 w:rsidR="001E01C0">
        <w:rPr>
          <w:rStyle w:val="FontStyle18"/>
          <w:sz w:val="28"/>
          <w:szCs w:val="28"/>
        </w:rPr>
        <w:t>Сармаш-Башского</w:t>
      </w:r>
      <w:proofErr w:type="spellEnd"/>
      <w:r w:rsidR="001E01C0">
        <w:rPr>
          <w:rStyle w:val="FontStyle18"/>
          <w:sz w:val="28"/>
          <w:szCs w:val="28"/>
        </w:rPr>
        <w:t xml:space="preserve"> </w:t>
      </w:r>
      <w:r w:rsidR="001A5DA5">
        <w:rPr>
          <w:sz w:val="28"/>
          <w:szCs w:val="28"/>
        </w:rPr>
        <w:t xml:space="preserve">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="001A5DA5" w:rsidRPr="001A5DA5">
        <w:rPr>
          <w:sz w:val="28"/>
          <w:szCs w:val="28"/>
        </w:rPr>
        <w:t xml:space="preserve">Совет </w:t>
      </w:r>
      <w:proofErr w:type="spellStart"/>
      <w:r w:rsidR="001E01C0">
        <w:rPr>
          <w:rStyle w:val="FontStyle18"/>
          <w:sz w:val="28"/>
          <w:szCs w:val="28"/>
        </w:rPr>
        <w:t>Сармаш-Башского</w:t>
      </w:r>
      <w:proofErr w:type="spellEnd"/>
      <w:r w:rsidR="001E01C0">
        <w:rPr>
          <w:rStyle w:val="FontStyle18"/>
          <w:sz w:val="28"/>
          <w:szCs w:val="28"/>
        </w:rPr>
        <w:t xml:space="preserve"> </w:t>
      </w:r>
      <w:r w:rsidR="001A5DA5" w:rsidRPr="001A5DA5">
        <w:rPr>
          <w:sz w:val="28"/>
          <w:szCs w:val="28"/>
        </w:rPr>
        <w:t xml:space="preserve">сельского поселения </w:t>
      </w:r>
      <w:proofErr w:type="spellStart"/>
      <w:r w:rsidR="001A5DA5">
        <w:rPr>
          <w:sz w:val="28"/>
          <w:szCs w:val="28"/>
        </w:rPr>
        <w:t>Заинского</w:t>
      </w:r>
      <w:proofErr w:type="spellEnd"/>
      <w:r w:rsidR="001A5DA5">
        <w:rPr>
          <w:sz w:val="28"/>
          <w:szCs w:val="28"/>
        </w:rPr>
        <w:t xml:space="preserve"> муниципального района</w:t>
      </w:r>
    </w:p>
    <w:p w:rsidR="002572BC" w:rsidRPr="00FD7409" w:rsidRDefault="002572BC" w:rsidP="001A5DA5">
      <w:pPr>
        <w:pStyle w:val="a6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 w:rsidR="005B56C8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 w:rsidR="001E01C0">
        <w:rPr>
          <w:rStyle w:val="FontStyle18"/>
          <w:sz w:val="28"/>
          <w:szCs w:val="28"/>
        </w:rPr>
        <w:t>Сармаш-Башского</w:t>
      </w:r>
      <w:proofErr w:type="spellEnd"/>
      <w:r w:rsidR="001E01C0">
        <w:rPr>
          <w:rStyle w:val="FontStyle18"/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 w:rsidR="001E01C0">
        <w:rPr>
          <w:rStyle w:val="FontStyle18"/>
          <w:sz w:val="28"/>
          <w:szCs w:val="28"/>
        </w:rPr>
        <w:t>Сармаш-Башского</w:t>
      </w:r>
      <w:proofErr w:type="spellEnd"/>
      <w:r w:rsidR="001E01C0">
        <w:rPr>
          <w:rStyle w:val="FontStyle18"/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</w:t>
      </w:r>
      <w:proofErr w:type="gramStart"/>
      <w:r w:rsidRPr="00FD7409">
        <w:rPr>
          <w:sz w:val="28"/>
          <w:szCs w:val="28"/>
        </w:rPr>
        <w:t>Управление  Министерства</w:t>
      </w:r>
      <w:proofErr w:type="gramEnd"/>
      <w:r w:rsidRPr="00FD7409">
        <w:rPr>
          <w:sz w:val="28"/>
          <w:szCs w:val="28"/>
        </w:rPr>
        <w:t xml:space="preserve"> юстиции Российской Федерации по Республике Татарстан.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 w:rsidR="001E01C0">
        <w:rPr>
          <w:rStyle w:val="FontStyle18"/>
          <w:sz w:val="28"/>
          <w:szCs w:val="28"/>
        </w:rPr>
        <w:t>Сармаш-Башского</w:t>
      </w:r>
      <w:proofErr w:type="spellEnd"/>
      <w:r w:rsidR="001E01C0">
        <w:rPr>
          <w:rStyle w:val="FontStyle18"/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572BC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002BC9" w:rsidRPr="00002BC9" w:rsidRDefault="00002BC9" w:rsidP="00002BC9">
      <w:pPr>
        <w:pStyle w:val="a4"/>
        <w:numPr>
          <w:ilvl w:val="0"/>
          <w:numId w:val="1"/>
        </w:numPr>
        <w:ind w:firstLine="66"/>
        <w:rPr>
          <w:sz w:val="28"/>
          <w:szCs w:val="28"/>
        </w:rPr>
      </w:pPr>
      <w:r>
        <w:rPr>
          <w:sz w:val="28"/>
          <w:szCs w:val="28"/>
        </w:rPr>
        <w:t>Подпункт «б</w:t>
      </w:r>
      <w:r w:rsidRPr="00002BC9">
        <w:rPr>
          <w:sz w:val="28"/>
          <w:szCs w:val="28"/>
        </w:rPr>
        <w:t xml:space="preserve">» пункта 1, подпункт </w:t>
      </w:r>
      <w:r>
        <w:rPr>
          <w:sz w:val="28"/>
          <w:szCs w:val="28"/>
        </w:rPr>
        <w:t>«а»</w:t>
      </w:r>
      <w:r w:rsidRPr="00002BC9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3</w:t>
      </w:r>
      <w:r w:rsidRPr="00002BC9">
        <w:rPr>
          <w:sz w:val="28"/>
          <w:szCs w:val="28"/>
        </w:rPr>
        <w:t xml:space="preserve"> приложения к настоящему решению вступают в силу с 1 января 2019 года.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2572BC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Председатель Совета, </w:t>
      </w:r>
    </w:p>
    <w:p w:rsidR="002572BC" w:rsidRPr="001E79F1" w:rsidRDefault="001E01C0" w:rsidP="002572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Главы</w:t>
      </w:r>
      <w:r w:rsidR="002572BC" w:rsidRPr="001E79F1">
        <w:rPr>
          <w:b/>
          <w:bCs/>
          <w:sz w:val="28"/>
          <w:szCs w:val="28"/>
        </w:rPr>
        <w:t xml:space="preserve"> сельского поселения         </w:t>
      </w:r>
      <w:r>
        <w:rPr>
          <w:b/>
          <w:bCs/>
          <w:sz w:val="28"/>
          <w:szCs w:val="28"/>
        </w:rPr>
        <w:t xml:space="preserve">        Н.Н. Арсланова    </w:t>
      </w:r>
    </w:p>
    <w:p w:rsidR="002572BC" w:rsidRPr="00FD7409" w:rsidRDefault="002572BC" w:rsidP="002572BC">
      <w:pPr>
        <w:ind w:left="4956" w:firstLine="708"/>
        <w:jc w:val="both"/>
        <w:rPr>
          <w:rStyle w:val="FontStyle19"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5B56C8" w:rsidRDefault="005B56C8" w:rsidP="002572BC">
      <w:pPr>
        <w:jc w:val="both"/>
        <w:rPr>
          <w:b/>
          <w:bCs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2572BC" w:rsidRPr="001A5DA5" w:rsidRDefault="002572BC" w:rsidP="00482AB7">
      <w:pPr>
        <w:pStyle w:val="a6"/>
        <w:ind w:left="6237"/>
        <w:jc w:val="both"/>
      </w:pPr>
      <w:r w:rsidRPr="001A5DA5">
        <w:t xml:space="preserve">Приложение </w:t>
      </w:r>
    </w:p>
    <w:p w:rsidR="00482AB7" w:rsidRDefault="00211FBE" w:rsidP="00482AB7">
      <w:pPr>
        <w:pStyle w:val="a6"/>
        <w:ind w:left="6237"/>
        <w:jc w:val="both"/>
      </w:pPr>
      <w:proofErr w:type="gramStart"/>
      <w:r>
        <w:t>к  р</w:t>
      </w:r>
      <w:r w:rsidR="002572BC" w:rsidRPr="001A5DA5">
        <w:t>ешению</w:t>
      </w:r>
      <w:proofErr w:type="gramEnd"/>
      <w:r w:rsidR="002572BC" w:rsidRPr="001A5DA5">
        <w:t xml:space="preserve"> Совета </w:t>
      </w:r>
      <w:proofErr w:type="spellStart"/>
      <w:r w:rsidR="001E01C0" w:rsidRPr="001E01C0">
        <w:t>Сармаш-Башского</w:t>
      </w:r>
      <w:proofErr w:type="spellEnd"/>
    </w:p>
    <w:p w:rsidR="002572BC" w:rsidRPr="001A5DA5" w:rsidRDefault="00482AB7" w:rsidP="00482AB7">
      <w:pPr>
        <w:pStyle w:val="a6"/>
        <w:ind w:left="6237"/>
        <w:jc w:val="both"/>
      </w:pPr>
      <w:proofErr w:type="gramStart"/>
      <w:r>
        <w:t>сельского</w:t>
      </w:r>
      <w:proofErr w:type="gramEnd"/>
      <w:r>
        <w:t xml:space="preserve"> поселения </w:t>
      </w:r>
      <w:proofErr w:type="spellStart"/>
      <w:r w:rsidR="002572BC" w:rsidRPr="001A5DA5">
        <w:t>Заинского</w:t>
      </w:r>
      <w:proofErr w:type="spellEnd"/>
      <w:r w:rsidR="002572BC" w:rsidRPr="001A5DA5">
        <w:t xml:space="preserve"> муниципального района </w:t>
      </w:r>
    </w:p>
    <w:p w:rsidR="002572BC" w:rsidRPr="001A5DA5" w:rsidRDefault="001A5DA5" w:rsidP="00482AB7">
      <w:pPr>
        <w:pStyle w:val="a6"/>
        <w:ind w:left="6237"/>
        <w:jc w:val="both"/>
      </w:pPr>
      <w:r w:rsidRPr="001A5DA5">
        <w:t>Республики Татарстан</w:t>
      </w:r>
    </w:p>
    <w:p w:rsidR="001A5DA5" w:rsidRPr="001A5DA5" w:rsidRDefault="001A5DA5" w:rsidP="00482AB7">
      <w:pPr>
        <w:pStyle w:val="a6"/>
        <w:ind w:left="6237"/>
        <w:jc w:val="both"/>
      </w:pPr>
      <w:proofErr w:type="gramStart"/>
      <w:r w:rsidRPr="001A5DA5">
        <w:t>от</w:t>
      </w:r>
      <w:proofErr w:type="gramEnd"/>
      <w:r w:rsidRPr="001A5DA5">
        <w:t xml:space="preserve"> « </w:t>
      </w:r>
      <w:r w:rsidR="001E01C0">
        <w:t>13</w:t>
      </w:r>
      <w:r w:rsidRPr="001A5DA5">
        <w:t xml:space="preserve"> » </w:t>
      </w:r>
      <w:r w:rsidR="001E01C0">
        <w:t>сентября</w:t>
      </w:r>
      <w:r w:rsidRPr="001A5DA5">
        <w:t xml:space="preserve"> 201</w:t>
      </w:r>
      <w:r w:rsidR="00673E9F">
        <w:t>8</w:t>
      </w:r>
      <w:r w:rsidRPr="001A5DA5">
        <w:t xml:space="preserve"> г. № </w:t>
      </w:r>
      <w:r w:rsidR="001E01C0">
        <w:t>114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proofErr w:type="gramStart"/>
      <w:r w:rsidRPr="0005591D">
        <w:rPr>
          <w:b/>
          <w:sz w:val="28"/>
          <w:szCs w:val="28"/>
        </w:rPr>
        <w:t>в</w:t>
      </w:r>
      <w:proofErr w:type="gramEnd"/>
      <w:r w:rsidRPr="0005591D">
        <w:rPr>
          <w:b/>
          <w:sz w:val="28"/>
          <w:szCs w:val="28"/>
        </w:rPr>
        <w:t xml:space="preserve"> Устав </w:t>
      </w:r>
      <w:proofErr w:type="spellStart"/>
      <w:r w:rsidR="001E01C0" w:rsidRPr="001E01C0">
        <w:rPr>
          <w:b/>
          <w:sz w:val="28"/>
          <w:szCs w:val="28"/>
        </w:rPr>
        <w:t>Сармаш-Башского</w:t>
      </w:r>
      <w:proofErr w:type="spellEnd"/>
      <w:r w:rsidR="001E01C0" w:rsidRPr="001E01C0">
        <w:rPr>
          <w:b/>
          <w:sz w:val="28"/>
          <w:szCs w:val="28"/>
        </w:rPr>
        <w:t xml:space="preserve"> </w:t>
      </w:r>
      <w:r w:rsidRPr="0005591D">
        <w:rPr>
          <w:b/>
          <w:sz w:val="28"/>
          <w:szCs w:val="28"/>
        </w:rPr>
        <w:t>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proofErr w:type="spellStart"/>
      <w:r w:rsidRPr="0005591D">
        <w:rPr>
          <w:b/>
          <w:sz w:val="28"/>
          <w:szCs w:val="28"/>
        </w:rPr>
        <w:t>Заинского</w:t>
      </w:r>
      <w:proofErr w:type="spellEnd"/>
      <w:r w:rsidRPr="0005591D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  <w:bookmarkStart w:id="0" w:name="_GoBack"/>
      <w:bookmarkEnd w:id="0"/>
    </w:p>
    <w:p w:rsidR="00911167" w:rsidRPr="0005591D" w:rsidRDefault="002572BC" w:rsidP="00911167">
      <w:pPr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     </w:t>
      </w:r>
      <w:r w:rsidR="00911167" w:rsidRPr="0005591D">
        <w:rPr>
          <w:sz w:val="28"/>
          <w:szCs w:val="28"/>
        </w:rPr>
        <w:t xml:space="preserve">Внести в Устав </w:t>
      </w:r>
      <w:proofErr w:type="spellStart"/>
      <w:r w:rsidR="00911167">
        <w:rPr>
          <w:sz w:val="28"/>
          <w:szCs w:val="28"/>
        </w:rPr>
        <w:t>Сармаш-Башского</w:t>
      </w:r>
      <w:proofErr w:type="spellEnd"/>
      <w:r w:rsidR="00911167" w:rsidRPr="0005591D">
        <w:rPr>
          <w:sz w:val="28"/>
          <w:szCs w:val="28"/>
        </w:rPr>
        <w:t xml:space="preserve"> сельского поселения </w:t>
      </w:r>
      <w:proofErr w:type="spellStart"/>
      <w:r w:rsidR="00911167" w:rsidRPr="0005591D">
        <w:rPr>
          <w:sz w:val="28"/>
          <w:szCs w:val="28"/>
        </w:rPr>
        <w:t>Заинского</w:t>
      </w:r>
      <w:proofErr w:type="spellEnd"/>
      <w:r w:rsidR="00911167" w:rsidRPr="0005591D">
        <w:rPr>
          <w:sz w:val="28"/>
          <w:szCs w:val="28"/>
        </w:rPr>
        <w:t xml:space="preserve"> муниципального района </w:t>
      </w:r>
      <w:r w:rsidR="00911167" w:rsidRPr="0005591D">
        <w:rPr>
          <w:color w:val="000000"/>
          <w:sz w:val="28"/>
          <w:szCs w:val="28"/>
        </w:rPr>
        <w:t xml:space="preserve">изменения </w:t>
      </w:r>
      <w:r w:rsidR="00911167" w:rsidRPr="0005591D">
        <w:rPr>
          <w:sz w:val="28"/>
          <w:szCs w:val="28"/>
        </w:rPr>
        <w:t>следующего содержания:</w:t>
      </w:r>
    </w:p>
    <w:p w:rsidR="00911167" w:rsidRDefault="00911167" w:rsidP="00911167">
      <w:pPr>
        <w:pStyle w:val="a4"/>
        <w:numPr>
          <w:ilvl w:val="0"/>
          <w:numId w:val="4"/>
        </w:numPr>
        <w:ind w:left="644"/>
        <w:jc w:val="both"/>
        <w:rPr>
          <w:sz w:val="28"/>
          <w:szCs w:val="28"/>
        </w:rPr>
      </w:pPr>
      <w:r w:rsidRPr="00E75D7F">
        <w:rPr>
          <w:sz w:val="28"/>
          <w:szCs w:val="28"/>
        </w:rPr>
        <w:t xml:space="preserve">В части 1 </w:t>
      </w:r>
      <w:proofErr w:type="gramStart"/>
      <w:r w:rsidRPr="00E75D7F">
        <w:rPr>
          <w:sz w:val="28"/>
          <w:szCs w:val="28"/>
        </w:rPr>
        <w:t>статьи  5</w:t>
      </w:r>
      <w:proofErr w:type="gramEnd"/>
      <w:r w:rsidRPr="00E75D7F">
        <w:rPr>
          <w:sz w:val="28"/>
          <w:szCs w:val="28"/>
        </w:rPr>
        <w:t xml:space="preserve">: </w:t>
      </w:r>
    </w:p>
    <w:p w:rsidR="00911167" w:rsidRPr="00E75D7F" w:rsidRDefault="00911167" w:rsidP="00911167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</w:t>
      </w:r>
      <w:r w:rsidRPr="00E75D7F">
        <w:rPr>
          <w:sz w:val="28"/>
          <w:szCs w:val="28"/>
        </w:rPr>
        <w:t>пункт 9 изложить в следующей редакции:</w:t>
      </w:r>
    </w:p>
    <w:p w:rsidR="00911167" w:rsidRDefault="00911167" w:rsidP="0091116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75D7F">
        <w:rPr>
          <w:sz w:val="28"/>
          <w:szCs w:val="28"/>
        </w:rPr>
        <w:t>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</w:t>
      </w:r>
      <w:r>
        <w:rPr>
          <w:sz w:val="28"/>
          <w:szCs w:val="28"/>
        </w:rPr>
        <w:t>етствии с указанными правилами;»</w:t>
      </w:r>
      <w:r w:rsidRPr="00E75D7F">
        <w:rPr>
          <w:sz w:val="28"/>
          <w:szCs w:val="28"/>
        </w:rPr>
        <w:t>;</w:t>
      </w:r>
    </w:p>
    <w:p w:rsidR="00911167" w:rsidRPr="008D7E4B" w:rsidRDefault="00911167" w:rsidP="00911167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</w:t>
      </w:r>
      <w:r w:rsidRPr="008D7E4B">
        <w:t xml:space="preserve"> </w:t>
      </w:r>
      <w:r w:rsidRPr="008D7E4B">
        <w:rPr>
          <w:sz w:val="28"/>
          <w:szCs w:val="28"/>
        </w:rPr>
        <w:t>пункт 14 изложить в следующей редакции:</w:t>
      </w:r>
      <w:r>
        <w:rPr>
          <w:sz w:val="28"/>
          <w:szCs w:val="28"/>
        </w:rPr>
        <w:t xml:space="preserve"> </w:t>
      </w:r>
    </w:p>
    <w:p w:rsidR="00911167" w:rsidRDefault="00911167" w:rsidP="0091116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D7E4B">
        <w:rPr>
          <w:sz w:val="28"/>
          <w:szCs w:val="28"/>
        </w:rPr>
        <w:t>14) участие в организации деятельности по накоплению (в том числе раздельному накоплению) и транспортировани</w:t>
      </w:r>
      <w:r>
        <w:rPr>
          <w:sz w:val="28"/>
          <w:szCs w:val="28"/>
        </w:rPr>
        <w:t>ю твердых коммунальных отходов;»</w:t>
      </w:r>
      <w:r w:rsidRPr="008D7E4B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911167" w:rsidRDefault="00911167" w:rsidP="00911167">
      <w:pPr>
        <w:pStyle w:val="a4"/>
        <w:numPr>
          <w:ilvl w:val="0"/>
          <w:numId w:val="4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В части 1 статьи 6:</w:t>
      </w:r>
    </w:p>
    <w:p w:rsidR="00911167" w:rsidRDefault="00911167" w:rsidP="00911167">
      <w:pPr>
        <w:pStyle w:val="a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пункт 11 признать утратившим силу;</w:t>
      </w:r>
    </w:p>
    <w:p w:rsidR="00911167" w:rsidRPr="00FA0C98" w:rsidRDefault="00911167" w:rsidP="00911167">
      <w:pPr>
        <w:pStyle w:val="a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дополнить пунктом 16</w:t>
      </w:r>
      <w:r w:rsidRPr="00FA0C98">
        <w:rPr>
          <w:sz w:val="28"/>
          <w:szCs w:val="28"/>
        </w:rPr>
        <w:t xml:space="preserve"> следующего содержания:</w:t>
      </w:r>
    </w:p>
    <w:p w:rsidR="00911167" w:rsidRDefault="00911167" w:rsidP="0091116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«16</w:t>
      </w:r>
      <w:r w:rsidRPr="00FA0C98">
        <w:rPr>
          <w:sz w:val="28"/>
          <w:szCs w:val="28"/>
        </w:rPr>
        <w:t xml:space="preserve">) осуществление мероприятий по защите прав потребителей, предусмотренных Законом Российской Федерации от 7 февраля 1992 года </w:t>
      </w:r>
      <w:r>
        <w:rPr>
          <w:sz w:val="28"/>
          <w:szCs w:val="28"/>
        </w:rPr>
        <w:t>№ 2300-1 «О защите прав потребителей».»</w:t>
      </w:r>
      <w:r w:rsidRPr="00FA0C98">
        <w:rPr>
          <w:sz w:val="28"/>
          <w:szCs w:val="28"/>
        </w:rPr>
        <w:t>;</w:t>
      </w:r>
    </w:p>
    <w:p w:rsidR="00911167" w:rsidRDefault="00911167" w:rsidP="00911167">
      <w:pPr>
        <w:pStyle w:val="a4"/>
        <w:numPr>
          <w:ilvl w:val="0"/>
          <w:numId w:val="4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Пункт 7 статьи 10 дополнить словами «, общественные обсуждения»</w:t>
      </w:r>
      <w:r w:rsidRPr="00F47273">
        <w:rPr>
          <w:sz w:val="28"/>
          <w:szCs w:val="28"/>
        </w:rPr>
        <w:t>;</w:t>
      </w:r>
    </w:p>
    <w:p w:rsidR="00911167" w:rsidRPr="0011457D" w:rsidRDefault="00911167" w:rsidP="00911167">
      <w:pPr>
        <w:pStyle w:val="a4"/>
        <w:numPr>
          <w:ilvl w:val="0"/>
          <w:numId w:val="4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статьей 18</w:t>
      </w:r>
      <w:r w:rsidRPr="0011457D">
        <w:rPr>
          <w:sz w:val="28"/>
          <w:szCs w:val="28"/>
        </w:rPr>
        <w:t>.1 следующего содержания:</w:t>
      </w:r>
    </w:p>
    <w:p w:rsidR="00911167" w:rsidRPr="0011457D" w:rsidRDefault="00911167" w:rsidP="0091116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«Статья 18</w:t>
      </w:r>
      <w:r w:rsidRPr="0011457D">
        <w:rPr>
          <w:sz w:val="28"/>
          <w:szCs w:val="28"/>
        </w:rPr>
        <w:t>.1. Староста сельского населенного пункта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 или на межселенной территории, может назначаться староста сельского населенного пункта.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 xml:space="preserve">2. Староста сельского населенного пункта назначается </w:t>
      </w:r>
      <w:r>
        <w:rPr>
          <w:sz w:val="28"/>
          <w:szCs w:val="28"/>
        </w:rPr>
        <w:t>Советом поселения</w:t>
      </w:r>
      <w:r w:rsidRPr="0011457D">
        <w:rPr>
          <w:sz w:val="28"/>
          <w:szCs w:val="28"/>
        </w:rPr>
        <w:t>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4. Старостой сельского населенного пункта не может быть назначено лицо: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 xml:space="preserve">1) замещающее государственную должность, должность государственной гражданской службы, муниципальную должность или должность муниципальной </w:t>
      </w:r>
      <w:r w:rsidRPr="0011457D">
        <w:rPr>
          <w:sz w:val="28"/>
          <w:szCs w:val="28"/>
        </w:rPr>
        <w:lastRenderedPageBreak/>
        <w:t>службы;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2) признанное судом недееспособным или ограниченно дееспособным;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3) имеющее непогашенную или неснятую судимость.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 xml:space="preserve">5. Срок полномочий старосты сельского населенного пункта </w:t>
      </w:r>
      <w:r>
        <w:rPr>
          <w:sz w:val="28"/>
          <w:szCs w:val="28"/>
        </w:rPr>
        <w:t>пять лет.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 xml:space="preserve">Полномочия старосты сельского населенного пункта прекращаются досрочно по решению </w:t>
      </w:r>
      <w:r>
        <w:rPr>
          <w:sz w:val="28"/>
          <w:szCs w:val="28"/>
        </w:rPr>
        <w:t>Совета поселения</w:t>
      </w:r>
      <w:r w:rsidRPr="0011457D">
        <w:rPr>
          <w:sz w:val="28"/>
          <w:szCs w:val="28"/>
        </w:rPr>
        <w:t>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части 10 статьи 40 Федерального закона</w:t>
      </w:r>
      <w:r>
        <w:rPr>
          <w:sz w:val="28"/>
          <w:szCs w:val="28"/>
        </w:rPr>
        <w:t xml:space="preserve"> </w:t>
      </w:r>
      <w:r w:rsidRPr="00FD0972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1145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911167" w:rsidRPr="0011457D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 w:rsidRPr="0011457D">
        <w:rPr>
          <w:sz w:val="28"/>
          <w:szCs w:val="28"/>
        </w:rPr>
        <w:t xml:space="preserve">5) осуществляет иные полномочия и права, предусмотренные уставом муниципального образования и (или) нормативным правовым актом </w:t>
      </w:r>
      <w:r>
        <w:rPr>
          <w:sz w:val="28"/>
          <w:szCs w:val="28"/>
        </w:rPr>
        <w:t>Совета поселения</w:t>
      </w:r>
      <w:r w:rsidRPr="0011457D">
        <w:rPr>
          <w:sz w:val="28"/>
          <w:szCs w:val="28"/>
        </w:rPr>
        <w:t xml:space="preserve"> в соответствии с законом </w:t>
      </w:r>
      <w:r>
        <w:rPr>
          <w:sz w:val="28"/>
          <w:szCs w:val="28"/>
        </w:rPr>
        <w:t>Республики Татарстан</w:t>
      </w:r>
      <w:r w:rsidRPr="0011457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11457D">
        <w:rPr>
          <w:sz w:val="28"/>
          <w:szCs w:val="28"/>
        </w:rPr>
        <w:t>;</w:t>
      </w:r>
    </w:p>
    <w:p w:rsidR="00911167" w:rsidRPr="009100CC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100CC">
        <w:rPr>
          <w:sz w:val="28"/>
          <w:szCs w:val="28"/>
        </w:rPr>
        <w:t>В статье 19:</w:t>
      </w:r>
    </w:p>
    <w:p w:rsidR="00911167" w:rsidRPr="009100CC" w:rsidRDefault="00911167" w:rsidP="00911167">
      <w:pPr>
        <w:ind w:left="426"/>
        <w:jc w:val="both"/>
        <w:rPr>
          <w:sz w:val="28"/>
          <w:szCs w:val="28"/>
        </w:rPr>
      </w:pPr>
      <w:proofErr w:type="gramStart"/>
      <w:r w:rsidRPr="009100CC">
        <w:rPr>
          <w:sz w:val="28"/>
          <w:szCs w:val="28"/>
        </w:rPr>
        <w:t>а</w:t>
      </w:r>
      <w:proofErr w:type="gramEnd"/>
      <w:r w:rsidRPr="009100CC">
        <w:rPr>
          <w:sz w:val="28"/>
          <w:szCs w:val="28"/>
        </w:rPr>
        <w:t>) наименование статьи изложить в следующей редакции:</w:t>
      </w:r>
    </w:p>
    <w:p w:rsidR="00911167" w:rsidRPr="009100CC" w:rsidRDefault="00911167" w:rsidP="00911167">
      <w:pPr>
        <w:ind w:left="426"/>
        <w:jc w:val="both"/>
        <w:rPr>
          <w:sz w:val="28"/>
          <w:szCs w:val="28"/>
        </w:rPr>
      </w:pPr>
      <w:r w:rsidRPr="009100CC">
        <w:rPr>
          <w:sz w:val="28"/>
          <w:szCs w:val="28"/>
        </w:rPr>
        <w:t>«Статья 19. Публичные слушания, общественные обсуждения»;</w:t>
      </w:r>
    </w:p>
    <w:p w:rsidR="00911167" w:rsidRPr="009100CC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пункт 3 части 3</w:t>
      </w:r>
      <w:r w:rsidRPr="009100CC">
        <w:rPr>
          <w:sz w:val="28"/>
          <w:szCs w:val="28"/>
        </w:rPr>
        <w:t xml:space="preserve"> статьи 19 признать утратившим силу;</w:t>
      </w:r>
    </w:p>
    <w:p w:rsidR="00911167" w:rsidRPr="00845E77" w:rsidRDefault="00911167" w:rsidP="00911167">
      <w:pPr>
        <w:ind w:left="426"/>
        <w:jc w:val="both"/>
        <w:rPr>
          <w:sz w:val="28"/>
          <w:szCs w:val="28"/>
        </w:rPr>
      </w:pPr>
      <w:proofErr w:type="gramStart"/>
      <w:r w:rsidRPr="00845E77">
        <w:rPr>
          <w:sz w:val="28"/>
          <w:szCs w:val="28"/>
        </w:rPr>
        <w:t>в</w:t>
      </w:r>
      <w:proofErr w:type="gramEnd"/>
      <w:r w:rsidRPr="00845E77">
        <w:rPr>
          <w:sz w:val="28"/>
          <w:szCs w:val="28"/>
        </w:rPr>
        <w:t>) дополнить частью 1</w:t>
      </w:r>
      <w:r>
        <w:rPr>
          <w:sz w:val="28"/>
          <w:szCs w:val="28"/>
        </w:rPr>
        <w:t>1</w:t>
      </w:r>
      <w:r w:rsidRPr="00845E77">
        <w:rPr>
          <w:sz w:val="28"/>
          <w:szCs w:val="28"/>
        </w:rPr>
        <w:t xml:space="preserve"> следующего содержания:</w:t>
      </w:r>
    </w:p>
    <w:p w:rsidR="00911167" w:rsidRPr="00845E77" w:rsidRDefault="00911167" w:rsidP="00911167">
      <w:pPr>
        <w:ind w:left="426"/>
        <w:jc w:val="both"/>
        <w:rPr>
          <w:sz w:val="28"/>
          <w:szCs w:val="28"/>
        </w:rPr>
      </w:pPr>
      <w:r w:rsidRPr="00845E77">
        <w:rPr>
          <w:sz w:val="28"/>
          <w:szCs w:val="28"/>
        </w:rPr>
        <w:t xml:space="preserve"> 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 w:rsidRPr="00845E77">
        <w:rPr>
          <w:sz w:val="28"/>
          <w:szCs w:val="28"/>
        </w:rPr>
        <w:t xml:space="preserve">   «1</w:t>
      </w:r>
      <w:r>
        <w:rPr>
          <w:sz w:val="28"/>
          <w:szCs w:val="28"/>
        </w:rPr>
        <w:t>1</w:t>
      </w:r>
      <w:r w:rsidRPr="00845E77">
        <w:rPr>
          <w:sz w:val="28"/>
          <w:szCs w:val="28"/>
        </w:rPr>
        <w:t xml:space="preserve">. По проектам </w:t>
      </w:r>
      <w:r>
        <w:rPr>
          <w:sz w:val="28"/>
          <w:szCs w:val="28"/>
        </w:rPr>
        <w:t xml:space="preserve">генеральных планов, </w:t>
      </w:r>
      <w:r w:rsidRPr="00845E77">
        <w:rPr>
          <w:sz w:val="28"/>
          <w:szCs w:val="28"/>
        </w:rPr>
        <w:t xml:space="preserve">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Совета </w:t>
      </w:r>
      <w:r>
        <w:rPr>
          <w:sz w:val="28"/>
          <w:szCs w:val="28"/>
        </w:rPr>
        <w:t>поселения</w:t>
      </w:r>
      <w:r w:rsidRPr="00845E77">
        <w:rPr>
          <w:sz w:val="28"/>
          <w:szCs w:val="28"/>
        </w:rPr>
        <w:t xml:space="preserve"> с учетом положений </w:t>
      </w:r>
      <w:r w:rsidRPr="00845E77">
        <w:rPr>
          <w:sz w:val="28"/>
          <w:szCs w:val="28"/>
        </w:rPr>
        <w:lastRenderedPageBreak/>
        <w:t>законодательства о градостроительной деятельности.»;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6.</w:t>
      </w:r>
      <w:r>
        <w:rPr>
          <w:sz w:val="28"/>
          <w:szCs w:val="28"/>
        </w:rPr>
        <w:t xml:space="preserve"> Статью 22 изложить в следующей редакции: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22. Сход граждан 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1.</w:t>
      </w:r>
      <w:r w:rsidRPr="005E4C72">
        <w:rPr>
          <w:sz w:val="28"/>
          <w:szCs w:val="28"/>
        </w:rPr>
        <w:tab/>
        <w:t>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самоуправления.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2.</w:t>
      </w:r>
      <w:r w:rsidRPr="005E4C72">
        <w:rPr>
          <w:sz w:val="28"/>
          <w:szCs w:val="28"/>
        </w:rPr>
        <w:tab/>
        <w:t xml:space="preserve">Сход граждан проводится в случаях, предусмотренных Федеральным законом «Об общих принципах организации местного самоуправления в Российской Федерации» и в соответствии с Положением «О порядке подготовки проведения схода граждан в населенных пунктах, входящих в состав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</w:t>
      </w:r>
      <w:r w:rsidRPr="005E4C72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 w:rsidRPr="005E4C72">
        <w:rPr>
          <w:sz w:val="28"/>
          <w:szCs w:val="28"/>
        </w:rPr>
        <w:t xml:space="preserve"> муниципального района Республики Татарстан» утвержденным решением представительного органа муниципального образования.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3.</w:t>
      </w:r>
      <w:r w:rsidRPr="005E4C72">
        <w:rPr>
          <w:sz w:val="28"/>
          <w:szCs w:val="28"/>
        </w:rPr>
        <w:tab/>
        <w:t>В случаях, предусмотренных статьей 25.1 Федерального закона              от 6 октября 2003 года № 131-ФЗ «Об общих принципах организации местного самоуправления в Российской Федерации», сход граждан может проводиться: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1)</w:t>
      </w:r>
      <w:r w:rsidRPr="005E4C72">
        <w:rPr>
          <w:sz w:val="28"/>
          <w:szCs w:val="28"/>
        </w:rPr>
        <w:tab/>
        <w:t xml:space="preserve">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 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2)</w:t>
      </w:r>
      <w:r w:rsidRPr="005E4C72">
        <w:rPr>
          <w:sz w:val="28"/>
          <w:szCs w:val="28"/>
        </w:rPr>
        <w:tab/>
        <w:t>в поселении, в котором полномочия представительного органа муниципального образования осуществляются сходом граждан, по вопросам изменения границ, преобразования указанного поселения;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3)</w:t>
      </w:r>
      <w:r w:rsidRPr="005E4C72">
        <w:rPr>
          <w:sz w:val="28"/>
          <w:szCs w:val="28"/>
        </w:rPr>
        <w:tab/>
        <w:t>в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 избирательным правом, составить более 100 человек, по вопросу об образовании представительного органа поселения, о его численности и сроке полномочий;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4)</w:t>
      </w:r>
      <w:r w:rsidRPr="005E4C72">
        <w:rPr>
          <w:sz w:val="28"/>
          <w:szCs w:val="28"/>
        </w:rPr>
        <w:tab/>
        <w:t>в поселении,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самообложения граждан;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5)</w:t>
      </w:r>
      <w:r w:rsidRPr="005E4C72">
        <w:rPr>
          <w:sz w:val="28"/>
          <w:szCs w:val="28"/>
        </w:rPr>
        <w:tab/>
        <w:t>в населенном пункте, входящем в состав поселения, внутригородского района, внутригородской территории города федерального значения,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пункта;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6)</w:t>
      </w:r>
      <w:r w:rsidRPr="005E4C72">
        <w:rPr>
          <w:sz w:val="28"/>
          <w:szCs w:val="28"/>
        </w:rPr>
        <w:tab/>
        <w:t>в населенном пункте, расположенном на межселенной территории, в целях выдвижения инициативы населения по вопросам, связанным с организацией и осуществлением местного самоуправления;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7)</w:t>
      </w:r>
      <w:r w:rsidRPr="005E4C72">
        <w:rPr>
          <w:sz w:val="28"/>
          <w:szCs w:val="28"/>
        </w:rPr>
        <w:tab/>
        <w:t>в поселении, расположенном на территории с низкой плотностью сельского населения или в труднодоступной местности, если численность населения сельского поселения составляет не более 100 человек, по вопросу об упразднении поселения;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8) 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 xml:space="preserve">9) в сельском населенном пункте сход граждан также может проводиться в целях выдвижения кандидатур в состав конкурсной комиссии при проведении конкурса </w:t>
      </w:r>
      <w:r w:rsidRPr="005E4C72">
        <w:rPr>
          <w:sz w:val="28"/>
          <w:szCs w:val="28"/>
        </w:rPr>
        <w:lastRenderedPageBreak/>
        <w:t>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4. Сход граждан может созываться главой муниципального образования либо по инициативе группы жителей населенного пункта, обладающих избирательным правом, численностью не менее 10 человек.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5. Количество подписей, которое необходимо собрать в поддержку инициативы проведения схода, составляет 5 процентов от числа граждан, обладающих избирательным правом, постоянно или преимущественно проживающие, зарегистрированные по месту жительства на территории населенного пункта, но не может быть менее 25 подписей.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6. Сход граждан, созываемый главой муниципального образования, назначается постановлением г</w:t>
      </w:r>
      <w:r>
        <w:rPr>
          <w:sz w:val="28"/>
          <w:szCs w:val="28"/>
        </w:rPr>
        <w:t>лавы муниципального образования</w:t>
      </w:r>
      <w:r w:rsidRPr="005E4C72">
        <w:rPr>
          <w:sz w:val="28"/>
          <w:szCs w:val="28"/>
        </w:rPr>
        <w:t>, сход граждан, созываемый инициативной группой, назначается решением представительного органа муниципального образования.</w:t>
      </w:r>
    </w:p>
    <w:p w:rsidR="00911167" w:rsidRPr="005E4C72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 xml:space="preserve">7. Жители населенного пункта заблаговременно оповещаются о времени и месте проведения схода граждан, заблаговременно </w:t>
      </w:r>
      <w:proofErr w:type="spellStart"/>
      <w:r w:rsidRPr="005E4C72">
        <w:rPr>
          <w:sz w:val="28"/>
          <w:szCs w:val="28"/>
        </w:rPr>
        <w:t>ознакамливаются</w:t>
      </w:r>
      <w:proofErr w:type="spellEnd"/>
      <w:r w:rsidRPr="005E4C72">
        <w:rPr>
          <w:sz w:val="28"/>
          <w:szCs w:val="28"/>
        </w:rPr>
        <w:t xml:space="preserve"> с проектом муниципального правового акта и материалами по вопросам, выносимым на решение схода граждан, в соответствии с порядком, определенным в Положении «О порядке подготовки проведения схода граждан в населенных пунктах, входящих в состав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</w:t>
      </w:r>
      <w:r w:rsidRPr="005E4C72"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 w:rsidRPr="005E4C72">
        <w:rPr>
          <w:sz w:val="28"/>
          <w:szCs w:val="28"/>
        </w:rPr>
        <w:t xml:space="preserve"> муниципального района Республики Татарстан».  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 w:rsidRPr="005E4C72">
        <w:rPr>
          <w:sz w:val="28"/>
          <w:szCs w:val="28"/>
        </w:rPr>
        <w:t>8. Решения, принятые на сходе, являются муниципальными правовыми актами, подписываются главой муниципального образования и подлежат включению в регистр муниципальных нормативных правовых актов Республики Татарстан.</w:t>
      </w:r>
      <w:r>
        <w:rPr>
          <w:sz w:val="28"/>
          <w:szCs w:val="28"/>
        </w:rPr>
        <w:t>»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7. В статье 29: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дополнить частью 7 следующего содержания: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221B73">
        <w:rPr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</w:t>
      </w:r>
      <w:r w:rsidRPr="00FC3FE7">
        <w:rPr>
          <w:sz w:val="28"/>
          <w:szCs w:val="28"/>
        </w:rPr>
        <w:t xml:space="preserve">Президента Республики Татарстан (руководителя высшего исполнительного органа государственной власти Республики Татарстан) </w:t>
      </w:r>
      <w:r w:rsidRPr="00221B73">
        <w:rPr>
          <w:sz w:val="28"/>
          <w:szCs w:val="28"/>
        </w:rPr>
        <w:t>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  <w:r>
        <w:rPr>
          <w:sz w:val="28"/>
          <w:szCs w:val="28"/>
        </w:rPr>
        <w:t xml:space="preserve">»; 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r w:rsidRPr="001D32B0">
        <w:rPr>
          <w:sz w:val="28"/>
          <w:szCs w:val="28"/>
        </w:rPr>
        <w:t xml:space="preserve">дополнить частью </w:t>
      </w:r>
      <w:r>
        <w:rPr>
          <w:sz w:val="28"/>
          <w:szCs w:val="28"/>
        </w:rPr>
        <w:t>8</w:t>
      </w:r>
      <w:r w:rsidRPr="001D32B0">
        <w:rPr>
          <w:sz w:val="28"/>
          <w:szCs w:val="28"/>
        </w:rPr>
        <w:t xml:space="preserve"> следующего содержания: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 w:rsidRPr="001D32B0">
        <w:rPr>
          <w:sz w:val="28"/>
          <w:szCs w:val="28"/>
        </w:rPr>
        <w:t xml:space="preserve">«8. При выявлении в результате проверки, проведенной в соответствии с частью 7 настоящей статьи, фактов несоблюдения ограничений, запретов, неисполнения обязанностей,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Президент Республики Татарстан (руководитель </w:t>
      </w:r>
      <w:r w:rsidRPr="001D32B0">
        <w:rPr>
          <w:sz w:val="28"/>
          <w:szCs w:val="28"/>
        </w:rPr>
        <w:lastRenderedPageBreak/>
        <w:t>высшего исполнительного органа государственной власти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</w:t>
      </w:r>
      <w:r>
        <w:rPr>
          <w:sz w:val="28"/>
          <w:szCs w:val="28"/>
        </w:rPr>
        <w:t>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дополнить частью 9</w:t>
      </w:r>
      <w:r w:rsidRPr="001D32B0">
        <w:rPr>
          <w:sz w:val="28"/>
          <w:szCs w:val="28"/>
        </w:rPr>
        <w:t xml:space="preserve"> следующего содержания: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 w:rsidRPr="001D32B0">
        <w:rPr>
          <w:sz w:val="28"/>
          <w:szCs w:val="28"/>
        </w:rPr>
        <w:t>«9.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официальном сайте органа местного самоуправления в информационно-телекоммуникационной сети «Интернет» и (или)и предоставляются для опубликования средствам массовой информации в порядке, определяемом муниципальными правовыми актами.»</w:t>
      </w:r>
      <w:r>
        <w:rPr>
          <w:sz w:val="28"/>
          <w:szCs w:val="28"/>
        </w:rPr>
        <w:t>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дополнить частью 10</w:t>
      </w:r>
      <w:r w:rsidRPr="001D32B0">
        <w:rPr>
          <w:sz w:val="28"/>
          <w:szCs w:val="28"/>
        </w:rPr>
        <w:t xml:space="preserve"> следующего содержания: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 w:rsidRPr="001D32B0">
        <w:rPr>
          <w:sz w:val="28"/>
          <w:szCs w:val="28"/>
        </w:rPr>
        <w:t>«</w:t>
      </w:r>
      <w:r>
        <w:rPr>
          <w:sz w:val="28"/>
          <w:szCs w:val="28"/>
        </w:rPr>
        <w:t xml:space="preserve">10. </w:t>
      </w:r>
      <w:r w:rsidRPr="001D32B0">
        <w:rPr>
          <w:sz w:val="28"/>
          <w:szCs w:val="28"/>
        </w:rPr>
        <w:t xml:space="preserve">Депутат Совета </w:t>
      </w:r>
      <w:r>
        <w:rPr>
          <w:sz w:val="28"/>
          <w:szCs w:val="28"/>
        </w:rPr>
        <w:t>поселения</w:t>
      </w:r>
      <w:r w:rsidRPr="001D32B0">
        <w:rPr>
          <w:sz w:val="28"/>
          <w:szCs w:val="28"/>
        </w:rPr>
        <w:t>, выборное должностное лицо местного самоуправления,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</w:t>
      </w:r>
      <w:r>
        <w:rPr>
          <w:sz w:val="28"/>
          <w:szCs w:val="28"/>
        </w:rPr>
        <w:t>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8. В статью 32 дополнить пунктом 30 следующего содержания: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«30) </w:t>
      </w:r>
      <w:r w:rsidRPr="00CD13F2">
        <w:rPr>
          <w:sz w:val="28"/>
          <w:szCs w:val="28"/>
        </w:rPr>
        <w:t>утверждение правил благоустройства территории муниципального образования;</w:t>
      </w:r>
      <w:r>
        <w:rPr>
          <w:sz w:val="28"/>
          <w:szCs w:val="28"/>
        </w:rPr>
        <w:t>»;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9. В статью 39 дополнить частью 7</w:t>
      </w:r>
      <w:r w:rsidRPr="00DA5490">
        <w:t xml:space="preserve"> </w:t>
      </w:r>
      <w:r w:rsidRPr="00DA5490">
        <w:rPr>
          <w:sz w:val="28"/>
          <w:szCs w:val="28"/>
        </w:rPr>
        <w:t>следующего содержания: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DA5490">
        <w:rPr>
          <w:sz w:val="28"/>
          <w:szCs w:val="28"/>
        </w:rPr>
        <w:t xml:space="preserve">В случае обращения Президента Республики Татарстан (руководителя высшего исполнительного органа государственной власти Республики Татарстан) с заявлением о досрочном прекращении полномочий депутата Совета </w:t>
      </w:r>
      <w:r>
        <w:rPr>
          <w:sz w:val="28"/>
          <w:szCs w:val="28"/>
        </w:rPr>
        <w:t>поселения</w:t>
      </w:r>
      <w:r w:rsidRPr="00DA5490">
        <w:rPr>
          <w:sz w:val="28"/>
          <w:szCs w:val="28"/>
        </w:rPr>
        <w:t xml:space="preserve"> днем появления основания для досрочного прекращения полномочий является день поступления в Совет </w:t>
      </w:r>
      <w:r>
        <w:rPr>
          <w:sz w:val="28"/>
          <w:szCs w:val="28"/>
        </w:rPr>
        <w:t>поселения</w:t>
      </w:r>
      <w:r w:rsidRPr="00DA5490">
        <w:rPr>
          <w:sz w:val="28"/>
          <w:szCs w:val="28"/>
        </w:rPr>
        <w:t xml:space="preserve"> данного заявления.»;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10. В статье 42: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часть 5 </w:t>
      </w:r>
      <w:r w:rsidRPr="00DA5490">
        <w:rPr>
          <w:sz w:val="28"/>
          <w:szCs w:val="28"/>
        </w:rPr>
        <w:t>изложить в следующей редакции: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DA549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поселения</w:t>
      </w:r>
      <w:r w:rsidRPr="00DA5490">
        <w:rPr>
          <w:sz w:val="28"/>
          <w:szCs w:val="28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коррупции», Федеральным законом                  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  <w:r>
        <w:rPr>
          <w:sz w:val="28"/>
          <w:szCs w:val="28"/>
        </w:rPr>
        <w:t xml:space="preserve">» 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</w:t>
      </w:r>
      <w:r w:rsidRPr="00B57216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частью 7</w:t>
      </w:r>
      <w:r w:rsidRPr="00B57216"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  <w:t xml:space="preserve"> 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«7. Глава поселения не вправе:</w:t>
      </w:r>
    </w:p>
    <w:p w:rsidR="00911167" w:rsidRDefault="00911167" w:rsidP="0091116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0A0D4E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</w:t>
      </w:r>
      <w:r w:rsidRPr="000A0D4E">
        <w:rPr>
          <w:sz w:val="28"/>
          <w:szCs w:val="28"/>
        </w:rPr>
        <w:lastRenderedPageBreak/>
        <w:t>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911167" w:rsidRDefault="00911167" w:rsidP="0091116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B57216">
        <w:rPr>
          <w:sz w:val="28"/>
          <w:szCs w:val="28"/>
        </w:rPr>
        <w:t>заниматься</w:t>
      </w:r>
      <w:proofErr w:type="gramEnd"/>
      <w:r>
        <w:rPr>
          <w:sz w:val="28"/>
          <w:szCs w:val="28"/>
        </w:rPr>
        <w:t xml:space="preserve"> </w:t>
      </w:r>
      <w:r w:rsidRPr="00B57216">
        <w:rPr>
          <w:sz w:val="28"/>
          <w:szCs w:val="28"/>
        </w:rPr>
        <w:t>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911167" w:rsidRDefault="00911167" w:rsidP="0091116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B57216">
        <w:rPr>
          <w:sz w:val="28"/>
          <w:szCs w:val="28"/>
        </w:rPr>
        <w:t>входить</w:t>
      </w:r>
      <w:proofErr w:type="gramEnd"/>
      <w:r>
        <w:rPr>
          <w:sz w:val="28"/>
          <w:szCs w:val="28"/>
        </w:rPr>
        <w:t xml:space="preserve"> </w:t>
      </w:r>
      <w:r w:rsidRPr="00B57216">
        <w:rPr>
          <w:sz w:val="28"/>
          <w:szCs w:val="28"/>
        </w:rPr>
        <w:t>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  <w:r>
        <w:rPr>
          <w:sz w:val="28"/>
          <w:szCs w:val="28"/>
        </w:rPr>
        <w:t>;</w:t>
      </w:r>
    </w:p>
    <w:p w:rsidR="00911167" w:rsidRPr="0040144F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0144F">
        <w:rPr>
          <w:sz w:val="28"/>
          <w:szCs w:val="28"/>
        </w:rPr>
        <w:t>Часть 3 статьи 4</w:t>
      </w:r>
      <w:r>
        <w:rPr>
          <w:sz w:val="28"/>
          <w:szCs w:val="28"/>
        </w:rPr>
        <w:t>3.1</w:t>
      </w:r>
      <w:r w:rsidRPr="0040144F">
        <w:rPr>
          <w:sz w:val="28"/>
          <w:szCs w:val="28"/>
        </w:rPr>
        <w:t xml:space="preserve"> изложить в следующей редакции: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 w:rsidRPr="0040144F">
        <w:rPr>
          <w:sz w:val="28"/>
          <w:szCs w:val="28"/>
        </w:rPr>
        <w:t xml:space="preserve">      «3. Заместитель Главы </w:t>
      </w:r>
      <w:r>
        <w:rPr>
          <w:sz w:val="28"/>
          <w:szCs w:val="28"/>
        </w:rPr>
        <w:t>поселения</w:t>
      </w:r>
      <w:r w:rsidRPr="0040144F">
        <w:rPr>
          <w:sz w:val="28"/>
          <w:szCs w:val="28"/>
        </w:rPr>
        <w:t xml:space="preserve"> исполняет функции в соответствии с распределением обязанностей, установленных Регламентом Совета </w:t>
      </w:r>
      <w:r>
        <w:rPr>
          <w:sz w:val="28"/>
          <w:szCs w:val="28"/>
        </w:rPr>
        <w:t>поселения</w:t>
      </w:r>
      <w:r w:rsidRPr="0040144F">
        <w:rPr>
          <w:sz w:val="28"/>
          <w:szCs w:val="28"/>
        </w:rPr>
        <w:t xml:space="preserve">, выполняет поручения Главы </w:t>
      </w:r>
      <w:r>
        <w:rPr>
          <w:sz w:val="28"/>
          <w:szCs w:val="28"/>
        </w:rPr>
        <w:t>поселения</w:t>
      </w:r>
      <w:r w:rsidRPr="0040144F">
        <w:rPr>
          <w:sz w:val="28"/>
          <w:szCs w:val="28"/>
        </w:rPr>
        <w:t xml:space="preserve">, а в случае временного его отсутствия      (в связи с болезнью или отпуском), невозможности выполнения им своих обязанностей, досрочного прекращения полномочий, применения к нему по решению суда мер процессуального принуждения в виде заключения под стражу или временного отстранения от должности осуществляет обязанности Главы </w:t>
      </w:r>
      <w:r>
        <w:rPr>
          <w:sz w:val="28"/>
          <w:szCs w:val="28"/>
        </w:rPr>
        <w:t>поселения</w:t>
      </w:r>
      <w:r w:rsidRPr="0040144F">
        <w:rPr>
          <w:sz w:val="28"/>
          <w:szCs w:val="28"/>
        </w:rPr>
        <w:t>.»;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12. В статье 44: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часть 3 </w:t>
      </w:r>
      <w:r w:rsidRPr="00D01463">
        <w:rPr>
          <w:sz w:val="28"/>
          <w:szCs w:val="28"/>
        </w:rPr>
        <w:t>изложить в следующей редакции: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D01463">
        <w:rPr>
          <w:sz w:val="28"/>
          <w:szCs w:val="28"/>
        </w:rPr>
        <w:t xml:space="preserve">В случае досрочного прекращения полномочий Главы </w:t>
      </w:r>
      <w:r>
        <w:rPr>
          <w:sz w:val="28"/>
          <w:szCs w:val="28"/>
        </w:rPr>
        <w:t>поселения</w:t>
      </w:r>
      <w:r w:rsidRPr="00D01463">
        <w:rPr>
          <w:sz w:val="28"/>
          <w:szCs w:val="28"/>
        </w:rPr>
        <w:t xml:space="preserve"> избрание Главы </w:t>
      </w:r>
      <w:r>
        <w:rPr>
          <w:sz w:val="28"/>
          <w:szCs w:val="28"/>
        </w:rPr>
        <w:t>поселения</w:t>
      </w:r>
      <w:r w:rsidRPr="00D01463">
        <w:rPr>
          <w:sz w:val="28"/>
          <w:szCs w:val="28"/>
        </w:rPr>
        <w:t xml:space="preserve">, избираемого Советом </w:t>
      </w:r>
      <w:r>
        <w:rPr>
          <w:sz w:val="28"/>
          <w:szCs w:val="28"/>
        </w:rPr>
        <w:t>поселения</w:t>
      </w:r>
      <w:r w:rsidRPr="00D01463">
        <w:rPr>
          <w:sz w:val="28"/>
          <w:szCs w:val="28"/>
        </w:rPr>
        <w:t xml:space="preserve"> из своего состава осуществляется не позднее чем через шесть месяцев со дня такого прекращения полномочий.</w:t>
      </w:r>
      <w:r>
        <w:rPr>
          <w:sz w:val="28"/>
          <w:szCs w:val="28"/>
        </w:rPr>
        <w:t>»;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часть 4</w:t>
      </w:r>
      <w:r w:rsidRPr="00D01463">
        <w:rPr>
          <w:sz w:val="28"/>
          <w:szCs w:val="28"/>
        </w:rPr>
        <w:t xml:space="preserve"> изложить в следующей редакции: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F57DA5">
        <w:rPr>
          <w:sz w:val="28"/>
          <w:szCs w:val="28"/>
        </w:rPr>
        <w:t xml:space="preserve">Если до истечения срока полномочий Совета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осталось менее шести месяцев, избрание Главы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из состава Совета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осуществляется на первом заседании вновь избранного Совета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часть 4.1 </w:t>
      </w:r>
      <w:r w:rsidRPr="00F57DA5">
        <w:rPr>
          <w:sz w:val="28"/>
          <w:szCs w:val="28"/>
        </w:rPr>
        <w:t>изложить в следующей редакции: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F57DA5">
        <w:rPr>
          <w:sz w:val="28"/>
          <w:szCs w:val="28"/>
        </w:rPr>
        <w:t xml:space="preserve">В случае, если Глава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, полномочия которого прекращены досрочно на основании правового акта Президента Республики Татарстан (руководителя высшего исполнительного органа государственной власти Республики Татарстан) </w:t>
      </w:r>
      <w:r w:rsidRPr="00F57DA5">
        <w:rPr>
          <w:sz w:val="28"/>
          <w:szCs w:val="28"/>
        </w:rPr>
        <w:lastRenderedPageBreak/>
        <w:t xml:space="preserve">об отрешении от должности Главы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либо на основании решения Совета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об удалении Главы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в отставку, обжалует данный правовой акт или решение в судебном порядке, Совет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не вправе принимать решение об избрании Главы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, избираемого Советом </w:t>
      </w:r>
      <w:r>
        <w:rPr>
          <w:sz w:val="28"/>
          <w:szCs w:val="28"/>
        </w:rPr>
        <w:t>поселения</w:t>
      </w:r>
      <w:r w:rsidRPr="00F57DA5">
        <w:rPr>
          <w:sz w:val="28"/>
          <w:szCs w:val="28"/>
        </w:rPr>
        <w:t xml:space="preserve"> из своего состава, до вступления решения суда в законную силу.</w:t>
      </w:r>
      <w:r>
        <w:rPr>
          <w:sz w:val="28"/>
          <w:szCs w:val="28"/>
        </w:rPr>
        <w:t>»;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13. В статье 47: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1) в пункте 6: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абзац второй </w:t>
      </w:r>
      <w:r w:rsidRPr="0007199F">
        <w:rPr>
          <w:sz w:val="28"/>
          <w:szCs w:val="28"/>
        </w:rPr>
        <w:t>изложить в следующей редакции: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07199F">
        <w:rPr>
          <w:sz w:val="28"/>
          <w:szCs w:val="28"/>
        </w:rPr>
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</w:r>
      <w:r>
        <w:rPr>
          <w:sz w:val="28"/>
          <w:szCs w:val="28"/>
        </w:rPr>
        <w:t>»;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абзац третий </w:t>
      </w:r>
      <w:r w:rsidRPr="0007199F">
        <w:rPr>
          <w:sz w:val="28"/>
          <w:szCs w:val="28"/>
        </w:rPr>
        <w:t>изложить в следующей редакции: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осуществляет контроль за соблюдением правил благоустройства территории поселения, организует благоустройства </w:t>
      </w:r>
      <w:r w:rsidRPr="0007199F">
        <w:rPr>
          <w:sz w:val="28"/>
          <w:szCs w:val="28"/>
        </w:rPr>
        <w:t>территории поселения</w:t>
      </w:r>
      <w:r>
        <w:rPr>
          <w:sz w:val="28"/>
          <w:szCs w:val="28"/>
        </w:rPr>
        <w:t xml:space="preserve"> в соответствии с указанными правилами;»;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2) пункт 7 дополнить абзацем следующего содержания: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«-осуществляет</w:t>
      </w:r>
      <w:r w:rsidRPr="008C0C3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8C0C33">
        <w:rPr>
          <w:sz w:val="28"/>
          <w:szCs w:val="28"/>
        </w:rPr>
        <w:t xml:space="preserve"> по защите прав потребителей, предусмотренных Законом Российской Федерации от 7 февраля 1992 года № 2300-1 «О защите прав потребителей».»</w:t>
      </w:r>
    </w:p>
    <w:p w:rsidR="00911167" w:rsidRPr="004D6A1B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Часть 3 статьи 69 </w:t>
      </w:r>
      <w:r w:rsidRPr="004D6A1B">
        <w:rPr>
          <w:sz w:val="28"/>
          <w:szCs w:val="28"/>
        </w:rPr>
        <w:t>дополнить абзацами следующего содержания:</w:t>
      </w:r>
    </w:p>
    <w:p w:rsidR="00911167" w:rsidRPr="004D6A1B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D6A1B">
        <w:rPr>
          <w:sz w:val="28"/>
          <w:szCs w:val="28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образовании.</w:t>
      </w:r>
    </w:p>
    <w:p w:rsidR="00911167" w:rsidRDefault="00911167" w:rsidP="00911167">
      <w:pPr>
        <w:ind w:left="426"/>
        <w:jc w:val="both"/>
        <w:rPr>
          <w:sz w:val="28"/>
          <w:szCs w:val="28"/>
        </w:rPr>
      </w:pPr>
      <w:r w:rsidRPr="004D6A1B">
        <w:rPr>
          <w:sz w:val="28"/>
          <w:szCs w:val="28"/>
        </w:rPr>
        <w:tab/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приводиться.»</w:t>
      </w:r>
      <w:r>
        <w:rPr>
          <w:sz w:val="28"/>
          <w:szCs w:val="28"/>
        </w:rPr>
        <w:t>;</w:t>
      </w:r>
    </w:p>
    <w:p w:rsidR="00911167" w:rsidRPr="00BB66AC" w:rsidRDefault="00911167" w:rsidP="0091116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15. В статье 79:</w:t>
      </w:r>
    </w:p>
    <w:p w:rsidR="00911167" w:rsidRPr="00BB66AC" w:rsidRDefault="00911167" w:rsidP="00911167">
      <w:pPr>
        <w:ind w:left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часть 1 после слов «п</w:t>
      </w:r>
      <w:r w:rsidRPr="00BB66AC">
        <w:rPr>
          <w:sz w:val="28"/>
          <w:szCs w:val="28"/>
        </w:rPr>
        <w:t>оселения» дополнить словами «(населенного пункта, входящего в состав поселения)»;</w:t>
      </w:r>
    </w:p>
    <w:p w:rsidR="00911167" w:rsidRPr="00BB66AC" w:rsidRDefault="00911167" w:rsidP="00911167">
      <w:pPr>
        <w:ind w:left="426"/>
        <w:jc w:val="both"/>
        <w:rPr>
          <w:sz w:val="28"/>
          <w:szCs w:val="28"/>
        </w:rPr>
      </w:pPr>
      <w:proofErr w:type="gramStart"/>
      <w:r w:rsidRPr="00BB66AC">
        <w:rPr>
          <w:sz w:val="28"/>
          <w:szCs w:val="28"/>
        </w:rPr>
        <w:t>б</w:t>
      </w:r>
      <w:proofErr w:type="gramEnd"/>
      <w:r w:rsidRPr="00BB66AC">
        <w:rPr>
          <w:sz w:val="28"/>
          <w:szCs w:val="28"/>
        </w:rPr>
        <w:t>) часть 2 изложить в следующей редакции:</w:t>
      </w:r>
    </w:p>
    <w:p w:rsidR="00911167" w:rsidRDefault="00911167" w:rsidP="00911167">
      <w:pPr>
        <w:jc w:val="both"/>
        <w:rPr>
          <w:sz w:val="28"/>
          <w:szCs w:val="28"/>
        </w:rPr>
      </w:pPr>
      <w:r w:rsidRPr="00BB66AC">
        <w:rPr>
          <w:sz w:val="28"/>
          <w:szCs w:val="28"/>
        </w:rPr>
        <w:t>«</w:t>
      </w:r>
      <w:r>
        <w:rPr>
          <w:sz w:val="28"/>
          <w:szCs w:val="28"/>
        </w:rPr>
        <w:t xml:space="preserve">2. </w:t>
      </w:r>
      <w:r w:rsidRPr="00BB66AC">
        <w:rPr>
          <w:sz w:val="28"/>
          <w:szCs w:val="28"/>
        </w:rPr>
        <w:t>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предусмотренного пунктом 4.1 части 1 статьи 25.1 Федерального закона                     от 06 октября 2003 года № 131-ФЗ «Об общих принципах организации местного самоуправления в Российской Федерации», на сходе граждан</w:t>
      </w:r>
    </w:p>
    <w:p w:rsidR="00BB66AC" w:rsidRDefault="00BB66AC" w:rsidP="00BB66AC">
      <w:pPr>
        <w:ind w:left="426"/>
        <w:jc w:val="both"/>
        <w:rPr>
          <w:sz w:val="28"/>
          <w:szCs w:val="28"/>
        </w:rPr>
      </w:pPr>
    </w:p>
    <w:sectPr w:rsidR="00BB66AC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1161C"/>
    <w:multiLevelType w:val="hybridMultilevel"/>
    <w:tmpl w:val="212C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711E"/>
    <w:multiLevelType w:val="hybridMultilevel"/>
    <w:tmpl w:val="EEB8AA56"/>
    <w:lvl w:ilvl="0" w:tplc="4FE6B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73"/>
    <w:rsid w:val="00002BC9"/>
    <w:rsid w:val="00050B2C"/>
    <w:rsid w:val="0007199F"/>
    <w:rsid w:val="0009239B"/>
    <w:rsid w:val="000A0D4E"/>
    <w:rsid w:val="000F60F9"/>
    <w:rsid w:val="0011457D"/>
    <w:rsid w:val="00182017"/>
    <w:rsid w:val="001A5DA5"/>
    <w:rsid w:val="001D32B0"/>
    <w:rsid w:val="001E01C0"/>
    <w:rsid w:val="001E79F1"/>
    <w:rsid w:val="00211FBE"/>
    <w:rsid w:val="00221B73"/>
    <w:rsid w:val="00255547"/>
    <w:rsid w:val="002572BC"/>
    <w:rsid w:val="00291DC3"/>
    <w:rsid w:val="002D5E41"/>
    <w:rsid w:val="00316634"/>
    <w:rsid w:val="0033779A"/>
    <w:rsid w:val="00392DBC"/>
    <w:rsid w:val="0040144F"/>
    <w:rsid w:val="00423CCB"/>
    <w:rsid w:val="00482AB7"/>
    <w:rsid w:val="0049223F"/>
    <w:rsid w:val="004A5D08"/>
    <w:rsid w:val="004A703A"/>
    <w:rsid w:val="004C389A"/>
    <w:rsid w:val="004D6A1B"/>
    <w:rsid w:val="005263F6"/>
    <w:rsid w:val="0058459F"/>
    <w:rsid w:val="005B425D"/>
    <w:rsid w:val="005B56C8"/>
    <w:rsid w:val="005E4C72"/>
    <w:rsid w:val="005E666C"/>
    <w:rsid w:val="006403C6"/>
    <w:rsid w:val="006406BF"/>
    <w:rsid w:val="00673E9F"/>
    <w:rsid w:val="00674DD2"/>
    <w:rsid w:val="006C0258"/>
    <w:rsid w:val="006C0E53"/>
    <w:rsid w:val="006C26FD"/>
    <w:rsid w:val="00783F70"/>
    <w:rsid w:val="007841C6"/>
    <w:rsid w:val="007E5649"/>
    <w:rsid w:val="00845E77"/>
    <w:rsid w:val="008916B0"/>
    <w:rsid w:val="008D7E4B"/>
    <w:rsid w:val="009100CC"/>
    <w:rsid w:val="00911167"/>
    <w:rsid w:val="009363D4"/>
    <w:rsid w:val="00984453"/>
    <w:rsid w:val="0099126C"/>
    <w:rsid w:val="009D6380"/>
    <w:rsid w:val="00A03452"/>
    <w:rsid w:val="00AE5D5A"/>
    <w:rsid w:val="00B02686"/>
    <w:rsid w:val="00B57216"/>
    <w:rsid w:val="00BB66AC"/>
    <w:rsid w:val="00C5599D"/>
    <w:rsid w:val="00CD13F2"/>
    <w:rsid w:val="00D00073"/>
    <w:rsid w:val="00D01276"/>
    <w:rsid w:val="00D01463"/>
    <w:rsid w:val="00D2696B"/>
    <w:rsid w:val="00D67F29"/>
    <w:rsid w:val="00D86F70"/>
    <w:rsid w:val="00DA5490"/>
    <w:rsid w:val="00E662E0"/>
    <w:rsid w:val="00E75D7F"/>
    <w:rsid w:val="00E87ECE"/>
    <w:rsid w:val="00EA6B13"/>
    <w:rsid w:val="00F47273"/>
    <w:rsid w:val="00F57DA5"/>
    <w:rsid w:val="00F76418"/>
    <w:rsid w:val="00F90FB8"/>
    <w:rsid w:val="00FA0C98"/>
    <w:rsid w:val="00FC063B"/>
    <w:rsid w:val="00FC3FE7"/>
    <w:rsid w:val="00FD0972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A8D3B-61FD-41E8-B975-6E9D1F2A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B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2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21773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Admin</cp:lastModifiedBy>
  <cp:revision>4</cp:revision>
  <cp:lastPrinted>2018-09-09T06:06:00Z</cp:lastPrinted>
  <dcterms:created xsi:type="dcterms:W3CDTF">2018-09-09T06:07:00Z</dcterms:created>
  <dcterms:modified xsi:type="dcterms:W3CDTF">2018-09-17T07:51:00Z</dcterms:modified>
</cp:coreProperties>
</file>