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DC30E" w14:textId="77777777" w:rsidR="003809E3" w:rsidRPr="003809E3" w:rsidRDefault="003809E3" w:rsidP="003809E3">
      <w:pPr>
        <w:widowControl w:val="0"/>
        <w:tabs>
          <w:tab w:val="clear" w:pos="8640"/>
          <w:tab w:val="center" w:pos="4677"/>
          <w:tab w:val="right" w:pos="9355"/>
        </w:tabs>
        <w:autoSpaceDE w:val="0"/>
        <w:autoSpaceDN w:val="0"/>
        <w:spacing w:line="240" w:lineRule="auto"/>
        <w:ind w:left="0"/>
        <w:jc w:val="center"/>
        <w:rPr>
          <w:rFonts w:eastAsia="Times New Roman"/>
          <w:sz w:val="28"/>
        </w:rPr>
      </w:pPr>
      <w:bookmarkStart w:id="0" w:name="_Toc501071791"/>
      <w:bookmarkStart w:id="1" w:name="_GoBack"/>
      <w:bookmarkEnd w:id="1"/>
    </w:p>
    <w:p w14:paraId="3382450D" w14:textId="77777777" w:rsidR="003809E3" w:rsidRDefault="003809E3" w:rsidP="003809E3">
      <w:pPr>
        <w:jc w:val="center"/>
        <w:rPr>
          <w:b/>
          <w:spacing w:val="20"/>
          <w:szCs w:val="24"/>
        </w:rPr>
      </w:pPr>
    </w:p>
    <w:p w14:paraId="3962E1BD" w14:textId="77777777" w:rsidR="003809E3" w:rsidRDefault="003809E3" w:rsidP="003809E3">
      <w:pPr>
        <w:jc w:val="center"/>
        <w:rPr>
          <w:b/>
          <w:spacing w:val="20"/>
          <w:szCs w:val="24"/>
        </w:rPr>
      </w:pPr>
    </w:p>
    <w:p w14:paraId="00DBA204" w14:textId="77777777" w:rsidR="003809E3" w:rsidRDefault="003809E3" w:rsidP="003809E3">
      <w:pPr>
        <w:jc w:val="center"/>
        <w:rPr>
          <w:b/>
          <w:spacing w:val="20"/>
          <w:szCs w:val="24"/>
        </w:rPr>
      </w:pPr>
    </w:p>
    <w:p w14:paraId="1905EDE3" w14:textId="77777777" w:rsidR="003809E3" w:rsidRPr="00EE0193" w:rsidRDefault="003809E3" w:rsidP="003809E3">
      <w:pPr>
        <w:ind w:left="0"/>
        <w:jc w:val="center"/>
        <w:rPr>
          <w:b/>
          <w:spacing w:val="20"/>
          <w:szCs w:val="24"/>
        </w:rPr>
      </w:pPr>
    </w:p>
    <w:p w14:paraId="4544E688" w14:textId="77777777" w:rsidR="003809E3" w:rsidRPr="00EE0193" w:rsidRDefault="003809E3" w:rsidP="003809E3">
      <w:pPr>
        <w:ind w:left="0"/>
        <w:jc w:val="center"/>
        <w:rPr>
          <w:b/>
          <w:spacing w:val="50"/>
          <w:szCs w:val="24"/>
        </w:rPr>
      </w:pPr>
    </w:p>
    <w:p w14:paraId="32FAABCB" w14:textId="1383E069" w:rsidR="003809E3" w:rsidRPr="00EE0193" w:rsidRDefault="003809E3" w:rsidP="00044145">
      <w:pPr>
        <w:ind w:left="0"/>
        <w:jc w:val="center"/>
        <w:rPr>
          <w:b/>
          <w:spacing w:val="40"/>
          <w:szCs w:val="24"/>
        </w:rPr>
      </w:pPr>
      <w:r w:rsidRPr="00EE0193">
        <w:rPr>
          <w:b/>
          <w:spacing w:val="40"/>
          <w:szCs w:val="24"/>
        </w:rPr>
        <w:t>ПРОГРАММА КОМПЛЕКСНОГО РАЗВИТИЯ</w:t>
      </w:r>
    </w:p>
    <w:p w14:paraId="559D6449" w14:textId="1508F7B3" w:rsidR="003809E3" w:rsidRPr="00EE0193" w:rsidRDefault="00297A6B" w:rsidP="00044145">
      <w:pPr>
        <w:ind w:left="0"/>
        <w:jc w:val="center"/>
        <w:rPr>
          <w:b/>
          <w:spacing w:val="40"/>
          <w:szCs w:val="24"/>
        </w:rPr>
      </w:pPr>
      <w:r w:rsidRPr="00EE0193">
        <w:rPr>
          <w:b/>
          <w:spacing w:val="40"/>
          <w:szCs w:val="24"/>
        </w:rPr>
        <w:t>ТРАНСПОРТНОЙ ИНФРАСТРУКТУРЫ</w:t>
      </w:r>
    </w:p>
    <w:p w14:paraId="027B9D17" w14:textId="16BF396B" w:rsidR="003809E3" w:rsidRPr="00EE0193" w:rsidRDefault="00044145" w:rsidP="00044145">
      <w:pPr>
        <w:ind w:left="0"/>
        <w:jc w:val="center"/>
        <w:rPr>
          <w:rFonts w:eastAsia="Times New Roman"/>
          <w:b/>
          <w:spacing w:val="40"/>
          <w:szCs w:val="24"/>
          <w:lang w:eastAsia="ru-RU"/>
        </w:rPr>
      </w:pPr>
      <w:r w:rsidRPr="00EE0193">
        <w:rPr>
          <w:rFonts w:eastAsia="Times New Roman"/>
          <w:b/>
          <w:spacing w:val="40"/>
          <w:szCs w:val="24"/>
          <w:lang w:eastAsia="ru-RU"/>
        </w:rPr>
        <w:t xml:space="preserve">Сармаш-Башского сельского поселения </w:t>
      </w:r>
    </w:p>
    <w:p w14:paraId="47AF3F0E" w14:textId="79D5B1D9" w:rsidR="003809E3" w:rsidRPr="00EE0193" w:rsidRDefault="007E0883" w:rsidP="00044145">
      <w:pPr>
        <w:ind w:left="0"/>
        <w:jc w:val="center"/>
        <w:rPr>
          <w:rFonts w:eastAsia="Times New Roman"/>
          <w:b/>
          <w:spacing w:val="40"/>
          <w:szCs w:val="24"/>
          <w:lang w:eastAsia="ru-RU"/>
        </w:rPr>
      </w:pPr>
      <w:r w:rsidRPr="00EE0193">
        <w:rPr>
          <w:rFonts w:eastAsia="Times New Roman"/>
          <w:b/>
          <w:spacing w:val="40"/>
          <w:szCs w:val="24"/>
          <w:lang w:eastAsia="ru-RU"/>
        </w:rPr>
        <w:t>Заинского</w:t>
      </w:r>
      <w:r w:rsidR="003809E3" w:rsidRPr="00EE0193">
        <w:rPr>
          <w:rFonts w:eastAsia="Times New Roman"/>
          <w:b/>
          <w:spacing w:val="40"/>
          <w:szCs w:val="24"/>
          <w:lang w:eastAsia="ru-RU"/>
        </w:rPr>
        <w:t xml:space="preserve"> муниципального района </w:t>
      </w:r>
    </w:p>
    <w:p w14:paraId="6A0E5D04" w14:textId="458F135D" w:rsidR="003809E3" w:rsidRPr="00EE0193" w:rsidRDefault="003809E3" w:rsidP="00044145">
      <w:pPr>
        <w:ind w:left="0"/>
        <w:jc w:val="center"/>
        <w:rPr>
          <w:b/>
          <w:spacing w:val="40"/>
          <w:szCs w:val="24"/>
        </w:rPr>
      </w:pPr>
      <w:r w:rsidRPr="00EE0193">
        <w:rPr>
          <w:rFonts w:eastAsia="Times New Roman"/>
          <w:b/>
          <w:spacing w:val="40"/>
          <w:szCs w:val="24"/>
          <w:lang w:eastAsia="ru-RU"/>
        </w:rPr>
        <w:t xml:space="preserve">Республики </w:t>
      </w:r>
      <w:r w:rsidR="007E0883" w:rsidRPr="00EE0193">
        <w:rPr>
          <w:rFonts w:eastAsia="Times New Roman"/>
          <w:b/>
          <w:spacing w:val="40"/>
          <w:szCs w:val="24"/>
          <w:lang w:eastAsia="ru-RU"/>
        </w:rPr>
        <w:t>Татарстан</w:t>
      </w:r>
    </w:p>
    <w:p w14:paraId="5B4621B8" w14:textId="77777777" w:rsidR="003809E3" w:rsidRPr="003809E3" w:rsidRDefault="003809E3" w:rsidP="003809E3">
      <w:pPr>
        <w:ind w:firstLine="540"/>
        <w:jc w:val="right"/>
        <w:rPr>
          <w:szCs w:val="24"/>
        </w:rPr>
      </w:pPr>
    </w:p>
    <w:p w14:paraId="2C8869B0" w14:textId="77777777" w:rsidR="003809E3" w:rsidRPr="003809E3" w:rsidRDefault="003809E3" w:rsidP="003809E3">
      <w:pPr>
        <w:ind w:firstLine="540"/>
        <w:jc w:val="right"/>
        <w:rPr>
          <w:szCs w:val="24"/>
        </w:rPr>
      </w:pPr>
    </w:p>
    <w:p w14:paraId="4AF93293" w14:textId="77777777" w:rsidR="003809E3" w:rsidRPr="003809E3" w:rsidRDefault="003809E3" w:rsidP="003809E3">
      <w:pPr>
        <w:ind w:firstLine="540"/>
        <w:jc w:val="right"/>
        <w:rPr>
          <w:szCs w:val="24"/>
        </w:rPr>
      </w:pPr>
    </w:p>
    <w:p w14:paraId="1220492F" w14:textId="77777777" w:rsidR="003809E3" w:rsidRPr="003809E3" w:rsidRDefault="003809E3" w:rsidP="003809E3">
      <w:pPr>
        <w:ind w:firstLine="540"/>
        <w:rPr>
          <w:b/>
          <w:szCs w:val="24"/>
        </w:rPr>
      </w:pPr>
    </w:p>
    <w:p w14:paraId="7BA442DF" w14:textId="77777777" w:rsidR="003809E3" w:rsidRPr="003809E3" w:rsidRDefault="003809E3" w:rsidP="003809E3">
      <w:pPr>
        <w:ind w:firstLine="540"/>
        <w:jc w:val="center"/>
        <w:rPr>
          <w:b/>
          <w:szCs w:val="24"/>
        </w:rPr>
      </w:pPr>
    </w:p>
    <w:p w14:paraId="67A66B0E" w14:textId="77777777" w:rsidR="003809E3" w:rsidRPr="003809E3" w:rsidRDefault="003809E3" w:rsidP="003809E3">
      <w:pPr>
        <w:ind w:firstLine="540"/>
        <w:jc w:val="center"/>
        <w:rPr>
          <w:b/>
          <w:szCs w:val="24"/>
        </w:rPr>
      </w:pPr>
    </w:p>
    <w:p w14:paraId="7665F6A3" w14:textId="77777777" w:rsidR="003809E3" w:rsidRPr="003809E3" w:rsidRDefault="003809E3" w:rsidP="003809E3">
      <w:pPr>
        <w:ind w:firstLine="540"/>
        <w:jc w:val="center"/>
        <w:rPr>
          <w:b/>
          <w:szCs w:val="24"/>
        </w:rPr>
      </w:pPr>
    </w:p>
    <w:p w14:paraId="40B3C366" w14:textId="77777777" w:rsidR="003809E3" w:rsidRPr="003809E3" w:rsidRDefault="003809E3" w:rsidP="003809E3">
      <w:pPr>
        <w:ind w:firstLine="540"/>
        <w:jc w:val="center"/>
        <w:rPr>
          <w:b/>
          <w:szCs w:val="24"/>
        </w:rPr>
      </w:pPr>
    </w:p>
    <w:p w14:paraId="4B5C0761" w14:textId="77777777" w:rsidR="003809E3" w:rsidRPr="003809E3" w:rsidRDefault="003809E3" w:rsidP="003809E3">
      <w:pPr>
        <w:ind w:firstLine="540"/>
        <w:jc w:val="center"/>
        <w:rPr>
          <w:b/>
          <w:szCs w:val="24"/>
        </w:rPr>
      </w:pPr>
    </w:p>
    <w:p w14:paraId="24940096" w14:textId="77777777" w:rsidR="003809E3" w:rsidRPr="003809E3" w:rsidRDefault="003809E3" w:rsidP="003809E3">
      <w:pPr>
        <w:ind w:firstLine="540"/>
        <w:jc w:val="center"/>
        <w:rPr>
          <w:b/>
          <w:szCs w:val="24"/>
        </w:rPr>
      </w:pPr>
    </w:p>
    <w:p w14:paraId="1D689B90" w14:textId="77777777" w:rsidR="003809E3" w:rsidRPr="003809E3" w:rsidRDefault="003809E3" w:rsidP="003809E3">
      <w:pPr>
        <w:ind w:firstLine="540"/>
        <w:jc w:val="center"/>
        <w:rPr>
          <w:b/>
          <w:szCs w:val="24"/>
        </w:rPr>
      </w:pPr>
    </w:p>
    <w:p w14:paraId="3987231E" w14:textId="105B0FE4" w:rsidR="003809E3" w:rsidRDefault="003809E3" w:rsidP="003809E3">
      <w:pPr>
        <w:rPr>
          <w:szCs w:val="24"/>
        </w:rPr>
      </w:pPr>
    </w:p>
    <w:p w14:paraId="75AC58AA" w14:textId="77777777" w:rsidR="00C027BC" w:rsidRDefault="00C027BC" w:rsidP="003809E3">
      <w:pPr>
        <w:rPr>
          <w:szCs w:val="24"/>
        </w:rPr>
      </w:pPr>
    </w:p>
    <w:p w14:paraId="6FD2751B" w14:textId="77777777" w:rsidR="00C027BC" w:rsidRDefault="00C027BC" w:rsidP="003809E3">
      <w:pPr>
        <w:rPr>
          <w:szCs w:val="24"/>
        </w:rPr>
      </w:pPr>
    </w:p>
    <w:p w14:paraId="77E376AE" w14:textId="77777777" w:rsidR="00C027BC" w:rsidRDefault="00C027BC" w:rsidP="003809E3">
      <w:pPr>
        <w:rPr>
          <w:szCs w:val="24"/>
        </w:rPr>
      </w:pPr>
    </w:p>
    <w:p w14:paraId="6C4CE460" w14:textId="77777777" w:rsidR="00C027BC" w:rsidRDefault="00C027BC" w:rsidP="003809E3">
      <w:pPr>
        <w:rPr>
          <w:szCs w:val="24"/>
        </w:rPr>
      </w:pPr>
    </w:p>
    <w:p w14:paraId="5CE217C1" w14:textId="77777777" w:rsidR="00C027BC" w:rsidRDefault="00C027BC" w:rsidP="003809E3">
      <w:pPr>
        <w:rPr>
          <w:szCs w:val="24"/>
        </w:rPr>
      </w:pPr>
    </w:p>
    <w:p w14:paraId="68B64212" w14:textId="77777777" w:rsidR="00C027BC" w:rsidRDefault="00C027BC" w:rsidP="003809E3">
      <w:pPr>
        <w:rPr>
          <w:szCs w:val="24"/>
        </w:rPr>
      </w:pPr>
    </w:p>
    <w:p w14:paraId="33118927" w14:textId="77777777" w:rsidR="00C027BC" w:rsidRPr="003809E3" w:rsidRDefault="00C027BC" w:rsidP="003809E3">
      <w:pPr>
        <w:rPr>
          <w:szCs w:val="24"/>
        </w:rPr>
      </w:pPr>
    </w:p>
    <w:p w14:paraId="1657BBE7" w14:textId="77777777" w:rsidR="003809E3" w:rsidRPr="003809E3" w:rsidRDefault="003809E3" w:rsidP="003809E3">
      <w:pPr>
        <w:rPr>
          <w:szCs w:val="24"/>
        </w:rPr>
      </w:pPr>
    </w:p>
    <w:p w14:paraId="3ED04544" w14:textId="7F4CB8E3" w:rsidR="003809E3" w:rsidRDefault="003809E3" w:rsidP="003809E3">
      <w:pPr>
        <w:rPr>
          <w:szCs w:val="24"/>
        </w:rPr>
      </w:pPr>
    </w:p>
    <w:sdt>
      <w:sdtPr>
        <w:rPr>
          <w:rFonts w:ascii="Times New Roman" w:eastAsiaTheme="minorHAnsi" w:hAnsi="Times New Roman" w:cs="Times New Roman"/>
          <w:color w:val="auto"/>
          <w:sz w:val="24"/>
          <w:szCs w:val="28"/>
          <w:lang w:eastAsia="en-US"/>
        </w:rPr>
        <w:id w:val="-755669423"/>
        <w:docPartObj>
          <w:docPartGallery w:val="Table of Contents"/>
          <w:docPartUnique/>
        </w:docPartObj>
      </w:sdtPr>
      <w:sdtEndPr>
        <w:rPr>
          <w:b/>
          <w:bCs/>
        </w:rPr>
      </w:sdtEndPr>
      <w:sdtContent>
        <w:p w14:paraId="7F9F9314" w14:textId="55D3A4A2" w:rsidR="006F24DE" w:rsidRPr="00C94117" w:rsidRDefault="003809E3" w:rsidP="00C94117">
          <w:pPr>
            <w:pStyle w:val="af6"/>
            <w:spacing w:before="0" w:line="360" w:lineRule="auto"/>
            <w:jc w:val="center"/>
            <w:rPr>
              <w:rFonts w:ascii="Times New Roman" w:hAnsi="Times New Roman" w:cs="Times New Roman"/>
              <w:b/>
              <w:color w:val="000000" w:themeColor="text1"/>
              <w:sz w:val="22"/>
            </w:rPr>
          </w:pPr>
          <w:r w:rsidRPr="00C94117">
            <w:rPr>
              <w:rFonts w:ascii="Times New Roman" w:hAnsi="Times New Roman" w:cs="Times New Roman"/>
              <w:b/>
              <w:color w:val="000000" w:themeColor="text1"/>
              <w:sz w:val="24"/>
            </w:rPr>
            <w:t>СОДЕРЖАНИЕ</w:t>
          </w:r>
        </w:p>
        <w:p w14:paraId="65982EA9" w14:textId="095C69D5" w:rsidR="00227184" w:rsidRDefault="006F24DE">
          <w:pPr>
            <w:pStyle w:val="12"/>
            <w:tabs>
              <w:tab w:val="right" w:leader="dot" w:pos="9344"/>
            </w:tabs>
            <w:rPr>
              <w:rFonts w:asciiTheme="minorHAnsi" w:eastAsiaTheme="minorEastAsia" w:hAnsiTheme="minorHAnsi" w:cstheme="minorBidi"/>
              <w:b w:val="0"/>
              <w:bCs w:val="0"/>
              <w:caps w:val="0"/>
              <w:noProof/>
              <w:sz w:val="22"/>
              <w:szCs w:val="22"/>
              <w:lang w:eastAsia="ru-RU"/>
            </w:rPr>
          </w:pPr>
          <w:r w:rsidRPr="00C94117">
            <w:rPr>
              <w:rFonts w:ascii="Times New Roman" w:eastAsia="Times New Roman" w:hAnsi="Times New Roman" w:cs="Times New Roman"/>
              <w:lang w:val="en-US"/>
            </w:rPr>
            <w:fldChar w:fldCharType="begin"/>
          </w:r>
          <w:r w:rsidRPr="00C94117">
            <w:rPr>
              <w:rFonts w:ascii="Times New Roman" w:eastAsia="Times New Roman" w:hAnsi="Times New Roman" w:cs="Times New Roman"/>
              <w:lang w:val="en-US"/>
            </w:rPr>
            <w:instrText xml:space="preserve"> TOC \o "1-1" \h \z \t "Заголовок 2;2;Заголовок 3;3;Абзац списка;3;подзаголовок;2;глава;1;Заголовок 11;3" </w:instrText>
          </w:r>
          <w:r w:rsidRPr="00C94117">
            <w:rPr>
              <w:rFonts w:ascii="Times New Roman" w:eastAsia="Times New Roman" w:hAnsi="Times New Roman" w:cs="Times New Roman"/>
              <w:lang w:val="en-US"/>
            </w:rPr>
            <w:fldChar w:fldCharType="separate"/>
          </w:r>
          <w:hyperlink w:anchor="_Toc520201759" w:history="1">
            <w:r w:rsidR="00227184" w:rsidRPr="00330826">
              <w:rPr>
                <w:rStyle w:val="af5"/>
                <w:noProof/>
              </w:rPr>
              <w:t>ПАСПОРТ ПРОГРАММЫ КОМПЛЕКСНОГО РАЗВИТИЯ ТРАНСПОРТНОЙ ИНФРАСТРУКТУРЫ САРМАШ-БАШСКОГО СЕЛЬСКОГО ПОСЕЛЕНИЯ ЗАИНСКОГО МУНИЦИПАЛЬНОГО РАЙОНА РЕСПУБЛИКИ ТАТАРСТАН</w:t>
            </w:r>
            <w:r w:rsidR="00227184">
              <w:rPr>
                <w:noProof/>
                <w:webHidden/>
              </w:rPr>
              <w:tab/>
            </w:r>
            <w:r w:rsidR="00227184">
              <w:rPr>
                <w:noProof/>
                <w:webHidden/>
              </w:rPr>
              <w:fldChar w:fldCharType="begin"/>
            </w:r>
            <w:r w:rsidR="00227184">
              <w:rPr>
                <w:noProof/>
                <w:webHidden/>
              </w:rPr>
              <w:instrText xml:space="preserve"> PAGEREF _Toc520201759 \h </w:instrText>
            </w:r>
            <w:r w:rsidR="00227184">
              <w:rPr>
                <w:noProof/>
                <w:webHidden/>
              </w:rPr>
            </w:r>
            <w:r w:rsidR="00227184">
              <w:rPr>
                <w:noProof/>
                <w:webHidden/>
              </w:rPr>
              <w:fldChar w:fldCharType="separate"/>
            </w:r>
            <w:r w:rsidR="006D5369">
              <w:rPr>
                <w:noProof/>
                <w:webHidden/>
              </w:rPr>
              <w:t>6</w:t>
            </w:r>
            <w:r w:rsidR="00227184">
              <w:rPr>
                <w:noProof/>
                <w:webHidden/>
              </w:rPr>
              <w:fldChar w:fldCharType="end"/>
            </w:r>
          </w:hyperlink>
        </w:p>
        <w:p w14:paraId="1A42ECFA" w14:textId="787C7A9A" w:rsidR="00227184" w:rsidRDefault="00A07A88">
          <w:pPr>
            <w:pStyle w:val="12"/>
            <w:tabs>
              <w:tab w:val="right" w:leader="dot" w:pos="9344"/>
            </w:tabs>
            <w:rPr>
              <w:rFonts w:asciiTheme="minorHAnsi" w:eastAsiaTheme="minorEastAsia" w:hAnsiTheme="minorHAnsi" w:cstheme="minorBidi"/>
              <w:b w:val="0"/>
              <w:bCs w:val="0"/>
              <w:caps w:val="0"/>
              <w:noProof/>
              <w:sz w:val="22"/>
              <w:szCs w:val="22"/>
              <w:lang w:eastAsia="ru-RU"/>
            </w:rPr>
          </w:pPr>
          <w:hyperlink w:anchor="_Toc520201760" w:history="1">
            <w:r w:rsidR="00227184" w:rsidRPr="00330826">
              <w:rPr>
                <w:rStyle w:val="af5"/>
                <w:noProof/>
              </w:rPr>
              <w:t>ГЛАВА I. Характеристика существующего состояния транспортной инфраструктуры Сармаш-Башского сельского поселения Заинского муниципального района</w:t>
            </w:r>
            <w:r w:rsidR="00227184">
              <w:rPr>
                <w:noProof/>
                <w:webHidden/>
              </w:rPr>
              <w:tab/>
            </w:r>
            <w:r w:rsidR="00227184">
              <w:rPr>
                <w:noProof/>
                <w:webHidden/>
              </w:rPr>
              <w:fldChar w:fldCharType="begin"/>
            </w:r>
            <w:r w:rsidR="00227184">
              <w:rPr>
                <w:noProof/>
                <w:webHidden/>
              </w:rPr>
              <w:instrText xml:space="preserve"> PAGEREF _Toc520201760 \h </w:instrText>
            </w:r>
            <w:r w:rsidR="00227184">
              <w:rPr>
                <w:noProof/>
                <w:webHidden/>
              </w:rPr>
            </w:r>
            <w:r w:rsidR="00227184">
              <w:rPr>
                <w:noProof/>
                <w:webHidden/>
              </w:rPr>
              <w:fldChar w:fldCharType="separate"/>
            </w:r>
            <w:r w:rsidR="006D5369">
              <w:rPr>
                <w:noProof/>
                <w:webHidden/>
              </w:rPr>
              <w:t>11</w:t>
            </w:r>
            <w:r w:rsidR="00227184">
              <w:rPr>
                <w:noProof/>
                <w:webHidden/>
              </w:rPr>
              <w:fldChar w:fldCharType="end"/>
            </w:r>
          </w:hyperlink>
        </w:p>
        <w:p w14:paraId="1489F5A9" w14:textId="5732FA24" w:rsidR="00227184" w:rsidRDefault="00A07A88">
          <w:pPr>
            <w:pStyle w:val="23"/>
            <w:rPr>
              <w:rFonts w:eastAsiaTheme="minorEastAsia" w:cstheme="minorBidi"/>
              <w:b w:val="0"/>
              <w:bCs w:val="0"/>
              <w:sz w:val="22"/>
              <w:szCs w:val="22"/>
              <w:lang w:eastAsia="ru-RU"/>
            </w:rPr>
          </w:pPr>
          <w:hyperlink w:anchor="_Toc520201761" w:history="1">
            <w:r w:rsidR="00227184" w:rsidRPr="00330826">
              <w:rPr>
                <w:rStyle w:val="af5"/>
              </w:rPr>
              <w:t>1.1 Анализ положения Республики Татарстан в структуре пространственной организации Российской Федерации, анализ положения Заинского муниципального района в структуре пространственной организации Республики Татарстан, анализ положения Сармаш-Башского сельского поселения Заинского муниципального района в структуре пространственной организации Республики Татарстан</w:t>
            </w:r>
            <w:r w:rsidR="00227184">
              <w:rPr>
                <w:webHidden/>
              </w:rPr>
              <w:tab/>
            </w:r>
            <w:r w:rsidR="00227184">
              <w:rPr>
                <w:webHidden/>
              </w:rPr>
              <w:fldChar w:fldCharType="begin"/>
            </w:r>
            <w:r w:rsidR="00227184">
              <w:rPr>
                <w:webHidden/>
              </w:rPr>
              <w:instrText xml:space="preserve"> PAGEREF _Toc520201761 \h </w:instrText>
            </w:r>
            <w:r w:rsidR="00227184">
              <w:rPr>
                <w:webHidden/>
              </w:rPr>
            </w:r>
            <w:r w:rsidR="00227184">
              <w:rPr>
                <w:webHidden/>
              </w:rPr>
              <w:fldChar w:fldCharType="separate"/>
            </w:r>
            <w:r w:rsidR="006D5369">
              <w:rPr>
                <w:webHidden/>
              </w:rPr>
              <w:t>11</w:t>
            </w:r>
            <w:r w:rsidR="00227184">
              <w:rPr>
                <w:webHidden/>
              </w:rPr>
              <w:fldChar w:fldCharType="end"/>
            </w:r>
          </w:hyperlink>
        </w:p>
        <w:p w14:paraId="0BA208C6" w14:textId="46ADECC2" w:rsidR="00227184" w:rsidRDefault="00A07A88">
          <w:pPr>
            <w:pStyle w:val="32"/>
            <w:tabs>
              <w:tab w:val="right" w:leader="dot" w:pos="9344"/>
            </w:tabs>
            <w:rPr>
              <w:rFonts w:eastAsiaTheme="minorEastAsia" w:cstheme="minorBidi"/>
              <w:noProof/>
              <w:sz w:val="22"/>
              <w:szCs w:val="22"/>
              <w:lang w:eastAsia="ru-RU"/>
            </w:rPr>
          </w:pPr>
          <w:hyperlink w:anchor="_Toc520201762" w:history="1">
            <w:r w:rsidR="00227184" w:rsidRPr="00330826">
              <w:rPr>
                <w:rStyle w:val="af5"/>
                <w:noProof/>
              </w:rPr>
              <w:t>1.1.1 Анализ положения Республики Татарстан в структуре пространственной организации Российской Федерации</w:t>
            </w:r>
            <w:r w:rsidR="00227184">
              <w:rPr>
                <w:noProof/>
                <w:webHidden/>
              </w:rPr>
              <w:tab/>
            </w:r>
            <w:r w:rsidR="00227184">
              <w:rPr>
                <w:noProof/>
                <w:webHidden/>
              </w:rPr>
              <w:fldChar w:fldCharType="begin"/>
            </w:r>
            <w:r w:rsidR="00227184">
              <w:rPr>
                <w:noProof/>
                <w:webHidden/>
              </w:rPr>
              <w:instrText xml:space="preserve"> PAGEREF _Toc520201762 \h </w:instrText>
            </w:r>
            <w:r w:rsidR="00227184">
              <w:rPr>
                <w:noProof/>
                <w:webHidden/>
              </w:rPr>
            </w:r>
            <w:r w:rsidR="00227184">
              <w:rPr>
                <w:noProof/>
                <w:webHidden/>
              </w:rPr>
              <w:fldChar w:fldCharType="separate"/>
            </w:r>
            <w:r w:rsidR="006D5369">
              <w:rPr>
                <w:noProof/>
                <w:webHidden/>
              </w:rPr>
              <w:t>11</w:t>
            </w:r>
            <w:r w:rsidR="00227184">
              <w:rPr>
                <w:noProof/>
                <w:webHidden/>
              </w:rPr>
              <w:fldChar w:fldCharType="end"/>
            </w:r>
          </w:hyperlink>
        </w:p>
        <w:p w14:paraId="62374621" w14:textId="2AE6EB74" w:rsidR="00227184" w:rsidRDefault="00A07A88">
          <w:pPr>
            <w:pStyle w:val="32"/>
            <w:tabs>
              <w:tab w:val="right" w:leader="dot" w:pos="9344"/>
            </w:tabs>
            <w:rPr>
              <w:rFonts w:eastAsiaTheme="minorEastAsia" w:cstheme="minorBidi"/>
              <w:noProof/>
              <w:sz w:val="22"/>
              <w:szCs w:val="22"/>
              <w:lang w:eastAsia="ru-RU"/>
            </w:rPr>
          </w:pPr>
          <w:hyperlink w:anchor="_Toc520201763" w:history="1">
            <w:r w:rsidR="00227184" w:rsidRPr="00330826">
              <w:rPr>
                <w:rStyle w:val="af5"/>
                <w:noProof/>
              </w:rPr>
              <w:t>1.1.2 Анализ положения Заинского муниципального района в структуре пространственной организации Республики Татарстан</w:t>
            </w:r>
            <w:r w:rsidR="00227184">
              <w:rPr>
                <w:noProof/>
                <w:webHidden/>
              </w:rPr>
              <w:tab/>
            </w:r>
            <w:r w:rsidR="00227184">
              <w:rPr>
                <w:noProof/>
                <w:webHidden/>
              </w:rPr>
              <w:fldChar w:fldCharType="begin"/>
            </w:r>
            <w:r w:rsidR="00227184">
              <w:rPr>
                <w:noProof/>
                <w:webHidden/>
              </w:rPr>
              <w:instrText xml:space="preserve"> PAGEREF _Toc520201763 \h </w:instrText>
            </w:r>
            <w:r w:rsidR="00227184">
              <w:rPr>
                <w:noProof/>
                <w:webHidden/>
              </w:rPr>
            </w:r>
            <w:r w:rsidR="00227184">
              <w:rPr>
                <w:noProof/>
                <w:webHidden/>
              </w:rPr>
              <w:fldChar w:fldCharType="separate"/>
            </w:r>
            <w:r w:rsidR="006D5369">
              <w:rPr>
                <w:noProof/>
                <w:webHidden/>
              </w:rPr>
              <w:t>13</w:t>
            </w:r>
            <w:r w:rsidR="00227184">
              <w:rPr>
                <w:noProof/>
                <w:webHidden/>
              </w:rPr>
              <w:fldChar w:fldCharType="end"/>
            </w:r>
          </w:hyperlink>
        </w:p>
        <w:p w14:paraId="7D8A54A6" w14:textId="713C06AC" w:rsidR="00227184" w:rsidRDefault="00A07A88">
          <w:pPr>
            <w:pStyle w:val="32"/>
            <w:tabs>
              <w:tab w:val="right" w:leader="dot" w:pos="9344"/>
            </w:tabs>
            <w:rPr>
              <w:rFonts w:eastAsiaTheme="minorEastAsia" w:cstheme="minorBidi"/>
              <w:noProof/>
              <w:sz w:val="22"/>
              <w:szCs w:val="22"/>
              <w:lang w:eastAsia="ru-RU"/>
            </w:rPr>
          </w:pPr>
          <w:hyperlink w:anchor="_Toc520201764" w:history="1">
            <w:r w:rsidR="00227184" w:rsidRPr="00330826">
              <w:rPr>
                <w:rStyle w:val="af5"/>
                <w:noProof/>
              </w:rPr>
              <w:t>1.1.3 Анализ положения Сармаш-Башского сельского поселения Заинского муниципального района Республики Татарстан в структуре пространственной организации Республики Татарстан</w:t>
            </w:r>
            <w:r w:rsidR="00227184">
              <w:rPr>
                <w:noProof/>
                <w:webHidden/>
              </w:rPr>
              <w:tab/>
            </w:r>
            <w:r w:rsidR="00227184">
              <w:rPr>
                <w:noProof/>
                <w:webHidden/>
              </w:rPr>
              <w:fldChar w:fldCharType="begin"/>
            </w:r>
            <w:r w:rsidR="00227184">
              <w:rPr>
                <w:noProof/>
                <w:webHidden/>
              </w:rPr>
              <w:instrText xml:space="preserve"> PAGEREF _Toc520201764 \h </w:instrText>
            </w:r>
            <w:r w:rsidR="00227184">
              <w:rPr>
                <w:noProof/>
                <w:webHidden/>
              </w:rPr>
            </w:r>
            <w:r w:rsidR="00227184">
              <w:rPr>
                <w:noProof/>
                <w:webHidden/>
              </w:rPr>
              <w:fldChar w:fldCharType="separate"/>
            </w:r>
            <w:r w:rsidR="006D5369">
              <w:rPr>
                <w:noProof/>
                <w:webHidden/>
              </w:rPr>
              <w:t>18</w:t>
            </w:r>
            <w:r w:rsidR="00227184">
              <w:rPr>
                <w:noProof/>
                <w:webHidden/>
              </w:rPr>
              <w:fldChar w:fldCharType="end"/>
            </w:r>
          </w:hyperlink>
        </w:p>
        <w:p w14:paraId="3EDE5D64" w14:textId="6B2D2152" w:rsidR="00227184" w:rsidRDefault="00A07A88">
          <w:pPr>
            <w:pStyle w:val="23"/>
            <w:rPr>
              <w:rFonts w:eastAsiaTheme="minorEastAsia" w:cstheme="minorBidi"/>
              <w:b w:val="0"/>
              <w:bCs w:val="0"/>
              <w:sz w:val="22"/>
              <w:szCs w:val="22"/>
              <w:lang w:eastAsia="ru-RU"/>
            </w:rPr>
          </w:pPr>
          <w:hyperlink w:anchor="_Toc520201765" w:history="1">
            <w:r w:rsidR="00227184" w:rsidRPr="00330826">
              <w:rPr>
                <w:rStyle w:val="af5"/>
              </w:rPr>
              <w:t>1.2 Социально-экономическая характеристика Сармаш-Башского сельского поселения Заинского муниципального района, характеристика градостроительной деятельности на территории сельского поселения, включая деятельность в сфере транспорта, оценка транспортного спроса</w:t>
            </w:r>
            <w:r w:rsidR="00227184">
              <w:rPr>
                <w:webHidden/>
              </w:rPr>
              <w:tab/>
            </w:r>
            <w:r w:rsidR="00227184">
              <w:rPr>
                <w:webHidden/>
              </w:rPr>
              <w:fldChar w:fldCharType="begin"/>
            </w:r>
            <w:r w:rsidR="00227184">
              <w:rPr>
                <w:webHidden/>
              </w:rPr>
              <w:instrText xml:space="preserve"> PAGEREF _Toc520201765 \h </w:instrText>
            </w:r>
            <w:r w:rsidR="00227184">
              <w:rPr>
                <w:webHidden/>
              </w:rPr>
            </w:r>
            <w:r w:rsidR="00227184">
              <w:rPr>
                <w:webHidden/>
              </w:rPr>
              <w:fldChar w:fldCharType="separate"/>
            </w:r>
            <w:r w:rsidR="006D5369">
              <w:rPr>
                <w:webHidden/>
              </w:rPr>
              <w:t>20</w:t>
            </w:r>
            <w:r w:rsidR="00227184">
              <w:rPr>
                <w:webHidden/>
              </w:rPr>
              <w:fldChar w:fldCharType="end"/>
            </w:r>
          </w:hyperlink>
        </w:p>
        <w:p w14:paraId="73B18D2E" w14:textId="4A15BAAE" w:rsidR="00227184" w:rsidRDefault="00A07A88">
          <w:pPr>
            <w:pStyle w:val="23"/>
            <w:rPr>
              <w:rFonts w:eastAsiaTheme="minorEastAsia" w:cstheme="minorBidi"/>
              <w:b w:val="0"/>
              <w:bCs w:val="0"/>
              <w:sz w:val="22"/>
              <w:szCs w:val="22"/>
              <w:lang w:eastAsia="ru-RU"/>
            </w:rPr>
          </w:pPr>
          <w:hyperlink w:anchor="_Toc520201766" w:history="1">
            <w:r w:rsidR="00227184" w:rsidRPr="00330826">
              <w:rPr>
                <w:rStyle w:val="af5"/>
              </w:rPr>
              <w:t>1.3 Характеристика функционирования и показатели работы транспортной инфраструктуры по видам транспорта</w:t>
            </w:r>
            <w:r w:rsidR="00227184">
              <w:rPr>
                <w:webHidden/>
              </w:rPr>
              <w:tab/>
            </w:r>
            <w:r w:rsidR="00227184">
              <w:rPr>
                <w:webHidden/>
              </w:rPr>
              <w:fldChar w:fldCharType="begin"/>
            </w:r>
            <w:r w:rsidR="00227184">
              <w:rPr>
                <w:webHidden/>
              </w:rPr>
              <w:instrText xml:space="preserve"> PAGEREF _Toc520201766 \h </w:instrText>
            </w:r>
            <w:r w:rsidR="00227184">
              <w:rPr>
                <w:webHidden/>
              </w:rPr>
            </w:r>
            <w:r w:rsidR="00227184">
              <w:rPr>
                <w:webHidden/>
              </w:rPr>
              <w:fldChar w:fldCharType="separate"/>
            </w:r>
            <w:r w:rsidR="006D5369">
              <w:rPr>
                <w:webHidden/>
              </w:rPr>
              <w:t>22</w:t>
            </w:r>
            <w:r w:rsidR="00227184">
              <w:rPr>
                <w:webHidden/>
              </w:rPr>
              <w:fldChar w:fldCharType="end"/>
            </w:r>
          </w:hyperlink>
        </w:p>
        <w:p w14:paraId="7D822554" w14:textId="3A350DBB" w:rsidR="00227184" w:rsidRDefault="00A07A88">
          <w:pPr>
            <w:pStyle w:val="23"/>
            <w:rPr>
              <w:rFonts w:eastAsiaTheme="minorEastAsia" w:cstheme="minorBidi"/>
              <w:b w:val="0"/>
              <w:bCs w:val="0"/>
              <w:sz w:val="22"/>
              <w:szCs w:val="22"/>
              <w:lang w:eastAsia="ru-RU"/>
            </w:rPr>
          </w:pPr>
          <w:hyperlink w:anchor="_Toc520201767" w:history="1">
            <w:r w:rsidR="00227184" w:rsidRPr="00330826">
              <w:rPr>
                <w:rStyle w:val="af5"/>
              </w:rPr>
              <w:t>1.4 Характеристика сети дорог Сармаш-Башского сельского поселения Заинского муниципального района, параметры дорожного движения (скорость, плотность, состав и интенсивность движения потоков транспортных средств)</w:t>
            </w:r>
            <w:r w:rsidR="00227184">
              <w:rPr>
                <w:webHidden/>
              </w:rPr>
              <w:tab/>
            </w:r>
            <w:r w:rsidR="00227184">
              <w:rPr>
                <w:webHidden/>
              </w:rPr>
              <w:fldChar w:fldCharType="begin"/>
            </w:r>
            <w:r w:rsidR="00227184">
              <w:rPr>
                <w:webHidden/>
              </w:rPr>
              <w:instrText xml:space="preserve"> PAGEREF _Toc520201767 \h </w:instrText>
            </w:r>
            <w:r w:rsidR="00227184">
              <w:rPr>
                <w:webHidden/>
              </w:rPr>
            </w:r>
            <w:r w:rsidR="00227184">
              <w:rPr>
                <w:webHidden/>
              </w:rPr>
              <w:fldChar w:fldCharType="separate"/>
            </w:r>
            <w:r w:rsidR="006D5369">
              <w:rPr>
                <w:webHidden/>
              </w:rPr>
              <w:t>23</w:t>
            </w:r>
            <w:r w:rsidR="00227184">
              <w:rPr>
                <w:webHidden/>
              </w:rPr>
              <w:fldChar w:fldCharType="end"/>
            </w:r>
          </w:hyperlink>
        </w:p>
        <w:p w14:paraId="04DEFF08" w14:textId="1CD084EC" w:rsidR="00227184" w:rsidRDefault="00A07A88">
          <w:pPr>
            <w:pStyle w:val="23"/>
            <w:rPr>
              <w:rFonts w:eastAsiaTheme="minorEastAsia" w:cstheme="minorBidi"/>
              <w:b w:val="0"/>
              <w:bCs w:val="0"/>
              <w:sz w:val="22"/>
              <w:szCs w:val="22"/>
              <w:lang w:eastAsia="ru-RU"/>
            </w:rPr>
          </w:pPr>
          <w:hyperlink w:anchor="_Toc520201768" w:history="1">
            <w:r w:rsidR="00227184" w:rsidRPr="00330826">
              <w:rPr>
                <w:rStyle w:val="af5"/>
              </w:rPr>
              <w:t>1.5 Анализ состава парка транспортных средств и уровня автомобилизации, обеспеченность парковками (парковочными местами)</w:t>
            </w:r>
            <w:r w:rsidR="00227184">
              <w:rPr>
                <w:webHidden/>
              </w:rPr>
              <w:tab/>
            </w:r>
            <w:r w:rsidR="00227184">
              <w:rPr>
                <w:webHidden/>
              </w:rPr>
              <w:fldChar w:fldCharType="begin"/>
            </w:r>
            <w:r w:rsidR="00227184">
              <w:rPr>
                <w:webHidden/>
              </w:rPr>
              <w:instrText xml:space="preserve"> PAGEREF _Toc520201768 \h </w:instrText>
            </w:r>
            <w:r w:rsidR="00227184">
              <w:rPr>
                <w:webHidden/>
              </w:rPr>
            </w:r>
            <w:r w:rsidR="00227184">
              <w:rPr>
                <w:webHidden/>
              </w:rPr>
              <w:fldChar w:fldCharType="separate"/>
            </w:r>
            <w:r w:rsidR="006D5369">
              <w:rPr>
                <w:webHidden/>
              </w:rPr>
              <w:t>25</w:t>
            </w:r>
            <w:r w:rsidR="00227184">
              <w:rPr>
                <w:webHidden/>
              </w:rPr>
              <w:fldChar w:fldCharType="end"/>
            </w:r>
          </w:hyperlink>
        </w:p>
        <w:p w14:paraId="79EA7E97" w14:textId="2BFD51A0" w:rsidR="00227184" w:rsidRDefault="00A07A88">
          <w:pPr>
            <w:pStyle w:val="23"/>
            <w:rPr>
              <w:rFonts w:eastAsiaTheme="minorEastAsia" w:cstheme="minorBidi"/>
              <w:b w:val="0"/>
              <w:bCs w:val="0"/>
              <w:sz w:val="22"/>
              <w:szCs w:val="22"/>
              <w:lang w:eastAsia="ru-RU"/>
            </w:rPr>
          </w:pPr>
          <w:hyperlink w:anchor="_Toc520201769" w:history="1">
            <w:r w:rsidR="00227184" w:rsidRPr="00330826">
              <w:rPr>
                <w:rStyle w:val="af5"/>
              </w:rPr>
              <w:t>1.6 Характеристика работы транспортных средств общего пользования, включая анализ пассажиропотока</w:t>
            </w:r>
            <w:r w:rsidR="00227184">
              <w:rPr>
                <w:webHidden/>
              </w:rPr>
              <w:tab/>
            </w:r>
            <w:r w:rsidR="00227184">
              <w:rPr>
                <w:webHidden/>
              </w:rPr>
              <w:fldChar w:fldCharType="begin"/>
            </w:r>
            <w:r w:rsidR="00227184">
              <w:rPr>
                <w:webHidden/>
              </w:rPr>
              <w:instrText xml:space="preserve"> PAGEREF _Toc520201769 \h </w:instrText>
            </w:r>
            <w:r w:rsidR="00227184">
              <w:rPr>
                <w:webHidden/>
              </w:rPr>
            </w:r>
            <w:r w:rsidR="00227184">
              <w:rPr>
                <w:webHidden/>
              </w:rPr>
              <w:fldChar w:fldCharType="separate"/>
            </w:r>
            <w:r w:rsidR="006D5369">
              <w:rPr>
                <w:webHidden/>
              </w:rPr>
              <w:t>26</w:t>
            </w:r>
            <w:r w:rsidR="00227184">
              <w:rPr>
                <w:webHidden/>
              </w:rPr>
              <w:fldChar w:fldCharType="end"/>
            </w:r>
          </w:hyperlink>
        </w:p>
        <w:p w14:paraId="340758E6" w14:textId="6B62833D" w:rsidR="00227184" w:rsidRDefault="00A07A88">
          <w:pPr>
            <w:pStyle w:val="23"/>
            <w:rPr>
              <w:rFonts w:eastAsiaTheme="minorEastAsia" w:cstheme="minorBidi"/>
              <w:b w:val="0"/>
              <w:bCs w:val="0"/>
              <w:sz w:val="22"/>
              <w:szCs w:val="22"/>
              <w:lang w:eastAsia="ru-RU"/>
            </w:rPr>
          </w:pPr>
          <w:hyperlink w:anchor="_Toc520201770" w:history="1">
            <w:r w:rsidR="00227184" w:rsidRPr="00330826">
              <w:rPr>
                <w:rStyle w:val="af5"/>
              </w:rPr>
              <w:t>1.7 Характеристика условий пешеходного и велосипедного передвижения</w:t>
            </w:r>
            <w:r w:rsidR="00227184">
              <w:rPr>
                <w:webHidden/>
              </w:rPr>
              <w:tab/>
            </w:r>
            <w:r w:rsidR="00227184">
              <w:rPr>
                <w:webHidden/>
              </w:rPr>
              <w:fldChar w:fldCharType="begin"/>
            </w:r>
            <w:r w:rsidR="00227184">
              <w:rPr>
                <w:webHidden/>
              </w:rPr>
              <w:instrText xml:space="preserve"> PAGEREF _Toc520201770 \h </w:instrText>
            </w:r>
            <w:r w:rsidR="00227184">
              <w:rPr>
                <w:webHidden/>
              </w:rPr>
            </w:r>
            <w:r w:rsidR="00227184">
              <w:rPr>
                <w:webHidden/>
              </w:rPr>
              <w:fldChar w:fldCharType="separate"/>
            </w:r>
            <w:r w:rsidR="006D5369">
              <w:rPr>
                <w:webHidden/>
              </w:rPr>
              <w:t>26</w:t>
            </w:r>
            <w:r w:rsidR="00227184">
              <w:rPr>
                <w:webHidden/>
              </w:rPr>
              <w:fldChar w:fldCharType="end"/>
            </w:r>
          </w:hyperlink>
        </w:p>
        <w:p w14:paraId="18EA34B7" w14:textId="0093F2E2" w:rsidR="00227184" w:rsidRDefault="00A07A88">
          <w:pPr>
            <w:pStyle w:val="23"/>
            <w:rPr>
              <w:rFonts w:eastAsiaTheme="minorEastAsia" w:cstheme="minorBidi"/>
              <w:b w:val="0"/>
              <w:bCs w:val="0"/>
              <w:sz w:val="22"/>
              <w:szCs w:val="22"/>
              <w:lang w:eastAsia="ru-RU"/>
            </w:rPr>
          </w:pPr>
          <w:hyperlink w:anchor="_Toc520201771" w:history="1">
            <w:r w:rsidR="00227184" w:rsidRPr="00330826">
              <w:rPr>
                <w:rStyle w:val="af5"/>
              </w:rPr>
              <w:t>1.8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w:t>
            </w:r>
            <w:r w:rsidR="00227184">
              <w:rPr>
                <w:webHidden/>
              </w:rPr>
              <w:tab/>
            </w:r>
            <w:r w:rsidR="00227184">
              <w:rPr>
                <w:webHidden/>
              </w:rPr>
              <w:fldChar w:fldCharType="begin"/>
            </w:r>
            <w:r w:rsidR="00227184">
              <w:rPr>
                <w:webHidden/>
              </w:rPr>
              <w:instrText xml:space="preserve"> PAGEREF _Toc520201771 \h </w:instrText>
            </w:r>
            <w:r w:rsidR="00227184">
              <w:rPr>
                <w:webHidden/>
              </w:rPr>
            </w:r>
            <w:r w:rsidR="00227184">
              <w:rPr>
                <w:webHidden/>
              </w:rPr>
              <w:fldChar w:fldCharType="separate"/>
            </w:r>
            <w:r w:rsidR="006D5369">
              <w:rPr>
                <w:webHidden/>
              </w:rPr>
              <w:t>27</w:t>
            </w:r>
            <w:r w:rsidR="00227184">
              <w:rPr>
                <w:webHidden/>
              </w:rPr>
              <w:fldChar w:fldCharType="end"/>
            </w:r>
          </w:hyperlink>
        </w:p>
        <w:p w14:paraId="6BF51D0E" w14:textId="1F5B5A78" w:rsidR="00227184" w:rsidRDefault="00A07A88">
          <w:pPr>
            <w:pStyle w:val="23"/>
            <w:rPr>
              <w:rFonts w:eastAsiaTheme="minorEastAsia" w:cstheme="minorBidi"/>
              <w:b w:val="0"/>
              <w:bCs w:val="0"/>
              <w:sz w:val="22"/>
              <w:szCs w:val="22"/>
              <w:lang w:eastAsia="ru-RU"/>
            </w:rPr>
          </w:pPr>
          <w:hyperlink w:anchor="_Toc520201772" w:history="1">
            <w:r w:rsidR="00227184" w:rsidRPr="00330826">
              <w:rPr>
                <w:rStyle w:val="af5"/>
              </w:rPr>
              <w:t>1.9 Анализ уровня безопасности дорожного движения</w:t>
            </w:r>
            <w:r w:rsidR="00227184">
              <w:rPr>
                <w:webHidden/>
              </w:rPr>
              <w:tab/>
            </w:r>
            <w:r w:rsidR="00227184">
              <w:rPr>
                <w:webHidden/>
              </w:rPr>
              <w:fldChar w:fldCharType="begin"/>
            </w:r>
            <w:r w:rsidR="00227184">
              <w:rPr>
                <w:webHidden/>
              </w:rPr>
              <w:instrText xml:space="preserve"> PAGEREF _Toc520201772 \h </w:instrText>
            </w:r>
            <w:r w:rsidR="00227184">
              <w:rPr>
                <w:webHidden/>
              </w:rPr>
            </w:r>
            <w:r w:rsidR="00227184">
              <w:rPr>
                <w:webHidden/>
              </w:rPr>
              <w:fldChar w:fldCharType="separate"/>
            </w:r>
            <w:r w:rsidR="006D5369">
              <w:rPr>
                <w:webHidden/>
              </w:rPr>
              <w:t>27</w:t>
            </w:r>
            <w:r w:rsidR="00227184">
              <w:rPr>
                <w:webHidden/>
              </w:rPr>
              <w:fldChar w:fldCharType="end"/>
            </w:r>
          </w:hyperlink>
        </w:p>
        <w:p w14:paraId="3568945A" w14:textId="3AF2EED9" w:rsidR="00227184" w:rsidRDefault="00A07A88">
          <w:pPr>
            <w:pStyle w:val="23"/>
            <w:rPr>
              <w:rFonts w:eastAsiaTheme="minorEastAsia" w:cstheme="minorBidi"/>
              <w:b w:val="0"/>
              <w:bCs w:val="0"/>
              <w:sz w:val="22"/>
              <w:szCs w:val="22"/>
              <w:lang w:eastAsia="ru-RU"/>
            </w:rPr>
          </w:pPr>
          <w:hyperlink w:anchor="_Toc520201773" w:history="1">
            <w:r w:rsidR="00227184" w:rsidRPr="00330826">
              <w:rPr>
                <w:rStyle w:val="af5"/>
              </w:rPr>
              <w:t>1.10 Оценка уровня негативного воздействия транспортной инфраструктуры на окружающую среду, безопасность и здоровье населения</w:t>
            </w:r>
            <w:r w:rsidR="00227184">
              <w:rPr>
                <w:webHidden/>
              </w:rPr>
              <w:tab/>
            </w:r>
            <w:r w:rsidR="00227184">
              <w:rPr>
                <w:webHidden/>
              </w:rPr>
              <w:fldChar w:fldCharType="begin"/>
            </w:r>
            <w:r w:rsidR="00227184">
              <w:rPr>
                <w:webHidden/>
              </w:rPr>
              <w:instrText xml:space="preserve"> PAGEREF _Toc520201773 \h </w:instrText>
            </w:r>
            <w:r w:rsidR="00227184">
              <w:rPr>
                <w:webHidden/>
              </w:rPr>
            </w:r>
            <w:r w:rsidR="00227184">
              <w:rPr>
                <w:webHidden/>
              </w:rPr>
              <w:fldChar w:fldCharType="separate"/>
            </w:r>
            <w:r w:rsidR="006D5369">
              <w:rPr>
                <w:webHidden/>
              </w:rPr>
              <w:t>29</w:t>
            </w:r>
            <w:r w:rsidR="00227184">
              <w:rPr>
                <w:webHidden/>
              </w:rPr>
              <w:fldChar w:fldCharType="end"/>
            </w:r>
          </w:hyperlink>
        </w:p>
        <w:p w14:paraId="08101AB0" w14:textId="6981ADBE" w:rsidR="00227184" w:rsidRDefault="00A07A88">
          <w:pPr>
            <w:pStyle w:val="23"/>
            <w:rPr>
              <w:rFonts w:eastAsiaTheme="minorEastAsia" w:cstheme="minorBidi"/>
              <w:b w:val="0"/>
              <w:bCs w:val="0"/>
              <w:sz w:val="22"/>
              <w:szCs w:val="22"/>
              <w:lang w:eastAsia="ru-RU"/>
            </w:rPr>
          </w:pPr>
          <w:hyperlink w:anchor="_Toc520201774" w:history="1">
            <w:r w:rsidR="00227184" w:rsidRPr="00330826">
              <w:rPr>
                <w:rStyle w:val="af5"/>
              </w:rPr>
              <w:t>1.11 Характеристика существующих условий и перспектив развития и размещения транспортной инфраструктуры Сармаш-Башского сельского поселения Заинского муниципального района Республики Татарстан</w:t>
            </w:r>
            <w:r w:rsidR="00227184">
              <w:rPr>
                <w:webHidden/>
              </w:rPr>
              <w:tab/>
            </w:r>
            <w:r w:rsidR="00227184">
              <w:rPr>
                <w:webHidden/>
              </w:rPr>
              <w:fldChar w:fldCharType="begin"/>
            </w:r>
            <w:r w:rsidR="00227184">
              <w:rPr>
                <w:webHidden/>
              </w:rPr>
              <w:instrText xml:space="preserve"> PAGEREF _Toc520201774 \h </w:instrText>
            </w:r>
            <w:r w:rsidR="00227184">
              <w:rPr>
                <w:webHidden/>
              </w:rPr>
            </w:r>
            <w:r w:rsidR="00227184">
              <w:rPr>
                <w:webHidden/>
              </w:rPr>
              <w:fldChar w:fldCharType="separate"/>
            </w:r>
            <w:r w:rsidR="006D5369">
              <w:rPr>
                <w:webHidden/>
              </w:rPr>
              <w:t>31</w:t>
            </w:r>
            <w:r w:rsidR="00227184">
              <w:rPr>
                <w:webHidden/>
              </w:rPr>
              <w:fldChar w:fldCharType="end"/>
            </w:r>
          </w:hyperlink>
        </w:p>
        <w:p w14:paraId="6CDC8B2E" w14:textId="45562762" w:rsidR="00227184" w:rsidRDefault="00A07A88">
          <w:pPr>
            <w:pStyle w:val="23"/>
            <w:rPr>
              <w:rFonts w:eastAsiaTheme="minorEastAsia" w:cstheme="minorBidi"/>
              <w:b w:val="0"/>
              <w:bCs w:val="0"/>
              <w:sz w:val="22"/>
              <w:szCs w:val="22"/>
              <w:lang w:eastAsia="ru-RU"/>
            </w:rPr>
          </w:pPr>
          <w:hyperlink w:anchor="_Toc520201775" w:history="1">
            <w:r w:rsidR="00227184" w:rsidRPr="00330826">
              <w:rPr>
                <w:rStyle w:val="af5"/>
              </w:rPr>
              <w:t>1.12 Оценка нормативно-правовой базы, необходимой для функционирования и развития транспортной инфраструктуры Сармаш-Башского сельского поселения</w:t>
            </w:r>
            <w:r w:rsidR="00227184">
              <w:rPr>
                <w:webHidden/>
              </w:rPr>
              <w:tab/>
            </w:r>
            <w:r w:rsidR="00227184">
              <w:rPr>
                <w:webHidden/>
              </w:rPr>
              <w:fldChar w:fldCharType="begin"/>
            </w:r>
            <w:r w:rsidR="00227184">
              <w:rPr>
                <w:webHidden/>
              </w:rPr>
              <w:instrText xml:space="preserve"> PAGEREF _Toc520201775 \h </w:instrText>
            </w:r>
            <w:r w:rsidR="00227184">
              <w:rPr>
                <w:webHidden/>
              </w:rPr>
            </w:r>
            <w:r w:rsidR="00227184">
              <w:rPr>
                <w:webHidden/>
              </w:rPr>
              <w:fldChar w:fldCharType="separate"/>
            </w:r>
            <w:r w:rsidR="006D5369">
              <w:rPr>
                <w:webHidden/>
              </w:rPr>
              <w:t>31</w:t>
            </w:r>
            <w:r w:rsidR="00227184">
              <w:rPr>
                <w:webHidden/>
              </w:rPr>
              <w:fldChar w:fldCharType="end"/>
            </w:r>
          </w:hyperlink>
        </w:p>
        <w:p w14:paraId="63D45B38" w14:textId="2F909CF7" w:rsidR="00227184" w:rsidRDefault="00A07A88">
          <w:pPr>
            <w:pStyle w:val="23"/>
            <w:rPr>
              <w:rFonts w:eastAsiaTheme="minorEastAsia" w:cstheme="minorBidi"/>
              <w:b w:val="0"/>
              <w:bCs w:val="0"/>
              <w:sz w:val="22"/>
              <w:szCs w:val="22"/>
              <w:lang w:eastAsia="ru-RU"/>
            </w:rPr>
          </w:pPr>
          <w:hyperlink w:anchor="_Toc520201776" w:history="1">
            <w:r w:rsidR="00227184" w:rsidRPr="00330826">
              <w:rPr>
                <w:rStyle w:val="af5"/>
              </w:rPr>
              <w:t>1.13 Оценка финансирования транспортной инфраструктуры</w:t>
            </w:r>
            <w:r w:rsidR="00227184">
              <w:rPr>
                <w:webHidden/>
              </w:rPr>
              <w:tab/>
            </w:r>
            <w:r w:rsidR="00227184">
              <w:rPr>
                <w:webHidden/>
              </w:rPr>
              <w:fldChar w:fldCharType="begin"/>
            </w:r>
            <w:r w:rsidR="00227184">
              <w:rPr>
                <w:webHidden/>
              </w:rPr>
              <w:instrText xml:space="preserve"> PAGEREF _Toc520201776 \h </w:instrText>
            </w:r>
            <w:r w:rsidR="00227184">
              <w:rPr>
                <w:webHidden/>
              </w:rPr>
            </w:r>
            <w:r w:rsidR="00227184">
              <w:rPr>
                <w:webHidden/>
              </w:rPr>
              <w:fldChar w:fldCharType="separate"/>
            </w:r>
            <w:r w:rsidR="006D5369">
              <w:rPr>
                <w:webHidden/>
              </w:rPr>
              <w:t>32</w:t>
            </w:r>
            <w:r w:rsidR="00227184">
              <w:rPr>
                <w:webHidden/>
              </w:rPr>
              <w:fldChar w:fldCharType="end"/>
            </w:r>
          </w:hyperlink>
        </w:p>
        <w:p w14:paraId="64BC68C1" w14:textId="6023D5F9" w:rsidR="00227184" w:rsidRDefault="00A07A88">
          <w:pPr>
            <w:pStyle w:val="12"/>
            <w:tabs>
              <w:tab w:val="right" w:leader="dot" w:pos="9344"/>
            </w:tabs>
            <w:rPr>
              <w:rFonts w:asciiTheme="minorHAnsi" w:eastAsiaTheme="minorEastAsia" w:hAnsiTheme="minorHAnsi" w:cstheme="minorBidi"/>
              <w:b w:val="0"/>
              <w:bCs w:val="0"/>
              <w:caps w:val="0"/>
              <w:noProof/>
              <w:sz w:val="22"/>
              <w:szCs w:val="22"/>
              <w:lang w:eastAsia="ru-RU"/>
            </w:rPr>
          </w:pPr>
          <w:hyperlink w:anchor="_Toc520201777" w:history="1">
            <w:r w:rsidR="00227184" w:rsidRPr="00330826">
              <w:rPr>
                <w:rStyle w:val="af5"/>
                <w:noProof/>
              </w:rPr>
              <w:t>ГЛАВА II. Прогноз транспортного спроса, изменения объемов и характера передвижения населения и перевозок грузов на территории Сармаш-Башского сельского поселения Заинского муниципального района</w:t>
            </w:r>
            <w:r w:rsidR="00227184">
              <w:rPr>
                <w:noProof/>
                <w:webHidden/>
              </w:rPr>
              <w:tab/>
            </w:r>
            <w:r w:rsidR="00227184">
              <w:rPr>
                <w:noProof/>
                <w:webHidden/>
              </w:rPr>
              <w:fldChar w:fldCharType="begin"/>
            </w:r>
            <w:r w:rsidR="00227184">
              <w:rPr>
                <w:noProof/>
                <w:webHidden/>
              </w:rPr>
              <w:instrText xml:space="preserve"> PAGEREF _Toc520201777 \h </w:instrText>
            </w:r>
            <w:r w:rsidR="00227184">
              <w:rPr>
                <w:noProof/>
                <w:webHidden/>
              </w:rPr>
            </w:r>
            <w:r w:rsidR="00227184">
              <w:rPr>
                <w:noProof/>
                <w:webHidden/>
              </w:rPr>
              <w:fldChar w:fldCharType="separate"/>
            </w:r>
            <w:r w:rsidR="006D5369">
              <w:rPr>
                <w:noProof/>
                <w:webHidden/>
              </w:rPr>
              <w:t>33</w:t>
            </w:r>
            <w:r w:rsidR="00227184">
              <w:rPr>
                <w:noProof/>
                <w:webHidden/>
              </w:rPr>
              <w:fldChar w:fldCharType="end"/>
            </w:r>
          </w:hyperlink>
        </w:p>
        <w:p w14:paraId="2B0BA628" w14:textId="4AA8AC01" w:rsidR="00227184" w:rsidRDefault="00A07A88">
          <w:pPr>
            <w:pStyle w:val="23"/>
            <w:rPr>
              <w:rFonts w:eastAsiaTheme="minorEastAsia" w:cstheme="minorBidi"/>
              <w:b w:val="0"/>
              <w:bCs w:val="0"/>
              <w:sz w:val="22"/>
              <w:szCs w:val="22"/>
              <w:lang w:eastAsia="ru-RU"/>
            </w:rPr>
          </w:pPr>
          <w:hyperlink w:anchor="_Toc520201778" w:history="1">
            <w:r w:rsidR="00227184" w:rsidRPr="00330826">
              <w:rPr>
                <w:rStyle w:val="af5"/>
              </w:rPr>
              <w:t>2.1 Прогноз социально-экономического развития</w:t>
            </w:r>
            <w:r w:rsidR="00227184">
              <w:rPr>
                <w:webHidden/>
              </w:rPr>
              <w:tab/>
            </w:r>
            <w:r w:rsidR="00227184">
              <w:rPr>
                <w:webHidden/>
              </w:rPr>
              <w:fldChar w:fldCharType="begin"/>
            </w:r>
            <w:r w:rsidR="00227184">
              <w:rPr>
                <w:webHidden/>
              </w:rPr>
              <w:instrText xml:space="preserve"> PAGEREF _Toc520201778 \h </w:instrText>
            </w:r>
            <w:r w:rsidR="00227184">
              <w:rPr>
                <w:webHidden/>
              </w:rPr>
            </w:r>
            <w:r w:rsidR="00227184">
              <w:rPr>
                <w:webHidden/>
              </w:rPr>
              <w:fldChar w:fldCharType="separate"/>
            </w:r>
            <w:r w:rsidR="006D5369">
              <w:rPr>
                <w:webHidden/>
              </w:rPr>
              <w:t>33</w:t>
            </w:r>
            <w:r w:rsidR="00227184">
              <w:rPr>
                <w:webHidden/>
              </w:rPr>
              <w:fldChar w:fldCharType="end"/>
            </w:r>
          </w:hyperlink>
        </w:p>
        <w:p w14:paraId="78F21189" w14:textId="56DF610F" w:rsidR="00227184" w:rsidRDefault="00A07A88">
          <w:pPr>
            <w:pStyle w:val="23"/>
            <w:rPr>
              <w:rFonts w:eastAsiaTheme="minorEastAsia" w:cstheme="minorBidi"/>
              <w:b w:val="0"/>
              <w:bCs w:val="0"/>
              <w:sz w:val="22"/>
              <w:szCs w:val="22"/>
              <w:lang w:eastAsia="ru-RU"/>
            </w:rPr>
          </w:pPr>
          <w:hyperlink w:anchor="_Toc520201779" w:history="1">
            <w:r w:rsidR="00227184" w:rsidRPr="00330826">
              <w:rPr>
                <w:rStyle w:val="af5"/>
              </w:rPr>
              <w:t>2.2 Прогноз развития транспортной инфраструктуры Заинского района</w:t>
            </w:r>
            <w:r w:rsidR="00227184">
              <w:rPr>
                <w:webHidden/>
              </w:rPr>
              <w:tab/>
            </w:r>
            <w:r w:rsidR="00227184">
              <w:rPr>
                <w:webHidden/>
              </w:rPr>
              <w:fldChar w:fldCharType="begin"/>
            </w:r>
            <w:r w:rsidR="00227184">
              <w:rPr>
                <w:webHidden/>
              </w:rPr>
              <w:instrText xml:space="preserve"> PAGEREF _Toc520201779 \h </w:instrText>
            </w:r>
            <w:r w:rsidR="00227184">
              <w:rPr>
                <w:webHidden/>
              </w:rPr>
            </w:r>
            <w:r w:rsidR="00227184">
              <w:rPr>
                <w:webHidden/>
              </w:rPr>
              <w:fldChar w:fldCharType="separate"/>
            </w:r>
            <w:r w:rsidR="006D5369">
              <w:rPr>
                <w:webHidden/>
              </w:rPr>
              <w:t>34</w:t>
            </w:r>
            <w:r w:rsidR="00227184">
              <w:rPr>
                <w:webHidden/>
              </w:rPr>
              <w:fldChar w:fldCharType="end"/>
            </w:r>
          </w:hyperlink>
        </w:p>
        <w:p w14:paraId="7997C022" w14:textId="30A57461" w:rsidR="00227184" w:rsidRDefault="00A07A88">
          <w:pPr>
            <w:pStyle w:val="23"/>
            <w:rPr>
              <w:rFonts w:eastAsiaTheme="minorEastAsia" w:cstheme="minorBidi"/>
              <w:b w:val="0"/>
              <w:bCs w:val="0"/>
              <w:sz w:val="22"/>
              <w:szCs w:val="22"/>
              <w:lang w:eastAsia="ru-RU"/>
            </w:rPr>
          </w:pPr>
          <w:hyperlink w:anchor="_Toc520201780" w:history="1">
            <w:r w:rsidR="00227184" w:rsidRPr="00330826">
              <w:rPr>
                <w:rStyle w:val="af5"/>
              </w:rPr>
              <w:t>2.3 Прогноз развития улично-дорожной сети</w:t>
            </w:r>
            <w:r w:rsidR="00227184">
              <w:rPr>
                <w:webHidden/>
              </w:rPr>
              <w:tab/>
            </w:r>
            <w:r w:rsidR="00227184">
              <w:rPr>
                <w:webHidden/>
              </w:rPr>
              <w:fldChar w:fldCharType="begin"/>
            </w:r>
            <w:r w:rsidR="00227184">
              <w:rPr>
                <w:webHidden/>
              </w:rPr>
              <w:instrText xml:space="preserve"> PAGEREF _Toc520201780 \h </w:instrText>
            </w:r>
            <w:r w:rsidR="00227184">
              <w:rPr>
                <w:webHidden/>
              </w:rPr>
            </w:r>
            <w:r w:rsidR="00227184">
              <w:rPr>
                <w:webHidden/>
              </w:rPr>
              <w:fldChar w:fldCharType="separate"/>
            </w:r>
            <w:r w:rsidR="006D5369">
              <w:rPr>
                <w:webHidden/>
              </w:rPr>
              <w:t>35</w:t>
            </w:r>
            <w:r w:rsidR="00227184">
              <w:rPr>
                <w:webHidden/>
              </w:rPr>
              <w:fldChar w:fldCharType="end"/>
            </w:r>
          </w:hyperlink>
        </w:p>
        <w:p w14:paraId="4DB2D2DC" w14:textId="654749B8" w:rsidR="00227184" w:rsidRDefault="00A07A88">
          <w:pPr>
            <w:pStyle w:val="23"/>
            <w:rPr>
              <w:rFonts w:eastAsiaTheme="minorEastAsia" w:cstheme="minorBidi"/>
              <w:b w:val="0"/>
              <w:bCs w:val="0"/>
              <w:sz w:val="22"/>
              <w:szCs w:val="22"/>
              <w:lang w:eastAsia="ru-RU"/>
            </w:rPr>
          </w:pPr>
          <w:hyperlink w:anchor="_Toc520201781" w:history="1">
            <w:r w:rsidR="00227184" w:rsidRPr="00330826">
              <w:rPr>
                <w:rStyle w:val="af5"/>
              </w:rPr>
              <w:t>2.4 Прогноз уровня автомобилизации, параметров дорожного развития, потребности в парковочном пространстве</w:t>
            </w:r>
            <w:r w:rsidR="00227184">
              <w:rPr>
                <w:webHidden/>
              </w:rPr>
              <w:tab/>
            </w:r>
            <w:r w:rsidR="00227184">
              <w:rPr>
                <w:webHidden/>
              </w:rPr>
              <w:fldChar w:fldCharType="begin"/>
            </w:r>
            <w:r w:rsidR="00227184">
              <w:rPr>
                <w:webHidden/>
              </w:rPr>
              <w:instrText xml:space="preserve"> PAGEREF _Toc520201781 \h </w:instrText>
            </w:r>
            <w:r w:rsidR="00227184">
              <w:rPr>
                <w:webHidden/>
              </w:rPr>
            </w:r>
            <w:r w:rsidR="00227184">
              <w:rPr>
                <w:webHidden/>
              </w:rPr>
              <w:fldChar w:fldCharType="separate"/>
            </w:r>
            <w:r w:rsidR="006D5369">
              <w:rPr>
                <w:webHidden/>
              </w:rPr>
              <w:t>36</w:t>
            </w:r>
            <w:r w:rsidR="00227184">
              <w:rPr>
                <w:webHidden/>
              </w:rPr>
              <w:fldChar w:fldCharType="end"/>
            </w:r>
          </w:hyperlink>
        </w:p>
        <w:p w14:paraId="60501B29" w14:textId="15D29737" w:rsidR="00227184" w:rsidRDefault="00A07A88">
          <w:pPr>
            <w:pStyle w:val="23"/>
            <w:rPr>
              <w:rFonts w:eastAsiaTheme="minorEastAsia" w:cstheme="minorBidi"/>
              <w:b w:val="0"/>
              <w:bCs w:val="0"/>
              <w:sz w:val="22"/>
              <w:szCs w:val="22"/>
              <w:lang w:eastAsia="ru-RU"/>
            </w:rPr>
          </w:pPr>
          <w:hyperlink w:anchor="_Toc520201782" w:history="1">
            <w:r w:rsidR="00227184" w:rsidRPr="00330826">
              <w:rPr>
                <w:rStyle w:val="af5"/>
              </w:rPr>
              <w:t>2.5 Прогноз показателей безопасности дорожного движения</w:t>
            </w:r>
            <w:r w:rsidR="00227184">
              <w:rPr>
                <w:webHidden/>
              </w:rPr>
              <w:tab/>
            </w:r>
            <w:r w:rsidR="00227184">
              <w:rPr>
                <w:webHidden/>
              </w:rPr>
              <w:fldChar w:fldCharType="begin"/>
            </w:r>
            <w:r w:rsidR="00227184">
              <w:rPr>
                <w:webHidden/>
              </w:rPr>
              <w:instrText xml:space="preserve"> PAGEREF _Toc520201782 \h </w:instrText>
            </w:r>
            <w:r w:rsidR="00227184">
              <w:rPr>
                <w:webHidden/>
              </w:rPr>
            </w:r>
            <w:r w:rsidR="00227184">
              <w:rPr>
                <w:webHidden/>
              </w:rPr>
              <w:fldChar w:fldCharType="separate"/>
            </w:r>
            <w:r w:rsidR="006D5369">
              <w:rPr>
                <w:webHidden/>
              </w:rPr>
              <w:t>37</w:t>
            </w:r>
            <w:r w:rsidR="00227184">
              <w:rPr>
                <w:webHidden/>
              </w:rPr>
              <w:fldChar w:fldCharType="end"/>
            </w:r>
          </w:hyperlink>
        </w:p>
        <w:p w14:paraId="7C2EDA8B" w14:textId="5316ED61" w:rsidR="00227184" w:rsidRDefault="00A07A88">
          <w:pPr>
            <w:pStyle w:val="23"/>
            <w:rPr>
              <w:rFonts w:eastAsiaTheme="minorEastAsia" w:cstheme="minorBidi"/>
              <w:b w:val="0"/>
              <w:bCs w:val="0"/>
              <w:sz w:val="22"/>
              <w:szCs w:val="22"/>
              <w:lang w:eastAsia="ru-RU"/>
            </w:rPr>
          </w:pPr>
          <w:hyperlink w:anchor="_Toc520201783" w:history="1">
            <w:r w:rsidR="00227184" w:rsidRPr="00330826">
              <w:rPr>
                <w:rStyle w:val="af5"/>
              </w:rPr>
              <w:t>2.6 Прогноз негативного воздействия транспортной инфраструктуры на окружающую среду и здоровье населения</w:t>
            </w:r>
            <w:r w:rsidR="00227184">
              <w:rPr>
                <w:webHidden/>
              </w:rPr>
              <w:tab/>
            </w:r>
            <w:r w:rsidR="00227184">
              <w:rPr>
                <w:webHidden/>
              </w:rPr>
              <w:fldChar w:fldCharType="begin"/>
            </w:r>
            <w:r w:rsidR="00227184">
              <w:rPr>
                <w:webHidden/>
              </w:rPr>
              <w:instrText xml:space="preserve"> PAGEREF _Toc520201783 \h </w:instrText>
            </w:r>
            <w:r w:rsidR="00227184">
              <w:rPr>
                <w:webHidden/>
              </w:rPr>
            </w:r>
            <w:r w:rsidR="00227184">
              <w:rPr>
                <w:webHidden/>
              </w:rPr>
              <w:fldChar w:fldCharType="separate"/>
            </w:r>
            <w:r w:rsidR="006D5369">
              <w:rPr>
                <w:webHidden/>
              </w:rPr>
              <w:t>38</w:t>
            </w:r>
            <w:r w:rsidR="00227184">
              <w:rPr>
                <w:webHidden/>
              </w:rPr>
              <w:fldChar w:fldCharType="end"/>
            </w:r>
          </w:hyperlink>
        </w:p>
        <w:p w14:paraId="2C8300DB" w14:textId="059BEFAD" w:rsidR="00227184" w:rsidRDefault="00A07A88">
          <w:pPr>
            <w:pStyle w:val="12"/>
            <w:tabs>
              <w:tab w:val="right" w:leader="dot" w:pos="9344"/>
            </w:tabs>
            <w:rPr>
              <w:rFonts w:asciiTheme="minorHAnsi" w:eastAsiaTheme="minorEastAsia" w:hAnsiTheme="minorHAnsi" w:cstheme="minorBidi"/>
              <w:b w:val="0"/>
              <w:bCs w:val="0"/>
              <w:caps w:val="0"/>
              <w:noProof/>
              <w:sz w:val="22"/>
              <w:szCs w:val="22"/>
              <w:lang w:eastAsia="ru-RU"/>
            </w:rPr>
          </w:pPr>
          <w:hyperlink w:anchor="_Toc520201784" w:history="1">
            <w:r w:rsidR="00227184" w:rsidRPr="00330826">
              <w:rPr>
                <w:rStyle w:val="af5"/>
                <w:noProof/>
              </w:rPr>
              <w:t>ГЛАВА III. 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r w:rsidR="00227184">
              <w:rPr>
                <w:noProof/>
                <w:webHidden/>
              </w:rPr>
              <w:tab/>
            </w:r>
            <w:r w:rsidR="00227184">
              <w:rPr>
                <w:noProof/>
                <w:webHidden/>
              </w:rPr>
              <w:fldChar w:fldCharType="begin"/>
            </w:r>
            <w:r w:rsidR="00227184">
              <w:rPr>
                <w:noProof/>
                <w:webHidden/>
              </w:rPr>
              <w:instrText xml:space="preserve"> PAGEREF _Toc520201784 \h </w:instrText>
            </w:r>
            <w:r w:rsidR="00227184">
              <w:rPr>
                <w:noProof/>
                <w:webHidden/>
              </w:rPr>
            </w:r>
            <w:r w:rsidR="00227184">
              <w:rPr>
                <w:noProof/>
                <w:webHidden/>
              </w:rPr>
              <w:fldChar w:fldCharType="separate"/>
            </w:r>
            <w:r w:rsidR="006D5369">
              <w:rPr>
                <w:noProof/>
                <w:webHidden/>
              </w:rPr>
              <w:t>39</w:t>
            </w:r>
            <w:r w:rsidR="00227184">
              <w:rPr>
                <w:noProof/>
                <w:webHidden/>
              </w:rPr>
              <w:fldChar w:fldCharType="end"/>
            </w:r>
          </w:hyperlink>
        </w:p>
        <w:p w14:paraId="38C49CDD" w14:textId="0E01EEF6" w:rsidR="00227184" w:rsidRDefault="00A07A88">
          <w:pPr>
            <w:pStyle w:val="23"/>
            <w:rPr>
              <w:rFonts w:eastAsiaTheme="minorEastAsia" w:cstheme="minorBidi"/>
              <w:b w:val="0"/>
              <w:bCs w:val="0"/>
              <w:sz w:val="22"/>
              <w:szCs w:val="22"/>
              <w:lang w:eastAsia="ru-RU"/>
            </w:rPr>
          </w:pPr>
          <w:hyperlink w:anchor="_Toc520201785" w:history="1">
            <w:r w:rsidR="00227184" w:rsidRPr="00330826">
              <w:rPr>
                <w:rStyle w:val="af5"/>
              </w:rPr>
              <w:t>3.1 Показатели, характеризующие существующее состояние транспортной инфраструктуры или состояние транспортной инфраструктуры в период реализации Программы</w:t>
            </w:r>
            <w:r w:rsidR="00227184">
              <w:rPr>
                <w:webHidden/>
              </w:rPr>
              <w:tab/>
            </w:r>
            <w:r w:rsidR="00227184">
              <w:rPr>
                <w:webHidden/>
              </w:rPr>
              <w:fldChar w:fldCharType="begin"/>
            </w:r>
            <w:r w:rsidR="00227184">
              <w:rPr>
                <w:webHidden/>
              </w:rPr>
              <w:instrText xml:space="preserve"> PAGEREF _Toc520201785 \h </w:instrText>
            </w:r>
            <w:r w:rsidR="00227184">
              <w:rPr>
                <w:webHidden/>
              </w:rPr>
            </w:r>
            <w:r w:rsidR="00227184">
              <w:rPr>
                <w:webHidden/>
              </w:rPr>
              <w:fldChar w:fldCharType="separate"/>
            </w:r>
            <w:r w:rsidR="006D5369">
              <w:rPr>
                <w:webHidden/>
              </w:rPr>
              <w:t>39</w:t>
            </w:r>
            <w:r w:rsidR="00227184">
              <w:rPr>
                <w:webHidden/>
              </w:rPr>
              <w:fldChar w:fldCharType="end"/>
            </w:r>
          </w:hyperlink>
        </w:p>
        <w:p w14:paraId="69C292D0" w14:textId="58ADFCC6" w:rsidR="00227184" w:rsidRDefault="00A07A88">
          <w:pPr>
            <w:pStyle w:val="23"/>
            <w:rPr>
              <w:rFonts w:eastAsiaTheme="minorEastAsia" w:cstheme="minorBidi"/>
              <w:b w:val="0"/>
              <w:bCs w:val="0"/>
              <w:sz w:val="22"/>
              <w:szCs w:val="22"/>
              <w:lang w:eastAsia="ru-RU"/>
            </w:rPr>
          </w:pPr>
          <w:hyperlink w:anchor="_Toc520201786" w:history="1">
            <w:r w:rsidR="00227184" w:rsidRPr="00330826">
              <w:rPr>
                <w:rStyle w:val="af5"/>
              </w:rPr>
              <w:t>3.2 Проведение укрупненной оценки принципиальных вариантов развития транспортной инфраструктуры и выбор предлагаемого к реализации варианта</w:t>
            </w:r>
            <w:r w:rsidR="00227184">
              <w:rPr>
                <w:webHidden/>
              </w:rPr>
              <w:tab/>
            </w:r>
            <w:r w:rsidR="00227184">
              <w:rPr>
                <w:webHidden/>
              </w:rPr>
              <w:fldChar w:fldCharType="begin"/>
            </w:r>
            <w:r w:rsidR="00227184">
              <w:rPr>
                <w:webHidden/>
              </w:rPr>
              <w:instrText xml:space="preserve"> PAGEREF _Toc520201786 \h </w:instrText>
            </w:r>
            <w:r w:rsidR="00227184">
              <w:rPr>
                <w:webHidden/>
              </w:rPr>
            </w:r>
            <w:r w:rsidR="00227184">
              <w:rPr>
                <w:webHidden/>
              </w:rPr>
              <w:fldChar w:fldCharType="separate"/>
            </w:r>
            <w:r w:rsidR="006D5369">
              <w:rPr>
                <w:webHidden/>
              </w:rPr>
              <w:t>40</w:t>
            </w:r>
            <w:r w:rsidR="00227184">
              <w:rPr>
                <w:webHidden/>
              </w:rPr>
              <w:fldChar w:fldCharType="end"/>
            </w:r>
          </w:hyperlink>
        </w:p>
        <w:p w14:paraId="68872F2B" w14:textId="6293F221" w:rsidR="00227184" w:rsidRDefault="00A07A88">
          <w:pPr>
            <w:pStyle w:val="12"/>
            <w:tabs>
              <w:tab w:val="right" w:leader="dot" w:pos="9344"/>
            </w:tabs>
            <w:rPr>
              <w:rFonts w:asciiTheme="minorHAnsi" w:eastAsiaTheme="minorEastAsia" w:hAnsiTheme="minorHAnsi" w:cstheme="minorBidi"/>
              <w:b w:val="0"/>
              <w:bCs w:val="0"/>
              <w:caps w:val="0"/>
              <w:noProof/>
              <w:sz w:val="22"/>
              <w:szCs w:val="22"/>
              <w:lang w:eastAsia="ru-RU"/>
            </w:rPr>
          </w:pPr>
          <w:hyperlink w:anchor="_Toc520201787" w:history="1">
            <w:r w:rsidR="00227184" w:rsidRPr="00330826">
              <w:rPr>
                <w:rStyle w:val="af5"/>
                <w:noProof/>
              </w:rPr>
              <w:t xml:space="preserve">ГЛАВА </w:t>
            </w:r>
            <w:r w:rsidR="00227184" w:rsidRPr="00330826">
              <w:rPr>
                <w:rStyle w:val="af5"/>
                <w:noProof/>
                <w:lang w:val="en-US"/>
              </w:rPr>
              <w:t>IV</w:t>
            </w:r>
            <w:r w:rsidR="00227184" w:rsidRPr="00330826">
              <w:rPr>
                <w:rStyle w:val="af5"/>
                <w:noProof/>
              </w:rPr>
              <w:t>. 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227184">
              <w:rPr>
                <w:noProof/>
                <w:webHidden/>
              </w:rPr>
              <w:tab/>
            </w:r>
            <w:r w:rsidR="00227184">
              <w:rPr>
                <w:noProof/>
                <w:webHidden/>
              </w:rPr>
              <w:fldChar w:fldCharType="begin"/>
            </w:r>
            <w:r w:rsidR="00227184">
              <w:rPr>
                <w:noProof/>
                <w:webHidden/>
              </w:rPr>
              <w:instrText xml:space="preserve"> PAGEREF _Toc520201787 \h </w:instrText>
            </w:r>
            <w:r w:rsidR="00227184">
              <w:rPr>
                <w:noProof/>
                <w:webHidden/>
              </w:rPr>
            </w:r>
            <w:r w:rsidR="00227184">
              <w:rPr>
                <w:noProof/>
                <w:webHidden/>
              </w:rPr>
              <w:fldChar w:fldCharType="separate"/>
            </w:r>
            <w:r w:rsidR="006D5369">
              <w:rPr>
                <w:noProof/>
                <w:webHidden/>
              </w:rPr>
              <w:t>42</w:t>
            </w:r>
            <w:r w:rsidR="00227184">
              <w:rPr>
                <w:noProof/>
                <w:webHidden/>
              </w:rPr>
              <w:fldChar w:fldCharType="end"/>
            </w:r>
          </w:hyperlink>
        </w:p>
        <w:p w14:paraId="25297D42" w14:textId="480D58D6" w:rsidR="00227184" w:rsidRDefault="00A07A88">
          <w:pPr>
            <w:pStyle w:val="23"/>
            <w:rPr>
              <w:rFonts w:eastAsiaTheme="minorEastAsia" w:cstheme="minorBidi"/>
              <w:b w:val="0"/>
              <w:bCs w:val="0"/>
              <w:sz w:val="22"/>
              <w:szCs w:val="22"/>
              <w:lang w:eastAsia="ru-RU"/>
            </w:rPr>
          </w:pPr>
          <w:hyperlink w:anchor="_Toc520201788" w:history="1">
            <w:r w:rsidR="00227184" w:rsidRPr="00330826">
              <w:rPr>
                <w:rStyle w:val="af5"/>
              </w:rPr>
              <w:t>4.1 Развитие транспортной инфраструктуры по видам транспорта</w:t>
            </w:r>
            <w:r w:rsidR="00227184">
              <w:rPr>
                <w:webHidden/>
              </w:rPr>
              <w:tab/>
            </w:r>
            <w:r w:rsidR="00227184">
              <w:rPr>
                <w:webHidden/>
              </w:rPr>
              <w:fldChar w:fldCharType="begin"/>
            </w:r>
            <w:r w:rsidR="00227184">
              <w:rPr>
                <w:webHidden/>
              </w:rPr>
              <w:instrText xml:space="preserve"> PAGEREF _Toc520201788 \h </w:instrText>
            </w:r>
            <w:r w:rsidR="00227184">
              <w:rPr>
                <w:webHidden/>
              </w:rPr>
            </w:r>
            <w:r w:rsidR="00227184">
              <w:rPr>
                <w:webHidden/>
              </w:rPr>
              <w:fldChar w:fldCharType="separate"/>
            </w:r>
            <w:r w:rsidR="006D5369">
              <w:rPr>
                <w:webHidden/>
              </w:rPr>
              <w:t>42</w:t>
            </w:r>
            <w:r w:rsidR="00227184">
              <w:rPr>
                <w:webHidden/>
              </w:rPr>
              <w:fldChar w:fldCharType="end"/>
            </w:r>
          </w:hyperlink>
        </w:p>
        <w:p w14:paraId="43B71163" w14:textId="3886AB49" w:rsidR="00227184" w:rsidRDefault="00A07A88">
          <w:pPr>
            <w:pStyle w:val="23"/>
            <w:rPr>
              <w:rFonts w:eastAsiaTheme="minorEastAsia" w:cstheme="minorBidi"/>
              <w:b w:val="0"/>
              <w:bCs w:val="0"/>
              <w:sz w:val="22"/>
              <w:szCs w:val="22"/>
              <w:lang w:eastAsia="ru-RU"/>
            </w:rPr>
          </w:pPr>
          <w:hyperlink w:anchor="_Toc520201789" w:history="1">
            <w:r w:rsidR="00227184" w:rsidRPr="00330826">
              <w:rPr>
                <w:rStyle w:val="af5"/>
              </w:rPr>
              <w:t>4.2 Мероприятия по развитию автомобильного пассажирского транспорта общего пользования, созданию транспортно-пересадочных узлов</w:t>
            </w:r>
            <w:r w:rsidR="00227184">
              <w:rPr>
                <w:webHidden/>
              </w:rPr>
              <w:tab/>
            </w:r>
            <w:r w:rsidR="00227184">
              <w:rPr>
                <w:webHidden/>
              </w:rPr>
              <w:fldChar w:fldCharType="begin"/>
            </w:r>
            <w:r w:rsidR="00227184">
              <w:rPr>
                <w:webHidden/>
              </w:rPr>
              <w:instrText xml:space="preserve"> PAGEREF _Toc520201789 \h </w:instrText>
            </w:r>
            <w:r w:rsidR="00227184">
              <w:rPr>
                <w:webHidden/>
              </w:rPr>
            </w:r>
            <w:r w:rsidR="00227184">
              <w:rPr>
                <w:webHidden/>
              </w:rPr>
              <w:fldChar w:fldCharType="separate"/>
            </w:r>
            <w:r w:rsidR="006D5369">
              <w:rPr>
                <w:webHidden/>
              </w:rPr>
              <w:t>43</w:t>
            </w:r>
            <w:r w:rsidR="00227184">
              <w:rPr>
                <w:webHidden/>
              </w:rPr>
              <w:fldChar w:fldCharType="end"/>
            </w:r>
          </w:hyperlink>
        </w:p>
        <w:p w14:paraId="6122D695" w14:textId="5DD2FECD" w:rsidR="00227184" w:rsidRDefault="00A07A88">
          <w:pPr>
            <w:pStyle w:val="23"/>
            <w:rPr>
              <w:rFonts w:eastAsiaTheme="minorEastAsia" w:cstheme="minorBidi"/>
              <w:b w:val="0"/>
              <w:bCs w:val="0"/>
              <w:sz w:val="22"/>
              <w:szCs w:val="22"/>
              <w:lang w:eastAsia="ru-RU"/>
            </w:rPr>
          </w:pPr>
          <w:hyperlink w:anchor="_Toc520201790" w:history="1">
            <w:r w:rsidR="00227184" w:rsidRPr="00330826">
              <w:rPr>
                <w:rStyle w:val="af5"/>
              </w:rPr>
              <w:t>4.3 Развитие инфраструктуры для легкового автомобильного транспорта, включая развитие единого парковочного пространства</w:t>
            </w:r>
            <w:r w:rsidR="00227184">
              <w:rPr>
                <w:webHidden/>
              </w:rPr>
              <w:tab/>
            </w:r>
            <w:r w:rsidR="00227184">
              <w:rPr>
                <w:webHidden/>
              </w:rPr>
              <w:fldChar w:fldCharType="begin"/>
            </w:r>
            <w:r w:rsidR="00227184">
              <w:rPr>
                <w:webHidden/>
              </w:rPr>
              <w:instrText xml:space="preserve"> PAGEREF _Toc520201790 \h </w:instrText>
            </w:r>
            <w:r w:rsidR="00227184">
              <w:rPr>
                <w:webHidden/>
              </w:rPr>
            </w:r>
            <w:r w:rsidR="00227184">
              <w:rPr>
                <w:webHidden/>
              </w:rPr>
              <w:fldChar w:fldCharType="separate"/>
            </w:r>
            <w:r w:rsidR="006D5369">
              <w:rPr>
                <w:webHidden/>
              </w:rPr>
              <w:t>43</w:t>
            </w:r>
            <w:r w:rsidR="00227184">
              <w:rPr>
                <w:webHidden/>
              </w:rPr>
              <w:fldChar w:fldCharType="end"/>
            </w:r>
          </w:hyperlink>
        </w:p>
        <w:p w14:paraId="108F073F" w14:textId="6349CC6C" w:rsidR="00227184" w:rsidRDefault="00A07A88">
          <w:pPr>
            <w:pStyle w:val="23"/>
            <w:rPr>
              <w:rFonts w:eastAsiaTheme="minorEastAsia" w:cstheme="minorBidi"/>
              <w:b w:val="0"/>
              <w:bCs w:val="0"/>
              <w:sz w:val="22"/>
              <w:szCs w:val="22"/>
              <w:lang w:eastAsia="ru-RU"/>
            </w:rPr>
          </w:pPr>
          <w:hyperlink w:anchor="_Toc520201791" w:history="1">
            <w:r w:rsidR="00227184" w:rsidRPr="00330826">
              <w:rPr>
                <w:rStyle w:val="af5"/>
              </w:rPr>
              <w:t>4.4 Развитие инфраструктуры пешеходного и велосипедного передвижения</w:t>
            </w:r>
            <w:r w:rsidR="00227184">
              <w:rPr>
                <w:webHidden/>
              </w:rPr>
              <w:tab/>
            </w:r>
            <w:r w:rsidR="00227184">
              <w:rPr>
                <w:webHidden/>
              </w:rPr>
              <w:fldChar w:fldCharType="begin"/>
            </w:r>
            <w:r w:rsidR="00227184">
              <w:rPr>
                <w:webHidden/>
              </w:rPr>
              <w:instrText xml:space="preserve"> PAGEREF _Toc520201791 \h </w:instrText>
            </w:r>
            <w:r w:rsidR="00227184">
              <w:rPr>
                <w:webHidden/>
              </w:rPr>
            </w:r>
            <w:r w:rsidR="00227184">
              <w:rPr>
                <w:webHidden/>
              </w:rPr>
              <w:fldChar w:fldCharType="separate"/>
            </w:r>
            <w:r w:rsidR="006D5369">
              <w:rPr>
                <w:webHidden/>
              </w:rPr>
              <w:t>44</w:t>
            </w:r>
            <w:r w:rsidR="00227184">
              <w:rPr>
                <w:webHidden/>
              </w:rPr>
              <w:fldChar w:fldCharType="end"/>
            </w:r>
          </w:hyperlink>
        </w:p>
        <w:p w14:paraId="5A15ABB1" w14:textId="6C9B433E" w:rsidR="00227184" w:rsidRDefault="00A07A88">
          <w:pPr>
            <w:pStyle w:val="23"/>
            <w:rPr>
              <w:rFonts w:eastAsiaTheme="minorEastAsia" w:cstheme="minorBidi"/>
              <w:b w:val="0"/>
              <w:bCs w:val="0"/>
              <w:sz w:val="22"/>
              <w:szCs w:val="22"/>
              <w:lang w:eastAsia="ru-RU"/>
            </w:rPr>
          </w:pPr>
          <w:hyperlink w:anchor="_Toc520201792" w:history="1">
            <w:r w:rsidR="00227184" w:rsidRPr="00330826">
              <w:rPr>
                <w:rStyle w:val="af5"/>
              </w:rPr>
              <w:t>4.5 Развитие инфраструктуры для грузового транспорта, транспортных средств коммунальных и дорожных служб</w:t>
            </w:r>
            <w:r w:rsidR="00227184">
              <w:rPr>
                <w:webHidden/>
              </w:rPr>
              <w:tab/>
            </w:r>
            <w:r w:rsidR="00227184">
              <w:rPr>
                <w:webHidden/>
              </w:rPr>
              <w:fldChar w:fldCharType="begin"/>
            </w:r>
            <w:r w:rsidR="00227184">
              <w:rPr>
                <w:webHidden/>
              </w:rPr>
              <w:instrText xml:space="preserve"> PAGEREF _Toc520201792 \h </w:instrText>
            </w:r>
            <w:r w:rsidR="00227184">
              <w:rPr>
                <w:webHidden/>
              </w:rPr>
            </w:r>
            <w:r w:rsidR="00227184">
              <w:rPr>
                <w:webHidden/>
              </w:rPr>
              <w:fldChar w:fldCharType="separate"/>
            </w:r>
            <w:r w:rsidR="006D5369">
              <w:rPr>
                <w:webHidden/>
              </w:rPr>
              <w:t>44</w:t>
            </w:r>
            <w:r w:rsidR="00227184">
              <w:rPr>
                <w:webHidden/>
              </w:rPr>
              <w:fldChar w:fldCharType="end"/>
            </w:r>
          </w:hyperlink>
        </w:p>
        <w:p w14:paraId="0C687ACC" w14:textId="215D73C5" w:rsidR="00227184" w:rsidRDefault="00A07A88">
          <w:pPr>
            <w:pStyle w:val="23"/>
            <w:rPr>
              <w:rFonts w:eastAsiaTheme="minorEastAsia" w:cstheme="minorBidi"/>
              <w:b w:val="0"/>
              <w:bCs w:val="0"/>
              <w:sz w:val="22"/>
              <w:szCs w:val="22"/>
              <w:lang w:eastAsia="ru-RU"/>
            </w:rPr>
          </w:pPr>
          <w:hyperlink w:anchor="_Toc520201793" w:history="1">
            <w:r w:rsidR="00227184" w:rsidRPr="00330826">
              <w:rPr>
                <w:rStyle w:val="af5"/>
              </w:rPr>
              <w:t>4.6 Развитие сети дорог Сармаш-Башского сельского поселения Заинского муниципального района Республики Татарстан</w:t>
            </w:r>
            <w:r w:rsidR="00227184">
              <w:rPr>
                <w:webHidden/>
              </w:rPr>
              <w:tab/>
            </w:r>
            <w:r w:rsidR="00227184">
              <w:rPr>
                <w:webHidden/>
              </w:rPr>
              <w:fldChar w:fldCharType="begin"/>
            </w:r>
            <w:r w:rsidR="00227184">
              <w:rPr>
                <w:webHidden/>
              </w:rPr>
              <w:instrText xml:space="preserve"> PAGEREF _Toc520201793 \h </w:instrText>
            </w:r>
            <w:r w:rsidR="00227184">
              <w:rPr>
                <w:webHidden/>
              </w:rPr>
            </w:r>
            <w:r w:rsidR="00227184">
              <w:rPr>
                <w:webHidden/>
              </w:rPr>
              <w:fldChar w:fldCharType="separate"/>
            </w:r>
            <w:r w:rsidR="006D5369">
              <w:rPr>
                <w:webHidden/>
              </w:rPr>
              <w:t>44</w:t>
            </w:r>
            <w:r w:rsidR="00227184">
              <w:rPr>
                <w:webHidden/>
              </w:rPr>
              <w:fldChar w:fldCharType="end"/>
            </w:r>
          </w:hyperlink>
        </w:p>
        <w:p w14:paraId="1F3BA141" w14:textId="3D68FD6A" w:rsidR="00227184" w:rsidRDefault="00A07A88">
          <w:pPr>
            <w:pStyle w:val="12"/>
            <w:tabs>
              <w:tab w:val="right" w:leader="dot" w:pos="9344"/>
            </w:tabs>
            <w:rPr>
              <w:rFonts w:asciiTheme="minorHAnsi" w:eastAsiaTheme="minorEastAsia" w:hAnsiTheme="minorHAnsi" w:cstheme="minorBidi"/>
              <w:b w:val="0"/>
              <w:bCs w:val="0"/>
              <w:caps w:val="0"/>
              <w:noProof/>
              <w:sz w:val="22"/>
              <w:szCs w:val="22"/>
              <w:lang w:eastAsia="ru-RU"/>
            </w:rPr>
          </w:pPr>
          <w:hyperlink w:anchor="_Toc520201794" w:history="1">
            <w:r w:rsidR="00227184" w:rsidRPr="00330826">
              <w:rPr>
                <w:rStyle w:val="af5"/>
                <w:noProof/>
              </w:rPr>
              <w:t xml:space="preserve">ГЛАВА </w:t>
            </w:r>
            <w:r w:rsidR="00227184" w:rsidRPr="00330826">
              <w:rPr>
                <w:rStyle w:val="af5"/>
                <w:noProof/>
                <w:lang w:val="en-US"/>
              </w:rPr>
              <w:t>V</w:t>
            </w:r>
            <w:r w:rsidR="00227184" w:rsidRPr="00330826">
              <w:rPr>
                <w:rStyle w:val="af5"/>
                <w:noProof/>
              </w:rPr>
              <w:t>. 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227184">
              <w:rPr>
                <w:noProof/>
                <w:webHidden/>
              </w:rPr>
              <w:tab/>
            </w:r>
            <w:r w:rsidR="00227184">
              <w:rPr>
                <w:noProof/>
                <w:webHidden/>
              </w:rPr>
              <w:fldChar w:fldCharType="begin"/>
            </w:r>
            <w:r w:rsidR="00227184">
              <w:rPr>
                <w:noProof/>
                <w:webHidden/>
              </w:rPr>
              <w:instrText xml:space="preserve"> PAGEREF _Toc520201794 \h </w:instrText>
            </w:r>
            <w:r w:rsidR="00227184">
              <w:rPr>
                <w:noProof/>
                <w:webHidden/>
              </w:rPr>
            </w:r>
            <w:r w:rsidR="00227184">
              <w:rPr>
                <w:noProof/>
                <w:webHidden/>
              </w:rPr>
              <w:fldChar w:fldCharType="separate"/>
            </w:r>
            <w:r w:rsidR="006D5369">
              <w:rPr>
                <w:noProof/>
                <w:webHidden/>
              </w:rPr>
              <w:t>45</w:t>
            </w:r>
            <w:r w:rsidR="00227184">
              <w:rPr>
                <w:noProof/>
                <w:webHidden/>
              </w:rPr>
              <w:fldChar w:fldCharType="end"/>
            </w:r>
          </w:hyperlink>
        </w:p>
        <w:p w14:paraId="4DA5F67B" w14:textId="36B56CFA" w:rsidR="00227184" w:rsidRDefault="00A07A88">
          <w:pPr>
            <w:pStyle w:val="12"/>
            <w:tabs>
              <w:tab w:val="right" w:leader="dot" w:pos="9344"/>
            </w:tabs>
            <w:rPr>
              <w:rFonts w:asciiTheme="minorHAnsi" w:eastAsiaTheme="minorEastAsia" w:hAnsiTheme="minorHAnsi" w:cstheme="minorBidi"/>
              <w:b w:val="0"/>
              <w:bCs w:val="0"/>
              <w:caps w:val="0"/>
              <w:noProof/>
              <w:sz w:val="22"/>
              <w:szCs w:val="22"/>
              <w:lang w:eastAsia="ru-RU"/>
            </w:rPr>
          </w:pPr>
          <w:hyperlink w:anchor="_Toc520201795" w:history="1">
            <w:r w:rsidR="00227184" w:rsidRPr="00330826">
              <w:rPr>
                <w:rStyle w:val="af5"/>
                <w:noProof/>
              </w:rPr>
              <w:t xml:space="preserve">ГЛАВА </w:t>
            </w:r>
            <w:r w:rsidR="00227184" w:rsidRPr="00330826">
              <w:rPr>
                <w:rStyle w:val="af5"/>
                <w:noProof/>
                <w:lang w:val="en-US"/>
              </w:rPr>
              <w:t>VI</w:t>
            </w:r>
            <w:r w:rsidR="00227184" w:rsidRPr="00330826">
              <w:rPr>
                <w:rStyle w:val="af5"/>
                <w:noProof/>
              </w:rPr>
              <w:t>.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227184">
              <w:rPr>
                <w:noProof/>
                <w:webHidden/>
              </w:rPr>
              <w:tab/>
            </w:r>
            <w:r w:rsidR="00227184">
              <w:rPr>
                <w:noProof/>
                <w:webHidden/>
              </w:rPr>
              <w:fldChar w:fldCharType="begin"/>
            </w:r>
            <w:r w:rsidR="00227184">
              <w:rPr>
                <w:noProof/>
                <w:webHidden/>
              </w:rPr>
              <w:instrText xml:space="preserve"> PAGEREF _Toc520201795 \h </w:instrText>
            </w:r>
            <w:r w:rsidR="00227184">
              <w:rPr>
                <w:noProof/>
                <w:webHidden/>
              </w:rPr>
            </w:r>
            <w:r w:rsidR="00227184">
              <w:rPr>
                <w:noProof/>
                <w:webHidden/>
              </w:rPr>
              <w:fldChar w:fldCharType="separate"/>
            </w:r>
            <w:r w:rsidR="006D5369">
              <w:rPr>
                <w:noProof/>
                <w:webHidden/>
              </w:rPr>
              <w:t>47</w:t>
            </w:r>
            <w:r w:rsidR="00227184">
              <w:rPr>
                <w:noProof/>
                <w:webHidden/>
              </w:rPr>
              <w:fldChar w:fldCharType="end"/>
            </w:r>
          </w:hyperlink>
        </w:p>
        <w:p w14:paraId="72EDAB8A" w14:textId="6D7B0110" w:rsidR="00227184" w:rsidRDefault="00A07A88">
          <w:pPr>
            <w:pStyle w:val="12"/>
            <w:tabs>
              <w:tab w:val="right" w:leader="dot" w:pos="9344"/>
            </w:tabs>
            <w:rPr>
              <w:rFonts w:asciiTheme="minorHAnsi" w:eastAsiaTheme="minorEastAsia" w:hAnsiTheme="minorHAnsi" w:cstheme="minorBidi"/>
              <w:b w:val="0"/>
              <w:bCs w:val="0"/>
              <w:caps w:val="0"/>
              <w:noProof/>
              <w:sz w:val="22"/>
              <w:szCs w:val="22"/>
              <w:lang w:eastAsia="ru-RU"/>
            </w:rPr>
          </w:pPr>
          <w:hyperlink w:anchor="_Toc520201796" w:history="1">
            <w:r w:rsidR="00227184" w:rsidRPr="00330826">
              <w:rPr>
                <w:rStyle w:val="af5"/>
                <w:noProof/>
              </w:rPr>
              <w:t xml:space="preserve">ГЛАВА </w:t>
            </w:r>
            <w:r w:rsidR="00227184" w:rsidRPr="00330826">
              <w:rPr>
                <w:rStyle w:val="af5"/>
                <w:noProof/>
                <w:lang w:val="en-US"/>
              </w:rPr>
              <w:t>VII</w:t>
            </w:r>
            <w:r w:rsidR="00227184" w:rsidRPr="00330826">
              <w:rPr>
                <w:rStyle w:val="af5"/>
                <w:noProof/>
              </w:rPr>
              <w:t>.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w:t>
            </w:r>
            <w:r w:rsidR="00227184">
              <w:rPr>
                <w:noProof/>
                <w:webHidden/>
              </w:rPr>
              <w:tab/>
            </w:r>
            <w:r w:rsidR="00227184">
              <w:rPr>
                <w:noProof/>
                <w:webHidden/>
              </w:rPr>
              <w:fldChar w:fldCharType="begin"/>
            </w:r>
            <w:r w:rsidR="00227184">
              <w:rPr>
                <w:noProof/>
                <w:webHidden/>
              </w:rPr>
              <w:instrText xml:space="preserve"> PAGEREF _Toc520201796 \h </w:instrText>
            </w:r>
            <w:r w:rsidR="00227184">
              <w:rPr>
                <w:noProof/>
                <w:webHidden/>
              </w:rPr>
            </w:r>
            <w:r w:rsidR="00227184">
              <w:rPr>
                <w:noProof/>
                <w:webHidden/>
              </w:rPr>
              <w:fldChar w:fldCharType="separate"/>
            </w:r>
            <w:r w:rsidR="006D5369">
              <w:rPr>
                <w:noProof/>
                <w:webHidden/>
              </w:rPr>
              <w:t>48</w:t>
            </w:r>
            <w:r w:rsidR="00227184">
              <w:rPr>
                <w:noProof/>
                <w:webHidden/>
              </w:rPr>
              <w:fldChar w:fldCharType="end"/>
            </w:r>
          </w:hyperlink>
        </w:p>
        <w:p w14:paraId="2F8181ED" w14:textId="164B6617" w:rsidR="00B41DA8" w:rsidRPr="00372129" w:rsidRDefault="006F24DE" w:rsidP="00C94117">
          <w:r w:rsidRPr="00C94117">
            <w:rPr>
              <w:rFonts w:eastAsia="Times New Roman"/>
              <w:szCs w:val="24"/>
              <w:lang w:val="en-US"/>
            </w:rPr>
            <w:fldChar w:fldCharType="end"/>
          </w:r>
        </w:p>
      </w:sdtContent>
    </w:sdt>
    <w:p w14:paraId="69EF2F8D" w14:textId="4D9C6812" w:rsidR="00194F66" w:rsidRDefault="00194F66" w:rsidP="009E5910">
      <w:pPr>
        <w:pStyle w:val="a6"/>
      </w:pPr>
    </w:p>
    <w:p w14:paraId="7AA90399" w14:textId="77777777" w:rsidR="00194F66" w:rsidRPr="00194F66" w:rsidRDefault="00194F66" w:rsidP="00194F66"/>
    <w:p w14:paraId="1F3C4599" w14:textId="77777777" w:rsidR="00194F66" w:rsidRPr="00194F66" w:rsidRDefault="00194F66" w:rsidP="00194F66"/>
    <w:p w14:paraId="04515E46" w14:textId="1A6125CB" w:rsidR="00194F66" w:rsidRDefault="00194F66" w:rsidP="009E5910">
      <w:pPr>
        <w:pStyle w:val="a6"/>
      </w:pPr>
    </w:p>
    <w:p w14:paraId="1BF38A15" w14:textId="0E230F29" w:rsidR="00194F66" w:rsidRDefault="00194F66" w:rsidP="00194F66">
      <w:pPr>
        <w:pStyle w:val="a6"/>
        <w:tabs>
          <w:tab w:val="left" w:pos="3585"/>
        </w:tabs>
      </w:pPr>
      <w:r>
        <w:tab/>
      </w:r>
    </w:p>
    <w:p w14:paraId="08FED013" w14:textId="0DE745CC" w:rsidR="00B41DA8" w:rsidRPr="00372129" w:rsidRDefault="002D5E35" w:rsidP="009E5910">
      <w:pPr>
        <w:pStyle w:val="a6"/>
      </w:pPr>
      <w:r w:rsidRPr="00194F66">
        <w:br w:type="page"/>
      </w:r>
      <w:bookmarkStart w:id="2" w:name="_Toc501071790"/>
      <w:bookmarkStart w:id="3" w:name="_Toc520201759"/>
      <w:r w:rsidR="00B41DA8" w:rsidRPr="00372129">
        <w:lastRenderedPageBreak/>
        <w:t>ПАСПОРТ</w:t>
      </w:r>
      <w:r w:rsidR="000F524B">
        <w:t xml:space="preserve"> </w:t>
      </w:r>
      <w:r w:rsidR="00B41DA8" w:rsidRPr="00372129">
        <w:t>ПРОГРАММЫ</w:t>
      </w:r>
      <w:r w:rsidR="000F524B">
        <w:t xml:space="preserve"> </w:t>
      </w:r>
      <w:r w:rsidR="00B41DA8" w:rsidRPr="00372129">
        <w:t>КОМПЛЕКСНОГО</w:t>
      </w:r>
      <w:r w:rsidR="000F524B">
        <w:t xml:space="preserve"> </w:t>
      </w:r>
      <w:r w:rsidR="00B41DA8" w:rsidRPr="00372129">
        <w:t>РАЗВИТИЯ</w:t>
      </w:r>
      <w:r w:rsidR="000F524B">
        <w:t xml:space="preserve"> </w:t>
      </w:r>
      <w:r w:rsidR="00B41DA8" w:rsidRPr="00372129">
        <w:t>ТРАНСПОРТНОЙ</w:t>
      </w:r>
      <w:r w:rsidR="000F524B">
        <w:t xml:space="preserve"> </w:t>
      </w:r>
      <w:r w:rsidR="00B41DA8" w:rsidRPr="00372129">
        <w:t>ИНФРАСТРУКТУРЫ</w:t>
      </w:r>
      <w:r w:rsidR="000F524B">
        <w:t xml:space="preserve"> </w:t>
      </w:r>
      <w:bookmarkEnd w:id="2"/>
      <w:r w:rsidR="00044145">
        <w:t xml:space="preserve">САРМАШ-БАШСКОГО СЕЛЬСКОГО ПОСЕЛЕНИЯ ЗАИНСКОГО МУНИЦИПАЛЬНОГО РАЙОНА </w:t>
      </w:r>
      <w:r w:rsidR="009B5F18" w:rsidRPr="00372129">
        <w:t>РЕСПУБЛИКИ</w:t>
      </w:r>
      <w:r w:rsidR="000F524B">
        <w:t xml:space="preserve"> </w:t>
      </w:r>
      <w:r w:rsidR="007E0883">
        <w:t>ТАТАРСТАН</w:t>
      </w:r>
      <w:bookmarkEnd w:id="3"/>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7"/>
        <w:gridCol w:w="1298"/>
        <w:gridCol w:w="1147"/>
        <w:gridCol w:w="1224"/>
        <w:gridCol w:w="1224"/>
        <w:gridCol w:w="1224"/>
      </w:tblGrid>
      <w:tr w:rsidR="00597D37" w:rsidRPr="00597D37" w14:paraId="657E783F" w14:textId="77777777" w:rsidTr="00097463">
        <w:trPr>
          <w:jc w:val="center"/>
        </w:trPr>
        <w:tc>
          <w:tcPr>
            <w:tcW w:w="3517" w:type="dxa"/>
            <w:vAlign w:val="center"/>
          </w:tcPr>
          <w:p w14:paraId="164AD04E" w14:textId="77777777" w:rsidR="00597D37" w:rsidRPr="00597D37" w:rsidRDefault="00597D37" w:rsidP="00597D37">
            <w:pPr>
              <w:ind w:left="0"/>
              <w:jc w:val="center"/>
              <w:rPr>
                <w:b/>
                <w:szCs w:val="24"/>
              </w:rPr>
            </w:pPr>
            <w:r w:rsidRPr="00597D37">
              <w:rPr>
                <w:b/>
                <w:szCs w:val="24"/>
              </w:rPr>
              <w:t>Наименование Программы</w:t>
            </w:r>
          </w:p>
        </w:tc>
        <w:tc>
          <w:tcPr>
            <w:tcW w:w="6117" w:type="dxa"/>
            <w:gridSpan w:val="5"/>
            <w:vAlign w:val="center"/>
          </w:tcPr>
          <w:p w14:paraId="4F260917" w14:textId="4BBE45B5" w:rsidR="00597D37" w:rsidRPr="00597D37" w:rsidRDefault="00597D37" w:rsidP="00597D37">
            <w:pPr>
              <w:ind w:left="0"/>
              <w:jc w:val="center"/>
              <w:rPr>
                <w:szCs w:val="24"/>
              </w:rPr>
            </w:pPr>
            <w:r w:rsidRPr="00597D37">
              <w:rPr>
                <w:szCs w:val="24"/>
              </w:rPr>
              <w:t xml:space="preserve">Программа комплексного развития транспортной инфраструктуры </w:t>
            </w:r>
            <w:r w:rsidR="00044145">
              <w:rPr>
                <w:szCs w:val="24"/>
              </w:rPr>
              <w:t xml:space="preserve">Сармаш-Башского сельского поселения Заинского муниципального района </w:t>
            </w:r>
            <w:r w:rsidRPr="00597D37">
              <w:rPr>
                <w:szCs w:val="24"/>
              </w:rPr>
              <w:t>Республики Татарстан</w:t>
            </w:r>
          </w:p>
          <w:p w14:paraId="01379F83" w14:textId="77777777" w:rsidR="00597D37" w:rsidRPr="00597D37" w:rsidRDefault="00597D37" w:rsidP="00597D37">
            <w:pPr>
              <w:ind w:left="0"/>
              <w:jc w:val="center"/>
              <w:rPr>
                <w:szCs w:val="24"/>
              </w:rPr>
            </w:pPr>
            <w:r w:rsidRPr="00597D37">
              <w:rPr>
                <w:szCs w:val="24"/>
              </w:rPr>
              <w:t>на 2018-2027 годы</w:t>
            </w:r>
          </w:p>
          <w:p w14:paraId="4DEF0422" w14:textId="77777777" w:rsidR="00597D37" w:rsidRPr="00597D37" w:rsidRDefault="00597D37" w:rsidP="00597D37">
            <w:pPr>
              <w:ind w:left="0"/>
              <w:jc w:val="center"/>
              <w:rPr>
                <w:szCs w:val="24"/>
              </w:rPr>
            </w:pPr>
            <w:r w:rsidRPr="00597D37">
              <w:rPr>
                <w:szCs w:val="24"/>
              </w:rPr>
              <w:t>(далее – Программа)</w:t>
            </w:r>
          </w:p>
        </w:tc>
      </w:tr>
      <w:tr w:rsidR="00597D37" w:rsidRPr="00597D37" w14:paraId="59805086" w14:textId="77777777" w:rsidTr="00097463">
        <w:trPr>
          <w:jc w:val="center"/>
        </w:trPr>
        <w:tc>
          <w:tcPr>
            <w:tcW w:w="3517" w:type="dxa"/>
            <w:vAlign w:val="center"/>
          </w:tcPr>
          <w:p w14:paraId="3FD803C5" w14:textId="77777777" w:rsidR="00597D37" w:rsidRPr="00597D37" w:rsidRDefault="00597D37" w:rsidP="00597D37">
            <w:pPr>
              <w:ind w:left="0"/>
              <w:jc w:val="center"/>
              <w:rPr>
                <w:b/>
                <w:szCs w:val="24"/>
              </w:rPr>
            </w:pPr>
            <w:r w:rsidRPr="00597D37">
              <w:rPr>
                <w:b/>
                <w:szCs w:val="24"/>
              </w:rPr>
              <w:t>Основание для разработки Программы</w:t>
            </w:r>
          </w:p>
        </w:tc>
        <w:tc>
          <w:tcPr>
            <w:tcW w:w="6117" w:type="dxa"/>
            <w:gridSpan w:val="5"/>
            <w:vAlign w:val="center"/>
          </w:tcPr>
          <w:p w14:paraId="5D157235" w14:textId="77777777" w:rsidR="00597D37" w:rsidRPr="00597D37" w:rsidRDefault="00597D37" w:rsidP="00597D37">
            <w:pPr>
              <w:ind w:left="0"/>
              <w:rPr>
                <w:szCs w:val="24"/>
              </w:rPr>
            </w:pPr>
            <w:r w:rsidRPr="00597D37">
              <w:rPr>
                <w:szCs w:val="24"/>
              </w:rPr>
              <w:t>- Федеральный закон от 29.12.2004 № 191-ФЗ «О введении в действие Градостроительного кодекса Российской Федерации»;</w:t>
            </w:r>
          </w:p>
          <w:p w14:paraId="1ACB4CB3" w14:textId="77777777" w:rsidR="00597D37" w:rsidRPr="00597D37" w:rsidRDefault="00597D37" w:rsidP="00597D37">
            <w:pPr>
              <w:ind w:left="0"/>
              <w:rPr>
                <w:szCs w:val="24"/>
              </w:rPr>
            </w:pPr>
            <w:r w:rsidRPr="00597D37">
              <w:rPr>
                <w:szCs w:val="24"/>
              </w:rPr>
              <w:t xml:space="preserve">- Федеральный закон от 06.10.2003 № 131-ФЗ «Об общих принципах организации местного самоуправления в Российской Федерации»; </w:t>
            </w:r>
          </w:p>
          <w:p w14:paraId="044A22A8" w14:textId="77777777" w:rsidR="00597D37" w:rsidRPr="00597D37" w:rsidRDefault="00597D37" w:rsidP="00597D37">
            <w:pPr>
              <w:ind w:left="0"/>
              <w:rPr>
                <w:szCs w:val="24"/>
              </w:rPr>
            </w:pPr>
            <w:r w:rsidRPr="00597D37">
              <w:rPr>
                <w:szCs w:val="24"/>
              </w:rPr>
              <w:t xml:space="preserve">- Федеральный закон от 09.02.2007 № 16-ФЗ «О транспортной безопасности»; </w:t>
            </w:r>
          </w:p>
          <w:p w14:paraId="2B204047" w14:textId="77777777" w:rsidR="00597D37" w:rsidRPr="00597D37" w:rsidRDefault="00597D37" w:rsidP="00597D37">
            <w:pPr>
              <w:ind w:left="0"/>
              <w:rPr>
                <w:szCs w:val="24"/>
              </w:rPr>
            </w:pPr>
            <w:r w:rsidRPr="00597D37">
              <w:rPr>
                <w:szCs w:val="24"/>
              </w:rPr>
              <w:t>- постановление Правительства Российской Федерации от 25 декабря 2015 года №1440 «Об утверждении требований к программам комплексного развития транспортной инфраструктуры поселений, городских округов»;</w:t>
            </w:r>
          </w:p>
          <w:p w14:paraId="0F4EB4F2" w14:textId="77777777" w:rsidR="00597D37" w:rsidRPr="00597D37" w:rsidRDefault="00597D37" w:rsidP="00597D37">
            <w:pPr>
              <w:ind w:left="0"/>
              <w:rPr>
                <w:szCs w:val="24"/>
              </w:rPr>
            </w:pPr>
            <w:r w:rsidRPr="00597D37">
              <w:rPr>
                <w:szCs w:val="24"/>
              </w:rPr>
              <w:t>- Постановление Правительства РФ от 25.12.2015 № 1440 «Об утверждении требований к программам комплексного развития транспортной инфраструктуры поселений, городских округов».</w:t>
            </w:r>
          </w:p>
        </w:tc>
      </w:tr>
      <w:tr w:rsidR="00597D37" w:rsidRPr="00597D37" w14:paraId="0247B728" w14:textId="77777777" w:rsidTr="00097463">
        <w:trPr>
          <w:jc w:val="center"/>
        </w:trPr>
        <w:tc>
          <w:tcPr>
            <w:tcW w:w="3517" w:type="dxa"/>
            <w:vAlign w:val="center"/>
          </w:tcPr>
          <w:p w14:paraId="2A9E0FC1" w14:textId="77777777" w:rsidR="00597D37" w:rsidRPr="00597D37" w:rsidRDefault="00597D37" w:rsidP="00597D37">
            <w:pPr>
              <w:ind w:left="0"/>
              <w:jc w:val="center"/>
              <w:rPr>
                <w:b/>
                <w:szCs w:val="24"/>
              </w:rPr>
            </w:pPr>
            <w:r w:rsidRPr="00597D37">
              <w:rPr>
                <w:b/>
                <w:szCs w:val="24"/>
              </w:rPr>
              <w:t>Заказчик Программы</w:t>
            </w:r>
          </w:p>
        </w:tc>
        <w:tc>
          <w:tcPr>
            <w:tcW w:w="6117" w:type="dxa"/>
            <w:gridSpan w:val="5"/>
            <w:vAlign w:val="center"/>
          </w:tcPr>
          <w:p w14:paraId="0CCF283F" w14:textId="70FD2436" w:rsidR="00597D37" w:rsidRPr="00597D37" w:rsidRDefault="00C027BC" w:rsidP="00044145">
            <w:pPr>
              <w:ind w:left="0"/>
              <w:jc w:val="center"/>
              <w:rPr>
                <w:szCs w:val="24"/>
              </w:rPr>
            </w:pPr>
            <w:r>
              <w:rPr>
                <w:szCs w:val="24"/>
              </w:rPr>
              <w:t>Исполнительный комитет Сармаш-Башского сельского поселения Заинского муниципального района, Респ. Татарстан, Заинский район, село Сармаш-Баш, улица Центральная, 114</w:t>
            </w:r>
          </w:p>
        </w:tc>
      </w:tr>
      <w:tr w:rsidR="00597D37" w:rsidRPr="00597D37" w14:paraId="587A51EF" w14:textId="77777777" w:rsidTr="00097463">
        <w:trPr>
          <w:jc w:val="center"/>
        </w:trPr>
        <w:tc>
          <w:tcPr>
            <w:tcW w:w="3517" w:type="dxa"/>
            <w:vAlign w:val="center"/>
          </w:tcPr>
          <w:p w14:paraId="144A2AD6" w14:textId="77777777" w:rsidR="00597D37" w:rsidRPr="00597D37" w:rsidRDefault="00597D37" w:rsidP="00597D37">
            <w:pPr>
              <w:ind w:left="0"/>
              <w:jc w:val="center"/>
              <w:rPr>
                <w:b/>
                <w:szCs w:val="24"/>
              </w:rPr>
            </w:pPr>
            <w:r w:rsidRPr="00597D37">
              <w:rPr>
                <w:b/>
                <w:szCs w:val="24"/>
              </w:rPr>
              <w:lastRenderedPageBreak/>
              <w:t>Разработчик Программы</w:t>
            </w:r>
          </w:p>
        </w:tc>
        <w:tc>
          <w:tcPr>
            <w:tcW w:w="6117" w:type="dxa"/>
            <w:gridSpan w:val="5"/>
            <w:vAlign w:val="center"/>
          </w:tcPr>
          <w:p w14:paraId="033D0F23" w14:textId="2135BDB4" w:rsidR="00597D37" w:rsidRPr="00597D37" w:rsidRDefault="00F95BA2" w:rsidP="00F95BA2">
            <w:pPr>
              <w:ind w:left="0"/>
              <w:jc w:val="center"/>
              <w:rPr>
                <w:szCs w:val="24"/>
              </w:rPr>
            </w:pPr>
            <w:r>
              <w:rPr>
                <w:szCs w:val="24"/>
              </w:rPr>
              <w:t>Исполнительный комитет Сармаш-Башского сельского поселения Заинского муниципального района, Респ. Татарстан, Заинский район, село Сармаш-Баш, улица Центральная, 114</w:t>
            </w:r>
          </w:p>
        </w:tc>
      </w:tr>
      <w:tr w:rsidR="00597D37" w:rsidRPr="00597D37" w14:paraId="16D871BF" w14:textId="77777777" w:rsidTr="00097463">
        <w:trPr>
          <w:jc w:val="center"/>
        </w:trPr>
        <w:tc>
          <w:tcPr>
            <w:tcW w:w="3517" w:type="dxa"/>
            <w:vAlign w:val="center"/>
          </w:tcPr>
          <w:p w14:paraId="67A61BB6" w14:textId="77777777" w:rsidR="00597D37" w:rsidRPr="00597D37" w:rsidRDefault="00597D37" w:rsidP="00597D37">
            <w:pPr>
              <w:ind w:left="0"/>
              <w:jc w:val="center"/>
              <w:rPr>
                <w:b/>
                <w:szCs w:val="24"/>
              </w:rPr>
            </w:pPr>
            <w:r w:rsidRPr="00597D37">
              <w:rPr>
                <w:b/>
                <w:szCs w:val="24"/>
              </w:rPr>
              <w:t>Цели Программы</w:t>
            </w:r>
          </w:p>
        </w:tc>
        <w:tc>
          <w:tcPr>
            <w:tcW w:w="6117" w:type="dxa"/>
            <w:gridSpan w:val="5"/>
            <w:vAlign w:val="center"/>
          </w:tcPr>
          <w:p w14:paraId="6A81F672" w14:textId="5DA2E368" w:rsidR="00597D37" w:rsidRPr="00597D37" w:rsidRDefault="00597D37" w:rsidP="00044145">
            <w:pPr>
              <w:ind w:left="0"/>
              <w:rPr>
                <w:szCs w:val="24"/>
              </w:rPr>
            </w:pPr>
            <w:r w:rsidRPr="00597D37">
              <w:rPr>
                <w:szCs w:val="24"/>
              </w:rPr>
              <w:t xml:space="preserve">Развитие современной и эффективной транспортной инфраструктуры </w:t>
            </w:r>
            <w:r w:rsidR="00044145">
              <w:rPr>
                <w:szCs w:val="24"/>
              </w:rPr>
              <w:t>Сармаш-Башского сельского поселения Заинского муниципального района</w:t>
            </w:r>
            <w:r w:rsidRPr="00597D37">
              <w:rPr>
                <w:szCs w:val="24"/>
              </w:rPr>
              <w:t>, повышение уровня безопасности движения, доступности и качества оказываемых услуг транспортного комплекса для населения муниципального образования</w:t>
            </w:r>
          </w:p>
        </w:tc>
      </w:tr>
      <w:tr w:rsidR="00597D37" w:rsidRPr="00597D37" w14:paraId="1C573242" w14:textId="77777777" w:rsidTr="00097463">
        <w:trPr>
          <w:trHeight w:val="597"/>
          <w:jc w:val="center"/>
        </w:trPr>
        <w:tc>
          <w:tcPr>
            <w:tcW w:w="3517" w:type="dxa"/>
            <w:vAlign w:val="center"/>
          </w:tcPr>
          <w:p w14:paraId="0890694F" w14:textId="77777777" w:rsidR="00597D37" w:rsidRPr="00597D37" w:rsidRDefault="00597D37" w:rsidP="00597D37">
            <w:pPr>
              <w:ind w:left="0"/>
              <w:jc w:val="center"/>
              <w:rPr>
                <w:b/>
                <w:szCs w:val="24"/>
              </w:rPr>
            </w:pPr>
            <w:r w:rsidRPr="00597D37">
              <w:rPr>
                <w:b/>
                <w:szCs w:val="24"/>
              </w:rPr>
              <w:t>Задачи Программы</w:t>
            </w:r>
          </w:p>
        </w:tc>
        <w:tc>
          <w:tcPr>
            <w:tcW w:w="6117" w:type="dxa"/>
            <w:gridSpan w:val="5"/>
            <w:vAlign w:val="center"/>
          </w:tcPr>
          <w:p w14:paraId="2724A2AA" w14:textId="77777777" w:rsidR="00597D37" w:rsidRPr="00597D37" w:rsidRDefault="00597D37" w:rsidP="00597D37">
            <w:pPr>
              <w:pStyle w:val="a8"/>
              <w:numPr>
                <w:ilvl w:val="0"/>
                <w:numId w:val="6"/>
              </w:numPr>
              <w:spacing w:before="0" w:beforeAutospacing="0" w:after="0" w:afterAutospacing="0" w:line="360" w:lineRule="auto"/>
              <w:ind w:left="0" w:firstLine="0"/>
              <w:jc w:val="both"/>
              <w:rPr>
                <w:i w:val="0"/>
              </w:rPr>
            </w:pPr>
            <w:r w:rsidRPr="00597D37">
              <w:rPr>
                <w:i w:val="0"/>
              </w:rPr>
              <w:t xml:space="preserve">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 на территории поселения; </w:t>
            </w:r>
          </w:p>
          <w:p w14:paraId="4381189E" w14:textId="77777777" w:rsidR="00597D37" w:rsidRPr="00597D37" w:rsidRDefault="00597D37" w:rsidP="00597D37">
            <w:pPr>
              <w:pStyle w:val="a8"/>
              <w:numPr>
                <w:ilvl w:val="0"/>
                <w:numId w:val="6"/>
              </w:numPr>
              <w:spacing w:before="0" w:beforeAutospacing="0" w:after="0" w:afterAutospacing="0" w:line="360" w:lineRule="auto"/>
              <w:ind w:left="0" w:firstLine="0"/>
              <w:jc w:val="both"/>
              <w:rPr>
                <w:i w:val="0"/>
              </w:rPr>
            </w:pPr>
            <w:r w:rsidRPr="00597D37">
              <w:rPr>
                <w:i w:val="0"/>
              </w:rPr>
              <w:t xml:space="preserve">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 </w:t>
            </w:r>
          </w:p>
          <w:p w14:paraId="4A9A3C77" w14:textId="77777777" w:rsidR="00597D37" w:rsidRPr="00597D37" w:rsidRDefault="00597D37" w:rsidP="00597D37">
            <w:pPr>
              <w:pStyle w:val="a8"/>
              <w:numPr>
                <w:ilvl w:val="0"/>
                <w:numId w:val="6"/>
              </w:numPr>
              <w:spacing w:before="0" w:beforeAutospacing="0" w:after="0" w:afterAutospacing="0" w:line="360" w:lineRule="auto"/>
              <w:ind w:left="0" w:firstLine="0"/>
              <w:jc w:val="both"/>
              <w:rPr>
                <w:i w:val="0"/>
              </w:rPr>
            </w:pPr>
            <w:r w:rsidRPr="00597D37">
              <w:rPr>
                <w:i w:val="0"/>
              </w:rPr>
              <w:t xml:space="preserve">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поселения; </w:t>
            </w:r>
          </w:p>
          <w:p w14:paraId="1A0E7D9F" w14:textId="77777777" w:rsidR="00597D37" w:rsidRPr="00597D37" w:rsidRDefault="00597D37" w:rsidP="00597D37">
            <w:pPr>
              <w:pStyle w:val="a8"/>
              <w:numPr>
                <w:ilvl w:val="0"/>
                <w:numId w:val="6"/>
              </w:numPr>
              <w:spacing w:before="0" w:beforeAutospacing="0" w:after="0" w:afterAutospacing="0" w:line="360" w:lineRule="auto"/>
              <w:ind w:left="0" w:firstLine="0"/>
              <w:jc w:val="both"/>
              <w:rPr>
                <w:i w:val="0"/>
              </w:rPr>
            </w:pPr>
            <w:r w:rsidRPr="00597D37">
              <w:rPr>
                <w:i w:val="0"/>
              </w:rPr>
              <w:t xml:space="preserve">развитие транспортной инфраструктуры, сбалансированное с градостроительной деятельностью в поселения; </w:t>
            </w:r>
          </w:p>
          <w:p w14:paraId="38F5EED1" w14:textId="77777777" w:rsidR="00597D37" w:rsidRPr="00597D37" w:rsidRDefault="00597D37" w:rsidP="00597D37">
            <w:pPr>
              <w:pStyle w:val="a8"/>
              <w:numPr>
                <w:ilvl w:val="0"/>
                <w:numId w:val="6"/>
              </w:numPr>
              <w:spacing w:before="0" w:beforeAutospacing="0" w:after="0" w:afterAutospacing="0" w:line="360" w:lineRule="auto"/>
              <w:ind w:left="0" w:firstLine="0"/>
              <w:jc w:val="both"/>
              <w:rPr>
                <w:i w:val="0"/>
              </w:rPr>
            </w:pPr>
            <w:r w:rsidRPr="00597D37">
              <w:rPr>
                <w:i w:val="0"/>
              </w:rPr>
              <w:t xml:space="preserve">условия для управления транспортным спросом; </w:t>
            </w:r>
          </w:p>
          <w:p w14:paraId="4DD7884A" w14:textId="77777777" w:rsidR="00597D37" w:rsidRPr="00597D37" w:rsidRDefault="00597D37" w:rsidP="00597D37">
            <w:pPr>
              <w:pStyle w:val="a8"/>
              <w:numPr>
                <w:ilvl w:val="0"/>
                <w:numId w:val="6"/>
              </w:numPr>
              <w:spacing w:before="0" w:beforeAutospacing="0" w:after="0" w:afterAutospacing="0" w:line="360" w:lineRule="auto"/>
              <w:ind w:left="0" w:firstLine="0"/>
              <w:jc w:val="both"/>
              <w:rPr>
                <w:i w:val="0"/>
              </w:rPr>
            </w:pPr>
            <w:r w:rsidRPr="00597D37">
              <w:rPr>
                <w:i w:val="0"/>
              </w:rPr>
              <w:t xml:space="preserve">создание приоритетных условий для обеспечения безопасности жизни и здоровья участников дорожного </w:t>
            </w:r>
            <w:r w:rsidRPr="00597D37">
              <w:rPr>
                <w:i w:val="0"/>
              </w:rPr>
              <w:lastRenderedPageBreak/>
              <w:t xml:space="preserve">движения по отношению к экономическим результатам хозяйственной деятельности; </w:t>
            </w:r>
          </w:p>
          <w:p w14:paraId="609459D8" w14:textId="77777777" w:rsidR="00597D37" w:rsidRPr="00597D37" w:rsidRDefault="00597D37" w:rsidP="00597D37">
            <w:pPr>
              <w:pStyle w:val="a8"/>
              <w:numPr>
                <w:ilvl w:val="0"/>
                <w:numId w:val="6"/>
              </w:numPr>
              <w:spacing w:before="0" w:beforeAutospacing="0" w:after="0" w:afterAutospacing="0" w:line="360" w:lineRule="auto"/>
              <w:ind w:left="0" w:firstLine="0"/>
              <w:jc w:val="both"/>
              <w:rPr>
                <w:i w:val="0"/>
              </w:rPr>
            </w:pPr>
            <w:r w:rsidRPr="00597D37">
              <w:rPr>
                <w:i w:val="0"/>
              </w:rPr>
              <w:t xml:space="preserve">создание приоритетных условий движения транспортных средств общего пользования по отношению к иным транспортным средствам; </w:t>
            </w:r>
          </w:p>
          <w:p w14:paraId="3647A0F1" w14:textId="77777777" w:rsidR="00597D37" w:rsidRPr="00597D37" w:rsidRDefault="00597D37" w:rsidP="00597D37">
            <w:pPr>
              <w:pStyle w:val="a8"/>
              <w:numPr>
                <w:ilvl w:val="0"/>
                <w:numId w:val="6"/>
              </w:numPr>
              <w:spacing w:before="0" w:beforeAutospacing="0" w:after="0" w:afterAutospacing="0" w:line="360" w:lineRule="auto"/>
              <w:ind w:left="0" w:firstLine="0"/>
              <w:jc w:val="both"/>
              <w:rPr>
                <w:i w:val="0"/>
              </w:rPr>
            </w:pPr>
            <w:r w:rsidRPr="00597D37">
              <w:rPr>
                <w:i w:val="0"/>
              </w:rPr>
              <w:t>условия для пешеходного и велосипедного передвижения населения;</w:t>
            </w:r>
          </w:p>
          <w:p w14:paraId="74F5FF7C" w14:textId="77777777" w:rsidR="00597D37" w:rsidRPr="00597D37" w:rsidRDefault="00597D37" w:rsidP="00597D37">
            <w:pPr>
              <w:pStyle w:val="a8"/>
              <w:numPr>
                <w:ilvl w:val="0"/>
                <w:numId w:val="6"/>
              </w:numPr>
              <w:spacing w:before="0" w:beforeAutospacing="0" w:after="0" w:afterAutospacing="0" w:line="360" w:lineRule="auto"/>
              <w:ind w:left="0" w:firstLine="0"/>
              <w:jc w:val="both"/>
            </w:pPr>
            <w:r w:rsidRPr="00597D37">
              <w:rPr>
                <w:i w:val="0"/>
              </w:rPr>
              <w:t>эффективность функционирования действующей транспортной инфраструктуры.</w:t>
            </w:r>
          </w:p>
        </w:tc>
      </w:tr>
      <w:tr w:rsidR="00597D37" w:rsidRPr="00597D37" w14:paraId="42E96BA9" w14:textId="77777777" w:rsidTr="00097463">
        <w:trPr>
          <w:jc w:val="center"/>
        </w:trPr>
        <w:tc>
          <w:tcPr>
            <w:tcW w:w="3517" w:type="dxa"/>
            <w:vAlign w:val="center"/>
          </w:tcPr>
          <w:p w14:paraId="582FCB57" w14:textId="77777777" w:rsidR="00597D37" w:rsidRPr="00597D37" w:rsidRDefault="00597D37" w:rsidP="00597D37">
            <w:pPr>
              <w:ind w:left="0"/>
              <w:jc w:val="center"/>
              <w:rPr>
                <w:b/>
                <w:szCs w:val="24"/>
              </w:rPr>
            </w:pPr>
            <w:r w:rsidRPr="00597D37">
              <w:rPr>
                <w:b/>
                <w:szCs w:val="24"/>
              </w:rPr>
              <w:lastRenderedPageBreak/>
              <w:t>Целевые показатели (индикаторы) Программы</w:t>
            </w:r>
          </w:p>
        </w:tc>
        <w:tc>
          <w:tcPr>
            <w:tcW w:w="6117" w:type="dxa"/>
            <w:gridSpan w:val="5"/>
            <w:vAlign w:val="center"/>
          </w:tcPr>
          <w:p w14:paraId="3C98BFBE" w14:textId="794D6B34" w:rsidR="00597D37" w:rsidRPr="00597D37" w:rsidRDefault="00597D37" w:rsidP="00597D37">
            <w:pPr>
              <w:pStyle w:val="a8"/>
              <w:numPr>
                <w:ilvl w:val="0"/>
                <w:numId w:val="7"/>
              </w:numPr>
              <w:spacing w:before="0" w:beforeAutospacing="0" w:after="0" w:afterAutospacing="0" w:line="360" w:lineRule="auto"/>
              <w:ind w:left="0" w:firstLine="0"/>
              <w:jc w:val="both"/>
              <w:rPr>
                <w:i w:val="0"/>
              </w:rPr>
            </w:pPr>
            <w:r w:rsidRPr="00597D37">
              <w:rPr>
                <w:i w:val="0"/>
              </w:rPr>
              <w:t>протяженность дорог общего пользования местног</w:t>
            </w:r>
            <w:r w:rsidR="00B44F34">
              <w:rPr>
                <w:i w:val="0"/>
              </w:rPr>
              <w:t xml:space="preserve">о значения с твердым покрытием </w:t>
            </w:r>
            <w:r w:rsidR="00F95BA2">
              <w:rPr>
                <w:i w:val="0"/>
              </w:rPr>
              <w:t>–</w:t>
            </w:r>
            <w:r w:rsidR="00B44F34">
              <w:rPr>
                <w:i w:val="0"/>
              </w:rPr>
              <w:t xml:space="preserve"> </w:t>
            </w:r>
            <w:r w:rsidR="00F95BA2">
              <w:rPr>
                <w:i w:val="0"/>
              </w:rPr>
              <w:t>3,7 км</w:t>
            </w:r>
            <w:r w:rsidRPr="00597D37">
              <w:rPr>
                <w:i w:val="0"/>
              </w:rPr>
              <w:t xml:space="preserve">; </w:t>
            </w:r>
          </w:p>
          <w:p w14:paraId="7433FDA1" w14:textId="40A83C13" w:rsidR="00597D37" w:rsidRPr="00597D37" w:rsidRDefault="00597D37" w:rsidP="00597D37">
            <w:pPr>
              <w:pStyle w:val="a8"/>
              <w:numPr>
                <w:ilvl w:val="0"/>
                <w:numId w:val="7"/>
              </w:numPr>
              <w:spacing w:before="0" w:beforeAutospacing="0" w:after="0" w:afterAutospacing="0" w:line="360" w:lineRule="auto"/>
              <w:ind w:left="0" w:firstLine="0"/>
              <w:jc w:val="both"/>
              <w:rPr>
                <w:i w:val="0"/>
              </w:rPr>
            </w:pPr>
            <w:r w:rsidRPr="00597D37">
              <w:rPr>
                <w:i w:val="0"/>
              </w:rPr>
              <w:t>доля протяженности дорожной сети сельского поселения, соответствующей нормативным требованиям к транспортно-эксплуатационному состоянию</w:t>
            </w:r>
            <w:r w:rsidR="00B44F34">
              <w:rPr>
                <w:i w:val="0"/>
              </w:rPr>
              <w:t xml:space="preserve"> </w:t>
            </w:r>
            <w:r w:rsidR="00F95BA2">
              <w:rPr>
                <w:i w:val="0"/>
              </w:rPr>
              <w:t>–</w:t>
            </w:r>
            <w:r w:rsidR="00B44F34">
              <w:rPr>
                <w:i w:val="0"/>
              </w:rPr>
              <w:t xml:space="preserve"> </w:t>
            </w:r>
            <w:r w:rsidR="00F95BA2">
              <w:rPr>
                <w:i w:val="0"/>
              </w:rPr>
              <w:t>74 %</w:t>
            </w:r>
            <w:r w:rsidRPr="00597D37">
              <w:rPr>
                <w:i w:val="0"/>
              </w:rPr>
              <w:t>;</w:t>
            </w:r>
          </w:p>
          <w:p w14:paraId="0995F71D" w14:textId="3F5DAF49" w:rsidR="00597D37" w:rsidRPr="00597D37" w:rsidRDefault="00597D37" w:rsidP="00597D37">
            <w:pPr>
              <w:pStyle w:val="a8"/>
              <w:numPr>
                <w:ilvl w:val="0"/>
                <w:numId w:val="7"/>
              </w:numPr>
              <w:spacing w:before="0" w:beforeAutospacing="0" w:after="0" w:afterAutospacing="0" w:line="360" w:lineRule="auto"/>
              <w:ind w:left="0" w:firstLine="0"/>
              <w:jc w:val="both"/>
              <w:rPr>
                <w:i w:val="0"/>
              </w:rPr>
            </w:pPr>
            <w:r w:rsidRPr="00597D37">
              <w:rPr>
                <w:i w:val="0"/>
              </w:rPr>
              <w:t>количество зарегистрированных ДТП</w:t>
            </w:r>
            <w:r w:rsidR="00B44F34">
              <w:rPr>
                <w:i w:val="0"/>
              </w:rPr>
              <w:t xml:space="preserve"> (соблюдение норматива)</w:t>
            </w:r>
            <w:r w:rsidRPr="00597D37">
              <w:rPr>
                <w:i w:val="0"/>
              </w:rPr>
              <w:t>;</w:t>
            </w:r>
          </w:p>
          <w:p w14:paraId="7DA520D4" w14:textId="25B75DE6" w:rsidR="00597D37" w:rsidRPr="00097463" w:rsidRDefault="00597D37" w:rsidP="00597D37">
            <w:pPr>
              <w:pStyle w:val="a8"/>
              <w:numPr>
                <w:ilvl w:val="0"/>
                <w:numId w:val="7"/>
              </w:numPr>
              <w:spacing w:before="0" w:beforeAutospacing="0" w:after="0" w:afterAutospacing="0" w:line="360" w:lineRule="auto"/>
              <w:ind w:left="0" w:firstLine="0"/>
              <w:jc w:val="both"/>
              <w:rPr>
                <w:i w:val="0"/>
              </w:rPr>
            </w:pPr>
            <w:r w:rsidRPr="00597D37">
              <w:rPr>
                <w:i w:val="0"/>
              </w:rPr>
              <w:t>количество новых оборудованных машино-мест</w:t>
            </w:r>
            <w:r w:rsidR="00B44F34">
              <w:rPr>
                <w:i w:val="0"/>
              </w:rPr>
              <w:t xml:space="preserve"> - 38</w:t>
            </w:r>
            <w:r w:rsidRPr="00597D37">
              <w:rPr>
                <w:i w:val="0"/>
              </w:rPr>
              <w:t>.</w:t>
            </w:r>
          </w:p>
        </w:tc>
      </w:tr>
      <w:tr w:rsidR="00597D37" w:rsidRPr="00597D37" w14:paraId="12E15107" w14:textId="77777777" w:rsidTr="00097463">
        <w:trPr>
          <w:jc w:val="center"/>
        </w:trPr>
        <w:tc>
          <w:tcPr>
            <w:tcW w:w="3517" w:type="dxa"/>
            <w:vAlign w:val="center"/>
          </w:tcPr>
          <w:p w14:paraId="0FD41BF9" w14:textId="77777777" w:rsidR="00597D37" w:rsidRPr="00597D37" w:rsidRDefault="00597D37" w:rsidP="00597D37">
            <w:pPr>
              <w:ind w:left="0"/>
              <w:jc w:val="center"/>
              <w:rPr>
                <w:b/>
                <w:szCs w:val="24"/>
              </w:rPr>
            </w:pPr>
            <w:r w:rsidRPr="00597D37">
              <w:rPr>
                <w:b/>
                <w:szCs w:val="24"/>
              </w:rPr>
              <w:t xml:space="preserve">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 (групп мероприятий, подпрограмм, инвестиционных проектов) </w:t>
            </w:r>
          </w:p>
        </w:tc>
        <w:tc>
          <w:tcPr>
            <w:tcW w:w="6117" w:type="dxa"/>
            <w:gridSpan w:val="5"/>
            <w:vAlign w:val="center"/>
          </w:tcPr>
          <w:p w14:paraId="5741D04F" w14:textId="77777777" w:rsidR="00597D37" w:rsidRPr="00597D37" w:rsidRDefault="00597D37" w:rsidP="00597D37">
            <w:pPr>
              <w:pStyle w:val="a8"/>
              <w:spacing w:before="0" w:beforeAutospacing="0" w:after="0" w:afterAutospacing="0" w:line="360" w:lineRule="auto"/>
              <w:jc w:val="center"/>
              <w:rPr>
                <w:i w:val="0"/>
              </w:rPr>
            </w:pPr>
            <w:r w:rsidRPr="00597D37">
              <w:rPr>
                <w:i w:val="0"/>
              </w:rPr>
              <w:t>Мероприятия, описанные в настоящей Программе, направлены на повышение уровня комфортности и безопасности пользователей транспортных средств, пешеходов и на улучшение социально-экономического положения поселения</w:t>
            </w:r>
          </w:p>
        </w:tc>
      </w:tr>
      <w:tr w:rsidR="00597D37" w:rsidRPr="00597D37" w14:paraId="62F78C2D" w14:textId="77777777" w:rsidTr="00097463">
        <w:trPr>
          <w:jc w:val="center"/>
        </w:trPr>
        <w:tc>
          <w:tcPr>
            <w:tcW w:w="3517" w:type="dxa"/>
            <w:vAlign w:val="center"/>
          </w:tcPr>
          <w:p w14:paraId="68EE235A" w14:textId="77777777" w:rsidR="00597D37" w:rsidRPr="00597D37" w:rsidRDefault="00597D37" w:rsidP="00597D37">
            <w:pPr>
              <w:ind w:left="0"/>
              <w:jc w:val="center"/>
              <w:rPr>
                <w:b/>
                <w:szCs w:val="24"/>
              </w:rPr>
            </w:pPr>
            <w:r w:rsidRPr="00597D37">
              <w:rPr>
                <w:b/>
                <w:szCs w:val="24"/>
              </w:rPr>
              <w:t>Сроки и этапы реализации Программы</w:t>
            </w:r>
          </w:p>
        </w:tc>
        <w:tc>
          <w:tcPr>
            <w:tcW w:w="6117" w:type="dxa"/>
            <w:gridSpan w:val="5"/>
            <w:vAlign w:val="center"/>
          </w:tcPr>
          <w:p w14:paraId="12CF1B2D" w14:textId="77777777" w:rsidR="00597D37" w:rsidRPr="00597D37" w:rsidRDefault="00597D37" w:rsidP="00597D37">
            <w:pPr>
              <w:ind w:left="0"/>
              <w:rPr>
                <w:szCs w:val="24"/>
              </w:rPr>
            </w:pPr>
            <w:r w:rsidRPr="00597D37">
              <w:rPr>
                <w:szCs w:val="24"/>
              </w:rPr>
              <w:t>Программа реализуется с 2018 года в течение 10 лет в 2 этапа:</w:t>
            </w:r>
          </w:p>
          <w:p w14:paraId="2E523AE8" w14:textId="77777777" w:rsidR="00597D37" w:rsidRPr="00597D37" w:rsidRDefault="00597D37" w:rsidP="00597D37">
            <w:pPr>
              <w:ind w:left="0"/>
              <w:rPr>
                <w:szCs w:val="24"/>
              </w:rPr>
            </w:pPr>
            <w:r w:rsidRPr="00597D37">
              <w:rPr>
                <w:szCs w:val="24"/>
                <w:lang w:val="en-US"/>
              </w:rPr>
              <w:t>I</w:t>
            </w:r>
            <w:r w:rsidRPr="00597D37">
              <w:rPr>
                <w:szCs w:val="24"/>
              </w:rPr>
              <w:t xml:space="preserve"> этап: с 2018 г. по 2022 г.</w:t>
            </w:r>
          </w:p>
          <w:p w14:paraId="23AA9A8B" w14:textId="77777777" w:rsidR="00597D37" w:rsidRPr="00597D37" w:rsidRDefault="00597D37" w:rsidP="00597D37">
            <w:pPr>
              <w:ind w:left="0"/>
              <w:rPr>
                <w:szCs w:val="24"/>
              </w:rPr>
            </w:pPr>
            <w:r w:rsidRPr="00597D37">
              <w:rPr>
                <w:szCs w:val="24"/>
              </w:rPr>
              <w:lastRenderedPageBreak/>
              <w:t>II этап: с 2023 г. по 2027 г.</w:t>
            </w:r>
          </w:p>
        </w:tc>
      </w:tr>
      <w:tr w:rsidR="00597D37" w:rsidRPr="00597D37" w14:paraId="082D66D7" w14:textId="77777777" w:rsidTr="00F95BA2">
        <w:trPr>
          <w:trHeight w:val="3149"/>
          <w:jc w:val="center"/>
        </w:trPr>
        <w:tc>
          <w:tcPr>
            <w:tcW w:w="3517" w:type="dxa"/>
            <w:vAlign w:val="center"/>
          </w:tcPr>
          <w:p w14:paraId="4DC997B4" w14:textId="77777777" w:rsidR="00597D37" w:rsidRPr="00597D37" w:rsidRDefault="00597D37" w:rsidP="00597D37">
            <w:pPr>
              <w:ind w:left="0"/>
              <w:jc w:val="center"/>
              <w:rPr>
                <w:b/>
                <w:szCs w:val="24"/>
              </w:rPr>
            </w:pPr>
            <w:r w:rsidRPr="00597D37">
              <w:rPr>
                <w:b/>
                <w:szCs w:val="24"/>
              </w:rPr>
              <w:lastRenderedPageBreak/>
              <w:t>Основные мероприятия Программы</w:t>
            </w:r>
          </w:p>
        </w:tc>
        <w:tc>
          <w:tcPr>
            <w:tcW w:w="6117" w:type="dxa"/>
            <w:gridSpan w:val="5"/>
            <w:vAlign w:val="center"/>
          </w:tcPr>
          <w:p w14:paraId="49CDA9CF" w14:textId="77777777" w:rsidR="00597D37" w:rsidRPr="00597D37" w:rsidRDefault="00597D37" w:rsidP="00597D37">
            <w:pPr>
              <w:ind w:left="0"/>
              <w:rPr>
                <w:szCs w:val="24"/>
              </w:rPr>
            </w:pPr>
            <w:r w:rsidRPr="00597D37">
              <w:rPr>
                <w:szCs w:val="24"/>
              </w:rPr>
              <w:t>1. Проведение работ, направленных на улучшение состояния транспортной инфраструктуры поселения.</w:t>
            </w:r>
          </w:p>
          <w:p w14:paraId="71F846BC" w14:textId="77777777" w:rsidR="00597D37" w:rsidRPr="00597D37" w:rsidRDefault="00597D37" w:rsidP="00597D37">
            <w:pPr>
              <w:ind w:left="0"/>
              <w:rPr>
                <w:szCs w:val="24"/>
              </w:rPr>
            </w:pPr>
            <w:r w:rsidRPr="00597D37">
              <w:rPr>
                <w:szCs w:val="24"/>
              </w:rPr>
              <w:t>2. Проведение работ, направленных на повышение безопасности дорожного движения.</w:t>
            </w:r>
          </w:p>
          <w:p w14:paraId="5CBE80A6" w14:textId="77777777" w:rsidR="00597D37" w:rsidRPr="00597D37" w:rsidRDefault="00597D37" w:rsidP="00597D37">
            <w:pPr>
              <w:ind w:left="0"/>
              <w:rPr>
                <w:szCs w:val="24"/>
              </w:rPr>
            </w:pPr>
            <w:r w:rsidRPr="00597D37">
              <w:rPr>
                <w:szCs w:val="24"/>
              </w:rPr>
              <w:t>3. Мероприятия по реконструкции объектов транспортной инфраструктуры.</w:t>
            </w:r>
          </w:p>
          <w:p w14:paraId="135A3EF1" w14:textId="77777777" w:rsidR="00597D37" w:rsidRPr="00597D37" w:rsidRDefault="00597D37" w:rsidP="00597D37">
            <w:pPr>
              <w:ind w:left="0"/>
              <w:rPr>
                <w:szCs w:val="24"/>
              </w:rPr>
            </w:pPr>
            <w:r w:rsidRPr="00597D37">
              <w:rPr>
                <w:szCs w:val="24"/>
              </w:rPr>
              <w:t>4. Мероприятия по строительству объектов транспортной инфраструктуры.</w:t>
            </w:r>
          </w:p>
        </w:tc>
      </w:tr>
      <w:tr w:rsidR="00597D37" w:rsidRPr="00597D37" w14:paraId="0E4DAF46" w14:textId="77777777" w:rsidTr="00C94117">
        <w:trPr>
          <w:trHeight w:val="573"/>
          <w:jc w:val="center"/>
        </w:trPr>
        <w:tc>
          <w:tcPr>
            <w:tcW w:w="3517" w:type="dxa"/>
            <w:vMerge w:val="restart"/>
            <w:vAlign w:val="center"/>
          </w:tcPr>
          <w:p w14:paraId="50CEFDED" w14:textId="77777777" w:rsidR="00597D37" w:rsidRPr="00597D37" w:rsidRDefault="00597D37" w:rsidP="00597D37">
            <w:pPr>
              <w:ind w:left="0"/>
              <w:jc w:val="center"/>
              <w:rPr>
                <w:b/>
                <w:szCs w:val="24"/>
              </w:rPr>
            </w:pPr>
            <w:r w:rsidRPr="00597D37">
              <w:rPr>
                <w:b/>
                <w:szCs w:val="24"/>
              </w:rPr>
              <w:t>Объемы и источники финансирования Программы</w:t>
            </w:r>
          </w:p>
        </w:tc>
        <w:tc>
          <w:tcPr>
            <w:tcW w:w="1298" w:type="dxa"/>
            <w:vAlign w:val="center"/>
          </w:tcPr>
          <w:p w14:paraId="2FF0534D" w14:textId="77777777" w:rsidR="00597D37" w:rsidRPr="00597D37" w:rsidRDefault="00597D37" w:rsidP="00597D37">
            <w:pPr>
              <w:ind w:left="0"/>
              <w:jc w:val="center"/>
              <w:rPr>
                <w:color w:val="000000" w:themeColor="text1"/>
                <w:szCs w:val="24"/>
              </w:rPr>
            </w:pPr>
            <w:r w:rsidRPr="00597D37">
              <w:rPr>
                <w:color w:val="000000" w:themeColor="text1"/>
                <w:szCs w:val="24"/>
              </w:rPr>
              <w:t>Сроки, период</w:t>
            </w:r>
          </w:p>
        </w:tc>
        <w:tc>
          <w:tcPr>
            <w:tcW w:w="4819" w:type="dxa"/>
            <w:gridSpan w:val="4"/>
            <w:vAlign w:val="center"/>
          </w:tcPr>
          <w:p w14:paraId="31B88186" w14:textId="77777777" w:rsidR="00597D37" w:rsidRPr="00597D37" w:rsidRDefault="00597D37" w:rsidP="00597D37">
            <w:pPr>
              <w:ind w:left="0"/>
              <w:jc w:val="center"/>
              <w:rPr>
                <w:color w:val="000000" w:themeColor="text1"/>
                <w:szCs w:val="24"/>
              </w:rPr>
            </w:pPr>
            <w:r w:rsidRPr="00597D37">
              <w:rPr>
                <w:color w:val="000000" w:themeColor="text1"/>
                <w:szCs w:val="24"/>
              </w:rPr>
              <w:t>Необходимое финансирование для реализации Программы, тыс. руб.</w:t>
            </w:r>
          </w:p>
        </w:tc>
      </w:tr>
      <w:tr w:rsidR="00597D37" w:rsidRPr="00597D37" w14:paraId="02FCCF2C" w14:textId="77777777" w:rsidTr="00C94117">
        <w:trPr>
          <w:trHeight w:val="214"/>
          <w:jc w:val="center"/>
        </w:trPr>
        <w:tc>
          <w:tcPr>
            <w:tcW w:w="3517" w:type="dxa"/>
            <w:vMerge/>
            <w:vAlign w:val="center"/>
          </w:tcPr>
          <w:p w14:paraId="5549CFBE" w14:textId="77777777" w:rsidR="00597D37" w:rsidRPr="00597D37" w:rsidRDefault="00597D37" w:rsidP="00597D37">
            <w:pPr>
              <w:ind w:left="0"/>
              <w:jc w:val="center"/>
              <w:rPr>
                <w:szCs w:val="24"/>
              </w:rPr>
            </w:pPr>
          </w:p>
        </w:tc>
        <w:tc>
          <w:tcPr>
            <w:tcW w:w="1298" w:type="dxa"/>
            <w:vAlign w:val="center"/>
          </w:tcPr>
          <w:p w14:paraId="0BB39886" w14:textId="77777777" w:rsidR="00597D37" w:rsidRPr="00597D37" w:rsidRDefault="00597D37" w:rsidP="00597D37">
            <w:pPr>
              <w:ind w:left="0"/>
              <w:jc w:val="center"/>
              <w:rPr>
                <w:color w:val="000000" w:themeColor="text1"/>
                <w:szCs w:val="24"/>
              </w:rPr>
            </w:pPr>
            <w:r w:rsidRPr="00597D37">
              <w:rPr>
                <w:color w:val="000000" w:themeColor="text1"/>
                <w:szCs w:val="24"/>
              </w:rPr>
              <w:t>2018 год</w:t>
            </w:r>
          </w:p>
        </w:tc>
        <w:tc>
          <w:tcPr>
            <w:tcW w:w="4819" w:type="dxa"/>
            <w:gridSpan w:val="4"/>
            <w:vAlign w:val="center"/>
          </w:tcPr>
          <w:p w14:paraId="03EF00C2" w14:textId="40440D9F" w:rsidR="00597D37" w:rsidRPr="00597D37" w:rsidRDefault="004E3356" w:rsidP="00597D37">
            <w:pPr>
              <w:ind w:left="0"/>
              <w:jc w:val="center"/>
              <w:rPr>
                <w:szCs w:val="24"/>
              </w:rPr>
            </w:pPr>
            <w:r>
              <w:rPr>
                <w:szCs w:val="24"/>
              </w:rPr>
              <w:t>8</w:t>
            </w:r>
            <w:r w:rsidR="00405F76">
              <w:rPr>
                <w:szCs w:val="24"/>
              </w:rPr>
              <w:t>900</w:t>
            </w:r>
          </w:p>
        </w:tc>
      </w:tr>
      <w:tr w:rsidR="00597D37" w:rsidRPr="00597D37" w14:paraId="0F910996" w14:textId="77777777" w:rsidTr="00C94117">
        <w:trPr>
          <w:trHeight w:val="214"/>
          <w:jc w:val="center"/>
        </w:trPr>
        <w:tc>
          <w:tcPr>
            <w:tcW w:w="3517" w:type="dxa"/>
            <w:vMerge/>
            <w:vAlign w:val="center"/>
          </w:tcPr>
          <w:p w14:paraId="37A48368" w14:textId="77777777" w:rsidR="00597D37" w:rsidRPr="00597D37" w:rsidRDefault="00597D37" w:rsidP="00597D37">
            <w:pPr>
              <w:ind w:left="0"/>
              <w:jc w:val="center"/>
              <w:rPr>
                <w:szCs w:val="24"/>
              </w:rPr>
            </w:pPr>
          </w:p>
        </w:tc>
        <w:tc>
          <w:tcPr>
            <w:tcW w:w="1298" w:type="dxa"/>
            <w:vAlign w:val="center"/>
          </w:tcPr>
          <w:p w14:paraId="3D51FE02" w14:textId="77777777" w:rsidR="00597D37" w:rsidRPr="00597D37" w:rsidRDefault="00597D37" w:rsidP="00597D37">
            <w:pPr>
              <w:ind w:left="0"/>
              <w:jc w:val="center"/>
              <w:rPr>
                <w:color w:val="000000" w:themeColor="text1"/>
                <w:szCs w:val="24"/>
              </w:rPr>
            </w:pPr>
            <w:r w:rsidRPr="00597D37">
              <w:rPr>
                <w:color w:val="000000" w:themeColor="text1"/>
                <w:szCs w:val="24"/>
              </w:rPr>
              <w:t>2019 год</w:t>
            </w:r>
          </w:p>
        </w:tc>
        <w:tc>
          <w:tcPr>
            <w:tcW w:w="4819" w:type="dxa"/>
            <w:gridSpan w:val="4"/>
            <w:vAlign w:val="center"/>
          </w:tcPr>
          <w:p w14:paraId="0D8A5950" w14:textId="0E4C28DA" w:rsidR="00597D37" w:rsidRPr="00597D37" w:rsidRDefault="00405F76" w:rsidP="00597D37">
            <w:pPr>
              <w:ind w:left="0"/>
              <w:jc w:val="center"/>
              <w:rPr>
                <w:szCs w:val="24"/>
              </w:rPr>
            </w:pPr>
            <w:r>
              <w:rPr>
                <w:szCs w:val="24"/>
              </w:rPr>
              <w:t>15400</w:t>
            </w:r>
          </w:p>
        </w:tc>
      </w:tr>
      <w:tr w:rsidR="00597D37" w:rsidRPr="00597D37" w14:paraId="7B21C849" w14:textId="77777777" w:rsidTr="00C94117">
        <w:trPr>
          <w:trHeight w:val="214"/>
          <w:jc w:val="center"/>
        </w:trPr>
        <w:tc>
          <w:tcPr>
            <w:tcW w:w="3517" w:type="dxa"/>
            <w:vMerge/>
            <w:vAlign w:val="center"/>
          </w:tcPr>
          <w:p w14:paraId="4A2989D2" w14:textId="77777777" w:rsidR="00597D37" w:rsidRPr="00597D37" w:rsidRDefault="00597D37" w:rsidP="00597D37">
            <w:pPr>
              <w:ind w:left="0"/>
              <w:jc w:val="center"/>
              <w:rPr>
                <w:szCs w:val="24"/>
              </w:rPr>
            </w:pPr>
          </w:p>
        </w:tc>
        <w:tc>
          <w:tcPr>
            <w:tcW w:w="1298" w:type="dxa"/>
            <w:vAlign w:val="center"/>
          </w:tcPr>
          <w:p w14:paraId="36991E52" w14:textId="77777777" w:rsidR="00597D37" w:rsidRPr="00597D37" w:rsidRDefault="00597D37" w:rsidP="00597D37">
            <w:pPr>
              <w:ind w:left="0"/>
              <w:jc w:val="center"/>
              <w:rPr>
                <w:color w:val="000000" w:themeColor="text1"/>
                <w:szCs w:val="24"/>
              </w:rPr>
            </w:pPr>
            <w:r w:rsidRPr="00597D37">
              <w:rPr>
                <w:color w:val="000000" w:themeColor="text1"/>
                <w:szCs w:val="24"/>
              </w:rPr>
              <w:t>2020 год</w:t>
            </w:r>
          </w:p>
        </w:tc>
        <w:tc>
          <w:tcPr>
            <w:tcW w:w="4819" w:type="dxa"/>
            <w:gridSpan w:val="4"/>
            <w:vAlign w:val="center"/>
          </w:tcPr>
          <w:p w14:paraId="2B2D123F" w14:textId="453A441C" w:rsidR="00597D37" w:rsidRPr="00597D37" w:rsidRDefault="004E3356" w:rsidP="00597D37">
            <w:pPr>
              <w:ind w:left="0"/>
              <w:jc w:val="center"/>
              <w:rPr>
                <w:szCs w:val="24"/>
              </w:rPr>
            </w:pPr>
            <w:r>
              <w:rPr>
                <w:szCs w:val="24"/>
              </w:rPr>
              <w:t>23</w:t>
            </w:r>
            <w:r w:rsidR="00405F76">
              <w:rPr>
                <w:szCs w:val="24"/>
              </w:rPr>
              <w:t>000</w:t>
            </w:r>
          </w:p>
        </w:tc>
      </w:tr>
      <w:tr w:rsidR="00597D37" w:rsidRPr="00597D37" w14:paraId="5B7E294B" w14:textId="77777777" w:rsidTr="00C94117">
        <w:trPr>
          <w:trHeight w:val="397"/>
          <w:jc w:val="center"/>
        </w:trPr>
        <w:tc>
          <w:tcPr>
            <w:tcW w:w="3517" w:type="dxa"/>
            <w:vMerge/>
            <w:vAlign w:val="center"/>
          </w:tcPr>
          <w:p w14:paraId="5A0D8AB5" w14:textId="77777777" w:rsidR="00597D37" w:rsidRPr="00597D37" w:rsidRDefault="00597D37" w:rsidP="00597D37">
            <w:pPr>
              <w:ind w:left="0"/>
              <w:jc w:val="center"/>
              <w:rPr>
                <w:szCs w:val="24"/>
              </w:rPr>
            </w:pPr>
          </w:p>
        </w:tc>
        <w:tc>
          <w:tcPr>
            <w:tcW w:w="1298" w:type="dxa"/>
            <w:vAlign w:val="center"/>
          </w:tcPr>
          <w:p w14:paraId="548F3B10" w14:textId="77777777" w:rsidR="00597D37" w:rsidRPr="00597D37" w:rsidRDefault="00597D37" w:rsidP="00597D37">
            <w:pPr>
              <w:ind w:left="0"/>
              <w:jc w:val="center"/>
              <w:rPr>
                <w:color w:val="000000" w:themeColor="text1"/>
                <w:szCs w:val="24"/>
              </w:rPr>
            </w:pPr>
            <w:r w:rsidRPr="00597D37">
              <w:rPr>
                <w:color w:val="000000" w:themeColor="text1"/>
                <w:szCs w:val="24"/>
              </w:rPr>
              <w:t>2021 год</w:t>
            </w:r>
          </w:p>
        </w:tc>
        <w:tc>
          <w:tcPr>
            <w:tcW w:w="4819" w:type="dxa"/>
            <w:gridSpan w:val="4"/>
            <w:vAlign w:val="center"/>
          </w:tcPr>
          <w:p w14:paraId="15D9B194" w14:textId="29578A99" w:rsidR="00597D37" w:rsidRPr="00597D37" w:rsidRDefault="004E3356" w:rsidP="00597D37">
            <w:pPr>
              <w:ind w:left="0"/>
              <w:jc w:val="center"/>
              <w:rPr>
                <w:szCs w:val="24"/>
              </w:rPr>
            </w:pPr>
            <w:r>
              <w:rPr>
                <w:szCs w:val="24"/>
              </w:rPr>
              <w:t>31</w:t>
            </w:r>
            <w:r w:rsidR="00405F76">
              <w:rPr>
                <w:szCs w:val="24"/>
              </w:rPr>
              <w:t>450</w:t>
            </w:r>
          </w:p>
        </w:tc>
      </w:tr>
      <w:tr w:rsidR="00597D37" w:rsidRPr="00597D37" w14:paraId="183B7AF7" w14:textId="77777777" w:rsidTr="00C94117">
        <w:trPr>
          <w:trHeight w:val="214"/>
          <w:jc w:val="center"/>
        </w:trPr>
        <w:tc>
          <w:tcPr>
            <w:tcW w:w="3517" w:type="dxa"/>
            <w:vMerge/>
            <w:vAlign w:val="center"/>
          </w:tcPr>
          <w:p w14:paraId="12031ABC" w14:textId="77777777" w:rsidR="00597D37" w:rsidRPr="00597D37" w:rsidRDefault="00597D37" w:rsidP="00597D37">
            <w:pPr>
              <w:ind w:left="0"/>
              <w:jc w:val="center"/>
              <w:rPr>
                <w:szCs w:val="24"/>
              </w:rPr>
            </w:pPr>
          </w:p>
        </w:tc>
        <w:tc>
          <w:tcPr>
            <w:tcW w:w="1298" w:type="dxa"/>
            <w:vAlign w:val="center"/>
          </w:tcPr>
          <w:p w14:paraId="1C2554C6" w14:textId="77777777" w:rsidR="00597D37" w:rsidRPr="00597D37" w:rsidRDefault="00597D37" w:rsidP="00597D37">
            <w:pPr>
              <w:ind w:left="0"/>
              <w:jc w:val="center"/>
              <w:rPr>
                <w:color w:val="000000" w:themeColor="text1"/>
                <w:szCs w:val="24"/>
              </w:rPr>
            </w:pPr>
            <w:r w:rsidRPr="00597D37">
              <w:rPr>
                <w:color w:val="000000" w:themeColor="text1"/>
                <w:szCs w:val="24"/>
              </w:rPr>
              <w:t>2022 год</w:t>
            </w:r>
          </w:p>
        </w:tc>
        <w:tc>
          <w:tcPr>
            <w:tcW w:w="4819" w:type="dxa"/>
            <w:gridSpan w:val="4"/>
            <w:vAlign w:val="center"/>
          </w:tcPr>
          <w:p w14:paraId="5F31E56D" w14:textId="2E36EF8F" w:rsidR="00597D37" w:rsidRPr="00597D37" w:rsidRDefault="004E3356" w:rsidP="00597D37">
            <w:pPr>
              <w:ind w:left="0"/>
              <w:jc w:val="center"/>
              <w:rPr>
                <w:szCs w:val="24"/>
              </w:rPr>
            </w:pPr>
            <w:r>
              <w:rPr>
                <w:szCs w:val="24"/>
              </w:rPr>
              <w:t>25</w:t>
            </w:r>
            <w:r w:rsidR="00405F76">
              <w:rPr>
                <w:szCs w:val="24"/>
              </w:rPr>
              <w:t>450</w:t>
            </w:r>
          </w:p>
        </w:tc>
      </w:tr>
      <w:tr w:rsidR="00597D37" w:rsidRPr="00597D37" w14:paraId="3D04EAC3" w14:textId="77777777" w:rsidTr="00F95BA2">
        <w:trPr>
          <w:trHeight w:val="535"/>
          <w:jc w:val="center"/>
        </w:trPr>
        <w:tc>
          <w:tcPr>
            <w:tcW w:w="3517" w:type="dxa"/>
            <w:vMerge/>
            <w:vAlign w:val="center"/>
          </w:tcPr>
          <w:p w14:paraId="3CE90C94" w14:textId="77777777" w:rsidR="00597D37" w:rsidRPr="00597D37" w:rsidRDefault="00597D37" w:rsidP="00597D37">
            <w:pPr>
              <w:ind w:left="0"/>
              <w:jc w:val="center"/>
              <w:rPr>
                <w:szCs w:val="24"/>
              </w:rPr>
            </w:pPr>
          </w:p>
        </w:tc>
        <w:tc>
          <w:tcPr>
            <w:tcW w:w="1298" w:type="dxa"/>
            <w:vAlign w:val="center"/>
          </w:tcPr>
          <w:p w14:paraId="5394621B" w14:textId="40CFC1E4" w:rsidR="00597D37" w:rsidRPr="00597D37" w:rsidRDefault="00597D37" w:rsidP="00C94117">
            <w:pPr>
              <w:ind w:left="0"/>
              <w:jc w:val="center"/>
              <w:rPr>
                <w:color w:val="000000" w:themeColor="text1"/>
                <w:szCs w:val="24"/>
              </w:rPr>
            </w:pPr>
            <w:r w:rsidRPr="00597D37">
              <w:rPr>
                <w:color w:val="000000" w:themeColor="text1"/>
                <w:szCs w:val="24"/>
              </w:rPr>
              <w:t xml:space="preserve">2023-2027 </w:t>
            </w:r>
            <w:r w:rsidR="00C94117">
              <w:rPr>
                <w:color w:val="000000" w:themeColor="text1"/>
                <w:szCs w:val="24"/>
              </w:rPr>
              <w:t>гг.</w:t>
            </w:r>
          </w:p>
        </w:tc>
        <w:tc>
          <w:tcPr>
            <w:tcW w:w="4819" w:type="dxa"/>
            <w:gridSpan w:val="4"/>
            <w:vAlign w:val="center"/>
          </w:tcPr>
          <w:p w14:paraId="7E848590" w14:textId="6259F5C6" w:rsidR="00597D37" w:rsidRPr="00597D37" w:rsidRDefault="004E3356" w:rsidP="00597D37">
            <w:pPr>
              <w:ind w:left="0"/>
              <w:jc w:val="center"/>
              <w:rPr>
                <w:color w:val="000000"/>
                <w:szCs w:val="24"/>
              </w:rPr>
            </w:pPr>
            <w:r>
              <w:rPr>
                <w:color w:val="000000"/>
                <w:szCs w:val="24"/>
              </w:rPr>
              <w:t>47</w:t>
            </w:r>
            <w:r w:rsidR="00405F76">
              <w:rPr>
                <w:color w:val="000000"/>
                <w:szCs w:val="24"/>
              </w:rPr>
              <w:t>600</w:t>
            </w:r>
          </w:p>
        </w:tc>
      </w:tr>
      <w:tr w:rsidR="00597D37" w:rsidRPr="00597D37" w14:paraId="0B852F44" w14:textId="77777777" w:rsidTr="00097463">
        <w:trPr>
          <w:trHeight w:val="183"/>
          <w:jc w:val="center"/>
        </w:trPr>
        <w:tc>
          <w:tcPr>
            <w:tcW w:w="3517" w:type="dxa"/>
            <w:vMerge/>
            <w:vAlign w:val="center"/>
          </w:tcPr>
          <w:p w14:paraId="00AF01A7" w14:textId="77777777" w:rsidR="00597D37" w:rsidRPr="00597D37" w:rsidRDefault="00597D37" w:rsidP="00597D37">
            <w:pPr>
              <w:ind w:left="0"/>
              <w:jc w:val="center"/>
              <w:rPr>
                <w:szCs w:val="24"/>
              </w:rPr>
            </w:pPr>
          </w:p>
        </w:tc>
        <w:tc>
          <w:tcPr>
            <w:tcW w:w="6117" w:type="dxa"/>
            <w:gridSpan w:val="5"/>
            <w:vAlign w:val="center"/>
          </w:tcPr>
          <w:p w14:paraId="54DF09BB" w14:textId="77777777" w:rsidR="00597D37" w:rsidRPr="00597D37" w:rsidRDefault="00597D37" w:rsidP="00597D37">
            <w:pPr>
              <w:ind w:left="0"/>
              <w:jc w:val="center"/>
              <w:rPr>
                <w:color w:val="000000"/>
                <w:szCs w:val="24"/>
              </w:rPr>
            </w:pPr>
            <w:r w:rsidRPr="00597D37">
              <w:t>Источники финансирования, тыс. руб.</w:t>
            </w:r>
          </w:p>
        </w:tc>
      </w:tr>
      <w:tr w:rsidR="00597D37" w:rsidRPr="00597D37" w14:paraId="172EB484" w14:textId="77777777" w:rsidTr="00C94117">
        <w:trPr>
          <w:cantSplit/>
          <w:trHeight w:val="1965"/>
          <w:jc w:val="center"/>
        </w:trPr>
        <w:tc>
          <w:tcPr>
            <w:tcW w:w="3517" w:type="dxa"/>
            <w:vMerge/>
            <w:vAlign w:val="center"/>
          </w:tcPr>
          <w:p w14:paraId="0F730AF7" w14:textId="77777777" w:rsidR="00597D37" w:rsidRPr="00597D37" w:rsidRDefault="00597D37" w:rsidP="00597D37">
            <w:pPr>
              <w:ind w:left="0"/>
              <w:jc w:val="center"/>
              <w:rPr>
                <w:szCs w:val="24"/>
              </w:rPr>
            </w:pPr>
          </w:p>
        </w:tc>
        <w:tc>
          <w:tcPr>
            <w:tcW w:w="1298" w:type="dxa"/>
            <w:vAlign w:val="center"/>
          </w:tcPr>
          <w:p w14:paraId="4B784F3E" w14:textId="77777777" w:rsidR="00597D37" w:rsidRPr="00597D37" w:rsidRDefault="00597D37" w:rsidP="00597D37">
            <w:pPr>
              <w:ind w:left="0"/>
              <w:jc w:val="center"/>
              <w:rPr>
                <w:color w:val="000000" w:themeColor="text1"/>
                <w:szCs w:val="24"/>
              </w:rPr>
            </w:pPr>
            <w:r w:rsidRPr="00597D37">
              <w:rPr>
                <w:color w:val="000000" w:themeColor="text1"/>
                <w:szCs w:val="24"/>
              </w:rPr>
              <w:t>Период</w:t>
            </w:r>
          </w:p>
        </w:tc>
        <w:tc>
          <w:tcPr>
            <w:tcW w:w="1147" w:type="dxa"/>
            <w:textDirection w:val="btLr"/>
            <w:vAlign w:val="center"/>
          </w:tcPr>
          <w:p w14:paraId="6184C920" w14:textId="07B2237C" w:rsidR="00597D37" w:rsidRPr="00597D37" w:rsidRDefault="00AA4809" w:rsidP="00DB024C">
            <w:pPr>
              <w:ind w:left="0"/>
              <w:jc w:val="center"/>
              <w:rPr>
                <w:color w:val="000000"/>
                <w:szCs w:val="24"/>
              </w:rPr>
            </w:pPr>
            <w:r>
              <w:t>Местный бюджет</w:t>
            </w:r>
          </w:p>
        </w:tc>
        <w:tc>
          <w:tcPr>
            <w:tcW w:w="1224" w:type="dxa"/>
            <w:textDirection w:val="btLr"/>
            <w:vAlign w:val="center"/>
          </w:tcPr>
          <w:p w14:paraId="3E24B508" w14:textId="77777777" w:rsidR="00597D37" w:rsidRPr="00597D37" w:rsidRDefault="00597D37" w:rsidP="00597D37">
            <w:pPr>
              <w:ind w:left="0"/>
              <w:jc w:val="center"/>
              <w:rPr>
                <w:color w:val="000000"/>
                <w:szCs w:val="24"/>
              </w:rPr>
            </w:pPr>
            <w:r w:rsidRPr="00597D37">
              <w:t>Региональный бюджет</w:t>
            </w:r>
          </w:p>
        </w:tc>
        <w:tc>
          <w:tcPr>
            <w:tcW w:w="1224" w:type="dxa"/>
            <w:textDirection w:val="btLr"/>
            <w:vAlign w:val="center"/>
          </w:tcPr>
          <w:p w14:paraId="2141B6AB" w14:textId="77777777" w:rsidR="00597D37" w:rsidRPr="00597D37" w:rsidRDefault="00597D37" w:rsidP="00597D37">
            <w:pPr>
              <w:ind w:left="0"/>
              <w:jc w:val="center"/>
              <w:rPr>
                <w:color w:val="000000"/>
                <w:szCs w:val="24"/>
              </w:rPr>
            </w:pPr>
            <w:r w:rsidRPr="00597D37">
              <w:t>ВБС</w:t>
            </w:r>
          </w:p>
        </w:tc>
        <w:tc>
          <w:tcPr>
            <w:tcW w:w="1224" w:type="dxa"/>
            <w:textDirection w:val="btLr"/>
            <w:vAlign w:val="center"/>
          </w:tcPr>
          <w:p w14:paraId="710991E3" w14:textId="77777777" w:rsidR="00597D37" w:rsidRPr="00597D37" w:rsidRDefault="00597D37" w:rsidP="00597D37">
            <w:pPr>
              <w:ind w:left="0"/>
              <w:jc w:val="center"/>
              <w:rPr>
                <w:color w:val="000000"/>
                <w:szCs w:val="24"/>
              </w:rPr>
            </w:pPr>
            <w:r w:rsidRPr="00597D37">
              <w:t>Всего</w:t>
            </w:r>
          </w:p>
        </w:tc>
      </w:tr>
      <w:tr w:rsidR="004E3356" w:rsidRPr="00597D37" w14:paraId="0180F0AB" w14:textId="77777777" w:rsidTr="00C94117">
        <w:trPr>
          <w:trHeight w:val="183"/>
          <w:jc w:val="center"/>
        </w:trPr>
        <w:tc>
          <w:tcPr>
            <w:tcW w:w="3517" w:type="dxa"/>
            <w:vMerge/>
            <w:vAlign w:val="center"/>
          </w:tcPr>
          <w:p w14:paraId="75CFF9F3" w14:textId="77777777" w:rsidR="004E3356" w:rsidRPr="00597D37" w:rsidRDefault="004E3356" w:rsidP="004E3356">
            <w:pPr>
              <w:ind w:left="0"/>
              <w:jc w:val="center"/>
              <w:rPr>
                <w:szCs w:val="24"/>
              </w:rPr>
            </w:pPr>
          </w:p>
        </w:tc>
        <w:tc>
          <w:tcPr>
            <w:tcW w:w="1298" w:type="dxa"/>
            <w:vAlign w:val="center"/>
          </w:tcPr>
          <w:p w14:paraId="46B4E2DA" w14:textId="45A3A063" w:rsidR="004E3356" w:rsidRPr="00597D37" w:rsidRDefault="004E3356" w:rsidP="004E3356">
            <w:pPr>
              <w:ind w:left="0"/>
              <w:jc w:val="center"/>
              <w:rPr>
                <w:color w:val="000000" w:themeColor="text1"/>
                <w:szCs w:val="24"/>
              </w:rPr>
            </w:pPr>
            <w:r>
              <w:rPr>
                <w:color w:val="000000" w:themeColor="text1"/>
                <w:szCs w:val="24"/>
              </w:rPr>
              <w:t>2018-2022 гг.</w:t>
            </w:r>
          </w:p>
        </w:tc>
        <w:tc>
          <w:tcPr>
            <w:tcW w:w="1147" w:type="dxa"/>
            <w:vAlign w:val="center"/>
          </w:tcPr>
          <w:p w14:paraId="246F9D8A" w14:textId="71C04194" w:rsidR="004E3356" w:rsidRPr="004E3356" w:rsidRDefault="004E3356" w:rsidP="004E3356">
            <w:pPr>
              <w:ind w:left="0"/>
              <w:jc w:val="center"/>
              <w:rPr>
                <w:color w:val="000000"/>
                <w:szCs w:val="24"/>
              </w:rPr>
            </w:pPr>
            <w:r w:rsidRPr="004E3356">
              <w:t>2100</w:t>
            </w:r>
          </w:p>
        </w:tc>
        <w:tc>
          <w:tcPr>
            <w:tcW w:w="1224" w:type="dxa"/>
            <w:vAlign w:val="center"/>
          </w:tcPr>
          <w:p w14:paraId="68FB7087" w14:textId="6DA8C87F" w:rsidR="004E3356" w:rsidRPr="004E3356" w:rsidRDefault="004E3356" w:rsidP="004E3356">
            <w:pPr>
              <w:ind w:left="0"/>
              <w:jc w:val="center"/>
              <w:rPr>
                <w:color w:val="000000"/>
                <w:szCs w:val="24"/>
              </w:rPr>
            </w:pPr>
            <w:r w:rsidRPr="004E3356">
              <w:t>102100</w:t>
            </w:r>
          </w:p>
        </w:tc>
        <w:tc>
          <w:tcPr>
            <w:tcW w:w="1224" w:type="dxa"/>
            <w:vAlign w:val="center"/>
          </w:tcPr>
          <w:p w14:paraId="1118CA21" w14:textId="238FD190" w:rsidR="004E3356" w:rsidRPr="004E3356" w:rsidRDefault="004E3356" w:rsidP="004E3356">
            <w:pPr>
              <w:ind w:left="0"/>
              <w:jc w:val="center"/>
              <w:rPr>
                <w:color w:val="000000"/>
                <w:szCs w:val="24"/>
              </w:rPr>
            </w:pPr>
            <w:r w:rsidRPr="004E3356">
              <w:rPr>
                <w:color w:val="000000"/>
              </w:rPr>
              <w:t>0</w:t>
            </w:r>
          </w:p>
        </w:tc>
        <w:tc>
          <w:tcPr>
            <w:tcW w:w="1224" w:type="dxa"/>
            <w:vAlign w:val="center"/>
          </w:tcPr>
          <w:p w14:paraId="7F0F1AB8" w14:textId="1743E555" w:rsidR="004E3356" w:rsidRPr="004E3356" w:rsidRDefault="004E3356" w:rsidP="004E3356">
            <w:pPr>
              <w:ind w:left="0"/>
              <w:jc w:val="center"/>
              <w:rPr>
                <w:color w:val="000000"/>
                <w:szCs w:val="24"/>
              </w:rPr>
            </w:pPr>
            <w:r w:rsidRPr="004E3356">
              <w:t>104200</w:t>
            </w:r>
          </w:p>
        </w:tc>
      </w:tr>
      <w:tr w:rsidR="004E3356" w:rsidRPr="00597D37" w14:paraId="6CA207FD" w14:textId="77777777" w:rsidTr="00C94117">
        <w:trPr>
          <w:trHeight w:val="183"/>
          <w:jc w:val="center"/>
        </w:trPr>
        <w:tc>
          <w:tcPr>
            <w:tcW w:w="3517" w:type="dxa"/>
            <w:vMerge/>
            <w:vAlign w:val="center"/>
          </w:tcPr>
          <w:p w14:paraId="4A9D9248" w14:textId="77777777" w:rsidR="004E3356" w:rsidRPr="00597D37" w:rsidRDefault="004E3356" w:rsidP="004E3356">
            <w:pPr>
              <w:ind w:left="0"/>
              <w:jc w:val="center"/>
              <w:rPr>
                <w:szCs w:val="24"/>
              </w:rPr>
            </w:pPr>
          </w:p>
        </w:tc>
        <w:tc>
          <w:tcPr>
            <w:tcW w:w="1298" w:type="dxa"/>
            <w:vAlign w:val="center"/>
          </w:tcPr>
          <w:p w14:paraId="1A01BCE9" w14:textId="314CCB16" w:rsidR="004E3356" w:rsidRPr="00597D37" w:rsidRDefault="004E3356" w:rsidP="004E3356">
            <w:pPr>
              <w:ind w:left="0"/>
              <w:jc w:val="center"/>
              <w:rPr>
                <w:color w:val="000000" w:themeColor="text1"/>
                <w:szCs w:val="24"/>
              </w:rPr>
            </w:pPr>
            <w:r>
              <w:rPr>
                <w:color w:val="000000" w:themeColor="text1"/>
                <w:szCs w:val="24"/>
              </w:rPr>
              <w:t>2023-2027 гг.</w:t>
            </w:r>
          </w:p>
        </w:tc>
        <w:tc>
          <w:tcPr>
            <w:tcW w:w="1147" w:type="dxa"/>
            <w:vAlign w:val="center"/>
          </w:tcPr>
          <w:p w14:paraId="4FB8F309" w14:textId="7901B59B" w:rsidR="004E3356" w:rsidRPr="004E3356" w:rsidRDefault="004E3356" w:rsidP="004E3356">
            <w:pPr>
              <w:ind w:left="0"/>
              <w:jc w:val="center"/>
              <w:rPr>
                <w:color w:val="000000"/>
                <w:szCs w:val="24"/>
              </w:rPr>
            </w:pPr>
            <w:r w:rsidRPr="004E3356">
              <w:t>2600</w:t>
            </w:r>
          </w:p>
        </w:tc>
        <w:tc>
          <w:tcPr>
            <w:tcW w:w="1224" w:type="dxa"/>
            <w:vAlign w:val="center"/>
          </w:tcPr>
          <w:p w14:paraId="0550898C" w14:textId="2914145F" w:rsidR="004E3356" w:rsidRPr="004E3356" w:rsidRDefault="004E3356" w:rsidP="004E3356">
            <w:pPr>
              <w:ind w:left="0"/>
              <w:jc w:val="center"/>
              <w:rPr>
                <w:color w:val="000000"/>
                <w:szCs w:val="24"/>
              </w:rPr>
            </w:pPr>
            <w:r w:rsidRPr="004E3356">
              <w:t>45000</w:t>
            </w:r>
          </w:p>
        </w:tc>
        <w:tc>
          <w:tcPr>
            <w:tcW w:w="1224" w:type="dxa"/>
            <w:vAlign w:val="center"/>
          </w:tcPr>
          <w:p w14:paraId="7DB97B33" w14:textId="7641BCF2" w:rsidR="004E3356" w:rsidRPr="004E3356" w:rsidRDefault="004E3356" w:rsidP="004E3356">
            <w:pPr>
              <w:ind w:left="0"/>
              <w:jc w:val="center"/>
              <w:rPr>
                <w:color w:val="000000"/>
                <w:szCs w:val="24"/>
              </w:rPr>
            </w:pPr>
            <w:r w:rsidRPr="004E3356">
              <w:rPr>
                <w:color w:val="000000"/>
              </w:rPr>
              <w:t>0</w:t>
            </w:r>
          </w:p>
        </w:tc>
        <w:tc>
          <w:tcPr>
            <w:tcW w:w="1224" w:type="dxa"/>
            <w:vAlign w:val="center"/>
          </w:tcPr>
          <w:p w14:paraId="4FB84E56" w14:textId="6FE8299F" w:rsidR="004E3356" w:rsidRPr="004E3356" w:rsidRDefault="004E3356" w:rsidP="004E3356">
            <w:pPr>
              <w:ind w:left="0"/>
              <w:jc w:val="center"/>
              <w:rPr>
                <w:color w:val="000000"/>
                <w:szCs w:val="24"/>
              </w:rPr>
            </w:pPr>
            <w:r w:rsidRPr="004E3356">
              <w:t>47600</w:t>
            </w:r>
          </w:p>
        </w:tc>
      </w:tr>
      <w:tr w:rsidR="004E3356" w:rsidRPr="00597D37" w14:paraId="5A5BC665" w14:textId="77777777" w:rsidTr="00C94117">
        <w:trPr>
          <w:trHeight w:val="20"/>
          <w:jc w:val="center"/>
        </w:trPr>
        <w:tc>
          <w:tcPr>
            <w:tcW w:w="3517" w:type="dxa"/>
            <w:vMerge/>
            <w:vAlign w:val="center"/>
          </w:tcPr>
          <w:p w14:paraId="1F197171" w14:textId="77777777" w:rsidR="004E3356" w:rsidRPr="00597D37" w:rsidRDefault="004E3356" w:rsidP="004E3356">
            <w:pPr>
              <w:ind w:left="0"/>
              <w:jc w:val="center"/>
              <w:rPr>
                <w:szCs w:val="24"/>
              </w:rPr>
            </w:pPr>
          </w:p>
        </w:tc>
        <w:tc>
          <w:tcPr>
            <w:tcW w:w="1298" w:type="dxa"/>
            <w:vAlign w:val="center"/>
          </w:tcPr>
          <w:p w14:paraId="2E21D1B2" w14:textId="6A17CBA7" w:rsidR="004E3356" w:rsidRPr="00597D37" w:rsidRDefault="004E3356" w:rsidP="004E3356">
            <w:pPr>
              <w:ind w:left="0"/>
              <w:jc w:val="center"/>
              <w:rPr>
                <w:color w:val="000000" w:themeColor="text1"/>
                <w:szCs w:val="24"/>
              </w:rPr>
            </w:pPr>
            <w:r>
              <w:rPr>
                <w:color w:val="000000" w:themeColor="text1"/>
                <w:szCs w:val="24"/>
              </w:rPr>
              <w:t>Всего</w:t>
            </w:r>
          </w:p>
        </w:tc>
        <w:tc>
          <w:tcPr>
            <w:tcW w:w="1147" w:type="dxa"/>
            <w:vAlign w:val="center"/>
          </w:tcPr>
          <w:p w14:paraId="627664BE" w14:textId="48AB567A" w:rsidR="004E3356" w:rsidRPr="004E3356" w:rsidRDefault="004E3356" w:rsidP="004E3356">
            <w:pPr>
              <w:ind w:left="0"/>
              <w:jc w:val="center"/>
              <w:rPr>
                <w:color w:val="000000"/>
                <w:szCs w:val="24"/>
              </w:rPr>
            </w:pPr>
            <w:r w:rsidRPr="004E3356">
              <w:rPr>
                <w:color w:val="000000"/>
              </w:rPr>
              <w:t>4700</w:t>
            </w:r>
          </w:p>
        </w:tc>
        <w:tc>
          <w:tcPr>
            <w:tcW w:w="1224" w:type="dxa"/>
            <w:vAlign w:val="center"/>
          </w:tcPr>
          <w:p w14:paraId="7303A702" w14:textId="5C31ACC9" w:rsidR="004E3356" w:rsidRPr="004E3356" w:rsidRDefault="002A20EA" w:rsidP="004E3356">
            <w:pPr>
              <w:ind w:left="0"/>
              <w:jc w:val="center"/>
              <w:rPr>
                <w:color w:val="000000"/>
                <w:szCs w:val="24"/>
              </w:rPr>
            </w:pPr>
            <w:r>
              <w:rPr>
                <w:color w:val="000000"/>
              </w:rPr>
              <w:t>147</w:t>
            </w:r>
            <w:r w:rsidR="004E3356" w:rsidRPr="004E3356">
              <w:rPr>
                <w:color w:val="000000"/>
              </w:rPr>
              <w:t>100</w:t>
            </w:r>
          </w:p>
        </w:tc>
        <w:tc>
          <w:tcPr>
            <w:tcW w:w="1224" w:type="dxa"/>
            <w:vAlign w:val="center"/>
          </w:tcPr>
          <w:p w14:paraId="6E2AFDB2" w14:textId="38B01BBD" w:rsidR="004E3356" w:rsidRPr="004E3356" w:rsidRDefault="004E3356" w:rsidP="004E3356">
            <w:pPr>
              <w:ind w:left="0"/>
              <w:jc w:val="center"/>
              <w:rPr>
                <w:color w:val="000000"/>
                <w:szCs w:val="24"/>
              </w:rPr>
            </w:pPr>
            <w:r w:rsidRPr="004E3356">
              <w:rPr>
                <w:color w:val="000000"/>
              </w:rPr>
              <w:t>0</w:t>
            </w:r>
          </w:p>
        </w:tc>
        <w:tc>
          <w:tcPr>
            <w:tcW w:w="1224" w:type="dxa"/>
            <w:vAlign w:val="center"/>
          </w:tcPr>
          <w:p w14:paraId="02538D2E" w14:textId="3EB4C77C" w:rsidR="004E3356" w:rsidRPr="004E3356" w:rsidRDefault="004E3356" w:rsidP="004E3356">
            <w:pPr>
              <w:ind w:left="0"/>
              <w:jc w:val="center"/>
              <w:rPr>
                <w:color w:val="000000"/>
                <w:szCs w:val="24"/>
              </w:rPr>
            </w:pPr>
            <w:r w:rsidRPr="004E3356">
              <w:t>151800</w:t>
            </w:r>
          </w:p>
        </w:tc>
      </w:tr>
    </w:tbl>
    <w:p w14:paraId="1F45E8E3" w14:textId="77777777" w:rsidR="00DF2C15" w:rsidRPr="00372129" w:rsidRDefault="00DF2C15" w:rsidP="00372129">
      <w:pPr>
        <w:tabs>
          <w:tab w:val="clear" w:pos="8640"/>
        </w:tabs>
        <w:spacing w:after="160"/>
        <w:ind w:left="0"/>
        <w:jc w:val="left"/>
        <w:rPr>
          <w:rFonts w:eastAsia="Times New Roman"/>
          <w:b/>
          <w:szCs w:val="24"/>
        </w:rPr>
      </w:pPr>
      <w:r w:rsidRPr="00372129">
        <w:rPr>
          <w:b/>
          <w:i/>
          <w:szCs w:val="24"/>
        </w:rPr>
        <w:br w:type="page"/>
      </w:r>
    </w:p>
    <w:p w14:paraId="58042075" w14:textId="3D861095" w:rsidR="001A6E70" w:rsidRPr="00372129" w:rsidRDefault="001A6E70" w:rsidP="003C2756">
      <w:pPr>
        <w:pStyle w:val="a6"/>
      </w:pPr>
      <w:bookmarkStart w:id="4" w:name="_Toc520201760"/>
      <w:r w:rsidRPr="00372129">
        <w:lastRenderedPageBreak/>
        <w:t>Г</w:t>
      </w:r>
      <w:r w:rsidR="00F6390D" w:rsidRPr="00372129">
        <w:t>ЛАВА</w:t>
      </w:r>
      <w:r w:rsidR="000F524B">
        <w:t xml:space="preserve"> </w:t>
      </w:r>
      <w:r w:rsidRPr="00372129">
        <w:t>I.</w:t>
      </w:r>
      <w:r w:rsidR="000F524B">
        <w:t xml:space="preserve"> </w:t>
      </w:r>
      <w:r w:rsidRPr="00372129">
        <w:t>Характеристика</w:t>
      </w:r>
      <w:r w:rsidR="000F524B">
        <w:t xml:space="preserve"> </w:t>
      </w:r>
      <w:r w:rsidRPr="00372129">
        <w:t>существующего</w:t>
      </w:r>
      <w:r w:rsidR="000F524B">
        <w:t xml:space="preserve"> </w:t>
      </w:r>
      <w:r w:rsidRPr="00372129">
        <w:t>состояния</w:t>
      </w:r>
      <w:r w:rsidR="000F524B">
        <w:t xml:space="preserve"> </w:t>
      </w:r>
      <w:r w:rsidRPr="00372129">
        <w:t>транспортной</w:t>
      </w:r>
      <w:r w:rsidR="000F524B">
        <w:t xml:space="preserve"> </w:t>
      </w:r>
      <w:r w:rsidRPr="00372129">
        <w:t>инфраструктуры</w:t>
      </w:r>
      <w:r w:rsidR="000F524B">
        <w:t xml:space="preserve"> </w:t>
      </w:r>
      <w:bookmarkEnd w:id="0"/>
      <w:r w:rsidR="00044145">
        <w:t>Сармаш-Башского сельского поселения Заинского муниципального района</w:t>
      </w:r>
      <w:bookmarkEnd w:id="4"/>
    </w:p>
    <w:p w14:paraId="315E1A19" w14:textId="164335BB" w:rsidR="001A6E70" w:rsidRPr="003C2756" w:rsidRDefault="00130D75" w:rsidP="00847A68">
      <w:pPr>
        <w:pStyle w:val="a4"/>
      </w:pPr>
      <w:bookmarkStart w:id="5" w:name="_Toc520201761"/>
      <w:r w:rsidRPr="003C2756">
        <w:t>1.1</w:t>
      </w:r>
      <w:r w:rsidR="000F524B">
        <w:t xml:space="preserve"> </w:t>
      </w:r>
      <w:r w:rsidR="001A6E70" w:rsidRPr="003C2756">
        <w:t>Анализ</w:t>
      </w:r>
      <w:r w:rsidR="000F524B">
        <w:t xml:space="preserve"> </w:t>
      </w:r>
      <w:r w:rsidR="001A6E70" w:rsidRPr="003C2756">
        <w:t>положения</w:t>
      </w:r>
      <w:r w:rsidR="000F524B">
        <w:t xml:space="preserve"> </w:t>
      </w:r>
      <w:r w:rsidR="001A6E70" w:rsidRPr="003C2756">
        <w:t>Республики</w:t>
      </w:r>
      <w:r w:rsidR="000F524B">
        <w:t xml:space="preserve"> </w:t>
      </w:r>
      <w:r w:rsidR="00CE68AC">
        <w:t>Тат</w:t>
      </w:r>
      <w:r w:rsidR="00FF04E4">
        <w:t>а</w:t>
      </w:r>
      <w:r w:rsidR="00CE68AC">
        <w:t>рстан</w:t>
      </w:r>
      <w:r w:rsidR="000F524B">
        <w:t xml:space="preserve"> </w:t>
      </w:r>
      <w:r w:rsidR="001A6E70" w:rsidRPr="003C2756">
        <w:t>в</w:t>
      </w:r>
      <w:r w:rsidR="000F524B">
        <w:t xml:space="preserve"> </w:t>
      </w:r>
      <w:r w:rsidR="001A6E70" w:rsidRPr="003C2756">
        <w:t>структуре</w:t>
      </w:r>
      <w:r w:rsidR="000F524B">
        <w:t xml:space="preserve"> </w:t>
      </w:r>
      <w:r w:rsidR="001A6E70" w:rsidRPr="003C2756">
        <w:t>пространственной</w:t>
      </w:r>
      <w:r w:rsidR="000F524B">
        <w:t xml:space="preserve"> </w:t>
      </w:r>
      <w:r w:rsidR="001A6E70" w:rsidRPr="003C2756">
        <w:t>организации</w:t>
      </w:r>
      <w:r w:rsidR="000F524B">
        <w:t xml:space="preserve"> </w:t>
      </w:r>
      <w:r w:rsidR="001A6E70" w:rsidRPr="003C2756">
        <w:t>Российской</w:t>
      </w:r>
      <w:r w:rsidR="000F524B">
        <w:t xml:space="preserve"> </w:t>
      </w:r>
      <w:r w:rsidR="001A6E70" w:rsidRPr="003C2756">
        <w:t>Федерации,</w:t>
      </w:r>
      <w:r w:rsidR="000F524B">
        <w:t xml:space="preserve"> </w:t>
      </w:r>
      <w:r w:rsidR="001A6E70" w:rsidRPr="003C2756">
        <w:t>анализ</w:t>
      </w:r>
      <w:r w:rsidR="000F524B">
        <w:t xml:space="preserve"> </w:t>
      </w:r>
      <w:r w:rsidR="001A6E70" w:rsidRPr="003C2756">
        <w:t>положения</w:t>
      </w:r>
      <w:r w:rsidR="000F524B">
        <w:t xml:space="preserve"> </w:t>
      </w:r>
      <w:bookmarkStart w:id="6" w:name="_Toc501071792"/>
      <w:r w:rsidR="00CE68AC">
        <w:t>Заинского</w:t>
      </w:r>
      <w:r w:rsidR="000F524B">
        <w:t xml:space="preserve"> </w:t>
      </w:r>
      <w:r w:rsidR="003A37F4" w:rsidRPr="003C2756">
        <w:t>муниципального</w:t>
      </w:r>
      <w:r w:rsidR="000F524B">
        <w:t xml:space="preserve"> </w:t>
      </w:r>
      <w:r w:rsidR="00F6390D" w:rsidRPr="003C2756">
        <w:t>райо</w:t>
      </w:r>
      <w:r w:rsidR="001A6E70" w:rsidRPr="003C2756">
        <w:t>на</w:t>
      </w:r>
      <w:r w:rsidR="000F524B">
        <w:t xml:space="preserve"> </w:t>
      </w:r>
      <w:r w:rsidR="001A6E70" w:rsidRPr="003C2756">
        <w:t>в</w:t>
      </w:r>
      <w:r w:rsidR="000F524B">
        <w:t xml:space="preserve"> </w:t>
      </w:r>
      <w:r w:rsidR="001A6E70" w:rsidRPr="003C2756">
        <w:t>структуре</w:t>
      </w:r>
      <w:r w:rsidR="000F524B">
        <w:t xml:space="preserve"> </w:t>
      </w:r>
      <w:r w:rsidR="001A6E70" w:rsidRPr="003C2756">
        <w:t>пространственной</w:t>
      </w:r>
      <w:r w:rsidR="000F524B">
        <w:t xml:space="preserve"> </w:t>
      </w:r>
      <w:r w:rsidR="001A6E70" w:rsidRPr="003C2756">
        <w:t>организации</w:t>
      </w:r>
      <w:r w:rsidR="000F524B">
        <w:t xml:space="preserve"> </w:t>
      </w:r>
      <w:bookmarkEnd w:id="6"/>
      <w:r w:rsidR="001A6E70" w:rsidRPr="003C2756">
        <w:t>Республики</w:t>
      </w:r>
      <w:r w:rsidR="000F524B">
        <w:t xml:space="preserve"> </w:t>
      </w:r>
      <w:r w:rsidR="00CE68AC">
        <w:t>Татарстан</w:t>
      </w:r>
      <w:r w:rsidR="00F6390D" w:rsidRPr="003C2756">
        <w:t>,</w:t>
      </w:r>
      <w:r w:rsidR="000F524B">
        <w:t xml:space="preserve"> </w:t>
      </w:r>
      <w:r w:rsidR="00F6390D" w:rsidRPr="003C2756">
        <w:t>анализ</w:t>
      </w:r>
      <w:r w:rsidR="000F524B">
        <w:t xml:space="preserve"> </w:t>
      </w:r>
      <w:r w:rsidR="00F6390D" w:rsidRPr="003C2756">
        <w:t>положения</w:t>
      </w:r>
      <w:r w:rsidR="000F524B">
        <w:t xml:space="preserve"> </w:t>
      </w:r>
      <w:r w:rsidR="00044145">
        <w:t xml:space="preserve">Сармаш-Башского сельского поселения Заинского муниципального района </w:t>
      </w:r>
      <w:r w:rsidR="00F6390D" w:rsidRPr="003C2756">
        <w:t>в</w:t>
      </w:r>
      <w:r w:rsidR="000F524B">
        <w:t xml:space="preserve"> </w:t>
      </w:r>
      <w:r w:rsidR="00F6390D" w:rsidRPr="003C2756">
        <w:t>структуре</w:t>
      </w:r>
      <w:r w:rsidR="000F524B">
        <w:t xml:space="preserve"> </w:t>
      </w:r>
      <w:r w:rsidR="00F6390D" w:rsidRPr="003C2756">
        <w:t>пространственной</w:t>
      </w:r>
      <w:r w:rsidR="000F524B">
        <w:t xml:space="preserve"> </w:t>
      </w:r>
      <w:r w:rsidR="00F6390D" w:rsidRPr="003C2756">
        <w:t>организации</w:t>
      </w:r>
      <w:r w:rsidR="000F524B">
        <w:t xml:space="preserve"> </w:t>
      </w:r>
      <w:r w:rsidR="00F6390D" w:rsidRPr="003C2756">
        <w:t>Республики</w:t>
      </w:r>
      <w:r w:rsidR="000F524B">
        <w:t xml:space="preserve"> </w:t>
      </w:r>
      <w:r w:rsidR="00CE68AC">
        <w:t>Татарстан</w:t>
      </w:r>
      <w:bookmarkEnd w:id="5"/>
    </w:p>
    <w:p w14:paraId="021BF2A6" w14:textId="4DCA3DB0" w:rsidR="001A6E70" w:rsidRPr="002D5E35" w:rsidRDefault="00130D75" w:rsidP="006F24DE">
      <w:pPr>
        <w:pStyle w:val="a3"/>
        <w:spacing w:after="240" w:line="360" w:lineRule="auto"/>
        <w:ind w:left="0" w:firstLine="851"/>
        <w:rPr>
          <w:lang w:val="ru-RU"/>
        </w:rPr>
      </w:pPr>
      <w:bookmarkStart w:id="7" w:name="_Toc520201762"/>
      <w:r w:rsidRPr="002D5E35">
        <w:rPr>
          <w:lang w:val="ru-RU"/>
        </w:rPr>
        <w:t>1.1.1</w:t>
      </w:r>
      <w:r w:rsidR="000F524B" w:rsidRPr="002D5E35">
        <w:rPr>
          <w:lang w:val="ru-RU"/>
        </w:rPr>
        <w:t xml:space="preserve"> </w:t>
      </w:r>
      <w:r w:rsidR="001A6E70" w:rsidRPr="002D5E35">
        <w:rPr>
          <w:lang w:val="ru-RU"/>
        </w:rPr>
        <w:t>Анализ</w:t>
      </w:r>
      <w:r w:rsidR="000F524B" w:rsidRPr="002D5E35">
        <w:rPr>
          <w:lang w:val="ru-RU"/>
        </w:rPr>
        <w:t xml:space="preserve"> </w:t>
      </w:r>
      <w:r w:rsidR="001A6E70" w:rsidRPr="002D5E35">
        <w:rPr>
          <w:lang w:val="ru-RU"/>
        </w:rPr>
        <w:t>положения</w:t>
      </w:r>
      <w:r w:rsidR="000F524B" w:rsidRPr="002D5E35">
        <w:rPr>
          <w:lang w:val="ru-RU"/>
        </w:rPr>
        <w:t xml:space="preserve"> </w:t>
      </w:r>
      <w:r w:rsidR="001A6E70" w:rsidRPr="002D5E35">
        <w:rPr>
          <w:lang w:val="ru-RU"/>
        </w:rPr>
        <w:t>Республики</w:t>
      </w:r>
      <w:r w:rsidR="000F524B" w:rsidRPr="002D5E35">
        <w:rPr>
          <w:lang w:val="ru-RU"/>
        </w:rPr>
        <w:t xml:space="preserve"> </w:t>
      </w:r>
      <w:r w:rsidR="00CE68AC">
        <w:rPr>
          <w:lang w:val="ru-RU"/>
        </w:rPr>
        <w:t>Татарстан</w:t>
      </w:r>
      <w:r w:rsidR="000F524B" w:rsidRPr="002D5E35">
        <w:rPr>
          <w:lang w:val="ru-RU"/>
        </w:rPr>
        <w:t xml:space="preserve"> </w:t>
      </w:r>
      <w:r w:rsidR="001A6E70" w:rsidRPr="002D5E35">
        <w:rPr>
          <w:lang w:val="ru-RU"/>
        </w:rPr>
        <w:t>в</w:t>
      </w:r>
      <w:r w:rsidR="000F524B" w:rsidRPr="002D5E35">
        <w:rPr>
          <w:lang w:val="ru-RU"/>
        </w:rPr>
        <w:t xml:space="preserve"> </w:t>
      </w:r>
      <w:r w:rsidR="001A6E70" w:rsidRPr="002D5E35">
        <w:rPr>
          <w:lang w:val="ru-RU"/>
        </w:rPr>
        <w:t>структуре</w:t>
      </w:r>
      <w:r w:rsidR="000F524B" w:rsidRPr="002D5E35">
        <w:rPr>
          <w:lang w:val="ru-RU"/>
        </w:rPr>
        <w:t xml:space="preserve"> </w:t>
      </w:r>
      <w:r w:rsidR="001A6E70" w:rsidRPr="002D5E35">
        <w:rPr>
          <w:lang w:val="ru-RU"/>
        </w:rPr>
        <w:t>пространственной</w:t>
      </w:r>
      <w:r w:rsidR="000F524B" w:rsidRPr="002D5E35">
        <w:rPr>
          <w:lang w:val="ru-RU"/>
        </w:rPr>
        <w:t xml:space="preserve"> </w:t>
      </w:r>
      <w:r w:rsidR="001A6E70" w:rsidRPr="002D5E35">
        <w:rPr>
          <w:lang w:val="ru-RU"/>
        </w:rPr>
        <w:t>организации</w:t>
      </w:r>
      <w:r w:rsidR="000F524B" w:rsidRPr="002D5E35">
        <w:rPr>
          <w:lang w:val="ru-RU"/>
        </w:rPr>
        <w:t xml:space="preserve"> </w:t>
      </w:r>
      <w:r w:rsidR="001A6E70" w:rsidRPr="002D5E35">
        <w:rPr>
          <w:lang w:val="ru-RU"/>
        </w:rPr>
        <w:t>Российской</w:t>
      </w:r>
      <w:r w:rsidR="000F524B" w:rsidRPr="002D5E35">
        <w:rPr>
          <w:lang w:val="ru-RU"/>
        </w:rPr>
        <w:t xml:space="preserve"> </w:t>
      </w:r>
      <w:r w:rsidR="001A6E70" w:rsidRPr="002D5E35">
        <w:rPr>
          <w:lang w:val="ru-RU"/>
        </w:rPr>
        <w:t>Федерации</w:t>
      </w:r>
      <w:bookmarkEnd w:id="7"/>
    </w:p>
    <w:p w14:paraId="636AA476"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Республика Татарстан является субъектом Российской Федерации и входит в состав Приволжского Федерального округа, а также является частью Поволжского экономического района. Административным и культурным центром республики является город Казань. Татарстан расположен на востоке Восточно-Европейской равнины, в месте слияния двух крупнейших рек – Волги и Камы, г. Казань находится на расстоянии 797 км к востоку от г. Москвы. Республика Татарстан образована 1920 году. Площадь составляет 6783,7 тыс. га. Максимальная протяженность территории – 290 км с севера на юг и 460 км с запада на восток. Границ с иностранными государствами Татарстан не имеет. На юге Республика Татарстан граничит с Самарской, Ульяновской и Оренбургской областью, на севере – с Кировской областью и Республикой Удмуртия, на северо-западе – с Республикой Марий-эл, на востоке – с Республикой Башкирия, на западе – с Республикой Чувашия.</w:t>
      </w:r>
    </w:p>
    <w:p w14:paraId="0D3422DB" w14:textId="77777777" w:rsidR="00675E70" w:rsidRPr="00675E70" w:rsidRDefault="00675E70" w:rsidP="00675E70">
      <w:pPr>
        <w:tabs>
          <w:tab w:val="clear" w:pos="8640"/>
        </w:tabs>
        <w:ind w:left="0" w:firstLine="851"/>
        <w:rPr>
          <w:rFonts w:eastAsia="Times New Roman"/>
          <w:szCs w:val="24"/>
          <w:shd w:val="clear" w:color="auto" w:fill="FFFFFF"/>
          <w:lang w:eastAsia="ru-RU"/>
        </w:rPr>
      </w:pPr>
      <w:r w:rsidRPr="00675E70">
        <w:rPr>
          <w:rFonts w:eastAsia="Times New Roman"/>
          <w:szCs w:val="24"/>
          <w:lang w:eastAsia="ru-RU"/>
        </w:rPr>
        <w:t xml:space="preserve">На территории республики расположены 43 муниципальных района, 2 городских округа, 39 городских и 872 сельских поселений. </w:t>
      </w:r>
    </w:p>
    <w:p w14:paraId="2429D2D3"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 xml:space="preserve">Территория Татарстана представляет собой возвышенную ступенчатую равнину, расчлененную густой сетью речных долин. Широкими долинами Волги и Камы равнина разделена на три части: Предволжье, Предкамье и Закамье. Предволжье с максимальными высотами 276 м занимает северо-восточную часть Приволжской возвышенности. В Восточное Предкамье с севера заходят южные окончания Можгинской и Сарапульской возвышенностей, разделенные долиной р. Иж. Наибольшие высоты достигают здесь 243 м. Самой высокой в Татарстане (до 381 м) является Бугульминская возвышенность в Восточном Закамье. Самый низкий рельеф (в основном до 200 м) характерен для Западного Закамья. Около 17 % территории республики покрыто лесами, состоящими из деревьев </w:t>
      </w:r>
      <w:r w:rsidRPr="00675E70">
        <w:rPr>
          <w:rFonts w:eastAsia="Times New Roman"/>
          <w:szCs w:val="24"/>
          <w:lang w:eastAsia="ru-RU"/>
        </w:rPr>
        <w:lastRenderedPageBreak/>
        <w:t>преимущественно лиственных пород (дуб, липа, береза, осина), хвойные породы представлены сосной и елью. На территории Татарстана обитают 433 вида позвоночных, а также несколько тысяч видов беспозвоночных животных.</w:t>
      </w:r>
    </w:p>
    <w:p w14:paraId="7389A305"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Территория Татарстана характеризуется умеренно-континентальным типом климата средних широт, с теплым летом и умеренно-холодной зимой. Самым теплым месяцем является июль со средней месячной температурой воздуха по территории 18 – 20 °С, самым холодным – январь со средними месячными температурами от -13 °С. Продолжительность теплого периода (с устойчивой температурой выше 0 °С) колеблется по территории в пределах 198-209 дней, холодного – 156-167 дней. Осадки по территории распределяются сравнительно равномерно, годовая сумма их составляет 460 – 540 мм.</w:t>
      </w:r>
    </w:p>
    <w:p w14:paraId="023FE3C4"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Почвы отличаются большим разнообразием – от серых лесных и подзолистых на севере и западе до различных видов черноземов на юге республики.</w:t>
      </w:r>
    </w:p>
    <w:p w14:paraId="68118DDF"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На территории Татарстана расположены Волжско-Камский государственный природный биосферный заповедник и национальный парк «Нижняя Кама».</w:t>
      </w:r>
    </w:p>
    <w:p w14:paraId="047CA2A6"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Татарстан – один из наиболее развитых в экономическом отношении регионов России. Республика расположена в центре крупного индустриального района Российской Федерации, на пересечении важнейших магистралей, соединяющих восток и запад, север и юг страны.</w:t>
      </w:r>
    </w:p>
    <w:p w14:paraId="3C785D5F"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Республика Татарстан обладает богатыми природными ресурсами, мощной и диверсифицированной промышленностью, высоким интеллектуальным потенциалом и квалифицированной рабочей силой.</w:t>
      </w:r>
    </w:p>
    <w:p w14:paraId="70A2DFA6"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Республика Татарстан по основным макроэкономическим показателям традиционно входит в число регионов-лидеров Российской Федерации.</w:t>
      </w:r>
    </w:p>
    <w:p w14:paraId="336AD0DA"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В структуре валового регионального продукта Татарстана доля промышленности составляет 43,2 %, строительства – 9,0 %, транспорта и связи – 6,5 %, сельского хозяйства – 7,5 %.</w:t>
      </w:r>
    </w:p>
    <w:p w14:paraId="23DB0441"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Промышленный профиль республики определяют нефтегазохимический комплекс (добыча нефти, производство синтетического каучука, шин, полиэтилена и широкого спектра продуктов переработки нефти), крупные машиностроительные предприятия, производящие конкурентоспособную продукцию (тяжелые грузовики, вертолеты, самолеты и авиадвигатели, компрессоры и нефтегазоперекачивающее оборудование, речные и морские суда, гамму коммерческих и легковых автомобилей), а также развитое электро- и радиоприборостроение.</w:t>
      </w:r>
    </w:p>
    <w:p w14:paraId="243EE8EA"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lastRenderedPageBreak/>
        <w:t>По итогам 2017 года индекс промышленного производства составил 101,8 % к уровню 2016 года, объем отгруженной продукции достиг 2254,2 млрд рублей. В добыче полезных ископаемых индекс производства составил 101 % к уровню 2016 года, в обрабатывающих производствах – 102,6 %, в обеспечении электрической энергией, газом, паром; кондиционировании воздуха – 99,9 %, в водоснабжении; водоотведении, организации сбора и утилизации отходов, деятельности по ликвидации загрязнений – 103,9 %.</w:t>
      </w:r>
    </w:p>
    <w:p w14:paraId="1C7A0E6F"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Объем продукции сельского хозяйства в 2017 году увеличился на 5,2 % в сопоставимых ценах к уровню 2016 года и составил 256,1 млрд рублей.</w:t>
      </w:r>
    </w:p>
    <w:p w14:paraId="11887F5C"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Оборот розничной торговли по итогам 2017 года составил 843,9 млрд рублей, или 102,8 % в сопоставимых ценах к уровню 2016 года.</w:t>
      </w:r>
    </w:p>
    <w:p w14:paraId="3C8AA764"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Доля малого и среднего бизнеса в ВРП Татарстана составляет около 25 %.</w:t>
      </w:r>
    </w:p>
    <w:p w14:paraId="2E447F4C"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В 2017 году внешнеторговый оборот Республики Татарстан составил 16 899,7 млн долларов США, в том числе экспорт – 13 028,7 млн долларов США, импорт – 3 871 млн долларов США.</w:t>
      </w:r>
    </w:p>
    <w:p w14:paraId="7E9A7E2F" w14:textId="39DF7DE1" w:rsidR="00F41331" w:rsidRPr="002D5E35" w:rsidRDefault="00F41331" w:rsidP="00B93725">
      <w:pPr>
        <w:pStyle w:val="a3"/>
        <w:spacing w:before="240" w:after="240" w:line="360" w:lineRule="auto"/>
        <w:ind w:left="0" w:firstLine="851"/>
        <w:rPr>
          <w:szCs w:val="24"/>
          <w:lang w:val="ru-RU"/>
        </w:rPr>
      </w:pPr>
      <w:bookmarkStart w:id="8" w:name="_Toc520201763"/>
      <w:r w:rsidRPr="002D5E35">
        <w:rPr>
          <w:szCs w:val="24"/>
          <w:lang w:val="ru-RU"/>
        </w:rPr>
        <w:t>1.1.2</w:t>
      </w:r>
      <w:r w:rsidR="000F524B" w:rsidRPr="002D5E35">
        <w:rPr>
          <w:szCs w:val="24"/>
          <w:lang w:val="ru-RU"/>
        </w:rPr>
        <w:t xml:space="preserve"> </w:t>
      </w:r>
      <w:r w:rsidR="00F6390D" w:rsidRPr="002D5E35">
        <w:rPr>
          <w:szCs w:val="24"/>
          <w:lang w:val="ru-RU"/>
        </w:rPr>
        <w:t>Анализ</w:t>
      </w:r>
      <w:r w:rsidR="000F524B" w:rsidRPr="002D5E35">
        <w:rPr>
          <w:szCs w:val="24"/>
          <w:lang w:val="ru-RU"/>
        </w:rPr>
        <w:t xml:space="preserve"> </w:t>
      </w:r>
      <w:r w:rsidR="00F6390D" w:rsidRPr="002D5E35">
        <w:rPr>
          <w:szCs w:val="24"/>
          <w:lang w:val="ru-RU"/>
        </w:rPr>
        <w:t>положения</w:t>
      </w:r>
      <w:r w:rsidR="000F524B" w:rsidRPr="002D5E35">
        <w:rPr>
          <w:szCs w:val="24"/>
          <w:lang w:val="ru-RU"/>
        </w:rPr>
        <w:t xml:space="preserve"> </w:t>
      </w:r>
      <w:r w:rsidR="00B93725">
        <w:rPr>
          <w:szCs w:val="24"/>
          <w:lang w:val="ru-RU"/>
        </w:rPr>
        <w:t>Заинского</w:t>
      </w:r>
      <w:r w:rsidR="000F524B" w:rsidRPr="002D5E35">
        <w:rPr>
          <w:szCs w:val="24"/>
          <w:lang w:val="ru-RU"/>
        </w:rPr>
        <w:t xml:space="preserve"> </w:t>
      </w:r>
      <w:r w:rsidR="003A37F4" w:rsidRPr="002D5E35">
        <w:rPr>
          <w:szCs w:val="24"/>
          <w:lang w:val="ru-RU"/>
        </w:rPr>
        <w:t>муниципального</w:t>
      </w:r>
      <w:r w:rsidR="000F524B" w:rsidRPr="002D5E35">
        <w:rPr>
          <w:szCs w:val="24"/>
          <w:lang w:val="ru-RU"/>
        </w:rPr>
        <w:t xml:space="preserve"> </w:t>
      </w:r>
      <w:r w:rsidR="00F6390D" w:rsidRPr="002D5E35">
        <w:rPr>
          <w:szCs w:val="24"/>
          <w:lang w:val="ru-RU"/>
        </w:rPr>
        <w:t>райо</w:t>
      </w:r>
      <w:r w:rsidRPr="002D5E35">
        <w:rPr>
          <w:szCs w:val="24"/>
          <w:lang w:val="ru-RU"/>
        </w:rPr>
        <w:t>на</w:t>
      </w:r>
      <w:r w:rsidR="000F524B" w:rsidRPr="002D5E35">
        <w:rPr>
          <w:szCs w:val="24"/>
          <w:lang w:val="ru-RU"/>
        </w:rPr>
        <w:t xml:space="preserve"> </w:t>
      </w:r>
      <w:r w:rsidRPr="002D5E35">
        <w:rPr>
          <w:szCs w:val="24"/>
          <w:lang w:val="ru-RU"/>
        </w:rPr>
        <w:t>в</w:t>
      </w:r>
      <w:r w:rsidR="000F524B" w:rsidRPr="002D5E35">
        <w:rPr>
          <w:szCs w:val="24"/>
          <w:lang w:val="ru-RU"/>
        </w:rPr>
        <w:t xml:space="preserve"> </w:t>
      </w:r>
      <w:r w:rsidRPr="002D5E35">
        <w:rPr>
          <w:szCs w:val="24"/>
          <w:lang w:val="ru-RU"/>
        </w:rPr>
        <w:t>структуре</w:t>
      </w:r>
      <w:r w:rsidR="000F524B" w:rsidRPr="002D5E35">
        <w:rPr>
          <w:szCs w:val="24"/>
          <w:lang w:val="ru-RU"/>
        </w:rPr>
        <w:t xml:space="preserve"> </w:t>
      </w:r>
      <w:r w:rsidRPr="002D5E35">
        <w:rPr>
          <w:szCs w:val="24"/>
          <w:lang w:val="ru-RU"/>
        </w:rPr>
        <w:t>пространственной</w:t>
      </w:r>
      <w:r w:rsidR="000F524B" w:rsidRPr="002D5E35">
        <w:rPr>
          <w:szCs w:val="24"/>
          <w:lang w:val="ru-RU"/>
        </w:rPr>
        <w:t xml:space="preserve"> </w:t>
      </w:r>
      <w:r w:rsidRPr="002D5E35">
        <w:rPr>
          <w:szCs w:val="24"/>
          <w:lang w:val="ru-RU"/>
        </w:rPr>
        <w:t>организации</w:t>
      </w:r>
      <w:r w:rsidR="000F524B" w:rsidRPr="002D5E35">
        <w:rPr>
          <w:szCs w:val="24"/>
          <w:lang w:val="ru-RU"/>
        </w:rPr>
        <w:t xml:space="preserve"> </w:t>
      </w:r>
      <w:r w:rsidRPr="002D5E35">
        <w:rPr>
          <w:szCs w:val="24"/>
          <w:lang w:val="ru-RU"/>
        </w:rPr>
        <w:t>Республики</w:t>
      </w:r>
      <w:r w:rsidR="00B93725">
        <w:rPr>
          <w:szCs w:val="24"/>
          <w:lang w:val="ru-RU"/>
        </w:rPr>
        <w:t xml:space="preserve"> Татарстан</w:t>
      </w:r>
      <w:bookmarkEnd w:id="8"/>
    </w:p>
    <w:p w14:paraId="5DA734F2"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Заинский район занимает выгодное экономико-географическое положение на востоке Республики Татарстан, находясь на транспортной магистрали, соединяющей север и юг республики в восточной ее части, имеет достаточную ресурсную обеспеченность (нефть, нерудные полезные ископаемые, лесные, водные, земельные ресурсы).</w:t>
      </w:r>
    </w:p>
    <w:p w14:paraId="72A71010" w14:textId="3A187AF5"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 xml:space="preserve">Территория Заинского муниципального района находится на северо-западных склонах Бугульминско-Белебеевской возвышенности. Это наиболее приподнятая часть Республики Татарстан. Характерной чертой рельефа района является его четко выраженная ярусность. В пределах района можно выделить два яруса, находящиеся на отметках: нижний – 160-180 м, высокий </w:t>
      </w:r>
      <w:r w:rsidR="00C94117">
        <w:rPr>
          <w:rFonts w:eastAsia="Times New Roman"/>
          <w:szCs w:val="24"/>
          <w:lang w:eastAsia="ru-RU"/>
        </w:rPr>
        <w:t>–</w:t>
      </w:r>
      <w:r w:rsidRPr="00675E70">
        <w:rPr>
          <w:rFonts w:eastAsia="Times New Roman"/>
          <w:szCs w:val="24"/>
          <w:lang w:eastAsia="ru-RU"/>
        </w:rPr>
        <w:t xml:space="preserve"> 200-240 м.</w:t>
      </w:r>
    </w:p>
    <w:p w14:paraId="0E202216"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По территории района протекают реки Степной и Лесной Зай, для которых характерна четко выраженная асимметрия склонов.</w:t>
      </w:r>
    </w:p>
    <w:p w14:paraId="01C86B9B"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Заинский муниципальный район граничит со следующими муниципальными образованиями республики:</w:t>
      </w:r>
    </w:p>
    <w:p w14:paraId="00D4C2F9"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w:t>
      </w:r>
      <w:r w:rsidRPr="00675E70">
        <w:rPr>
          <w:rFonts w:eastAsia="Times New Roman"/>
          <w:szCs w:val="24"/>
          <w:lang w:eastAsia="ru-RU"/>
        </w:rPr>
        <w:tab/>
        <w:t xml:space="preserve">на западе </w:t>
      </w:r>
      <w:r w:rsidRPr="00675E70">
        <w:rPr>
          <w:rFonts w:eastAsia="Times New Roman"/>
          <w:i/>
          <w:szCs w:val="24"/>
          <w:lang w:eastAsia="ru-RU"/>
        </w:rPr>
        <w:t>–</w:t>
      </w:r>
      <w:r w:rsidRPr="00675E70">
        <w:rPr>
          <w:rFonts w:eastAsia="Times New Roman"/>
          <w:szCs w:val="24"/>
          <w:lang w:eastAsia="ru-RU"/>
        </w:rPr>
        <w:t xml:space="preserve"> с Нижнекамским муниципальным районом;</w:t>
      </w:r>
    </w:p>
    <w:p w14:paraId="7D487DA2"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w:t>
      </w:r>
      <w:r w:rsidRPr="00675E70">
        <w:rPr>
          <w:rFonts w:eastAsia="Times New Roman"/>
          <w:szCs w:val="24"/>
          <w:lang w:eastAsia="ru-RU"/>
        </w:rPr>
        <w:tab/>
        <w:t xml:space="preserve">на севере </w:t>
      </w:r>
      <w:r w:rsidRPr="00675E70">
        <w:rPr>
          <w:rFonts w:eastAsia="Times New Roman"/>
          <w:i/>
          <w:szCs w:val="24"/>
          <w:lang w:eastAsia="ru-RU"/>
        </w:rPr>
        <w:t>–</w:t>
      </w:r>
      <w:r w:rsidRPr="00675E70">
        <w:rPr>
          <w:rFonts w:eastAsia="Times New Roman"/>
          <w:szCs w:val="24"/>
          <w:lang w:eastAsia="ru-RU"/>
        </w:rPr>
        <w:t xml:space="preserve"> с Тукаевским муниципальным районом;</w:t>
      </w:r>
    </w:p>
    <w:p w14:paraId="6108A302"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lastRenderedPageBreak/>
        <w:t>-</w:t>
      </w:r>
      <w:r w:rsidRPr="00675E70">
        <w:rPr>
          <w:rFonts w:eastAsia="Times New Roman"/>
          <w:szCs w:val="24"/>
          <w:lang w:eastAsia="ru-RU"/>
        </w:rPr>
        <w:tab/>
        <w:t xml:space="preserve">на востоке </w:t>
      </w:r>
      <w:r w:rsidRPr="00675E70">
        <w:rPr>
          <w:rFonts w:eastAsia="Times New Roman"/>
          <w:i/>
          <w:szCs w:val="24"/>
          <w:lang w:eastAsia="ru-RU"/>
        </w:rPr>
        <w:t>–</w:t>
      </w:r>
      <w:r w:rsidRPr="00675E70">
        <w:rPr>
          <w:rFonts w:eastAsia="Times New Roman"/>
          <w:szCs w:val="24"/>
          <w:lang w:eastAsia="ru-RU"/>
        </w:rPr>
        <w:t xml:space="preserve"> с Сармановским муниципальным районом;</w:t>
      </w:r>
    </w:p>
    <w:p w14:paraId="236277CB"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w:t>
      </w:r>
      <w:r w:rsidRPr="00675E70">
        <w:rPr>
          <w:rFonts w:eastAsia="Times New Roman"/>
          <w:szCs w:val="24"/>
          <w:lang w:eastAsia="ru-RU"/>
        </w:rPr>
        <w:tab/>
        <w:t xml:space="preserve">на юге </w:t>
      </w:r>
      <w:r w:rsidRPr="00675E70">
        <w:rPr>
          <w:rFonts w:eastAsia="Times New Roman"/>
          <w:i/>
          <w:szCs w:val="24"/>
          <w:lang w:eastAsia="ru-RU"/>
        </w:rPr>
        <w:t>–</w:t>
      </w:r>
      <w:r w:rsidRPr="00675E70">
        <w:rPr>
          <w:rFonts w:eastAsia="Times New Roman"/>
          <w:szCs w:val="24"/>
          <w:lang w:eastAsia="ru-RU"/>
        </w:rPr>
        <w:t xml:space="preserve"> с Альметьевским муниципальным районом.</w:t>
      </w:r>
    </w:p>
    <w:p w14:paraId="139A6816"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Территория района занимает площадь 1861,6 кв. км. Численность населения района 55708 человек. По степени освоенности территория Заинского района относится к относительно освоенным территориям. Средняя плотность населения составляет 29,92 чел./кв. км, что в 1,9 раза меньше, чем среднереспубликанский показатель.</w:t>
      </w:r>
    </w:p>
    <w:p w14:paraId="2597D675"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Заинский муниципальный район находится в 20-60-ти минутной доступности от городов Набережные Челны, Нижнекамск, Альметьевск, Бавлы, Лениногорск, Менделеевск, Мензелинск по региональной и федеральной сети автомобильных дорог.</w:t>
      </w:r>
    </w:p>
    <w:p w14:paraId="4D0AFE66"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 xml:space="preserve">Район характеризуется умеренно-континентальным климатом с недостаточно влажным теплым летом и умеренно суровой снежной зимой. Средняя максимальная температура наружного воздуха наиболее жаркого месяца составляет +24,9С, наиболее холодного месяца -17,0С. Самым теплым месяцем является июль со среднемесячной температурой воздуха +19,6С, самым холодным </w:t>
      </w:r>
      <w:r w:rsidRPr="00675E70">
        <w:rPr>
          <w:rFonts w:eastAsia="Times New Roman"/>
          <w:i/>
          <w:szCs w:val="24"/>
          <w:lang w:eastAsia="ru-RU"/>
        </w:rPr>
        <w:t>–</w:t>
      </w:r>
      <w:r w:rsidRPr="00675E70">
        <w:rPr>
          <w:rFonts w:eastAsia="Times New Roman"/>
          <w:szCs w:val="24"/>
          <w:lang w:eastAsia="ru-RU"/>
        </w:rPr>
        <w:t xml:space="preserve"> январь со среднемесячной температурой воздуха -11,5°С.</w:t>
      </w:r>
    </w:p>
    <w:p w14:paraId="39CE7C3A"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На территории Заинского района распространены топливно-энергетические ресурсы и нерудные полезные ископаемые.</w:t>
      </w:r>
    </w:p>
    <w:p w14:paraId="4180897F"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Топливно-энергетическое сырье представлено 19 нефтяными месторождениями - Бастрыкское, Бухарское, Верхне-Уратьминское, Восточно-Макаровское, Елгинское, Аксаринское, Кадыровское, Кузайкинское, Макаровское, Мельнинское, Ново-Елховское, Онбийское, Пенячинское, Ромашкинское, Сарапалинское, Соколинское, Тюгеевское, Зычебашское месторождения нефти.</w:t>
      </w:r>
    </w:p>
    <w:p w14:paraId="7B27B176" w14:textId="77777777" w:rsidR="00675E70" w:rsidRPr="00675E70" w:rsidRDefault="00675E70" w:rsidP="00675E70">
      <w:pPr>
        <w:tabs>
          <w:tab w:val="clear" w:pos="8640"/>
        </w:tabs>
        <w:ind w:left="0" w:firstLine="851"/>
        <w:rPr>
          <w:rFonts w:eastAsia="Times New Roman"/>
          <w:szCs w:val="24"/>
          <w:lang w:eastAsia="ru-RU"/>
        </w:rPr>
      </w:pPr>
      <w:r w:rsidRPr="00675E70">
        <w:rPr>
          <w:rFonts w:eastAsia="Times New Roman"/>
          <w:szCs w:val="24"/>
          <w:lang w:eastAsia="ru-RU"/>
        </w:rPr>
        <w:t>Природные ресурсы нерудных ископаемых района разнообразны. Из общераспространенных полезных ископаемых на территории Заинского района имеются месторождения керамзитовых глин, мергеля, кирпичных суглинков, которые используются в строительной индустрии.</w:t>
      </w:r>
    </w:p>
    <w:p w14:paraId="3CD00463" w14:textId="77777777" w:rsidR="00675E70" w:rsidRPr="00675E70" w:rsidRDefault="00675E70" w:rsidP="00675E70">
      <w:pPr>
        <w:ind w:left="0" w:firstLine="851"/>
      </w:pPr>
      <w:r w:rsidRPr="00675E70">
        <w:t>Заинский муниципальный район входит в состав Набережночелнинской агломерации, которая включает городской округ «Набережные Челны», Агрызский, Актанышский, Елабужский, Заинский, Мензелинский, Муслюмовский, Менделеевский, Нижнекамский, Тукаевский муниципальные районы.</w:t>
      </w:r>
    </w:p>
    <w:p w14:paraId="13452202" w14:textId="77777777" w:rsidR="00675E70" w:rsidRPr="00675E70" w:rsidRDefault="00675E70" w:rsidP="00675E70">
      <w:pPr>
        <w:ind w:left="0" w:firstLine="851"/>
      </w:pPr>
      <w:r w:rsidRPr="00675E70">
        <w:t xml:space="preserve">По экономическому потенциалу Набережночелнинская агломерация занимает второе место после Казанской. Главными отраслями промышленности являются машиностроение (автомобилестроение, электротехническая промышленность) и </w:t>
      </w:r>
      <w:r w:rsidRPr="00675E70">
        <w:lastRenderedPageBreak/>
        <w:t>химическая и нефтехимическая промышленность. Из других отраслей представлены нефтедобыча, электроэнергетика, промышленность строительных материалов, пищевая промышленность.</w:t>
      </w:r>
    </w:p>
    <w:p w14:paraId="5E366A9C" w14:textId="77777777" w:rsidR="00675E70" w:rsidRPr="00675E70" w:rsidRDefault="00675E70" w:rsidP="00675E70">
      <w:pPr>
        <w:ind w:left="0" w:firstLine="851"/>
      </w:pPr>
      <w:r w:rsidRPr="00675E70">
        <w:t>Основная отрасль экономики района — сельское хозяйство. Возделываются яровая пшеница, озимая рожь, сахарная свёкла, ячмень и др. Развито мясомолочное скотоводство.</w:t>
      </w:r>
    </w:p>
    <w:p w14:paraId="68A4D23D" w14:textId="77777777" w:rsidR="00675E70" w:rsidRPr="00675E70" w:rsidRDefault="00675E70" w:rsidP="00C94117">
      <w:pPr>
        <w:spacing w:after="240"/>
        <w:ind w:left="0" w:firstLine="851"/>
      </w:pPr>
      <w:r w:rsidRPr="00675E70">
        <w:t>В Заинском районе находится крупнейшая в Поволжском регионе Заинская ГРЭС. Развито машиностроение (ТатЭК, «Мефро Уилз», Заинский завод металлических конструкций «Тимер»), пищевая промышленность (Заинский сахарный завод, «Заинский крекер», Заинское хлебоприёмное предприятие, Заинский хлебозавод, «ВАМИН - Заинский молочный завод»).</w:t>
      </w:r>
    </w:p>
    <w:p w14:paraId="096E63E4" w14:textId="65D44706" w:rsidR="00F41331" w:rsidRPr="00372129" w:rsidRDefault="00F41331" w:rsidP="00675E70">
      <w:pPr>
        <w:pStyle w:val="21"/>
        <w:spacing w:after="240" w:line="360" w:lineRule="auto"/>
        <w:jc w:val="both"/>
        <w:rPr>
          <w:bCs/>
          <w:i w:val="0"/>
          <w:sz w:val="24"/>
          <w:szCs w:val="24"/>
          <w:lang w:val="ru-RU"/>
        </w:rPr>
      </w:pPr>
      <w:r w:rsidRPr="00372129">
        <w:rPr>
          <w:bCs/>
          <w:i w:val="0"/>
          <w:sz w:val="24"/>
          <w:szCs w:val="24"/>
          <w:lang w:val="ru-RU"/>
        </w:rPr>
        <w:t>Рисунок</w:t>
      </w:r>
      <w:r w:rsidR="000F524B">
        <w:rPr>
          <w:bCs/>
          <w:i w:val="0"/>
          <w:sz w:val="24"/>
          <w:szCs w:val="24"/>
          <w:lang w:val="ru-RU"/>
        </w:rPr>
        <w:t xml:space="preserve"> </w:t>
      </w:r>
      <w:r w:rsidRPr="00372129">
        <w:rPr>
          <w:bCs/>
          <w:i w:val="0"/>
          <w:sz w:val="24"/>
          <w:szCs w:val="24"/>
          <w:lang w:val="ru-RU"/>
        </w:rPr>
        <w:t>1</w:t>
      </w:r>
      <w:r w:rsidR="000F524B">
        <w:rPr>
          <w:bCs/>
          <w:i w:val="0"/>
          <w:sz w:val="24"/>
          <w:szCs w:val="24"/>
          <w:lang w:val="ru-RU"/>
        </w:rPr>
        <w:t xml:space="preserve"> </w:t>
      </w:r>
      <w:r w:rsidRPr="00372129">
        <w:rPr>
          <w:bCs/>
          <w:i w:val="0"/>
          <w:sz w:val="24"/>
          <w:szCs w:val="24"/>
          <w:lang w:val="ru-RU"/>
        </w:rPr>
        <w:t>–</w:t>
      </w:r>
      <w:r w:rsidR="000F524B">
        <w:rPr>
          <w:bCs/>
          <w:i w:val="0"/>
          <w:sz w:val="24"/>
          <w:szCs w:val="24"/>
          <w:lang w:val="ru-RU"/>
        </w:rPr>
        <w:t xml:space="preserve"> </w:t>
      </w:r>
      <w:r w:rsidRPr="00372129">
        <w:rPr>
          <w:bCs/>
          <w:i w:val="0"/>
          <w:sz w:val="24"/>
          <w:szCs w:val="24"/>
          <w:lang w:val="ru-RU"/>
        </w:rPr>
        <w:t>Расположение</w:t>
      </w:r>
      <w:r w:rsidR="000F524B">
        <w:rPr>
          <w:bCs/>
          <w:i w:val="0"/>
          <w:sz w:val="24"/>
          <w:szCs w:val="24"/>
          <w:lang w:val="ru-RU"/>
        </w:rPr>
        <w:t xml:space="preserve"> </w:t>
      </w:r>
      <w:r w:rsidR="00032467">
        <w:rPr>
          <w:bCs/>
          <w:i w:val="0"/>
          <w:sz w:val="24"/>
          <w:szCs w:val="24"/>
          <w:lang w:val="ru-RU"/>
        </w:rPr>
        <w:t>Заинского</w:t>
      </w:r>
      <w:r w:rsidR="000F524B">
        <w:rPr>
          <w:bCs/>
          <w:i w:val="0"/>
          <w:sz w:val="24"/>
          <w:szCs w:val="24"/>
          <w:lang w:val="ru-RU"/>
        </w:rPr>
        <w:t xml:space="preserve"> </w:t>
      </w:r>
      <w:r w:rsidRPr="00372129">
        <w:rPr>
          <w:bCs/>
          <w:i w:val="0"/>
          <w:sz w:val="24"/>
          <w:szCs w:val="24"/>
          <w:lang w:val="ru-RU"/>
        </w:rPr>
        <w:t>муниципального</w:t>
      </w:r>
      <w:r w:rsidR="000F524B">
        <w:rPr>
          <w:bCs/>
          <w:i w:val="0"/>
          <w:sz w:val="24"/>
          <w:szCs w:val="24"/>
          <w:lang w:val="ru-RU"/>
        </w:rPr>
        <w:t xml:space="preserve"> </w:t>
      </w:r>
      <w:r w:rsidRPr="00372129">
        <w:rPr>
          <w:bCs/>
          <w:i w:val="0"/>
          <w:sz w:val="24"/>
          <w:szCs w:val="24"/>
          <w:lang w:val="ru-RU"/>
        </w:rPr>
        <w:t>района</w:t>
      </w:r>
      <w:r w:rsidR="000F524B">
        <w:rPr>
          <w:bCs/>
          <w:i w:val="0"/>
          <w:sz w:val="24"/>
          <w:szCs w:val="24"/>
          <w:lang w:val="ru-RU"/>
        </w:rPr>
        <w:t xml:space="preserve"> </w:t>
      </w:r>
      <w:r w:rsidRPr="00372129">
        <w:rPr>
          <w:bCs/>
          <w:i w:val="0"/>
          <w:sz w:val="24"/>
          <w:szCs w:val="24"/>
          <w:lang w:val="ru-RU"/>
        </w:rPr>
        <w:t>на</w:t>
      </w:r>
      <w:r w:rsidR="000F524B">
        <w:rPr>
          <w:bCs/>
          <w:i w:val="0"/>
          <w:sz w:val="24"/>
          <w:szCs w:val="24"/>
          <w:lang w:val="ru-RU"/>
        </w:rPr>
        <w:t xml:space="preserve"> </w:t>
      </w:r>
      <w:r w:rsidRPr="00372129">
        <w:rPr>
          <w:bCs/>
          <w:i w:val="0"/>
          <w:sz w:val="24"/>
          <w:szCs w:val="24"/>
          <w:lang w:val="ru-RU"/>
        </w:rPr>
        <w:t>территории</w:t>
      </w:r>
      <w:r w:rsidR="000F524B">
        <w:rPr>
          <w:bCs/>
          <w:i w:val="0"/>
          <w:sz w:val="24"/>
          <w:szCs w:val="24"/>
          <w:lang w:val="ru-RU"/>
        </w:rPr>
        <w:t xml:space="preserve"> </w:t>
      </w:r>
      <w:r w:rsidRPr="00372129">
        <w:rPr>
          <w:bCs/>
          <w:i w:val="0"/>
          <w:sz w:val="24"/>
          <w:szCs w:val="24"/>
          <w:lang w:val="ru-RU"/>
        </w:rPr>
        <w:t>Республики</w:t>
      </w:r>
      <w:r w:rsidR="000F524B">
        <w:rPr>
          <w:bCs/>
          <w:i w:val="0"/>
          <w:sz w:val="24"/>
          <w:szCs w:val="24"/>
          <w:lang w:val="ru-RU"/>
        </w:rPr>
        <w:t xml:space="preserve"> </w:t>
      </w:r>
      <w:r w:rsidR="00032467">
        <w:rPr>
          <w:bCs/>
          <w:i w:val="0"/>
          <w:sz w:val="24"/>
          <w:szCs w:val="24"/>
          <w:lang w:val="ru-RU"/>
        </w:rPr>
        <w:t>Татарстан</w:t>
      </w:r>
      <w:r w:rsidR="000F524B">
        <w:rPr>
          <w:bCs/>
          <w:i w:val="0"/>
          <w:sz w:val="24"/>
          <w:szCs w:val="24"/>
          <w:lang w:val="ru-RU"/>
        </w:rPr>
        <w:t xml:space="preserve"> </w:t>
      </w:r>
    </w:p>
    <w:p w14:paraId="112C970F" w14:textId="5EC8151F" w:rsidR="003A5A23" w:rsidRPr="00032467" w:rsidRDefault="00032467" w:rsidP="00032467">
      <w:pPr>
        <w:pStyle w:val="a8"/>
        <w:spacing w:before="0" w:beforeAutospacing="0" w:after="0" w:afterAutospacing="0" w:line="360" w:lineRule="auto"/>
        <w:ind w:firstLine="851"/>
        <w:jc w:val="center"/>
        <w:rPr>
          <w:i w:val="0"/>
          <w:color w:val="000000"/>
        </w:rPr>
      </w:pPr>
      <w:r>
        <w:rPr>
          <w:noProof/>
        </w:rPr>
        <w:drawing>
          <wp:inline distT="0" distB="0" distL="0" distR="0" wp14:anchorId="10EC4C3F" wp14:editId="7569761D">
            <wp:extent cx="5123103" cy="3467100"/>
            <wp:effectExtent l="76200" t="76200" r="135255" b="133350"/>
            <wp:docPr id="3" name="Рисунок 3" descr="ÐÐ°Ð¸Ð½ÑÐºÐ¸Ð¹ ÑÐ°Ð¹Ð¾Ð½ Ð½Ð° ÐºÐ°ÑÑ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Ð½ÑÐºÐ¸Ð¹ ÑÐ°Ð¹Ð¾Ð½ Ð½Ð° ÐºÐ°ÑÑÐ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5757" cy="34688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8DFC58" w14:textId="77777777" w:rsidR="00F41331" w:rsidRPr="00372129" w:rsidRDefault="00F41331" w:rsidP="003A5A23">
      <w:pPr>
        <w:pStyle w:val="ConsPlusNormal"/>
        <w:widowControl/>
        <w:spacing w:before="240" w:after="240" w:line="360" w:lineRule="auto"/>
        <w:ind w:firstLine="851"/>
        <w:jc w:val="both"/>
        <w:rPr>
          <w:rFonts w:ascii="Times New Roman" w:hAnsi="Times New Roman" w:cs="Times New Roman"/>
          <w:i w:val="0"/>
          <w:sz w:val="24"/>
          <w:szCs w:val="24"/>
        </w:rPr>
      </w:pPr>
      <w:r w:rsidRPr="00372129">
        <w:rPr>
          <w:rFonts w:ascii="Times New Roman" w:hAnsi="Times New Roman" w:cs="Times New Roman"/>
          <w:i w:val="0"/>
          <w:sz w:val="24"/>
          <w:szCs w:val="24"/>
        </w:rPr>
        <w:t>В</w:t>
      </w:r>
      <w:r w:rsidR="000F524B">
        <w:rPr>
          <w:rFonts w:ascii="Times New Roman" w:hAnsi="Times New Roman" w:cs="Times New Roman"/>
          <w:i w:val="0"/>
          <w:sz w:val="24"/>
          <w:szCs w:val="24"/>
        </w:rPr>
        <w:t xml:space="preserve"> </w:t>
      </w:r>
      <w:r w:rsidR="00032467">
        <w:rPr>
          <w:rFonts w:ascii="Times New Roman" w:hAnsi="Times New Roman" w:cs="Times New Roman"/>
          <w:i w:val="0"/>
          <w:sz w:val="24"/>
          <w:szCs w:val="24"/>
        </w:rPr>
        <w:t>Заинском</w:t>
      </w:r>
      <w:r w:rsidR="000F524B">
        <w:rPr>
          <w:rFonts w:ascii="Times New Roman" w:hAnsi="Times New Roman" w:cs="Times New Roman"/>
          <w:i w:val="0"/>
          <w:sz w:val="24"/>
          <w:szCs w:val="24"/>
        </w:rPr>
        <w:t xml:space="preserve"> </w:t>
      </w:r>
      <w:r w:rsidR="003A37F4">
        <w:rPr>
          <w:rFonts w:ascii="Times New Roman" w:hAnsi="Times New Roman" w:cs="Times New Roman"/>
          <w:i w:val="0"/>
          <w:sz w:val="24"/>
          <w:szCs w:val="24"/>
        </w:rPr>
        <w:t>районе</w:t>
      </w:r>
      <w:r w:rsidR="000F524B">
        <w:rPr>
          <w:rFonts w:ascii="Times New Roman" w:hAnsi="Times New Roman" w:cs="Times New Roman"/>
          <w:i w:val="0"/>
          <w:sz w:val="24"/>
          <w:szCs w:val="24"/>
        </w:rPr>
        <w:t xml:space="preserve"> </w:t>
      </w:r>
      <w:r w:rsidR="003A37F4">
        <w:rPr>
          <w:rFonts w:ascii="Times New Roman" w:hAnsi="Times New Roman" w:cs="Times New Roman"/>
          <w:i w:val="0"/>
          <w:sz w:val="24"/>
          <w:szCs w:val="24"/>
        </w:rPr>
        <w:t>–</w:t>
      </w:r>
      <w:r w:rsidR="000F524B">
        <w:rPr>
          <w:rFonts w:ascii="Times New Roman" w:hAnsi="Times New Roman" w:cs="Times New Roman"/>
          <w:i w:val="0"/>
          <w:sz w:val="24"/>
          <w:szCs w:val="24"/>
        </w:rPr>
        <w:t xml:space="preserve"> </w:t>
      </w:r>
      <w:r w:rsidR="00032467">
        <w:rPr>
          <w:rFonts w:ascii="Times New Roman" w:hAnsi="Times New Roman" w:cs="Times New Roman"/>
          <w:i w:val="0"/>
          <w:sz w:val="24"/>
          <w:szCs w:val="24"/>
        </w:rPr>
        <w:t>1 городское и 22</w:t>
      </w:r>
      <w:r w:rsidR="000F524B">
        <w:rPr>
          <w:rFonts w:ascii="Times New Roman" w:hAnsi="Times New Roman" w:cs="Times New Roman"/>
          <w:i w:val="0"/>
          <w:sz w:val="24"/>
          <w:szCs w:val="24"/>
        </w:rPr>
        <w:t xml:space="preserve"> </w:t>
      </w:r>
      <w:r w:rsidR="003A37F4">
        <w:rPr>
          <w:rFonts w:ascii="Times New Roman" w:hAnsi="Times New Roman" w:cs="Times New Roman"/>
          <w:i w:val="0"/>
          <w:sz w:val="24"/>
          <w:szCs w:val="24"/>
        </w:rPr>
        <w:t>сельских</w:t>
      </w:r>
      <w:r w:rsidR="000F524B">
        <w:rPr>
          <w:rFonts w:ascii="Times New Roman" w:hAnsi="Times New Roman" w:cs="Times New Roman"/>
          <w:i w:val="0"/>
          <w:sz w:val="24"/>
          <w:szCs w:val="24"/>
        </w:rPr>
        <w:t xml:space="preserve"> </w:t>
      </w:r>
      <w:r w:rsidR="003A37F4">
        <w:rPr>
          <w:rFonts w:ascii="Times New Roman" w:hAnsi="Times New Roman" w:cs="Times New Roman"/>
          <w:i w:val="0"/>
          <w:sz w:val="24"/>
          <w:szCs w:val="24"/>
        </w:rPr>
        <w:t>поселений,</w:t>
      </w:r>
      <w:r w:rsidR="000F524B">
        <w:rPr>
          <w:rFonts w:ascii="Times New Roman" w:hAnsi="Times New Roman" w:cs="Times New Roman"/>
          <w:i w:val="0"/>
          <w:sz w:val="24"/>
          <w:szCs w:val="24"/>
        </w:rPr>
        <w:t xml:space="preserve"> </w:t>
      </w:r>
      <w:r w:rsidR="003A37F4">
        <w:rPr>
          <w:rFonts w:ascii="Times New Roman" w:hAnsi="Times New Roman" w:cs="Times New Roman"/>
          <w:i w:val="0"/>
          <w:sz w:val="24"/>
          <w:szCs w:val="24"/>
        </w:rPr>
        <w:t>которые</w:t>
      </w:r>
      <w:r w:rsidR="000F524B">
        <w:rPr>
          <w:rFonts w:ascii="Times New Roman" w:hAnsi="Times New Roman" w:cs="Times New Roman"/>
          <w:i w:val="0"/>
          <w:sz w:val="24"/>
          <w:szCs w:val="24"/>
        </w:rPr>
        <w:t xml:space="preserve"> </w:t>
      </w:r>
      <w:r w:rsidR="003A37F4">
        <w:rPr>
          <w:rFonts w:ascii="Times New Roman" w:hAnsi="Times New Roman" w:cs="Times New Roman"/>
          <w:i w:val="0"/>
          <w:sz w:val="24"/>
          <w:szCs w:val="24"/>
        </w:rPr>
        <w:t>включают</w:t>
      </w:r>
      <w:r w:rsidR="000F524B">
        <w:rPr>
          <w:rFonts w:ascii="Times New Roman" w:hAnsi="Times New Roman" w:cs="Times New Roman"/>
          <w:i w:val="0"/>
          <w:sz w:val="24"/>
          <w:szCs w:val="24"/>
        </w:rPr>
        <w:t xml:space="preserve"> </w:t>
      </w:r>
      <w:r w:rsidR="003A37F4">
        <w:rPr>
          <w:rFonts w:ascii="Times New Roman" w:hAnsi="Times New Roman" w:cs="Times New Roman"/>
          <w:i w:val="0"/>
          <w:sz w:val="24"/>
          <w:szCs w:val="24"/>
        </w:rPr>
        <w:t>в</w:t>
      </w:r>
      <w:r w:rsidR="000F524B">
        <w:rPr>
          <w:rFonts w:ascii="Times New Roman" w:hAnsi="Times New Roman" w:cs="Times New Roman"/>
          <w:i w:val="0"/>
          <w:sz w:val="24"/>
          <w:szCs w:val="24"/>
        </w:rPr>
        <w:t xml:space="preserve"> </w:t>
      </w:r>
      <w:r w:rsidR="003A37F4">
        <w:rPr>
          <w:rFonts w:ascii="Times New Roman" w:hAnsi="Times New Roman" w:cs="Times New Roman"/>
          <w:i w:val="0"/>
          <w:sz w:val="24"/>
          <w:szCs w:val="24"/>
        </w:rPr>
        <w:t>себя</w:t>
      </w:r>
      <w:r w:rsidR="000F524B">
        <w:rPr>
          <w:rFonts w:ascii="Times New Roman" w:hAnsi="Times New Roman" w:cs="Times New Roman"/>
          <w:i w:val="0"/>
          <w:sz w:val="24"/>
          <w:szCs w:val="24"/>
        </w:rPr>
        <w:t xml:space="preserve"> </w:t>
      </w:r>
      <w:r w:rsidR="00032467">
        <w:rPr>
          <w:rFonts w:ascii="Times New Roman" w:hAnsi="Times New Roman" w:cs="Times New Roman"/>
          <w:i w:val="0"/>
          <w:sz w:val="24"/>
          <w:szCs w:val="24"/>
        </w:rPr>
        <w:t>86</w:t>
      </w:r>
      <w:r w:rsidR="000F524B">
        <w:rPr>
          <w:rFonts w:ascii="Times New Roman" w:hAnsi="Times New Roman" w:cs="Times New Roman"/>
          <w:i w:val="0"/>
          <w:sz w:val="24"/>
          <w:szCs w:val="24"/>
        </w:rPr>
        <w:t xml:space="preserve"> </w:t>
      </w:r>
      <w:r w:rsidRPr="00372129">
        <w:rPr>
          <w:rFonts w:ascii="Times New Roman" w:hAnsi="Times New Roman" w:cs="Times New Roman"/>
          <w:i w:val="0"/>
          <w:sz w:val="24"/>
          <w:szCs w:val="24"/>
        </w:rPr>
        <w:t>населенных</w:t>
      </w:r>
      <w:r w:rsidR="000F524B">
        <w:rPr>
          <w:rFonts w:ascii="Times New Roman" w:hAnsi="Times New Roman" w:cs="Times New Roman"/>
          <w:i w:val="0"/>
          <w:sz w:val="24"/>
          <w:szCs w:val="24"/>
        </w:rPr>
        <w:t xml:space="preserve"> </w:t>
      </w:r>
      <w:r w:rsidR="00411A82">
        <w:rPr>
          <w:rFonts w:ascii="Times New Roman" w:hAnsi="Times New Roman" w:cs="Times New Roman"/>
          <w:i w:val="0"/>
          <w:sz w:val="24"/>
          <w:szCs w:val="24"/>
        </w:rPr>
        <w:t xml:space="preserve">пунктов – </w:t>
      </w:r>
      <w:r w:rsidRPr="00372129">
        <w:rPr>
          <w:rFonts w:ascii="Times New Roman" w:hAnsi="Times New Roman" w:cs="Times New Roman"/>
          <w:i w:val="0"/>
          <w:sz w:val="24"/>
          <w:szCs w:val="24"/>
        </w:rPr>
        <w:t>их</w:t>
      </w:r>
      <w:r w:rsidR="000F524B">
        <w:rPr>
          <w:rFonts w:ascii="Times New Roman" w:hAnsi="Times New Roman" w:cs="Times New Roman"/>
          <w:i w:val="0"/>
          <w:sz w:val="24"/>
          <w:szCs w:val="24"/>
        </w:rPr>
        <w:t xml:space="preserve"> </w:t>
      </w:r>
      <w:r w:rsidRPr="00372129">
        <w:rPr>
          <w:rFonts w:ascii="Times New Roman" w:hAnsi="Times New Roman" w:cs="Times New Roman"/>
          <w:i w:val="0"/>
          <w:sz w:val="24"/>
          <w:szCs w:val="24"/>
        </w:rPr>
        <w:t>перечень</w:t>
      </w:r>
      <w:r w:rsidR="000F524B">
        <w:rPr>
          <w:rFonts w:ascii="Times New Roman" w:hAnsi="Times New Roman" w:cs="Times New Roman"/>
          <w:i w:val="0"/>
          <w:sz w:val="24"/>
          <w:szCs w:val="24"/>
        </w:rPr>
        <w:t xml:space="preserve"> </w:t>
      </w:r>
      <w:r w:rsidRPr="00372129">
        <w:rPr>
          <w:rFonts w:ascii="Times New Roman" w:hAnsi="Times New Roman" w:cs="Times New Roman"/>
          <w:i w:val="0"/>
          <w:sz w:val="24"/>
          <w:szCs w:val="24"/>
        </w:rPr>
        <w:t>приведен</w:t>
      </w:r>
      <w:r w:rsidR="000F524B">
        <w:rPr>
          <w:rFonts w:ascii="Times New Roman" w:hAnsi="Times New Roman" w:cs="Times New Roman"/>
          <w:i w:val="0"/>
          <w:sz w:val="24"/>
          <w:szCs w:val="24"/>
        </w:rPr>
        <w:t xml:space="preserve"> </w:t>
      </w:r>
      <w:r w:rsidRPr="00372129">
        <w:rPr>
          <w:rFonts w:ascii="Times New Roman" w:hAnsi="Times New Roman" w:cs="Times New Roman"/>
          <w:i w:val="0"/>
          <w:sz w:val="24"/>
          <w:szCs w:val="24"/>
        </w:rPr>
        <w:t>в</w:t>
      </w:r>
      <w:r w:rsidR="000F524B">
        <w:rPr>
          <w:rFonts w:ascii="Times New Roman" w:hAnsi="Times New Roman" w:cs="Times New Roman"/>
          <w:i w:val="0"/>
          <w:sz w:val="24"/>
          <w:szCs w:val="24"/>
        </w:rPr>
        <w:t xml:space="preserve"> </w:t>
      </w:r>
      <w:r w:rsidRPr="00372129">
        <w:rPr>
          <w:rFonts w:ascii="Times New Roman" w:hAnsi="Times New Roman" w:cs="Times New Roman"/>
          <w:i w:val="0"/>
          <w:sz w:val="24"/>
          <w:szCs w:val="24"/>
        </w:rPr>
        <w:t>Таблице</w:t>
      </w:r>
      <w:r w:rsidR="000F524B">
        <w:rPr>
          <w:rFonts w:ascii="Times New Roman" w:hAnsi="Times New Roman" w:cs="Times New Roman"/>
          <w:i w:val="0"/>
          <w:sz w:val="24"/>
          <w:szCs w:val="24"/>
        </w:rPr>
        <w:t xml:space="preserve"> </w:t>
      </w:r>
      <w:r w:rsidRPr="00372129">
        <w:rPr>
          <w:rFonts w:ascii="Times New Roman" w:hAnsi="Times New Roman" w:cs="Times New Roman"/>
          <w:i w:val="0"/>
          <w:sz w:val="24"/>
          <w:szCs w:val="24"/>
        </w:rPr>
        <w:t>1.</w:t>
      </w:r>
    </w:p>
    <w:p w14:paraId="680FA748" w14:textId="20C77E6E" w:rsidR="00F21AE2" w:rsidRDefault="00F21AE2" w:rsidP="00372129">
      <w:pPr>
        <w:pStyle w:val="21"/>
        <w:spacing w:after="0" w:line="360" w:lineRule="auto"/>
        <w:jc w:val="both"/>
        <w:rPr>
          <w:bCs/>
          <w:i w:val="0"/>
          <w:sz w:val="24"/>
          <w:szCs w:val="24"/>
          <w:lang w:val="ru-RU"/>
        </w:rPr>
      </w:pPr>
    </w:p>
    <w:p w14:paraId="391688D9" w14:textId="752256D2" w:rsidR="00F41331" w:rsidRDefault="00F41331" w:rsidP="00372129">
      <w:pPr>
        <w:pStyle w:val="21"/>
        <w:spacing w:after="0" w:line="360" w:lineRule="auto"/>
        <w:jc w:val="both"/>
        <w:rPr>
          <w:bCs/>
          <w:i w:val="0"/>
          <w:sz w:val="24"/>
          <w:szCs w:val="24"/>
          <w:lang w:val="ru-RU"/>
        </w:rPr>
      </w:pPr>
    </w:p>
    <w:tbl>
      <w:tblPr>
        <w:tblpPr w:leftFromText="180" w:rightFromText="180" w:vertAnchor="text" w:tblpXSpec="center" w:tblpY="1"/>
        <w:tblOverlap w:val="neve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62"/>
        <w:gridCol w:w="4253"/>
        <w:gridCol w:w="3118"/>
        <w:gridCol w:w="1436"/>
      </w:tblGrid>
      <w:tr w:rsidR="00F21AE2" w:rsidRPr="00C83CE0" w14:paraId="25AF92EF" w14:textId="77777777" w:rsidTr="00F21AE2">
        <w:trPr>
          <w:trHeight w:val="841"/>
          <w:tblHeader/>
        </w:trPr>
        <w:tc>
          <w:tcPr>
            <w:tcW w:w="9369" w:type="dxa"/>
            <w:gridSpan w:val="4"/>
            <w:tcBorders>
              <w:top w:val="nil"/>
              <w:left w:val="nil"/>
              <w:bottom w:val="single" w:sz="4" w:space="0" w:color="auto"/>
              <w:right w:val="nil"/>
            </w:tcBorders>
            <w:vAlign w:val="center"/>
          </w:tcPr>
          <w:p w14:paraId="261C45D4" w14:textId="76D6A1F3" w:rsidR="00F21AE2" w:rsidRPr="00F21AE2" w:rsidRDefault="00F21AE2" w:rsidP="00F21AE2">
            <w:pPr>
              <w:pStyle w:val="21"/>
              <w:spacing w:after="0" w:line="360" w:lineRule="auto"/>
              <w:jc w:val="both"/>
              <w:rPr>
                <w:bCs/>
                <w:i w:val="0"/>
                <w:sz w:val="24"/>
                <w:szCs w:val="24"/>
                <w:lang w:val="ru-RU"/>
              </w:rPr>
            </w:pPr>
            <w:r w:rsidRPr="00372129">
              <w:rPr>
                <w:bCs/>
                <w:i w:val="0"/>
                <w:sz w:val="24"/>
                <w:szCs w:val="24"/>
                <w:lang w:val="ru-RU"/>
              </w:rPr>
              <w:t>Таблица</w:t>
            </w:r>
            <w:r>
              <w:rPr>
                <w:bCs/>
                <w:i w:val="0"/>
                <w:sz w:val="24"/>
                <w:szCs w:val="24"/>
                <w:lang w:val="ru-RU"/>
              </w:rPr>
              <w:t xml:space="preserve"> </w:t>
            </w:r>
            <w:r w:rsidRPr="00372129">
              <w:rPr>
                <w:bCs/>
                <w:i w:val="0"/>
                <w:sz w:val="24"/>
                <w:szCs w:val="24"/>
                <w:lang w:val="ru-RU"/>
              </w:rPr>
              <w:t>1</w:t>
            </w:r>
            <w:r>
              <w:rPr>
                <w:bCs/>
                <w:i w:val="0"/>
                <w:sz w:val="24"/>
                <w:szCs w:val="24"/>
                <w:lang w:val="ru-RU"/>
              </w:rPr>
              <w:t xml:space="preserve"> </w:t>
            </w:r>
            <w:r w:rsidRPr="00372129">
              <w:rPr>
                <w:bCs/>
                <w:i w:val="0"/>
                <w:sz w:val="24"/>
                <w:szCs w:val="24"/>
                <w:lang w:val="ru-RU"/>
              </w:rPr>
              <w:t>–</w:t>
            </w:r>
            <w:r>
              <w:rPr>
                <w:bCs/>
                <w:i w:val="0"/>
                <w:sz w:val="24"/>
                <w:szCs w:val="24"/>
                <w:lang w:val="ru-RU"/>
              </w:rPr>
              <w:t xml:space="preserve"> </w:t>
            </w:r>
            <w:r w:rsidRPr="00372129">
              <w:rPr>
                <w:bCs/>
                <w:i w:val="0"/>
                <w:sz w:val="24"/>
                <w:szCs w:val="24"/>
                <w:lang w:val="ru-RU"/>
              </w:rPr>
              <w:t>Населенные</w:t>
            </w:r>
            <w:r>
              <w:rPr>
                <w:bCs/>
                <w:i w:val="0"/>
                <w:sz w:val="24"/>
                <w:szCs w:val="24"/>
                <w:lang w:val="ru-RU"/>
              </w:rPr>
              <w:t xml:space="preserve"> </w:t>
            </w:r>
            <w:r w:rsidRPr="00372129">
              <w:rPr>
                <w:bCs/>
                <w:i w:val="0"/>
                <w:sz w:val="24"/>
                <w:szCs w:val="24"/>
                <w:lang w:val="ru-RU"/>
              </w:rPr>
              <w:t>пункты,</w:t>
            </w:r>
            <w:r>
              <w:rPr>
                <w:bCs/>
                <w:i w:val="0"/>
                <w:sz w:val="24"/>
                <w:szCs w:val="24"/>
                <w:lang w:val="ru-RU"/>
              </w:rPr>
              <w:t xml:space="preserve"> </w:t>
            </w:r>
            <w:r w:rsidRPr="00372129">
              <w:rPr>
                <w:bCs/>
                <w:i w:val="0"/>
                <w:sz w:val="24"/>
                <w:szCs w:val="24"/>
                <w:lang w:val="ru-RU"/>
              </w:rPr>
              <w:t>входящие</w:t>
            </w:r>
            <w:r>
              <w:rPr>
                <w:bCs/>
                <w:i w:val="0"/>
                <w:sz w:val="24"/>
                <w:szCs w:val="24"/>
                <w:lang w:val="ru-RU"/>
              </w:rPr>
              <w:t xml:space="preserve"> </w:t>
            </w:r>
            <w:r w:rsidRPr="00372129">
              <w:rPr>
                <w:bCs/>
                <w:i w:val="0"/>
                <w:sz w:val="24"/>
                <w:szCs w:val="24"/>
                <w:lang w:val="ru-RU"/>
              </w:rPr>
              <w:t>в</w:t>
            </w:r>
            <w:r>
              <w:rPr>
                <w:bCs/>
                <w:i w:val="0"/>
                <w:sz w:val="24"/>
                <w:szCs w:val="24"/>
                <w:lang w:val="ru-RU"/>
              </w:rPr>
              <w:t xml:space="preserve"> </w:t>
            </w:r>
            <w:r w:rsidRPr="00372129">
              <w:rPr>
                <w:bCs/>
                <w:i w:val="0"/>
                <w:sz w:val="24"/>
                <w:szCs w:val="24"/>
                <w:lang w:val="ru-RU"/>
              </w:rPr>
              <w:t>состав</w:t>
            </w:r>
            <w:r>
              <w:rPr>
                <w:bCs/>
                <w:i w:val="0"/>
                <w:sz w:val="24"/>
                <w:szCs w:val="24"/>
                <w:lang w:val="ru-RU"/>
              </w:rPr>
              <w:t xml:space="preserve"> </w:t>
            </w:r>
            <w:r w:rsidRPr="00372129">
              <w:rPr>
                <w:bCs/>
                <w:i w:val="0"/>
                <w:sz w:val="24"/>
                <w:szCs w:val="24"/>
                <w:lang w:val="ru-RU"/>
              </w:rPr>
              <w:t>территории</w:t>
            </w:r>
            <w:r>
              <w:rPr>
                <w:bCs/>
                <w:i w:val="0"/>
                <w:sz w:val="24"/>
                <w:szCs w:val="24"/>
                <w:lang w:val="ru-RU"/>
              </w:rPr>
              <w:t xml:space="preserve"> </w:t>
            </w:r>
            <w:r w:rsidRPr="00372129">
              <w:rPr>
                <w:bCs/>
                <w:i w:val="0"/>
                <w:sz w:val="24"/>
                <w:szCs w:val="24"/>
                <w:lang w:val="ru-RU"/>
              </w:rPr>
              <w:t>муниципального</w:t>
            </w:r>
            <w:r>
              <w:rPr>
                <w:bCs/>
                <w:i w:val="0"/>
                <w:sz w:val="24"/>
                <w:szCs w:val="24"/>
                <w:lang w:val="ru-RU"/>
              </w:rPr>
              <w:t xml:space="preserve"> </w:t>
            </w:r>
            <w:r w:rsidRPr="00372129">
              <w:rPr>
                <w:bCs/>
                <w:i w:val="0"/>
                <w:sz w:val="24"/>
                <w:szCs w:val="24"/>
                <w:lang w:val="ru-RU"/>
              </w:rPr>
              <w:t>образования</w:t>
            </w:r>
          </w:p>
        </w:tc>
      </w:tr>
      <w:tr w:rsidR="00F21AE2" w:rsidRPr="00C83CE0" w14:paraId="7563B3AA" w14:textId="77777777" w:rsidTr="00F21AE2">
        <w:trPr>
          <w:trHeight w:val="831"/>
          <w:tblHeader/>
        </w:trPr>
        <w:tc>
          <w:tcPr>
            <w:tcW w:w="562" w:type="dxa"/>
            <w:tcBorders>
              <w:top w:val="single" w:sz="4" w:space="0" w:color="auto"/>
            </w:tcBorders>
            <w:vAlign w:val="center"/>
          </w:tcPr>
          <w:p w14:paraId="23541BF8" w14:textId="77777777" w:rsidR="00F21AE2" w:rsidRPr="00C83CE0" w:rsidRDefault="00F21AE2" w:rsidP="00F21AE2">
            <w:pPr>
              <w:ind w:left="0"/>
              <w:jc w:val="center"/>
              <w:rPr>
                <w:szCs w:val="24"/>
                <w:lang w:eastAsia="ar-SA"/>
              </w:rPr>
            </w:pPr>
            <w:r w:rsidRPr="00C83CE0">
              <w:rPr>
                <w:szCs w:val="24"/>
                <w:lang w:eastAsia="ar-SA"/>
              </w:rPr>
              <w:t>№ п/п</w:t>
            </w:r>
          </w:p>
        </w:tc>
        <w:tc>
          <w:tcPr>
            <w:tcW w:w="4253" w:type="dxa"/>
            <w:tcBorders>
              <w:top w:val="single" w:sz="4" w:space="0" w:color="auto"/>
            </w:tcBorders>
            <w:vAlign w:val="center"/>
          </w:tcPr>
          <w:p w14:paraId="6CC1B5EF" w14:textId="77777777" w:rsidR="00F21AE2" w:rsidRPr="00C83CE0" w:rsidRDefault="00F21AE2" w:rsidP="00F21AE2">
            <w:pPr>
              <w:ind w:left="0"/>
              <w:jc w:val="center"/>
              <w:rPr>
                <w:szCs w:val="24"/>
                <w:lang w:eastAsia="ar-SA"/>
              </w:rPr>
            </w:pPr>
            <w:r w:rsidRPr="00C83CE0">
              <w:rPr>
                <w:szCs w:val="24"/>
                <w:lang w:eastAsia="ar-SA"/>
              </w:rPr>
              <w:t>Муниципальное образование</w:t>
            </w:r>
          </w:p>
        </w:tc>
        <w:tc>
          <w:tcPr>
            <w:tcW w:w="3118" w:type="dxa"/>
            <w:tcBorders>
              <w:top w:val="single" w:sz="4" w:space="0" w:color="auto"/>
            </w:tcBorders>
            <w:vAlign w:val="center"/>
          </w:tcPr>
          <w:p w14:paraId="5E6D7E8B" w14:textId="77777777" w:rsidR="00F21AE2" w:rsidRPr="00C83CE0" w:rsidRDefault="00F21AE2" w:rsidP="00F21AE2">
            <w:pPr>
              <w:ind w:left="0"/>
              <w:jc w:val="center"/>
              <w:rPr>
                <w:szCs w:val="24"/>
                <w:lang w:eastAsia="ar-SA"/>
              </w:rPr>
            </w:pPr>
            <w:r w:rsidRPr="00C83CE0">
              <w:rPr>
                <w:szCs w:val="24"/>
                <w:lang w:eastAsia="ar-SA"/>
              </w:rPr>
              <w:t>Административный центр</w:t>
            </w:r>
          </w:p>
        </w:tc>
        <w:tc>
          <w:tcPr>
            <w:tcW w:w="1436" w:type="dxa"/>
            <w:tcBorders>
              <w:top w:val="single" w:sz="4" w:space="0" w:color="auto"/>
            </w:tcBorders>
            <w:vAlign w:val="center"/>
          </w:tcPr>
          <w:p w14:paraId="299C89EB" w14:textId="77777777" w:rsidR="00F21AE2" w:rsidRPr="00C83CE0" w:rsidRDefault="00F21AE2" w:rsidP="00F21AE2">
            <w:pPr>
              <w:ind w:left="0"/>
              <w:jc w:val="center"/>
              <w:rPr>
                <w:szCs w:val="24"/>
                <w:lang w:eastAsia="ar-SA"/>
              </w:rPr>
            </w:pPr>
            <w:r w:rsidRPr="00C83CE0">
              <w:rPr>
                <w:szCs w:val="24"/>
                <w:lang w:eastAsia="ar-SA"/>
              </w:rPr>
              <w:t>Количество населенных пунктов</w:t>
            </w:r>
          </w:p>
        </w:tc>
      </w:tr>
      <w:tr w:rsidR="00F21AE2" w:rsidRPr="00C83CE0" w14:paraId="01DAEBC1" w14:textId="77777777" w:rsidTr="005B5EAD">
        <w:trPr>
          <w:trHeight w:val="562"/>
          <w:tblHeader/>
        </w:trPr>
        <w:tc>
          <w:tcPr>
            <w:tcW w:w="9369" w:type="dxa"/>
            <w:gridSpan w:val="4"/>
            <w:vAlign w:val="center"/>
          </w:tcPr>
          <w:p w14:paraId="0CF082E9" w14:textId="77777777" w:rsidR="00F21AE2" w:rsidRPr="00C83CE0" w:rsidRDefault="00F21AE2" w:rsidP="00F21AE2">
            <w:pPr>
              <w:ind w:left="0"/>
              <w:jc w:val="center"/>
              <w:rPr>
                <w:szCs w:val="24"/>
                <w:lang w:eastAsia="ar-SA"/>
              </w:rPr>
            </w:pPr>
            <w:r w:rsidRPr="00C83CE0">
              <w:rPr>
                <w:szCs w:val="24"/>
                <w:lang w:eastAsia="ar-SA"/>
              </w:rPr>
              <w:t>Городское поселение</w:t>
            </w:r>
          </w:p>
        </w:tc>
      </w:tr>
      <w:tr w:rsidR="00F21AE2" w:rsidRPr="00C83CE0" w14:paraId="66D8439F" w14:textId="77777777" w:rsidTr="005B5EAD">
        <w:trPr>
          <w:trHeight w:val="737"/>
          <w:tblHeader/>
        </w:trPr>
        <w:tc>
          <w:tcPr>
            <w:tcW w:w="562" w:type="dxa"/>
            <w:vAlign w:val="center"/>
          </w:tcPr>
          <w:p w14:paraId="46930D0D"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1</w:t>
            </w:r>
          </w:p>
        </w:tc>
        <w:tc>
          <w:tcPr>
            <w:tcW w:w="4253" w:type="dxa"/>
            <w:vAlign w:val="center"/>
          </w:tcPr>
          <w:p w14:paraId="12687F93" w14:textId="77777777" w:rsidR="00F21AE2" w:rsidRPr="00C83CE0" w:rsidRDefault="00F21AE2" w:rsidP="00F21AE2">
            <w:pPr>
              <w:ind w:left="0"/>
              <w:jc w:val="center"/>
              <w:rPr>
                <w:szCs w:val="24"/>
                <w:lang w:eastAsia="ar-SA"/>
              </w:rPr>
            </w:pPr>
            <w:r w:rsidRPr="00C83CE0">
              <w:rPr>
                <w:szCs w:val="24"/>
                <w:lang w:eastAsia="ar-SA"/>
              </w:rPr>
              <w:t>город Заинск</w:t>
            </w:r>
          </w:p>
        </w:tc>
        <w:tc>
          <w:tcPr>
            <w:tcW w:w="3118" w:type="dxa"/>
            <w:vAlign w:val="center"/>
          </w:tcPr>
          <w:p w14:paraId="4DF2D855" w14:textId="77777777" w:rsidR="00F21AE2" w:rsidRPr="00C83CE0" w:rsidRDefault="00F21AE2" w:rsidP="00F21AE2">
            <w:pPr>
              <w:ind w:left="0"/>
              <w:jc w:val="center"/>
              <w:rPr>
                <w:szCs w:val="24"/>
                <w:lang w:eastAsia="ar-SA"/>
              </w:rPr>
            </w:pPr>
            <w:r w:rsidRPr="00C83CE0">
              <w:rPr>
                <w:szCs w:val="24"/>
                <w:lang w:eastAsia="ar-SA"/>
              </w:rPr>
              <w:t>город Заинск</w:t>
            </w:r>
          </w:p>
        </w:tc>
        <w:tc>
          <w:tcPr>
            <w:tcW w:w="1436" w:type="dxa"/>
            <w:vAlign w:val="center"/>
          </w:tcPr>
          <w:p w14:paraId="78621BFA" w14:textId="77777777" w:rsidR="00F21AE2" w:rsidRPr="00C83CE0" w:rsidRDefault="00F21AE2" w:rsidP="00F21AE2">
            <w:pPr>
              <w:ind w:left="0"/>
              <w:jc w:val="center"/>
              <w:rPr>
                <w:szCs w:val="24"/>
                <w:lang w:eastAsia="ar-SA"/>
              </w:rPr>
            </w:pPr>
            <w:r w:rsidRPr="00C83CE0">
              <w:rPr>
                <w:szCs w:val="24"/>
                <w:lang w:eastAsia="ar-SA"/>
              </w:rPr>
              <w:t>2</w:t>
            </w:r>
          </w:p>
        </w:tc>
      </w:tr>
      <w:tr w:rsidR="00F21AE2" w:rsidRPr="00C83CE0" w14:paraId="550598F4" w14:textId="77777777" w:rsidTr="005B5EAD">
        <w:trPr>
          <w:trHeight w:val="524"/>
          <w:tblHeader/>
        </w:trPr>
        <w:tc>
          <w:tcPr>
            <w:tcW w:w="9369" w:type="dxa"/>
            <w:gridSpan w:val="4"/>
            <w:vAlign w:val="center"/>
          </w:tcPr>
          <w:p w14:paraId="11A72A11" w14:textId="77777777" w:rsidR="00F21AE2" w:rsidRPr="00C83CE0" w:rsidRDefault="00F21AE2" w:rsidP="00F21AE2">
            <w:pPr>
              <w:ind w:left="0"/>
              <w:jc w:val="center"/>
              <w:rPr>
                <w:szCs w:val="24"/>
                <w:lang w:eastAsia="ar-SA"/>
              </w:rPr>
            </w:pPr>
            <w:r w:rsidRPr="00C83CE0">
              <w:rPr>
                <w:szCs w:val="24"/>
                <w:lang w:eastAsia="ar-SA"/>
              </w:rPr>
              <w:t>Сельские поселения</w:t>
            </w:r>
          </w:p>
        </w:tc>
      </w:tr>
      <w:tr w:rsidR="00F21AE2" w:rsidRPr="00C83CE0" w14:paraId="1968E8AA" w14:textId="77777777" w:rsidTr="005B5EAD">
        <w:trPr>
          <w:trHeight w:val="404"/>
          <w:tblHeader/>
        </w:trPr>
        <w:tc>
          <w:tcPr>
            <w:tcW w:w="562" w:type="dxa"/>
            <w:vAlign w:val="center"/>
          </w:tcPr>
          <w:p w14:paraId="52C9AD1E"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2</w:t>
            </w:r>
          </w:p>
        </w:tc>
        <w:tc>
          <w:tcPr>
            <w:tcW w:w="4253" w:type="dxa"/>
            <w:vAlign w:val="center"/>
          </w:tcPr>
          <w:p w14:paraId="1E0347FE"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Аксаринское сельское поселение</w:t>
            </w:r>
          </w:p>
        </w:tc>
        <w:tc>
          <w:tcPr>
            <w:tcW w:w="3118" w:type="dxa"/>
            <w:vAlign w:val="center"/>
          </w:tcPr>
          <w:p w14:paraId="7EEDAAEB" w14:textId="77777777" w:rsidR="00F21AE2" w:rsidRPr="00C83CE0" w:rsidRDefault="00F21AE2" w:rsidP="00F21AE2">
            <w:pPr>
              <w:ind w:left="0"/>
              <w:jc w:val="center"/>
              <w:rPr>
                <w:rFonts w:eastAsia="SimSun"/>
                <w:szCs w:val="24"/>
                <w:lang w:eastAsia="zh-CN"/>
              </w:rPr>
            </w:pPr>
            <w:r w:rsidRPr="00C83CE0">
              <w:rPr>
                <w:color w:val="231F20"/>
                <w:szCs w:val="24"/>
              </w:rPr>
              <w:t>село Аксарино</w:t>
            </w:r>
          </w:p>
        </w:tc>
        <w:tc>
          <w:tcPr>
            <w:tcW w:w="1436" w:type="dxa"/>
            <w:vAlign w:val="center"/>
          </w:tcPr>
          <w:p w14:paraId="7EC2FCCB" w14:textId="77777777" w:rsidR="00F21AE2" w:rsidRPr="00C83CE0" w:rsidRDefault="00F21AE2" w:rsidP="00F21AE2">
            <w:pPr>
              <w:ind w:left="0"/>
              <w:jc w:val="center"/>
              <w:rPr>
                <w:rFonts w:eastAsia="SimSun"/>
                <w:szCs w:val="24"/>
                <w:lang w:eastAsia="zh-CN"/>
              </w:rPr>
            </w:pPr>
            <w:r w:rsidRPr="00C83CE0">
              <w:rPr>
                <w:color w:val="231F20"/>
                <w:w w:val="99"/>
                <w:szCs w:val="24"/>
              </w:rPr>
              <w:t>7</w:t>
            </w:r>
          </w:p>
        </w:tc>
      </w:tr>
      <w:tr w:rsidR="00F21AE2" w:rsidRPr="00C83CE0" w14:paraId="08ED7B6E" w14:textId="77777777" w:rsidTr="005B5EAD">
        <w:trPr>
          <w:trHeight w:val="409"/>
          <w:tblHeader/>
        </w:trPr>
        <w:tc>
          <w:tcPr>
            <w:tcW w:w="562" w:type="dxa"/>
            <w:vAlign w:val="center"/>
          </w:tcPr>
          <w:p w14:paraId="68B29168"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3</w:t>
            </w:r>
          </w:p>
        </w:tc>
        <w:tc>
          <w:tcPr>
            <w:tcW w:w="4253" w:type="dxa"/>
            <w:vAlign w:val="center"/>
          </w:tcPr>
          <w:p w14:paraId="25811FD8" w14:textId="04780FBF" w:rsidR="00F21AE2" w:rsidRPr="00C83CE0" w:rsidRDefault="0024739D" w:rsidP="00F21AE2">
            <w:pPr>
              <w:ind w:left="0"/>
              <w:jc w:val="center"/>
              <w:rPr>
                <w:rFonts w:eastAsia="SimSun"/>
                <w:szCs w:val="24"/>
                <w:lang w:eastAsia="zh-CN"/>
              </w:rPr>
            </w:pPr>
            <w:r>
              <w:rPr>
                <w:rFonts w:eastAsia="SimSun"/>
                <w:szCs w:val="24"/>
                <w:lang w:eastAsia="zh-CN"/>
              </w:rPr>
              <w:t>Александро</w:t>
            </w:r>
            <w:r w:rsidR="00F21AE2" w:rsidRPr="00C83CE0">
              <w:rPr>
                <w:rFonts w:eastAsia="SimSun"/>
                <w:szCs w:val="24"/>
                <w:lang w:eastAsia="zh-CN"/>
              </w:rPr>
              <w:t>-слободское сельское поселение</w:t>
            </w:r>
          </w:p>
        </w:tc>
        <w:tc>
          <w:tcPr>
            <w:tcW w:w="3118" w:type="dxa"/>
            <w:vAlign w:val="center"/>
          </w:tcPr>
          <w:p w14:paraId="65AF6BDF" w14:textId="77777777" w:rsidR="00F21AE2" w:rsidRPr="00C83CE0" w:rsidRDefault="00F21AE2" w:rsidP="00F21AE2">
            <w:pPr>
              <w:ind w:left="0"/>
              <w:jc w:val="center"/>
              <w:rPr>
                <w:rFonts w:eastAsia="SimSun"/>
                <w:szCs w:val="24"/>
                <w:lang w:eastAsia="zh-CN"/>
              </w:rPr>
            </w:pPr>
            <w:r w:rsidRPr="00C83CE0">
              <w:rPr>
                <w:color w:val="231F20"/>
                <w:szCs w:val="24"/>
              </w:rPr>
              <w:t>село Александровская Слобода</w:t>
            </w:r>
          </w:p>
        </w:tc>
        <w:tc>
          <w:tcPr>
            <w:tcW w:w="1436" w:type="dxa"/>
            <w:vAlign w:val="center"/>
          </w:tcPr>
          <w:p w14:paraId="15CA3204" w14:textId="77777777" w:rsidR="00F21AE2" w:rsidRPr="00C83CE0" w:rsidRDefault="00F21AE2" w:rsidP="00F21AE2">
            <w:pPr>
              <w:ind w:left="0"/>
              <w:jc w:val="center"/>
              <w:rPr>
                <w:rFonts w:eastAsia="SimSun"/>
                <w:szCs w:val="24"/>
                <w:lang w:eastAsia="zh-CN"/>
              </w:rPr>
            </w:pPr>
            <w:r w:rsidRPr="00C83CE0">
              <w:rPr>
                <w:color w:val="231F20"/>
                <w:w w:val="99"/>
                <w:szCs w:val="24"/>
              </w:rPr>
              <w:t>4</w:t>
            </w:r>
          </w:p>
        </w:tc>
      </w:tr>
      <w:tr w:rsidR="00F21AE2" w:rsidRPr="00C83CE0" w14:paraId="404585CD" w14:textId="77777777" w:rsidTr="005B5EAD">
        <w:trPr>
          <w:trHeight w:val="416"/>
          <w:tblHeader/>
        </w:trPr>
        <w:tc>
          <w:tcPr>
            <w:tcW w:w="562" w:type="dxa"/>
            <w:vAlign w:val="center"/>
          </w:tcPr>
          <w:p w14:paraId="19A4D260"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4</w:t>
            </w:r>
          </w:p>
        </w:tc>
        <w:tc>
          <w:tcPr>
            <w:tcW w:w="4253" w:type="dxa"/>
            <w:vAlign w:val="center"/>
          </w:tcPr>
          <w:p w14:paraId="6327752E"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Багряжское сельское поселение</w:t>
            </w:r>
          </w:p>
        </w:tc>
        <w:tc>
          <w:tcPr>
            <w:tcW w:w="3118" w:type="dxa"/>
            <w:vAlign w:val="center"/>
          </w:tcPr>
          <w:p w14:paraId="7BC74A69" w14:textId="77777777" w:rsidR="00F21AE2" w:rsidRPr="00C83CE0" w:rsidRDefault="00F21AE2" w:rsidP="00F21AE2">
            <w:pPr>
              <w:ind w:left="0"/>
              <w:jc w:val="center"/>
              <w:rPr>
                <w:rFonts w:eastAsia="SimSun"/>
                <w:szCs w:val="24"/>
                <w:lang w:eastAsia="zh-CN"/>
              </w:rPr>
            </w:pPr>
            <w:r w:rsidRPr="00C83CE0">
              <w:rPr>
                <w:color w:val="231F20"/>
                <w:szCs w:val="24"/>
              </w:rPr>
              <w:t>село Средний Багряж</w:t>
            </w:r>
          </w:p>
        </w:tc>
        <w:tc>
          <w:tcPr>
            <w:tcW w:w="1436" w:type="dxa"/>
            <w:vAlign w:val="center"/>
          </w:tcPr>
          <w:p w14:paraId="277EA325" w14:textId="77777777" w:rsidR="00F21AE2" w:rsidRPr="00C83CE0" w:rsidRDefault="00F21AE2" w:rsidP="00F21AE2">
            <w:pPr>
              <w:ind w:left="0"/>
              <w:jc w:val="center"/>
              <w:rPr>
                <w:rFonts w:eastAsia="SimSun"/>
                <w:szCs w:val="24"/>
                <w:lang w:eastAsia="zh-CN"/>
              </w:rPr>
            </w:pPr>
            <w:r w:rsidRPr="00C83CE0">
              <w:rPr>
                <w:color w:val="231F20"/>
                <w:w w:val="99"/>
                <w:szCs w:val="24"/>
              </w:rPr>
              <w:t>3</w:t>
            </w:r>
          </w:p>
        </w:tc>
      </w:tr>
      <w:tr w:rsidR="00F21AE2" w:rsidRPr="00C83CE0" w14:paraId="25AC1BBB" w14:textId="77777777" w:rsidTr="005B5EAD">
        <w:trPr>
          <w:trHeight w:val="575"/>
          <w:tblHeader/>
        </w:trPr>
        <w:tc>
          <w:tcPr>
            <w:tcW w:w="562" w:type="dxa"/>
            <w:vAlign w:val="center"/>
          </w:tcPr>
          <w:p w14:paraId="462AEEA0"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5</w:t>
            </w:r>
          </w:p>
        </w:tc>
        <w:tc>
          <w:tcPr>
            <w:tcW w:w="4253" w:type="dxa"/>
            <w:vAlign w:val="center"/>
          </w:tcPr>
          <w:p w14:paraId="78115234"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Бегишевское сельское поселение</w:t>
            </w:r>
          </w:p>
        </w:tc>
        <w:tc>
          <w:tcPr>
            <w:tcW w:w="3118" w:type="dxa"/>
            <w:vAlign w:val="center"/>
          </w:tcPr>
          <w:p w14:paraId="4B8B8C2D" w14:textId="77777777" w:rsidR="00F21AE2" w:rsidRPr="00C83CE0" w:rsidRDefault="00F21AE2" w:rsidP="00F21AE2">
            <w:pPr>
              <w:ind w:left="0"/>
              <w:jc w:val="center"/>
              <w:rPr>
                <w:rFonts w:eastAsia="SimSun"/>
                <w:szCs w:val="24"/>
                <w:lang w:eastAsia="zh-CN"/>
              </w:rPr>
            </w:pPr>
            <w:r w:rsidRPr="00C83CE0">
              <w:rPr>
                <w:color w:val="231F20"/>
                <w:szCs w:val="24"/>
              </w:rPr>
              <w:t>село Бегишево</w:t>
            </w:r>
          </w:p>
        </w:tc>
        <w:tc>
          <w:tcPr>
            <w:tcW w:w="1436" w:type="dxa"/>
            <w:vAlign w:val="center"/>
          </w:tcPr>
          <w:p w14:paraId="438D7AC8" w14:textId="77777777" w:rsidR="00F21AE2" w:rsidRPr="00C83CE0" w:rsidRDefault="00F21AE2" w:rsidP="00F21AE2">
            <w:pPr>
              <w:ind w:left="0"/>
              <w:jc w:val="center"/>
              <w:rPr>
                <w:rFonts w:eastAsia="SimSun"/>
                <w:szCs w:val="24"/>
                <w:lang w:eastAsia="zh-CN"/>
              </w:rPr>
            </w:pPr>
            <w:r w:rsidRPr="00C83CE0">
              <w:rPr>
                <w:color w:val="231F20"/>
                <w:w w:val="99"/>
                <w:szCs w:val="24"/>
              </w:rPr>
              <w:t>6</w:t>
            </w:r>
          </w:p>
        </w:tc>
      </w:tr>
      <w:tr w:rsidR="00F21AE2" w:rsidRPr="00C83CE0" w14:paraId="1F1C6E87" w14:textId="77777777" w:rsidTr="005B5EAD">
        <w:trPr>
          <w:trHeight w:val="737"/>
          <w:tblHeader/>
        </w:trPr>
        <w:tc>
          <w:tcPr>
            <w:tcW w:w="562" w:type="dxa"/>
            <w:vAlign w:val="center"/>
          </w:tcPr>
          <w:p w14:paraId="56B09CF0"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6</w:t>
            </w:r>
          </w:p>
        </w:tc>
        <w:tc>
          <w:tcPr>
            <w:tcW w:w="4253" w:type="dxa"/>
            <w:vAlign w:val="center"/>
          </w:tcPr>
          <w:p w14:paraId="50819261"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Бухарайское сельское поселение</w:t>
            </w:r>
          </w:p>
        </w:tc>
        <w:tc>
          <w:tcPr>
            <w:tcW w:w="3118" w:type="dxa"/>
            <w:vAlign w:val="center"/>
          </w:tcPr>
          <w:p w14:paraId="15D9825C" w14:textId="77777777" w:rsidR="00F21AE2" w:rsidRPr="00C83CE0" w:rsidRDefault="00F21AE2" w:rsidP="00F21AE2">
            <w:pPr>
              <w:ind w:left="0"/>
              <w:jc w:val="center"/>
              <w:rPr>
                <w:rFonts w:eastAsia="SimSun"/>
                <w:szCs w:val="24"/>
                <w:lang w:eastAsia="zh-CN"/>
              </w:rPr>
            </w:pPr>
            <w:r w:rsidRPr="00C83CE0">
              <w:rPr>
                <w:color w:val="231F20"/>
                <w:szCs w:val="24"/>
              </w:rPr>
              <w:t>село Бухарай</w:t>
            </w:r>
          </w:p>
        </w:tc>
        <w:tc>
          <w:tcPr>
            <w:tcW w:w="1436" w:type="dxa"/>
            <w:vAlign w:val="center"/>
          </w:tcPr>
          <w:p w14:paraId="546AC535" w14:textId="77777777" w:rsidR="00F21AE2" w:rsidRPr="00C83CE0" w:rsidRDefault="00F21AE2" w:rsidP="00F21AE2">
            <w:pPr>
              <w:ind w:left="0"/>
              <w:jc w:val="center"/>
              <w:rPr>
                <w:rFonts w:eastAsia="SimSun"/>
                <w:szCs w:val="24"/>
                <w:lang w:eastAsia="zh-CN"/>
              </w:rPr>
            </w:pPr>
            <w:r w:rsidRPr="00C83CE0">
              <w:rPr>
                <w:color w:val="231F20"/>
                <w:w w:val="99"/>
                <w:szCs w:val="24"/>
              </w:rPr>
              <w:t>4</w:t>
            </w:r>
          </w:p>
        </w:tc>
      </w:tr>
      <w:tr w:rsidR="00F21AE2" w:rsidRPr="00C83CE0" w14:paraId="40D32235" w14:textId="77777777" w:rsidTr="005B5EAD">
        <w:trPr>
          <w:trHeight w:val="511"/>
          <w:tblHeader/>
        </w:trPr>
        <w:tc>
          <w:tcPr>
            <w:tcW w:w="562" w:type="dxa"/>
            <w:vAlign w:val="center"/>
          </w:tcPr>
          <w:p w14:paraId="20C8F694"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7</w:t>
            </w:r>
          </w:p>
        </w:tc>
        <w:tc>
          <w:tcPr>
            <w:tcW w:w="4253" w:type="dxa"/>
            <w:vAlign w:val="center"/>
          </w:tcPr>
          <w:p w14:paraId="58A854D2"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Верхненалимское сельское поселение</w:t>
            </w:r>
          </w:p>
        </w:tc>
        <w:tc>
          <w:tcPr>
            <w:tcW w:w="3118" w:type="dxa"/>
            <w:vAlign w:val="center"/>
          </w:tcPr>
          <w:p w14:paraId="4CCAD9F3" w14:textId="77777777" w:rsidR="00F21AE2" w:rsidRPr="00C83CE0" w:rsidRDefault="00F21AE2" w:rsidP="00F21AE2">
            <w:pPr>
              <w:ind w:left="0"/>
              <w:jc w:val="center"/>
              <w:rPr>
                <w:rFonts w:eastAsia="SimSun"/>
                <w:szCs w:val="24"/>
                <w:lang w:eastAsia="zh-CN"/>
              </w:rPr>
            </w:pPr>
            <w:r w:rsidRPr="00C83CE0">
              <w:rPr>
                <w:color w:val="231F20"/>
                <w:szCs w:val="24"/>
              </w:rPr>
              <w:t>село Верхний Налим</w:t>
            </w:r>
          </w:p>
        </w:tc>
        <w:tc>
          <w:tcPr>
            <w:tcW w:w="1436" w:type="dxa"/>
            <w:vAlign w:val="center"/>
          </w:tcPr>
          <w:p w14:paraId="1D181B11" w14:textId="77777777" w:rsidR="00F21AE2" w:rsidRPr="00C83CE0" w:rsidRDefault="00F21AE2" w:rsidP="00F21AE2">
            <w:pPr>
              <w:ind w:left="0"/>
              <w:jc w:val="center"/>
              <w:rPr>
                <w:rFonts w:eastAsia="SimSun"/>
                <w:szCs w:val="24"/>
                <w:lang w:eastAsia="zh-CN"/>
              </w:rPr>
            </w:pPr>
            <w:r w:rsidRPr="00C83CE0">
              <w:rPr>
                <w:color w:val="231F20"/>
                <w:w w:val="99"/>
                <w:szCs w:val="24"/>
              </w:rPr>
              <w:t>2</w:t>
            </w:r>
          </w:p>
        </w:tc>
      </w:tr>
      <w:tr w:rsidR="00F21AE2" w:rsidRPr="00C83CE0" w14:paraId="68D433F8" w14:textId="77777777" w:rsidTr="005B5EAD">
        <w:trPr>
          <w:trHeight w:val="737"/>
          <w:tblHeader/>
        </w:trPr>
        <w:tc>
          <w:tcPr>
            <w:tcW w:w="562" w:type="dxa"/>
            <w:vAlign w:val="center"/>
          </w:tcPr>
          <w:p w14:paraId="7ED42C95"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8</w:t>
            </w:r>
          </w:p>
        </w:tc>
        <w:tc>
          <w:tcPr>
            <w:tcW w:w="4253" w:type="dxa"/>
            <w:vAlign w:val="center"/>
          </w:tcPr>
          <w:p w14:paraId="2CBF4E76" w14:textId="77777777" w:rsidR="00F21AE2" w:rsidRPr="00C83CE0" w:rsidRDefault="00F21AE2" w:rsidP="00F21AE2">
            <w:pPr>
              <w:ind w:left="0"/>
              <w:jc w:val="center"/>
              <w:rPr>
                <w:rFonts w:eastAsia="SimSun"/>
                <w:szCs w:val="24"/>
                <w:lang w:eastAsia="zh-CN"/>
              </w:rPr>
            </w:pPr>
            <w:r w:rsidRPr="00C83CE0">
              <w:rPr>
                <w:color w:val="231F20"/>
                <w:szCs w:val="24"/>
              </w:rPr>
              <w:t>Верхнепинячинское сельское поселение</w:t>
            </w:r>
          </w:p>
        </w:tc>
        <w:tc>
          <w:tcPr>
            <w:tcW w:w="3118" w:type="dxa"/>
            <w:vAlign w:val="center"/>
          </w:tcPr>
          <w:p w14:paraId="4231C1EF" w14:textId="77777777" w:rsidR="00F21AE2" w:rsidRPr="00C83CE0" w:rsidRDefault="00F21AE2" w:rsidP="00F21AE2">
            <w:pPr>
              <w:ind w:left="0"/>
              <w:jc w:val="center"/>
              <w:rPr>
                <w:rFonts w:eastAsia="SimSun"/>
                <w:szCs w:val="24"/>
                <w:lang w:eastAsia="zh-CN"/>
              </w:rPr>
            </w:pPr>
            <w:r w:rsidRPr="00C83CE0">
              <w:rPr>
                <w:color w:val="231F20"/>
                <w:szCs w:val="24"/>
              </w:rPr>
              <w:t>село Верхние Пинячи</w:t>
            </w:r>
          </w:p>
        </w:tc>
        <w:tc>
          <w:tcPr>
            <w:tcW w:w="1436" w:type="dxa"/>
            <w:vAlign w:val="center"/>
          </w:tcPr>
          <w:p w14:paraId="09E9C917" w14:textId="77777777" w:rsidR="00F21AE2" w:rsidRPr="00C83CE0" w:rsidRDefault="00F21AE2" w:rsidP="00F21AE2">
            <w:pPr>
              <w:ind w:left="0"/>
              <w:jc w:val="center"/>
              <w:rPr>
                <w:rFonts w:eastAsia="SimSun"/>
                <w:szCs w:val="24"/>
                <w:lang w:eastAsia="zh-CN"/>
              </w:rPr>
            </w:pPr>
            <w:r w:rsidRPr="00C83CE0">
              <w:rPr>
                <w:color w:val="231F20"/>
                <w:w w:val="99"/>
                <w:szCs w:val="24"/>
              </w:rPr>
              <w:t>5</w:t>
            </w:r>
          </w:p>
        </w:tc>
      </w:tr>
      <w:tr w:rsidR="00F21AE2" w:rsidRPr="00C83CE0" w14:paraId="6BC3AA99" w14:textId="77777777" w:rsidTr="005B5EAD">
        <w:trPr>
          <w:trHeight w:val="761"/>
          <w:tblHeader/>
        </w:trPr>
        <w:tc>
          <w:tcPr>
            <w:tcW w:w="562" w:type="dxa"/>
            <w:vAlign w:val="center"/>
          </w:tcPr>
          <w:p w14:paraId="2FDAAF46"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9</w:t>
            </w:r>
          </w:p>
        </w:tc>
        <w:tc>
          <w:tcPr>
            <w:tcW w:w="4253" w:type="dxa"/>
            <w:vAlign w:val="center"/>
          </w:tcPr>
          <w:p w14:paraId="7382E5C5" w14:textId="77777777" w:rsidR="00F21AE2" w:rsidRPr="00C83CE0" w:rsidRDefault="00F21AE2" w:rsidP="00F21AE2">
            <w:pPr>
              <w:ind w:left="0"/>
              <w:jc w:val="center"/>
              <w:rPr>
                <w:rFonts w:eastAsia="SimSun"/>
                <w:szCs w:val="24"/>
                <w:lang w:eastAsia="zh-CN"/>
              </w:rPr>
            </w:pPr>
            <w:r w:rsidRPr="00C83CE0">
              <w:rPr>
                <w:color w:val="231F20"/>
                <w:szCs w:val="24"/>
              </w:rPr>
              <w:t>Верхнешипкинское сельское поселение</w:t>
            </w:r>
          </w:p>
        </w:tc>
        <w:tc>
          <w:tcPr>
            <w:tcW w:w="3118" w:type="dxa"/>
            <w:vAlign w:val="center"/>
          </w:tcPr>
          <w:p w14:paraId="7FB5B27F" w14:textId="77777777" w:rsidR="00F21AE2" w:rsidRPr="00C83CE0" w:rsidRDefault="00F21AE2" w:rsidP="00F21AE2">
            <w:pPr>
              <w:ind w:left="0"/>
              <w:jc w:val="center"/>
              <w:rPr>
                <w:rFonts w:eastAsia="SimSun"/>
                <w:szCs w:val="24"/>
                <w:lang w:eastAsia="zh-CN"/>
              </w:rPr>
            </w:pPr>
            <w:r w:rsidRPr="00C83CE0">
              <w:rPr>
                <w:color w:val="231F20"/>
                <w:szCs w:val="24"/>
              </w:rPr>
              <w:t>село Верхние Шипки</w:t>
            </w:r>
          </w:p>
        </w:tc>
        <w:tc>
          <w:tcPr>
            <w:tcW w:w="1436" w:type="dxa"/>
            <w:vAlign w:val="center"/>
          </w:tcPr>
          <w:p w14:paraId="788D9CC2" w14:textId="77777777" w:rsidR="00F21AE2" w:rsidRPr="00C83CE0" w:rsidRDefault="00F21AE2" w:rsidP="00F21AE2">
            <w:pPr>
              <w:ind w:left="0"/>
              <w:jc w:val="center"/>
              <w:rPr>
                <w:rFonts w:eastAsia="SimSun"/>
                <w:szCs w:val="24"/>
                <w:lang w:eastAsia="zh-CN"/>
              </w:rPr>
            </w:pPr>
            <w:r w:rsidRPr="00C83CE0">
              <w:rPr>
                <w:color w:val="231F20"/>
                <w:w w:val="99"/>
                <w:szCs w:val="24"/>
              </w:rPr>
              <w:t>6</w:t>
            </w:r>
          </w:p>
        </w:tc>
      </w:tr>
      <w:tr w:rsidR="00F21AE2" w:rsidRPr="00C83CE0" w14:paraId="68BE60BC" w14:textId="77777777" w:rsidTr="005B5EAD">
        <w:trPr>
          <w:trHeight w:val="489"/>
          <w:tblHeader/>
        </w:trPr>
        <w:tc>
          <w:tcPr>
            <w:tcW w:w="562" w:type="dxa"/>
            <w:vAlign w:val="center"/>
          </w:tcPr>
          <w:p w14:paraId="4C748D9E"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10</w:t>
            </w:r>
          </w:p>
        </w:tc>
        <w:tc>
          <w:tcPr>
            <w:tcW w:w="4253" w:type="dxa"/>
            <w:vAlign w:val="center"/>
          </w:tcPr>
          <w:p w14:paraId="2E69BEBE" w14:textId="77777777" w:rsidR="00F21AE2" w:rsidRPr="00C83CE0" w:rsidRDefault="00F21AE2" w:rsidP="00F21AE2">
            <w:pPr>
              <w:ind w:left="0"/>
              <w:jc w:val="center"/>
              <w:rPr>
                <w:color w:val="231F20"/>
                <w:szCs w:val="24"/>
              </w:rPr>
            </w:pPr>
            <w:r w:rsidRPr="00C83CE0">
              <w:rPr>
                <w:color w:val="231F20"/>
                <w:szCs w:val="24"/>
              </w:rPr>
              <w:t>Гулькинское сельское поселение</w:t>
            </w:r>
          </w:p>
        </w:tc>
        <w:tc>
          <w:tcPr>
            <w:tcW w:w="3118" w:type="dxa"/>
            <w:vAlign w:val="center"/>
          </w:tcPr>
          <w:p w14:paraId="29C7386C" w14:textId="77777777" w:rsidR="00F21AE2" w:rsidRPr="00C83CE0" w:rsidRDefault="00F21AE2" w:rsidP="00F21AE2">
            <w:pPr>
              <w:ind w:left="0"/>
              <w:jc w:val="center"/>
              <w:rPr>
                <w:rFonts w:eastAsia="SimSun"/>
                <w:szCs w:val="24"/>
                <w:lang w:eastAsia="zh-CN"/>
              </w:rPr>
            </w:pPr>
            <w:r w:rsidRPr="00C83CE0">
              <w:rPr>
                <w:color w:val="231F20"/>
                <w:szCs w:val="24"/>
              </w:rPr>
              <w:t>село Гулькино</w:t>
            </w:r>
          </w:p>
        </w:tc>
        <w:tc>
          <w:tcPr>
            <w:tcW w:w="1436" w:type="dxa"/>
            <w:vAlign w:val="center"/>
          </w:tcPr>
          <w:p w14:paraId="5ACC3FF4" w14:textId="77777777" w:rsidR="00F21AE2" w:rsidRPr="00C83CE0" w:rsidRDefault="00F21AE2" w:rsidP="00F21AE2">
            <w:pPr>
              <w:ind w:left="0"/>
              <w:jc w:val="center"/>
              <w:rPr>
                <w:rFonts w:eastAsia="SimSun"/>
                <w:szCs w:val="24"/>
                <w:lang w:eastAsia="zh-CN"/>
              </w:rPr>
            </w:pPr>
            <w:r w:rsidRPr="00C83CE0">
              <w:rPr>
                <w:color w:val="231F20"/>
                <w:w w:val="99"/>
                <w:szCs w:val="24"/>
              </w:rPr>
              <w:t>2</w:t>
            </w:r>
          </w:p>
        </w:tc>
      </w:tr>
      <w:tr w:rsidR="00F21AE2" w:rsidRPr="00C83CE0" w14:paraId="29B60EC7" w14:textId="77777777" w:rsidTr="005B5EAD">
        <w:trPr>
          <w:trHeight w:val="737"/>
          <w:tblHeader/>
        </w:trPr>
        <w:tc>
          <w:tcPr>
            <w:tcW w:w="562" w:type="dxa"/>
            <w:vAlign w:val="center"/>
          </w:tcPr>
          <w:p w14:paraId="6A91F81E"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11</w:t>
            </w:r>
          </w:p>
        </w:tc>
        <w:tc>
          <w:tcPr>
            <w:tcW w:w="4253" w:type="dxa"/>
            <w:vAlign w:val="center"/>
          </w:tcPr>
          <w:p w14:paraId="7CE87F58" w14:textId="77777777" w:rsidR="00F21AE2" w:rsidRPr="00C83CE0" w:rsidRDefault="00F21AE2" w:rsidP="00F21AE2">
            <w:pPr>
              <w:ind w:left="0"/>
              <w:jc w:val="center"/>
              <w:rPr>
                <w:color w:val="231F20"/>
                <w:szCs w:val="24"/>
              </w:rPr>
            </w:pPr>
            <w:r w:rsidRPr="00C83CE0">
              <w:rPr>
                <w:color w:val="231F20"/>
                <w:szCs w:val="24"/>
              </w:rPr>
              <w:t>Дуртмунчинское сельское поселение</w:t>
            </w:r>
          </w:p>
        </w:tc>
        <w:tc>
          <w:tcPr>
            <w:tcW w:w="3118" w:type="dxa"/>
            <w:vAlign w:val="center"/>
          </w:tcPr>
          <w:p w14:paraId="7E6A5B1C" w14:textId="77777777" w:rsidR="00F21AE2" w:rsidRPr="00C83CE0" w:rsidRDefault="00F21AE2" w:rsidP="00F21AE2">
            <w:pPr>
              <w:ind w:left="0"/>
              <w:jc w:val="center"/>
              <w:rPr>
                <w:rFonts w:eastAsia="SimSun"/>
                <w:szCs w:val="24"/>
                <w:lang w:eastAsia="zh-CN"/>
              </w:rPr>
            </w:pPr>
            <w:r w:rsidRPr="00C83CE0">
              <w:rPr>
                <w:color w:val="231F20"/>
                <w:szCs w:val="24"/>
              </w:rPr>
              <w:t>село Дурт-Мунча</w:t>
            </w:r>
          </w:p>
        </w:tc>
        <w:tc>
          <w:tcPr>
            <w:tcW w:w="1436" w:type="dxa"/>
            <w:vAlign w:val="center"/>
          </w:tcPr>
          <w:p w14:paraId="51364306" w14:textId="77777777" w:rsidR="00F21AE2" w:rsidRPr="00C83CE0" w:rsidRDefault="00F21AE2" w:rsidP="00F21AE2">
            <w:pPr>
              <w:ind w:left="0"/>
              <w:jc w:val="center"/>
              <w:rPr>
                <w:rFonts w:eastAsia="SimSun"/>
                <w:szCs w:val="24"/>
                <w:lang w:eastAsia="zh-CN"/>
              </w:rPr>
            </w:pPr>
            <w:r w:rsidRPr="00C83CE0">
              <w:rPr>
                <w:color w:val="231F20"/>
                <w:w w:val="99"/>
                <w:szCs w:val="24"/>
              </w:rPr>
              <w:t>3</w:t>
            </w:r>
          </w:p>
        </w:tc>
      </w:tr>
      <w:tr w:rsidR="00F21AE2" w:rsidRPr="00C83CE0" w14:paraId="024C30EE" w14:textId="77777777" w:rsidTr="005B5EAD">
        <w:trPr>
          <w:trHeight w:val="568"/>
          <w:tblHeader/>
        </w:trPr>
        <w:tc>
          <w:tcPr>
            <w:tcW w:w="562" w:type="dxa"/>
            <w:vAlign w:val="center"/>
          </w:tcPr>
          <w:p w14:paraId="4861BAB7"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12</w:t>
            </w:r>
          </w:p>
        </w:tc>
        <w:tc>
          <w:tcPr>
            <w:tcW w:w="4253" w:type="dxa"/>
            <w:vAlign w:val="center"/>
          </w:tcPr>
          <w:p w14:paraId="6844D0D3" w14:textId="77777777" w:rsidR="00F21AE2" w:rsidRPr="00C83CE0" w:rsidRDefault="00F21AE2" w:rsidP="00F21AE2">
            <w:pPr>
              <w:ind w:left="0"/>
              <w:jc w:val="center"/>
              <w:rPr>
                <w:color w:val="231F20"/>
                <w:szCs w:val="24"/>
              </w:rPr>
            </w:pPr>
            <w:r w:rsidRPr="00C83CE0">
              <w:rPr>
                <w:color w:val="231F20"/>
                <w:szCs w:val="24"/>
              </w:rPr>
              <w:t>Кадыровское сельское поселение</w:t>
            </w:r>
          </w:p>
        </w:tc>
        <w:tc>
          <w:tcPr>
            <w:tcW w:w="3118" w:type="dxa"/>
            <w:vAlign w:val="center"/>
          </w:tcPr>
          <w:p w14:paraId="330C2065" w14:textId="77777777" w:rsidR="00F21AE2" w:rsidRPr="00C83CE0" w:rsidRDefault="00F21AE2" w:rsidP="00F21AE2">
            <w:pPr>
              <w:ind w:left="0"/>
              <w:jc w:val="center"/>
              <w:rPr>
                <w:rFonts w:eastAsia="SimSun"/>
                <w:szCs w:val="24"/>
                <w:lang w:eastAsia="zh-CN"/>
              </w:rPr>
            </w:pPr>
            <w:r w:rsidRPr="00C83CE0">
              <w:rPr>
                <w:color w:val="231F20"/>
                <w:szCs w:val="24"/>
              </w:rPr>
              <w:t>деревня Кадырово</w:t>
            </w:r>
          </w:p>
        </w:tc>
        <w:tc>
          <w:tcPr>
            <w:tcW w:w="1436" w:type="dxa"/>
            <w:vAlign w:val="center"/>
          </w:tcPr>
          <w:p w14:paraId="73439230" w14:textId="77777777" w:rsidR="00F21AE2" w:rsidRPr="00C83CE0" w:rsidRDefault="00F21AE2" w:rsidP="00F21AE2">
            <w:pPr>
              <w:ind w:left="0"/>
              <w:jc w:val="center"/>
              <w:rPr>
                <w:rFonts w:eastAsia="SimSun"/>
                <w:szCs w:val="24"/>
                <w:lang w:eastAsia="zh-CN"/>
              </w:rPr>
            </w:pPr>
            <w:r w:rsidRPr="00C83CE0">
              <w:rPr>
                <w:color w:val="231F20"/>
                <w:w w:val="99"/>
                <w:szCs w:val="24"/>
              </w:rPr>
              <w:t>5</w:t>
            </w:r>
          </w:p>
        </w:tc>
      </w:tr>
      <w:tr w:rsidR="00F21AE2" w:rsidRPr="00C83CE0" w14:paraId="748538B8" w14:textId="77777777" w:rsidTr="005B5EAD">
        <w:trPr>
          <w:trHeight w:val="737"/>
          <w:tblHeader/>
        </w:trPr>
        <w:tc>
          <w:tcPr>
            <w:tcW w:w="562" w:type="dxa"/>
            <w:vAlign w:val="center"/>
          </w:tcPr>
          <w:p w14:paraId="3FFDC6BE"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13</w:t>
            </w:r>
          </w:p>
        </w:tc>
        <w:tc>
          <w:tcPr>
            <w:tcW w:w="4253" w:type="dxa"/>
            <w:vAlign w:val="center"/>
          </w:tcPr>
          <w:p w14:paraId="05BE4E48" w14:textId="4169C105" w:rsidR="00F21AE2" w:rsidRPr="00C83CE0" w:rsidRDefault="00F21AE2" w:rsidP="00494C9F">
            <w:pPr>
              <w:ind w:left="0"/>
              <w:jc w:val="center"/>
              <w:rPr>
                <w:color w:val="231F20"/>
                <w:szCs w:val="24"/>
              </w:rPr>
            </w:pPr>
            <w:r w:rsidRPr="00C83CE0">
              <w:rPr>
                <w:color w:val="231F20"/>
                <w:szCs w:val="24"/>
              </w:rPr>
              <w:t>Нижнебишевско</w:t>
            </w:r>
            <w:r w:rsidR="00494C9F">
              <w:rPr>
                <w:color w:val="231F20"/>
                <w:szCs w:val="24"/>
              </w:rPr>
              <w:t>е</w:t>
            </w:r>
            <w:r w:rsidRPr="00C83CE0">
              <w:rPr>
                <w:color w:val="231F20"/>
                <w:szCs w:val="24"/>
              </w:rPr>
              <w:t xml:space="preserve"> сельское поселение</w:t>
            </w:r>
          </w:p>
        </w:tc>
        <w:tc>
          <w:tcPr>
            <w:tcW w:w="3118" w:type="dxa"/>
            <w:vAlign w:val="center"/>
          </w:tcPr>
          <w:p w14:paraId="70CDCFCF" w14:textId="77777777" w:rsidR="00F21AE2" w:rsidRPr="00C83CE0" w:rsidRDefault="00F21AE2" w:rsidP="00F21AE2">
            <w:pPr>
              <w:ind w:left="0"/>
              <w:jc w:val="center"/>
              <w:rPr>
                <w:rFonts w:eastAsia="SimSun"/>
                <w:szCs w:val="24"/>
                <w:lang w:eastAsia="zh-CN"/>
              </w:rPr>
            </w:pPr>
            <w:r w:rsidRPr="00C83CE0">
              <w:rPr>
                <w:color w:val="231F20"/>
                <w:szCs w:val="24"/>
              </w:rPr>
              <w:t>село Нижнее Бишево</w:t>
            </w:r>
          </w:p>
        </w:tc>
        <w:tc>
          <w:tcPr>
            <w:tcW w:w="1436" w:type="dxa"/>
            <w:vAlign w:val="center"/>
          </w:tcPr>
          <w:p w14:paraId="22AA261F" w14:textId="77777777" w:rsidR="00F21AE2" w:rsidRPr="00C83CE0" w:rsidRDefault="00F21AE2" w:rsidP="00F21AE2">
            <w:pPr>
              <w:ind w:left="0"/>
              <w:jc w:val="center"/>
              <w:rPr>
                <w:rFonts w:eastAsia="SimSun"/>
                <w:szCs w:val="24"/>
                <w:lang w:eastAsia="zh-CN"/>
              </w:rPr>
            </w:pPr>
            <w:r w:rsidRPr="00C83CE0">
              <w:rPr>
                <w:color w:val="231F20"/>
                <w:w w:val="99"/>
                <w:szCs w:val="24"/>
              </w:rPr>
              <w:t>4</w:t>
            </w:r>
          </w:p>
        </w:tc>
      </w:tr>
      <w:tr w:rsidR="00F21AE2" w:rsidRPr="00C83CE0" w14:paraId="3D00F7EE" w14:textId="77777777" w:rsidTr="005B5EAD">
        <w:trPr>
          <w:trHeight w:val="475"/>
          <w:tblHeader/>
        </w:trPr>
        <w:tc>
          <w:tcPr>
            <w:tcW w:w="562" w:type="dxa"/>
            <w:vAlign w:val="center"/>
          </w:tcPr>
          <w:p w14:paraId="35DDD34B"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14</w:t>
            </w:r>
          </w:p>
        </w:tc>
        <w:tc>
          <w:tcPr>
            <w:tcW w:w="4253" w:type="dxa"/>
            <w:vAlign w:val="center"/>
          </w:tcPr>
          <w:p w14:paraId="19FFC62E" w14:textId="77777777" w:rsidR="00F21AE2" w:rsidRPr="00C83CE0" w:rsidRDefault="00F21AE2" w:rsidP="00F21AE2">
            <w:pPr>
              <w:ind w:left="0"/>
              <w:jc w:val="center"/>
              <w:rPr>
                <w:color w:val="231F20"/>
                <w:szCs w:val="24"/>
              </w:rPr>
            </w:pPr>
            <w:r w:rsidRPr="00C83CE0">
              <w:rPr>
                <w:color w:val="231F20"/>
                <w:szCs w:val="24"/>
              </w:rPr>
              <w:t>Новоспасское сельское поселение</w:t>
            </w:r>
          </w:p>
        </w:tc>
        <w:tc>
          <w:tcPr>
            <w:tcW w:w="3118" w:type="dxa"/>
            <w:vAlign w:val="center"/>
          </w:tcPr>
          <w:p w14:paraId="046295B3" w14:textId="77777777" w:rsidR="00F21AE2" w:rsidRPr="00C83CE0" w:rsidRDefault="00F21AE2" w:rsidP="00F21AE2">
            <w:pPr>
              <w:ind w:left="0"/>
              <w:jc w:val="center"/>
              <w:rPr>
                <w:rFonts w:eastAsia="SimSun"/>
                <w:szCs w:val="24"/>
                <w:lang w:eastAsia="zh-CN"/>
              </w:rPr>
            </w:pPr>
            <w:r w:rsidRPr="00C83CE0">
              <w:rPr>
                <w:color w:val="231F20"/>
                <w:szCs w:val="24"/>
              </w:rPr>
              <w:t>село Новоспасск</w:t>
            </w:r>
          </w:p>
        </w:tc>
        <w:tc>
          <w:tcPr>
            <w:tcW w:w="1436" w:type="dxa"/>
            <w:vAlign w:val="center"/>
          </w:tcPr>
          <w:p w14:paraId="5515B657" w14:textId="77777777" w:rsidR="00F21AE2" w:rsidRPr="00C83CE0" w:rsidRDefault="00F21AE2" w:rsidP="00F21AE2">
            <w:pPr>
              <w:ind w:left="0"/>
              <w:jc w:val="center"/>
              <w:rPr>
                <w:rFonts w:eastAsia="SimSun"/>
                <w:szCs w:val="24"/>
                <w:lang w:eastAsia="zh-CN"/>
              </w:rPr>
            </w:pPr>
            <w:r w:rsidRPr="00C83CE0">
              <w:rPr>
                <w:color w:val="231F20"/>
                <w:w w:val="99"/>
                <w:szCs w:val="24"/>
              </w:rPr>
              <w:t>4</w:t>
            </w:r>
          </w:p>
        </w:tc>
      </w:tr>
      <w:tr w:rsidR="00F21AE2" w:rsidRPr="00C83CE0" w14:paraId="171AD26E" w14:textId="77777777" w:rsidTr="005B5EAD">
        <w:trPr>
          <w:trHeight w:val="475"/>
          <w:tblHeader/>
        </w:trPr>
        <w:tc>
          <w:tcPr>
            <w:tcW w:w="562" w:type="dxa"/>
            <w:vAlign w:val="center"/>
          </w:tcPr>
          <w:p w14:paraId="69343482"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15</w:t>
            </w:r>
          </w:p>
        </w:tc>
        <w:tc>
          <w:tcPr>
            <w:tcW w:w="4253" w:type="dxa"/>
            <w:vAlign w:val="center"/>
          </w:tcPr>
          <w:p w14:paraId="12CF5145" w14:textId="77777777" w:rsidR="00F21AE2" w:rsidRPr="00C83CE0" w:rsidRDefault="00F21AE2" w:rsidP="00F21AE2">
            <w:pPr>
              <w:ind w:left="0"/>
              <w:jc w:val="center"/>
              <w:rPr>
                <w:color w:val="231F20"/>
                <w:szCs w:val="24"/>
              </w:rPr>
            </w:pPr>
            <w:r w:rsidRPr="00C83CE0">
              <w:rPr>
                <w:color w:val="231F20"/>
                <w:szCs w:val="24"/>
              </w:rPr>
              <w:t>Поповское сельское поселение</w:t>
            </w:r>
          </w:p>
        </w:tc>
        <w:tc>
          <w:tcPr>
            <w:tcW w:w="3118" w:type="dxa"/>
            <w:vAlign w:val="center"/>
          </w:tcPr>
          <w:p w14:paraId="366D8914" w14:textId="77777777" w:rsidR="00F21AE2" w:rsidRPr="00C83CE0" w:rsidRDefault="00F21AE2" w:rsidP="00F21AE2">
            <w:pPr>
              <w:ind w:left="0"/>
              <w:jc w:val="center"/>
              <w:rPr>
                <w:rFonts w:eastAsia="SimSun"/>
                <w:szCs w:val="24"/>
                <w:lang w:eastAsia="zh-CN"/>
              </w:rPr>
            </w:pPr>
            <w:r w:rsidRPr="00C83CE0">
              <w:rPr>
                <w:color w:val="231F20"/>
                <w:szCs w:val="24"/>
              </w:rPr>
              <w:t>село Поповка</w:t>
            </w:r>
          </w:p>
        </w:tc>
        <w:tc>
          <w:tcPr>
            <w:tcW w:w="1436" w:type="dxa"/>
            <w:vAlign w:val="center"/>
          </w:tcPr>
          <w:p w14:paraId="233082E8" w14:textId="77777777" w:rsidR="00F21AE2" w:rsidRPr="00C83CE0" w:rsidRDefault="00F21AE2" w:rsidP="00F21AE2">
            <w:pPr>
              <w:ind w:left="0"/>
              <w:jc w:val="center"/>
              <w:rPr>
                <w:rFonts w:eastAsia="SimSun"/>
                <w:szCs w:val="24"/>
                <w:lang w:eastAsia="zh-CN"/>
              </w:rPr>
            </w:pPr>
            <w:r w:rsidRPr="00C83CE0">
              <w:rPr>
                <w:color w:val="231F20"/>
                <w:w w:val="99"/>
                <w:szCs w:val="24"/>
              </w:rPr>
              <w:t>3</w:t>
            </w:r>
          </w:p>
        </w:tc>
      </w:tr>
      <w:tr w:rsidR="00F21AE2" w:rsidRPr="00C83CE0" w14:paraId="2BE95AB5" w14:textId="77777777" w:rsidTr="005B5EAD">
        <w:trPr>
          <w:trHeight w:val="475"/>
          <w:tblHeader/>
        </w:trPr>
        <w:tc>
          <w:tcPr>
            <w:tcW w:w="562" w:type="dxa"/>
            <w:vAlign w:val="center"/>
          </w:tcPr>
          <w:p w14:paraId="7B0778C2"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16</w:t>
            </w:r>
          </w:p>
        </w:tc>
        <w:tc>
          <w:tcPr>
            <w:tcW w:w="4253" w:type="dxa"/>
            <w:vAlign w:val="center"/>
          </w:tcPr>
          <w:p w14:paraId="68B0B085" w14:textId="77777777" w:rsidR="00F21AE2" w:rsidRPr="00C83CE0" w:rsidRDefault="00F21AE2" w:rsidP="00F21AE2">
            <w:pPr>
              <w:ind w:left="0"/>
              <w:jc w:val="center"/>
              <w:rPr>
                <w:color w:val="231F20"/>
                <w:szCs w:val="24"/>
              </w:rPr>
            </w:pPr>
            <w:r w:rsidRPr="00C83CE0">
              <w:rPr>
                <w:color w:val="231F20"/>
                <w:szCs w:val="24"/>
              </w:rPr>
              <w:t>Поручиковское сельское поселение</w:t>
            </w:r>
          </w:p>
        </w:tc>
        <w:tc>
          <w:tcPr>
            <w:tcW w:w="3118" w:type="dxa"/>
            <w:vAlign w:val="center"/>
          </w:tcPr>
          <w:p w14:paraId="5D70DCDE" w14:textId="77777777" w:rsidR="00F21AE2" w:rsidRPr="00C83CE0" w:rsidRDefault="00F21AE2" w:rsidP="00F21AE2">
            <w:pPr>
              <w:ind w:left="0"/>
              <w:jc w:val="center"/>
              <w:rPr>
                <w:rFonts w:eastAsia="SimSun"/>
                <w:szCs w:val="24"/>
                <w:lang w:eastAsia="zh-CN"/>
              </w:rPr>
            </w:pPr>
            <w:r w:rsidRPr="00C83CE0">
              <w:rPr>
                <w:color w:val="231F20"/>
                <w:szCs w:val="24"/>
              </w:rPr>
              <w:t>село Поручиково</w:t>
            </w:r>
          </w:p>
        </w:tc>
        <w:tc>
          <w:tcPr>
            <w:tcW w:w="1436" w:type="dxa"/>
            <w:vAlign w:val="center"/>
          </w:tcPr>
          <w:p w14:paraId="4DD628D5" w14:textId="77777777" w:rsidR="00F21AE2" w:rsidRPr="00C83CE0" w:rsidRDefault="00F21AE2" w:rsidP="00F21AE2">
            <w:pPr>
              <w:ind w:left="0"/>
              <w:jc w:val="center"/>
              <w:rPr>
                <w:rFonts w:eastAsia="SimSun"/>
                <w:szCs w:val="24"/>
                <w:lang w:eastAsia="zh-CN"/>
              </w:rPr>
            </w:pPr>
            <w:r w:rsidRPr="00C83CE0">
              <w:rPr>
                <w:color w:val="231F20"/>
                <w:w w:val="99"/>
                <w:szCs w:val="24"/>
              </w:rPr>
              <w:t>6</w:t>
            </w:r>
          </w:p>
        </w:tc>
      </w:tr>
      <w:tr w:rsidR="00F21AE2" w:rsidRPr="00C83CE0" w14:paraId="75049D01" w14:textId="77777777" w:rsidTr="005B5EAD">
        <w:trPr>
          <w:trHeight w:val="475"/>
          <w:tblHeader/>
        </w:trPr>
        <w:tc>
          <w:tcPr>
            <w:tcW w:w="562" w:type="dxa"/>
            <w:vAlign w:val="center"/>
          </w:tcPr>
          <w:p w14:paraId="324997BD" w14:textId="77777777" w:rsidR="00F21AE2" w:rsidRPr="00C83CE0" w:rsidRDefault="00F21AE2" w:rsidP="00F21AE2">
            <w:pPr>
              <w:ind w:left="0"/>
              <w:jc w:val="center"/>
              <w:rPr>
                <w:rFonts w:eastAsia="SimSun"/>
                <w:szCs w:val="24"/>
                <w:lang w:eastAsia="zh-CN"/>
              </w:rPr>
            </w:pPr>
            <w:r w:rsidRPr="00C83CE0">
              <w:rPr>
                <w:rFonts w:eastAsia="SimSun"/>
                <w:szCs w:val="24"/>
                <w:lang w:eastAsia="zh-CN"/>
              </w:rPr>
              <w:t>17</w:t>
            </w:r>
          </w:p>
        </w:tc>
        <w:tc>
          <w:tcPr>
            <w:tcW w:w="4253" w:type="dxa"/>
            <w:vAlign w:val="center"/>
          </w:tcPr>
          <w:p w14:paraId="4C4EFA29" w14:textId="77777777" w:rsidR="00F21AE2" w:rsidRPr="00C83CE0" w:rsidRDefault="00F21AE2" w:rsidP="00F21AE2">
            <w:pPr>
              <w:ind w:left="0"/>
              <w:jc w:val="center"/>
              <w:rPr>
                <w:color w:val="231F20"/>
                <w:szCs w:val="24"/>
              </w:rPr>
            </w:pPr>
            <w:r w:rsidRPr="00C83CE0">
              <w:rPr>
                <w:color w:val="231F20"/>
                <w:szCs w:val="24"/>
              </w:rPr>
              <w:t>Савалеевское сельское поселение</w:t>
            </w:r>
          </w:p>
        </w:tc>
        <w:tc>
          <w:tcPr>
            <w:tcW w:w="3118" w:type="dxa"/>
            <w:vAlign w:val="center"/>
          </w:tcPr>
          <w:p w14:paraId="0CDFE232" w14:textId="77777777" w:rsidR="00F21AE2" w:rsidRPr="00C83CE0" w:rsidRDefault="00F21AE2" w:rsidP="00F21AE2">
            <w:pPr>
              <w:ind w:left="0"/>
              <w:jc w:val="center"/>
              <w:rPr>
                <w:rFonts w:eastAsia="SimSun"/>
                <w:szCs w:val="24"/>
                <w:lang w:eastAsia="zh-CN"/>
              </w:rPr>
            </w:pPr>
            <w:r w:rsidRPr="00C83CE0">
              <w:rPr>
                <w:color w:val="231F20"/>
                <w:szCs w:val="24"/>
              </w:rPr>
              <w:t>село Савалеево</w:t>
            </w:r>
          </w:p>
        </w:tc>
        <w:tc>
          <w:tcPr>
            <w:tcW w:w="1436" w:type="dxa"/>
            <w:vAlign w:val="center"/>
          </w:tcPr>
          <w:p w14:paraId="03F54FD7" w14:textId="77777777" w:rsidR="00F21AE2" w:rsidRPr="00C83CE0" w:rsidRDefault="00F21AE2" w:rsidP="00F21AE2">
            <w:pPr>
              <w:ind w:left="0"/>
              <w:jc w:val="center"/>
              <w:rPr>
                <w:rFonts w:eastAsia="SimSun"/>
                <w:szCs w:val="24"/>
                <w:lang w:eastAsia="zh-CN"/>
              </w:rPr>
            </w:pPr>
            <w:r w:rsidRPr="00C83CE0">
              <w:rPr>
                <w:color w:val="231F20"/>
                <w:w w:val="99"/>
                <w:szCs w:val="24"/>
              </w:rPr>
              <w:t>3</w:t>
            </w:r>
          </w:p>
        </w:tc>
      </w:tr>
    </w:tbl>
    <w:tbl>
      <w:tblPr>
        <w:tblStyle w:val="af1"/>
        <w:tblW w:w="0" w:type="auto"/>
        <w:jc w:val="center"/>
        <w:tblLook w:val="04A0" w:firstRow="1" w:lastRow="0" w:firstColumn="1" w:lastColumn="0" w:noHBand="0" w:noVBand="1"/>
      </w:tblPr>
      <w:tblGrid>
        <w:gridCol w:w="557"/>
        <w:gridCol w:w="4172"/>
        <w:gridCol w:w="3186"/>
        <w:gridCol w:w="1429"/>
      </w:tblGrid>
      <w:tr w:rsidR="00F21AE2" w:rsidRPr="004B11B3" w14:paraId="651CEA09" w14:textId="77777777" w:rsidTr="005B5EAD">
        <w:trPr>
          <w:trHeight w:val="1690"/>
          <w:jc w:val="center"/>
        </w:trPr>
        <w:tc>
          <w:tcPr>
            <w:tcW w:w="557" w:type="dxa"/>
            <w:vAlign w:val="center"/>
          </w:tcPr>
          <w:p w14:paraId="616D71F5" w14:textId="77777777" w:rsidR="00F21AE2" w:rsidRPr="004B11B3" w:rsidRDefault="00F21AE2" w:rsidP="005B5EAD">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lang w:val="ru-RU" w:eastAsia="ar-SA"/>
              </w:rPr>
              <w:t>№ п/п</w:t>
            </w:r>
          </w:p>
        </w:tc>
        <w:tc>
          <w:tcPr>
            <w:tcW w:w="4172" w:type="dxa"/>
            <w:vAlign w:val="center"/>
          </w:tcPr>
          <w:p w14:paraId="3EB9A722" w14:textId="77777777" w:rsidR="00F21AE2" w:rsidRPr="004B11B3" w:rsidRDefault="00F21AE2" w:rsidP="005B5EAD">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lang w:val="ru-RU" w:eastAsia="ar-SA"/>
              </w:rPr>
              <w:t>Муниципальное образование</w:t>
            </w:r>
          </w:p>
        </w:tc>
        <w:tc>
          <w:tcPr>
            <w:tcW w:w="3186" w:type="dxa"/>
            <w:vAlign w:val="center"/>
          </w:tcPr>
          <w:p w14:paraId="734DA91A" w14:textId="77777777" w:rsidR="00F21AE2" w:rsidRPr="004B11B3" w:rsidRDefault="00F21AE2" w:rsidP="005B5EAD">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lang w:eastAsia="ar-SA"/>
              </w:rPr>
              <w:t>Административный центр</w:t>
            </w:r>
          </w:p>
        </w:tc>
        <w:tc>
          <w:tcPr>
            <w:tcW w:w="1429" w:type="dxa"/>
            <w:vAlign w:val="center"/>
          </w:tcPr>
          <w:p w14:paraId="055D3DEA" w14:textId="77777777" w:rsidR="00F21AE2" w:rsidRPr="004B11B3" w:rsidRDefault="00F21AE2" w:rsidP="005B5EAD">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lang w:val="ru-RU" w:eastAsia="ar-SA"/>
              </w:rPr>
              <w:t>Количество населенных пунктов</w:t>
            </w:r>
          </w:p>
        </w:tc>
      </w:tr>
      <w:tr w:rsidR="00F21AE2" w:rsidRPr="004B11B3" w14:paraId="6017D12D" w14:textId="77777777" w:rsidTr="005B5EAD">
        <w:trPr>
          <w:jc w:val="center"/>
        </w:trPr>
        <w:tc>
          <w:tcPr>
            <w:tcW w:w="557" w:type="dxa"/>
            <w:vAlign w:val="center"/>
          </w:tcPr>
          <w:p w14:paraId="36B597F5" w14:textId="25D66692" w:rsidR="00F21AE2" w:rsidRPr="00F21AE2" w:rsidRDefault="00F21AE2" w:rsidP="00F21AE2">
            <w:pPr>
              <w:pStyle w:val="a8"/>
              <w:spacing w:before="0" w:beforeAutospacing="0" w:after="0" w:afterAutospacing="0" w:line="360" w:lineRule="auto"/>
              <w:jc w:val="center"/>
              <w:rPr>
                <w:rFonts w:ascii="Times New Roman" w:hAnsi="Times New Roman" w:cs="Times New Roman"/>
                <w:color w:val="000000"/>
              </w:rPr>
            </w:pPr>
            <w:r w:rsidRPr="00F21AE2">
              <w:rPr>
                <w:rFonts w:ascii="Times New Roman" w:eastAsia="SimSun" w:hAnsi="Times New Roman" w:cs="Times New Roman"/>
                <w:lang w:eastAsia="zh-CN"/>
              </w:rPr>
              <w:t>18</w:t>
            </w:r>
          </w:p>
        </w:tc>
        <w:tc>
          <w:tcPr>
            <w:tcW w:w="4172" w:type="dxa"/>
            <w:vAlign w:val="center"/>
          </w:tcPr>
          <w:p w14:paraId="6F937595" w14:textId="2D29C668" w:rsidR="00F21AE2" w:rsidRPr="00F21AE2" w:rsidRDefault="00F21AE2" w:rsidP="00F21AE2">
            <w:pPr>
              <w:pStyle w:val="a8"/>
              <w:spacing w:before="0" w:beforeAutospacing="0" w:after="0" w:afterAutospacing="0" w:line="360" w:lineRule="auto"/>
              <w:jc w:val="center"/>
              <w:rPr>
                <w:rFonts w:ascii="Times New Roman" w:hAnsi="Times New Roman" w:cs="Times New Roman"/>
                <w:color w:val="231F20"/>
              </w:rPr>
            </w:pPr>
            <w:r w:rsidRPr="00F21AE2">
              <w:rPr>
                <w:rFonts w:ascii="Times New Roman" w:hAnsi="Times New Roman" w:cs="Times New Roman"/>
                <w:color w:val="231F20"/>
              </w:rPr>
              <w:t>Сармаш-Башское сельское поселение</w:t>
            </w:r>
          </w:p>
        </w:tc>
        <w:tc>
          <w:tcPr>
            <w:tcW w:w="3186" w:type="dxa"/>
            <w:vAlign w:val="center"/>
          </w:tcPr>
          <w:p w14:paraId="0712BE55" w14:textId="36AD55AE" w:rsidR="00F21AE2" w:rsidRPr="00F21AE2" w:rsidRDefault="00F21AE2" w:rsidP="00F21AE2">
            <w:pPr>
              <w:pStyle w:val="a8"/>
              <w:spacing w:before="0" w:beforeAutospacing="0" w:after="0" w:afterAutospacing="0" w:line="360" w:lineRule="auto"/>
              <w:jc w:val="center"/>
              <w:rPr>
                <w:rFonts w:ascii="Times New Roman" w:hAnsi="Times New Roman" w:cs="Times New Roman"/>
                <w:color w:val="231F20"/>
              </w:rPr>
            </w:pPr>
            <w:r w:rsidRPr="00F21AE2">
              <w:rPr>
                <w:rFonts w:ascii="Times New Roman" w:hAnsi="Times New Roman" w:cs="Times New Roman"/>
                <w:color w:val="231F20"/>
              </w:rPr>
              <w:t>село Сармаш-Баш</w:t>
            </w:r>
          </w:p>
        </w:tc>
        <w:tc>
          <w:tcPr>
            <w:tcW w:w="1429" w:type="dxa"/>
            <w:vAlign w:val="center"/>
          </w:tcPr>
          <w:p w14:paraId="751C7740" w14:textId="32BCBC25" w:rsidR="00F21AE2" w:rsidRPr="00F21AE2" w:rsidRDefault="00F21AE2" w:rsidP="00F21AE2">
            <w:pPr>
              <w:pStyle w:val="a8"/>
              <w:spacing w:before="0" w:beforeAutospacing="0" w:after="0" w:afterAutospacing="0" w:line="360" w:lineRule="auto"/>
              <w:jc w:val="center"/>
              <w:rPr>
                <w:rFonts w:ascii="Times New Roman" w:hAnsi="Times New Roman" w:cs="Times New Roman"/>
                <w:color w:val="231F20"/>
                <w:w w:val="99"/>
              </w:rPr>
            </w:pPr>
            <w:r w:rsidRPr="00F21AE2">
              <w:rPr>
                <w:rFonts w:ascii="Times New Roman" w:hAnsi="Times New Roman" w:cs="Times New Roman"/>
                <w:color w:val="231F20"/>
                <w:w w:val="99"/>
              </w:rPr>
              <w:t>3</w:t>
            </w:r>
          </w:p>
        </w:tc>
      </w:tr>
      <w:tr w:rsidR="00F21AE2" w:rsidRPr="004B11B3" w14:paraId="1B72DB1C" w14:textId="77777777" w:rsidTr="005B5EAD">
        <w:trPr>
          <w:jc w:val="center"/>
        </w:trPr>
        <w:tc>
          <w:tcPr>
            <w:tcW w:w="557" w:type="dxa"/>
            <w:vAlign w:val="center"/>
          </w:tcPr>
          <w:p w14:paraId="214B45AB"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lang w:val="ru-RU"/>
              </w:rPr>
            </w:pPr>
            <w:r w:rsidRPr="004B11B3">
              <w:rPr>
                <w:rFonts w:ascii="Times New Roman" w:hAnsi="Times New Roman" w:cs="Times New Roman"/>
                <w:color w:val="000000"/>
                <w:lang w:val="ru-RU"/>
              </w:rPr>
              <w:t>19</w:t>
            </w:r>
          </w:p>
        </w:tc>
        <w:tc>
          <w:tcPr>
            <w:tcW w:w="4172" w:type="dxa"/>
            <w:vAlign w:val="center"/>
          </w:tcPr>
          <w:p w14:paraId="5FBC8843"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rPr>
              <w:t>Светлоозерское сельское поселение</w:t>
            </w:r>
          </w:p>
        </w:tc>
        <w:tc>
          <w:tcPr>
            <w:tcW w:w="3186" w:type="dxa"/>
            <w:vAlign w:val="center"/>
          </w:tcPr>
          <w:p w14:paraId="5EC455B1"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rPr>
              <w:t>село Светлое Озеро</w:t>
            </w:r>
          </w:p>
        </w:tc>
        <w:tc>
          <w:tcPr>
            <w:tcW w:w="1429" w:type="dxa"/>
            <w:vAlign w:val="center"/>
          </w:tcPr>
          <w:p w14:paraId="2D1861F6"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w w:val="99"/>
              </w:rPr>
              <w:t>3</w:t>
            </w:r>
          </w:p>
        </w:tc>
      </w:tr>
      <w:tr w:rsidR="00F21AE2" w:rsidRPr="004B11B3" w14:paraId="65536869" w14:textId="77777777" w:rsidTr="005B5EAD">
        <w:trPr>
          <w:jc w:val="center"/>
        </w:trPr>
        <w:tc>
          <w:tcPr>
            <w:tcW w:w="557" w:type="dxa"/>
            <w:vAlign w:val="center"/>
          </w:tcPr>
          <w:p w14:paraId="204C7241"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lang w:val="ru-RU"/>
              </w:rPr>
            </w:pPr>
            <w:r w:rsidRPr="004B11B3">
              <w:rPr>
                <w:rFonts w:ascii="Times New Roman" w:hAnsi="Times New Roman" w:cs="Times New Roman"/>
                <w:color w:val="000000"/>
                <w:lang w:val="ru-RU"/>
              </w:rPr>
              <w:t>20</w:t>
            </w:r>
          </w:p>
        </w:tc>
        <w:tc>
          <w:tcPr>
            <w:tcW w:w="4172" w:type="dxa"/>
            <w:vAlign w:val="center"/>
          </w:tcPr>
          <w:p w14:paraId="2FC7DA1E"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rPr>
              <w:t>Старо-Мавринское сельское поселение</w:t>
            </w:r>
          </w:p>
        </w:tc>
        <w:tc>
          <w:tcPr>
            <w:tcW w:w="3186" w:type="dxa"/>
            <w:vAlign w:val="center"/>
          </w:tcPr>
          <w:p w14:paraId="210774B6"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rPr>
              <w:t>село Старое Маврино</w:t>
            </w:r>
          </w:p>
        </w:tc>
        <w:tc>
          <w:tcPr>
            <w:tcW w:w="1429" w:type="dxa"/>
            <w:vAlign w:val="center"/>
          </w:tcPr>
          <w:p w14:paraId="36152C5B"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w w:val="99"/>
              </w:rPr>
              <w:t>2</w:t>
            </w:r>
          </w:p>
        </w:tc>
      </w:tr>
      <w:tr w:rsidR="00F21AE2" w:rsidRPr="004B11B3" w14:paraId="52DE4A84" w14:textId="77777777" w:rsidTr="005B5EAD">
        <w:trPr>
          <w:jc w:val="center"/>
        </w:trPr>
        <w:tc>
          <w:tcPr>
            <w:tcW w:w="557" w:type="dxa"/>
            <w:vAlign w:val="center"/>
          </w:tcPr>
          <w:p w14:paraId="4BD97DAE"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lang w:val="ru-RU"/>
              </w:rPr>
            </w:pPr>
            <w:r w:rsidRPr="004B11B3">
              <w:rPr>
                <w:rFonts w:ascii="Times New Roman" w:hAnsi="Times New Roman" w:cs="Times New Roman"/>
                <w:color w:val="000000"/>
                <w:lang w:val="ru-RU"/>
              </w:rPr>
              <w:t>21</w:t>
            </w:r>
          </w:p>
        </w:tc>
        <w:tc>
          <w:tcPr>
            <w:tcW w:w="4172" w:type="dxa"/>
            <w:vAlign w:val="center"/>
          </w:tcPr>
          <w:p w14:paraId="71B74783"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rPr>
              <w:t>Тюгеевское сельское поселение</w:t>
            </w:r>
          </w:p>
        </w:tc>
        <w:tc>
          <w:tcPr>
            <w:tcW w:w="3186" w:type="dxa"/>
            <w:vAlign w:val="center"/>
          </w:tcPr>
          <w:p w14:paraId="1F3F5B7C"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rPr>
              <w:t>село Тюгеевка</w:t>
            </w:r>
          </w:p>
        </w:tc>
        <w:tc>
          <w:tcPr>
            <w:tcW w:w="1429" w:type="dxa"/>
            <w:vAlign w:val="center"/>
          </w:tcPr>
          <w:p w14:paraId="5CA5774A"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w w:val="99"/>
              </w:rPr>
              <w:t>5</w:t>
            </w:r>
          </w:p>
        </w:tc>
      </w:tr>
      <w:tr w:rsidR="00F21AE2" w:rsidRPr="004B11B3" w14:paraId="2A11B5D3" w14:textId="77777777" w:rsidTr="005B5EAD">
        <w:trPr>
          <w:jc w:val="center"/>
        </w:trPr>
        <w:tc>
          <w:tcPr>
            <w:tcW w:w="557" w:type="dxa"/>
            <w:vAlign w:val="center"/>
          </w:tcPr>
          <w:p w14:paraId="34DD94BA"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lang w:val="ru-RU"/>
              </w:rPr>
            </w:pPr>
            <w:r w:rsidRPr="004B11B3">
              <w:rPr>
                <w:rFonts w:ascii="Times New Roman" w:hAnsi="Times New Roman" w:cs="Times New Roman"/>
                <w:color w:val="000000"/>
                <w:lang w:val="ru-RU"/>
              </w:rPr>
              <w:t>22</w:t>
            </w:r>
          </w:p>
        </w:tc>
        <w:tc>
          <w:tcPr>
            <w:tcW w:w="4172" w:type="dxa"/>
            <w:vAlign w:val="center"/>
          </w:tcPr>
          <w:p w14:paraId="339F7731"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rPr>
              <w:t>Урсаевское сельское поселение</w:t>
            </w:r>
          </w:p>
        </w:tc>
        <w:tc>
          <w:tcPr>
            <w:tcW w:w="3186" w:type="dxa"/>
            <w:vAlign w:val="center"/>
          </w:tcPr>
          <w:p w14:paraId="07AC618E"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rPr>
              <w:t>село Урсаево</w:t>
            </w:r>
          </w:p>
        </w:tc>
        <w:tc>
          <w:tcPr>
            <w:tcW w:w="1429" w:type="dxa"/>
            <w:vAlign w:val="center"/>
          </w:tcPr>
          <w:p w14:paraId="7B273463"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w w:val="99"/>
              </w:rPr>
              <w:t>1</w:t>
            </w:r>
          </w:p>
        </w:tc>
      </w:tr>
      <w:tr w:rsidR="00F21AE2" w:rsidRPr="004B11B3" w14:paraId="682C919B" w14:textId="77777777" w:rsidTr="005B5EAD">
        <w:trPr>
          <w:jc w:val="center"/>
        </w:trPr>
        <w:tc>
          <w:tcPr>
            <w:tcW w:w="557" w:type="dxa"/>
            <w:vAlign w:val="center"/>
          </w:tcPr>
          <w:p w14:paraId="04791CDF"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lang w:val="ru-RU"/>
              </w:rPr>
            </w:pPr>
            <w:r w:rsidRPr="004B11B3">
              <w:rPr>
                <w:rFonts w:ascii="Times New Roman" w:hAnsi="Times New Roman" w:cs="Times New Roman"/>
                <w:color w:val="000000"/>
                <w:lang w:val="ru-RU"/>
              </w:rPr>
              <w:t>23</w:t>
            </w:r>
          </w:p>
        </w:tc>
        <w:tc>
          <w:tcPr>
            <w:tcW w:w="4172" w:type="dxa"/>
            <w:vAlign w:val="center"/>
          </w:tcPr>
          <w:p w14:paraId="355559D9"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rPr>
              <w:t>Чубуклинское сельское поселение</w:t>
            </w:r>
          </w:p>
        </w:tc>
        <w:tc>
          <w:tcPr>
            <w:tcW w:w="3186" w:type="dxa"/>
            <w:vAlign w:val="center"/>
          </w:tcPr>
          <w:p w14:paraId="2664B492"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rPr>
              <w:t>село Чубуклы</w:t>
            </w:r>
          </w:p>
        </w:tc>
        <w:tc>
          <w:tcPr>
            <w:tcW w:w="1429" w:type="dxa"/>
            <w:vAlign w:val="center"/>
          </w:tcPr>
          <w:p w14:paraId="00701D9C" w14:textId="77777777" w:rsidR="00F21AE2" w:rsidRPr="004B11B3" w:rsidRDefault="00F21AE2" w:rsidP="00F21AE2">
            <w:pPr>
              <w:pStyle w:val="a8"/>
              <w:spacing w:before="0" w:beforeAutospacing="0" w:after="0" w:afterAutospacing="0" w:line="360" w:lineRule="auto"/>
              <w:jc w:val="center"/>
              <w:rPr>
                <w:rFonts w:ascii="Times New Roman" w:hAnsi="Times New Roman" w:cs="Times New Roman"/>
                <w:color w:val="000000"/>
              </w:rPr>
            </w:pPr>
            <w:r w:rsidRPr="004B11B3">
              <w:rPr>
                <w:rFonts w:ascii="Times New Roman" w:hAnsi="Times New Roman" w:cs="Times New Roman"/>
                <w:color w:val="231F20"/>
                <w:w w:val="99"/>
              </w:rPr>
              <w:t>3</w:t>
            </w:r>
          </w:p>
        </w:tc>
      </w:tr>
    </w:tbl>
    <w:p w14:paraId="3D11EC7D" w14:textId="547B7364" w:rsidR="000C4AC4" w:rsidRPr="000C4AC4" w:rsidRDefault="000C4AC4" w:rsidP="000C4AC4">
      <w:pPr>
        <w:spacing w:before="240"/>
        <w:ind w:left="0" w:firstLine="851"/>
        <w:rPr>
          <w:szCs w:val="24"/>
        </w:rPr>
      </w:pPr>
      <w:r w:rsidRPr="000C4AC4">
        <w:rPr>
          <w:rFonts w:eastAsia="Times New Roman"/>
          <w:color w:val="000000"/>
          <w:szCs w:val="24"/>
          <w:lang w:eastAsia="ru-RU"/>
        </w:rPr>
        <w:t>Административный центр района – город Заинск. Городское поселение город Заинск включает в себя два населенных пункта – город Заинск и поселок Кармалка. Общая площадь города – 58,38 кв. км. Расстояние от Заинска до Казани – 287 км.</w:t>
      </w:r>
    </w:p>
    <w:p w14:paraId="73AA5298" w14:textId="77777777" w:rsidR="000C4AC4" w:rsidRPr="000C4AC4" w:rsidRDefault="000C4AC4" w:rsidP="000C4AC4">
      <w:pPr>
        <w:tabs>
          <w:tab w:val="clear" w:pos="8640"/>
        </w:tabs>
        <w:ind w:left="0" w:firstLine="851"/>
        <w:rPr>
          <w:szCs w:val="24"/>
        </w:rPr>
      </w:pPr>
      <w:r w:rsidRPr="000C4AC4">
        <w:rPr>
          <w:szCs w:val="24"/>
        </w:rPr>
        <w:t>С севера на юг территорию района пересекает железнодорожная линия «Агрыз – Набережные Челны – Акбаш». Протяженность железной дороги в пределах Заинского района составляет 55 км. По территории Заинского района проходят 4 пассажирских поезда дальнего следования: 353Е «Пермь-2 – Адлер», 452С «Адлер – Ижевск», 354С «Адлер – Пермь-2», 451Г «Ижевск – Адлер». Посадка и высадка пассажиров осуществляется только на железнодорожной станции Заинск. В летний период по территории района проходит 2-3 поезда в день, в остальные – 1-2 поезда в день. Пригородные железнодорожные пассажирские перевозки не осуществляются.</w:t>
      </w:r>
    </w:p>
    <w:p w14:paraId="682F9398" w14:textId="77777777" w:rsidR="000C4AC4" w:rsidRPr="000C4AC4" w:rsidRDefault="000C4AC4" w:rsidP="000C4AC4">
      <w:pPr>
        <w:tabs>
          <w:tab w:val="clear" w:pos="8640"/>
        </w:tabs>
        <w:ind w:left="0" w:firstLine="851"/>
        <w:rPr>
          <w:szCs w:val="24"/>
        </w:rPr>
      </w:pPr>
      <w:r w:rsidRPr="000C4AC4">
        <w:rPr>
          <w:szCs w:val="24"/>
        </w:rPr>
        <w:t>Основные автомагистрали Заинского муниципального района – автомобильные дороги регионального значения «Набережные Челны – Заинск – Альметьевск», «Заинск – Сухарево», «Заинск – Шереметьевка», «Заинск – Сарманово».</w:t>
      </w:r>
    </w:p>
    <w:p w14:paraId="043E0A29" w14:textId="77777777" w:rsidR="000C4AC4" w:rsidRPr="000C4AC4" w:rsidRDefault="000C4AC4" w:rsidP="000C4AC4">
      <w:pPr>
        <w:tabs>
          <w:tab w:val="clear" w:pos="8640"/>
        </w:tabs>
        <w:ind w:left="0" w:firstLine="851"/>
        <w:rPr>
          <w:rFonts w:eastAsia="Times New Roman"/>
          <w:color w:val="000000"/>
          <w:szCs w:val="24"/>
          <w:lang w:eastAsia="ru-RU"/>
        </w:rPr>
      </w:pPr>
      <w:r w:rsidRPr="000C4AC4">
        <w:rPr>
          <w:szCs w:val="24"/>
        </w:rPr>
        <w:t>В 45 км севернее Заинска расположен международный аэропорт Бегишево, имеющий прямые сообщения с г. Москва, Санкт-Петербург, Сочи, Анталия (Турция), Баку, Симферополь, Барселона (Испания), Ираклион (Греция), Шарм-Эль-Шейх (Египет).</w:t>
      </w:r>
      <w:r w:rsidRPr="000C4AC4">
        <w:rPr>
          <w:rFonts w:eastAsia="Times New Roman"/>
          <w:szCs w:val="24"/>
          <w:lang w:eastAsia="ru-RU"/>
        </w:rPr>
        <w:t xml:space="preserve"> Муниципальное образование «Заинский район» имеет статус муниципального района, является самостоятельным муниципальным образованием.</w:t>
      </w:r>
    </w:p>
    <w:p w14:paraId="5B187580" w14:textId="77777777" w:rsidR="000C4AC4" w:rsidRPr="000C4AC4" w:rsidRDefault="000C4AC4" w:rsidP="000C4AC4">
      <w:pPr>
        <w:tabs>
          <w:tab w:val="clear" w:pos="8640"/>
        </w:tabs>
        <w:autoSpaceDE w:val="0"/>
        <w:autoSpaceDN w:val="0"/>
        <w:adjustRightInd w:val="0"/>
        <w:ind w:left="0" w:firstLine="851"/>
        <w:rPr>
          <w:rFonts w:eastAsia="Times New Roman"/>
          <w:szCs w:val="24"/>
          <w:lang w:eastAsia="ru-RU"/>
        </w:rPr>
      </w:pPr>
      <w:r w:rsidRPr="000C4AC4">
        <w:rPr>
          <w:rFonts w:eastAsia="Times New Roman"/>
          <w:szCs w:val="24"/>
          <w:lang w:eastAsia="ru-RU"/>
        </w:rPr>
        <w:t xml:space="preserve">Структуру органов местного самоуправления муниципального района образуют: </w:t>
      </w:r>
    </w:p>
    <w:p w14:paraId="54608897" w14:textId="77777777" w:rsidR="000C4AC4" w:rsidRPr="000C4AC4" w:rsidRDefault="000C4AC4" w:rsidP="000C4AC4">
      <w:pPr>
        <w:numPr>
          <w:ilvl w:val="2"/>
          <w:numId w:val="1"/>
        </w:numPr>
        <w:tabs>
          <w:tab w:val="clear" w:pos="8640"/>
        </w:tabs>
        <w:autoSpaceDE w:val="0"/>
        <w:autoSpaceDN w:val="0"/>
        <w:adjustRightInd w:val="0"/>
        <w:ind w:left="0" w:firstLine="851"/>
        <w:rPr>
          <w:rFonts w:eastAsia="Times New Roman"/>
          <w:szCs w:val="24"/>
          <w:lang w:eastAsia="ru-RU"/>
        </w:rPr>
      </w:pPr>
      <w:r w:rsidRPr="000C4AC4">
        <w:rPr>
          <w:rFonts w:eastAsia="Times New Roman"/>
          <w:szCs w:val="24"/>
          <w:lang w:eastAsia="ru-RU"/>
        </w:rPr>
        <w:t>Совет депутатов;</w:t>
      </w:r>
    </w:p>
    <w:p w14:paraId="1664E193" w14:textId="77777777" w:rsidR="000C4AC4" w:rsidRPr="000C4AC4" w:rsidRDefault="000C4AC4" w:rsidP="000C4AC4">
      <w:pPr>
        <w:numPr>
          <w:ilvl w:val="2"/>
          <w:numId w:val="1"/>
        </w:numPr>
        <w:tabs>
          <w:tab w:val="clear" w:pos="8640"/>
        </w:tabs>
        <w:autoSpaceDE w:val="0"/>
        <w:autoSpaceDN w:val="0"/>
        <w:adjustRightInd w:val="0"/>
        <w:ind w:left="0" w:firstLine="851"/>
        <w:rPr>
          <w:rFonts w:eastAsia="Times New Roman"/>
          <w:szCs w:val="24"/>
          <w:lang w:eastAsia="ru-RU"/>
        </w:rPr>
      </w:pPr>
      <w:r w:rsidRPr="000C4AC4">
        <w:rPr>
          <w:rFonts w:eastAsia="Times New Roman"/>
          <w:szCs w:val="24"/>
          <w:lang w:eastAsia="ru-RU"/>
        </w:rPr>
        <w:t>Глава муниципального района;</w:t>
      </w:r>
    </w:p>
    <w:p w14:paraId="372E7A47" w14:textId="50A0A670" w:rsidR="000C4AC4" w:rsidRPr="000C4AC4" w:rsidRDefault="00044145" w:rsidP="000C4AC4">
      <w:pPr>
        <w:numPr>
          <w:ilvl w:val="2"/>
          <w:numId w:val="1"/>
        </w:numPr>
        <w:tabs>
          <w:tab w:val="clear" w:pos="8640"/>
        </w:tabs>
        <w:autoSpaceDE w:val="0"/>
        <w:autoSpaceDN w:val="0"/>
        <w:adjustRightInd w:val="0"/>
        <w:ind w:left="0" w:firstLine="851"/>
        <w:rPr>
          <w:rFonts w:eastAsia="Times New Roman"/>
          <w:szCs w:val="24"/>
          <w:lang w:eastAsia="ru-RU"/>
        </w:rPr>
      </w:pPr>
      <w:r>
        <w:rPr>
          <w:rFonts w:eastAsia="Times New Roman"/>
          <w:szCs w:val="24"/>
          <w:lang w:eastAsia="ru-RU"/>
        </w:rPr>
        <w:t>Исполнительный комитет</w:t>
      </w:r>
      <w:r w:rsidR="000C4AC4" w:rsidRPr="000C4AC4">
        <w:rPr>
          <w:rFonts w:eastAsia="Times New Roman"/>
          <w:szCs w:val="24"/>
          <w:lang w:eastAsia="ru-RU"/>
        </w:rPr>
        <w:t xml:space="preserve"> муниципального образования «Заинский район»;</w:t>
      </w:r>
    </w:p>
    <w:p w14:paraId="0D15C046" w14:textId="77777777" w:rsidR="000C4AC4" w:rsidRPr="000C4AC4" w:rsidRDefault="000C4AC4" w:rsidP="000C4AC4">
      <w:pPr>
        <w:numPr>
          <w:ilvl w:val="2"/>
          <w:numId w:val="1"/>
        </w:numPr>
        <w:tabs>
          <w:tab w:val="clear" w:pos="8640"/>
        </w:tabs>
        <w:autoSpaceDE w:val="0"/>
        <w:autoSpaceDN w:val="0"/>
        <w:adjustRightInd w:val="0"/>
        <w:ind w:left="0" w:firstLine="851"/>
        <w:rPr>
          <w:rFonts w:eastAsia="Times New Roman"/>
          <w:szCs w:val="24"/>
          <w:lang w:eastAsia="ru-RU"/>
        </w:rPr>
      </w:pPr>
      <w:r w:rsidRPr="000C4AC4">
        <w:rPr>
          <w:rFonts w:eastAsia="Times New Roman"/>
          <w:szCs w:val="24"/>
          <w:lang w:eastAsia="ru-RU"/>
        </w:rPr>
        <w:t>контрольный орган муниципального района;</w:t>
      </w:r>
    </w:p>
    <w:p w14:paraId="167E060A" w14:textId="77777777" w:rsidR="000C4AC4" w:rsidRPr="000C4AC4" w:rsidRDefault="000C4AC4" w:rsidP="000C4AC4">
      <w:pPr>
        <w:numPr>
          <w:ilvl w:val="2"/>
          <w:numId w:val="1"/>
        </w:numPr>
        <w:tabs>
          <w:tab w:val="clear" w:pos="8640"/>
        </w:tabs>
        <w:autoSpaceDE w:val="0"/>
        <w:autoSpaceDN w:val="0"/>
        <w:adjustRightInd w:val="0"/>
        <w:ind w:left="0" w:firstLine="851"/>
        <w:rPr>
          <w:rFonts w:eastAsia="Times New Roman"/>
          <w:szCs w:val="24"/>
          <w:lang w:eastAsia="ru-RU"/>
        </w:rPr>
      </w:pPr>
      <w:r w:rsidRPr="000C4AC4">
        <w:rPr>
          <w:rFonts w:eastAsia="Times New Roman"/>
          <w:szCs w:val="24"/>
          <w:lang w:eastAsia="ru-RU"/>
        </w:rPr>
        <w:t>иные исполнительные органы местного самоуправления, учреждаемые решением Совета депутатов по представлению Главы муниципального района и обладающие правами юридического лица.</w:t>
      </w:r>
    </w:p>
    <w:p w14:paraId="4AB16406" w14:textId="6CDCD974" w:rsidR="00F6390D" w:rsidRPr="006F24DE" w:rsidRDefault="00130D75" w:rsidP="004B6FF3">
      <w:pPr>
        <w:pStyle w:val="a3"/>
        <w:spacing w:before="240" w:after="240" w:line="360" w:lineRule="auto"/>
        <w:ind w:left="0" w:firstLine="851"/>
        <w:rPr>
          <w:szCs w:val="24"/>
          <w:lang w:val="ru-RU"/>
        </w:rPr>
      </w:pPr>
      <w:bookmarkStart w:id="9" w:name="_Toc520201764"/>
      <w:r w:rsidRPr="006F24DE">
        <w:rPr>
          <w:szCs w:val="24"/>
          <w:lang w:val="ru-RU"/>
        </w:rPr>
        <w:t>1.1.3</w:t>
      </w:r>
      <w:r w:rsidR="000F524B">
        <w:rPr>
          <w:szCs w:val="24"/>
          <w:lang w:val="ru-RU"/>
        </w:rPr>
        <w:t xml:space="preserve"> </w:t>
      </w:r>
      <w:r w:rsidR="00F6390D" w:rsidRPr="006F24DE">
        <w:rPr>
          <w:szCs w:val="24"/>
          <w:lang w:val="ru-RU"/>
        </w:rPr>
        <w:t>Анализ</w:t>
      </w:r>
      <w:r w:rsidR="000F524B">
        <w:rPr>
          <w:szCs w:val="24"/>
          <w:lang w:val="ru-RU"/>
        </w:rPr>
        <w:t xml:space="preserve"> </w:t>
      </w:r>
      <w:r w:rsidR="00F6390D" w:rsidRPr="006F24DE">
        <w:rPr>
          <w:szCs w:val="24"/>
          <w:lang w:val="ru-RU"/>
        </w:rPr>
        <w:t>положения</w:t>
      </w:r>
      <w:r w:rsidR="000F524B">
        <w:rPr>
          <w:szCs w:val="24"/>
          <w:lang w:val="ru-RU"/>
        </w:rPr>
        <w:t xml:space="preserve"> </w:t>
      </w:r>
      <w:r w:rsidR="00044145">
        <w:rPr>
          <w:szCs w:val="24"/>
          <w:lang w:val="ru-RU"/>
        </w:rPr>
        <w:t>Сармаш-Башского сельского поселения Заинского муниципального района</w:t>
      </w:r>
      <w:r w:rsidR="000F524B">
        <w:rPr>
          <w:szCs w:val="24"/>
          <w:lang w:val="ru-RU"/>
        </w:rPr>
        <w:t xml:space="preserve"> </w:t>
      </w:r>
      <w:r w:rsidR="00F6390D" w:rsidRPr="006F24DE">
        <w:rPr>
          <w:szCs w:val="24"/>
          <w:lang w:val="ru-RU"/>
        </w:rPr>
        <w:t>Республики</w:t>
      </w:r>
      <w:r w:rsidR="000F524B">
        <w:rPr>
          <w:szCs w:val="24"/>
          <w:lang w:val="ru-RU"/>
        </w:rPr>
        <w:t xml:space="preserve"> </w:t>
      </w:r>
      <w:r w:rsidR="004B6FF3">
        <w:rPr>
          <w:szCs w:val="24"/>
          <w:lang w:val="ru-RU"/>
        </w:rPr>
        <w:t>Татарстан</w:t>
      </w:r>
      <w:r w:rsidR="000F524B">
        <w:rPr>
          <w:szCs w:val="24"/>
          <w:lang w:val="ru-RU"/>
        </w:rPr>
        <w:t xml:space="preserve"> </w:t>
      </w:r>
      <w:r w:rsidR="00F6390D" w:rsidRPr="006F24DE">
        <w:rPr>
          <w:szCs w:val="24"/>
          <w:lang w:val="ru-RU"/>
        </w:rPr>
        <w:t>в</w:t>
      </w:r>
      <w:r w:rsidR="000F524B">
        <w:rPr>
          <w:szCs w:val="24"/>
          <w:lang w:val="ru-RU"/>
        </w:rPr>
        <w:t xml:space="preserve"> </w:t>
      </w:r>
      <w:r w:rsidR="00F6390D" w:rsidRPr="006F24DE">
        <w:rPr>
          <w:szCs w:val="24"/>
          <w:lang w:val="ru-RU"/>
        </w:rPr>
        <w:t>структуре</w:t>
      </w:r>
      <w:r w:rsidR="000F524B">
        <w:rPr>
          <w:szCs w:val="24"/>
          <w:lang w:val="ru-RU"/>
        </w:rPr>
        <w:t xml:space="preserve"> </w:t>
      </w:r>
      <w:r w:rsidR="00F6390D" w:rsidRPr="006F24DE">
        <w:rPr>
          <w:szCs w:val="24"/>
          <w:lang w:val="ru-RU"/>
        </w:rPr>
        <w:t>пространственной</w:t>
      </w:r>
      <w:r w:rsidR="000F524B">
        <w:rPr>
          <w:szCs w:val="24"/>
          <w:lang w:val="ru-RU"/>
        </w:rPr>
        <w:t xml:space="preserve"> </w:t>
      </w:r>
      <w:r w:rsidR="00F6390D" w:rsidRPr="006F24DE">
        <w:rPr>
          <w:szCs w:val="24"/>
          <w:lang w:val="ru-RU"/>
        </w:rPr>
        <w:t>организации</w:t>
      </w:r>
      <w:r w:rsidR="000F524B">
        <w:rPr>
          <w:szCs w:val="24"/>
          <w:lang w:val="ru-RU"/>
        </w:rPr>
        <w:t xml:space="preserve"> </w:t>
      </w:r>
      <w:r w:rsidR="00F6390D" w:rsidRPr="006F24DE">
        <w:rPr>
          <w:szCs w:val="24"/>
          <w:lang w:val="ru-RU"/>
        </w:rPr>
        <w:t>Республики</w:t>
      </w:r>
      <w:r w:rsidR="000F524B">
        <w:rPr>
          <w:szCs w:val="24"/>
          <w:lang w:val="ru-RU"/>
        </w:rPr>
        <w:t xml:space="preserve"> </w:t>
      </w:r>
      <w:r w:rsidR="004B6FF3">
        <w:rPr>
          <w:szCs w:val="24"/>
          <w:lang w:val="ru-RU"/>
        </w:rPr>
        <w:t>Татарстан</w:t>
      </w:r>
      <w:bookmarkEnd w:id="9"/>
    </w:p>
    <w:p w14:paraId="12570D6E" w14:textId="11F8EA34" w:rsidR="00F6390D" w:rsidRDefault="00F6390D" w:rsidP="0024739D">
      <w:pPr>
        <w:ind w:left="0" w:firstLine="851"/>
        <w:rPr>
          <w:rFonts w:eastAsia="Times New Roman"/>
          <w:szCs w:val="24"/>
          <w:lang w:eastAsia="ru-RU"/>
        </w:rPr>
      </w:pPr>
      <w:r w:rsidRPr="00372129">
        <w:rPr>
          <w:rFonts w:eastAsia="Times New Roman"/>
          <w:szCs w:val="24"/>
          <w:lang w:eastAsia="ru-RU"/>
        </w:rPr>
        <w:t>Муниципальное</w:t>
      </w:r>
      <w:r w:rsidR="000F524B">
        <w:rPr>
          <w:rFonts w:eastAsia="Times New Roman"/>
          <w:szCs w:val="24"/>
          <w:lang w:eastAsia="ru-RU"/>
        </w:rPr>
        <w:t xml:space="preserve"> </w:t>
      </w:r>
      <w:r w:rsidR="00B62B7B" w:rsidRPr="00372129">
        <w:rPr>
          <w:rFonts w:eastAsia="Times New Roman"/>
          <w:szCs w:val="24"/>
          <w:lang w:eastAsia="ru-RU"/>
        </w:rPr>
        <w:t>образование</w:t>
      </w:r>
      <w:r w:rsidR="000F524B">
        <w:rPr>
          <w:rFonts w:eastAsia="Times New Roman"/>
          <w:szCs w:val="24"/>
          <w:lang w:eastAsia="ru-RU"/>
        </w:rPr>
        <w:t xml:space="preserve"> </w:t>
      </w:r>
      <w:r w:rsidR="00044145">
        <w:rPr>
          <w:rFonts w:eastAsia="Times New Roman"/>
          <w:szCs w:val="24"/>
          <w:lang w:eastAsia="ru-RU"/>
        </w:rPr>
        <w:t>Сармаш-Башское сельское поселение Заинского муниципального района</w:t>
      </w:r>
      <w:r w:rsidR="000F524B">
        <w:rPr>
          <w:rFonts w:eastAsia="Times New Roman"/>
          <w:szCs w:val="24"/>
          <w:lang w:eastAsia="ru-RU"/>
        </w:rPr>
        <w:t xml:space="preserve"> </w:t>
      </w:r>
      <w:r w:rsidRPr="00372129">
        <w:rPr>
          <w:rFonts w:eastAsia="Times New Roman"/>
          <w:szCs w:val="24"/>
          <w:lang w:eastAsia="ru-RU"/>
        </w:rPr>
        <w:t>является</w:t>
      </w:r>
      <w:r w:rsidR="000F524B">
        <w:rPr>
          <w:rFonts w:eastAsia="Times New Roman"/>
          <w:szCs w:val="24"/>
          <w:lang w:eastAsia="ru-RU"/>
        </w:rPr>
        <w:t xml:space="preserve"> </w:t>
      </w:r>
      <w:r w:rsidRPr="00372129">
        <w:rPr>
          <w:rFonts w:eastAsia="Times New Roman"/>
          <w:szCs w:val="24"/>
          <w:lang w:eastAsia="ru-RU"/>
        </w:rPr>
        <w:t>единым</w:t>
      </w:r>
      <w:r w:rsidR="000F524B">
        <w:rPr>
          <w:rFonts w:eastAsia="Times New Roman"/>
          <w:szCs w:val="24"/>
          <w:lang w:eastAsia="ru-RU"/>
        </w:rPr>
        <w:t xml:space="preserve"> </w:t>
      </w:r>
      <w:r w:rsidRPr="00372129">
        <w:rPr>
          <w:rFonts w:eastAsia="Times New Roman"/>
          <w:szCs w:val="24"/>
          <w:lang w:eastAsia="ru-RU"/>
        </w:rPr>
        <w:t>экономическим,</w:t>
      </w:r>
      <w:r w:rsidR="000F524B">
        <w:rPr>
          <w:rFonts w:eastAsia="Times New Roman"/>
          <w:szCs w:val="24"/>
          <w:lang w:eastAsia="ru-RU"/>
        </w:rPr>
        <w:t xml:space="preserve"> </w:t>
      </w:r>
      <w:r w:rsidRPr="00372129">
        <w:rPr>
          <w:rFonts w:eastAsia="Times New Roman"/>
          <w:szCs w:val="24"/>
          <w:lang w:eastAsia="ru-RU"/>
        </w:rPr>
        <w:t>историческим,</w:t>
      </w:r>
      <w:r w:rsidR="000F524B">
        <w:rPr>
          <w:rFonts w:eastAsia="Times New Roman"/>
          <w:szCs w:val="24"/>
          <w:lang w:eastAsia="ru-RU"/>
        </w:rPr>
        <w:t xml:space="preserve"> </w:t>
      </w:r>
      <w:r w:rsidRPr="00372129">
        <w:rPr>
          <w:rFonts w:eastAsia="Times New Roman"/>
          <w:szCs w:val="24"/>
          <w:lang w:eastAsia="ru-RU"/>
        </w:rPr>
        <w:t>социальным,</w:t>
      </w:r>
      <w:r w:rsidR="000F524B">
        <w:rPr>
          <w:rFonts w:eastAsia="Times New Roman"/>
          <w:szCs w:val="24"/>
          <w:lang w:eastAsia="ru-RU"/>
        </w:rPr>
        <w:t xml:space="preserve"> </w:t>
      </w:r>
      <w:r w:rsidRPr="00372129">
        <w:rPr>
          <w:rFonts w:eastAsia="Times New Roman"/>
          <w:szCs w:val="24"/>
          <w:lang w:eastAsia="ru-RU"/>
        </w:rPr>
        <w:t>территориальным</w:t>
      </w:r>
      <w:r w:rsidR="000F524B">
        <w:rPr>
          <w:rFonts w:eastAsia="Times New Roman"/>
          <w:szCs w:val="24"/>
          <w:lang w:eastAsia="ru-RU"/>
        </w:rPr>
        <w:t xml:space="preserve"> </w:t>
      </w:r>
      <w:r w:rsidRPr="00372129">
        <w:rPr>
          <w:rFonts w:eastAsia="Times New Roman"/>
          <w:szCs w:val="24"/>
          <w:lang w:eastAsia="ru-RU"/>
        </w:rPr>
        <w:t>образованием,</w:t>
      </w:r>
      <w:r w:rsidR="000F524B">
        <w:rPr>
          <w:rFonts w:eastAsia="Times New Roman"/>
          <w:szCs w:val="24"/>
          <w:lang w:eastAsia="ru-RU"/>
        </w:rPr>
        <w:t xml:space="preserve"> </w:t>
      </w:r>
      <w:r w:rsidRPr="00372129">
        <w:rPr>
          <w:rFonts w:eastAsia="Times New Roman"/>
          <w:szCs w:val="24"/>
          <w:lang w:eastAsia="ru-RU"/>
        </w:rPr>
        <w:t>входит</w:t>
      </w:r>
      <w:r w:rsidR="000F524B">
        <w:rPr>
          <w:rFonts w:eastAsia="Times New Roman"/>
          <w:szCs w:val="24"/>
          <w:lang w:eastAsia="ru-RU"/>
        </w:rPr>
        <w:t xml:space="preserve"> </w:t>
      </w:r>
      <w:r w:rsidRPr="00372129">
        <w:rPr>
          <w:rFonts w:eastAsia="Times New Roman"/>
          <w:szCs w:val="24"/>
          <w:lang w:eastAsia="ru-RU"/>
        </w:rPr>
        <w:t>в</w:t>
      </w:r>
      <w:r w:rsidR="000F524B">
        <w:rPr>
          <w:rFonts w:eastAsia="Times New Roman"/>
          <w:szCs w:val="24"/>
          <w:lang w:eastAsia="ru-RU"/>
        </w:rPr>
        <w:t xml:space="preserve"> </w:t>
      </w:r>
      <w:r w:rsidRPr="00372129">
        <w:rPr>
          <w:rFonts w:eastAsia="Times New Roman"/>
          <w:szCs w:val="24"/>
          <w:lang w:eastAsia="ru-RU"/>
        </w:rPr>
        <w:t>состав</w:t>
      </w:r>
      <w:r w:rsidR="000F524B">
        <w:rPr>
          <w:rFonts w:eastAsia="Times New Roman"/>
          <w:szCs w:val="24"/>
          <w:lang w:eastAsia="ru-RU"/>
        </w:rPr>
        <w:t xml:space="preserve"> </w:t>
      </w:r>
      <w:r w:rsidRPr="00372129">
        <w:rPr>
          <w:rFonts w:eastAsia="Times New Roman"/>
          <w:szCs w:val="24"/>
          <w:lang w:eastAsia="ru-RU"/>
        </w:rPr>
        <w:t>муниципально</w:t>
      </w:r>
      <w:r w:rsidR="00B62B7B" w:rsidRPr="00372129">
        <w:rPr>
          <w:rFonts w:eastAsia="Times New Roman"/>
          <w:szCs w:val="24"/>
          <w:lang w:eastAsia="ru-RU"/>
        </w:rPr>
        <w:t>го</w:t>
      </w:r>
      <w:r w:rsidR="000F524B">
        <w:rPr>
          <w:rFonts w:eastAsia="Times New Roman"/>
          <w:szCs w:val="24"/>
          <w:lang w:eastAsia="ru-RU"/>
        </w:rPr>
        <w:t xml:space="preserve"> </w:t>
      </w:r>
      <w:r w:rsidR="00B62B7B" w:rsidRPr="00372129">
        <w:rPr>
          <w:rFonts w:eastAsia="Times New Roman"/>
          <w:szCs w:val="24"/>
          <w:lang w:eastAsia="ru-RU"/>
        </w:rPr>
        <w:t>образования</w:t>
      </w:r>
      <w:r w:rsidR="000F524B">
        <w:rPr>
          <w:rFonts w:eastAsia="Times New Roman"/>
          <w:szCs w:val="24"/>
          <w:lang w:eastAsia="ru-RU"/>
        </w:rPr>
        <w:t xml:space="preserve"> </w:t>
      </w:r>
      <w:r w:rsidR="00B62B7B" w:rsidRPr="00372129">
        <w:rPr>
          <w:rFonts w:eastAsia="Times New Roman"/>
          <w:szCs w:val="24"/>
          <w:lang w:eastAsia="ru-RU"/>
        </w:rPr>
        <w:t>«</w:t>
      </w:r>
      <w:r w:rsidR="001B7716">
        <w:rPr>
          <w:rFonts w:eastAsia="Times New Roman"/>
          <w:szCs w:val="24"/>
          <w:lang w:eastAsia="ru-RU"/>
        </w:rPr>
        <w:t>Заинский район</w:t>
      </w:r>
      <w:r w:rsidR="00B62B7B" w:rsidRPr="00372129">
        <w:rPr>
          <w:rFonts w:eastAsia="Times New Roman"/>
          <w:szCs w:val="24"/>
          <w:lang w:eastAsia="ru-RU"/>
        </w:rPr>
        <w:t>»</w:t>
      </w:r>
      <w:r w:rsidRPr="00372129">
        <w:rPr>
          <w:rFonts w:eastAsia="Times New Roman"/>
          <w:szCs w:val="24"/>
          <w:lang w:eastAsia="ru-RU"/>
        </w:rPr>
        <w:t>.</w:t>
      </w:r>
    </w:p>
    <w:p w14:paraId="4FCBEC9D" w14:textId="77777777" w:rsidR="0024739D" w:rsidRPr="0024739D" w:rsidRDefault="0024739D" w:rsidP="0024739D">
      <w:pPr>
        <w:pStyle w:val="a8"/>
        <w:spacing w:before="0" w:beforeAutospacing="0" w:after="0" w:afterAutospacing="0" w:line="360" w:lineRule="auto"/>
        <w:ind w:firstLine="851"/>
        <w:jc w:val="both"/>
        <w:rPr>
          <w:i w:val="0"/>
        </w:rPr>
      </w:pPr>
      <w:r w:rsidRPr="0024739D">
        <w:rPr>
          <w:i w:val="0"/>
        </w:rPr>
        <w:t xml:space="preserve">Сармаш-Башское сельское поселение образовано в соответствии с Законом Республики Татарстан от 31 января 2005 года № 23-ЗРТ «Об установлении границ территорий и статусе муниципального образования «Заинский муниципальный район» и муниципальных образований в его составе». </w:t>
      </w:r>
    </w:p>
    <w:p w14:paraId="5D411F92" w14:textId="4E26FF0B" w:rsidR="0024739D" w:rsidRPr="0024739D" w:rsidRDefault="0024739D" w:rsidP="0024739D">
      <w:pPr>
        <w:pStyle w:val="a8"/>
        <w:spacing w:before="0" w:beforeAutospacing="0" w:after="0" w:afterAutospacing="0" w:line="360" w:lineRule="auto"/>
        <w:ind w:firstLine="851"/>
        <w:jc w:val="both"/>
        <w:rPr>
          <w:i w:val="0"/>
        </w:rPr>
      </w:pPr>
      <w:r w:rsidRPr="0024739D">
        <w:rPr>
          <w:i w:val="0"/>
        </w:rPr>
        <w:t xml:space="preserve">В состав </w:t>
      </w:r>
      <w:r w:rsidR="00044145">
        <w:rPr>
          <w:i w:val="0"/>
        </w:rPr>
        <w:t>Сармаш-Башского сельского поселения Заинского муниципального района</w:t>
      </w:r>
      <w:r w:rsidRPr="0024739D">
        <w:rPr>
          <w:i w:val="0"/>
        </w:rPr>
        <w:t>в соответствии с этим законом входят: село Сармаш-Баш (административный центр), село Федоровка, деревня Кадыково.</w:t>
      </w:r>
    </w:p>
    <w:p w14:paraId="26650A65" w14:textId="77777777" w:rsidR="0024739D" w:rsidRPr="0024739D" w:rsidRDefault="0024739D" w:rsidP="0024739D">
      <w:pPr>
        <w:pStyle w:val="a8"/>
        <w:spacing w:before="0" w:beforeAutospacing="0" w:after="0" w:afterAutospacing="0" w:line="360" w:lineRule="auto"/>
        <w:ind w:firstLine="851"/>
        <w:jc w:val="both"/>
        <w:rPr>
          <w:i w:val="0"/>
        </w:rPr>
      </w:pPr>
      <w:r w:rsidRPr="0024739D">
        <w:rPr>
          <w:i w:val="0"/>
        </w:rPr>
        <w:t xml:space="preserve">Сармаш-Башское сельское поселение расположено в восточной части Республики Татарстан, на востоке Заинского муниципального района. Сармаш-Башское сельское поселение граничит с Сармановским муниципальным районом, Бухарайским, Верхненалимским, Новоспасским сельскими поселениями Заинского муниципального района. </w:t>
      </w:r>
    </w:p>
    <w:p w14:paraId="24AB94F2" w14:textId="7D6BA613" w:rsidR="0024739D" w:rsidRDefault="0024739D" w:rsidP="0024739D">
      <w:pPr>
        <w:pStyle w:val="a8"/>
        <w:spacing w:before="0" w:beforeAutospacing="0" w:after="0" w:afterAutospacing="0" w:line="360" w:lineRule="auto"/>
        <w:ind w:firstLine="851"/>
        <w:jc w:val="both"/>
        <w:rPr>
          <w:i w:val="0"/>
        </w:rPr>
      </w:pPr>
      <w:r w:rsidRPr="0024739D">
        <w:rPr>
          <w:i w:val="0"/>
        </w:rPr>
        <w:t xml:space="preserve">Общая площадь </w:t>
      </w:r>
      <w:r w:rsidR="00044145">
        <w:rPr>
          <w:i w:val="0"/>
        </w:rPr>
        <w:t>Сармаш-Башского сельского поселения Заинского муниципального района</w:t>
      </w:r>
      <w:r w:rsidRPr="0024739D">
        <w:rPr>
          <w:i w:val="0"/>
        </w:rPr>
        <w:t>составляет 8429,1 га, в т.</w:t>
      </w:r>
      <w:r>
        <w:rPr>
          <w:i w:val="0"/>
        </w:rPr>
        <w:t xml:space="preserve"> </w:t>
      </w:r>
      <w:r w:rsidRPr="0024739D">
        <w:rPr>
          <w:i w:val="0"/>
        </w:rPr>
        <w:t>ч. площадь населенных пунктов 143,0 га, из них: с.</w:t>
      </w:r>
      <w:r>
        <w:rPr>
          <w:i w:val="0"/>
        </w:rPr>
        <w:t xml:space="preserve"> </w:t>
      </w:r>
      <w:r w:rsidRPr="0024739D">
        <w:rPr>
          <w:i w:val="0"/>
        </w:rPr>
        <w:t>Сармаш-Баш – 75,4 га, с.</w:t>
      </w:r>
      <w:r>
        <w:rPr>
          <w:i w:val="0"/>
        </w:rPr>
        <w:t xml:space="preserve"> </w:t>
      </w:r>
      <w:r w:rsidRPr="0024739D">
        <w:rPr>
          <w:i w:val="0"/>
        </w:rPr>
        <w:t>Федоровка – 45,4 га и д.</w:t>
      </w:r>
      <w:r>
        <w:rPr>
          <w:i w:val="0"/>
        </w:rPr>
        <w:t xml:space="preserve"> </w:t>
      </w:r>
      <w:r w:rsidRPr="0024739D">
        <w:rPr>
          <w:i w:val="0"/>
        </w:rPr>
        <w:t>Кадыково – 22,2 га (согласно предоставленным данным Исполнительного комитета Заинского муниципального района Республики Татарстан).</w:t>
      </w:r>
    </w:p>
    <w:p w14:paraId="2521DE0E" w14:textId="77777777" w:rsidR="0024739D" w:rsidRDefault="0024739D" w:rsidP="0024739D">
      <w:pPr>
        <w:pStyle w:val="a8"/>
        <w:spacing w:before="0" w:beforeAutospacing="0" w:after="0" w:afterAutospacing="0" w:line="360" w:lineRule="auto"/>
        <w:ind w:firstLine="851"/>
        <w:jc w:val="both"/>
        <w:rPr>
          <w:i w:val="0"/>
        </w:rPr>
      </w:pPr>
      <w:r w:rsidRPr="0024739D">
        <w:rPr>
          <w:i w:val="0"/>
        </w:rPr>
        <w:t>Земли лесного фонда занимают территорию 2108,2 га, что составляет около 25,0% от всей площади сельского поселения (согласно картографическому материалу).</w:t>
      </w:r>
    </w:p>
    <w:p w14:paraId="388F9C9B" w14:textId="5132CE51" w:rsidR="00C0500B" w:rsidRPr="00C0500B" w:rsidRDefault="00C0500B" w:rsidP="0024739D">
      <w:pPr>
        <w:pStyle w:val="a8"/>
        <w:spacing w:before="0" w:beforeAutospacing="0" w:after="0" w:afterAutospacing="0" w:line="360" w:lineRule="auto"/>
        <w:ind w:firstLine="851"/>
        <w:jc w:val="both"/>
        <w:rPr>
          <w:i w:val="0"/>
        </w:rPr>
      </w:pPr>
      <w:r w:rsidRPr="00C0500B">
        <w:rPr>
          <w:i w:val="0"/>
        </w:rPr>
        <w:t xml:space="preserve">Существующая сеть автомобильных дорог общего пользования Заинского муниципального района имеет </w:t>
      </w:r>
      <w:r>
        <w:rPr>
          <w:i w:val="0"/>
        </w:rPr>
        <w:t>радиально-хордовую структуру и</w:t>
      </w:r>
      <w:r w:rsidRPr="00C0500B">
        <w:rPr>
          <w:i w:val="0"/>
        </w:rPr>
        <w:t xml:space="preserve"> представлена дорогами регионального и местного значения.</w:t>
      </w:r>
    </w:p>
    <w:p w14:paraId="4DE11D25" w14:textId="182D1C59" w:rsidR="00FF04E4" w:rsidRPr="00FF04E4" w:rsidRDefault="00FF04E4" w:rsidP="00175894">
      <w:pPr>
        <w:pStyle w:val="a8"/>
        <w:spacing w:before="0" w:beforeAutospacing="0" w:after="0" w:afterAutospacing="0" w:line="360" w:lineRule="auto"/>
        <w:ind w:firstLine="851"/>
        <w:jc w:val="both"/>
        <w:rPr>
          <w:i w:val="0"/>
        </w:rPr>
      </w:pPr>
      <w:r w:rsidRPr="00FF04E4">
        <w:rPr>
          <w:i w:val="0"/>
        </w:rPr>
        <w:t xml:space="preserve">Транспортная связь </w:t>
      </w:r>
      <w:r w:rsidR="00044145">
        <w:rPr>
          <w:i w:val="0"/>
        </w:rPr>
        <w:t>Сармаш-Башского сельского поселения Заинского муниципального района</w:t>
      </w:r>
      <w:r w:rsidRPr="00FF04E4">
        <w:rPr>
          <w:i w:val="0"/>
        </w:rPr>
        <w:t>с другими районами РТ в настоящее время осуществляется через региональные автомобильные дороги и дороги местного значения.</w:t>
      </w:r>
    </w:p>
    <w:p w14:paraId="0EA43520" w14:textId="0FCD18A0" w:rsidR="0024739D" w:rsidRDefault="0024739D" w:rsidP="00175894">
      <w:pPr>
        <w:pStyle w:val="a8"/>
        <w:spacing w:before="0" w:beforeAutospacing="0" w:after="0" w:afterAutospacing="0" w:line="360" w:lineRule="auto"/>
        <w:ind w:firstLine="851"/>
        <w:jc w:val="both"/>
        <w:rPr>
          <w:i w:val="0"/>
        </w:rPr>
      </w:pPr>
      <w:r w:rsidRPr="0024739D">
        <w:rPr>
          <w:i w:val="0"/>
        </w:rPr>
        <w:t>Можно говорить о довольно выгодном экономико-географическом положении, как в целом Заинского района, так и Сармаш-Башского сельского поселения. Находясь на востоке Республики Татарстан и восточной части Заинского района, Сармаш-Башское сельское поселение имеет удобное осущ</w:t>
      </w:r>
      <w:r>
        <w:rPr>
          <w:i w:val="0"/>
        </w:rPr>
        <w:t>ествление транспортных связей с</w:t>
      </w:r>
      <w:r w:rsidRPr="0024739D">
        <w:rPr>
          <w:i w:val="0"/>
        </w:rPr>
        <w:t xml:space="preserve"> районным центром и другим</w:t>
      </w:r>
      <w:r>
        <w:rPr>
          <w:i w:val="0"/>
        </w:rPr>
        <w:t>и районами Республики Татарстан</w:t>
      </w:r>
      <w:r w:rsidRPr="0024739D">
        <w:rPr>
          <w:i w:val="0"/>
        </w:rPr>
        <w:t xml:space="preserve"> и достаточную ресурсную обеспеченность (нефть, нерудн</w:t>
      </w:r>
      <w:r>
        <w:rPr>
          <w:i w:val="0"/>
        </w:rPr>
        <w:t xml:space="preserve">ые полезные ископаемые, лесные </w:t>
      </w:r>
      <w:r w:rsidRPr="0024739D">
        <w:rPr>
          <w:i w:val="0"/>
        </w:rPr>
        <w:t>и земельные ресурсы).</w:t>
      </w:r>
    </w:p>
    <w:p w14:paraId="4A0EFF24" w14:textId="59697FD9" w:rsidR="001217D0" w:rsidRDefault="001217D0" w:rsidP="00175894">
      <w:pPr>
        <w:pStyle w:val="a8"/>
        <w:spacing w:before="0" w:beforeAutospacing="0" w:after="240" w:afterAutospacing="0" w:line="360" w:lineRule="auto"/>
        <w:ind w:firstLine="851"/>
        <w:jc w:val="both"/>
        <w:rPr>
          <w:i w:val="0"/>
          <w:color w:val="000000"/>
        </w:rPr>
      </w:pPr>
      <w:r w:rsidRPr="00372129">
        <w:rPr>
          <w:i w:val="0"/>
          <w:color w:val="000000"/>
        </w:rPr>
        <w:t>Расположение</w:t>
      </w:r>
      <w:r w:rsidR="000F524B">
        <w:rPr>
          <w:i w:val="0"/>
          <w:color w:val="000000"/>
        </w:rPr>
        <w:t xml:space="preserve"> </w:t>
      </w:r>
      <w:r w:rsidR="00044145">
        <w:rPr>
          <w:i w:val="0"/>
          <w:color w:val="000000"/>
        </w:rPr>
        <w:t>Сармаш-Башского сельского поселения Заинского муниципального района</w:t>
      </w:r>
      <w:r w:rsidRPr="00372129">
        <w:rPr>
          <w:i w:val="0"/>
          <w:color w:val="000000"/>
        </w:rPr>
        <w:t>на</w:t>
      </w:r>
      <w:r w:rsidR="000F524B">
        <w:rPr>
          <w:i w:val="0"/>
          <w:color w:val="000000"/>
        </w:rPr>
        <w:t xml:space="preserve"> </w:t>
      </w:r>
      <w:r w:rsidRPr="00372129">
        <w:rPr>
          <w:i w:val="0"/>
          <w:color w:val="000000"/>
        </w:rPr>
        <w:t>территории</w:t>
      </w:r>
      <w:r w:rsidR="000F524B">
        <w:rPr>
          <w:i w:val="0"/>
          <w:color w:val="000000"/>
        </w:rPr>
        <w:t xml:space="preserve"> </w:t>
      </w:r>
      <w:r w:rsidR="00C0500B">
        <w:rPr>
          <w:i w:val="0"/>
          <w:color w:val="000000"/>
        </w:rPr>
        <w:t xml:space="preserve">Заинского </w:t>
      </w:r>
      <w:r w:rsidR="00411A82">
        <w:rPr>
          <w:i w:val="0"/>
          <w:color w:val="000000"/>
        </w:rPr>
        <w:t xml:space="preserve">муниципального </w:t>
      </w:r>
      <w:r w:rsidRPr="00372129">
        <w:rPr>
          <w:i w:val="0"/>
          <w:color w:val="000000"/>
        </w:rPr>
        <w:t>района</w:t>
      </w:r>
      <w:r w:rsidR="000F524B">
        <w:rPr>
          <w:i w:val="0"/>
          <w:color w:val="000000"/>
        </w:rPr>
        <w:t xml:space="preserve"> </w:t>
      </w:r>
      <w:r w:rsidRPr="00372129">
        <w:rPr>
          <w:i w:val="0"/>
          <w:color w:val="000000"/>
        </w:rPr>
        <w:t>показано</w:t>
      </w:r>
      <w:r w:rsidR="000F524B">
        <w:rPr>
          <w:i w:val="0"/>
          <w:color w:val="000000"/>
        </w:rPr>
        <w:t xml:space="preserve"> </w:t>
      </w:r>
      <w:r w:rsidRPr="00372129">
        <w:rPr>
          <w:i w:val="0"/>
          <w:color w:val="000000"/>
        </w:rPr>
        <w:t>на</w:t>
      </w:r>
      <w:r w:rsidR="000F524B">
        <w:rPr>
          <w:i w:val="0"/>
          <w:color w:val="000000"/>
        </w:rPr>
        <w:t xml:space="preserve"> </w:t>
      </w:r>
      <w:r w:rsidRPr="00372129">
        <w:rPr>
          <w:i w:val="0"/>
          <w:color w:val="000000"/>
        </w:rPr>
        <w:t>Рисунке</w:t>
      </w:r>
      <w:r w:rsidR="000F524B">
        <w:rPr>
          <w:i w:val="0"/>
          <w:color w:val="000000"/>
        </w:rPr>
        <w:t xml:space="preserve"> </w:t>
      </w:r>
      <w:r w:rsidRPr="00372129">
        <w:rPr>
          <w:i w:val="0"/>
          <w:color w:val="000000"/>
        </w:rPr>
        <w:t>2.</w:t>
      </w:r>
    </w:p>
    <w:p w14:paraId="7FEEC947" w14:textId="7EF4B151" w:rsidR="001217D0" w:rsidRPr="00372129" w:rsidRDefault="001217D0" w:rsidP="00372129">
      <w:pPr>
        <w:pStyle w:val="21"/>
        <w:spacing w:after="0" w:line="360" w:lineRule="auto"/>
        <w:jc w:val="both"/>
        <w:rPr>
          <w:i w:val="0"/>
          <w:color w:val="000000"/>
          <w:sz w:val="24"/>
          <w:szCs w:val="24"/>
          <w:lang w:val="ru-RU"/>
        </w:rPr>
      </w:pPr>
      <w:r w:rsidRPr="00372129">
        <w:rPr>
          <w:bCs/>
          <w:i w:val="0"/>
          <w:sz w:val="24"/>
          <w:szCs w:val="24"/>
          <w:lang w:val="ru-RU"/>
        </w:rPr>
        <w:t>Рисунок</w:t>
      </w:r>
      <w:r w:rsidR="000F524B">
        <w:rPr>
          <w:bCs/>
          <w:i w:val="0"/>
          <w:sz w:val="24"/>
          <w:szCs w:val="24"/>
          <w:lang w:val="ru-RU"/>
        </w:rPr>
        <w:t xml:space="preserve"> </w:t>
      </w:r>
      <w:r w:rsidRPr="00372129">
        <w:rPr>
          <w:bCs/>
          <w:i w:val="0"/>
          <w:sz w:val="24"/>
          <w:szCs w:val="24"/>
          <w:lang w:val="ru-RU"/>
        </w:rPr>
        <w:t>2</w:t>
      </w:r>
      <w:r w:rsidR="000F524B">
        <w:rPr>
          <w:bCs/>
          <w:i w:val="0"/>
          <w:sz w:val="24"/>
          <w:szCs w:val="24"/>
          <w:lang w:val="ru-RU"/>
        </w:rPr>
        <w:t xml:space="preserve"> </w:t>
      </w:r>
      <w:r w:rsidRPr="00372129">
        <w:rPr>
          <w:bCs/>
          <w:i w:val="0"/>
          <w:sz w:val="24"/>
          <w:szCs w:val="24"/>
          <w:lang w:val="ru-RU"/>
        </w:rPr>
        <w:t>–</w:t>
      </w:r>
      <w:r w:rsidR="000F524B">
        <w:rPr>
          <w:bCs/>
          <w:i w:val="0"/>
          <w:sz w:val="24"/>
          <w:szCs w:val="24"/>
          <w:lang w:val="ru-RU"/>
        </w:rPr>
        <w:t xml:space="preserve"> </w:t>
      </w:r>
      <w:r w:rsidRPr="00372129">
        <w:rPr>
          <w:i w:val="0"/>
          <w:color w:val="000000"/>
          <w:sz w:val="24"/>
          <w:szCs w:val="24"/>
          <w:lang w:val="ru-RU"/>
        </w:rPr>
        <w:t>Расположение</w:t>
      </w:r>
      <w:r w:rsidR="000F524B">
        <w:rPr>
          <w:i w:val="0"/>
          <w:color w:val="000000"/>
          <w:sz w:val="24"/>
          <w:szCs w:val="24"/>
          <w:lang w:val="ru-RU"/>
        </w:rPr>
        <w:t xml:space="preserve"> </w:t>
      </w:r>
      <w:r w:rsidR="00044145">
        <w:rPr>
          <w:i w:val="0"/>
          <w:color w:val="000000"/>
          <w:sz w:val="24"/>
          <w:szCs w:val="24"/>
          <w:lang w:val="ru-RU"/>
        </w:rPr>
        <w:t>Сармаш-Башского сельского поселения Заинского муниципального района</w:t>
      </w:r>
      <w:r w:rsidR="00E36B59">
        <w:rPr>
          <w:i w:val="0"/>
          <w:color w:val="000000"/>
          <w:sz w:val="24"/>
          <w:szCs w:val="24"/>
          <w:lang w:val="ru-RU"/>
        </w:rPr>
        <w:t xml:space="preserve"> (№</w:t>
      </w:r>
      <w:r w:rsidR="0024739D">
        <w:rPr>
          <w:i w:val="0"/>
          <w:color w:val="000000"/>
          <w:sz w:val="24"/>
          <w:szCs w:val="24"/>
          <w:lang w:val="ru-RU"/>
        </w:rPr>
        <w:t>18</w:t>
      </w:r>
      <w:r w:rsidR="00A94353">
        <w:rPr>
          <w:i w:val="0"/>
          <w:color w:val="000000"/>
          <w:sz w:val="24"/>
          <w:szCs w:val="24"/>
          <w:lang w:val="ru-RU"/>
        </w:rPr>
        <w:t>)</w:t>
      </w:r>
    </w:p>
    <w:p w14:paraId="06ACA75A" w14:textId="6F3BB881" w:rsidR="001217D0" w:rsidRPr="00372129" w:rsidRDefault="00C94117" w:rsidP="003B684D">
      <w:pPr>
        <w:pStyle w:val="a8"/>
        <w:spacing w:before="0" w:beforeAutospacing="0" w:after="280" w:afterAutospacing="0" w:line="360" w:lineRule="auto"/>
        <w:ind w:firstLine="851"/>
        <w:jc w:val="center"/>
        <w:rPr>
          <w:i w:val="0"/>
          <w:color w:val="000000"/>
        </w:rPr>
      </w:pPr>
      <w:r>
        <w:rPr>
          <w:i w:val="0"/>
          <w:noProof/>
          <w:color w:val="000000"/>
        </w:rPr>
        <w:t xml:space="preserve"> </w:t>
      </w:r>
      <w:r w:rsidR="0024739D" w:rsidRPr="0024739D">
        <w:rPr>
          <w:i w:val="0"/>
          <w:noProof/>
          <w:color w:val="000000"/>
        </w:rPr>
        <w:drawing>
          <wp:inline distT="0" distB="0" distL="0" distR="0" wp14:anchorId="6AEA899D" wp14:editId="564BB321">
            <wp:extent cx="4114800" cy="4246562"/>
            <wp:effectExtent l="76200" t="76200" r="133350" b="135255"/>
            <wp:docPr id="4" name="Рисунок 4" descr="C:\Users\fsd\Desktop\Заинский рн\Без имени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sd\Desktop\Заинский рн\Без имени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0404" cy="42523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784603" w14:textId="54950E26" w:rsidR="00782774" w:rsidRPr="00372129" w:rsidRDefault="00130D75" w:rsidP="00847A68">
      <w:pPr>
        <w:pStyle w:val="a4"/>
      </w:pPr>
      <w:bookmarkStart w:id="10" w:name="_Toc501071793"/>
      <w:bookmarkStart w:id="11" w:name="_Toc520201765"/>
      <w:r w:rsidRPr="00372129">
        <w:t>1.2</w:t>
      </w:r>
      <w:r w:rsidR="000F524B">
        <w:t xml:space="preserve"> </w:t>
      </w:r>
      <w:r w:rsidR="00782774" w:rsidRPr="00372129">
        <w:t>Социально-экономическая</w:t>
      </w:r>
      <w:r w:rsidR="000F524B">
        <w:t xml:space="preserve"> </w:t>
      </w:r>
      <w:r w:rsidR="00782774" w:rsidRPr="00372129">
        <w:t>характеристика</w:t>
      </w:r>
      <w:r w:rsidR="000F524B">
        <w:t xml:space="preserve"> </w:t>
      </w:r>
      <w:r w:rsidR="00044145">
        <w:t>Сармаш-Башского сельского поселения Заинского муниципального района</w:t>
      </w:r>
      <w:r w:rsidR="00782774" w:rsidRPr="00372129">
        <w:t>,</w:t>
      </w:r>
      <w:r w:rsidR="000F524B">
        <w:t xml:space="preserve"> </w:t>
      </w:r>
      <w:r w:rsidR="00782774" w:rsidRPr="00372129">
        <w:t>характеристика</w:t>
      </w:r>
      <w:r w:rsidR="000F524B">
        <w:t xml:space="preserve"> </w:t>
      </w:r>
      <w:r w:rsidR="00782774" w:rsidRPr="00372129">
        <w:t>градостроительной</w:t>
      </w:r>
      <w:r w:rsidR="000F524B">
        <w:t xml:space="preserve"> </w:t>
      </w:r>
      <w:r w:rsidR="00782774" w:rsidRPr="00372129">
        <w:t>деятельности</w:t>
      </w:r>
      <w:r w:rsidR="000F524B">
        <w:t xml:space="preserve"> </w:t>
      </w:r>
      <w:r w:rsidR="00782774" w:rsidRPr="00372129">
        <w:t>на</w:t>
      </w:r>
      <w:r w:rsidR="000F524B">
        <w:t xml:space="preserve"> </w:t>
      </w:r>
      <w:r w:rsidR="00782774" w:rsidRPr="00372129">
        <w:t>территории</w:t>
      </w:r>
      <w:r w:rsidR="000F524B">
        <w:t xml:space="preserve"> </w:t>
      </w:r>
      <w:r w:rsidR="00B62B7B" w:rsidRPr="00372129">
        <w:t>сельского</w:t>
      </w:r>
      <w:r w:rsidR="000F524B">
        <w:t xml:space="preserve"> </w:t>
      </w:r>
      <w:r w:rsidR="00B62B7B" w:rsidRPr="00372129">
        <w:t>поселения</w:t>
      </w:r>
      <w:r w:rsidR="00782774" w:rsidRPr="00372129">
        <w:t>,</w:t>
      </w:r>
      <w:r w:rsidR="000F524B">
        <w:t xml:space="preserve"> </w:t>
      </w:r>
      <w:r w:rsidR="00782774" w:rsidRPr="00372129">
        <w:t>включая</w:t>
      </w:r>
      <w:r w:rsidR="000F524B">
        <w:t xml:space="preserve"> </w:t>
      </w:r>
      <w:r w:rsidR="00782774" w:rsidRPr="00372129">
        <w:t>деятельность</w:t>
      </w:r>
      <w:r w:rsidR="000F524B">
        <w:t xml:space="preserve"> </w:t>
      </w:r>
      <w:r w:rsidR="00782774" w:rsidRPr="00372129">
        <w:t>в</w:t>
      </w:r>
      <w:r w:rsidR="000F524B">
        <w:t xml:space="preserve"> </w:t>
      </w:r>
      <w:r w:rsidR="00782774" w:rsidRPr="00372129">
        <w:t>сфере</w:t>
      </w:r>
      <w:r w:rsidR="000F524B">
        <w:t xml:space="preserve"> </w:t>
      </w:r>
      <w:r w:rsidR="00782774" w:rsidRPr="00372129">
        <w:t>транспорта,</w:t>
      </w:r>
      <w:r w:rsidR="000F524B">
        <w:t xml:space="preserve"> </w:t>
      </w:r>
      <w:r w:rsidR="00782774" w:rsidRPr="00372129">
        <w:t>оценка</w:t>
      </w:r>
      <w:r w:rsidR="000F524B">
        <w:t xml:space="preserve"> </w:t>
      </w:r>
      <w:r w:rsidR="00782774" w:rsidRPr="00372129">
        <w:t>транспортного</w:t>
      </w:r>
      <w:r w:rsidR="000F524B">
        <w:t xml:space="preserve"> </w:t>
      </w:r>
      <w:r w:rsidR="00782774" w:rsidRPr="00372129">
        <w:t>спроса</w:t>
      </w:r>
      <w:bookmarkEnd w:id="10"/>
      <w:bookmarkEnd w:id="11"/>
    </w:p>
    <w:p w14:paraId="0422ADF8" w14:textId="556BB1A9" w:rsidR="00782774" w:rsidRDefault="00782774" w:rsidP="00372129">
      <w:pPr>
        <w:pStyle w:val="ae"/>
        <w:spacing w:after="0"/>
        <w:ind w:left="0" w:firstLine="851"/>
        <w:rPr>
          <w:szCs w:val="24"/>
        </w:rPr>
      </w:pPr>
      <w:r w:rsidRPr="00372129">
        <w:rPr>
          <w:szCs w:val="24"/>
        </w:rPr>
        <w:t>В</w:t>
      </w:r>
      <w:r w:rsidR="000F524B">
        <w:rPr>
          <w:szCs w:val="24"/>
        </w:rPr>
        <w:t xml:space="preserve"> </w:t>
      </w:r>
      <w:r w:rsidR="0024739D">
        <w:rPr>
          <w:szCs w:val="24"/>
        </w:rPr>
        <w:t>Сармаш-Башском</w:t>
      </w:r>
      <w:r w:rsidR="000F524B">
        <w:rPr>
          <w:szCs w:val="24"/>
        </w:rPr>
        <w:t xml:space="preserve"> </w:t>
      </w:r>
      <w:r w:rsidR="007602C7" w:rsidRPr="00372129">
        <w:rPr>
          <w:szCs w:val="24"/>
        </w:rPr>
        <w:t>сельском</w:t>
      </w:r>
      <w:r w:rsidR="000F524B">
        <w:rPr>
          <w:szCs w:val="24"/>
        </w:rPr>
        <w:t xml:space="preserve"> </w:t>
      </w:r>
      <w:r w:rsidR="007602C7" w:rsidRPr="00372129">
        <w:rPr>
          <w:szCs w:val="24"/>
        </w:rPr>
        <w:t>поселении</w:t>
      </w:r>
      <w:r w:rsidR="000F524B">
        <w:rPr>
          <w:szCs w:val="24"/>
        </w:rPr>
        <w:t xml:space="preserve"> </w:t>
      </w:r>
      <w:r w:rsidR="00A70755">
        <w:rPr>
          <w:szCs w:val="24"/>
        </w:rPr>
        <w:t>Заинского</w:t>
      </w:r>
      <w:r w:rsidR="00044145">
        <w:rPr>
          <w:szCs w:val="24"/>
        </w:rPr>
        <w:t xml:space="preserve"> муниципального</w:t>
      </w:r>
      <w:r w:rsidR="000F524B">
        <w:rPr>
          <w:szCs w:val="24"/>
        </w:rPr>
        <w:t xml:space="preserve"> </w:t>
      </w:r>
      <w:r w:rsidR="007602C7" w:rsidRPr="00372129">
        <w:rPr>
          <w:szCs w:val="24"/>
        </w:rPr>
        <w:t>района</w:t>
      </w:r>
      <w:r w:rsidR="000F524B">
        <w:rPr>
          <w:szCs w:val="24"/>
        </w:rPr>
        <w:t xml:space="preserve"> </w:t>
      </w:r>
      <w:r w:rsidR="007602C7" w:rsidRPr="00372129">
        <w:rPr>
          <w:szCs w:val="24"/>
        </w:rPr>
        <w:t>Республики</w:t>
      </w:r>
      <w:r w:rsidR="000F524B">
        <w:rPr>
          <w:szCs w:val="24"/>
        </w:rPr>
        <w:t xml:space="preserve"> </w:t>
      </w:r>
      <w:r w:rsidR="001B7716">
        <w:rPr>
          <w:szCs w:val="24"/>
        </w:rPr>
        <w:t>Татарстан</w:t>
      </w:r>
      <w:r w:rsidR="000F524B">
        <w:rPr>
          <w:szCs w:val="24"/>
        </w:rPr>
        <w:t xml:space="preserve"> </w:t>
      </w:r>
      <w:r w:rsidRPr="00372129">
        <w:rPr>
          <w:szCs w:val="24"/>
        </w:rPr>
        <w:t>по</w:t>
      </w:r>
      <w:r w:rsidR="000F524B">
        <w:rPr>
          <w:szCs w:val="24"/>
        </w:rPr>
        <w:t xml:space="preserve"> </w:t>
      </w:r>
      <w:r w:rsidRPr="00372129">
        <w:rPr>
          <w:szCs w:val="24"/>
        </w:rPr>
        <w:t>состоянию</w:t>
      </w:r>
      <w:r w:rsidR="000F524B">
        <w:rPr>
          <w:szCs w:val="24"/>
        </w:rPr>
        <w:t xml:space="preserve"> </w:t>
      </w:r>
      <w:r w:rsidRPr="00372129">
        <w:rPr>
          <w:szCs w:val="24"/>
        </w:rPr>
        <w:t>на</w:t>
      </w:r>
      <w:r w:rsidR="000F524B">
        <w:rPr>
          <w:szCs w:val="24"/>
        </w:rPr>
        <w:t xml:space="preserve"> </w:t>
      </w:r>
      <w:r w:rsidRPr="00372129">
        <w:rPr>
          <w:szCs w:val="24"/>
        </w:rPr>
        <w:t>1</w:t>
      </w:r>
      <w:r w:rsidR="000F524B">
        <w:rPr>
          <w:szCs w:val="24"/>
        </w:rPr>
        <w:t xml:space="preserve"> </w:t>
      </w:r>
      <w:r w:rsidRPr="00372129">
        <w:rPr>
          <w:szCs w:val="24"/>
        </w:rPr>
        <w:t>января</w:t>
      </w:r>
      <w:r w:rsidR="000F524B">
        <w:rPr>
          <w:szCs w:val="24"/>
        </w:rPr>
        <w:t xml:space="preserve"> </w:t>
      </w:r>
      <w:r w:rsidRPr="00372129">
        <w:rPr>
          <w:szCs w:val="24"/>
        </w:rPr>
        <w:t>201</w:t>
      </w:r>
      <w:r w:rsidR="0024739D">
        <w:rPr>
          <w:szCs w:val="24"/>
        </w:rPr>
        <w:t>6</w:t>
      </w:r>
      <w:r w:rsidR="000F524B">
        <w:rPr>
          <w:szCs w:val="24"/>
        </w:rPr>
        <w:t xml:space="preserve"> </w:t>
      </w:r>
      <w:r w:rsidRPr="00372129">
        <w:rPr>
          <w:szCs w:val="24"/>
        </w:rPr>
        <w:t>года</w:t>
      </w:r>
      <w:r w:rsidR="000F524B">
        <w:rPr>
          <w:szCs w:val="24"/>
        </w:rPr>
        <w:t xml:space="preserve"> </w:t>
      </w:r>
      <w:r w:rsidRPr="00372129">
        <w:rPr>
          <w:szCs w:val="24"/>
        </w:rPr>
        <w:t>проживает</w:t>
      </w:r>
      <w:r w:rsidR="000F524B">
        <w:rPr>
          <w:szCs w:val="24"/>
        </w:rPr>
        <w:t xml:space="preserve"> </w:t>
      </w:r>
      <w:r w:rsidR="0024739D">
        <w:rPr>
          <w:szCs w:val="24"/>
        </w:rPr>
        <w:t>433</w:t>
      </w:r>
      <w:r w:rsidR="000F524B">
        <w:rPr>
          <w:szCs w:val="24"/>
        </w:rPr>
        <w:t xml:space="preserve"> </w:t>
      </w:r>
      <w:r w:rsidR="00FF77A9">
        <w:rPr>
          <w:szCs w:val="24"/>
        </w:rPr>
        <w:t>человек</w:t>
      </w:r>
      <w:r w:rsidR="00A70755">
        <w:rPr>
          <w:szCs w:val="24"/>
        </w:rPr>
        <w:t>а</w:t>
      </w:r>
      <w:r w:rsidR="007602C7" w:rsidRPr="00372129">
        <w:rPr>
          <w:szCs w:val="24"/>
        </w:rPr>
        <w:t>.</w:t>
      </w:r>
      <w:r w:rsidR="000F524B">
        <w:rPr>
          <w:szCs w:val="24"/>
        </w:rPr>
        <w:t xml:space="preserve"> </w:t>
      </w:r>
      <w:r w:rsidRPr="00372129">
        <w:rPr>
          <w:szCs w:val="24"/>
        </w:rPr>
        <w:t>Численность</w:t>
      </w:r>
      <w:r w:rsidR="000F524B">
        <w:rPr>
          <w:szCs w:val="24"/>
        </w:rPr>
        <w:t xml:space="preserve"> </w:t>
      </w:r>
      <w:r w:rsidRPr="00372129">
        <w:rPr>
          <w:szCs w:val="24"/>
        </w:rPr>
        <w:t>сел</w:t>
      </w:r>
      <w:r w:rsidR="00DB4115" w:rsidRPr="00372129">
        <w:rPr>
          <w:szCs w:val="24"/>
        </w:rPr>
        <w:t>ьского</w:t>
      </w:r>
      <w:r w:rsidR="000F524B">
        <w:rPr>
          <w:szCs w:val="24"/>
        </w:rPr>
        <w:t xml:space="preserve"> </w:t>
      </w:r>
      <w:r w:rsidR="00DB4115" w:rsidRPr="00372129">
        <w:rPr>
          <w:szCs w:val="24"/>
        </w:rPr>
        <w:t>населения</w:t>
      </w:r>
      <w:r w:rsidR="000F524B">
        <w:rPr>
          <w:szCs w:val="24"/>
        </w:rPr>
        <w:t xml:space="preserve"> </w:t>
      </w:r>
      <w:r w:rsidR="00DB4115" w:rsidRPr="00372129">
        <w:rPr>
          <w:szCs w:val="24"/>
        </w:rPr>
        <w:t>составляет</w:t>
      </w:r>
      <w:r w:rsidR="000F524B">
        <w:rPr>
          <w:szCs w:val="24"/>
        </w:rPr>
        <w:t xml:space="preserve"> </w:t>
      </w:r>
      <w:r w:rsidR="00DB4115" w:rsidRPr="00372129">
        <w:rPr>
          <w:szCs w:val="24"/>
        </w:rPr>
        <w:t>100</w:t>
      </w:r>
      <w:r w:rsidR="000F524B">
        <w:rPr>
          <w:szCs w:val="24"/>
        </w:rPr>
        <w:t xml:space="preserve"> </w:t>
      </w:r>
      <w:r w:rsidRPr="00372129">
        <w:rPr>
          <w:szCs w:val="24"/>
        </w:rPr>
        <w:t>%.</w:t>
      </w:r>
      <w:r w:rsidR="000F524B">
        <w:rPr>
          <w:szCs w:val="24"/>
        </w:rPr>
        <w:t xml:space="preserve"> </w:t>
      </w:r>
    </w:p>
    <w:p w14:paraId="4178C482" w14:textId="68BE3FFC" w:rsidR="00782774" w:rsidRDefault="007602C7" w:rsidP="00372129">
      <w:pPr>
        <w:spacing w:after="240"/>
        <w:ind w:left="0" w:firstLine="851"/>
        <w:rPr>
          <w:szCs w:val="24"/>
        </w:rPr>
      </w:pPr>
      <w:r w:rsidRPr="00372129">
        <w:rPr>
          <w:szCs w:val="24"/>
        </w:rPr>
        <w:t>В</w:t>
      </w:r>
      <w:r w:rsidR="000F524B">
        <w:rPr>
          <w:szCs w:val="24"/>
        </w:rPr>
        <w:t xml:space="preserve"> </w:t>
      </w:r>
      <w:r w:rsidRPr="00372129">
        <w:rPr>
          <w:szCs w:val="24"/>
        </w:rPr>
        <w:t>Т</w:t>
      </w:r>
      <w:r w:rsidR="00782774" w:rsidRPr="00372129">
        <w:rPr>
          <w:szCs w:val="24"/>
        </w:rPr>
        <w:t>аблице</w:t>
      </w:r>
      <w:r w:rsidR="000F524B">
        <w:rPr>
          <w:szCs w:val="24"/>
        </w:rPr>
        <w:t xml:space="preserve"> </w:t>
      </w:r>
      <w:r w:rsidR="00782774" w:rsidRPr="00372129">
        <w:rPr>
          <w:szCs w:val="24"/>
        </w:rPr>
        <w:t>2</w:t>
      </w:r>
      <w:r w:rsidR="000F524B">
        <w:rPr>
          <w:szCs w:val="24"/>
        </w:rPr>
        <w:t xml:space="preserve"> </w:t>
      </w:r>
      <w:r w:rsidR="00782774" w:rsidRPr="00372129">
        <w:rPr>
          <w:szCs w:val="24"/>
        </w:rPr>
        <w:t>представлено</w:t>
      </w:r>
      <w:r w:rsidR="000F524B">
        <w:rPr>
          <w:szCs w:val="24"/>
        </w:rPr>
        <w:t xml:space="preserve"> </w:t>
      </w:r>
      <w:r w:rsidR="00782774" w:rsidRPr="00372129">
        <w:rPr>
          <w:szCs w:val="24"/>
        </w:rPr>
        <w:t>распределение</w:t>
      </w:r>
      <w:r w:rsidR="000F524B">
        <w:rPr>
          <w:szCs w:val="24"/>
        </w:rPr>
        <w:t xml:space="preserve"> </w:t>
      </w:r>
      <w:r w:rsidR="00782774" w:rsidRPr="00372129">
        <w:rPr>
          <w:szCs w:val="24"/>
        </w:rPr>
        <w:t>населения</w:t>
      </w:r>
      <w:r w:rsidR="000F524B">
        <w:rPr>
          <w:szCs w:val="24"/>
        </w:rPr>
        <w:t xml:space="preserve"> </w:t>
      </w:r>
      <w:r w:rsidRPr="00372129">
        <w:rPr>
          <w:szCs w:val="24"/>
        </w:rPr>
        <w:t>сельского</w:t>
      </w:r>
      <w:r w:rsidR="000F524B">
        <w:rPr>
          <w:szCs w:val="24"/>
        </w:rPr>
        <w:t xml:space="preserve"> </w:t>
      </w:r>
      <w:r w:rsidRPr="00372129">
        <w:rPr>
          <w:szCs w:val="24"/>
        </w:rPr>
        <w:t>поселения</w:t>
      </w:r>
      <w:r w:rsidR="000F524B">
        <w:rPr>
          <w:szCs w:val="24"/>
        </w:rPr>
        <w:t xml:space="preserve"> </w:t>
      </w:r>
      <w:r w:rsidR="00782774" w:rsidRPr="00372129">
        <w:rPr>
          <w:szCs w:val="24"/>
        </w:rPr>
        <w:t>по</w:t>
      </w:r>
      <w:r w:rsidR="000F524B">
        <w:rPr>
          <w:szCs w:val="24"/>
        </w:rPr>
        <w:t xml:space="preserve"> </w:t>
      </w:r>
      <w:r w:rsidRPr="00372129">
        <w:rPr>
          <w:szCs w:val="24"/>
        </w:rPr>
        <w:t>населенным</w:t>
      </w:r>
      <w:r w:rsidR="000F524B">
        <w:rPr>
          <w:szCs w:val="24"/>
        </w:rPr>
        <w:t xml:space="preserve"> </w:t>
      </w:r>
      <w:r w:rsidR="00297A6B" w:rsidRPr="00372129">
        <w:rPr>
          <w:szCs w:val="24"/>
        </w:rPr>
        <w:t>пунктам</w:t>
      </w:r>
      <w:r w:rsidR="002B04D8">
        <w:rPr>
          <w:szCs w:val="24"/>
        </w:rPr>
        <w:t xml:space="preserve"> на 01.01.201</w:t>
      </w:r>
      <w:r w:rsidR="0024739D">
        <w:rPr>
          <w:szCs w:val="24"/>
        </w:rPr>
        <w:t>6</w:t>
      </w:r>
      <w:r w:rsidR="00A70755">
        <w:rPr>
          <w:szCs w:val="24"/>
        </w:rPr>
        <w:t xml:space="preserve"> года.</w:t>
      </w:r>
    </w:p>
    <w:p w14:paraId="511778A8" w14:textId="0100A20D" w:rsidR="00782774" w:rsidRPr="00372129" w:rsidRDefault="00782774" w:rsidP="00372129">
      <w:pPr>
        <w:pStyle w:val="ae"/>
        <w:spacing w:after="0"/>
        <w:ind w:left="0"/>
        <w:rPr>
          <w:szCs w:val="24"/>
        </w:rPr>
      </w:pPr>
      <w:r w:rsidRPr="00372129">
        <w:rPr>
          <w:szCs w:val="24"/>
        </w:rPr>
        <w:t>Таблица</w:t>
      </w:r>
      <w:r w:rsidR="000F524B">
        <w:rPr>
          <w:szCs w:val="24"/>
        </w:rPr>
        <w:t xml:space="preserve"> </w:t>
      </w:r>
      <w:r w:rsidRPr="00372129">
        <w:rPr>
          <w:szCs w:val="24"/>
        </w:rPr>
        <w:t>2</w:t>
      </w:r>
      <w:r w:rsidR="000F524B">
        <w:rPr>
          <w:szCs w:val="24"/>
        </w:rPr>
        <w:t xml:space="preserve"> </w:t>
      </w:r>
      <w:r w:rsidRPr="00372129">
        <w:rPr>
          <w:szCs w:val="24"/>
        </w:rPr>
        <w:t>–</w:t>
      </w:r>
      <w:r w:rsidR="000F524B">
        <w:rPr>
          <w:szCs w:val="24"/>
        </w:rPr>
        <w:t xml:space="preserve"> </w:t>
      </w:r>
      <w:r w:rsidR="007602C7" w:rsidRPr="00372129">
        <w:rPr>
          <w:szCs w:val="24"/>
        </w:rPr>
        <w:t>Численность</w:t>
      </w:r>
      <w:r w:rsidR="000F524B">
        <w:rPr>
          <w:szCs w:val="24"/>
        </w:rPr>
        <w:t xml:space="preserve"> </w:t>
      </w:r>
      <w:r w:rsidRPr="00372129">
        <w:rPr>
          <w:szCs w:val="24"/>
        </w:rPr>
        <w:t>населения</w:t>
      </w:r>
      <w:r w:rsidR="000F524B">
        <w:rPr>
          <w:szCs w:val="24"/>
        </w:rPr>
        <w:t xml:space="preserve"> </w:t>
      </w:r>
      <w:r w:rsidRPr="00372129">
        <w:rPr>
          <w:szCs w:val="24"/>
        </w:rPr>
        <w:t>по</w:t>
      </w:r>
      <w:r w:rsidR="000F524B">
        <w:rPr>
          <w:szCs w:val="24"/>
        </w:rPr>
        <w:t xml:space="preserve"> </w:t>
      </w:r>
      <w:r w:rsidR="007602C7" w:rsidRPr="00372129">
        <w:rPr>
          <w:szCs w:val="24"/>
        </w:rPr>
        <w:t>населенным</w:t>
      </w:r>
      <w:r w:rsidR="000F524B">
        <w:rPr>
          <w:szCs w:val="24"/>
        </w:rPr>
        <w:t xml:space="preserve"> </w:t>
      </w:r>
      <w:r w:rsidR="007602C7" w:rsidRPr="00372129">
        <w:rPr>
          <w:szCs w:val="24"/>
        </w:rPr>
        <w:t>пунктам</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249"/>
        <w:gridCol w:w="4252"/>
      </w:tblGrid>
      <w:tr w:rsidR="00EE5E92" w:rsidRPr="00372129" w14:paraId="63B8CEC4" w14:textId="77777777" w:rsidTr="001A6D5B">
        <w:trPr>
          <w:trHeight w:val="567"/>
          <w:tblHeader/>
          <w:jc w:val="center"/>
        </w:trPr>
        <w:tc>
          <w:tcPr>
            <w:tcW w:w="708" w:type="dxa"/>
            <w:vAlign w:val="center"/>
          </w:tcPr>
          <w:p w14:paraId="0C7C9F2C" w14:textId="3BC20F17" w:rsidR="00EE5E92" w:rsidRPr="00372129" w:rsidRDefault="00EE5E92" w:rsidP="00372129">
            <w:pPr>
              <w:pStyle w:val="TableParagraph"/>
              <w:spacing w:line="360" w:lineRule="auto"/>
              <w:rPr>
                <w:i w:val="0"/>
                <w:sz w:val="24"/>
                <w:szCs w:val="24"/>
                <w:lang w:val="ru-RU" w:eastAsia="ar-SA"/>
              </w:rPr>
            </w:pPr>
            <w:r w:rsidRPr="00372129">
              <w:rPr>
                <w:i w:val="0"/>
                <w:sz w:val="24"/>
                <w:szCs w:val="24"/>
                <w:lang w:val="ru-RU" w:eastAsia="ar-SA"/>
              </w:rPr>
              <w:t>№</w:t>
            </w:r>
            <w:r w:rsidR="000F524B">
              <w:rPr>
                <w:i w:val="0"/>
                <w:sz w:val="24"/>
                <w:szCs w:val="24"/>
                <w:lang w:val="ru-RU" w:eastAsia="ar-SA"/>
              </w:rPr>
              <w:t xml:space="preserve"> </w:t>
            </w:r>
            <w:r w:rsidRPr="00372129">
              <w:rPr>
                <w:i w:val="0"/>
                <w:sz w:val="24"/>
                <w:szCs w:val="24"/>
                <w:lang w:val="ru-RU" w:eastAsia="ar-SA"/>
              </w:rPr>
              <w:t>п/п</w:t>
            </w:r>
          </w:p>
        </w:tc>
        <w:tc>
          <w:tcPr>
            <w:tcW w:w="4249" w:type="dxa"/>
            <w:vAlign w:val="center"/>
          </w:tcPr>
          <w:p w14:paraId="23F3222B" w14:textId="39280BDC" w:rsidR="00EE5E92" w:rsidRPr="00372129" w:rsidRDefault="007602C7" w:rsidP="00372129">
            <w:pPr>
              <w:pStyle w:val="TableParagraph"/>
              <w:spacing w:line="360" w:lineRule="auto"/>
              <w:rPr>
                <w:i w:val="0"/>
                <w:sz w:val="24"/>
                <w:szCs w:val="24"/>
                <w:lang w:val="ru-RU" w:eastAsia="ar-SA"/>
              </w:rPr>
            </w:pPr>
            <w:r w:rsidRPr="00372129">
              <w:rPr>
                <w:i w:val="0"/>
                <w:sz w:val="24"/>
                <w:szCs w:val="24"/>
                <w:lang w:val="ru-RU" w:eastAsia="ar-SA"/>
              </w:rPr>
              <w:t>Населенный</w:t>
            </w:r>
            <w:r w:rsidR="000F524B">
              <w:rPr>
                <w:i w:val="0"/>
                <w:sz w:val="24"/>
                <w:szCs w:val="24"/>
                <w:lang w:val="ru-RU" w:eastAsia="ar-SA"/>
              </w:rPr>
              <w:t xml:space="preserve"> </w:t>
            </w:r>
            <w:r w:rsidRPr="00372129">
              <w:rPr>
                <w:i w:val="0"/>
                <w:sz w:val="24"/>
                <w:szCs w:val="24"/>
                <w:lang w:val="ru-RU" w:eastAsia="ar-SA"/>
              </w:rPr>
              <w:t>пункт</w:t>
            </w:r>
          </w:p>
        </w:tc>
        <w:tc>
          <w:tcPr>
            <w:tcW w:w="4252" w:type="dxa"/>
            <w:vAlign w:val="center"/>
          </w:tcPr>
          <w:p w14:paraId="41729487" w14:textId="5E6247E3" w:rsidR="00EE5E92" w:rsidRPr="00372129" w:rsidRDefault="00EE5E92" w:rsidP="00372129">
            <w:pPr>
              <w:pStyle w:val="TableParagraph"/>
              <w:spacing w:line="360" w:lineRule="auto"/>
              <w:rPr>
                <w:i w:val="0"/>
                <w:sz w:val="24"/>
                <w:szCs w:val="24"/>
                <w:lang w:val="ru-RU" w:eastAsia="ar-SA"/>
              </w:rPr>
            </w:pPr>
            <w:r w:rsidRPr="00372129">
              <w:rPr>
                <w:i w:val="0"/>
                <w:sz w:val="24"/>
                <w:szCs w:val="24"/>
                <w:lang w:eastAsia="ar-SA"/>
              </w:rPr>
              <w:t>Численность</w:t>
            </w:r>
            <w:r w:rsidR="000F524B">
              <w:rPr>
                <w:i w:val="0"/>
                <w:sz w:val="24"/>
                <w:szCs w:val="24"/>
                <w:lang w:eastAsia="ar-SA"/>
              </w:rPr>
              <w:t xml:space="preserve"> </w:t>
            </w:r>
            <w:r w:rsidRPr="00372129">
              <w:rPr>
                <w:i w:val="0"/>
                <w:sz w:val="24"/>
                <w:szCs w:val="24"/>
                <w:lang w:eastAsia="ar-SA"/>
              </w:rPr>
              <w:t>населения</w:t>
            </w:r>
            <w:r w:rsidRPr="00372129">
              <w:rPr>
                <w:i w:val="0"/>
                <w:sz w:val="24"/>
                <w:szCs w:val="24"/>
                <w:lang w:val="ru-RU" w:eastAsia="ar-SA"/>
              </w:rPr>
              <w:t>,</w:t>
            </w:r>
            <w:r w:rsidR="000F524B">
              <w:rPr>
                <w:i w:val="0"/>
                <w:sz w:val="24"/>
                <w:szCs w:val="24"/>
                <w:lang w:val="ru-RU" w:eastAsia="ar-SA"/>
              </w:rPr>
              <w:t xml:space="preserve"> </w:t>
            </w:r>
            <w:r w:rsidRPr="00372129">
              <w:rPr>
                <w:i w:val="0"/>
                <w:sz w:val="24"/>
                <w:szCs w:val="24"/>
                <w:lang w:val="ru-RU" w:eastAsia="ar-SA"/>
              </w:rPr>
              <w:t>чел.</w:t>
            </w:r>
          </w:p>
        </w:tc>
      </w:tr>
      <w:tr w:rsidR="00EE5E92" w:rsidRPr="00372129" w14:paraId="27EEBA65" w14:textId="77777777" w:rsidTr="001A6D5B">
        <w:trPr>
          <w:trHeight w:val="567"/>
          <w:jc w:val="center"/>
        </w:trPr>
        <w:tc>
          <w:tcPr>
            <w:tcW w:w="708" w:type="dxa"/>
            <w:vAlign w:val="center"/>
          </w:tcPr>
          <w:p w14:paraId="43E1193C" w14:textId="77777777" w:rsidR="00EE5E92" w:rsidRPr="00372129" w:rsidRDefault="00EE5E92" w:rsidP="00372129">
            <w:pPr>
              <w:pStyle w:val="TableParagraph"/>
              <w:spacing w:line="360" w:lineRule="auto"/>
              <w:rPr>
                <w:rFonts w:eastAsia="SimSun"/>
                <w:i w:val="0"/>
                <w:sz w:val="24"/>
                <w:szCs w:val="24"/>
                <w:lang w:eastAsia="zh-CN"/>
              </w:rPr>
            </w:pPr>
            <w:r w:rsidRPr="00372129">
              <w:rPr>
                <w:rFonts w:eastAsia="SimSun"/>
                <w:i w:val="0"/>
                <w:sz w:val="24"/>
                <w:szCs w:val="24"/>
                <w:lang w:eastAsia="zh-CN"/>
              </w:rPr>
              <w:t>1</w:t>
            </w:r>
          </w:p>
        </w:tc>
        <w:tc>
          <w:tcPr>
            <w:tcW w:w="4249" w:type="dxa"/>
            <w:vAlign w:val="center"/>
          </w:tcPr>
          <w:p w14:paraId="2D91D915" w14:textId="7DB28971" w:rsidR="00EE5E92" w:rsidRPr="00FF77A9" w:rsidRDefault="00A70755" w:rsidP="0024739D">
            <w:pPr>
              <w:pStyle w:val="TableParagraph"/>
              <w:spacing w:line="360" w:lineRule="auto"/>
              <w:rPr>
                <w:i w:val="0"/>
                <w:sz w:val="24"/>
                <w:szCs w:val="24"/>
                <w:lang w:val="ru-RU" w:eastAsia="ar-SA"/>
              </w:rPr>
            </w:pPr>
            <w:r>
              <w:rPr>
                <w:rFonts w:eastAsia="SimSun"/>
                <w:i w:val="0"/>
                <w:sz w:val="24"/>
                <w:szCs w:val="24"/>
                <w:lang w:val="ru-RU" w:eastAsia="zh-CN"/>
              </w:rPr>
              <w:t xml:space="preserve">село </w:t>
            </w:r>
            <w:r w:rsidR="0024739D">
              <w:rPr>
                <w:rFonts w:eastAsia="SimSun"/>
                <w:i w:val="0"/>
                <w:sz w:val="24"/>
                <w:szCs w:val="24"/>
                <w:lang w:val="ru-RU" w:eastAsia="zh-CN"/>
              </w:rPr>
              <w:t>Сармаш-Баш</w:t>
            </w:r>
          </w:p>
        </w:tc>
        <w:tc>
          <w:tcPr>
            <w:tcW w:w="4252" w:type="dxa"/>
            <w:vAlign w:val="center"/>
          </w:tcPr>
          <w:p w14:paraId="4F41BCA4" w14:textId="6AA1317F" w:rsidR="00EE5E92" w:rsidRPr="00372129" w:rsidRDefault="0024739D" w:rsidP="00372129">
            <w:pPr>
              <w:pStyle w:val="TableParagraph"/>
              <w:spacing w:line="360" w:lineRule="auto"/>
              <w:rPr>
                <w:i w:val="0"/>
                <w:sz w:val="24"/>
                <w:szCs w:val="24"/>
                <w:lang w:val="ru-RU" w:eastAsia="ar-SA"/>
              </w:rPr>
            </w:pPr>
            <w:r>
              <w:rPr>
                <w:i w:val="0"/>
                <w:sz w:val="24"/>
                <w:szCs w:val="24"/>
                <w:lang w:val="ru-RU" w:eastAsia="ar-SA"/>
              </w:rPr>
              <w:t>315</w:t>
            </w:r>
          </w:p>
        </w:tc>
      </w:tr>
      <w:tr w:rsidR="00EE5E92" w:rsidRPr="00372129" w14:paraId="07DEABEE" w14:textId="77777777" w:rsidTr="001A6D5B">
        <w:trPr>
          <w:trHeight w:val="567"/>
          <w:jc w:val="center"/>
        </w:trPr>
        <w:tc>
          <w:tcPr>
            <w:tcW w:w="708" w:type="dxa"/>
            <w:vAlign w:val="center"/>
          </w:tcPr>
          <w:p w14:paraId="0C716DDD" w14:textId="77777777" w:rsidR="00EE5E92" w:rsidRPr="00372129" w:rsidRDefault="00EE5E92" w:rsidP="00372129">
            <w:pPr>
              <w:pStyle w:val="TableParagraph"/>
              <w:spacing w:line="360" w:lineRule="auto"/>
              <w:rPr>
                <w:rFonts w:eastAsia="SimSun"/>
                <w:i w:val="0"/>
                <w:sz w:val="24"/>
                <w:szCs w:val="24"/>
                <w:lang w:eastAsia="zh-CN"/>
              </w:rPr>
            </w:pPr>
            <w:r w:rsidRPr="00372129">
              <w:rPr>
                <w:rFonts w:eastAsia="SimSun"/>
                <w:i w:val="0"/>
                <w:sz w:val="24"/>
                <w:szCs w:val="24"/>
                <w:lang w:eastAsia="zh-CN"/>
              </w:rPr>
              <w:t>2</w:t>
            </w:r>
          </w:p>
        </w:tc>
        <w:tc>
          <w:tcPr>
            <w:tcW w:w="4249" w:type="dxa"/>
            <w:vAlign w:val="center"/>
          </w:tcPr>
          <w:p w14:paraId="76908176" w14:textId="5B3C90DE" w:rsidR="00EE5E92" w:rsidRPr="00FF77A9" w:rsidRDefault="002B04D8" w:rsidP="0024739D">
            <w:pPr>
              <w:pStyle w:val="TableParagraph"/>
              <w:spacing w:line="360" w:lineRule="auto"/>
              <w:rPr>
                <w:rFonts w:eastAsia="SimSun"/>
                <w:i w:val="0"/>
                <w:sz w:val="24"/>
                <w:szCs w:val="24"/>
                <w:lang w:val="ru-RU" w:eastAsia="zh-CN"/>
              </w:rPr>
            </w:pPr>
            <w:r>
              <w:rPr>
                <w:rFonts w:eastAsia="SimSun"/>
                <w:i w:val="0"/>
                <w:sz w:val="24"/>
                <w:szCs w:val="24"/>
                <w:lang w:val="ru-RU" w:eastAsia="zh-CN"/>
              </w:rPr>
              <w:t xml:space="preserve">деревня </w:t>
            </w:r>
            <w:r w:rsidR="00C94117">
              <w:rPr>
                <w:rFonts w:eastAsia="SimSun"/>
                <w:i w:val="0"/>
                <w:sz w:val="24"/>
                <w:szCs w:val="24"/>
                <w:lang w:val="ru-RU" w:eastAsia="zh-CN"/>
              </w:rPr>
              <w:t>К</w:t>
            </w:r>
            <w:r w:rsidR="0024739D">
              <w:rPr>
                <w:rFonts w:eastAsia="SimSun"/>
                <w:i w:val="0"/>
                <w:sz w:val="24"/>
                <w:szCs w:val="24"/>
                <w:lang w:val="ru-RU" w:eastAsia="zh-CN"/>
              </w:rPr>
              <w:t>адыково</w:t>
            </w:r>
          </w:p>
        </w:tc>
        <w:tc>
          <w:tcPr>
            <w:tcW w:w="4252" w:type="dxa"/>
            <w:vAlign w:val="center"/>
          </w:tcPr>
          <w:p w14:paraId="20C38554" w14:textId="6C8A9353" w:rsidR="00EE5E92" w:rsidRPr="00372129" w:rsidRDefault="0024739D" w:rsidP="00372129">
            <w:pPr>
              <w:pStyle w:val="TableParagraph"/>
              <w:spacing w:line="360" w:lineRule="auto"/>
              <w:rPr>
                <w:rFonts w:eastAsia="SimSun"/>
                <w:i w:val="0"/>
                <w:sz w:val="24"/>
                <w:szCs w:val="24"/>
                <w:lang w:val="ru-RU" w:eastAsia="zh-CN"/>
              </w:rPr>
            </w:pPr>
            <w:r>
              <w:rPr>
                <w:rFonts w:eastAsia="SimSun"/>
                <w:i w:val="0"/>
                <w:sz w:val="24"/>
                <w:szCs w:val="24"/>
                <w:lang w:val="ru-RU" w:eastAsia="zh-CN"/>
              </w:rPr>
              <w:t>40</w:t>
            </w:r>
          </w:p>
        </w:tc>
      </w:tr>
      <w:tr w:rsidR="00EE5E92" w:rsidRPr="00372129" w14:paraId="262B2B76" w14:textId="77777777" w:rsidTr="00227D2D">
        <w:trPr>
          <w:trHeight w:val="567"/>
          <w:jc w:val="center"/>
        </w:trPr>
        <w:tc>
          <w:tcPr>
            <w:tcW w:w="708" w:type="dxa"/>
            <w:tcBorders>
              <w:bottom w:val="single" w:sz="4" w:space="0" w:color="auto"/>
            </w:tcBorders>
            <w:vAlign w:val="center"/>
          </w:tcPr>
          <w:p w14:paraId="047676B9" w14:textId="77777777" w:rsidR="00EE5E92" w:rsidRPr="00372129" w:rsidRDefault="00EE5E92" w:rsidP="00372129">
            <w:pPr>
              <w:pStyle w:val="TableParagraph"/>
              <w:spacing w:line="360" w:lineRule="auto"/>
              <w:rPr>
                <w:rFonts w:eastAsia="SimSun"/>
                <w:i w:val="0"/>
                <w:sz w:val="24"/>
                <w:szCs w:val="24"/>
                <w:lang w:eastAsia="zh-CN"/>
              </w:rPr>
            </w:pPr>
            <w:r w:rsidRPr="00372129">
              <w:rPr>
                <w:rFonts w:eastAsia="SimSun"/>
                <w:i w:val="0"/>
                <w:sz w:val="24"/>
                <w:szCs w:val="24"/>
                <w:lang w:eastAsia="zh-CN"/>
              </w:rPr>
              <w:t>3</w:t>
            </w:r>
          </w:p>
        </w:tc>
        <w:tc>
          <w:tcPr>
            <w:tcW w:w="4249" w:type="dxa"/>
            <w:tcBorders>
              <w:bottom w:val="single" w:sz="4" w:space="0" w:color="auto"/>
            </w:tcBorders>
            <w:vAlign w:val="center"/>
          </w:tcPr>
          <w:p w14:paraId="4FB53F98" w14:textId="1C576D91" w:rsidR="00FF77A9" w:rsidRPr="00FF77A9" w:rsidRDefault="0024739D" w:rsidP="0024739D">
            <w:pPr>
              <w:pStyle w:val="TableParagraph"/>
              <w:spacing w:line="360" w:lineRule="auto"/>
              <w:rPr>
                <w:rFonts w:eastAsia="SimSun"/>
                <w:i w:val="0"/>
                <w:sz w:val="24"/>
                <w:szCs w:val="24"/>
                <w:lang w:val="ru-RU" w:eastAsia="zh-CN"/>
              </w:rPr>
            </w:pPr>
            <w:r>
              <w:rPr>
                <w:rFonts w:eastAsia="SimSun"/>
                <w:i w:val="0"/>
                <w:sz w:val="24"/>
                <w:szCs w:val="24"/>
                <w:lang w:val="ru-RU" w:eastAsia="zh-CN"/>
              </w:rPr>
              <w:t>село</w:t>
            </w:r>
            <w:r w:rsidR="002B04D8">
              <w:rPr>
                <w:rFonts w:eastAsia="SimSun"/>
                <w:i w:val="0"/>
                <w:sz w:val="24"/>
                <w:szCs w:val="24"/>
                <w:lang w:val="ru-RU" w:eastAsia="zh-CN"/>
              </w:rPr>
              <w:t xml:space="preserve"> </w:t>
            </w:r>
            <w:r>
              <w:rPr>
                <w:rFonts w:eastAsia="SimSun"/>
                <w:i w:val="0"/>
                <w:sz w:val="24"/>
                <w:szCs w:val="24"/>
                <w:lang w:val="ru-RU" w:eastAsia="zh-CN"/>
              </w:rPr>
              <w:t>Федоровка</w:t>
            </w:r>
          </w:p>
        </w:tc>
        <w:tc>
          <w:tcPr>
            <w:tcW w:w="4252" w:type="dxa"/>
            <w:tcBorders>
              <w:bottom w:val="single" w:sz="4" w:space="0" w:color="auto"/>
            </w:tcBorders>
            <w:vAlign w:val="center"/>
          </w:tcPr>
          <w:p w14:paraId="77558062" w14:textId="4046DBC7" w:rsidR="00EE5E92" w:rsidRPr="00372129" w:rsidRDefault="0024739D" w:rsidP="00372129">
            <w:pPr>
              <w:pStyle w:val="TableParagraph"/>
              <w:spacing w:line="360" w:lineRule="auto"/>
              <w:rPr>
                <w:rFonts w:eastAsia="SimSun"/>
                <w:i w:val="0"/>
                <w:sz w:val="24"/>
                <w:szCs w:val="24"/>
                <w:lang w:val="ru-RU" w:eastAsia="zh-CN"/>
              </w:rPr>
            </w:pPr>
            <w:r>
              <w:rPr>
                <w:rFonts w:eastAsia="SimSun"/>
                <w:i w:val="0"/>
                <w:sz w:val="24"/>
                <w:szCs w:val="24"/>
                <w:lang w:val="ru-RU" w:eastAsia="zh-CN"/>
              </w:rPr>
              <w:t>78</w:t>
            </w:r>
          </w:p>
        </w:tc>
      </w:tr>
    </w:tbl>
    <w:p w14:paraId="131F55C8" w14:textId="081DAF94" w:rsidR="00806783" w:rsidRDefault="00806783" w:rsidP="00806783">
      <w:pPr>
        <w:pStyle w:val="ae"/>
        <w:spacing w:before="240" w:after="0"/>
        <w:ind w:left="0" w:firstLine="851"/>
        <w:rPr>
          <w:szCs w:val="24"/>
        </w:rPr>
      </w:pPr>
      <w:r>
        <w:rPr>
          <w:szCs w:val="24"/>
        </w:rPr>
        <w:t>В 2012 году чис</w:t>
      </w:r>
      <w:r w:rsidR="0024739D">
        <w:rPr>
          <w:szCs w:val="24"/>
        </w:rPr>
        <w:t>ленность населения составляла 464</w:t>
      </w:r>
      <w:r>
        <w:rPr>
          <w:szCs w:val="24"/>
        </w:rPr>
        <w:t xml:space="preserve"> человек</w:t>
      </w:r>
      <w:r w:rsidR="0024739D">
        <w:rPr>
          <w:szCs w:val="24"/>
        </w:rPr>
        <w:t>а</w:t>
      </w:r>
      <w:r>
        <w:rPr>
          <w:szCs w:val="24"/>
        </w:rPr>
        <w:t>. К 2017 году числ</w:t>
      </w:r>
      <w:r w:rsidR="00110561">
        <w:rPr>
          <w:szCs w:val="24"/>
        </w:rPr>
        <w:t>енность жителей сократилось на 6,7</w:t>
      </w:r>
      <w:r>
        <w:rPr>
          <w:szCs w:val="24"/>
        </w:rPr>
        <w:t xml:space="preserve"> %</w:t>
      </w:r>
      <w:r w:rsidR="0036416B">
        <w:rPr>
          <w:szCs w:val="24"/>
        </w:rPr>
        <w:t>.</w:t>
      </w:r>
    </w:p>
    <w:p w14:paraId="2A1902C9" w14:textId="7B41AD62" w:rsidR="00806783" w:rsidRPr="00110561" w:rsidRDefault="00806783" w:rsidP="00110561">
      <w:pPr>
        <w:pStyle w:val="ae"/>
        <w:spacing w:after="0"/>
        <w:ind w:left="0" w:firstLine="851"/>
        <w:rPr>
          <w:szCs w:val="24"/>
        </w:rPr>
      </w:pPr>
      <w:r w:rsidRPr="00110561">
        <w:rPr>
          <w:szCs w:val="24"/>
        </w:rPr>
        <w:t>Как видно из таблицы, самым крупным населенным пунктом поселения традиционно является его центр – с.</w:t>
      </w:r>
      <w:r w:rsidR="00721B8E" w:rsidRPr="00110561">
        <w:rPr>
          <w:szCs w:val="24"/>
        </w:rPr>
        <w:t xml:space="preserve"> </w:t>
      </w:r>
      <w:r w:rsidR="00110561" w:rsidRPr="00110561">
        <w:rPr>
          <w:szCs w:val="24"/>
        </w:rPr>
        <w:t>Сармаш-Баш</w:t>
      </w:r>
      <w:r w:rsidRPr="00110561">
        <w:rPr>
          <w:szCs w:val="24"/>
        </w:rPr>
        <w:t>, где прожив</w:t>
      </w:r>
      <w:r w:rsidR="00110561" w:rsidRPr="00110561">
        <w:rPr>
          <w:szCs w:val="24"/>
        </w:rPr>
        <w:t>ает большая часть населения – 72,7</w:t>
      </w:r>
      <w:r w:rsidR="00C94117" w:rsidRPr="00110561">
        <w:rPr>
          <w:szCs w:val="24"/>
        </w:rPr>
        <w:t xml:space="preserve"> </w:t>
      </w:r>
      <w:r w:rsidRPr="00110561">
        <w:rPr>
          <w:szCs w:val="24"/>
        </w:rPr>
        <w:t xml:space="preserve">%. </w:t>
      </w:r>
    </w:p>
    <w:p w14:paraId="7F73B73D" w14:textId="0C03E696" w:rsidR="00110561" w:rsidRPr="00110561" w:rsidRDefault="00110561" w:rsidP="00110561">
      <w:pPr>
        <w:pStyle w:val="14"/>
        <w:ind w:firstLine="851"/>
        <w:rPr>
          <w:color w:val="auto"/>
          <w:sz w:val="24"/>
          <w:szCs w:val="24"/>
        </w:rPr>
      </w:pPr>
      <w:r w:rsidRPr="00110561">
        <w:rPr>
          <w:color w:val="auto"/>
          <w:sz w:val="24"/>
          <w:szCs w:val="24"/>
        </w:rPr>
        <w:t>Среди 22 сельских поселений Заинского муниципального района Сармаш-Башское занимает 16 место по численности населения.</w:t>
      </w:r>
    </w:p>
    <w:p w14:paraId="65E072B7" w14:textId="75009852" w:rsidR="00DB4115" w:rsidRPr="00372129" w:rsidRDefault="00DB4115" w:rsidP="00110561">
      <w:pPr>
        <w:pStyle w:val="ae"/>
        <w:spacing w:after="0"/>
        <w:ind w:left="0" w:firstLine="851"/>
        <w:rPr>
          <w:szCs w:val="24"/>
        </w:rPr>
      </w:pPr>
      <w:r w:rsidRPr="00110561">
        <w:rPr>
          <w:szCs w:val="24"/>
        </w:rPr>
        <w:t>Сокращение</w:t>
      </w:r>
      <w:r w:rsidR="000F524B" w:rsidRPr="00110561">
        <w:rPr>
          <w:szCs w:val="24"/>
        </w:rPr>
        <w:t xml:space="preserve"> </w:t>
      </w:r>
      <w:r w:rsidRPr="00110561">
        <w:rPr>
          <w:szCs w:val="24"/>
        </w:rPr>
        <w:t>численности</w:t>
      </w:r>
      <w:r w:rsidR="000F524B" w:rsidRPr="00110561">
        <w:rPr>
          <w:szCs w:val="24"/>
        </w:rPr>
        <w:t xml:space="preserve"> </w:t>
      </w:r>
      <w:r w:rsidRPr="00110561">
        <w:rPr>
          <w:szCs w:val="24"/>
        </w:rPr>
        <w:t>населения</w:t>
      </w:r>
      <w:r w:rsidR="000F524B">
        <w:rPr>
          <w:szCs w:val="24"/>
        </w:rPr>
        <w:t xml:space="preserve"> </w:t>
      </w:r>
      <w:r w:rsidRPr="00372129">
        <w:rPr>
          <w:szCs w:val="24"/>
        </w:rPr>
        <w:t>произошло</w:t>
      </w:r>
      <w:r w:rsidR="000F524B">
        <w:rPr>
          <w:szCs w:val="24"/>
        </w:rPr>
        <w:t xml:space="preserve"> </w:t>
      </w:r>
      <w:r w:rsidRPr="00372129">
        <w:rPr>
          <w:szCs w:val="24"/>
        </w:rPr>
        <w:t>из-за</w:t>
      </w:r>
      <w:r w:rsidR="000F524B">
        <w:rPr>
          <w:szCs w:val="24"/>
        </w:rPr>
        <w:t xml:space="preserve"> </w:t>
      </w:r>
      <w:r w:rsidRPr="00372129">
        <w:rPr>
          <w:szCs w:val="24"/>
        </w:rPr>
        <w:t>естественной</w:t>
      </w:r>
      <w:r w:rsidR="000F524B">
        <w:rPr>
          <w:szCs w:val="24"/>
        </w:rPr>
        <w:t xml:space="preserve"> </w:t>
      </w:r>
      <w:r w:rsidRPr="00372129">
        <w:rPr>
          <w:szCs w:val="24"/>
        </w:rPr>
        <w:t>убыли</w:t>
      </w:r>
      <w:r w:rsidR="000F524B">
        <w:rPr>
          <w:szCs w:val="24"/>
        </w:rPr>
        <w:t xml:space="preserve"> </w:t>
      </w:r>
      <w:r w:rsidRPr="00372129">
        <w:rPr>
          <w:szCs w:val="24"/>
        </w:rPr>
        <w:t>населения,</w:t>
      </w:r>
      <w:r w:rsidR="000F524B">
        <w:rPr>
          <w:szCs w:val="24"/>
        </w:rPr>
        <w:t xml:space="preserve"> </w:t>
      </w:r>
      <w:r w:rsidRPr="00372129">
        <w:rPr>
          <w:szCs w:val="24"/>
        </w:rPr>
        <w:t>а</w:t>
      </w:r>
      <w:r w:rsidR="000F524B">
        <w:rPr>
          <w:szCs w:val="24"/>
        </w:rPr>
        <w:t xml:space="preserve"> </w:t>
      </w:r>
      <w:r w:rsidRPr="00372129">
        <w:rPr>
          <w:szCs w:val="24"/>
        </w:rPr>
        <w:t>также</w:t>
      </w:r>
      <w:r w:rsidR="000F524B">
        <w:rPr>
          <w:szCs w:val="24"/>
        </w:rPr>
        <w:t xml:space="preserve"> </w:t>
      </w:r>
      <w:r w:rsidRPr="00372129">
        <w:rPr>
          <w:szCs w:val="24"/>
        </w:rPr>
        <w:t>миграционного</w:t>
      </w:r>
      <w:r w:rsidR="000F524B">
        <w:rPr>
          <w:szCs w:val="24"/>
        </w:rPr>
        <w:t xml:space="preserve"> </w:t>
      </w:r>
      <w:r w:rsidRPr="00372129">
        <w:rPr>
          <w:szCs w:val="24"/>
        </w:rPr>
        <w:t>оттока.</w:t>
      </w:r>
      <w:r w:rsidR="000F524B">
        <w:rPr>
          <w:szCs w:val="24"/>
        </w:rPr>
        <w:t xml:space="preserve"> </w:t>
      </w:r>
    </w:p>
    <w:p w14:paraId="6E9DC84B" w14:textId="1D4DD71D" w:rsidR="00DB4115" w:rsidRPr="00372129" w:rsidRDefault="00DB4115" w:rsidP="006650FF">
      <w:pPr>
        <w:pStyle w:val="ae"/>
        <w:spacing w:after="0"/>
        <w:ind w:left="0" w:firstLine="851"/>
        <w:rPr>
          <w:szCs w:val="24"/>
        </w:rPr>
      </w:pPr>
      <w:r w:rsidRPr="00372129">
        <w:rPr>
          <w:szCs w:val="24"/>
        </w:rPr>
        <w:t>Основные</w:t>
      </w:r>
      <w:r w:rsidR="000F524B">
        <w:rPr>
          <w:szCs w:val="24"/>
        </w:rPr>
        <w:t xml:space="preserve"> </w:t>
      </w:r>
      <w:r w:rsidRPr="00372129">
        <w:rPr>
          <w:szCs w:val="24"/>
        </w:rPr>
        <w:t>причины</w:t>
      </w:r>
      <w:r w:rsidR="000F524B">
        <w:rPr>
          <w:szCs w:val="24"/>
        </w:rPr>
        <w:t xml:space="preserve"> </w:t>
      </w:r>
      <w:r w:rsidRPr="00372129">
        <w:rPr>
          <w:szCs w:val="24"/>
        </w:rPr>
        <w:t>смертности</w:t>
      </w:r>
      <w:r w:rsidR="000F524B">
        <w:rPr>
          <w:szCs w:val="24"/>
        </w:rPr>
        <w:t xml:space="preserve"> </w:t>
      </w:r>
      <w:r w:rsidRPr="00372129">
        <w:rPr>
          <w:szCs w:val="24"/>
        </w:rPr>
        <w:t>населения</w:t>
      </w:r>
      <w:r w:rsidR="000F524B">
        <w:rPr>
          <w:szCs w:val="24"/>
        </w:rPr>
        <w:t xml:space="preserve"> </w:t>
      </w:r>
      <w:r w:rsidRPr="00372129">
        <w:rPr>
          <w:szCs w:val="24"/>
        </w:rPr>
        <w:t>в</w:t>
      </w:r>
      <w:r w:rsidR="000F524B">
        <w:rPr>
          <w:szCs w:val="24"/>
        </w:rPr>
        <w:t xml:space="preserve"> </w:t>
      </w:r>
      <w:r w:rsidRPr="00372129">
        <w:rPr>
          <w:szCs w:val="24"/>
        </w:rPr>
        <w:t>трудоспособном</w:t>
      </w:r>
      <w:r w:rsidR="000F524B">
        <w:rPr>
          <w:szCs w:val="24"/>
        </w:rPr>
        <w:t xml:space="preserve"> </w:t>
      </w:r>
      <w:r w:rsidRPr="00372129">
        <w:rPr>
          <w:szCs w:val="24"/>
        </w:rPr>
        <w:t>возрасте</w:t>
      </w:r>
      <w:r w:rsidR="000F524B">
        <w:rPr>
          <w:szCs w:val="24"/>
        </w:rPr>
        <w:t xml:space="preserve"> </w:t>
      </w:r>
      <w:r w:rsidRPr="00372129">
        <w:rPr>
          <w:szCs w:val="24"/>
        </w:rPr>
        <w:t>(как</w:t>
      </w:r>
      <w:r w:rsidR="000F524B">
        <w:rPr>
          <w:szCs w:val="24"/>
        </w:rPr>
        <w:t xml:space="preserve"> </w:t>
      </w:r>
      <w:r w:rsidRPr="00372129">
        <w:rPr>
          <w:szCs w:val="24"/>
        </w:rPr>
        <w:t>мужчин,</w:t>
      </w:r>
      <w:r w:rsidR="000F524B">
        <w:rPr>
          <w:szCs w:val="24"/>
        </w:rPr>
        <w:t xml:space="preserve"> </w:t>
      </w:r>
      <w:r w:rsidRPr="00372129">
        <w:rPr>
          <w:szCs w:val="24"/>
        </w:rPr>
        <w:t>так</w:t>
      </w:r>
      <w:r w:rsidR="000F524B">
        <w:rPr>
          <w:szCs w:val="24"/>
        </w:rPr>
        <w:t xml:space="preserve"> </w:t>
      </w:r>
      <w:r w:rsidRPr="00372129">
        <w:rPr>
          <w:szCs w:val="24"/>
        </w:rPr>
        <w:t>и</w:t>
      </w:r>
      <w:r w:rsidR="000F524B">
        <w:rPr>
          <w:szCs w:val="24"/>
        </w:rPr>
        <w:t xml:space="preserve"> </w:t>
      </w:r>
      <w:r w:rsidRPr="00372129">
        <w:rPr>
          <w:szCs w:val="24"/>
        </w:rPr>
        <w:t>женщин)</w:t>
      </w:r>
      <w:r w:rsidR="000F524B">
        <w:rPr>
          <w:szCs w:val="24"/>
        </w:rPr>
        <w:t xml:space="preserve"> </w:t>
      </w:r>
      <w:r w:rsidRPr="00372129">
        <w:rPr>
          <w:szCs w:val="24"/>
        </w:rPr>
        <w:t>–</w:t>
      </w:r>
      <w:r w:rsidR="000F524B">
        <w:rPr>
          <w:szCs w:val="24"/>
        </w:rPr>
        <w:t xml:space="preserve"> </w:t>
      </w:r>
      <w:r w:rsidRPr="00372129">
        <w:rPr>
          <w:szCs w:val="24"/>
        </w:rPr>
        <w:t>несчастные</w:t>
      </w:r>
      <w:r w:rsidR="000F524B">
        <w:rPr>
          <w:szCs w:val="24"/>
        </w:rPr>
        <w:t xml:space="preserve"> </w:t>
      </w:r>
      <w:r w:rsidRPr="00372129">
        <w:rPr>
          <w:szCs w:val="24"/>
        </w:rPr>
        <w:t>случаи,</w:t>
      </w:r>
      <w:r w:rsidR="000F524B">
        <w:rPr>
          <w:szCs w:val="24"/>
        </w:rPr>
        <w:t xml:space="preserve"> </w:t>
      </w:r>
      <w:r w:rsidRPr="00372129">
        <w:rPr>
          <w:szCs w:val="24"/>
        </w:rPr>
        <w:t>отравления,</w:t>
      </w:r>
      <w:r w:rsidR="000F524B">
        <w:rPr>
          <w:szCs w:val="24"/>
        </w:rPr>
        <w:t xml:space="preserve"> </w:t>
      </w:r>
      <w:r w:rsidRPr="00372129">
        <w:rPr>
          <w:szCs w:val="24"/>
        </w:rPr>
        <w:t>травмы.</w:t>
      </w:r>
      <w:r w:rsidR="000F524B">
        <w:rPr>
          <w:szCs w:val="24"/>
        </w:rPr>
        <w:t xml:space="preserve"> </w:t>
      </w:r>
      <w:r w:rsidRPr="00372129">
        <w:rPr>
          <w:szCs w:val="24"/>
        </w:rPr>
        <w:t>Причинами</w:t>
      </w:r>
      <w:r w:rsidR="000F524B">
        <w:rPr>
          <w:szCs w:val="24"/>
        </w:rPr>
        <w:t xml:space="preserve"> </w:t>
      </w:r>
      <w:r w:rsidRPr="00372129">
        <w:rPr>
          <w:szCs w:val="24"/>
        </w:rPr>
        <w:t>миграционного</w:t>
      </w:r>
      <w:r w:rsidR="000F524B">
        <w:rPr>
          <w:szCs w:val="24"/>
        </w:rPr>
        <w:t xml:space="preserve"> </w:t>
      </w:r>
      <w:r w:rsidRPr="00372129">
        <w:rPr>
          <w:szCs w:val="24"/>
        </w:rPr>
        <w:t>оттока</w:t>
      </w:r>
      <w:r w:rsidR="00411A82">
        <w:rPr>
          <w:szCs w:val="24"/>
        </w:rPr>
        <w:t xml:space="preserve"> </w:t>
      </w:r>
      <w:r w:rsidRPr="00372129">
        <w:rPr>
          <w:szCs w:val="24"/>
        </w:rPr>
        <w:t>населения</w:t>
      </w:r>
      <w:r w:rsidR="000F524B">
        <w:rPr>
          <w:szCs w:val="24"/>
        </w:rPr>
        <w:t xml:space="preserve"> </w:t>
      </w:r>
      <w:r w:rsidRPr="00372129">
        <w:rPr>
          <w:szCs w:val="24"/>
        </w:rPr>
        <w:t>являются</w:t>
      </w:r>
      <w:r w:rsidR="000F524B">
        <w:rPr>
          <w:szCs w:val="24"/>
        </w:rPr>
        <w:t xml:space="preserve"> </w:t>
      </w:r>
      <w:r w:rsidRPr="00372129">
        <w:rPr>
          <w:szCs w:val="24"/>
        </w:rPr>
        <w:t>проблемы</w:t>
      </w:r>
      <w:r w:rsidR="000F524B">
        <w:rPr>
          <w:szCs w:val="24"/>
        </w:rPr>
        <w:t xml:space="preserve"> </w:t>
      </w:r>
      <w:r w:rsidRPr="00372129">
        <w:rPr>
          <w:szCs w:val="24"/>
        </w:rPr>
        <w:t>экономического</w:t>
      </w:r>
      <w:r w:rsidR="000F524B">
        <w:rPr>
          <w:szCs w:val="24"/>
        </w:rPr>
        <w:t xml:space="preserve"> </w:t>
      </w:r>
      <w:r w:rsidRPr="00372129">
        <w:rPr>
          <w:szCs w:val="24"/>
        </w:rPr>
        <w:t>и</w:t>
      </w:r>
      <w:r w:rsidR="000F524B">
        <w:rPr>
          <w:szCs w:val="24"/>
        </w:rPr>
        <w:t xml:space="preserve"> </w:t>
      </w:r>
      <w:r w:rsidRPr="00372129">
        <w:rPr>
          <w:szCs w:val="24"/>
        </w:rPr>
        <w:t>социального</w:t>
      </w:r>
      <w:r w:rsidR="000F524B">
        <w:rPr>
          <w:szCs w:val="24"/>
        </w:rPr>
        <w:t xml:space="preserve"> </w:t>
      </w:r>
      <w:r w:rsidRPr="00372129">
        <w:rPr>
          <w:szCs w:val="24"/>
        </w:rPr>
        <w:t>характера.</w:t>
      </w:r>
      <w:r w:rsidR="000F524B">
        <w:rPr>
          <w:szCs w:val="24"/>
        </w:rPr>
        <w:t xml:space="preserve"> </w:t>
      </w:r>
      <w:r w:rsidRPr="00372129">
        <w:rPr>
          <w:szCs w:val="24"/>
        </w:rPr>
        <w:t>К</w:t>
      </w:r>
      <w:r w:rsidR="000F524B">
        <w:rPr>
          <w:szCs w:val="24"/>
        </w:rPr>
        <w:t xml:space="preserve"> </w:t>
      </w:r>
      <w:r w:rsidRPr="00372129">
        <w:rPr>
          <w:szCs w:val="24"/>
        </w:rPr>
        <w:t>первым</w:t>
      </w:r>
      <w:r w:rsidR="000F524B">
        <w:rPr>
          <w:szCs w:val="24"/>
        </w:rPr>
        <w:t xml:space="preserve"> </w:t>
      </w:r>
      <w:r w:rsidRPr="00372129">
        <w:rPr>
          <w:szCs w:val="24"/>
        </w:rPr>
        <w:t>относятся</w:t>
      </w:r>
      <w:r w:rsidR="000F524B">
        <w:rPr>
          <w:szCs w:val="24"/>
        </w:rPr>
        <w:t xml:space="preserve"> </w:t>
      </w:r>
      <w:r w:rsidRPr="00372129">
        <w:rPr>
          <w:szCs w:val="24"/>
        </w:rPr>
        <w:t>нехватка</w:t>
      </w:r>
      <w:r w:rsidR="000F524B">
        <w:rPr>
          <w:szCs w:val="24"/>
        </w:rPr>
        <w:t xml:space="preserve"> </w:t>
      </w:r>
      <w:r w:rsidRPr="00372129">
        <w:rPr>
          <w:szCs w:val="24"/>
        </w:rPr>
        <w:t>рабочих</w:t>
      </w:r>
      <w:r w:rsidR="000F524B">
        <w:rPr>
          <w:szCs w:val="24"/>
        </w:rPr>
        <w:t xml:space="preserve"> </w:t>
      </w:r>
      <w:r w:rsidRPr="00372129">
        <w:rPr>
          <w:szCs w:val="24"/>
        </w:rPr>
        <w:t>мест.</w:t>
      </w:r>
      <w:r w:rsidR="000F524B">
        <w:rPr>
          <w:szCs w:val="24"/>
        </w:rPr>
        <w:t xml:space="preserve"> </w:t>
      </w:r>
      <w:r w:rsidRPr="00372129">
        <w:rPr>
          <w:szCs w:val="24"/>
        </w:rPr>
        <w:t>Ко</w:t>
      </w:r>
      <w:r w:rsidR="000F524B">
        <w:rPr>
          <w:szCs w:val="24"/>
        </w:rPr>
        <w:t xml:space="preserve"> </w:t>
      </w:r>
      <w:r w:rsidRPr="00372129">
        <w:rPr>
          <w:szCs w:val="24"/>
        </w:rPr>
        <w:t>вторым</w:t>
      </w:r>
      <w:r w:rsidR="000F524B">
        <w:rPr>
          <w:szCs w:val="24"/>
        </w:rPr>
        <w:t xml:space="preserve"> </w:t>
      </w:r>
      <w:r w:rsidRPr="00372129">
        <w:rPr>
          <w:szCs w:val="24"/>
        </w:rPr>
        <w:t>относятся</w:t>
      </w:r>
      <w:r w:rsidR="000F524B">
        <w:rPr>
          <w:szCs w:val="24"/>
        </w:rPr>
        <w:t xml:space="preserve"> </w:t>
      </w:r>
      <w:r w:rsidRPr="00372129">
        <w:rPr>
          <w:szCs w:val="24"/>
        </w:rPr>
        <w:t>проблемы,</w:t>
      </w:r>
      <w:r w:rsidR="000F524B">
        <w:rPr>
          <w:szCs w:val="24"/>
        </w:rPr>
        <w:t xml:space="preserve"> </w:t>
      </w:r>
      <w:r w:rsidRPr="00372129">
        <w:rPr>
          <w:szCs w:val="24"/>
        </w:rPr>
        <w:t>обусловленные</w:t>
      </w:r>
      <w:r w:rsidR="000F524B">
        <w:rPr>
          <w:szCs w:val="24"/>
        </w:rPr>
        <w:t xml:space="preserve"> </w:t>
      </w:r>
      <w:r w:rsidRPr="00372129">
        <w:rPr>
          <w:szCs w:val="24"/>
        </w:rPr>
        <w:t>низким</w:t>
      </w:r>
      <w:r w:rsidR="000F524B">
        <w:rPr>
          <w:szCs w:val="24"/>
        </w:rPr>
        <w:t xml:space="preserve"> </w:t>
      </w:r>
      <w:r w:rsidRPr="00372129">
        <w:rPr>
          <w:szCs w:val="24"/>
        </w:rPr>
        <w:t>качеством</w:t>
      </w:r>
      <w:r w:rsidR="000F524B">
        <w:rPr>
          <w:szCs w:val="24"/>
        </w:rPr>
        <w:t xml:space="preserve"> </w:t>
      </w:r>
      <w:r w:rsidRPr="00372129">
        <w:rPr>
          <w:szCs w:val="24"/>
        </w:rPr>
        <w:t>жизни</w:t>
      </w:r>
      <w:r w:rsidR="000F524B">
        <w:rPr>
          <w:szCs w:val="24"/>
        </w:rPr>
        <w:t xml:space="preserve"> </w:t>
      </w:r>
      <w:r w:rsidRPr="00372129">
        <w:rPr>
          <w:szCs w:val="24"/>
        </w:rPr>
        <w:t>населения,</w:t>
      </w:r>
      <w:r w:rsidR="000F524B">
        <w:rPr>
          <w:szCs w:val="24"/>
        </w:rPr>
        <w:t xml:space="preserve"> </w:t>
      </w:r>
      <w:r w:rsidRPr="00372129">
        <w:rPr>
          <w:szCs w:val="24"/>
        </w:rPr>
        <w:t>уровнем</w:t>
      </w:r>
      <w:r w:rsidR="000F524B">
        <w:rPr>
          <w:szCs w:val="24"/>
        </w:rPr>
        <w:t xml:space="preserve"> </w:t>
      </w:r>
      <w:r w:rsidRPr="00372129">
        <w:rPr>
          <w:szCs w:val="24"/>
        </w:rPr>
        <w:t>благоустройства</w:t>
      </w:r>
      <w:r w:rsidR="000F524B">
        <w:rPr>
          <w:szCs w:val="24"/>
        </w:rPr>
        <w:t xml:space="preserve"> </w:t>
      </w:r>
      <w:r w:rsidRPr="00372129">
        <w:rPr>
          <w:szCs w:val="24"/>
        </w:rPr>
        <w:t>населенных</w:t>
      </w:r>
      <w:r w:rsidR="000F524B">
        <w:rPr>
          <w:szCs w:val="24"/>
        </w:rPr>
        <w:t xml:space="preserve"> </w:t>
      </w:r>
      <w:r w:rsidRPr="00372129">
        <w:rPr>
          <w:szCs w:val="24"/>
        </w:rPr>
        <w:t>пунктов.</w:t>
      </w:r>
    </w:p>
    <w:p w14:paraId="3619E214" w14:textId="5A263F67" w:rsidR="00DB4115" w:rsidRPr="00372129" w:rsidRDefault="00DB4115" w:rsidP="006650FF">
      <w:pPr>
        <w:pStyle w:val="ae"/>
        <w:spacing w:after="0"/>
        <w:ind w:left="0" w:firstLine="851"/>
        <w:rPr>
          <w:szCs w:val="24"/>
        </w:rPr>
      </w:pPr>
      <w:r w:rsidRPr="00372129">
        <w:rPr>
          <w:szCs w:val="24"/>
        </w:rPr>
        <w:t>Отток</w:t>
      </w:r>
      <w:r w:rsidR="000F524B">
        <w:rPr>
          <w:szCs w:val="24"/>
        </w:rPr>
        <w:t xml:space="preserve"> </w:t>
      </w:r>
      <w:r w:rsidRPr="00372129">
        <w:rPr>
          <w:szCs w:val="24"/>
        </w:rPr>
        <w:t>населения</w:t>
      </w:r>
      <w:r w:rsidR="000F524B">
        <w:rPr>
          <w:szCs w:val="24"/>
        </w:rPr>
        <w:t xml:space="preserve"> </w:t>
      </w:r>
      <w:r w:rsidRPr="00372129">
        <w:rPr>
          <w:szCs w:val="24"/>
        </w:rPr>
        <w:t>также</w:t>
      </w:r>
      <w:r w:rsidR="000F524B">
        <w:rPr>
          <w:szCs w:val="24"/>
        </w:rPr>
        <w:t xml:space="preserve"> </w:t>
      </w:r>
      <w:r w:rsidRPr="00372129">
        <w:rPr>
          <w:szCs w:val="24"/>
        </w:rPr>
        <w:t>обусловлен</w:t>
      </w:r>
      <w:r w:rsidR="000F524B">
        <w:rPr>
          <w:szCs w:val="24"/>
        </w:rPr>
        <w:t xml:space="preserve"> </w:t>
      </w:r>
      <w:r w:rsidRPr="00372129">
        <w:rPr>
          <w:szCs w:val="24"/>
        </w:rPr>
        <w:t>тем,</w:t>
      </w:r>
      <w:r w:rsidR="000F524B">
        <w:rPr>
          <w:szCs w:val="24"/>
        </w:rPr>
        <w:t xml:space="preserve"> </w:t>
      </w:r>
      <w:r w:rsidRPr="00372129">
        <w:rPr>
          <w:szCs w:val="24"/>
        </w:rPr>
        <w:t>что</w:t>
      </w:r>
      <w:r w:rsidR="000F524B">
        <w:rPr>
          <w:szCs w:val="24"/>
        </w:rPr>
        <w:t xml:space="preserve"> </w:t>
      </w:r>
      <w:r w:rsidRPr="00372129">
        <w:rPr>
          <w:szCs w:val="24"/>
        </w:rPr>
        <w:t>жители,</w:t>
      </w:r>
      <w:r w:rsidR="000F524B">
        <w:rPr>
          <w:szCs w:val="24"/>
        </w:rPr>
        <w:t xml:space="preserve"> </w:t>
      </w:r>
      <w:r w:rsidRPr="00372129">
        <w:rPr>
          <w:szCs w:val="24"/>
        </w:rPr>
        <w:t>особенно</w:t>
      </w:r>
      <w:r w:rsidR="000F524B">
        <w:rPr>
          <w:szCs w:val="24"/>
        </w:rPr>
        <w:t xml:space="preserve"> </w:t>
      </w:r>
      <w:r w:rsidRPr="00372129">
        <w:rPr>
          <w:szCs w:val="24"/>
        </w:rPr>
        <w:t>молодого</w:t>
      </w:r>
      <w:r w:rsidR="000F524B">
        <w:rPr>
          <w:szCs w:val="24"/>
        </w:rPr>
        <w:t xml:space="preserve"> </w:t>
      </w:r>
      <w:r w:rsidRPr="00372129">
        <w:rPr>
          <w:szCs w:val="24"/>
        </w:rPr>
        <w:t>возраста,</w:t>
      </w:r>
      <w:r w:rsidR="000F524B">
        <w:rPr>
          <w:szCs w:val="24"/>
        </w:rPr>
        <w:t xml:space="preserve"> </w:t>
      </w:r>
      <w:r w:rsidRPr="00372129">
        <w:rPr>
          <w:szCs w:val="24"/>
        </w:rPr>
        <w:t>после</w:t>
      </w:r>
      <w:r w:rsidR="000F524B">
        <w:rPr>
          <w:szCs w:val="24"/>
        </w:rPr>
        <w:t xml:space="preserve"> </w:t>
      </w:r>
      <w:r w:rsidRPr="00372129">
        <w:rPr>
          <w:szCs w:val="24"/>
        </w:rPr>
        <w:t>получения</w:t>
      </w:r>
      <w:r w:rsidR="000F524B">
        <w:rPr>
          <w:szCs w:val="24"/>
        </w:rPr>
        <w:t xml:space="preserve"> </w:t>
      </w:r>
      <w:r w:rsidRPr="00372129">
        <w:rPr>
          <w:szCs w:val="24"/>
        </w:rPr>
        <w:t>специальности</w:t>
      </w:r>
      <w:r w:rsidR="000F524B">
        <w:rPr>
          <w:szCs w:val="24"/>
        </w:rPr>
        <w:t xml:space="preserve"> </w:t>
      </w:r>
      <w:r w:rsidRPr="00372129">
        <w:rPr>
          <w:szCs w:val="24"/>
        </w:rPr>
        <w:t>не</w:t>
      </w:r>
      <w:r w:rsidR="000F524B">
        <w:rPr>
          <w:szCs w:val="24"/>
        </w:rPr>
        <w:t xml:space="preserve"> </w:t>
      </w:r>
      <w:r w:rsidRPr="00372129">
        <w:rPr>
          <w:szCs w:val="24"/>
        </w:rPr>
        <w:t>спешат</w:t>
      </w:r>
      <w:r w:rsidR="000F524B">
        <w:rPr>
          <w:szCs w:val="24"/>
        </w:rPr>
        <w:t xml:space="preserve"> </w:t>
      </w:r>
      <w:r w:rsidRPr="00372129">
        <w:rPr>
          <w:szCs w:val="24"/>
        </w:rPr>
        <w:t>домой,</w:t>
      </w:r>
      <w:r w:rsidR="000F524B">
        <w:rPr>
          <w:szCs w:val="24"/>
        </w:rPr>
        <w:t xml:space="preserve"> </w:t>
      </w:r>
      <w:r w:rsidRPr="00372129">
        <w:rPr>
          <w:szCs w:val="24"/>
        </w:rPr>
        <w:t>где</w:t>
      </w:r>
      <w:r w:rsidR="000F524B">
        <w:rPr>
          <w:szCs w:val="24"/>
        </w:rPr>
        <w:t xml:space="preserve"> </w:t>
      </w:r>
      <w:r w:rsidRPr="00372129">
        <w:rPr>
          <w:szCs w:val="24"/>
        </w:rPr>
        <w:t>нет</w:t>
      </w:r>
      <w:r w:rsidR="000F524B">
        <w:rPr>
          <w:szCs w:val="24"/>
        </w:rPr>
        <w:t xml:space="preserve"> </w:t>
      </w:r>
      <w:r w:rsidRPr="00372129">
        <w:rPr>
          <w:szCs w:val="24"/>
        </w:rPr>
        <w:t>возможности</w:t>
      </w:r>
      <w:r w:rsidR="000F524B">
        <w:rPr>
          <w:szCs w:val="24"/>
        </w:rPr>
        <w:t xml:space="preserve"> </w:t>
      </w:r>
      <w:r w:rsidRPr="00372129">
        <w:rPr>
          <w:szCs w:val="24"/>
        </w:rPr>
        <w:t>получить</w:t>
      </w:r>
      <w:r w:rsidR="000F524B">
        <w:rPr>
          <w:szCs w:val="24"/>
        </w:rPr>
        <w:t xml:space="preserve"> </w:t>
      </w:r>
      <w:r w:rsidRPr="00372129">
        <w:rPr>
          <w:szCs w:val="24"/>
        </w:rPr>
        <w:t>хорошо</w:t>
      </w:r>
      <w:r w:rsidR="000F524B">
        <w:rPr>
          <w:szCs w:val="24"/>
        </w:rPr>
        <w:t xml:space="preserve"> </w:t>
      </w:r>
      <w:r w:rsidRPr="00372129">
        <w:rPr>
          <w:szCs w:val="24"/>
        </w:rPr>
        <w:t>оплачиваемую</w:t>
      </w:r>
      <w:r w:rsidR="000F524B">
        <w:rPr>
          <w:szCs w:val="24"/>
        </w:rPr>
        <w:t xml:space="preserve"> </w:t>
      </w:r>
      <w:r w:rsidRPr="00372129">
        <w:rPr>
          <w:szCs w:val="24"/>
        </w:rPr>
        <w:t>работу,</w:t>
      </w:r>
      <w:r w:rsidR="000F524B">
        <w:rPr>
          <w:szCs w:val="24"/>
        </w:rPr>
        <w:t xml:space="preserve"> </w:t>
      </w:r>
      <w:r w:rsidRPr="00372129">
        <w:rPr>
          <w:szCs w:val="24"/>
        </w:rPr>
        <w:t>жилье.</w:t>
      </w:r>
      <w:r w:rsidR="000F524B">
        <w:rPr>
          <w:szCs w:val="24"/>
        </w:rPr>
        <w:t xml:space="preserve"> </w:t>
      </w:r>
      <w:r w:rsidRPr="00372129">
        <w:rPr>
          <w:szCs w:val="24"/>
        </w:rPr>
        <w:t>Район</w:t>
      </w:r>
      <w:r w:rsidR="000F524B">
        <w:rPr>
          <w:szCs w:val="24"/>
        </w:rPr>
        <w:t xml:space="preserve"> </w:t>
      </w:r>
      <w:r w:rsidRPr="00372129">
        <w:rPr>
          <w:szCs w:val="24"/>
        </w:rPr>
        <w:t>является</w:t>
      </w:r>
      <w:r w:rsidR="000F524B">
        <w:rPr>
          <w:szCs w:val="24"/>
        </w:rPr>
        <w:t xml:space="preserve"> </w:t>
      </w:r>
      <w:r w:rsidRPr="00372129">
        <w:rPr>
          <w:szCs w:val="24"/>
        </w:rPr>
        <w:t>малоперспективным,</w:t>
      </w:r>
      <w:r w:rsidR="000F524B">
        <w:rPr>
          <w:szCs w:val="24"/>
        </w:rPr>
        <w:t xml:space="preserve"> </w:t>
      </w:r>
      <w:r w:rsidRPr="00372129">
        <w:rPr>
          <w:szCs w:val="24"/>
        </w:rPr>
        <w:t>и</w:t>
      </w:r>
      <w:r w:rsidR="000F524B">
        <w:rPr>
          <w:szCs w:val="24"/>
        </w:rPr>
        <w:t xml:space="preserve"> </w:t>
      </w:r>
      <w:r w:rsidRPr="00372129">
        <w:rPr>
          <w:szCs w:val="24"/>
        </w:rPr>
        <w:t>в</w:t>
      </w:r>
      <w:r w:rsidR="000F524B">
        <w:rPr>
          <w:szCs w:val="24"/>
        </w:rPr>
        <w:t xml:space="preserve"> </w:t>
      </w:r>
      <w:r w:rsidRPr="00372129">
        <w:rPr>
          <w:szCs w:val="24"/>
        </w:rPr>
        <w:t>соответствии</w:t>
      </w:r>
      <w:r w:rsidR="000F524B">
        <w:rPr>
          <w:szCs w:val="24"/>
        </w:rPr>
        <w:t xml:space="preserve"> </w:t>
      </w:r>
      <w:r w:rsidRPr="00372129">
        <w:rPr>
          <w:szCs w:val="24"/>
        </w:rPr>
        <w:t>с</w:t>
      </w:r>
      <w:r w:rsidR="000F524B">
        <w:rPr>
          <w:szCs w:val="24"/>
        </w:rPr>
        <w:t xml:space="preserve"> </w:t>
      </w:r>
      <w:r w:rsidRPr="00372129">
        <w:rPr>
          <w:szCs w:val="24"/>
        </w:rPr>
        <w:t>экономическими</w:t>
      </w:r>
      <w:r w:rsidR="000F524B">
        <w:rPr>
          <w:szCs w:val="24"/>
        </w:rPr>
        <w:t xml:space="preserve"> </w:t>
      </w:r>
      <w:r w:rsidRPr="00372129">
        <w:rPr>
          <w:szCs w:val="24"/>
        </w:rPr>
        <w:t>моделями</w:t>
      </w:r>
      <w:r w:rsidR="000F524B">
        <w:rPr>
          <w:szCs w:val="24"/>
        </w:rPr>
        <w:t xml:space="preserve"> </w:t>
      </w:r>
      <w:r w:rsidRPr="00372129">
        <w:rPr>
          <w:szCs w:val="24"/>
        </w:rPr>
        <w:t>развития</w:t>
      </w:r>
      <w:r w:rsidR="000F524B">
        <w:rPr>
          <w:szCs w:val="24"/>
        </w:rPr>
        <w:t xml:space="preserve"> </w:t>
      </w:r>
      <w:r w:rsidRPr="00372129">
        <w:rPr>
          <w:szCs w:val="24"/>
        </w:rPr>
        <w:t>сокращается</w:t>
      </w:r>
      <w:r w:rsidR="000F524B">
        <w:rPr>
          <w:szCs w:val="24"/>
        </w:rPr>
        <w:t xml:space="preserve"> </w:t>
      </w:r>
      <w:r w:rsidRPr="00372129">
        <w:rPr>
          <w:szCs w:val="24"/>
        </w:rPr>
        <w:t>по</w:t>
      </w:r>
      <w:r w:rsidR="000F524B">
        <w:rPr>
          <w:szCs w:val="24"/>
        </w:rPr>
        <w:t xml:space="preserve"> </w:t>
      </w:r>
      <w:r w:rsidRPr="00372129">
        <w:rPr>
          <w:szCs w:val="24"/>
        </w:rPr>
        <w:t>численности</w:t>
      </w:r>
      <w:r w:rsidR="000F524B">
        <w:rPr>
          <w:szCs w:val="24"/>
        </w:rPr>
        <w:t xml:space="preserve"> </w:t>
      </w:r>
      <w:r w:rsidRPr="00372129">
        <w:rPr>
          <w:szCs w:val="24"/>
        </w:rPr>
        <w:t>постоянного</w:t>
      </w:r>
      <w:r w:rsidR="000F524B">
        <w:rPr>
          <w:szCs w:val="24"/>
        </w:rPr>
        <w:t xml:space="preserve"> </w:t>
      </w:r>
      <w:r w:rsidRPr="00372129">
        <w:rPr>
          <w:szCs w:val="24"/>
        </w:rPr>
        <w:t>населения,</w:t>
      </w:r>
      <w:r w:rsidR="000F524B">
        <w:rPr>
          <w:szCs w:val="24"/>
        </w:rPr>
        <w:t xml:space="preserve"> </w:t>
      </w:r>
      <w:r w:rsidRPr="00372129">
        <w:rPr>
          <w:szCs w:val="24"/>
        </w:rPr>
        <w:t>обеспечивая</w:t>
      </w:r>
      <w:r w:rsidR="000F524B">
        <w:rPr>
          <w:szCs w:val="24"/>
        </w:rPr>
        <w:t xml:space="preserve"> </w:t>
      </w:r>
      <w:r w:rsidRPr="00372129">
        <w:rPr>
          <w:szCs w:val="24"/>
        </w:rPr>
        <w:t>рост</w:t>
      </w:r>
      <w:r w:rsidR="000F524B">
        <w:rPr>
          <w:szCs w:val="24"/>
        </w:rPr>
        <w:t xml:space="preserve"> </w:t>
      </w:r>
      <w:r w:rsidRPr="00372129">
        <w:rPr>
          <w:szCs w:val="24"/>
        </w:rPr>
        <w:t>наиболее</w:t>
      </w:r>
      <w:r w:rsidR="000F524B">
        <w:rPr>
          <w:szCs w:val="24"/>
        </w:rPr>
        <w:t xml:space="preserve"> </w:t>
      </w:r>
      <w:r w:rsidRPr="00372129">
        <w:rPr>
          <w:szCs w:val="24"/>
        </w:rPr>
        <w:t>экономически</w:t>
      </w:r>
      <w:r w:rsidR="000F524B">
        <w:rPr>
          <w:szCs w:val="24"/>
        </w:rPr>
        <w:t xml:space="preserve"> </w:t>
      </w:r>
      <w:r w:rsidRPr="00372129">
        <w:rPr>
          <w:szCs w:val="24"/>
        </w:rPr>
        <w:t>развитым</w:t>
      </w:r>
      <w:r w:rsidR="000F524B">
        <w:rPr>
          <w:szCs w:val="24"/>
        </w:rPr>
        <w:t xml:space="preserve"> </w:t>
      </w:r>
      <w:r w:rsidRPr="00372129">
        <w:rPr>
          <w:szCs w:val="24"/>
        </w:rPr>
        <w:t>регионам.</w:t>
      </w:r>
      <w:r w:rsidR="000F524B">
        <w:rPr>
          <w:szCs w:val="24"/>
        </w:rPr>
        <w:t xml:space="preserve"> </w:t>
      </w:r>
      <w:r w:rsidRPr="00372129">
        <w:rPr>
          <w:szCs w:val="24"/>
        </w:rPr>
        <w:t>Для</w:t>
      </w:r>
      <w:r w:rsidR="000F524B">
        <w:rPr>
          <w:szCs w:val="24"/>
        </w:rPr>
        <w:t xml:space="preserve"> </w:t>
      </w:r>
      <w:r w:rsidRPr="00372129">
        <w:rPr>
          <w:szCs w:val="24"/>
        </w:rPr>
        <w:t>изменения</w:t>
      </w:r>
      <w:r w:rsidR="000F524B">
        <w:rPr>
          <w:szCs w:val="24"/>
        </w:rPr>
        <w:t xml:space="preserve"> </w:t>
      </w:r>
      <w:r w:rsidRPr="00372129">
        <w:rPr>
          <w:szCs w:val="24"/>
        </w:rPr>
        <w:t>ситуации</w:t>
      </w:r>
      <w:r w:rsidR="000F524B">
        <w:rPr>
          <w:szCs w:val="24"/>
        </w:rPr>
        <w:t xml:space="preserve"> </w:t>
      </w:r>
      <w:r w:rsidRPr="00372129">
        <w:rPr>
          <w:szCs w:val="24"/>
        </w:rPr>
        <w:t>необходимо</w:t>
      </w:r>
      <w:r w:rsidR="000F524B">
        <w:rPr>
          <w:szCs w:val="24"/>
        </w:rPr>
        <w:t xml:space="preserve"> </w:t>
      </w:r>
      <w:r w:rsidRPr="00372129">
        <w:rPr>
          <w:szCs w:val="24"/>
        </w:rPr>
        <w:t>повышение</w:t>
      </w:r>
      <w:r w:rsidR="000F524B">
        <w:rPr>
          <w:szCs w:val="24"/>
        </w:rPr>
        <w:t xml:space="preserve"> </w:t>
      </w:r>
      <w:r w:rsidRPr="00372129">
        <w:rPr>
          <w:szCs w:val="24"/>
        </w:rPr>
        <w:t>инвестиционной</w:t>
      </w:r>
      <w:r w:rsidR="000F524B">
        <w:rPr>
          <w:szCs w:val="24"/>
        </w:rPr>
        <w:t xml:space="preserve"> </w:t>
      </w:r>
      <w:r w:rsidRPr="00372129">
        <w:rPr>
          <w:szCs w:val="24"/>
        </w:rPr>
        <w:t>привлекательности</w:t>
      </w:r>
      <w:r w:rsidR="000F524B">
        <w:rPr>
          <w:szCs w:val="24"/>
        </w:rPr>
        <w:t xml:space="preserve"> </w:t>
      </w:r>
      <w:r w:rsidRPr="00372129">
        <w:rPr>
          <w:szCs w:val="24"/>
        </w:rPr>
        <w:t>сельского</w:t>
      </w:r>
      <w:r w:rsidR="000F524B">
        <w:rPr>
          <w:szCs w:val="24"/>
        </w:rPr>
        <w:t xml:space="preserve"> </w:t>
      </w:r>
      <w:r w:rsidRPr="00372129">
        <w:rPr>
          <w:szCs w:val="24"/>
        </w:rPr>
        <w:t>поселения.</w:t>
      </w:r>
      <w:r w:rsidR="000F524B">
        <w:rPr>
          <w:szCs w:val="24"/>
        </w:rPr>
        <w:t xml:space="preserve"> </w:t>
      </w:r>
    </w:p>
    <w:p w14:paraId="1A02E46C" w14:textId="0F1D9AB7" w:rsidR="00130D75" w:rsidRPr="00372129" w:rsidRDefault="00130D75" w:rsidP="006650FF">
      <w:pPr>
        <w:ind w:left="0" w:firstLine="851"/>
        <w:rPr>
          <w:rFonts w:eastAsia="Times New Roman"/>
          <w:szCs w:val="24"/>
          <w:lang w:eastAsia="ru-RU"/>
        </w:rPr>
      </w:pPr>
      <w:r w:rsidRPr="00372129">
        <w:rPr>
          <w:rFonts w:eastAsia="Times New Roman"/>
          <w:szCs w:val="24"/>
          <w:lang w:eastAsia="ru-RU"/>
        </w:rPr>
        <w:t>Основным</w:t>
      </w:r>
      <w:r w:rsidR="000F524B">
        <w:rPr>
          <w:rFonts w:eastAsia="Times New Roman"/>
          <w:szCs w:val="24"/>
          <w:lang w:eastAsia="ru-RU"/>
        </w:rPr>
        <w:t xml:space="preserve"> </w:t>
      </w:r>
      <w:r w:rsidRPr="00372129">
        <w:rPr>
          <w:rFonts w:eastAsia="Times New Roman"/>
          <w:szCs w:val="24"/>
          <w:lang w:eastAsia="ru-RU"/>
        </w:rPr>
        <w:t>инструментом</w:t>
      </w:r>
      <w:r w:rsidR="000F524B">
        <w:rPr>
          <w:rFonts w:eastAsia="Times New Roman"/>
          <w:szCs w:val="24"/>
          <w:lang w:eastAsia="ru-RU"/>
        </w:rPr>
        <w:t xml:space="preserve"> </w:t>
      </w:r>
      <w:r w:rsidRPr="00372129">
        <w:rPr>
          <w:rFonts w:eastAsia="Times New Roman"/>
          <w:szCs w:val="24"/>
          <w:lang w:eastAsia="ru-RU"/>
        </w:rPr>
        <w:t>стабилизации</w:t>
      </w:r>
      <w:r w:rsidR="000F524B">
        <w:rPr>
          <w:rFonts w:eastAsia="Times New Roman"/>
          <w:szCs w:val="24"/>
          <w:lang w:eastAsia="ru-RU"/>
        </w:rPr>
        <w:t xml:space="preserve"> </w:t>
      </w:r>
      <w:r w:rsidRPr="00372129">
        <w:rPr>
          <w:rFonts w:eastAsia="Times New Roman"/>
          <w:szCs w:val="24"/>
          <w:lang w:eastAsia="ru-RU"/>
        </w:rPr>
        <w:t>численности</w:t>
      </w:r>
      <w:r w:rsidR="000F524B">
        <w:rPr>
          <w:rFonts w:eastAsia="Times New Roman"/>
          <w:szCs w:val="24"/>
          <w:lang w:eastAsia="ru-RU"/>
        </w:rPr>
        <w:t xml:space="preserve"> </w:t>
      </w:r>
      <w:r w:rsidRPr="00372129">
        <w:rPr>
          <w:rFonts w:eastAsia="Times New Roman"/>
          <w:szCs w:val="24"/>
          <w:lang w:eastAsia="ru-RU"/>
        </w:rPr>
        <w:t>населения</w:t>
      </w:r>
      <w:r w:rsidR="000F524B">
        <w:rPr>
          <w:rFonts w:eastAsia="Times New Roman"/>
          <w:szCs w:val="24"/>
          <w:lang w:eastAsia="ru-RU"/>
        </w:rPr>
        <w:t xml:space="preserve"> </w:t>
      </w:r>
      <w:r w:rsidRPr="00372129">
        <w:rPr>
          <w:rFonts w:eastAsia="Times New Roman"/>
          <w:szCs w:val="24"/>
          <w:lang w:eastAsia="ru-RU"/>
        </w:rPr>
        <w:t>остается</w:t>
      </w:r>
      <w:r w:rsidR="000F524B">
        <w:rPr>
          <w:rFonts w:eastAsia="Times New Roman"/>
          <w:szCs w:val="24"/>
          <w:lang w:eastAsia="ru-RU"/>
        </w:rPr>
        <w:t xml:space="preserve"> </w:t>
      </w:r>
      <w:r w:rsidRPr="00372129">
        <w:rPr>
          <w:rFonts w:eastAsia="Times New Roman"/>
          <w:szCs w:val="24"/>
          <w:lang w:eastAsia="ru-RU"/>
        </w:rPr>
        <w:t>создание</w:t>
      </w:r>
      <w:r w:rsidR="000F524B">
        <w:rPr>
          <w:rFonts w:eastAsia="Times New Roman"/>
          <w:szCs w:val="24"/>
          <w:lang w:eastAsia="ru-RU"/>
        </w:rPr>
        <w:t xml:space="preserve"> </w:t>
      </w:r>
      <w:r w:rsidRPr="00372129">
        <w:rPr>
          <w:rFonts w:eastAsia="Times New Roman"/>
          <w:szCs w:val="24"/>
          <w:lang w:eastAsia="ru-RU"/>
        </w:rPr>
        <w:t>условий</w:t>
      </w:r>
      <w:r w:rsidR="000F524B">
        <w:rPr>
          <w:rFonts w:eastAsia="Times New Roman"/>
          <w:szCs w:val="24"/>
          <w:lang w:eastAsia="ru-RU"/>
        </w:rPr>
        <w:t xml:space="preserve"> </w:t>
      </w:r>
      <w:r w:rsidRPr="00372129">
        <w:rPr>
          <w:rFonts w:eastAsia="Times New Roman"/>
          <w:szCs w:val="24"/>
          <w:lang w:eastAsia="ru-RU"/>
        </w:rPr>
        <w:t>для</w:t>
      </w:r>
      <w:r w:rsidR="000F524B">
        <w:rPr>
          <w:rFonts w:eastAsia="Times New Roman"/>
          <w:szCs w:val="24"/>
          <w:lang w:eastAsia="ru-RU"/>
        </w:rPr>
        <w:t xml:space="preserve"> </w:t>
      </w:r>
      <w:r w:rsidRPr="00372129">
        <w:rPr>
          <w:rFonts w:eastAsia="Times New Roman"/>
          <w:szCs w:val="24"/>
          <w:lang w:eastAsia="ru-RU"/>
        </w:rPr>
        <w:t>прекращения</w:t>
      </w:r>
      <w:r w:rsidR="000F524B">
        <w:rPr>
          <w:rFonts w:eastAsia="Times New Roman"/>
          <w:szCs w:val="24"/>
          <w:lang w:eastAsia="ru-RU"/>
        </w:rPr>
        <w:t xml:space="preserve"> </w:t>
      </w:r>
      <w:r w:rsidRPr="00372129">
        <w:rPr>
          <w:rFonts w:eastAsia="Times New Roman"/>
          <w:szCs w:val="24"/>
          <w:lang w:eastAsia="ru-RU"/>
        </w:rPr>
        <w:t>оттока</w:t>
      </w:r>
      <w:r w:rsidR="000F524B">
        <w:rPr>
          <w:rFonts w:eastAsia="Times New Roman"/>
          <w:szCs w:val="24"/>
          <w:lang w:eastAsia="ru-RU"/>
        </w:rPr>
        <w:t xml:space="preserve"> </w:t>
      </w:r>
      <w:r w:rsidRPr="00372129">
        <w:rPr>
          <w:rFonts w:eastAsia="Times New Roman"/>
          <w:szCs w:val="24"/>
          <w:lang w:eastAsia="ru-RU"/>
        </w:rPr>
        <w:t>населения</w:t>
      </w:r>
      <w:r w:rsidR="000F524B">
        <w:rPr>
          <w:rFonts w:eastAsia="Times New Roman"/>
          <w:szCs w:val="24"/>
          <w:lang w:eastAsia="ru-RU"/>
        </w:rPr>
        <w:t xml:space="preserve"> </w:t>
      </w:r>
      <w:r w:rsidRPr="00372129">
        <w:rPr>
          <w:rFonts w:eastAsia="Times New Roman"/>
          <w:szCs w:val="24"/>
          <w:lang w:eastAsia="ru-RU"/>
        </w:rPr>
        <w:t>и</w:t>
      </w:r>
      <w:r w:rsidR="000F524B">
        <w:rPr>
          <w:rFonts w:eastAsia="Times New Roman"/>
          <w:szCs w:val="24"/>
          <w:lang w:eastAsia="ru-RU"/>
        </w:rPr>
        <w:t xml:space="preserve"> </w:t>
      </w:r>
      <w:r w:rsidRPr="00372129">
        <w:rPr>
          <w:rFonts w:eastAsia="Times New Roman"/>
          <w:szCs w:val="24"/>
          <w:lang w:eastAsia="ru-RU"/>
        </w:rPr>
        <w:t>для</w:t>
      </w:r>
      <w:r w:rsidR="000F524B">
        <w:rPr>
          <w:rFonts w:eastAsia="Times New Roman"/>
          <w:szCs w:val="24"/>
          <w:lang w:eastAsia="ru-RU"/>
        </w:rPr>
        <w:t xml:space="preserve"> </w:t>
      </w:r>
      <w:r w:rsidRPr="00372129">
        <w:rPr>
          <w:rFonts w:eastAsia="Times New Roman"/>
          <w:szCs w:val="24"/>
          <w:lang w:eastAsia="ru-RU"/>
        </w:rPr>
        <w:t>усиления</w:t>
      </w:r>
      <w:r w:rsidR="000F524B">
        <w:rPr>
          <w:rFonts w:eastAsia="Times New Roman"/>
          <w:szCs w:val="24"/>
          <w:lang w:eastAsia="ru-RU"/>
        </w:rPr>
        <w:t xml:space="preserve"> </w:t>
      </w:r>
      <w:r w:rsidRPr="00372129">
        <w:rPr>
          <w:rFonts w:eastAsia="Times New Roman"/>
          <w:szCs w:val="24"/>
          <w:lang w:eastAsia="ru-RU"/>
        </w:rPr>
        <w:t>миграционного</w:t>
      </w:r>
      <w:r w:rsidR="000F524B">
        <w:rPr>
          <w:rFonts w:eastAsia="Times New Roman"/>
          <w:szCs w:val="24"/>
          <w:lang w:eastAsia="ru-RU"/>
        </w:rPr>
        <w:t xml:space="preserve"> </w:t>
      </w:r>
      <w:r w:rsidRPr="00372129">
        <w:rPr>
          <w:rFonts w:eastAsia="Times New Roman"/>
          <w:szCs w:val="24"/>
          <w:lang w:eastAsia="ru-RU"/>
        </w:rPr>
        <w:t>притока</w:t>
      </w:r>
      <w:r w:rsidR="000F524B">
        <w:rPr>
          <w:rFonts w:eastAsia="Times New Roman"/>
          <w:szCs w:val="24"/>
          <w:lang w:eastAsia="ru-RU"/>
        </w:rPr>
        <w:t xml:space="preserve"> </w:t>
      </w:r>
      <w:r w:rsidRPr="00372129">
        <w:rPr>
          <w:rFonts w:eastAsia="Times New Roman"/>
          <w:szCs w:val="24"/>
          <w:lang w:eastAsia="ru-RU"/>
        </w:rPr>
        <w:t>населения.</w:t>
      </w:r>
      <w:r w:rsidR="000F524B">
        <w:rPr>
          <w:rFonts w:eastAsia="Times New Roman"/>
          <w:szCs w:val="24"/>
          <w:lang w:eastAsia="ru-RU"/>
        </w:rPr>
        <w:t xml:space="preserve"> </w:t>
      </w:r>
      <w:r w:rsidRPr="00372129">
        <w:rPr>
          <w:rFonts w:eastAsia="Times New Roman"/>
          <w:szCs w:val="24"/>
          <w:lang w:eastAsia="ru-RU"/>
        </w:rPr>
        <w:t>При</w:t>
      </w:r>
      <w:r w:rsidR="000F524B">
        <w:rPr>
          <w:rFonts w:eastAsia="Times New Roman"/>
          <w:szCs w:val="24"/>
          <w:lang w:eastAsia="ru-RU"/>
        </w:rPr>
        <w:t xml:space="preserve"> </w:t>
      </w:r>
      <w:r w:rsidRPr="00372129">
        <w:rPr>
          <w:rFonts w:eastAsia="Times New Roman"/>
          <w:szCs w:val="24"/>
          <w:lang w:eastAsia="ru-RU"/>
        </w:rPr>
        <w:t>этом,</w:t>
      </w:r>
      <w:r w:rsidR="000F524B">
        <w:rPr>
          <w:rFonts w:eastAsia="Times New Roman"/>
          <w:szCs w:val="24"/>
          <w:lang w:eastAsia="ru-RU"/>
        </w:rPr>
        <w:t xml:space="preserve"> </w:t>
      </w:r>
      <w:r w:rsidRPr="00372129">
        <w:rPr>
          <w:rFonts w:eastAsia="Times New Roman"/>
          <w:szCs w:val="24"/>
          <w:lang w:eastAsia="ru-RU"/>
        </w:rPr>
        <w:t>учитывая</w:t>
      </w:r>
      <w:r w:rsidR="000F524B">
        <w:rPr>
          <w:rFonts w:eastAsia="Times New Roman"/>
          <w:szCs w:val="24"/>
          <w:lang w:eastAsia="ru-RU"/>
        </w:rPr>
        <w:t xml:space="preserve"> </w:t>
      </w:r>
      <w:r w:rsidRPr="00372129">
        <w:rPr>
          <w:rFonts w:eastAsia="Times New Roman"/>
          <w:szCs w:val="24"/>
          <w:lang w:eastAsia="ru-RU"/>
        </w:rPr>
        <w:t>соразмерность</w:t>
      </w:r>
      <w:r w:rsidR="000F524B">
        <w:rPr>
          <w:rFonts w:eastAsia="Times New Roman"/>
          <w:szCs w:val="24"/>
          <w:lang w:eastAsia="ru-RU"/>
        </w:rPr>
        <w:t xml:space="preserve"> </w:t>
      </w:r>
      <w:r w:rsidRPr="00372129">
        <w:rPr>
          <w:rFonts w:eastAsia="Times New Roman"/>
          <w:szCs w:val="24"/>
          <w:lang w:eastAsia="ru-RU"/>
        </w:rPr>
        <w:t>происходящих</w:t>
      </w:r>
      <w:r w:rsidR="000F524B">
        <w:rPr>
          <w:rFonts w:eastAsia="Times New Roman"/>
          <w:szCs w:val="24"/>
          <w:lang w:eastAsia="ru-RU"/>
        </w:rPr>
        <w:t xml:space="preserve"> </w:t>
      </w:r>
      <w:r w:rsidRPr="00372129">
        <w:rPr>
          <w:rFonts w:eastAsia="Times New Roman"/>
          <w:szCs w:val="24"/>
          <w:lang w:eastAsia="ru-RU"/>
        </w:rPr>
        <w:t>естественных</w:t>
      </w:r>
      <w:r w:rsidR="000F524B">
        <w:rPr>
          <w:rFonts w:eastAsia="Times New Roman"/>
          <w:szCs w:val="24"/>
          <w:lang w:eastAsia="ru-RU"/>
        </w:rPr>
        <w:t xml:space="preserve"> </w:t>
      </w:r>
      <w:r w:rsidRPr="00372129">
        <w:rPr>
          <w:rFonts w:eastAsia="Times New Roman"/>
          <w:szCs w:val="24"/>
          <w:lang w:eastAsia="ru-RU"/>
        </w:rPr>
        <w:t>процессов</w:t>
      </w:r>
      <w:r w:rsidR="000F524B">
        <w:rPr>
          <w:rFonts w:eastAsia="Times New Roman"/>
          <w:szCs w:val="24"/>
          <w:lang w:eastAsia="ru-RU"/>
        </w:rPr>
        <w:t xml:space="preserve"> </w:t>
      </w:r>
      <w:r w:rsidRPr="00372129">
        <w:rPr>
          <w:rFonts w:eastAsia="Times New Roman"/>
          <w:szCs w:val="24"/>
          <w:lang w:eastAsia="ru-RU"/>
        </w:rPr>
        <w:t>и</w:t>
      </w:r>
      <w:r w:rsidR="000F524B">
        <w:rPr>
          <w:rFonts w:eastAsia="Times New Roman"/>
          <w:szCs w:val="24"/>
          <w:lang w:eastAsia="ru-RU"/>
        </w:rPr>
        <w:t xml:space="preserve"> </w:t>
      </w:r>
      <w:r w:rsidRPr="00372129">
        <w:rPr>
          <w:rFonts w:eastAsia="Times New Roman"/>
          <w:szCs w:val="24"/>
          <w:lang w:eastAsia="ru-RU"/>
        </w:rPr>
        <w:t>миграционную</w:t>
      </w:r>
      <w:r w:rsidR="000F524B">
        <w:rPr>
          <w:rFonts w:eastAsia="Times New Roman"/>
          <w:szCs w:val="24"/>
          <w:lang w:eastAsia="ru-RU"/>
        </w:rPr>
        <w:t xml:space="preserve"> </w:t>
      </w:r>
      <w:r w:rsidRPr="00372129">
        <w:rPr>
          <w:rFonts w:eastAsia="Times New Roman"/>
          <w:szCs w:val="24"/>
          <w:lang w:eastAsia="ru-RU"/>
        </w:rPr>
        <w:t>подвижность,</w:t>
      </w:r>
      <w:r w:rsidR="000F524B">
        <w:rPr>
          <w:rFonts w:eastAsia="Times New Roman"/>
          <w:szCs w:val="24"/>
          <w:lang w:eastAsia="ru-RU"/>
        </w:rPr>
        <w:t xml:space="preserve"> </w:t>
      </w:r>
      <w:r w:rsidRPr="00372129">
        <w:rPr>
          <w:rFonts w:eastAsia="Times New Roman"/>
          <w:szCs w:val="24"/>
          <w:lang w:eastAsia="ru-RU"/>
        </w:rPr>
        <w:t>привлечение</w:t>
      </w:r>
      <w:r w:rsidR="000F524B">
        <w:rPr>
          <w:rFonts w:eastAsia="Times New Roman"/>
          <w:szCs w:val="24"/>
          <w:lang w:eastAsia="ru-RU"/>
        </w:rPr>
        <w:t xml:space="preserve"> </w:t>
      </w:r>
      <w:r w:rsidRPr="00372129">
        <w:rPr>
          <w:rFonts w:eastAsia="Times New Roman"/>
          <w:szCs w:val="24"/>
          <w:lang w:eastAsia="ru-RU"/>
        </w:rPr>
        <w:t>и</w:t>
      </w:r>
      <w:r w:rsidR="000F524B">
        <w:rPr>
          <w:rFonts w:eastAsia="Times New Roman"/>
          <w:szCs w:val="24"/>
          <w:lang w:eastAsia="ru-RU"/>
        </w:rPr>
        <w:t xml:space="preserve"> </w:t>
      </w:r>
      <w:r w:rsidRPr="00372129">
        <w:rPr>
          <w:rFonts w:eastAsia="Times New Roman"/>
          <w:szCs w:val="24"/>
          <w:lang w:eastAsia="ru-RU"/>
        </w:rPr>
        <w:t>сохранение</w:t>
      </w:r>
      <w:r w:rsidR="000F524B">
        <w:rPr>
          <w:rFonts w:eastAsia="Times New Roman"/>
          <w:szCs w:val="24"/>
          <w:lang w:eastAsia="ru-RU"/>
        </w:rPr>
        <w:t xml:space="preserve"> </w:t>
      </w:r>
      <w:r w:rsidRPr="00372129">
        <w:rPr>
          <w:rFonts w:eastAsia="Times New Roman"/>
          <w:szCs w:val="24"/>
          <w:lang w:eastAsia="ru-RU"/>
        </w:rPr>
        <w:t>на</w:t>
      </w:r>
      <w:r w:rsidR="000F524B">
        <w:rPr>
          <w:rFonts w:eastAsia="Times New Roman"/>
          <w:szCs w:val="24"/>
          <w:lang w:eastAsia="ru-RU"/>
        </w:rPr>
        <w:t xml:space="preserve"> </w:t>
      </w:r>
      <w:r w:rsidRPr="00372129">
        <w:rPr>
          <w:rFonts w:eastAsia="Times New Roman"/>
          <w:szCs w:val="24"/>
          <w:lang w:eastAsia="ru-RU"/>
        </w:rPr>
        <w:t>территории</w:t>
      </w:r>
      <w:r w:rsidR="000F524B">
        <w:rPr>
          <w:rFonts w:eastAsia="Times New Roman"/>
          <w:szCs w:val="24"/>
          <w:lang w:eastAsia="ru-RU"/>
        </w:rPr>
        <w:t xml:space="preserve"> </w:t>
      </w:r>
      <w:r w:rsidRPr="00372129">
        <w:rPr>
          <w:rFonts w:eastAsia="Times New Roman"/>
          <w:szCs w:val="24"/>
          <w:lang w:eastAsia="ru-RU"/>
        </w:rPr>
        <w:t>сельского</w:t>
      </w:r>
      <w:r w:rsidR="000F524B">
        <w:rPr>
          <w:rFonts w:eastAsia="Times New Roman"/>
          <w:szCs w:val="24"/>
          <w:lang w:eastAsia="ru-RU"/>
        </w:rPr>
        <w:t xml:space="preserve"> </w:t>
      </w:r>
      <w:r w:rsidRPr="00372129">
        <w:rPr>
          <w:rFonts w:eastAsia="Times New Roman"/>
          <w:szCs w:val="24"/>
          <w:lang w:eastAsia="ru-RU"/>
        </w:rPr>
        <w:t>поселения</w:t>
      </w:r>
      <w:r w:rsidR="000F524B">
        <w:rPr>
          <w:rFonts w:eastAsia="Times New Roman"/>
          <w:szCs w:val="24"/>
          <w:lang w:eastAsia="ru-RU"/>
        </w:rPr>
        <w:t xml:space="preserve"> </w:t>
      </w:r>
      <w:r w:rsidRPr="00372129">
        <w:rPr>
          <w:rFonts w:eastAsia="Times New Roman"/>
          <w:szCs w:val="24"/>
          <w:lang w:eastAsia="ru-RU"/>
        </w:rPr>
        <w:t>молодых</w:t>
      </w:r>
      <w:r w:rsidR="000F524B">
        <w:rPr>
          <w:rFonts w:eastAsia="Times New Roman"/>
          <w:szCs w:val="24"/>
          <w:lang w:eastAsia="ru-RU"/>
        </w:rPr>
        <w:t xml:space="preserve"> </w:t>
      </w:r>
      <w:r w:rsidRPr="00372129">
        <w:rPr>
          <w:rFonts w:eastAsia="Times New Roman"/>
          <w:szCs w:val="24"/>
          <w:lang w:eastAsia="ru-RU"/>
        </w:rPr>
        <w:t>поколений</w:t>
      </w:r>
      <w:r w:rsidR="000F524B">
        <w:rPr>
          <w:rFonts w:eastAsia="Times New Roman"/>
          <w:szCs w:val="24"/>
          <w:lang w:eastAsia="ru-RU"/>
        </w:rPr>
        <w:t xml:space="preserve"> </w:t>
      </w:r>
      <w:r w:rsidRPr="00372129">
        <w:rPr>
          <w:rFonts w:eastAsia="Times New Roman"/>
          <w:szCs w:val="24"/>
          <w:lang w:eastAsia="ru-RU"/>
        </w:rPr>
        <w:t>сможет</w:t>
      </w:r>
      <w:r w:rsidR="000F524B">
        <w:rPr>
          <w:rFonts w:eastAsia="Times New Roman"/>
          <w:szCs w:val="24"/>
          <w:lang w:eastAsia="ru-RU"/>
        </w:rPr>
        <w:t xml:space="preserve"> </w:t>
      </w:r>
      <w:r w:rsidRPr="00372129">
        <w:rPr>
          <w:rFonts w:eastAsia="Times New Roman"/>
          <w:szCs w:val="24"/>
          <w:lang w:eastAsia="ru-RU"/>
        </w:rPr>
        <w:t>только</w:t>
      </w:r>
      <w:r w:rsidR="000F524B">
        <w:rPr>
          <w:rFonts w:eastAsia="Times New Roman"/>
          <w:szCs w:val="24"/>
          <w:lang w:eastAsia="ru-RU"/>
        </w:rPr>
        <w:t xml:space="preserve"> </w:t>
      </w:r>
      <w:r w:rsidRPr="00372129">
        <w:rPr>
          <w:rFonts w:eastAsia="Times New Roman"/>
          <w:szCs w:val="24"/>
          <w:lang w:eastAsia="ru-RU"/>
        </w:rPr>
        <w:t>способствовать</w:t>
      </w:r>
      <w:r w:rsidR="000F524B">
        <w:rPr>
          <w:rFonts w:eastAsia="Times New Roman"/>
          <w:szCs w:val="24"/>
          <w:lang w:eastAsia="ru-RU"/>
        </w:rPr>
        <w:t xml:space="preserve"> </w:t>
      </w:r>
      <w:r w:rsidRPr="00372129">
        <w:rPr>
          <w:rFonts w:eastAsia="Times New Roman"/>
          <w:szCs w:val="24"/>
          <w:lang w:eastAsia="ru-RU"/>
        </w:rPr>
        <w:t>некоторому</w:t>
      </w:r>
      <w:r w:rsidR="000F524B">
        <w:rPr>
          <w:rFonts w:eastAsia="Times New Roman"/>
          <w:szCs w:val="24"/>
          <w:lang w:eastAsia="ru-RU"/>
        </w:rPr>
        <w:t xml:space="preserve"> </w:t>
      </w:r>
      <w:r w:rsidRPr="00372129">
        <w:rPr>
          <w:rFonts w:eastAsia="Times New Roman"/>
          <w:szCs w:val="24"/>
          <w:lang w:eastAsia="ru-RU"/>
        </w:rPr>
        <w:t>сохранению</w:t>
      </w:r>
      <w:r w:rsidR="000F524B">
        <w:rPr>
          <w:rFonts w:eastAsia="Times New Roman"/>
          <w:szCs w:val="24"/>
          <w:lang w:eastAsia="ru-RU"/>
        </w:rPr>
        <w:t xml:space="preserve"> </w:t>
      </w:r>
      <w:r w:rsidRPr="00372129">
        <w:rPr>
          <w:rFonts w:eastAsia="Times New Roman"/>
          <w:szCs w:val="24"/>
          <w:lang w:eastAsia="ru-RU"/>
        </w:rPr>
        <w:t>трудовых</w:t>
      </w:r>
      <w:r w:rsidR="000F524B">
        <w:rPr>
          <w:rFonts w:eastAsia="Times New Roman"/>
          <w:szCs w:val="24"/>
          <w:lang w:eastAsia="ru-RU"/>
        </w:rPr>
        <w:t xml:space="preserve"> </w:t>
      </w:r>
      <w:r w:rsidRPr="00372129">
        <w:rPr>
          <w:rFonts w:eastAsia="Times New Roman"/>
          <w:szCs w:val="24"/>
          <w:lang w:eastAsia="ru-RU"/>
        </w:rPr>
        <w:t>ресурсов</w:t>
      </w:r>
      <w:r w:rsidR="000F524B">
        <w:rPr>
          <w:rFonts w:eastAsia="Times New Roman"/>
          <w:szCs w:val="24"/>
          <w:lang w:eastAsia="ru-RU"/>
        </w:rPr>
        <w:t xml:space="preserve"> </w:t>
      </w:r>
      <w:r w:rsidRPr="00372129">
        <w:rPr>
          <w:rFonts w:eastAsia="Times New Roman"/>
          <w:szCs w:val="24"/>
          <w:lang w:eastAsia="ru-RU"/>
        </w:rPr>
        <w:t>и</w:t>
      </w:r>
      <w:r w:rsidR="000F524B">
        <w:rPr>
          <w:rFonts w:eastAsia="Times New Roman"/>
          <w:szCs w:val="24"/>
          <w:lang w:eastAsia="ru-RU"/>
        </w:rPr>
        <w:t xml:space="preserve"> </w:t>
      </w:r>
      <w:r w:rsidRPr="00372129">
        <w:rPr>
          <w:rFonts w:eastAsia="Times New Roman"/>
          <w:szCs w:val="24"/>
          <w:lang w:eastAsia="ru-RU"/>
        </w:rPr>
        <w:t>возобновлению</w:t>
      </w:r>
      <w:r w:rsidR="000F524B">
        <w:rPr>
          <w:rFonts w:eastAsia="Times New Roman"/>
          <w:szCs w:val="24"/>
          <w:lang w:eastAsia="ru-RU"/>
        </w:rPr>
        <w:t xml:space="preserve"> </w:t>
      </w:r>
      <w:r w:rsidRPr="00372129">
        <w:rPr>
          <w:rFonts w:eastAsia="Times New Roman"/>
          <w:szCs w:val="24"/>
          <w:lang w:eastAsia="ru-RU"/>
        </w:rPr>
        <w:t>демографического</w:t>
      </w:r>
      <w:r w:rsidR="000F524B">
        <w:rPr>
          <w:rFonts w:eastAsia="Times New Roman"/>
          <w:szCs w:val="24"/>
          <w:lang w:eastAsia="ru-RU"/>
        </w:rPr>
        <w:t xml:space="preserve"> </w:t>
      </w:r>
      <w:r w:rsidRPr="00372129">
        <w:rPr>
          <w:rFonts w:eastAsia="Times New Roman"/>
          <w:szCs w:val="24"/>
          <w:lang w:eastAsia="ru-RU"/>
        </w:rPr>
        <w:t>потенциала</w:t>
      </w:r>
      <w:r w:rsidR="000F524B">
        <w:rPr>
          <w:rFonts w:eastAsia="Times New Roman"/>
          <w:szCs w:val="24"/>
          <w:lang w:eastAsia="ru-RU"/>
        </w:rPr>
        <w:t xml:space="preserve"> </w:t>
      </w:r>
      <w:r w:rsidRPr="00372129">
        <w:rPr>
          <w:rFonts w:eastAsia="Times New Roman"/>
          <w:szCs w:val="24"/>
          <w:lang w:eastAsia="ru-RU"/>
        </w:rPr>
        <w:t>на</w:t>
      </w:r>
      <w:r w:rsidR="000F524B">
        <w:rPr>
          <w:rFonts w:eastAsia="Times New Roman"/>
          <w:szCs w:val="24"/>
          <w:lang w:eastAsia="ru-RU"/>
        </w:rPr>
        <w:t xml:space="preserve"> </w:t>
      </w:r>
      <w:r w:rsidRPr="00372129">
        <w:rPr>
          <w:rFonts w:eastAsia="Times New Roman"/>
          <w:szCs w:val="24"/>
          <w:lang w:eastAsia="ru-RU"/>
        </w:rPr>
        <w:t>отдаленную</w:t>
      </w:r>
      <w:r w:rsidR="000F524B">
        <w:rPr>
          <w:rFonts w:eastAsia="Times New Roman"/>
          <w:szCs w:val="24"/>
          <w:lang w:eastAsia="ru-RU"/>
        </w:rPr>
        <w:t xml:space="preserve"> </w:t>
      </w:r>
      <w:r w:rsidRPr="00372129">
        <w:rPr>
          <w:rFonts w:eastAsia="Times New Roman"/>
          <w:szCs w:val="24"/>
          <w:lang w:eastAsia="ru-RU"/>
        </w:rPr>
        <w:t>перспективу.</w:t>
      </w:r>
      <w:r w:rsidR="000F524B">
        <w:rPr>
          <w:rFonts w:eastAsia="Times New Roman"/>
          <w:szCs w:val="24"/>
          <w:lang w:eastAsia="ru-RU"/>
        </w:rPr>
        <w:t xml:space="preserve"> </w:t>
      </w:r>
    </w:p>
    <w:p w14:paraId="7C01BDD3" w14:textId="7E8C4F95" w:rsidR="00130D75" w:rsidRDefault="006F24DE" w:rsidP="006650FF">
      <w:pPr>
        <w:ind w:left="0" w:firstLine="851"/>
        <w:rPr>
          <w:rFonts w:eastAsia="Times New Roman"/>
          <w:szCs w:val="24"/>
          <w:lang w:eastAsia="ru-RU"/>
        </w:rPr>
      </w:pPr>
      <w:r>
        <w:rPr>
          <w:rFonts w:eastAsia="Times New Roman"/>
          <w:szCs w:val="24"/>
          <w:lang w:eastAsia="ru-RU"/>
        </w:rPr>
        <w:t>Д</w:t>
      </w:r>
      <w:r w:rsidR="00130D75" w:rsidRPr="00372129">
        <w:rPr>
          <w:rFonts w:eastAsia="Times New Roman"/>
          <w:szCs w:val="24"/>
          <w:lang w:eastAsia="ru-RU"/>
        </w:rPr>
        <w:t>ля</w:t>
      </w:r>
      <w:r w:rsidR="000F524B">
        <w:rPr>
          <w:rFonts w:eastAsia="Times New Roman"/>
          <w:szCs w:val="24"/>
          <w:lang w:eastAsia="ru-RU"/>
        </w:rPr>
        <w:t xml:space="preserve"> </w:t>
      </w:r>
      <w:r w:rsidR="00130D75" w:rsidRPr="00372129">
        <w:rPr>
          <w:rFonts w:eastAsia="Times New Roman"/>
          <w:szCs w:val="24"/>
          <w:lang w:eastAsia="ru-RU"/>
        </w:rPr>
        <w:t>улучшения</w:t>
      </w:r>
      <w:r w:rsidR="000F524B">
        <w:rPr>
          <w:rFonts w:eastAsia="Times New Roman"/>
          <w:szCs w:val="24"/>
          <w:lang w:eastAsia="ru-RU"/>
        </w:rPr>
        <w:t xml:space="preserve"> </w:t>
      </w:r>
      <w:r w:rsidR="00130D75" w:rsidRPr="00372129">
        <w:rPr>
          <w:rFonts w:eastAsia="Times New Roman"/>
          <w:szCs w:val="24"/>
          <w:lang w:eastAsia="ru-RU"/>
        </w:rPr>
        <w:t>демографической</w:t>
      </w:r>
      <w:r w:rsidR="000F524B">
        <w:rPr>
          <w:rFonts w:eastAsia="Times New Roman"/>
          <w:szCs w:val="24"/>
          <w:lang w:eastAsia="ru-RU"/>
        </w:rPr>
        <w:t xml:space="preserve"> </w:t>
      </w:r>
      <w:r w:rsidR="00130D75" w:rsidRPr="00372129">
        <w:rPr>
          <w:rFonts w:eastAsia="Times New Roman"/>
          <w:szCs w:val="24"/>
          <w:lang w:eastAsia="ru-RU"/>
        </w:rPr>
        <w:t>ситуации</w:t>
      </w:r>
      <w:r w:rsidR="000F524B">
        <w:rPr>
          <w:rFonts w:eastAsia="Times New Roman"/>
          <w:szCs w:val="24"/>
          <w:lang w:eastAsia="ru-RU"/>
        </w:rPr>
        <w:t xml:space="preserve"> </w:t>
      </w:r>
      <w:r w:rsidR="00130D75" w:rsidRPr="00372129">
        <w:rPr>
          <w:rFonts w:eastAsia="Times New Roman"/>
          <w:szCs w:val="24"/>
          <w:lang w:eastAsia="ru-RU"/>
        </w:rPr>
        <w:t>в</w:t>
      </w:r>
      <w:r w:rsidR="000F524B">
        <w:rPr>
          <w:rFonts w:eastAsia="Times New Roman"/>
          <w:szCs w:val="24"/>
          <w:lang w:eastAsia="ru-RU"/>
        </w:rPr>
        <w:t xml:space="preserve"> </w:t>
      </w:r>
      <w:r w:rsidR="00130D75" w:rsidRPr="00372129">
        <w:rPr>
          <w:rFonts w:eastAsia="Times New Roman"/>
          <w:szCs w:val="24"/>
          <w:lang w:eastAsia="ru-RU"/>
        </w:rPr>
        <w:t>муниципальном</w:t>
      </w:r>
      <w:r w:rsidR="000F524B">
        <w:rPr>
          <w:rFonts w:eastAsia="Times New Roman"/>
          <w:szCs w:val="24"/>
          <w:lang w:eastAsia="ru-RU"/>
        </w:rPr>
        <w:t xml:space="preserve"> </w:t>
      </w:r>
      <w:r w:rsidR="00130D75" w:rsidRPr="00372129">
        <w:rPr>
          <w:rFonts w:eastAsia="Times New Roman"/>
          <w:szCs w:val="24"/>
          <w:lang w:eastAsia="ru-RU"/>
        </w:rPr>
        <w:t>образовании</w:t>
      </w:r>
      <w:r w:rsidR="000F524B">
        <w:rPr>
          <w:rFonts w:eastAsia="Times New Roman"/>
          <w:szCs w:val="24"/>
          <w:lang w:eastAsia="ru-RU"/>
        </w:rPr>
        <w:t xml:space="preserve"> </w:t>
      </w:r>
      <w:r w:rsidR="00130D75" w:rsidRPr="00372129">
        <w:rPr>
          <w:rFonts w:eastAsia="Times New Roman"/>
          <w:szCs w:val="24"/>
          <w:lang w:eastAsia="ru-RU"/>
        </w:rPr>
        <w:t>необходимо</w:t>
      </w:r>
      <w:r w:rsidR="000F524B">
        <w:rPr>
          <w:rFonts w:eastAsia="Times New Roman"/>
          <w:szCs w:val="24"/>
          <w:lang w:eastAsia="ru-RU"/>
        </w:rPr>
        <w:t xml:space="preserve"> </w:t>
      </w:r>
      <w:r w:rsidR="00130D75" w:rsidRPr="00372129">
        <w:rPr>
          <w:rFonts w:eastAsia="Times New Roman"/>
          <w:szCs w:val="24"/>
          <w:lang w:eastAsia="ru-RU"/>
        </w:rPr>
        <w:t>проведение</w:t>
      </w:r>
      <w:r w:rsidR="000F524B">
        <w:rPr>
          <w:rFonts w:eastAsia="Times New Roman"/>
          <w:szCs w:val="24"/>
          <w:lang w:eastAsia="ru-RU"/>
        </w:rPr>
        <w:t xml:space="preserve"> </w:t>
      </w:r>
      <w:r w:rsidR="00130D75" w:rsidRPr="00372129">
        <w:rPr>
          <w:rFonts w:eastAsia="Times New Roman"/>
          <w:szCs w:val="24"/>
          <w:lang w:eastAsia="ru-RU"/>
        </w:rPr>
        <w:t>целого</w:t>
      </w:r>
      <w:r w:rsidR="000F524B">
        <w:rPr>
          <w:rFonts w:eastAsia="Times New Roman"/>
          <w:szCs w:val="24"/>
          <w:lang w:eastAsia="ru-RU"/>
        </w:rPr>
        <w:t xml:space="preserve"> </w:t>
      </w:r>
      <w:r w:rsidR="00130D75" w:rsidRPr="00372129">
        <w:rPr>
          <w:rFonts w:eastAsia="Times New Roman"/>
          <w:szCs w:val="24"/>
          <w:lang w:eastAsia="ru-RU"/>
        </w:rPr>
        <w:t>комплекса</w:t>
      </w:r>
      <w:r w:rsidR="000F524B">
        <w:rPr>
          <w:rFonts w:eastAsia="Times New Roman"/>
          <w:szCs w:val="24"/>
          <w:lang w:eastAsia="ru-RU"/>
        </w:rPr>
        <w:t xml:space="preserve"> </w:t>
      </w:r>
      <w:r w:rsidR="00130D75" w:rsidRPr="00372129">
        <w:rPr>
          <w:rFonts w:eastAsia="Times New Roman"/>
          <w:szCs w:val="24"/>
          <w:lang w:eastAsia="ru-RU"/>
        </w:rPr>
        <w:t>социально-экономических</w:t>
      </w:r>
      <w:r w:rsidR="000F524B">
        <w:rPr>
          <w:rFonts w:eastAsia="Times New Roman"/>
          <w:szCs w:val="24"/>
          <w:lang w:eastAsia="ru-RU"/>
        </w:rPr>
        <w:t xml:space="preserve"> </w:t>
      </w:r>
      <w:r w:rsidR="00130D75" w:rsidRPr="00372129">
        <w:rPr>
          <w:rFonts w:eastAsia="Times New Roman"/>
          <w:szCs w:val="24"/>
          <w:lang w:eastAsia="ru-RU"/>
        </w:rPr>
        <w:t>мероприятий,</w:t>
      </w:r>
      <w:r w:rsidR="000F524B">
        <w:rPr>
          <w:rFonts w:eastAsia="Times New Roman"/>
          <w:szCs w:val="24"/>
          <w:lang w:eastAsia="ru-RU"/>
        </w:rPr>
        <w:t xml:space="preserve"> </w:t>
      </w:r>
      <w:r w:rsidR="00130D75" w:rsidRPr="00372129">
        <w:rPr>
          <w:rFonts w:eastAsia="Times New Roman"/>
          <w:szCs w:val="24"/>
          <w:lang w:eastAsia="ru-RU"/>
        </w:rPr>
        <w:t>которые</w:t>
      </w:r>
      <w:r w:rsidR="000F524B">
        <w:rPr>
          <w:rFonts w:eastAsia="Times New Roman"/>
          <w:szCs w:val="24"/>
          <w:lang w:eastAsia="ru-RU"/>
        </w:rPr>
        <w:t xml:space="preserve"> </w:t>
      </w:r>
      <w:r w:rsidR="00130D75" w:rsidRPr="00372129">
        <w:rPr>
          <w:rFonts w:eastAsia="Times New Roman"/>
          <w:szCs w:val="24"/>
          <w:lang w:eastAsia="ru-RU"/>
        </w:rPr>
        <w:t>будут</w:t>
      </w:r>
      <w:r w:rsidR="000F524B">
        <w:rPr>
          <w:rFonts w:eastAsia="Times New Roman"/>
          <w:szCs w:val="24"/>
          <w:lang w:eastAsia="ru-RU"/>
        </w:rPr>
        <w:t xml:space="preserve"> </w:t>
      </w:r>
      <w:r w:rsidR="00130D75" w:rsidRPr="00372129">
        <w:rPr>
          <w:rFonts w:eastAsia="Times New Roman"/>
          <w:szCs w:val="24"/>
          <w:lang w:eastAsia="ru-RU"/>
        </w:rPr>
        <w:t>направлены</w:t>
      </w:r>
      <w:r w:rsidR="000F524B">
        <w:rPr>
          <w:rFonts w:eastAsia="Times New Roman"/>
          <w:szCs w:val="24"/>
          <w:lang w:eastAsia="ru-RU"/>
        </w:rPr>
        <w:t xml:space="preserve"> </w:t>
      </w:r>
      <w:r w:rsidR="00130D75" w:rsidRPr="00372129">
        <w:rPr>
          <w:rFonts w:eastAsia="Times New Roman"/>
          <w:szCs w:val="24"/>
          <w:lang w:eastAsia="ru-RU"/>
        </w:rPr>
        <w:t>на</w:t>
      </w:r>
      <w:r w:rsidR="000F524B">
        <w:rPr>
          <w:rFonts w:eastAsia="Times New Roman"/>
          <w:szCs w:val="24"/>
          <w:lang w:eastAsia="ru-RU"/>
        </w:rPr>
        <w:t xml:space="preserve"> </w:t>
      </w:r>
      <w:r w:rsidR="00130D75" w:rsidRPr="00372129">
        <w:rPr>
          <w:rFonts w:eastAsia="Times New Roman"/>
          <w:szCs w:val="24"/>
          <w:lang w:eastAsia="ru-RU"/>
        </w:rPr>
        <w:t>разные</w:t>
      </w:r>
      <w:r w:rsidR="000F524B">
        <w:rPr>
          <w:rFonts w:eastAsia="Times New Roman"/>
          <w:szCs w:val="24"/>
          <w:lang w:eastAsia="ru-RU"/>
        </w:rPr>
        <w:t xml:space="preserve"> </w:t>
      </w:r>
      <w:r w:rsidR="00130D75" w:rsidRPr="00372129">
        <w:rPr>
          <w:rFonts w:eastAsia="Times New Roman"/>
          <w:szCs w:val="24"/>
          <w:lang w:eastAsia="ru-RU"/>
        </w:rPr>
        <w:t>аспекты,</w:t>
      </w:r>
      <w:r w:rsidR="000F524B">
        <w:rPr>
          <w:rFonts w:eastAsia="Times New Roman"/>
          <w:szCs w:val="24"/>
          <w:lang w:eastAsia="ru-RU"/>
        </w:rPr>
        <w:t xml:space="preserve"> </w:t>
      </w:r>
      <w:r w:rsidR="00130D75" w:rsidRPr="00372129">
        <w:rPr>
          <w:rFonts w:eastAsia="Times New Roman"/>
          <w:szCs w:val="24"/>
          <w:lang w:eastAsia="ru-RU"/>
        </w:rPr>
        <w:t>определяющие</w:t>
      </w:r>
      <w:r w:rsidR="000F524B">
        <w:rPr>
          <w:rFonts w:eastAsia="Times New Roman"/>
          <w:szCs w:val="24"/>
          <w:lang w:eastAsia="ru-RU"/>
        </w:rPr>
        <w:t xml:space="preserve"> </w:t>
      </w:r>
      <w:r w:rsidR="00130D75" w:rsidRPr="00372129">
        <w:rPr>
          <w:rFonts w:eastAsia="Times New Roman"/>
          <w:szCs w:val="24"/>
          <w:lang w:eastAsia="ru-RU"/>
        </w:rPr>
        <w:t>демографическое</w:t>
      </w:r>
      <w:r w:rsidR="000F524B">
        <w:rPr>
          <w:rFonts w:eastAsia="Times New Roman"/>
          <w:szCs w:val="24"/>
          <w:lang w:eastAsia="ru-RU"/>
        </w:rPr>
        <w:t xml:space="preserve"> </w:t>
      </w:r>
      <w:r w:rsidR="00130D75" w:rsidRPr="00372129">
        <w:rPr>
          <w:rFonts w:eastAsia="Times New Roman"/>
          <w:szCs w:val="24"/>
          <w:lang w:eastAsia="ru-RU"/>
        </w:rPr>
        <w:t>развитие,</w:t>
      </w:r>
      <w:r w:rsidR="000F524B">
        <w:rPr>
          <w:rFonts w:eastAsia="Times New Roman"/>
          <w:szCs w:val="24"/>
          <w:lang w:eastAsia="ru-RU"/>
        </w:rPr>
        <w:t xml:space="preserve"> </w:t>
      </w:r>
      <w:r w:rsidR="00130D75" w:rsidRPr="00372129">
        <w:rPr>
          <w:rFonts w:eastAsia="Times New Roman"/>
          <w:szCs w:val="24"/>
          <w:lang w:eastAsia="ru-RU"/>
        </w:rPr>
        <w:t>такие</w:t>
      </w:r>
      <w:r w:rsidR="000F524B">
        <w:rPr>
          <w:rFonts w:eastAsia="Times New Roman"/>
          <w:szCs w:val="24"/>
          <w:lang w:eastAsia="ru-RU"/>
        </w:rPr>
        <w:t xml:space="preserve"> </w:t>
      </w:r>
      <w:r w:rsidR="00130D75" w:rsidRPr="00372129">
        <w:rPr>
          <w:rFonts w:eastAsia="Times New Roman"/>
          <w:szCs w:val="24"/>
          <w:lang w:eastAsia="ru-RU"/>
        </w:rPr>
        <w:t>как</w:t>
      </w:r>
      <w:r w:rsidR="000F524B">
        <w:rPr>
          <w:rFonts w:eastAsia="Times New Roman"/>
          <w:szCs w:val="24"/>
          <w:lang w:eastAsia="ru-RU"/>
        </w:rPr>
        <w:t xml:space="preserve"> </w:t>
      </w:r>
      <w:r w:rsidR="00130D75" w:rsidRPr="00372129">
        <w:rPr>
          <w:rFonts w:eastAsia="Times New Roman"/>
          <w:szCs w:val="24"/>
          <w:lang w:eastAsia="ru-RU"/>
        </w:rPr>
        <w:t>сокращение</w:t>
      </w:r>
      <w:r w:rsidR="000F524B">
        <w:rPr>
          <w:rFonts w:eastAsia="Times New Roman"/>
          <w:szCs w:val="24"/>
          <w:lang w:eastAsia="ru-RU"/>
        </w:rPr>
        <w:t xml:space="preserve"> </w:t>
      </w:r>
      <w:r w:rsidR="00130D75" w:rsidRPr="00372129">
        <w:rPr>
          <w:rFonts w:eastAsia="Times New Roman"/>
          <w:szCs w:val="24"/>
          <w:lang w:eastAsia="ru-RU"/>
        </w:rPr>
        <w:t>общего</w:t>
      </w:r>
      <w:r w:rsidR="000F524B">
        <w:rPr>
          <w:rFonts w:eastAsia="Times New Roman"/>
          <w:szCs w:val="24"/>
          <w:lang w:eastAsia="ru-RU"/>
        </w:rPr>
        <w:t xml:space="preserve"> </w:t>
      </w:r>
      <w:r w:rsidR="00130D75" w:rsidRPr="00372129">
        <w:rPr>
          <w:rFonts w:eastAsia="Times New Roman"/>
          <w:szCs w:val="24"/>
          <w:lang w:eastAsia="ru-RU"/>
        </w:rPr>
        <w:t>уровня</w:t>
      </w:r>
      <w:r w:rsidR="000F524B">
        <w:rPr>
          <w:rFonts w:eastAsia="Times New Roman"/>
          <w:szCs w:val="24"/>
          <w:lang w:eastAsia="ru-RU"/>
        </w:rPr>
        <w:t xml:space="preserve"> </w:t>
      </w:r>
      <w:r w:rsidR="00130D75" w:rsidRPr="00372129">
        <w:rPr>
          <w:rFonts w:eastAsia="Times New Roman"/>
          <w:szCs w:val="24"/>
          <w:lang w:eastAsia="ru-RU"/>
        </w:rPr>
        <w:t>смертности</w:t>
      </w:r>
      <w:r w:rsidR="000F524B">
        <w:rPr>
          <w:rFonts w:eastAsia="Times New Roman"/>
          <w:szCs w:val="24"/>
          <w:lang w:eastAsia="ru-RU"/>
        </w:rPr>
        <w:t xml:space="preserve"> </w:t>
      </w:r>
      <w:r w:rsidR="00130D75" w:rsidRPr="00372129">
        <w:rPr>
          <w:rFonts w:eastAsia="Times New Roman"/>
          <w:szCs w:val="24"/>
          <w:lang w:eastAsia="ru-RU"/>
        </w:rPr>
        <w:t>(в</w:t>
      </w:r>
      <w:r w:rsidR="000F524B">
        <w:rPr>
          <w:rFonts w:eastAsia="Times New Roman"/>
          <w:szCs w:val="24"/>
          <w:lang w:eastAsia="ru-RU"/>
        </w:rPr>
        <w:t xml:space="preserve"> </w:t>
      </w:r>
      <w:r w:rsidR="00130D75" w:rsidRPr="00372129">
        <w:rPr>
          <w:rFonts w:eastAsia="Times New Roman"/>
          <w:szCs w:val="24"/>
          <w:lang w:eastAsia="ru-RU"/>
        </w:rPr>
        <w:t>том</w:t>
      </w:r>
      <w:r w:rsidR="000F524B">
        <w:rPr>
          <w:rFonts w:eastAsia="Times New Roman"/>
          <w:szCs w:val="24"/>
          <w:lang w:eastAsia="ru-RU"/>
        </w:rPr>
        <w:t xml:space="preserve"> </w:t>
      </w:r>
      <w:r w:rsidR="00130D75" w:rsidRPr="00372129">
        <w:rPr>
          <w:rFonts w:eastAsia="Times New Roman"/>
          <w:szCs w:val="24"/>
          <w:lang w:eastAsia="ru-RU"/>
        </w:rPr>
        <w:t>числе</w:t>
      </w:r>
      <w:r w:rsidR="000F524B">
        <w:rPr>
          <w:rFonts w:eastAsia="Times New Roman"/>
          <w:szCs w:val="24"/>
          <w:lang w:eastAsia="ru-RU"/>
        </w:rPr>
        <w:t xml:space="preserve"> </w:t>
      </w:r>
      <w:r w:rsidR="00130D75" w:rsidRPr="00372129">
        <w:rPr>
          <w:rFonts w:eastAsia="Times New Roman"/>
          <w:szCs w:val="24"/>
          <w:lang w:eastAsia="ru-RU"/>
        </w:rPr>
        <w:t>и</w:t>
      </w:r>
      <w:r w:rsidR="000F524B">
        <w:rPr>
          <w:rFonts w:eastAsia="Times New Roman"/>
          <w:szCs w:val="24"/>
          <w:lang w:eastAsia="ru-RU"/>
        </w:rPr>
        <w:t xml:space="preserve"> </w:t>
      </w:r>
      <w:r w:rsidR="00130D75" w:rsidRPr="00372129">
        <w:rPr>
          <w:rFonts w:eastAsia="Times New Roman"/>
          <w:szCs w:val="24"/>
          <w:lang w:eastAsia="ru-RU"/>
        </w:rPr>
        <w:t>от</w:t>
      </w:r>
      <w:r w:rsidR="000F524B">
        <w:rPr>
          <w:rFonts w:eastAsia="Times New Roman"/>
          <w:szCs w:val="24"/>
          <w:lang w:eastAsia="ru-RU"/>
        </w:rPr>
        <w:t xml:space="preserve"> </w:t>
      </w:r>
      <w:r w:rsidR="00130D75" w:rsidRPr="00372129">
        <w:rPr>
          <w:rFonts w:eastAsia="Times New Roman"/>
          <w:szCs w:val="24"/>
          <w:lang w:eastAsia="ru-RU"/>
        </w:rPr>
        <w:t>социально-значимых</w:t>
      </w:r>
      <w:r w:rsidR="000F524B">
        <w:rPr>
          <w:rFonts w:eastAsia="Times New Roman"/>
          <w:szCs w:val="24"/>
          <w:lang w:eastAsia="ru-RU"/>
        </w:rPr>
        <w:t xml:space="preserve"> </w:t>
      </w:r>
      <w:r w:rsidR="00130D75" w:rsidRPr="00372129">
        <w:rPr>
          <w:rFonts w:eastAsia="Times New Roman"/>
          <w:szCs w:val="24"/>
          <w:lang w:eastAsia="ru-RU"/>
        </w:rPr>
        <w:t>заболеваний</w:t>
      </w:r>
      <w:r w:rsidR="000F524B">
        <w:rPr>
          <w:rFonts w:eastAsia="Times New Roman"/>
          <w:szCs w:val="24"/>
          <w:lang w:eastAsia="ru-RU"/>
        </w:rPr>
        <w:t xml:space="preserve"> </w:t>
      </w:r>
      <w:r w:rsidR="00130D75" w:rsidRPr="00372129">
        <w:rPr>
          <w:rFonts w:eastAsia="Times New Roman"/>
          <w:szCs w:val="24"/>
          <w:lang w:eastAsia="ru-RU"/>
        </w:rPr>
        <w:t>и</w:t>
      </w:r>
      <w:r w:rsidR="000F524B">
        <w:rPr>
          <w:rFonts w:eastAsia="Times New Roman"/>
          <w:szCs w:val="24"/>
          <w:lang w:eastAsia="ru-RU"/>
        </w:rPr>
        <w:t xml:space="preserve"> </w:t>
      </w:r>
      <w:r w:rsidR="00130D75" w:rsidRPr="00372129">
        <w:rPr>
          <w:rFonts w:eastAsia="Times New Roman"/>
          <w:szCs w:val="24"/>
          <w:lang w:eastAsia="ru-RU"/>
        </w:rPr>
        <w:t>внешних</w:t>
      </w:r>
      <w:r w:rsidR="000F524B">
        <w:rPr>
          <w:rFonts w:eastAsia="Times New Roman"/>
          <w:szCs w:val="24"/>
          <w:lang w:eastAsia="ru-RU"/>
        </w:rPr>
        <w:t xml:space="preserve"> </w:t>
      </w:r>
      <w:r w:rsidR="00130D75" w:rsidRPr="00372129">
        <w:rPr>
          <w:rFonts w:eastAsia="Times New Roman"/>
          <w:szCs w:val="24"/>
          <w:lang w:eastAsia="ru-RU"/>
        </w:rPr>
        <w:t>причин),</w:t>
      </w:r>
      <w:r w:rsidR="000F524B">
        <w:rPr>
          <w:rFonts w:eastAsia="Times New Roman"/>
          <w:szCs w:val="24"/>
          <w:lang w:eastAsia="ru-RU"/>
        </w:rPr>
        <w:t xml:space="preserve"> </w:t>
      </w:r>
      <w:r w:rsidR="00130D75" w:rsidRPr="00372129">
        <w:rPr>
          <w:rFonts w:eastAsia="Times New Roman"/>
          <w:szCs w:val="24"/>
          <w:lang w:eastAsia="ru-RU"/>
        </w:rPr>
        <w:t>укрепление</w:t>
      </w:r>
      <w:r w:rsidR="000F524B">
        <w:rPr>
          <w:rFonts w:eastAsia="Times New Roman"/>
          <w:szCs w:val="24"/>
          <w:lang w:eastAsia="ru-RU"/>
        </w:rPr>
        <w:t xml:space="preserve"> </w:t>
      </w:r>
      <w:r w:rsidR="00130D75" w:rsidRPr="00372129">
        <w:rPr>
          <w:rFonts w:eastAsia="Times New Roman"/>
          <w:szCs w:val="24"/>
          <w:lang w:eastAsia="ru-RU"/>
        </w:rPr>
        <w:t>репродуктивного</w:t>
      </w:r>
      <w:r w:rsidR="000F524B">
        <w:rPr>
          <w:rFonts w:eastAsia="Times New Roman"/>
          <w:szCs w:val="24"/>
          <w:lang w:eastAsia="ru-RU"/>
        </w:rPr>
        <w:t xml:space="preserve"> </w:t>
      </w:r>
      <w:r w:rsidR="00130D75" w:rsidRPr="00372129">
        <w:rPr>
          <w:rFonts w:eastAsia="Times New Roman"/>
          <w:szCs w:val="24"/>
          <w:lang w:eastAsia="ru-RU"/>
        </w:rPr>
        <w:t>здоровья</w:t>
      </w:r>
      <w:r w:rsidR="000F524B">
        <w:rPr>
          <w:rFonts w:eastAsia="Times New Roman"/>
          <w:szCs w:val="24"/>
          <w:lang w:eastAsia="ru-RU"/>
        </w:rPr>
        <w:t xml:space="preserve"> </w:t>
      </w:r>
      <w:r w:rsidR="00130D75" w:rsidRPr="00372129">
        <w:rPr>
          <w:rFonts w:eastAsia="Times New Roman"/>
          <w:szCs w:val="24"/>
          <w:lang w:eastAsia="ru-RU"/>
        </w:rPr>
        <w:t>населения,</w:t>
      </w:r>
      <w:r w:rsidR="000F524B">
        <w:rPr>
          <w:rFonts w:eastAsia="Times New Roman"/>
          <w:szCs w:val="24"/>
          <w:lang w:eastAsia="ru-RU"/>
        </w:rPr>
        <w:t xml:space="preserve"> </w:t>
      </w:r>
      <w:r w:rsidR="00130D75" w:rsidRPr="00372129">
        <w:rPr>
          <w:rFonts w:eastAsia="Times New Roman"/>
          <w:szCs w:val="24"/>
          <w:lang w:eastAsia="ru-RU"/>
        </w:rPr>
        <w:t>здоровья</w:t>
      </w:r>
      <w:r w:rsidR="000F524B">
        <w:rPr>
          <w:rFonts w:eastAsia="Times New Roman"/>
          <w:szCs w:val="24"/>
          <w:lang w:eastAsia="ru-RU"/>
        </w:rPr>
        <w:t xml:space="preserve"> </w:t>
      </w:r>
      <w:r w:rsidR="00130D75" w:rsidRPr="00372129">
        <w:rPr>
          <w:rFonts w:eastAsia="Times New Roman"/>
          <w:szCs w:val="24"/>
          <w:lang w:eastAsia="ru-RU"/>
        </w:rPr>
        <w:t>детей</w:t>
      </w:r>
      <w:r w:rsidR="000F524B">
        <w:rPr>
          <w:rFonts w:eastAsia="Times New Roman"/>
          <w:szCs w:val="24"/>
          <w:lang w:eastAsia="ru-RU"/>
        </w:rPr>
        <w:t xml:space="preserve"> </w:t>
      </w:r>
      <w:r w:rsidR="00130D75" w:rsidRPr="00372129">
        <w:rPr>
          <w:rFonts w:eastAsia="Times New Roman"/>
          <w:szCs w:val="24"/>
          <w:lang w:eastAsia="ru-RU"/>
        </w:rPr>
        <w:t>и</w:t>
      </w:r>
      <w:r w:rsidR="000F524B">
        <w:rPr>
          <w:rFonts w:eastAsia="Times New Roman"/>
          <w:szCs w:val="24"/>
          <w:lang w:eastAsia="ru-RU"/>
        </w:rPr>
        <w:t xml:space="preserve"> </w:t>
      </w:r>
      <w:r w:rsidR="00130D75" w:rsidRPr="00372129">
        <w:rPr>
          <w:rFonts w:eastAsia="Times New Roman"/>
          <w:szCs w:val="24"/>
          <w:lang w:eastAsia="ru-RU"/>
        </w:rPr>
        <w:t>подростков,</w:t>
      </w:r>
      <w:r w:rsidR="000F524B">
        <w:rPr>
          <w:rFonts w:eastAsia="Times New Roman"/>
          <w:szCs w:val="24"/>
          <w:lang w:eastAsia="ru-RU"/>
        </w:rPr>
        <w:t xml:space="preserve"> </w:t>
      </w:r>
      <w:r w:rsidR="00130D75" w:rsidRPr="00372129">
        <w:rPr>
          <w:rFonts w:eastAsia="Times New Roman"/>
          <w:szCs w:val="24"/>
          <w:lang w:eastAsia="ru-RU"/>
        </w:rPr>
        <w:t>сокращение</w:t>
      </w:r>
      <w:r w:rsidR="000F524B">
        <w:rPr>
          <w:rFonts w:eastAsia="Times New Roman"/>
          <w:szCs w:val="24"/>
          <w:lang w:eastAsia="ru-RU"/>
        </w:rPr>
        <w:t xml:space="preserve"> </w:t>
      </w:r>
      <w:r w:rsidR="00130D75" w:rsidRPr="00372129">
        <w:rPr>
          <w:rFonts w:eastAsia="Times New Roman"/>
          <w:szCs w:val="24"/>
          <w:lang w:eastAsia="ru-RU"/>
        </w:rPr>
        <w:t>уровня</w:t>
      </w:r>
      <w:r w:rsidR="000F524B">
        <w:rPr>
          <w:rFonts w:eastAsia="Times New Roman"/>
          <w:szCs w:val="24"/>
          <w:lang w:eastAsia="ru-RU"/>
        </w:rPr>
        <w:t xml:space="preserve"> </w:t>
      </w:r>
      <w:r w:rsidR="00130D75" w:rsidRPr="00372129">
        <w:rPr>
          <w:rFonts w:eastAsia="Times New Roman"/>
          <w:szCs w:val="24"/>
          <w:lang w:eastAsia="ru-RU"/>
        </w:rPr>
        <w:t>материнской</w:t>
      </w:r>
      <w:r w:rsidR="000F524B">
        <w:rPr>
          <w:rFonts w:eastAsia="Times New Roman"/>
          <w:szCs w:val="24"/>
          <w:lang w:eastAsia="ru-RU"/>
        </w:rPr>
        <w:t xml:space="preserve"> </w:t>
      </w:r>
      <w:r w:rsidR="00130D75" w:rsidRPr="00372129">
        <w:rPr>
          <w:rFonts w:eastAsia="Times New Roman"/>
          <w:szCs w:val="24"/>
          <w:lang w:eastAsia="ru-RU"/>
        </w:rPr>
        <w:t>и</w:t>
      </w:r>
      <w:r w:rsidR="000F524B">
        <w:rPr>
          <w:rFonts w:eastAsia="Times New Roman"/>
          <w:szCs w:val="24"/>
          <w:lang w:eastAsia="ru-RU"/>
        </w:rPr>
        <w:t xml:space="preserve"> </w:t>
      </w:r>
      <w:r w:rsidR="00130D75" w:rsidRPr="00372129">
        <w:rPr>
          <w:rFonts w:eastAsia="Times New Roman"/>
          <w:szCs w:val="24"/>
          <w:lang w:eastAsia="ru-RU"/>
        </w:rPr>
        <w:t>младенческой</w:t>
      </w:r>
      <w:r w:rsidR="000F524B">
        <w:rPr>
          <w:rFonts w:eastAsia="Times New Roman"/>
          <w:szCs w:val="24"/>
          <w:lang w:eastAsia="ru-RU"/>
        </w:rPr>
        <w:t xml:space="preserve"> </w:t>
      </w:r>
      <w:r w:rsidR="00130D75" w:rsidRPr="00372129">
        <w:rPr>
          <w:rFonts w:eastAsia="Times New Roman"/>
          <w:szCs w:val="24"/>
          <w:lang w:eastAsia="ru-RU"/>
        </w:rPr>
        <w:t>смертности,</w:t>
      </w:r>
      <w:r w:rsidR="000F524B">
        <w:rPr>
          <w:rFonts w:eastAsia="Times New Roman"/>
          <w:szCs w:val="24"/>
          <w:lang w:eastAsia="ru-RU"/>
        </w:rPr>
        <w:t xml:space="preserve"> </w:t>
      </w:r>
      <w:r w:rsidR="00130D75" w:rsidRPr="00372129">
        <w:rPr>
          <w:rFonts w:eastAsia="Times New Roman"/>
          <w:szCs w:val="24"/>
          <w:lang w:eastAsia="ru-RU"/>
        </w:rPr>
        <w:t>сохранение</w:t>
      </w:r>
      <w:r w:rsidR="000F524B">
        <w:rPr>
          <w:rFonts w:eastAsia="Times New Roman"/>
          <w:szCs w:val="24"/>
          <w:lang w:eastAsia="ru-RU"/>
        </w:rPr>
        <w:t xml:space="preserve"> </w:t>
      </w:r>
      <w:r w:rsidR="00130D75" w:rsidRPr="00372129">
        <w:rPr>
          <w:rFonts w:eastAsia="Times New Roman"/>
          <w:szCs w:val="24"/>
          <w:lang w:eastAsia="ru-RU"/>
        </w:rPr>
        <w:t>и</w:t>
      </w:r>
      <w:r w:rsidR="000F524B">
        <w:rPr>
          <w:rFonts w:eastAsia="Times New Roman"/>
          <w:szCs w:val="24"/>
          <w:lang w:eastAsia="ru-RU"/>
        </w:rPr>
        <w:t xml:space="preserve"> </w:t>
      </w:r>
      <w:r w:rsidR="00130D75" w:rsidRPr="00372129">
        <w:rPr>
          <w:rFonts w:eastAsia="Times New Roman"/>
          <w:szCs w:val="24"/>
          <w:lang w:eastAsia="ru-RU"/>
        </w:rPr>
        <w:t>укрепление</w:t>
      </w:r>
      <w:r w:rsidR="000F524B">
        <w:rPr>
          <w:rFonts w:eastAsia="Times New Roman"/>
          <w:szCs w:val="24"/>
          <w:lang w:eastAsia="ru-RU"/>
        </w:rPr>
        <w:t xml:space="preserve"> </w:t>
      </w:r>
      <w:r w:rsidR="00130D75" w:rsidRPr="00372129">
        <w:rPr>
          <w:rFonts w:eastAsia="Times New Roman"/>
          <w:szCs w:val="24"/>
          <w:lang w:eastAsia="ru-RU"/>
        </w:rPr>
        <w:t>здоровья</w:t>
      </w:r>
      <w:r w:rsidR="000F524B">
        <w:rPr>
          <w:rFonts w:eastAsia="Times New Roman"/>
          <w:szCs w:val="24"/>
          <w:lang w:eastAsia="ru-RU"/>
        </w:rPr>
        <w:t xml:space="preserve"> </w:t>
      </w:r>
      <w:r w:rsidR="00130D75" w:rsidRPr="00372129">
        <w:rPr>
          <w:rFonts w:eastAsia="Times New Roman"/>
          <w:szCs w:val="24"/>
          <w:lang w:eastAsia="ru-RU"/>
        </w:rPr>
        <w:t>населения,</w:t>
      </w:r>
      <w:r w:rsidR="000F524B">
        <w:rPr>
          <w:rFonts w:eastAsia="Times New Roman"/>
          <w:szCs w:val="24"/>
          <w:lang w:eastAsia="ru-RU"/>
        </w:rPr>
        <w:t xml:space="preserve"> </w:t>
      </w:r>
      <w:r w:rsidR="00130D75" w:rsidRPr="00372129">
        <w:rPr>
          <w:rFonts w:eastAsia="Times New Roman"/>
          <w:szCs w:val="24"/>
          <w:lang w:eastAsia="ru-RU"/>
        </w:rPr>
        <w:t>увеличение</w:t>
      </w:r>
      <w:r w:rsidR="000F524B">
        <w:rPr>
          <w:rFonts w:eastAsia="Times New Roman"/>
          <w:szCs w:val="24"/>
          <w:lang w:eastAsia="ru-RU"/>
        </w:rPr>
        <w:t xml:space="preserve"> </w:t>
      </w:r>
      <w:r w:rsidR="00130D75" w:rsidRPr="00372129">
        <w:rPr>
          <w:rFonts w:eastAsia="Times New Roman"/>
          <w:szCs w:val="24"/>
          <w:lang w:eastAsia="ru-RU"/>
        </w:rPr>
        <w:t>продолжительности</w:t>
      </w:r>
      <w:r w:rsidR="000F524B">
        <w:rPr>
          <w:rFonts w:eastAsia="Times New Roman"/>
          <w:szCs w:val="24"/>
          <w:lang w:eastAsia="ru-RU"/>
        </w:rPr>
        <w:t xml:space="preserve"> </w:t>
      </w:r>
      <w:r w:rsidR="00130D75" w:rsidRPr="00372129">
        <w:rPr>
          <w:rFonts w:eastAsia="Times New Roman"/>
          <w:szCs w:val="24"/>
          <w:lang w:eastAsia="ru-RU"/>
        </w:rPr>
        <w:t>жизни,</w:t>
      </w:r>
      <w:r w:rsidR="000F524B">
        <w:rPr>
          <w:rFonts w:eastAsia="Times New Roman"/>
          <w:szCs w:val="24"/>
          <w:lang w:eastAsia="ru-RU"/>
        </w:rPr>
        <w:t xml:space="preserve"> </w:t>
      </w:r>
      <w:r w:rsidR="00130D75" w:rsidRPr="00372129">
        <w:rPr>
          <w:rFonts w:eastAsia="Times New Roman"/>
          <w:szCs w:val="24"/>
          <w:lang w:eastAsia="ru-RU"/>
        </w:rPr>
        <w:t>создание</w:t>
      </w:r>
      <w:r w:rsidR="000F524B">
        <w:rPr>
          <w:rFonts w:eastAsia="Times New Roman"/>
          <w:szCs w:val="24"/>
          <w:lang w:eastAsia="ru-RU"/>
        </w:rPr>
        <w:t xml:space="preserve"> </w:t>
      </w:r>
      <w:r w:rsidR="00130D75" w:rsidRPr="00372129">
        <w:rPr>
          <w:rFonts w:eastAsia="Times New Roman"/>
          <w:szCs w:val="24"/>
          <w:lang w:eastAsia="ru-RU"/>
        </w:rPr>
        <w:t>условий</w:t>
      </w:r>
      <w:r w:rsidR="000F524B">
        <w:rPr>
          <w:rFonts w:eastAsia="Times New Roman"/>
          <w:szCs w:val="24"/>
          <w:lang w:eastAsia="ru-RU"/>
        </w:rPr>
        <w:t xml:space="preserve"> </w:t>
      </w:r>
      <w:r w:rsidR="00130D75" w:rsidRPr="00372129">
        <w:rPr>
          <w:rFonts w:eastAsia="Times New Roman"/>
          <w:szCs w:val="24"/>
          <w:lang w:eastAsia="ru-RU"/>
        </w:rPr>
        <w:t>для</w:t>
      </w:r>
      <w:r w:rsidR="000F524B">
        <w:rPr>
          <w:rFonts w:eastAsia="Times New Roman"/>
          <w:szCs w:val="24"/>
          <w:lang w:eastAsia="ru-RU"/>
        </w:rPr>
        <w:t xml:space="preserve"> </w:t>
      </w:r>
      <w:r w:rsidR="00130D75" w:rsidRPr="00372129">
        <w:rPr>
          <w:rFonts w:eastAsia="Times New Roman"/>
          <w:szCs w:val="24"/>
          <w:lang w:eastAsia="ru-RU"/>
        </w:rPr>
        <w:t>ведения</w:t>
      </w:r>
      <w:r w:rsidR="000F524B">
        <w:rPr>
          <w:rFonts w:eastAsia="Times New Roman"/>
          <w:szCs w:val="24"/>
          <w:lang w:eastAsia="ru-RU"/>
        </w:rPr>
        <w:t xml:space="preserve"> </w:t>
      </w:r>
      <w:r w:rsidR="00130D75" w:rsidRPr="00372129">
        <w:rPr>
          <w:rFonts w:eastAsia="Times New Roman"/>
          <w:szCs w:val="24"/>
          <w:lang w:eastAsia="ru-RU"/>
        </w:rPr>
        <w:t>здорового</w:t>
      </w:r>
      <w:r w:rsidR="000F524B">
        <w:rPr>
          <w:rFonts w:eastAsia="Times New Roman"/>
          <w:szCs w:val="24"/>
          <w:lang w:eastAsia="ru-RU"/>
        </w:rPr>
        <w:t xml:space="preserve"> </w:t>
      </w:r>
      <w:r w:rsidR="00130D75" w:rsidRPr="00372129">
        <w:rPr>
          <w:rFonts w:eastAsia="Times New Roman"/>
          <w:szCs w:val="24"/>
          <w:lang w:eastAsia="ru-RU"/>
        </w:rPr>
        <w:t>образа</w:t>
      </w:r>
      <w:r w:rsidR="000F524B">
        <w:rPr>
          <w:rFonts w:eastAsia="Times New Roman"/>
          <w:szCs w:val="24"/>
          <w:lang w:eastAsia="ru-RU"/>
        </w:rPr>
        <w:t xml:space="preserve"> </w:t>
      </w:r>
      <w:r w:rsidR="00130D75" w:rsidRPr="00372129">
        <w:rPr>
          <w:rFonts w:eastAsia="Times New Roman"/>
          <w:szCs w:val="24"/>
          <w:lang w:eastAsia="ru-RU"/>
        </w:rPr>
        <w:t>жизни,</w:t>
      </w:r>
      <w:r w:rsidR="000F524B">
        <w:rPr>
          <w:rFonts w:eastAsia="Times New Roman"/>
          <w:szCs w:val="24"/>
          <w:lang w:eastAsia="ru-RU"/>
        </w:rPr>
        <w:t xml:space="preserve"> </w:t>
      </w:r>
      <w:r w:rsidR="00130D75" w:rsidRPr="00372129">
        <w:rPr>
          <w:rFonts w:eastAsia="Times New Roman"/>
          <w:szCs w:val="24"/>
          <w:lang w:eastAsia="ru-RU"/>
        </w:rPr>
        <w:t>повышение</w:t>
      </w:r>
      <w:r w:rsidR="000F524B">
        <w:rPr>
          <w:rFonts w:eastAsia="Times New Roman"/>
          <w:szCs w:val="24"/>
          <w:lang w:eastAsia="ru-RU"/>
        </w:rPr>
        <w:t xml:space="preserve"> </w:t>
      </w:r>
      <w:r w:rsidR="00130D75" w:rsidRPr="00372129">
        <w:rPr>
          <w:rFonts w:eastAsia="Times New Roman"/>
          <w:szCs w:val="24"/>
          <w:lang w:eastAsia="ru-RU"/>
        </w:rPr>
        <w:t>уровня</w:t>
      </w:r>
      <w:r w:rsidR="000F524B">
        <w:rPr>
          <w:rFonts w:eastAsia="Times New Roman"/>
          <w:szCs w:val="24"/>
          <w:lang w:eastAsia="ru-RU"/>
        </w:rPr>
        <w:t xml:space="preserve"> </w:t>
      </w:r>
      <w:r w:rsidR="00130D75" w:rsidRPr="00372129">
        <w:rPr>
          <w:rFonts w:eastAsia="Times New Roman"/>
          <w:szCs w:val="24"/>
          <w:lang w:eastAsia="ru-RU"/>
        </w:rPr>
        <w:t>рождаемости,</w:t>
      </w:r>
      <w:r w:rsidR="000F524B">
        <w:rPr>
          <w:rFonts w:eastAsia="Times New Roman"/>
          <w:szCs w:val="24"/>
          <w:lang w:eastAsia="ru-RU"/>
        </w:rPr>
        <w:t xml:space="preserve"> </w:t>
      </w:r>
      <w:r w:rsidR="00130D75" w:rsidRPr="00372129">
        <w:rPr>
          <w:rFonts w:eastAsia="Times New Roman"/>
          <w:szCs w:val="24"/>
          <w:lang w:eastAsia="ru-RU"/>
        </w:rPr>
        <w:t>укрепление</w:t>
      </w:r>
      <w:r w:rsidR="000F524B">
        <w:rPr>
          <w:rFonts w:eastAsia="Times New Roman"/>
          <w:szCs w:val="24"/>
          <w:lang w:eastAsia="ru-RU"/>
        </w:rPr>
        <w:t xml:space="preserve"> </w:t>
      </w:r>
      <w:r w:rsidR="00130D75" w:rsidRPr="00372129">
        <w:rPr>
          <w:rFonts w:eastAsia="Times New Roman"/>
          <w:szCs w:val="24"/>
          <w:lang w:eastAsia="ru-RU"/>
        </w:rPr>
        <w:t>института</w:t>
      </w:r>
      <w:r w:rsidR="000F524B">
        <w:rPr>
          <w:rFonts w:eastAsia="Times New Roman"/>
          <w:szCs w:val="24"/>
          <w:lang w:eastAsia="ru-RU"/>
        </w:rPr>
        <w:t xml:space="preserve"> </w:t>
      </w:r>
      <w:r w:rsidR="00130D75" w:rsidRPr="00372129">
        <w:rPr>
          <w:rFonts w:eastAsia="Times New Roman"/>
          <w:szCs w:val="24"/>
          <w:lang w:eastAsia="ru-RU"/>
        </w:rPr>
        <w:t>семьи,</w:t>
      </w:r>
      <w:r w:rsidR="000F524B">
        <w:rPr>
          <w:rFonts w:eastAsia="Times New Roman"/>
          <w:szCs w:val="24"/>
          <w:lang w:eastAsia="ru-RU"/>
        </w:rPr>
        <w:t xml:space="preserve"> </w:t>
      </w:r>
      <w:r w:rsidR="00130D75" w:rsidRPr="00372129">
        <w:rPr>
          <w:rFonts w:eastAsia="Times New Roman"/>
          <w:szCs w:val="24"/>
          <w:lang w:eastAsia="ru-RU"/>
        </w:rPr>
        <w:t>возрождение</w:t>
      </w:r>
      <w:r w:rsidR="000F524B">
        <w:rPr>
          <w:rFonts w:eastAsia="Times New Roman"/>
          <w:szCs w:val="24"/>
          <w:lang w:eastAsia="ru-RU"/>
        </w:rPr>
        <w:t xml:space="preserve"> </w:t>
      </w:r>
      <w:r w:rsidR="00130D75" w:rsidRPr="00372129">
        <w:rPr>
          <w:rFonts w:eastAsia="Times New Roman"/>
          <w:szCs w:val="24"/>
          <w:lang w:eastAsia="ru-RU"/>
        </w:rPr>
        <w:t>и</w:t>
      </w:r>
      <w:r w:rsidR="000F524B">
        <w:rPr>
          <w:rFonts w:eastAsia="Times New Roman"/>
          <w:szCs w:val="24"/>
          <w:lang w:eastAsia="ru-RU"/>
        </w:rPr>
        <w:t xml:space="preserve"> </w:t>
      </w:r>
      <w:r w:rsidR="00130D75" w:rsidRPr="00372129">
        <w:rPr>
          <w:rFonts w:eastAsia="Times New Roman"/>
          <w:szCs w:val="24"/>
          <w:lang w:eastAsia="ru-RU"/>
        </w:rPr>
        <w:t>сохранение</w:t>
      </w:r>
      <w:r w:rsidR="000F524B">
        <w:rPr>
          <w:rFonts w:eastAsia="Times New Roman"/>
          <w:szCs w:val="24"/>
          <w:lang w:eastAsia="ru-RU"/>
        </w:rPr>
        <w:t xml:space="preserve"> </w:t>
      </w:r>
      <w:r w:rsidR="00130D75" w:rsidRPr="00372129">
        <w:rPr>
          <w:rFonts w:eastAsia="Times New Roman"/>
          <w:szCs w:val="24"/>
          <w:lang w:eastAsia="ru-RU"/>
        </w:rPr>
        <w:t>традиций</w:t>
      </w:r>
      <w:r w:rsidR="000F524B">
        <w:rPr>
          <w:rFonts w:eastAsia="Times New Roman"/>
          <w:szCs w:val="24"/>
          <w:lang w:eastAsia="ru-RU"/>
        </w:rPr>
        <w:t xml:space="preserve"> </w:t>
      </w:r>
      <w:r w:rsidR="00130D75" w:rsidRPr="00372129">
        <w:rPr>
          <w:rFonts w:eastAsia="Times New Roman"/>
          <w:szCs w:val="24"/>
          <w:lang w:eastAsia="ru-RU"/>
        </w:rPr>
        <w:t>крепких</w:t>
      </w:r>
      <w:r w:rsidR="000F524B">
        <w:rPr>
          <w:rFonts w:eastAsia="Times New Roman"/>
          <w:szCs w:val="24"/>
          <w:lang w:eastAsia="ru-RU"/>
        </w:rPr>
        <w:t xml:space="preserve"> </w:t>
      </w:r>
      <w:r w:rsidR="00130D75" w:rsidRPr="00372129">
        <w:rPr>
          <w:rFonts w:eastAsia="Times New Roman"/>
          <w:szCs w:val="24"/>
          <w:lang w:eastAsia="ru-RU"/>
        </w:rPr>
        <w:t>семейных</w:t>
      </w:r>
      <w:r w:rsidR="000F524B">
        <w:rPr>
          <w:rFonts w:eastAsia="Times New Roman"/>
          <w:szCs w:val="24"/>
          <w:lang w:eastAsia="ru-RU"/>
        </w:rPr>
        <w:t xml:space="preserve"> </w:t>
      </w:r>
      <w:r w:rsidR="00130D75" w:rsidRPr="00372129">
        <w:rPr>
          <w:rFonts w:eastAsia="Times New Roman"/>
          <w:szCs w:val="24"/>
          <w:lang w:eastAsia="ru-RU"/>
        </w:rPr>
        <w:t>отношений,</w:t>
      </w:r>
      <w:r w:rsidR="000F524B">
        <w:rPr>
          <w:rFonts w:eastAsia="Times New Roman"/>
          <w:szCs w:val="24"/>
          <w:lang w:eastAsia="ru-RU"/>
        </w:rPr>
        <w:t xml:space="preserve"> </w:t>
      </w:r>
      <w:r w:rsidR="00130D75" w:rsidRPr="00372129">
        <w:rPr>
          <w:rFonts w:eastAsia="Times New Roman"/>
          <w:szCs w:val="24"/>
          <w:lang w:eastAsia="ru-RU"/>
        </w:rPr>
        <w:t>поддержку</w:t>
      </w:r>
      <w:r w:rsidR="000F524B">
        <w:rPr>
          <w:rFonts w:eastAsia="Times New Roman"/>
          <w:szCs w:val="24"/>
          <w:lang w:eastAsia="ru-RU"/>
        </w:rPr>
        <w:t xml:space="preserve"> </w:t>
      </w:r>
      <w:r w:rsidR="00130D75" w:rsidRPr="00372129">
        <w:rPr>
          <w:rFonts w:eastAsia="Times New Roman"/>
          <w:szCs w:val="24"/>
          <w:lang w:eastAsia="ru-RU"/>
        </w:rPr>
        <w:t>материнства</w:t>
      </w:r>
      <w:r w:rsidR="000F524B">
        <w:rPr>
          <w:rFonts w:eastAsia="Times New Roman"/>
          <w:szCs w:val="24"/>
          <w:lang w:eastAsia="ru-RU"/>
        </w:rPr>
        <w:t xml:space="preserve"> </w:t>
      </w:r>
      <w:r w:rsidR="00130D75" w:rsidRPr="00372129">
        <w:rPr>
          <w:rFonts w:eastAsia="Times New Roman"/>
          <w:szCs w:val="24"/>
          <w:lang w:eastAsia="ru-RU"/>
        </w:rPr>
        <w:t>и</w:t>
      </w:r>
      <w:r w:rsidR="000F524B">
        <w:rPr>
          <w:rFonts w:eastAsia="Times New Roman"/>
          <w:szCs w:val="24"/>
          <w:lang w:eastAsia="ru-RU"/>
        </w:rPr>
        <w:t xml:space="preserve"> </w:t>
      </w:r>
      <w:r w:rsidR="00130D75" w:rsidRPr="00372129">
        <w:rPr>
          <w:rFonts w:eastAsia="Times New Roman"/>
          <w:szCs w:val="24"/>
          <w:lang w:eastAsia="ru-RU"/>
        </w:rPr>
        <w:t>детства,</w:t>
      </w:r>
      <w:r w:rsidR="000F524B">
        <w:rPr>
          <w:rFonts w:eastAsia="Times New Roman"/>
          <w:szCs w:val="24"/>
          <w:lang w:eastAsia="ru-RU"/>
        </w:rPr>
        <w:t xml:space="preserve"> </w:t>
      </w:r>
      <w:r w:rsidR="00130D75" w:rsidRPr="00372129">
        <w:rPr>
          <w:rFonts w:eastAsia="Times New Roman"/>
          <w:szCs w:val="24"/>
          <w:lang w:eastAsia="ru-RU"/>
        </w:rPr>
        <w:t>улучшение</w:t>
      </w:r>
      <w:r w:rsidR="000F524B">
        <w:rPr>
          <w:rFonts w:eastAsia="Times New Roman"/>
          <w:szCs w:val="24"/>
          <w:lang w:eastAsia="ru-RU"/>
        </w:rPr>
        <w:t xml:space="preserve"> </w:t>
      </w:r>
      <w:r w:rsidR="00130D75" w:rsidRPr="00372129">
        <w:rPr>
          <w:rFonts w:eastAsia="Times New Roman"/>
          <w:szCs w:val="24"/>
          <w:lang w:eastAsia="ru-RU"/>
        </w:rPr>
        <w:t>миграционной</w:t>
      </w:r>
      <w:r w:rsidR="000F524B">
        <w:rPr>
          <w:rFonts w:eastAsia="Times New Roman"/>
          <w:szCs w:val="24"/>
          <w:lang w:eastAsia="ru-RU"/>
        </w:rPr>
        <w:t xml:space="preserve"> </w:t>
      </w:r>
      <w:r w:rsidR="00130D75" w:rsidRPr="00372129">
        <w:rPr>
          <w:rFonts w:eastAsia="Times New Roman"/>
          <w:szCs w:val="24"/>
          <w:lang w:eastAsia="ru-RU"/>
        </w:rPr>
        <w:t>ситуации.</w:t>
      </w:r>
    </w:p>
    <w:p w14:paraId="67D60A8D" w14:textId="17BD27C0" w:rsidR="00806783" w:rsidRPr="00372129" w:rsidRDefault="00806783" w:rsidP="006650FF">
      <w:pPr>
        <w:ind w:left="0" w:firstLine="851"/>
        <w:rPr>
          <w:rFonts w:eastAsia="Times New Roman"/>
          <w:szCs w:val="24"/>
          <w:lang w:eastAsia="ru-RU"/>
        </w:rPr>
      </w:pPr>
      <w:r w:rsidRPr="00806783">
        <w:rPr>
          <w:rFonts w:eastAsia="Times New Roman"/>
          <w:szCs w:val="24"/>
          <w:lang w:eastAsia="ru-RU"/>
        </w:rPr>
        <w:t xml:space="preserve">В Схеме территориального планирования Заинского муниципального района все сельские поселения были разделены на пять групп – с очень высоким, высоким, средним, низким и очень низким демографическим потенциалом. Демографический потенциал определялся на основании таких показателей, как естественный прирост, миграционный прирост, плотность населения и демографическая нагрузка. </w:t>
      </w:r>
      <w:r w:rsidR="00110561">
        <w:rPr>
          <w:rFonts w:eastAsia="Times New Roman"/>
          <w:szCs w:val="24"/>
          <w:lang w:eastAsia="ru-RU"/>
        </w:rPr>
        <w:t xml:space="preserve">Сармаш-Башское </w:t>
      </w:r>
      <w:r w:rsidRPr="00806783">
        <w:rPr>
          <w:rFonts w:eastAsia="Times New Roman"/>
          <w:szCs w:val="24"/>
          <w:lang w:eastAsia="ru-RU"/>
        </w:rPr>
        <w:t xml:space="preserve">сельское поселение </w:t>
      </w:r>
      <w:r w:rsidR="00044145">
        <w:rPr>
          <w:rFonts w:eastAsia="Times New Roman"/>
          <w:szCs w:val="24"/>
          <w:lang w:eastAsia="ru-RU"/>
        </w:rPr>
        <w:t xml:space="preserve">Заинского муниципального района </w:t>
      </w:r>
      <w:r w:rsidRPr="00806783">
        <w:rPr>
          <w:rFonts w:eastAsia="Times New Roman"/>
          <w:szCs w:val="24"/>
          <w:lang w:eastAsia="ru-RU"/>
        </w:rPr>
        <w:t>отнесено к группе</w:t>
      </w:r>
      <w:r w:rsidR="00110561">
        <w:rPr>
          <w:rFonts w:eastAsia="Times New Roman"/>
          <w:szCs w:val="24"/>
          <w:lang w:eastAsia="ru-RU"/>
        </w:rPr>
        <w:t xml:space="preserve"> поселений с очень низким</w:t>
      </w:r>
      <w:r w:rsidRPr="00806783">
        <w:rPr>
          <w:rFonts w:eastAsia="Times New Roman"/>
          <w:szCs w:val="24"/>
          <w:lang w:eastAsia="ru-RU"/>
        </w:rPr>
        <w:t xml:space="preserve"> демографическим потенциалом.</w:t>
      </w:r>
    </w:p>
    <w:p w14:paraId="312EB387" w14:textId="77777777" w:rsidR="00175894" w:rsidRDefault="00175894" w:rsidP="00847A68">
      <w:pPr>
        <w:pStyle w:val="a4"/>
      </w:pPr>
      <w:bookmarkStart w:id="12" w:name="_Toc501071794"/>
    </w:p>
    <w:p w14:paraId="4DC3E77B" w14:textId="77777777" w:rsidR="00175894" w:rsidRDefault="00175894" w:rsidP="00847A68">
      <w:pPr>
        <w:pStyle w:val="a4"/>
      </w:pPr>
    </w:p>
    <w:p w14:paraId="69DC4980" w14:textId="729809FB" w:rsidR="003962AF" w:rsidRPr="00372129" w:rsidRDefault="00AC645D" w:rsidP="00847A68">
      <w:pPr>
        <w:pStyle w:val="a4"/>
      </w:pPr>
      <w:bookmarkStart w:id="13" w:name="_Toc520201766"/>
      <w:r w:rsidRPr="00372129">
        <w:t>1.3</w:t>
      </w:r>
      <w:r w:rsidR="000F524B">
        <w:t xml:space="preserve"> </w:t>
      </w:r>
      <w:r w:rsidR="003962AF" w:rsidRPr="00372129">
        <w:t>Характеристика</w:t>
      </w:r>
      <w:r w:rsidR="000F524B">
        <w:t xml:space="preserve"> </w:t>
      </w:r>
      <w:r w:rsidR="003962AF" w:rsidRPr="00372129">
        <w:t>функционирования</w:t>
      </w:r>
      <w:r w:rsidR="000F524B">
        <w:t xml:space="preserve"> </w:t>
      </w:r>
      <w:r w:rsidR="003962AF" w:rsidRPr="00372129">
        <w:t>и</w:t>
      </w:r>
      <w:r w:rsidR="000F524B">
        <w:t xml:space="preserve"> </w:t>
      </w:r>
      <w:r w:rsidR="003962AF" w:rsidRPr="00372129">
        <w:t>показатели</w:t>
      </w:r>
      <w:r w:rsidR="000F524B">
        <w:t xml:space="preserve"> </w:t>
      </w:r>
      <w:r w:rsidR="003962AF" w:rsidRPr="00372129">
        <w:t>работы</w:t>
      </w:r>
      <w:r w:rsidR="000F524B">
        <w:t xml:space="preserve"> </w:t>
      </w:r>
      <w:r w:rsidR="003962AF" w:rsidRPr="00372129">
        <w:t>транспортной</w:t>
      </w:r>
      <w:r w:rsidR="000F524B">
        <w:t xml:space="preserve"> </w:t>
      </w:r>
      <w:r w:rsidR="003962AF" w:rsidRPr="00372129">
        <w:t>инфраструктуры</w:t>
      </w:r>
      <w:r w:rsidR="000F524B">
        <w:t xml:space="preserve"> </w:t>
      </w:r>
      <w:r w:rsidR="003962AF" w:rsidRPr="00372129">
        <w:t>по</w:t>
      </w:r>
      <w:r w:rsidR="000F524B">
        <w:t xml:space="preserve"> </w:t>
      </w:r>
      <w:r w:rsidR="003962AF" w:rsidRPr="00372129">
        <w:t>видам</w:t>
      </w:r>
      <w:r w:rsidR="000F524B">
        <w:t xml:space="preserve"> </w:t>
      </w:r>
      <w:r w:rsidR="003962AF" w:rsidRPr="00372129">
        <w:t>транспорта</w:t>
      </w:r>
      <w:bookmarkEnd w:id="12"/>
      <w:bookmarkEnd w:id="13"/>
    </w:p>
    <w:p w14:paraId="42FCAB76" w14:textId="786C22ED" w:rsidR="00AC645D" w:rsidRPr="00372129" w:rsidRDefault="00AC645D" w:rsidP="00704AFC">
      <w:pPr>
        <w:ind w:left="0" w:firstLine="851"/>
        <w:rPr>
          <w:rFonts w:eastAsia="Times New Roman"/>
          <w:szCs w:val="24"/>
          <w:lang w:eastAsia="ru-RU"/>
        </w:rPr>
      </w:pPr>
      <w:r w:rsidRPr="00372129">
        <w:rPr>
          <w:rFonts w:eastAsia="Times New Roman"/>
          <w:szCs w:val="24"/>
          <w:lang w:eastAsia="ru-RU"/>
        </w:rPr>
        <w:t>Развитие</w:t>
      </w:r>
      <w:r w:rsidR="000F524B">
        <w:rPr>
          <w:rFonts w:eastAsia="Times New Roman"/>
          <w:szCs w:val="24"/>
          <w:lang w:eastAsia="ru-RU"/>
        </w:rPr>
        <w:t xml:space="preserve"> </w:t>
      </w:r>
      <w:r w:rsidRPr="00372129">
        <w:rPr>
          <w:rFonts w:eastAsia="Times New Roman"/>
          <w:szCs w:val="24"/>
          <w:lang w:eastAsia="ru-RU"/>
        </w:rPr>
        <w:t>транспортной</w:t>
      </w:r>
      <w:r w:rsidR="000F524B">
        <w:rPr>
          <w:rFonts w:eastAsia="Times New Roman"/>
          <w:szCs w:val="24"/>
          <w:lang w:eastAsia="ru-RU"/>
        </w:rPr>
        <w:t xml:space="preserve"> </w:t>
      </w:r>
      <w:r w:rsidRPr="00372129">
        <w:rPr>
          <w:rFonts w:eastAsia="Times New Roman"/>
          <w:szCs w:val="24"/>
          <w:lang w:eastAsia="ru-RU"/>
        </w:rPr>
        <w:t>системы</w:t>
      </w:r>
      <w:r w:rsidR="000F524B">
        <w:rPr>
          <w:rFonts w:eastAsia="Times New Roman"/>
          <w:szCs w:val="24"/>
          <w:lang w:eastAsia="ru-RU"/>
        </w:rPr>
        <w:t xml:space="preserve"> </w:t>
      </w:r>
      <w:r w:rsidR="00044145">
        <w:rPr>
          <w:rFonts w:eastAsia="Times New Roman"/>
          <w:szCs w:val="24"/>
          <w:lang w:eastAsia="ru-RU"/>
        </w:rPr>
        <w:t xml:space="preserve">Сармаш-Башского сельского поселения Заинского муниципального района </w:t>
      </w:r>
      <w:r w:rsidRPr="00372129">
        <w:rPr>
          <w:rFonts w:eastAsia="Times New Roman"/>
          <w:szCs w:val="24"/>
          <w:lang w:eastAsia="ru-RU"/>
        </w:rPr>
        <w:t>является</w:t>
      </w:r>
      <w:r w:rsidR="000F524B">
        <w:rPr>
          <w:rFonts w:eastAsia="Times New Roman"/>
          <w:szCs w:val="24"/>
          <w:lang w:eastAsia="ru-RU"/>
        </w:rPr>
        <w:t xml:space="preserve"> </w:t>
      </w:r>
      <w:r w:rsidRPr="00372129">
        <w:rPr>
          <w:rFonts w:eastAsia="Times New Roman"/>
          <w:szCs w:val="24"/>
          <w:lang w:eastAsia="ru-RU"/>
        </w:rPr>
        <w:t>необходимым</w:t>
      </w:r>
      <w:r w:rsidR="000F524B">
        <w:rPr>
          <w:rFonts w:eastAsia="Times New Roman"/>
          <w:szCs w:val="24"/>
          <w:lang w:eastAsia="ru-RU"/>
        </w:rPr>
        <w:t xml:space="preserve"> </w:t>
      </w:r>
      <w:r w:rsidRPr="00372129">
        <w:rPr>
          <w:rFonts w:eastAsia="Times New Roman"/>
          <w:szCs w:val="24"/>
          <w:lang w:eastAsia="ru-RU"/>
        </w:rPr>
        <w:t>условием</w:t>
      </w:r>
      <w:r w:rsidR="000F524B">
        <w:rPr>
          <w:rFonts w:eastAsia="Times New Roman"/>
          <w:szCs w:val="24"/>
          <w:lang w:eastAsia="ru-RU"/>
        </w:rPr>
        <w:t xml:space="preserve"> </w:t>
      </w:r>
      <w:r w:rsidRPr="00372129">
        <w:rPr>
          <w:rFonts w:eastAsia="Times New Roman"/>
          <w:szCs w:val="24"/>
          <w:lang w:eastAsia="ru-RU"/>
        </w:rPr>
        <w:t>улучшения</w:t>
      </w:r>
      <w:r w:rsidR="000F524B">
        <w:rPr>
          <w:rFonts w:eastAsia="Times New Roman"/>
          <w:szCs w:val="24"/>
          <w:lang w:eastAsia="ru-RU"/>
        </w:rPr>
        <w:t xml:space="preserve"> </w:t>
      </w:r>
      <w:r w:rsidRPr="00372129">
        <w:rPr>
          <w:rFonts w:eastAsia="Times New Roman"/>
          <w:szCs w:val="24"/>
          <w:lang w:eastAsia="ru-RU"/>
        </w:rPr>
        <w:t>качества</w:t>
      </w:r>
      <w:r w:rsidR="000F524B">
        <w:rPr>
          <w:rFonts w:eastAsia="Times New Roman"/>
          <w:szCs w:val="24"/>
          <w:lang w:eastAsia="ru-RU"/>
        </w:rPr>
        <w:t xml:space="preserve"> </w:t>
      </w:r>
      <w:r w:rsidRPr="00372129">
        <w:rPr>
          <w:rFonts w:eastAsia="Times New Roman"/>
          <w:szCs w:val="24"/>
          <w:lang w:eastAsia="ru-RU"/>
        </w:rPr>
        <w:t>жизни</w:t>
      </w:r>
      <w:r w:rsidR="000F524B">
        <w:rPr>
          <w:rFonts w:eastAsia="Times New Roman"/>
          <w:szCs w:val="24"/>
          <w:lang w:eastAsia="ru-RU"/>
        </w:rPr>
        <w:t xml:space="preserve"> </w:t>
      </w:r>
      <w:r w:rsidRPr="00372129">
        <w:rPr>
          <w:rFonts w:eastAsia="Times New Roman"/>
          <w:szCs w:val="24"/>
          <w:lang w:eastAsia="ru-RU"/>
        </w:rPr>
        <w:t>жителей</w:t>
      </w:r>
      <w:r w:rsidR="000F524B">
        <w:rPr>
          <w:rFonts w:eastAsia="Times New Roman"/>
          <w:szCs w:val="24"/>
          <w:lang w:eastAsia="ru-RU"/>
        </w:rPr>
        <w:t xml:space="preserve"> </w:t>
      </w:r>
      <w:r w:rsidRPr="00372129">
        <w:rPr>
          <w:rFonts w:eastAsia="Times New Roman"/>
          <w:szCs w:val="24"/>
          <w:lang w:eastAsia="ru-RU"/>
        </w:rPr>
        <w:t>в</w:t>
      </w:r>
      <w:r w:rsidR="000F524B">
        <w:rPr>
          <w:rFonts w:eastAsia="Times New Roman"/>
          <w:szCs w:val="24"/>
          <w:lang w:eastAsia="ru-RU"/>
        </w:rPr>
        <w:t xml:space="preserve"> </w:t>
      </w:r>
      <w:r w:rsidRPr="00372129">
        <w:rPr>
          <w:rFonts w:eastAsia="Times New Roman"/>
          <w:szCs w:val="24"/>
          <w:lang w:eastAsia="ru-RU"/>
        </w:rPr>
        <w:t>поселении.</w:t>
      </w:r>
      <w:r w:rsidR="000F524B">
        <w:rPr>
          <w:rFonts w:eastAsia="Times New Roman"/>
          <w:szCs w:val="24"/>
          <w:lang w:eastAsia="ru-RU"/>
        </w:rPr>
        <w:t xml:space="preserve"> </w:t>
      </w:r>
    </w:p>
    <w:p w14:paraId="724AA049" w14:textId="7BCA930C" w:rsidR="00AC645D" w:rsidRDefault="00AC645D" w:rsidP="00704AFC">
      <w:pPr>
        <w:ind w:left="0" w:firstLine="851"/>
        <w:rPr>
          <w:rFonts w:eastAsia="Times New Roman"/>
          <w:szCs w:val="24"/>
          <w:lang w:eastAsia="ru-RU"/>
        </w:rPr>
      </w:pPr>
      <w:r w:rsidRPr="00372129">
        <w:rPr>
          <w:rFonts w:eastAsia="Times New Roman"/>
          <w:szCs w:val="24"/>
          <w:lang w:eastAsia="ru-RU"/>
        </w:rPr>
        <w:t>Транспортная</w:t>
      </w:r>
      <w:r w:rsidR="000F524B">
        <w:rPr>
          <w:rFonts w:eastAsia="Times New Roman"/>
          <w:szCs w:val="24"/>
          <w:lang w:eastAsia="ru-RU"/>
        </w:rPr>
        <w:t xml:space="preserve"> </w:t>
      </w:r>
      <w:r w:rsidRPr="00372129">
        <w:rPr>
          <w:rFonts w:eastAsia="Times New Roman"/>
          <w:szCs w:val="24"/>
          <w:lang w:eastAsia="ru-RU"/>
        </w:rPr>
        <w:t>инфраструктура</w:t>
      </w:r>
      <w:r w:rsidR="000F524B">
        <w:rPr>
          <w:rFonts w:eastAsia="Times New Roman"/>
          <w:szCs w:val="24"/>
          <w:lang w:eastAsia="ru-RU"/>
        </w:rPr>
        <w:t xml:space="preserve"> </w:t>
      </w:r>
      <w:r w:rsidR="00044145">
        <w:rPr>
          <w:rFonts w:eastAsia="Times New Roman"/>
          <w:szCs w:val="24"/>
          <w:lang w:eastAsia="ru-RU"/>
        </w:rPr>
        <w:t xml:space="preserve">Сармаш-Башского сельского поселения Заинского муниципального района </w:t>
      </w:r>
      <w:r w:rsidRPr="00372129">
        <w:rPr>
          <w:rFonts w:eastAsia="Times New Roman"/>
          <w:szCs w:val="24"/>
          <w:lang w:eastAsia="ru-RU"/>
        </w:rPr>
        <w:t>является</w:t>
      </w:r>
      <w:r w:rsidR="000F524B">
        <w:rPr>
          <w:rFonts w:eastAsia="Times New Roman"/>
          <w:szCs w:val="24"/>
          <w:lang w:eastAsia="ru-RU"/>
        </w:rPr>
        <w:t xml:space="preserve"> </w:t>
      </w:r>
      <w:r w:rsidRPr="00372129">
        <w:rPr>
          <w:rFonts w:eastAsia="Times New Roman"/>
          <w:szCs w:val="24"/>
          <w:lang w:eastAsia="ru-RU"/>
        </w:rPr>
        <w:t>составляющей</w:t>
      </w:r>
      <w:r w:rsidR="000F524B">
        <w:rPr>
          <w:rFonts w:eastAsia="Times New Roman"/>
          <w:szCs w:val="24"/>
          <w:lang w:eastAsia="ru-RU"/>
        </w:rPr>
        <w:t xml:space="preserve"> </w:t>
      </w:r>
      <w:r w:rsidRPr="00372129">
        <w:rPr>
          <w:rFonts w:eastAsia="Times New Roman"/>
          <w:szCs w:val="24"/>
          <w:lang w:eastAsia="ru-RU"/>
        </w:rPr>
        <w:t>инфраструктуры</w:t>
      </w:r>
      <w:r w:rsidR="000F524B">
        <w:rPr>
          <w:rFonts w:eastAsia="Times New Roman"/>
          <w:szCs w:val="24"/>
          <w:lang w:eastAsia="ru-RU"/>
        </w:rPr>
        <w:t xml:space="preserve"> </w:t>
      </w:r>
      <w:r w:rsidR="00486374">
        <w:rPr>
          <w:rFonts w:eastAsia="Times New Roman"/>
          <w:szCs w:val="24"/>
          <w:lang w:eastAsia="ru-RU"/>
        </w:rPr>
        <w:t>Заинского</w:t>
      </w:r>
      <w:r w:rsidR="000F524B">
        <w:rPr>
          <w:rFonts w:eastAsia="Times New Roman"/>
          <w:szCs w:val="24"/>
          <w:lang w:eastAsia="ru-RU"/>
        </w:rPr>
        <w:t xml:space="preserve"> </w:t>
      </w:r>
      <w:r w:rsidRPr="00372129">
        <w:rPr>
          <w:rFonts w:eastAsia="Times New Roman"/>
          <w:szCs w:val="24"/>
          <w:lang w:eastAsia="ru-RU"/>
        </w:rPr>
        <w:t>района</w:t>
      </w:r>
      <w:r w:rsidR="000F524B">
        <w:rPr>
          <w:rFonts w:eastAsia="Times New Roman"/>
          <w:szCs w:val="24"/>
          <w:lang w:eastAsia="ru-RU"/>
        </w:rPr>
        <w:t xml:space="preserve"> </w:t>
      </w:r>
      <w:r w:rsidRPr="00372129">
        <w:rPr>
          <w:rFonts w:eastAsia="Times New Roman"/>
          <w:szCs w:val="24"/>
          <w:lang w:eastAsia="ru-RU"/>
        </w:rPr>
        <w:t>Республики</w:t>
      </w:r>
      <w:r w:rsidR="000F524B">
        <w:rPr>
          <w:rFonts w:eastAsia="Times New Roman"/>
          <w:szCs w:val="24"/>
          <w:lang w:eastAsia="ru-RU"/>
        </w:rPr>
        <w:t xml:space="preserve"> </w:t>
      </w:r>
      <w:r w:rsidR="001B7716">
        <w:rPr>
          <w:rFonts w:eastAsia="Times New Roman"/>
          <w:szCs w:val="24"/>
          <w:lang w:eastAsia="ru-RU"/>
        </w:rPr>
        <w:t>Татарстан</w:t>
      </w:r>
      <w:r w:rsidRPr="00372129">
        <w:rPr>
          <w:rFonts w:eastAsia="Times New Roman"/>
          <w:szCs w:val="24"/>
          <w:lang w:eastAsia="ru-RU"/>
        </w:rPr>
        <w:t>,</w:t>
      </w:r>
      <w:r w:rsidR="000F524B">
        <w:rPr>
          <w:rFonts w:eastAsia="Times New Roman"/>
          <w:szCs w:val="24"/>
          <w:lang w:eastAsia="ru-RU"/>
        </w:rPr>
        <w:t xml:space="preserve"> </w:t>
      </w:r>
      <w:r w:rsidRPr="00372129">
        <w:rPr>
          <w:rFonts w:eastAsia="Times New Roman"/>
          <w:szCs w:val="24"/>
          <w:lang w:eastAsia="ru-RU"/>
        </w:rPr>
        <w:t>что</w:t>
      </w:r>
      <w:r w:rsidR="000F524B">
        <w:rPr>
          <w:rFonts w:eastAsia="Times New Roman"/>
          <w:szCs w:val="24"/>
          <w:lang w:eastAsia="ru-RU"/>
        </w:rPr>
        <w:t xml:space="preserve"> </w:t>
      </w:r>
      <w:r w:rsidRPr="00372129">
        <w:rPr>
          <w:rFonts w:eastAsia="Times New Roman"/>
          <w:szCs w:val="24"/>
          <w:lang w:eastAsia="ru-RU"/>
        </w:rPr>
        <w:t>обеспечивает</w:t>
      </w:r>
      <w:r w:rsidR="000F524B">
        <w:rPr>
          <w:rFonts w:eastAsia="Times New Roman"/>
          <w:szCs w:val="24"/>
          <w:lang w:eastAsia="ru-RU"/>
        </w:rPr>
        <w:t xml:space="preserve"> </w:t>
      </w:r>
      <w:r w:rsidRPr="00372129">
        <w:rPr>
          <w:rFonts w:eastAsia="Times New Roman"/>
          <w:szCs w:val="24"/>
          <w:lang w:eastAsia="ru-RU"/>
        </w:rPr>
        <w:t>конституционные</w:t>
      </w:r>
      <w:r w:rsidR="000F524B">
        <w:rPr>
          <w:rFonts w:eastAsia="Times New Roman"/>
          <w:szCs w:val="24"/>
          <w:lang w:eastAsia="ru-RU"/>
        </w:rPr>
        <w:t xml:space="preserve"> </w:t>
      </w:r>
      <w:r w:rsidRPr="00372129">
        <w:rPr>
          <w:rFonts w:eastAsia="Times New Roman"/>
          <w:szCs w:val="24"/>
          <w:lang w:eastAsia="ru-RU"/>
        </w:rPr>
        <w:t>гарантии</w:t>
      </w:r>
      <w:r w:rsidR="000F524B">
        <w:rPr>
          <w:rFonts w:eastAsia="Times New Roman"/>
          <w:szCs w:val="24"/>
          <w:lang w:eastAsia="ru-RU"/>
        </w:rPr>
        <w:t xml:space="preserve"> </w:t>
      </w:r>
      <w:r w:rsidRPr="00372129">
        <w:rPr>
          <w:rFonts w:eastAsia="Times New Roman"/>
          <w:szCs w:val="24"/>
          <w:lang w:eastAsia="ru-RU"/>
        </w:rPr>
        <w:t>граждан</w:t>
      </w:r>
      <w:r w:rsidR="000F524B">
        <w:rPr>
          <w:rFonts w:eastAsia="Times New Roman"/>
          <w:szCs w:val="24"/>
          <w:lang w:eastAsia="ru-RU"/>
        </w:rPr>
        <w:t xml:space="preserve"> </w:t>
      </w:r>
      <w:r w:rsidRPr="00372129">
        <w:rPr>
          <w:rFonts w:eastAsia="Times New Roman"/>
          <w:szCs w:val="24"/>
          <w:lang w:eastAsia="ru-RU"/>
        </w:rPr>
        <w:t>на</w:t>
      </w:r>
      <w:r w:rsidR="000F524B">
        <w:rPr>
          <w:rFonts w:eastAsia="Times New Roman"/>
          <w:szCs w:val="24"/>
          <w:lang w:eastAsia="ru-RU"/>
        </w:rPr>
        <w:t xml:space="preserve"> </w:t>
      </w:r>
      <w:r w:rsidRPr="00372129">
        <w:rPr>
          <w:rFonts w:eastAsia="Times New Roman"/>
          <w:szCs w:val="24"/>
          <w:lang w:eastAsia="ru-RU"/>
        </w:rPr>
        <w:t>свободу</w:t>
      </w:r>
      <w:r w:rsidR="000F524B">
        <w:rPr>
          <w:rFonts w:eastAsia="Times New Roman"/>
          <w:szCs w:val="24"/>
          <w:lang w:eastAsia="ru-RU"/>
        </w:rPr>
        <w:t xml:space="preserve"> </w:t>
      </w:r>
      <w:r w:rsidRPr="00372129">
        <w:rPr>
          <w:rFonts w:eastAsia="Times New Roman"/>
          <w:szCs w:val="24"/>
          <w:lang w:eastAsia="ru-RU"/>
        </w:rPr>
        <w:t>передвижения</w:t>
      </w:r>
      <w:r w:rsidR="000F524B">
        <w:rPr>
          <w:rFonts w:eastAsia="Times New Roman"/>
          <w:szCs w:val="24"/>
          <w:lang w:eastAsia="ru-RU"/>
        </w:rPr>
        <w:t xml:space="preserve"> </w:t>
      </w:r>
      <w:r w:rsidRPr="00372129">
        <w:rPr>
          <w:rFonts w:eastAsia="Times New Roman"/>
          <w:szCs w:val="24"/>
          <w:lang w:eastAsia="ru-RU"/>
        </w:rPr>
        <w:t>и</w:t>
      </w:r>
      <w:r w:rsidR="000F524B">
        <w:rPr>
          <w:rFonts w:eastAsia="Times New Roman"/>
          <w:szCs w:val="24"/>
          <w:lang w:eastAsia="ru-RU"/>
        </w:rPr>
        <w:t xml:space="preserve"> </w:t>
      </w:r>
      <w:r w:rsidRPr="00372129">
        <w:rPr>
          <w:rFonts w:eastAsia="Times New Roman"/>
          <w:szCs w:val="24"/>
          <w:lang w:eastAsia="ru-RU"/>
        </w:rPr>
        <w:t>делает</w:t>
      </w:r>
      <w:r w:rsidR="000F524B">
        <w:rPr>
          <w:rFonts w:eastAsia="Times New Roman"/>
          <w:szCs w:val="24"/>
          <w:lang w:eastAsia="ru-RU"/>
        </w:rPr>
        <w:t xml:space="preserve"> </w:t>
      </w:r>
      <w:r w:rsidRPr="00372129">
        <w:rPr>
          <w:rFonts w:eastAsia="Times New Roman"/>
          <w:szCs w:val="24"/>
          <w:lang w:eastAsia="ru-RU"/>
        </w:rPr>
        <w:t>возможным</w:t>
      </w:r>
      <w:r w:rsidR="000F524B">
        <w:rPr>
          <w:rFonts w:eastAsia="Times New Roman"/>
          <w:szCs w:val="24"/>
          <w:lang w:eastAsia="ru-RU"/>
        </w:rPr>
        <w:t xml:space="preserve"> </w:t>
      </w:r>
      <w:r w:rsidRPr="00372129">
        <w:rPr>
          <w:rFonts w:eastAsia="Times New Roman"/>
          <w:szCs w:val="24"/>
          <w:lang w:eastAsia="ru-RU"/>
        </w:rPr>
        <w:t>свободное</w:t>
      </w:r>
      <w:r w:rsidR="000F524B">
        <w:rPr>
          <w:rFonts w:eastAsia="Times New Roman"/>
          <w:szCs w:val="24"/>
          <w:lang w:eastAsia="ru-RU"/>
        </w:rPr>
        <w:t xml:space="preserve"> </w:t>
      </w:r>
      <w:r w:rsidRPr="00372129">
        <w:rPr>
          <w:rFonts w:eastAsia="Times New Roman"/>
          <w:szCs w:val="24"/>
          <w:lang w:eastAsia="ru-RU"/>
        </w:rPr>
        <w:t>перемещение</w:t>
      </w:r>
      <w:r w:rsidR="000F524B">
        <w:rPr>
          <w:rFonts w:eastAsia="Times New Roman"/>
          <w:szCs w:val="24"/>
          <w:lang w:eastAsia="ru-RU"/>
        </w:rPr>
        <w:t xml:space="preserve"> </w:t>
      </w:r>
      <w:r w:rsidRPr="00372129">
        <w:rPr>
          <w:rFonts w:eastAsia="Times New Roman"/>
          <w:szCs w:val="24"/>
          <w:lang w:eastAsia="ru-RU"/>
        </w:rPr>
        <w:t>товаров</w:t>
      </w:r>
      <w:r w:rsidR="000F524B">
        <w:rPr>
          <w:rFonts w:eastAsia="Times New Roman"/>
          <w:szCs w:val="24"/>
          <w:lang w:eastAsia="ru-RU"/>
        </w:rPr>
        <w:t xml:space="preserve"> </w:t>
      </w:r>
      <w:r w:rsidRPr="00372129">
        <w:rPr>
          <w:rFonts w:eastAsia="Times New Roman"/>
          <w:szCs w:val="24"/>
          <w:lang w:eastAsia="ru-RU"/>
        </w:rPr>
        <w:t>и</w:t>
      </w:r>
      <w:r w:rsidR="000F524B">
        <w:rPr>
          <w:rFonts w:eastAsia="Times New Roman"/>
          <w:szCs w:val="24"/>
          <w:lang w:eastAsia="ru-RU"/>
        </w:rPr>
        <w:t xml:space="preserve"> </w:t>
      </w:r>
      <w:r w:rsidRPr="00372129">
        <w:rPr>
          <w:rFonts w:eastAsia="Times New Roman"/>
          <w:szCs w:val="24"/>
          <w:lang w:eastAsia="ru-RU"/>
        </w:rPr>
        <w:t>услуг.</w:t>
      </w:r>
      <w:r w:rsidR="000F524B">
        <w:rPr>
          <w:rFonts w:eastAsia="Times New Roman"/>
          <w:szCs w:val="24"/>
          <w:lang w:eastAsia="ru-RU"/>
        </w:rPr>
        <w:t xml:space="preserve"> </w:t>
      </w:r>
      <w:r w:rsidRPr="00372129">
        <w:rPr>
          <w:rFonts w:eastAsia="Times New Roman"/>
          <w:szCs w:val="24"/>
          <w:lang w:eastAsia="ru-RU"/>
        </w:rPr>
        <w:t>Наличием</w:t>
      </w:r>
      <w:r w:rsidR="000F524B">
        <w:rPr>
          <w:rFonts w:eastAsia="Times New Roman"/>
          <w:szCs w:val="24"/>
          <w:lang w:eastAsia="ru-RU"/>
        </w:rPr>
        <w:t xml:space="preserve"> </w:t>
      </w:r>
      <w:r w:rsidRPr="00372129">
        <w:rPr>
          <w:rFonts w:eastAsia="Times New Roman"/>
          <w:szCs w:val="24"/>
          <w:lang w:eastAsia="ru-RU"/>
        </w:rPr>
        <w:t>и</w:t>
      </w:r>
      <w:r w:rsidR="000F524B">
        <w:rPr>
          <w:rFonts w:eastAsia="Times New Roman"/>
          <w:szCs w:val="24"/>
          <w:lang w:eastAsia="ru-RU"/>
        </w:rPr>
        <w:t xml:space="preserve"> </w:t>
      </w:r>
      <w:r w:rsidRPr="00372129">
        <w:rPr>
          <w:rFonts w:eastAsia="Times New Roman"/>
          <w:szCs w:val="24"/>
          <w:lang w:eastAsia="ru-RU"/>
        </w:rPr>
        <w:t>состоянием</w:t>
      </w:r>
      <w:r w:rsidR="000F524B">
        <w:rPr>
          <w:rFonts w:eastAsia="Times New Roman"/>
          <w:szCs w:val="24"/>
          <w:lang w:eastAsia="ru-RU"/>
        </w:rPr>
        <w:t xml:space="preserve"> </w:t>
      </w:r>
      <w:r w:rsidRPr="00372129">
        <w:rPr>
          <w:rFonts w:eastAsia="Times New Roman"/>
          <w:szCs w:val="24"/>
          <w:lang w:eastAsia="ru-RU"/>
        </w:rPr>
        <w:t>сети</w:t>
      </w:r>
      <w:r w:rsidR="000F524B">
        <w:rPr>
          <w:rFonts w:eastAsia="Times New Roman"/>
          <w:szCs w:val="24"/>
          <w:lang w:eastAsia="ru-RU"/>
        </w:rPr>
        <w:t xml:space="preserve"> </w:t>
      </w:r>
      <w:r w:rsidRPr="00372129">
        <w:rPr>
          <w:rFonts w:eastAsia="Times New Roman"/>
          <w:szCs w:val="24"/>
          <w:lang w:eastAsia="ru-RU"/>
        </w:rPr>
        <w:t>автомобильных</w:t>
      </w:r>
      <w:r w:rsidR="000F524B">
        <w:rPr>
          <w:rFonts w:eastAsia="Times New Roman"/>
          <w:szCs w:val="24"/>
          <w:lang w:eastAsia="ru-RU"/>
        </w:rPr>
        <w:t xml:space="preserve"> </w:t>
      </w:r>
      <w:r w:rsidRPr="00372129">
        <w:rPr>
          <w:rFonts w:eastAsia="Times New Roman"/>
          <w:szCs w:val="24"/>
          <w:lang w:eastAsia="ru-RU"/>
        </w:rPr>
        <w:t>дорог</w:t>
      </w:r>
      <w:r w:rsidR="000F524B">
        <w:rPr>
          <w:rFonts w:eastAsia="Times New Roman"/>
          <w:szCs w:val="24"/>
          <w:lang w:eastAsia="ru-RU"/>
        </w:rPr>
        <w:t xml:space="preserve"> </w:t>
      </w:r>
      <w:r w:rsidRPr="00372129">
        <w:rPr>
          <w:rFonts w:eastAsia="Times New Roman"/>
          <w:szCs w:val="24"/>
          <w:lang w:eastAsia="ru-RU"/>
        </w:rPr>
        <w:t>определяется</w:t>
      </w:r>
      <w:r w:rsidR="000F524B">
        <w:rPr>
          <w:rFonts w:eastAsia="Times New Roman"/>
          <w:szCs w:val="24"/>
          <w:lang w:eastAsia="ru-RU"/>
        </w:rPr>
        <w:t xml:space="preserve"> </w:t>
      </w:r>
      <w:r w:rsidRPr="00372129">
        <w:rPr>
          <w:rFonts w:eastAsia="Times New Roman"/>
          <w:szCs w:val="24"/>
          <w:lang w:eastAsia="ru-RU"/>
        </w:rPr>
        <w:t>территориальная</w:t>
      </w:r>
      <w:r w:rsidR="000F524B">
        <w:rPr>
          <w:rFonts w:eastAsia="Times New Roman"/>
          <w:szCs w:val="24"/>
          <w:lang w:eastAsia="ru-RU"/>
        </w:rPr>
        <w:t xml:space="preserve"> </w:t>
      </w:r>
      <w:r w:rsidRPr="00372129">
        <w:rPr>
          <w:rFonts w:eastAsia="Times New Roman"/>
          <w:szCs w:val="24"/>
          <w:lang w:eastAsia="ru-RU"/>
        </w:rPr>
        <w:t>целостность</w:t>
      </w:r>
      <w:r w:rsidR="000F524B">
        <w:rPr>
          <w:rFonts w:eastAsia="Times New Roman"/>
          <w:szCs w:val="24"/>
          <w:lang w:eastAsia="ru-RU"/>
        </w:rPr>
        <w:t xml:space="preserve"> </w:t>
      </w:r>
      <w:r w:rsidRPr="00372129">
        <w:rPr>
          <w:rFonts w:eastAsia="Times New Roman"/>
          <w:szCs w:val="24"/>
          <w:lang w:eastAsia="ru-RU"/>
        </w:rPr>
        <w:t>и</w:t>
      </w:r>
      <w:r w:rsidR="000F524B">
        <w:rPr>
          <w:rFonts w:eastAsia="Times New Roman"/>
          <w:szCs w:val="24"/>
          <w:lang w:eastAsia="ru-RU"/>
        </w:rPr>
        <w:t xml:space="preserve"> </w:t>
      </w:r>
      <w:r w:rsidRPr="00372129">
        <w:rPr>
          <w:rFonts w:eastAsia="Times New Roman"/>
          <w:szCs w:val="24"/>
          <w:lang w:eastAsia="ru-RU"/>
        </w:rPr>
        <w:t>единство</w:t>
      </w:r>
      <w:r w:rsidR="000F524B">
        <w:rPr>
          <w:rFonts w:eastAsia="Times New Roman"/>
          <w:szCs w:val="24"/>
          <w:lang w:eastAsia="ru-RU"/>
        </w:rPr>
        <w:t xml:space="preserve"> </w:t>
      </w:r>
      <w:r w:rsidRPr="00372129">
        <w:rPr>
          <w:rFonts w:eastAsia="Times New Roman"/>
          <w:szCs w:val="24"/>
          <w:lang w:eastAsia="ru-RU"/>
        </w:rPr>
        <w:t>экономического</w:t>
      </w:r>
      <w:r w:rsidR="000F524B">
        <w:rPr>
          <w:rFonts w:eastAsia="Times New Roman"/>
          <w:szCs w:val="24"/>
          <w:lang w:eastAsia="ru-RU"/>
        </w:rPr>
        <w:t xml:space="preserve"> </w:t>
      </w:r>
      <w:r w:rsidRPr="00372129">
        <w:rPr>
          <w:rFonts w:eastAsia="Times New Roman"/>
          <w:szCs w:val="24"/>
          <w:lang w:eastAsia="ru-RU"/>
        </w:rPr>
        <w:t>пространства.</w:t>
      </w:r>
      <w:r w:rsidR="000F524B">
        <w:rPr>
          <w:rFonts w:eastAsia="Times New Roman"/>
          <w:szCs w:val="24"/>
          <w:lang w:eastAsia="ru-RU"/>
        </w:rPr>
        <w:t xml:space="preserve"> </w:t>
      </w:r>
      <w:r w:rsidRPr="00372129">
        <w:rPr>
          <w:rFonts w:eastAsia="Times New Roman"/>
          <w:szCs w:val="24"/>
          <w:lang w:eastAsia="ru-RU"/>
        </w:rPr>
        <w:t>Недооценка</w:t>
      </w:r>
      <w:r w:rsidR="000F524B">
        <w:rPr>
          <w:rFonts w:eastAsia="Times New Roman"/>
          <w:szCs w:val="24"/>
          <w:lang w:eastAsia="ru-RU"/>
        </w:rPr>
        <w:t xml:space="preserve"> </w:t>
      </w:r>
      <w:r w:rsidRPr="00372129">
        <w:rPr>
          <w:rFonts w:eastAsia="Times New Roman"/>
          <w:szCs w:val="24"/>
          <w:lang w:eastAsia="ru-RU"/>
        </w:rPr>
        <w:t>проблемы</w:t>
      </w:r>
      <w:r w:rsidR="000F524B">
        <w:rPr>
          <w:rFonts w:eastAsia="Times New Roman"/>
          <w:szCs w:val="24"/>
          <w:lang w:eastAsia="ru-RU"/>
        </w:rPr>
        <w:t xml:space="preserve"> </w:t>
      </w:r>
      <w:r w:rsidRPr="00372129">
        <w:rPr>
          <w:rFonts w:eastAsia="Times New Roman"/>
          <w:szCs w:val="24"/>
          <w:lang w:eastAsia="ru-RU"/>
        </w:rPr>
        <w:t>несоответствия</w:t>
      </w:r>
      <w:r w:rsidR="000F524B">
        <w:rPr>
          <w:rFonts w:eastAsia="Times New Roman"/>
          <w:szCs w:val="24"/>
          <w:lang w:eastAsia="ru-RU"/>
        </w:rPr>
        <w:t xml:space="preserve"> </w:t>
      </w:r>
      <w:r w:rsidRPr="00372129">
        <w:rPr>
          <w:rFonts w:eastAsia="Times New Roman"/>
          <w:szCs w:val="24"/>
          <w:lang w:eastAsia="ru-RU"/>
        </w:rPr>
        <w:t>состояния</w:t>
      </w:r>
      <w:r w:rsidR="000F524B">
        <w:rPr>
          <w:rFonts w:eastAsia="Times New Roman"/>
          <w:szCs w:val="24"/>
          <w:lang w:eastAsia="ru-RU"/>
        </w:rPr>
        <w:t xml:space="preserve"> </w:t>
      </w:r>
      <w:r w:rsidRPr="00372129">
        <w:rPr>
          <w:rFonts w:eastAsia="Times New Roman"/>
          <w:szCs w:val="24"/>
          <w:lang w:eastAsia="ru-RU"/>
        </w:rPr>
        <w:t>дорог</w:t>
      </w:r>
      <w:r w:rsidR="000F524B">
        <w:rPr>
          <w:rFonts w:eastAsia="Times New Roman"/>
          <w:szCs w:val="24"/>
          <w:lang w:eastAsia="ru-RU"/>
        </w:rPr>
        <w:t xml:space="preserve"> </w:t>
      </w:r>
      <w:r w:rsidRPr="00372129">
        <w:rPr>
          <w:rFonts w:eastAsia="Times New Roman"/>
          <w:szCs w:val="24"/>
          <w:lang w:eastAsia="ru-RU"/>
        </w:rPr>
        <w:t>и</w:t>
      </w:r>
      <w:r w:rsidR="000F524B">
        <w:rPr>
          <w:rFonts w:eastAsia="Times New Roman"/>
          <w:szCs w:val="24"/>
          <w:lang w:eastAsia="ru-RU"/>
        </w:rPr>
        <w:t xml:space="preserve"> </w:t>
      </w:r>
      <w:r w:rsidRPr="00372129">
        <w:rPr>
          <w:rFonts w:eastAsia="Times New Roman"/>
          <w:szCs w:val="24"/>
          <w:lang w:eastAsia="ru-RU"/>
        </w:rPr>
        <w:t>инфраструктуры</w:t>
      </w:r>
      <w:r w:rsidR="000F524B">
        <w:rPr>
          <w:rFonts w:eastAsia="Times New Roman"/>
          <w:szCs w:val="24"/>
          <w:lang w:eastAsia="ru-RU"/>
        </w:rPr>
        <w:t xml:space="preserve"> </w:t>
      </w:r>
      <w:r w:rsidRPr="00372129">
        <w:rPr>
          <w:rFonts w:eastAsia="Times New Roman"/>
          <w:szCs w:val="24"/>
          <w:lang w:eastAsia="ru-RU"/>
        </w:rPr>
        <w:t>местного</w:t>
      </w:r>
      <w:r w:rsidR="000F524B">
        <w:rPr>
          <w:rFonts w:eastAsia="Times New Roman"/>
          <w:szCs w:val="24"/>
          <w:lang w:eastAsia="ru-RU"/>
        </w:rPr>
        <w:t xml:space="preserve"> </w:t>
      </w:r>
      <w:r w:rsidRPr="00372129">
        <w:rPr>
          <w:rFonts w:eastAsia="Times New Roman"/>
          <w:szCs w:val="24"/>
          <w:lang w:eastAsia="ru-RU"/>
        </w:rPr>
        <w:t>значения</w:t>
      </w:r>
      <w:r w:rsidR="000F524B">
        <w:rPr>
          <w:rFonts w:eastAsia="Times New Roman"/>
          <w:szCs w:val="24"/>
          <w:lang w:eastAsia="ru-RU"/>
        </w:rPr>
        <w:t xml:space="preserve"> </w:t>
      </w:r>
      <w:r w:rsidRPr="00372129">
        <w:rPr>
          <w:rFonts w:eastAsia="Times New Roman"/>
          <w:szCs w:val="24"/>
          <w:lang w:eastAsia="ru-RU"/>
        </w:rPr>
        <w:t>социально-экономическим</w:t>
      </w:r>
      <w:r w:rsidR="000F524B">
        <w:rPr>
          <w:rFonts w:eastAsia="Times New Roman"/>
          <w:szCs w:val="24"/>
          <w:lang w:eastAsia="ru-RU"/>
        </w:rPr>
        <w:t xml:space="preserve"> </w:t>
      </w:r>
      <w:r w:rsidRPr="00372129">
        <w:rPr>
          <w:rFonts w:eastAsia="Times New Roman"/>
          <w:szCs w:val="24"/>
          <w:lang w:eastAsia="ru-RU"/>
        </w:rPr>
        <w:t>потребностям</w:t>
      </w:r>
      <w:r w:rsidR="000F524B">
        <w:rPr>
          <w:rFonts w:eastAsia="Times New Roman"/>
          <w:szCs w:val="24"/>
          <w:lang w:eastAsia="ru-RU"/>
        </w:rPr>
        <w:t xml:space="preserve"> </w:t>
      </w:r>
      <w:r w:rsidRPr="00372129">
        <w:rPr>
          <w:rFonts w:eastAsia="Times New Roman"/>
          <w:szCs w:val="24"/>
          <w:lang w:eastAsia="ru-RU"/>
        </w:rPr>
        <w:t>общества</w:t>
      </w:r>
      <w:r w:rsidR="000F524B">
        <w:rPr>
          <w:rFonts w:eastAsia="Times New Roman"/>
          <w:szCs w:val="24"/>
          <w:lang w:eastAsia="ru-RU"/>
        </w:rPr>
        <w:t xml:space="preserve"> </w:t>
      </w:r>
      <w:r w:rsidRPr="00372129">
        <w:rPr>
          <w:rFonts w:eastAsia="Times New Roman"/>
          <w:szCs w:val="24"/>
          <w:lang w:eastAsia="ru-RU"/>
        </w:rPr>
        <w:t>является</w:t>
      </w:r>
      <w:r w:rsidR="000F524B">
        <w:rPr>
          <w:rFonts w:eastAsia="Times New Roman"/>
          <w:szCs w:val="24"/>
          <w:lang w:eastAsia="ru-RU"/>
        </w:rPr>
        <w:t xml:space="preserve"> </w:t>
      </w:r>
      <w:r w:rsidRPr="00372129">
        <w:rPr>
          <w:rFonts w:eastAsia="Times New Roman"/>
          <w:szCs w:val="24"/>
          <w:lang w:eastAsia="ru-RU"/>
        </w:rPr>
        <w:t>одной</w:t>
      </w:r>
      <w:r w:rsidR="000F524B">
        <w:rPr>
          <w:rFonts w:eastAsia="Times New Roman"/>
          <w:szCs w:val="24"/>
          <w:lang w:eastAsia="ru-RU"/>
        </w:rPr>
        <w:t xml:space="preserve"> </w:t>
      </w:r>
      <w:r w:rsidRPr="00372129">
        <w:rPr>
          <w:rFonts w:eastAsia="Times New Roman"/>
          <w:szCs w:val="24"/>
          <w:lang w:eastAsia="ru-RU"/>
        </w:rPr>
        <w:t>из</w:t>
      </w:r>
      <w:r w:rsidR="000F524B">
        <w:rPr>
          <w:rFonts w:eastAsia="Times New Roman"/>
          <w:szCs w:val="24"/>
          <w:lang w:eastAsia="ru-RU"/>
        </w:rPr>
        <w:t xml:space="preserve"> </w:t>
      </w:r>
      <w:r w:rsidRPr="00372129">
        <w:rPr>
          <w:rFonts w:eastAsia="Times New Roman"/>
          <w:szCs w:val="24"/>
          <w:lang w:eastAsia="ru-RU"/>
        </w:rPr>
        <w:t>причин</w:t>
      </w:r>
      <w:r w:rsidR="000F524B">
        <w:rPr>
          <w:rFonts w:eastAsia="Times New Roman"/>
          <w:szCs w:val="24"/>
          <w:lang w:eastAsia="ru-RU"/>
        </w:rPr>
        <w:t xml:space="preserve"> </w:t>
      </w:r>
      <w:r w:rsidRPr="00372129">
        <w:rPr>
          <w:rFonts w:eastAsia="Times New Roman"/>
          <w:szCs w:val="24"/>
          <w:lang w:eastAsia="ru-RU"/>
        </w:rPr>
        <w:t>экономических</w:t>
      </w:r>
      <w:r w:rsidR="000F524B">
        <w:rPr>
          <w:rFonts w:eastAsia="Times New Roman"/>
          <w:szCs w:val="24"/>
          <w:lang w:eastAsia="ru-RU"/>
        </w:rPr>
        <w:t xml:space="preserve"> </w:t>
      </w:r>
      <w:r w:rsidRPr="00372129">
        <w:rPr>
          <w:rFonts w:eastAsia="Times New Roman"/>
          <w:szCs w:val="24"/>
          <w:lang w:eastAsia="ru-RU"/>
        </w:rPr>
        <w:t>трудностей</w:t>
      </w:r>
      <w:r w:rsidR="000F524B">
        <w:rPr>
          <w:rFonts w:eastAsia="Times New Roman"/>
          <w:szCs w:val="24"/>
          <w:lang w:eastAsia="ru-RU"/>
        </w:rPr>
        <w:t xml:space="preserve"> </w:t>
      </w:r>
      <w:r w:rsidRPr="00372129">
        <w:rPr>
          <w:rFonts w:eastAsia="Times New Roman"/>
          <w:szCs w:val="24"/>
          <w:lang w:eastAsia="ru-RU"/>
        </w:rPr>
        <w:t>и</w:t>
      </w:r>
      <w:r w:rsidR="000F524B">
        <w:rPr>
          <w:rFonts w:eastAsia="Times New Roman"/>
          <w:szCs w:val="24"/>
          <w:lang w:eastAsia="ru-RU"/>
        </w:rPr>
        <w:t xml:space="preserve"> </w:t>
      </w:r>
      <w:r w:rsidRPr="00372129">
        <w:rPr>
          <w:rFonts w:eastAsia="Times New Roman"/>
          <w:szCs w:val="24"/>
          <w:lang w:eastAsia="ru-RU"/>
        </w:rPr>
        <w:t>негативных</w:t>
      </w:r>
      <w:r w:rsidR="000F524B">
        <w:rPr>
          <w:rFonts w:eastAsia="Times New Roman"/>
          <w:szCs w:val="24"/>
          <w:lang w:eastAsia="ru-RU"/>
        </w:rPr>
        <w:t xml:space="preserve"> </w:t>
      </w:r>
      <w:r w:rsidRPr="00372129">
        <w:rPr>
          <w:rFonts w:eastAsia="Times New Roman"/>
          <w:szCs w:val="24"/>
          <w:lang w:eastAsia="ru-RU"/>
        </w:rPr>
        <w:t>социальных</w:t>
      </w:r>
      <w:r w:rsidR="000F524B">
        <w:rPr>
          <w:rFonts w:eastAsia="Times New Roman"/>
          <w:szCs w:val="24"/>
          <w:lang w:eastAsia="ru-RU"/>
        </w:rPr>
        <w:t xml:space="preserve"> </w:t>
      </w:r>
      <w:r w:rsidRPr="00372129">
        <w:rPr>
          <w:rFonts w:eastAsia="Times New Roman"/>
          <w:szCs w:val="24"/>
          <w:lang w:eastAsia="ru-RU"/>
        </w:rPr>
        <w:t>процессов.</w:t>
      </w:r>
    </w:p>
    <w:p w14:paraId="48BFB422" w14:textId="2BCF8FB5" w:rsidR="009F3C76" w:rsidRPr="009F3C76" w:rsidRDefault="009F3C76" w:rsidP="00704AFC">
      <w:pPr>
        <w:ind w:left="0" w:firstLine="851"/>
        <w:rPr>
          <w:rFonts w:eastAsia="Times New Roman"/>
          <w:szCs w:val="24"/>
          <w:lang w:eastAsia="ru-RU"/>
        </w:rPr>
      </w:pPr>
      <w:r>
        <w:rPr>
          <w:rFonts w:eastAsia="Times New Roman"/>
          <w:szCs w:val="24"/>
          <w:lang w:eastAsia="ru-RU"/>
        </w:rPr>
        <w:t>Т</w:t>
      </w:r>
      <w:r w:rsidRPr="009F3C76">
        <w:rPr>
          <w:rFonts w:eastAsia="Times New Roman"/>
          <w:szCs w:val="24"/>
          <w:lang w:eastAsia="ru-RU"/>
        </w:rPr>
        <w:t xml:space="preserve">ранспортный каркас </w:t>
      </w:r>
      <w:r w:rsidR="00044145">
        <w:rPr>
          <w:rFonts w:eastAsia="Times New Roman"/>
          <w:szCs w:val="24"/>
          <w:lang w:eastAsia="ru-RU"/>
        </w:rPr>
        <w:t xml:space="preserve">Сармаш-Башского сельского поселения Заинского муниципального района </w:t>
      </w:r>
      <w:r w:rsidRPr="009F3C76">
        <w:rPr>
          <w:rFonts w:eastAsia="Times New Roman"/>
          <w:szCs w:val="24"/>
          <w:lang w:eastAsia="ru-RU"/>
        </w:rPr>
        <w:t xml:space="preserve">формируется из автомобильных дорог регионального и местного значения. </w:t>
      </w:r>
    </w:p>
    <w:p w14:paraId="1E1CC52A" w14:textId="649255B9" w:rsidR="00110561" w:rsidRPr="00110561" w:rsidRDefault="00110561" w:rsidP="00110561">
      <w:pPr>
        <w:ind w:left="0" w:firstLine="851"/>
        <w:rPr>
          <w:rFonts w:eastAsia="Times New Roman"/>
          <w:szCs w:val="24"/>
          <w:lang w:eastAsia="ru-RU"/>
        </w:rPr>
      </w:pPr>
      <w:r w:rsidRPr="00110561">
        <w:rPr>
          <w:rFonts w:eastAsia="Times New Roman"/>
          <w:szCs w:val="24"/>
          <w:lang w:eastAsia="ru-RU"/>
        </w:rPr>
        <w:t xml:space="preserve">Транспортная связь </w:t>
      </w:r>
      <w:r w:rsidR="00044145">
        <w:rPr>
          <w:rFonts w:eastAsia="Times New Roman"/>
          <w:szCs w:val="24"/>
          <w:lang w:eastAsia="ru-RU"/>
        </w:rPr>
        <w:t>Сармаш-Башского сельского поселения Заинского муниципального района</w:t>
      </w:r>
      <w:r w:rsidR="00EB7356">
        <w:rPr>
          <w:rFonts w:eastAsia="Times New Roman"/>
          <w:szCs w:val="24"/>
          <w:lang w:eastAsia="ru-RU"/>
        </w:rPr>
        <w:t xml:space="preserve"> </w:t>
      </w:r>
      <w:r w:rsidRPr="00110561">
        <w:rPr>
          <w:rFonts w:eastAsia="Times New Roman"/>
          <w:szCs w:val="24"/>
          <w:lang w:eastAsia="ru-RU"/>
        </w:rPr>
        <w:t>с другими районами РТ в настоящее время осуществляется через региональные автомобильные дороги и дороги местного значения.</w:t>
      </w:r>
    </w:p>
    <w:p w14:paraId="50C4AB75" w14:textId="27FF985C" w:rsidR="00110561" w:rsidRPr="00110561" w:rsidRDefault="00110561" w:rsidP="00110561">
      <w:pPr>
        <w:ind w:left="0" w:firstLine="851"/>
        <w:rPr>
          <w:rFonts w:eastAsia="Times New Roman"/>
          <w:szCs w:val="24"/>
          <w:lang w:eastAsia="ru-RU"/>
        </w:rPr>
      </w:pPr>
      <w:r w:rsidRPr="00110561">
        <w:rPr>
          <w:rFonts w:eastAsia="Times New Roman"/>
          <w:szCs w:val="24"/>
          <w:lang w:eastAsia="ru-RU"/>
        </w:rPr>
        <w:t xml:space="preserve">Автодороги регионального значения представлены дорогами «Заинск </w:t>
      </w:r>
      <w:r>
        <w:rPr>
          <w:rFonts w:eastAsia="Times New Roman"/>
          <w:szCs w:val="24"/>
          <w:lang w:eastAsia="ru-RU"/>
        </w:rPr>
        <w:t>–</w:t>
      </w:r>
      <w:r w:rsidRPr="00110561">
        <w:rPr>
          <w:rFonts w:eastAsia="Times New Roman"/>
          <w:szCs w:val="24"/>
          <w:lang w:eastAsia="ru-RU"/>
        </w:rPr>
        <w:t xml:space="preserve"> С</w:t>
      </w:r>
      <w:r>
        <w:rPr>
          <w:rFonts w:eastAsia="Times New Roman"/>
          <w:szCs w:val="24"/>
          <w:lang w:eastAsia="ru-RU"/>
        </w:rPr>
        <w:t>арманово»</w:t>
      </w:r>
      <w:r w:rsidRPr="00110561">
        <w:rPr>
          <w:rFonts w:eastAsia="Times New Roman"/>
          <w:szCs w:val="24"/>
          <w:lang w:eastAsia="ru-RU"/>
        </w:rPr>
        <w:t xml:space="preserve"> </w:t>
      </w:r>
      <w:r>
        <w:rPr>
          <w:rFonts w:eastAsia="Times New Roman"/>
          <w:szCs w:val="24"/>
          <w:lang w:eastAsia="ru-RU"/>
        </w:rPr>
        <w:t>–</w:t>
      </w:r>
      <w:r w:rsidRPr="00110561">
        <w:rPr>
          <w:rFonts w:eastAsia="Times New Roman"/>
          <w:szCs w:val="24"/>
          <w:lang w:eastAsia="ru-RU"/>
        </w:rPr>
        <w:t xml:space="preserve"> Сармаш-Баш – Петровски</w:t>
      </w:r>
      <w:r w:rsidR="00615702">
        <w:rPr>
          <w:rFonts w:eastAsia="Times New Roman"/>
          <w:szCs w:val="24"/>
          <w:lang w:eastAsia="ru-RU"/>
        </w:rPr>
        <w:t>й завод, «Бухарай – Кадыково».</w:t>
      </w:r>
    </w:p>
    <w:p w14:paraId="23F2811F" w14:textId="5B2731F2" w:rsidR="00110561" w:rsidRPr="00110561" w:rsidRDefault="00110561" w:rsidP="00110561">
      <w:pPr>
        <w:ind w:left="0" w:firstLine="851"/>
        <w:rPr>
          <w:rFonts w:eastAsia="Times New Roman"/>
          <w:szCs w:val="24"/>
          <w:lang w:eastAsia="ru-RU"/>
        </w:rPr>
      </w:pPr>
      <w:r>
        <w:rPr>
          <w:rFonts w:eastAsia="Times New Roman"/>
          <w:szCs w:val="24"/>
          <w:lang w:eastAsia="ru-RU"/>
        </w:rPr>
        <w:t>Автодорога «Заинск – Сарманово»</w:t>
      </w:r>
      <w:r w:rsidRPr="00110561">
        <w:rPr>
          <w:rFonts w:eastAsia="Times New Roman"/>
          <w:szCs w:val="24"/>
          <w:lang w:eastAsia="ru-RU"/>
        </w:rPr>
        <w:t xml:space="preserve"> </w:t>
      </w:r>
      <w:r>
        <w:rPr>
          <w:rFonts w:eastAsia="Times New Roman"/>
          <w:szCs w:val="24"/>
          <w:lang w:eastAsia="ru-RU"/>
        </w:rPr>
        <w:t>–</w:t>
      </w:r>
      <w:r w:rsidRPr="00110561">
        <w:rPr>
          <w:rFonts w:eastAsia="Times New Roman"/>
          <w:szCs w:val="24"/>
          <w:lang w:eastAsia="ru-RU"/>
        </w:rPr>
        <w:t xml:space="preserve"> Сармаш-Баш – Петровский завод (IV категории). Протяженность дороги в границах поселения 8,5 км (с асфал</w:t>
      </w:r>
      <w:r>
        <w:rPr>
          <w:rFonts w:eastAsia="Times New Roman"/>
          <w:szCs w:val="24"/>
          <w:lang w:eastAsia="ru-RU"/>
        </w:rPr>
        <w:t xml:space="preserve">ьтобетонным покрытием 2,7 км, </w:t>
      </w:r>
      <w:r w:rsidR="00615702">
        <w:rPr>
          <w:rFonts w:eastAsia="Times New Roman"/>
          <w:szCs w:val="24"/>
          <w:lang w:eastAsia="ru-RU"/>
        </w:rPr>
        <w:t xml:space="preserve">с переходным покрытием </w:t>
      </w:r>
      <w:r w:rsidRPr="00110561">
        <w:rPr>
          <w:rFonts w:eastAsia="Times New Roman"/>
          <w:szCs w:val="24"/>
          <w:lang w:eastAsia="ru-RU"/>
        </w:rPr>
        <w:t>5,8 км).</w:t>
      </w:r>
    </w:p>
    <w:p w14:paraId="29503F08" w14:textId="6C60744A" w:rsidR="00110561" w:rsidRPr="00110561" w:rsidRDefault="00110561" w:rsidP="00110561">
      <w:pPr>
        <w:ind w:left="0" w:firstLine="851"/>
        <w:rPr>
          <w:rFonts w:eastAsia="Times New Roman"/>
          <w:szCs w:val="24"/>
          <w:lang w:eastAsia="ru-RU"/>
        </w:rPr>
      </w:pPr>
      <w:r w:rsidRPr="00110561">
        <w:rPr>
          <w:rFonts w:eastAsia="Times New Roman"/>
          <w:szCs w:val="24"/>
          <w:lang w:eastAsia="ru-RU"/>
        </w:rPr>
        <w:t>Автодорога «Бухарай – Кадыково» (IV категории). Протяженность дороги с переходным покрытием в границах поселения 4,0 км.</w:t>
      </w:r>
    </w:p>
    <w:p w14:paraId="0E77C970" w14:textId="77777777" w:rsidR="00110561" w:rsidRPr="00110561" w:rsidRDefault="00110561" w:rsidP="00110561">
      <w:pPr>
        <w:ind w:left="0" w:firstLine="851"/>
        <w:rPr>
          <w:rFonts w:eastAsia="Times New Roman"/>
          <w:szCs w:val="24"/>
          <w:lang w:eastAsia="ru-RU"/>
        </w:rPr>
      </w:pPr>
      <w:r w:rsidRPr="00110561">
        <w:rPr>
          <w:rFonts w:eastAsia="Times New Roman"/>
          <w:szCs w:val="24"/>
          <w:lang w:eastAsia="ru-RU"/>
        </w:rPr>
        <w:t>Местные дороги представлены дорогой  «Налим – Федоровка» (протяженность дороги 3,5 км, грунтовая дорога).</w:t>
      </w:r>
    </w:p>
    <w:p w14:paraId="1FE0CCFE" w14:textId="3C070BFF" w:rsidR="00B23C5B" w:rsidRDefault="007A48DF" w:rsidP="00704AFC">
      <w:pPr>
        <w:ind w:left="0" w:firstLine="851"/>
        <w:rPr>
          <w:rFonts w:eastAsia="Times New Roman"/>
          <w:szCs w:val="24"/>
          <w:lang w:eastAsia="ru-RU"/>
        </w:rPr>
      </w:pPr>
      <w:r>
        <w:rPr>
          <w:rFonts w:eastAsia="Times New Roman"/>
          <w:szCs w:val="24"/>
          <w:lang w:eastAsia="ru-RU"/>
        </w:rPr>
        <w:t xml:space="preserve">В </w:t>
      </w:r>
      <w:r w:rsidR="00EB7356">
        <w:rPr>
          <w:rFonts w:eastAsia="Times New Roman"/>
          <w:szCs w:val="24"/>
          <w:lang w:eastAsia="ru-RU"/>
        </w:rPr>
        <w:t>Сармаш-Башском сельском</w:t>
      </w:r>
      <w:r w:rsidR="00044145">
        <w:rPr>
          <w:rFonts w:eastAsia="Times New Roman"/>
          <w:szCs w:val="24"/>
          <w:lang w:eastAsia="ru-RU"/>
        </w:rPr>
        <w:t xml:space="preserve"> поселени</w:t>
      </w:r>
      <w:r w:rsidR="00EB7356">
        <w:rPr>
          <w:rFonts w:eastAsia="Times New Roman"/>
          <w:szCs w:val="24"/>
          <w:lang w:eastAsia="ru-RU"/>
        </w:rPr>
        <w:t>и</w:t>
      </w:r>
      <w:r w:rsidR="00044145">
        <w:rPr>
          <w:rFonts w:eastAsia="Times New Roman"/>
          <w:szCs w:val="24"/>
          <w:lang w:eastAsia="ru-RU"/>
        </w:rPr>
        <w:t xml:space="preserve"> Заинского муниципального района</w:t>
      </w:r>
      <w:r>
        <w:rPr>
          <w:rFonts w:eastAsia="Times New Roman"/>
          <w:szCs w:val="24"/>
          <w:lang w:eastAsia="ru-RU"/>
        </w:rPr>
        <w:t xml:space="preserve"> располагается </w:t>
      </w:r>
      <w:r w:rsidR="00B23C5B">
        <w:rPr>
          <w:rFonts w:eastAsia="Times New Roman"/>
          <w:szCs w:val="24"/>
          <w:lang w:eastAsia="ru-RU"/>
        </w:rPr>
        <w:t>2 мостовых сооружения:</w:t>
      </w:r>
    </w:p>
    <w:p w14:paraId="1E17E2C0" w14:textId="5845AA3B" w:rsidR="007A48DF" w:rsidRPr="00FF75C5" w:rsidRDefault="00B23C5B" w:rsidP="00DB607F">
      <w:pPr>
        <w:pStyle w:val="a8"/>
        <w:numPr>
          <w:ilvl w:val="0"/>
          <w:numId w:val="19"/>
        </w:numPr>
        <w:spacing w:before="0" w:beforeAutospacing="0" w:after="0" w:afterAutospacing="0" w:line="360" w:lineRule="auto"/>
        <w:ind w:left="0" w:firstLine="851"/>
        <w:jc w:val="both"/>
        <w:rPr>
          <w:i w:val="0"/>
        </w:rPr>
      </w:pPr>
      <w:r w:rsidRPr="00FF75C5">
        <w:rPr>
          <w:i w:val="0"/>
        </w:rPr>
        <w:t xml:space="preserve">а/д </w:t>
      </w:r>
      <w:r w:rsidR="00FF75C5" w:rsidRPr="00FF75C5">
        <w:rPr>
          <w:i w:val="0"/>
        </w:rPr>
        <w:t>«Заинск – Сарманово» – Сармаш-Баш – Петровский</w:t>
      </w:r>
      <w:r w:rsidR="007A48DF" w:rsidRPr="00FF75C5">
        <w:rPr>
          <w:i w:val="0"/>
        </w:rPr>
        <w:t xml:space="preserve"> </w:t>
      </w:r>
      <w:r w:rsidR="00FF75C5" w:rsidRPr="00FF75C5">
        <w:rPr>
          <w:i w:val="0"/>
        </w:rPr>
        <w:t xml:space="preserve">завод, </w:t>
      </w:r>
      <w:r w:rsidRPr="00FF75C5">
        <w:rPr>
          <w:i w:val="0"/>
        </w:rPr>
        <w:t>р</w:t>
      </w:r>
      <w:r w:rsidR="00FF75C5" w:rsidRPr="00FF75C5">
        <w:rPr>
          <w:i w:val="0"/>
        </w:rPr>
        <w:t>. Сармаш</w:t>
      </w:r>
      <w:r w:rsidR="007A48DF" w:rsidRPr="00FF75C5">
        <w:rPr>
          <w:i w:val="0"/>
        </w:rPr>
        <w:t xml:space="preserve">, км </w:t>
      </w:r>
      <w:r w:rsidRPr="00FF75C5">
        <w:rPr>
          <w:i w:val="0"/>
        </w:rPr>
        <w:t>1</w:t>
      </w:r>
      <w:r w:rsidR="00FF75C5" w:rsidRPr="00FF75C5">
        <w:rPr>
          <w:i w:val="0"/>
        </w:rPr>
        <w:t>6+1</w:t>
      </w:r>
      <w:r w:rsidRPr="00FF75C5">
        <w:rPr>
          <w:i w:val="0"/>
        </w:rPr>
        <w:t>50</w:t>
      </w:r>
      <w:r w:rsidR="00C94117" w:rsidRPr="00FF75C5">
        <w:rPr>
          <w:i w:val="0"/>
        </w:rPr>
        <w:t>,</w:t>
      </w:r>
      <w:r w:rsidR="00FF75C5" w:rsidRPr="00FF75C5">
        <w:rPr>
          <w:i w:val="0"/>
        </w:rPr>
        <w:t xml:space="preserve"> д</w:t>
      </w:r>
      <w:r w:rsidR="007A48DF" w:rsidRPr="00FF75C5">
        <w:rPr>
          <w:i w:val="0"/>
        </w:rPr>
        <w:t>.</w:t>
      </w:r>
      <w:r w:rsidRPr="00FF75C5">
        <w:rPr>
          <w:i w:val="0"/>
        </w:rPr>
        <w:t xml:space="preserve"> </w:t>
      </w:r>
      <w:r w:rsidR="00FF75C5" w:rsidRPr="00FF75C5">
        <w:rPr>
          <w:i w:val="0"/>
        </w:rPr>
        <w:t>Кадыково, 28</w:t>
      </w:r>
      <w:r w:rsidR="007A48DF" w:rsidRPr="00FF75C5">
        <w:rPr>
          <w:i w:val="0"/>
        </w:rPr>
        <w:t xml:space="preserve"> м</w:t>
      </w:r>
      <w:r w:rsidRPr="00FF75C5">
        <w:rPr>
          <w:i w:val="0"/>
        </w:rPr>
        <w:t>;</w:t>
      </w:r>
    </w:p>
    <w:p w14:paraId="711857A6" w14:textId="3913233E" w:rsidR="00FF75C5" w:rsidRPr="00FF75C5" w:rsidRDefault="00FF75C5" w:rsidP="00FF75C5">
      <w:pPr>
        <w:pStyle w:val="a8"/>
        <w:numPr>
          <w:ilvl w:val="0"/>
          <w:numId w:val="19"/>
        </w:numPr>
        <w:spacing w:before="0" w:beforeAutospacing="0" w:after="0" w:afterAutospacing="0" w:line="360" w:lineRule="auto"/>
        <w:ind w:left="0" w:firstLine="851"/>
        <w:jc w:val="both"/>
        <w:rPr>
          <w:i w:val="0"/>
        </w:rPr>
      </w:pPr>
      <w:r w:rsidRPr="00FF75C5">
        <w:rPr>
          <w:i w:val="0"/>
        </w:rPr>
        <w:t>а/д «Заинск – Сарманово» – Сармаш-Баш – Петровский завод, р</w:t>
      </w:r>
      <w:r>
        <w:rPr>
          <w:i w:val="0"/>
        </w:rPr>
        <w:t>учей</w:t>
      </w:r>
      <w:r w:rsidRPr="00FF75C5">
        <w:rPr>
          <w:i w:val="0"/>
        </w:rPr>
        <w:t>, км 1</w:t>
      </w:r>
      <w:r>
        <w:rPr>
          <w:i w:val="0"/>
        </w:rPr>
        <w:t>9+7</w:t>
      </w:r>
      <w:r w:rsidRPr="00FF75C5">
        <w:rPr>
          <w:i w:val="0"/>
        </w:rPr>
        <w:t>50,</w:t>
      </w:r>
      <w:r>
        <w:rPr>
          <w:i w:val="0"/>
        </w:rPr>
        <w:t xml:space="preserve"> с. Сармаш-Баш</w:t>
      </w:r>
      <w:r w:rsidRPr="00FF75C5">
        <w:rPr>
          <w:i w:val="0"/>
        </w:rPr>
        <w:t xml:space="preserve">, </w:t>
      </w:r>
      <w:r>
        <w:rPr>
          <w:i w:val="0"/>
        </w:rPr>
        <w:t>16</w:t>
      </w:r>
      <w:r w:rsidRPr="00FF75C5">
        <w:rPr>
          <w:i w:val="0"/>
        </w:rPr>
        <w:t xml:space="preserve"> м</w:t>
      </w:r>
      <w:r>
        <w:rPr>
          <w:i w:val="0"/>
        </w:rPr>
        <w:t>.</w:t>
      </w:r>
    </w:p>
    <w:p w14:paraId="019AE486" w14:textId="39032D7E" w:rsidR="005B716C" w:rsidRDefault="005B716C" w:rsidP="00704AFC">
      <w:pPr>
        <w:ind w:left="0" w:firstLine="851"/>
        <w:rPr>
          <w:rFonts w:eastAsia="Times New Roman"/>
          <w:szCs w:val="24"/>
          <w:lang w:eastAsia="ru-RU"/>
        </w:rPr>
      </w:pPr>
      <w:r>
        <w:rPr>
          <w:rFonts w:eastAsia="Times New Roman"/>
          <w:szCs w:val="24"/>
          <w:lang w:eastAsia="ru-RU"/>
        </w:rPr>
        <w:t xml:space="preserve">На территории </w:t>
      </w:r>
      <w:r w:rsidR="00044145">
        <w:rPr>
          <w:rFonts w:eastAsia="Times New Roman"/>
          <w:szCs w:val="24"/>
          <w:lang w:eastAsia="ru-RU"/>
        </w:rPr>
        <w:t xml:space="preserve">Сармаш-Башского сельского поселения Заинского муниципального района </w:t>
      </w:r>
      <w:r w:rsidR="00B23C5B">
        <w:rPr>
          <w:rFonts w:eastAsia="Times New Roman"/>
          <w:szCs w:val="24"/>
          <w:lang w:eastAsia="ru-RU"/>
        </w:rPr>
        <w:t>не</w:t>
      </w:r>
      <w:r>
        <w:rPr>
          <w:rFonts w:eastAsia="Times New Roman"/>
          <w:szCs w:val="24"/>
          <w:lang w:eastAsia="ru-RU"/>
        </w:rPr>
        <w:t xml:space="preserve"> </w:t>
      </w:r>
      <w:r w:rsidR="00B23C5B">
        <w:rPr>
          <w:rFonts w:eastAsia="Times New Roman"/>
          <w:szCs w:val="24"/>
          <w:lang w:eastAsia="ru-RU"/>
        </w:rPr>
        <w:t>функционирует ни одного АЗС.</w:t>
      </w:r>
    </w:p>
    <w:p w14:paraId="48040100" w14:textId="4CCF6B01" w:rsidR="00F56AF3" w:rsidRPr="006F24DE" w:rsidRDefault="001B2185" w:rsidP="00847A68">
      <w:pPr>
        <w:pStyle w:val="a4"/>
      </w:pPr>
      <w:bookmarkStart w:id="14" w:name="_Toc520201767"/>
      <w:r w:rsidRPr="006F24DE">
        <w:t>1.4</w:t>
      </w:r>
      <w:r w:rsidR="000F524B">
        <w:t xml:space="preserve"> </w:t>
      </w:r>
      <w:r w:rsidR="00F56AF3" w:rsidRPr="006F24DE">
        <w:t>Характеристика</w:t>
      </w:r>
      <w:r w:rsidR="000F524B">
        <w:t xml:space="preserve"> </w:t>
      </w:r>
      <w:r w:rsidR="00F56AF3" w:rsidRPr="006F24DE">
        <w:t>сети</w:t>
      </w:r>
      <w:r w:rsidR="000F524B">
        <w:t xml:space="preserve"> </w:t>
      </w:r>
      <w:r w:rsidR="00F56AF3" w:rsidRPr="006F24DE">
        <w:t>дорог</w:t>
      </w:r>
      <w:r w:rsidR="000F524B">
        <w:t xml:space="preserve"> </w:t>
      </w:r>
      <w:r w:rsidR="00357B76">
        <w:t>Сармаш-Башского</w:t>
      </w:r>
      <w:r w:rsidR="000F524B">
        <w:t xml:space="preserve"> </w:t>
      </w:r>
      <w:r w:rsidR="00720C3E" w:rsidRPr="006F24DE">
        <w:t>сельского</w:t>
      </w:r>
      <w:r w:rsidR="000F524B">
        <w:t xml:space="preserve"> </w:t>
      </w:r>
      <w:r w:rsidR="00720C3E" w:rsidRPr="006F24DE">
        <w:t>поселения</w:t>
      </w:r>
      <w:r w:rsidR="00EB7356">
        <w:t xml:space="preserve"> Заинского муниципального района</w:t>
      </w:r>
      <w:r w:rsidR="00F56AF3" w:rsidRPr="006F24DE">
        <w:t>,</w:t>
      </w:r>
      <w:r w:rsidR="000F524B">
        <w:t xml:space="preserve"> </w:t>
      </w:r>
      <w:r w:rsidR="00F56AF3" w:rsidRPr="006F24DE">
        <w:t>параметры</w:t>
      </w:r>
      <w:r w:rsidR="000F524B">
        <w:t xml:space="preserve"> </w:t>
      </w:r>
      <w:r w:rsidR="00F56AF3" w:rsidRPr="006F24DE">
        <w:t>дорожного</w:t>
      </w:r>
      <w:r w:rsidR="000F524B">
        <w:t xml:space="preserve"> </w:t>
      </w:r>
      <w:r w:rsidR="00F56AF3" w:rsidRPr="006F24DE">
        <w:t>движения</w:t>
      </w:r>
      <w:r w:rsidR="000F524B">
        <w:t xml:space="preserve"> </w:t>
      </w:r>
      <w:r w:rsidR="00F56AF3" w:rsidRPr="006F24DE">
        <w:t>(скорость,</w:t>
      </w:r>
      <w:r w:rsidR="000F524B">
        <w:t xml:space="preserve"> </w:t>
      </w:r>
      <w:r w:rsidR="00F56AF3" w:rsidRPr="006F24DE">
        <w:t>плотность,</w:t>
      </w:r>
      <w:r w:rsidR="000F524B">
        <w:t xml:space="preserve"> </w:t>
      </w:r>
      <w:r w:rsidR="00F56AF3" w:rsidRPr="006F24DE">
        <w:t>состав</w:t>
      </w:r>
      <w:r w:rsidR="000F524B">
        <w:t xml:space="preserve"> </w:t>
      </w:r>
      <w:r w:rsidR="00F56AF3" w:rsidRPr="006F24DE">
        <w:t>и</w:t>
      </w:r>
      <w:r w:rsidR="000F524B">
        <w:t xml:space="preserve"> </w:t>
      </w:r>
      <w:r w:rsidR="00F56AF3" w:rsidRPr="006F24DE">
        <w:t>интенсивность</w:t>
      </w:r>
      <w:r w:rsidR="000F524B">
        <w:t xml:space="preserve"> </w:t>
      </w:r>
      <w:r w:rsidR="00F56AF3" w:rsidRPr="006F24DE">
        <w:t>движения</w:t>
      </w:r>
      <w:r w:rsidR="000F524B">
        <w:t xml:space="preserve"> </w:t>
      </w:r>
      <w:r w:rsidR="00F56AF3" w:rsidRPr="006F24DE">
        <w:t>потоков</w:t>
      </w:r>
      <w:r w:rsidR="000F524B">
        <w:t xml:space="preserve"> </w:t>
      </w:r>
      <w:r w:rsidR="00F56AF3" w:rsidRPr="006F24DE">
        <w:t>транспортных</w:t>
      </w:r>
      <w:r w:rsidR="000F524B">
        <w:t xml:space="preserve"> </w:t>
      </w:r>
      <w:r w:rsidR="00F56AF3" w:rsidRPr="006F24DE">
        <w:t>средств)</w:t>
      </w:r>
      <w:bookmarkEnd w:id="14"/>
    </w:p>
    <w:p w14:paraId="5CA72DD9" w14:textId="166AB394" w:rsidR="00720C3E" w:rsidRPr="00372129" w:rsidRDefault="00720C3E" w:rsidP="00704AFC">
      <w:pPr>
        <w:pStyle w:val="a8"/>
        <w:spacing w:before="0" w:beforeAutospacing="0" w:after="0" w:afterAutospacing="0" w:line="360" w:lineRule="auto"/>
        <w:ind w:firstLine="851"/>
        <w:jc w:val="both"/>
        <w:rPr>
          <w:i w:val="0"/>
        </w:rPr>
      </w:pPr>
      <w:r w:rsidRPr="00372129">
        <w:rPr>
          <w:i w:val="0"/>
        </w:rPr>
        <w:t>Автомобильные</w:t>
      </w:r>
      <w:r w:rsidR="000F524B">
        <w:rPr>
          <w:i w:val="0"/>
        </w:rPr>
        <w:t xml:space="preserve"> </w:t>
      </w:r>
      <w:r w:rsidRPr="00372129">
        <w:rPr>
          <w:i w:val="0"/>
        </w:rPr>
        <w:t>дороги</w:t>
      </w:r>
      <w:r w:rsidR="000F524B">
        <w:rPr>
          <w:i w:val="0"/>
        </w:rPr>
        <w:t xml:space="preserve"> </w:t>
      </w:r>
      <w:r w:rsidRPr="00372129">
        <w:rPr>
          <w:i w:val="0"/>
        </w:rPr>
        <w:t>являются</w:t>
      </w:r>
      <w:r w:rsidR="000F524B">
        <w:rPr>
          <w:i w:val="0"/>
        </w:rPr>
        <w:t xml:space="preserve"> </w:t>
      </w:r>
      <w:r w:rsidRPr="00372129">
        <w:rPr>
          <w:i w:val="0"/>
        </w:rPr>
        <w:t>важнейшей</w:t>
      </w:r>
      <w:r w:rsidR="000F524B">
        <w:rPr>
          <w:i w:val="0"/>
        </w:rPr>
        <w:t xml:space="preserve"> </w:t>
      </w:r>
      <w:r w:rsidRPr="00372129">
        <w:rPr>
          <w:i w:val="0"/>
        </w:rPr>
        <w:t>составной</w:t>
      </w:r>
      <w:r w:rsidR="000F524B">
        <w:rPr>
          <w:i w:val="0"/>
        </w:rPr>
        <w:t xml:space="preserve"> </w:t>
      </w:r>
      <w:r w:rsidRPr="00372129">
        <w:rPr>
          <w:i w:val="0"/>
        </w:rPr>
        <w:t>частью</w:t>
      </w:r>
      <w:r w:rsidR="000F524B">
        <w:rPr>
          <w:i w:val="0"/>
        </w:rPr>
        <w:t xml:space="preserve"> </w:t>
      </w:r>
      <w:r w:rsidRPr="00372129">
        <w:rPr>
          <w:i w:val="0"/>
        </w:rPr>
        <w:t>транспортной</w:t>
      </w:r>
      <w:r w:rsidR="000F524B">
        <w:rPr>
          <w:i w:val="0"/>
        </w:rPr>
        <w:t xml:space="preserve"> </w:t>
      </w:r>
      <w:r w:rsidRPr="00372129">
        <w:rPr>
          <w:i w:val="0"/>
        </w:rPr>
        <w:t>инфраструктуры</w:t>
      </w:r>
      <w:r w:rsidR="000F524B">
        <w:rPr>
          <w:i w:val="0"/>
        </w:rPr>
        <w:t xml:space="preserve"> </w:t>
      </w:r>
      <w:r w:rsidR="00357B76">
        <w:rPr>
          <w:i w:val="0"/>
        </w:rPr>
        <w:t>Сармаш-Башского</w:t>
      </w:r>
      <w:r w:rsidR="000F524B">
        <w:rPr>
          <w:i w:val="0"/>
        </w:rPr>
        <w:t xml:space="preserve"> </w:t>
      </w:r>
      <w:r w:rsidRPr="00372129">
        <w:rPr>
          <w:i w:val="0"/>
        </w:rPr>
        <w:t>сельского</w:t>
      </w:r>
      <w:r w:rsidR="000F524B">
        <w:rPr>
          <w:i w:val="0"/>
        </w:rPr>
        <w:t xml:space="preserve"> </w:t>
      </w:r>
      <w:r w:rsidRPr="00372129">
        <w:rPr>
          <w:i w:val="0"/>
        </w:rPr>
        <w:t>поселения</w:t>
      </w:r>
      <w:r w:rsidR="00EB7356">
        <w:rPr>
          <w:i w:val="0"/>
        </w:rPr>
        <w:t xml:space="preserve"> Заинского муниципального района</w:t>
      </w:r>
      <w:r w:rsidRPr="00372129">
        <w:rPr>
          <w:i w:val="0"/>
        </w:rPr>
        <w:t>.</w:t>
      </w:r>
      <w:r w:rsidR="000F524B">
        <w:rPr>
          <w:i w:val="0"/>
        </w:rPr>
        <w:t xml:space="preserve"> </w:t>
      </w:r>
      <w:r w:rsidRPr="00372129">
        <w:rPr>
          <w:i w:val="0"/>
        </w:rPr>
        <w:t>Они</w:t>
      </w:r>
      <w:r w:rsidR="000F524B">
        <w:rPr>
          <w:i w:val="0"/>
        </w:rPr>
        <w:t xml:space="preserve"> </w:t>
      </w:r>
      <w:r w:rsidRPr="00372129">
        <w:rPr>
          <w:i w:val="0"/>
        </w:rPr>
        <w:t>связывают</w:t>
      </w:r>
      <w:r w:rsidR="000F524B">
        <w:rPr>
          <w:i w:val="0"/>
        </w:rPr>
        <w:t xml:space="preserve"> </w:t>
      </w:r>
      <w:r w:rsidRPr="00372129">
        <w:rPr>
          <w:i w:val="0"/>
        </w:rPr>
        <w:t>территорию</w:t>
      </w:r>
      <w:r w:rsidR="000F524B">
        <w:rPr>
          <w:i w:val="0"/>
        </w:rPr>
        <w:t xml:space="preserve"> </w:t>
      </w:r>
      <w:r w:rsidRPr="00372129">
        <w:rPr>
          <w:i w:val="0"/>
        </w:rPr>
        <w:t>поселения</w:t>
      </w:r>
      <w:r w:rsidR="000F524B">
        <w:rPr>
          <w:i w:val="0"/>
        </w:rPr>
        <w:t xml:space="preserve"> </w:t>
      </w:r>
      <w:r w:rsidRPr="00372129">
        <w:rPr>
          <w:i w:val="0"/>
        </w:rPr>
        <w:t>с</w:t>
      </w:r>
      <w:r w:rsidR="000F524B">
        <w:rPr>
          <w:i w:val="0"/>
        </w:rPr>
        <w:t xml:space="preserve"> </w:t>
      </w:r>
      <w:r w:rsidRPr="00372129">
        <w:rPr>
          <w:i w:val="0"/>
        </w:rPr>
        <w:t>соседними</w:t>
      </w:r>
      <w:r w:rsidR="000F524B">
        <w:rPr>
          <w:i w:val="0"/>
        </w:rPr>
        <w:t xml:space="preserve"> </w:t>
      </w:r>
      <w:r w:rsidRPr="00372129">
        <w:rPr>
          <w:i w:val="0"/>
        </w:rPr>
        <w:t>территориями,</w:t>
      </w:r>
      <w:r w:rsidR="000F524B">
        <w:rPr>
          <w:i w:val="0"/>
        </w:rPr>
        <w:t xml:space="preserve"> </w:t>
      </w:r>
      <w:r w:rsidRPr="00372129">
        <w:rPr>
          <w:i w:val="0"/>
        </w:rPr>
        <w:t>населенные</w:t>
      </w:r>
      <w:r w:rsidR="000F524B">
        <w:rPr>
          <w:i w:val="0"/>
        </w:rPr>
        <w:t xml:space="preserve"> </w:t>
      </w:r>
      <w:r w:rsidRPr="00372129">
        <w:rPr>
          <w:i w:val="0"/>
        </w:rPr>
        <w:t>пункты</w:t>
      </w:r>
      <w:r w:rsidR="000F524B">
        <w:rPr>
          <w:i w:val="0"/>
        </w:rPr>
        <w:t xml:space="preserve"> </w:t>
      </w:r>
      <w:r w:rsidRPr="00372129">
        <w:rPr>
          <w:i w:val="0"/>
        </w:rPr>
        <w:t>поселения</w:t>
      </w:r>
      <w:r w:rsidR="000F524B">
        <w:rPr>
          <w:i w:val="0"/>
        </w:rPr>
        <w:t xml:space="preserve"> </w:t>
      </w:r>
      <w:r w:rsidRPr="00372129">
        <w:rPr>
          <w:i w:val="0"/>
        </w:rPr>
        <w:t>с</w:t>
      </w:r>
      <w:r w:rsidR="000F524B">
        <w:rPr>
          <w:i w:val="0"/>
        </w:rPr>
        <w:t xml:space="preserve"> </w:t>
      </w:r>
      <w:r w:rsidRPr="00372129">
        <w:rPr>
          <w:i w:val="0"/>
        </w:rPr>
        <w:t>районным</w:t>
      </w:r>
      <w:r w:rsidR="000F524B">
        <w:rPr>
          <w:i w:val="0"/>
        </w:rPr>
        <w:t xml:space="preserve"> </w:t>
      </w:r>
      <w:r w:rsidRPr="00372129">
        <w:rPr>
          <w:i w:val="0"/>
        </w:rPr>
        <w:t>центром,</w:t>
      </w:r>
      <w:r w:rsidR="000F524B">
        <w:rPr>
          <w:i w:val="0"/>
        </w:rPr>
        <w:t xml:space="preserve"> </w:t>
      </w:r>
      <w:r w:rsidRPr="00372129">
        <w:rPr>
          <w:i w:val="0"/>
        </w:rPr>
        <w:t>обеспечивают</w:t>
      </w:r>
      <w:r w:rsidR="000F524B">
        <w:rPr>
          <w:i w:val="0"/>
        </w:rPr>
        <w:t xml:space="preserve"> </w:t>
      </w:r>
      <w:r w:rsidRPr="00372129">
        <w:rPr>
          <w:i w:val="0"/>
        </w:rPr>
        <w:t>жизнедеятельность</w:t>
      </w:r>
      <w:r w:rsidR="000F524B">
        <w:rPr>
          <w:i w:val="0"/>
        </w:rPr>
        <w:t xml:space="preserve"> </w:t>
      </w:r>
      <w:r w:rsidRPr="00372129">
        <w:rPr>
          <w:i w:val="0"/>
        </w:rPr>
        <w:t>всех</w:t>
      </w:r>
      <w:r w:rsidR="000F524B">
        <w:rPr>
          <w:i w:val="0"/>
        </w:rPr>
        <w:t xml:space="preserve"> </w:t>
      </w:r>
      <w:r w:rsidRPr="00372129">
        <w:rPr>
          <w:i w:val="0"/>
        </w:rPr>
        <w:t>населенных</w:t>
      </w:r>
      <w:r w:rsidR="000F524B">
        <w:rPr>
          <w:i w:val="0"/>
        </w:rPr>
        <w:t xml:space="preserve"> </w:t>
      </w:r>
      <w:r w:rsidRPr="00372129">
        <w:rPr>
          <w:i w:val="0"/>
        </w:rPr>
        <w:t>пунктов</w:t>
      </w:r>
      <w:r w:rsidR="000F524B">
        <w:rPr>
          <w:i w:val="0"/>
        </w:rPr>
        <w:t xml:space="preserve"> </w:t>
      </w:r>
      <w:r w:rsidRPr="00372129">
        <w:rPr>
          <w:i w:val="0"/>
        </w:rPr>
        <w:t>поселения,</w:t>
      </w:r>
      <w:r w:rsidR="000F524B">
        <w:rPr>
          <w:i w:val="0"/>
        </w:rPr>
        <w:t xml:space="preserve"> </w:t>
      </w:r>
      <w:r w:rsidRPr="00372129">
        <w:rPr>
          <w:i w:val="0"/>
        </w:rPr>
        <w:t>во</w:t>
      </w:r>
      <w:r w:rsidR="000F524B">
        <w:rPr>
          <w:i w:val="0"/>
        </w:rPr>
        <w:t xml:space="preserve"> </w:t>
      </w:r>
      <w:r w:rsidRPr="00372129">
        <w:rPr>
          <w:i w:val="0"/>
        </w:rPr>
        <w:t>многом</w:t>
      </w:r>
      <w:r w:rsidR="000F524B">
        <w:rPr>
          <w:i w:val="0"/>
        </w:rPr>
        <w:t xml:space="preserve"> </w:t>
      </w:r>
      <w:r w:rsidRPr="00372129">
        <w:rPr>
          <w:i w:val="0"/>
        </w:rPr>
        <w:t>определяют</w:t>
      </w:r>
      <w:r w:rsidR="000F524B">
        <w:rPr>
          <w:i w:val="0"/>
        </w:rPr>
        <w:t xml:space="preserve"> </w:t>
      </w:r>
      <w:r w:rsidRPr="00372129">
        <w:rPr>
          <w:i w:val="0"/>
        </w:rPr>
        <w:t>возможности</w:t>
      </w:r>
      <w:r w:rsidR="000F524B">
        <w:rPr>
          <w:i w:val="0"/>
        </w:rPr>
        <w:t xml:space="preserve"> </w:t>
      </w:r>
      <w:r w:rsidRPr="00372129">
        <w:rPr>
          <w:i w:val="0"/>
        </w:rPr>
        <w:t>развития</w:t>
      </w:r>
      <w:r w:rsidR="000F524B">
        <w:rPr>
          <w:i w:val="0"/>
        </w:rPr>
        <w:t xml:space="preserve"> </w:t>
      </w:r>
      <w:r w:rsidRPr="00372129">
        <w:rPr>
          <w:i w:val="0"/>
        </w:rPr>
        <w:t>поселения,</w:t>
      </w:r>
      <w:r w:rsidR="000F524B">
        <w:rPr>
          <w:i w:val="0"/>
        </w:rPr>
        <w:t xml:space="preserve"> </w:t>
      </w:r>
      <w:r w:rsidRPr="00372129">
        <w:rPr>
          <w:i w:val="0"/>
        </w:rPr>
        <w:t>по</w:t>
      </w:r>
      <w:r w:rsidR="000F524B">
        <w:rPr>
          <w:i w:val="0"/>
        </w:rPr>
        <w:t xml:space="preserve"> </w:t>
      </w:r>
      <w:r w:rsidRPr="00372129">
        <w:rPr>
          <w:i w:val="0"/>
        </w:rPr>
        <w:t>ним</w:t>
      </w:r>
      <w:r w:rsidR="000F524B">
        <w:rPr>
          <w:i w:val="0"/>
        </w:rPr>
        <w:t xml:space="preserve"> </w:t>
      </w:r>
      <w:r w:rsidRPr="00372129">
        <w:rPr>
          <w:i w:val="0"/>
        </w:rPr>
        <w:t>осуществляются</w:t>
      </w:r>
      <w:r w:rsidR="000F524B">
        <w:rPr>
          <w:i w:val="0"/>
        </w:rPr>
        <w:t xml:space="preserve"> </w:t>
      </w:r>
      <w:r w:rsidRPr="00372129">
        <w:rPr>
          <w:i w:val="0"/>
        </w:rPr>
        <w:t>автомобильные</w:t>
      </w:r>
      <w:r w:rsidR="000F524B">
        <w:rPr>
          <w:i w:val="0"/>
        </w:rPr>
        <w:t xml:space="preserve"> </w:t>
      </w:r>
      <w:r w:rsidRPr="00372129">
        <w:rPr>
          <w:i w:val="0"/>
        </w:rPr>
        <w:t>перевозки</w:t>
      </w:r>
      <w:r w:rsidR="000F524B">
        <w:rPr>
          <w:i w:val="0"/>
        </w:rPr>
        <w:t xml:space="preserve"> </w:t>
      </w:r>
      <w:r w:rsidRPr="00372129">
        <w:rPr>
          <w:i w:val="0"/>
        </w:rPr>
        <w:t>грузов</w:t>
      </w:r>
      <w:r w:rsidR="000F524B">
        <w:rPr>
          <w:i w:val="0"/>
        </w:rPr>
        <w:t xml:space="preserve"> </w:t>
      </w:r>
      <w:r w:rsidRPr="00372129">
        <w:rPr>
          <w:i w:val="0"/>
        </w:rPr>
        <w:t>и</w:t>
      </w:r>
      <w:r w:rsidR="000F524B">
        <w:rPr>
          <w:i w:val="0"/>
        </w:rPr>
        <w:t xml:space="preserve"> </w:t>
      </w:r>
      <w:r w:rsidRPr="00372129">
        <w:rPr>
          <w:i w:val="0"/>
        </w:rPr>
        <w:t>пассажиров.</w:t>
      </w:r>
      <w:r w:rsidR="000F524B">
        <w:rPr>
          <w:i w:val="0"/>
        </w:rPr>
        <w:t xml:space="preserve"> </w:t>
      </w:r>
      <w:r w:rsidRPr="00372129">
        <w:rPr>
          <w:i w:val="0"/>
        </w:rPr>
        <w:t>От</w:t>
      </w:r>
      <w:r w:rsidR="000F524B">
        <w:rPr>
          <w:i w:val="0"/>
        </w:rPr>
        <w:t xml:space="preserve"> </w:t>
      </w:r>
      <w:r w:rsidRPr="00372129">
        <w:rPr>
          <w:i w:val="0"/>
        </w:rPr>
        <w:t>уровня</w:t>
      </w:r>
      <w:r w:rsidR="000F524B">
        <w:rPr>
          <w:i w:val="0"/>
        </w:rPr>
        <w:t xml:space="preserve"> </w:t>
      </w:r>
      <w:r w:rsidRPr="00372129">
        <w:rPr>
          <w:i w:val="0"/>
        </w:rPr>
        <w:t>развития</w:t>
      </w:r>
      <w:r w:rsidR="000F524B">
        <w:rPr>
          <w:i w:val="0"/>
        </w:rPr>
        <w:t xml:space="preserve"> </w:t>
      </w:r>
      <w:r w:rsidRPr="00372129">
        <w:rPr>
          <w:i w:val="0"/>
        </w:rPr>
        <w:t>сети</w:t>
      </w:r>
      <w:r w:rsidR="000F524B">
        <w:rPr>
          <w:i w:val="0"/>
        </w:rPr>
        <w:t xml:space="preserve"> </w:t>
      </w:r>
      <w:r w:rsidRPr="00372129">
        <w:rPr>
          <w:i w:val="0"/>
        </w:rPr>
        <w:t>автомобильных</w:t>
      </w:r>
      <w:r w:rsidR="000F524B">
        <w:rPr>
          <w:i w:val="0"/>
        </w:rPr>
        <w:t xml:space="preserve"> </w:t>
      </w:r>
      <w:r w:rsidRPr="00372129">
        <w:rPr>
          <w:i w:val="0"/>
        </w:rPr>
        <w:t>дорог</w:t>
      </w:r>
      <w:r w:rsidR="000F524B">
        <w:rPr>
          <w:i w:val="0"/>
        </w:rPr>
        <w:t xml:space="preserve"> </w:t>
      </w:r>
      <w:r w:rsidRPr="00372129">
        <w:rPr>
          <w:i w:val="0"/>
        </w:rPr>
        <w:t>во</w:t>
      </w:r>
      <w:r w:rsidR="000F524B">
        <w:rPr>
          <w:i w:val="0"/>
        </w:rPr>
        <w:t xml:space="preserve"> </w:t>
      </w:r>
      <w:r w:rsidRPr="00372129">
        <w:rPr>
          <w:i w:val="0"/>
        </w:rPr>
        <w:t>многом</w:t>
      </w:r>
      <w:r w:rsidR="000F524B">
        <w:rPr>
          <w:i w:val="0"/>
        </w:rPr>
        <w:t xml:space="preserve"> </w:t>
      </w:r>
      <w:r w:rsidRPr="00372129">
        <w:rPr>
          <w:i w:val="0"/>
        </w:rPr>
        <w:t>зависит</w:t>
      </w:r>
      <w:r w:rsidR="000F524B">
        <w:rPr>
          <w:i w:val="0"/>
        </w:rPr>
        <w:t xml:space="preserve"> </w:t>
      </w:r>
      <w:r w:rsidRPr="00372129">
        <w:rPr>
          <w:i w:val="0"/>
        </w:rPr>
        <w:t>решение</w:t>
      </w:r>
      <w:r w:rsidR="000F524B">
        <w:rPr>
          <w:i w:val="0"/>
        </w:rPr>
        <w:t xml:space="preserve"> </w:t>
      </w:r>
      <w:r w:rsidRPr="00372129">
        <w:rPr>
          <w:i w:val="0"/>
        </w:rPr>
        <w:t>задач</w:t>
      </w:r>
      <w:r w:rsidR="000F524B">
        <w:rPr>
          <w:i w:val="0"/>
        </w:rPr>
        <w:t xml:space="preserve"> </w:t>
      </w:r>
      <w:r w:rsidRPr="00372129">
        <w:rPr>
          <w:i w:val="0"/>
        </w:rPr>
        <w:t>достижения</w:t>
      </w:r>
      <w:r w:rsidR="000F524B">
        <w:rPr>
          <w:i w:val="0"/>
        </w:rPr>
        <w:t xml:space="preserve"> </w:t>
      </w:r>
      <w:r w:rsidRPr="00372129">
        <w:rPr>
          <w:i w:val="0"/>
        </w:rPr>
        <w:t>устойчивого</w:t>
      </w:r>
      <w:r w:rsidR="000F524B">
        <w:rPr>
          <w:i w:val="0"/>
        </w:rPr>
        <w:t xml:space="preserve"> </w:t>
      </w:r>
      <w:r w:rsidRPr="00372129">
        <w:rPr>
          <w:i w:val="0"/>
        </w:rPr>
        <w:t>экономического</w:t>
      </w:r>
      <w:r w:rsidR="000F524B">
        <w:rPr>
          <w:i w:val="0"/>
        </w:rPr>
        <w:t xml:space="preserve"> </w:t>
      </w:r>
      <w:r w:rsidRPr="00372129">
        <w:rPr>
          <w:i w:val="0"/>
        </w:rPr>
        <w:t>роста</w:t>
      </w:r>
      <w:r w:rsidR="000F524B">
        <w:rPr>
          <w:i w:val="0"/>
        </w:rPr>
        <w:t xml:space="preserve"> </w:t>
      </w:r>
      <w:r w:rsidRPr="00372129">
        <w:rPr>
          <w:i w:val="0"/>
        </w:rPr>
        <w:t>поселения,</w:t>
      </w:r>
      <w:r w:rsidR="000F524B">
        <w:rPr>
          <w:i w:val="0"/>
        </w:rPr>
        <w:t xml:space="preserve"> </w:t>
      </w:r>
      <w:r w:rsidRPr="00372129">
        <w:rPr>
          <w:i w:val="0"/>
        </w:rPr>
        <w:t>повышения</w:t>
      </w:r>
      <w:r w:rsidR="000F524B">
        <w:rPr>
          <w:i w:val="0"/>
        </w:rPr>
        <w:t xml:space="preserve"> </w:t>
      </w:r>
      <w:r w:rsidRPr="00372129">
        <w:rPr>
          <w:i w:val="0"/>
        </w:rPr>
        <w:t>конкурентоспособности</w:t>
      </w:r>
      <w:r w:rsidR="000F524B">
        <w:rPr>
          <w:i w:val="0"/>
        </w:rPr>
        <w:t xml:space="preserve"> </w:t>
      </w:r>
      <w:r w:rsidRPr="00372129">
        <w:rPr>
          <w:i w:val="0"/>
        </w:rPr>
        <w:t>местных</w:t>
      </w:r>
      <w:r w:rsidR="000F524B">
        <w:rPr>
          <w:i w:val="0"/>
        </w:rPr>
        <w:t xml:space="preserve"> </w:t>
      </w:r>
      <w:r w:rsidRPr="00372129">
        <w:rPr>
          <w:i w:val="0"/>
        </w:rPr>
        <w:t>производителей</w:t>
      </w:r>
      <w:r w:rsidR="000F524B">
        <w:rPr>
          <w:i w:val="0"/>
        </w:rPr>
        <w:t xml:space="preserve"> </w:t>
      </w:r>
      <w:r w:rsidRPr="00372129">
        <w:rPr>
          <w:i w:val="0"/>
        </w:rPr>
        <w:t>и</w:t>
      </w:r>
      <w:r w:rsidR="000F524B">
        <w:rPr>
          <w:i w:val="0"/>
        </w:rPr>
        <w:t xml:space="preserve"> </w:t>
      </w:r>
      <w:r w:rsidRPr="00372129">
        <w:rPr>
          <w:i w:val="0"/>
        </w:rPr>
        <w:t>улучшения</w:t>
      </w:r>
      <w:r w:rsidR="000F524B">
        <w:rPr>
          <w:i w:val="0"/>
        </w:rPr>
        <w:t xml:space="preserve"> </w:t>
      </w:r>
      <w:r w:rsidRPr="00372129">
        <w:rPr>
          <w:i w:val="0"/>
        </w:rPr>
        <w:t>качества</w:t>
      </w:r>
      <w:r w:rsidR="000F524B">
        <w:rPr>
          <w:i w:val="0"/>
        </w:rPr>
        <w:t xml:space="preserve"> </w:t>
      </w:r>
      <w:r w:rsidRPr="00372129">
        <w:rPr>
          <w:i w:val="0"/>
        </w:rPr>
        <w:t>жизни</w:t>
      </w:r>
      <w:r w:rsidR="000F524B">
        <w:rPr>
          <w:i w:val="0"/>
        </w:rPr>
        <w:t xml:space="preserve"> </w:t>
      </w:r>
      <w:r w:rsidRPr="00372129">
        <w:rPr>
          <w:i w:val="0"/>
        </w:rPr>
        <w:t>населения.</w:t>
      </w:r>
      <w:r w:rsidR="000F524B">
        <w:rPr>
          <w:i w:val="0"/>
        </w:rPr>
        <w:t xml:space="preserve"> </w:t>
      </w:r>
    </w:p>
    <w:p w14:paraId="1496B74D" w14:textId="32C1DBE3" w:rsidR="005045D8" w:rsidRPr="00372129" w:rsidRDefault="00720C3E" w:rsidP="00704AFC">
      <w:pPr>
        <w:pStyle w:val="a8"/>
        <w:spacing w:before="0" w:beforeAutospacing="0" w:after="0" w:afterAutospacing="0" w:line="360" w:lineRule="auto"/>
        <w:ind w:firstLine="851"/>
        <w:jc w:val="both"/>
        <w:rPr>
          <w:i w:val="0"/>
        </w:rPr>
      </w:pPr>
      <w:r w:rsidRPr="00372129">
        <w:rPr>
          <w:i w:val="0"/>
        </w:rPr>
        <w:t>К</w:t>
      </w:r>
      <w:r w:rsidR="000F524B">
        <w:rPr>
          <w:i w:val="0"/>
        </w:rPr>
        <w:t xml:space="preserve"> </w:t>
      </w:r>
      <w:r w:rsidRPr="00372129">
        <w:rPr>
          <w:i w:val="0"/>
        </w:rPr>
        <w:t>автомобильным</w:t>
      </w:r>
      <w:r w:rsidR="000F524B">
        <w:rPr>
          <w:i w:val="0"/>
        </w:rPr>
        <w:t xml:space="preserve"> </w:t>
      </w:r>
      <w:r w:rsidRPr="00372129">
        <w:rPr>
          <w:i w:val="0"/>
        </w:rPr>
        <w:t>дорогам</w:t>
      </w:r>
      <w:r w:rsidR="000F524B">
        <w:rPr>
          <w:i w:val="0"/>
        </w:rPr>
        <w:t xml:space="preserve"> </w:t>
      </w:r>
      <w:r w:rsidRPr="00372129">
        <w:rPr>
          <w:i w:val="0"/>
        </w:rPr>
        <w:t>общего</w:t>
      </w:r>
      <w:r w:rsidR="000F524B">
        <w:rPr>
          <w:i w:val="0"/>
        </w:rPr>
        <w:t xml:space="preserve"> </w:t>
      </w:r>
      <w:r w:rsidRPr="00372129">
        <w:rPr>
          <w:i w:val="0"/>
        </w:rPr>
        <w:t>пользования</w:t>
      </w:r>
      <w:r w:rsidR="000F524B">
        <w:rPr>
          <w:i w:val="0"/>
        </w:rPr>
        <w:t xml:space="preserve"> </w:t>
      </w:r>
      <w:r w:rsidRPr="00372129">
        <w:rPr>
          <w:i w:val="0"/>
        </w:rPr>
        <w:t>местного</w:t>
      </w:r>
      <w:r w:rsidR="000F524B">
        <w:rPr>
          <w:i w:val="0"/>
        </w:rPr>
        <w:t xml:space="preserve"> </w:t>
      </w:r>
      <w:r w:rsidRPr="00372129">
        <w:rPr>
          <w:i w:val="0"/>
        </w:rPr>
        <w:t>значения</w:t>
      </w:r>
      <w:r w:rsidR="000F524B">
        <w:rPr>
          <w:i w:val="0"/>
        </w:rPr>
        <w:t xml:space="preserve"> </w:t>
      </w:r>
      <w:r w:rsidRPr="00372129">
        <w:rPr>
          <w:i w:val="0"/>
        </w:rPr>
        <w:t>относятся</w:t>
      </w:r>
      <w:r w:rsidR="000F524B">
        <w:rPr>
          <w:i w:val="0"/>
        </w:rPr>
        <w:t xml:space="preserve"> </w:t>
      </w:r>
      <w:r w:rsidRPr="00372129">
        <w:rPr>
          <w:i w:val="0"/>
        </w:rPr>
        <w:t>муниципальные</w:t>
      </w:r>
      <w:r w:rsidR="000F524B">
        <w:rPr>
          <w:i w:val="0"/>
        </w:rPr>
        <w:t xml:space="preserve"> </w:t>
      </w:r>
      <w:r w:rsidRPr="00372129">
        <w:rPr>
          <w:i w:val="0"/>
        </w:rPr>
        <w:t>дороги,</w:t>
      </w:r>
      <w:r w:rsidR="000F524B">
        <w:rPr>
          <w:i w:val="0"/>
        </w:rPr>
        <w:t xml:space="preserve"> </w:t>
      </w:r>
      <w:r w:rsidRPr="00372129">
        <w:rPr>
          <w:i w:val="0"/>
        </w:rPr>
        <w:t>улично-дорожная</w:t>
      </w:r>
      <w:r w:rsidR="000F524B">
        <w:rPr>
          <w:i w:val="0"/>
        </w:rPr>
        <w:t xml:space="preserve"> </w:t>
      </w:r>
      <w:r w:rsidRPr="00372129">
        <w:rPr>
          <w:i w:val="0"/>
        </w:rPr>
        <w:t>сеть</w:t>
      </w:r>
      <w:r w:rsidR="000F524B">
        <w:rPr>
          <w:i w:val="0"/>
        </w:rPr>
        <w:t xml:space="preserve"> </w:t>
      </w:r>
      <w:r w:rsidRPr="00372129">
        <w:rPr>
          <w:i w:val="0"/>
        </w:rPr>
        <w:t>и</w:t>
      </w:r>
      <w:r w:rsidR="000F524B">
        <w:rPr>
          <w:i w:val="0"/>
        </w:rPr>
        <w:t xml:space="preserve"> </w:t>
      </w:r>
      <w:r w:rsidRPr="00372129">
        <w:rPr>
          <w:i w:val="0"/>
        </w:rPr>
        <w:t>объекты</w:t>
      </w:r>
      <w:r w:rsidR="000F524B">
        <w:rPr>
          <w:i w:val="0"/>
        </w:rPr>
        <w:t xml:space="preserve"> </w:t>
      </w:r>
      <w:r w:rsidRPr="00372129">
        <w:rPr>
          <w:i w:val="0"/>
        </w:rPr>
        <w:t>дорожной</w:t>
      </w:r>
      <w:r w:rsidR="000F524B">
        <w:rPr>
          <w:i w:val="0"/>
        </w:rPr>
        <w:t xml:space="preserve"> </w:t>
      </w:r>
      <w:r w:rsidRPr="00372129">
        <w:rPr>
          <w:i w:val="0"/>
        </w:rPr>
        <w:t>инфраструктуры,</w:t>
      </w:r>
      <w:r w:rsidR="000F524B">
        <w:rPr>
          <w:i w:val="0"/>
        </w:rPr>
        <w:t xml:space="preserve"> </w:t>
      </w:r>
      <w:r w:rsidRPr="00372129">
        <w:rPr>
          <w:i w:val="0"/>
        </w:rPr>
        <w:t>расположенные</w:t>
      </w:r>
      <w:r w:rsidR="000F524B">
        <w:rPr>
          <w:i w:val="0"/>
        </w:rPr>
        <w:t xml:space="preserve"> </w:t>
      </w:r>
      <w:r w:rsidRPr="00372129">
        <w:rPr>
          <w:i w:val="0"/>
        </w:rPr>
        <w:t>в</w:t>
      </w:r>
      <w:r w:rsidR="000F524B">
        <w:rPr>
          <w:i w:val="0"/>
        </w:rPr>
        <w:t xml:space="preserve"> </w:t>
      </w:r>
      <w:r w:rsidRPr="00372129">
        <w:rPr>
          <w:i w:val="0"/>
        </w:rPr>
        <w:t>границах</w:t>
      </w:r>
      <w:r w:rsidR="000F524B">
        <w:rPr>
          <w:i w:val="0"/>
        </w:rPr>
        <w:t xml:space="preserve"> </w:t>
      </w:r>
      <w:r w:rsidR="00357B76">
        <w:rPr>
          <w:i w:val="0"/>
        </w:rPr>
        <w:t>Сармаш-Башского</w:t>
      </w:r>
      <w:r w:rsidR="000F524B">
        <w:rPr>
          <w:i w:val="0"/>
        </w:rPr>
        <w:t xml:space="preserve"> </w:t>
      </w:r>
      <w:r w:rsidRPr="00372129">
        <w:rPr>
          <w:i w:val="0"/>
        </w:rPr>
        <w:t>сельского</w:t>
      </w:r>
      <w:r w:rsidR="000F524B">
        <w:rPr>
          <w:i w:val="0"/>
        </w:rPr>
        <w:t xml:space="preserve"> </w:t>
      </w:r>
      <w:r w:rsidRPr="00372129">
        <w:rPr>
          <w:i w:val="0"/>
        </w:rPr>
        <w:t>поселения</w:t>
      </w:r>
      <w:r w:rsidR="00EB7356">
        <w:rPr>
          <w:i w:val="0"/>
        </w:rPr>
        <w:t xml:space="preserve"> Заинского муниципального района</w:t>
      </w:r>
      <w:r w:rsidRPr="00372129">
        <w:rPr>
          <w:i w:val="0"/>
        </w:rPr>
        <w:t>,</w:t>
      </w:r>
      <w:r w:rsidR="000F524B">
        <w:rPr>
          <w:i w:val="0"/>
        </w:rPr>
        <w:t xml:space="preserve"> </w:t>
      </w:r>
      <w:r w:rsidRPr="00372129">
        <w:rPr>
          <w:i w:val="0"/>
        </w:rPr>
        <w:t>находящиеся</w:t>
      </w:r>
      <w:r w:rsidR="000F524B">
        <w:rPr>
          <w:i w:val="0"/>
        </w:rPr>
        <w:t xml:space="preserve"> </w:t>
      </w:r>
      <w:r w:rsidRPr="00372129">
        <w:rPr>
          <w:i w:val="0"/>
        </w:rPr>
        <w:t>в</w:t>
      </w:r>
      <w:r w:rsidR="000F524B">
        <w:rPr>
          <w:i w:val="0"/>
        </w:rPr>
        <w:t xml:space="preserve"> </w:t>
      </w:r>
      <w:r w:rsidRPr="00372129">
        <w:rPr>
          <w:i w:val="0"/>
        </w:rPr>
        <w:t>муниципальной</w:t>
      </w:r>
      <w:r w:rsidR="000F524B">
        <w:rPr>
          <w:i w:val="0"/>
        </w:rPr>
        <w:t xml:space="preserve"> </w:t>
      </w:r>
      <w:r w:rsidRPr="00372129">
        <w:rPr>
          <w:i w:val="0"/>
        </w:rPr>
        <w:t>собственности</w:t>
      </w:r>
      <w:r w:rsidR="000F524B">
        <w:rPr>
          <w:i w:val="0"/>
        </w:rPr>
        <w:t xml:space="preserve"> </w:t>
      </w:r>
      <w:r w:rsidRPr="00372129">
        <w:rPr>
          <w:i w:val="0"/>
        </w:rPr>
        <w:t>сельского</w:t>
      </w:r>
      <w:r w:rsidR="000F524B">
        <w:rPr>
          <w:i w:val="0"/>
        </w:rPr>
        <w:t xml:space="preserve"> </w:t>
      </w:r>
      <w:r w:rsidRPr="00372129">
        <w:rPr>
          <w:i w:val="0"/>
        </w:rPr>
        <w:t>поселения.</w:t>
      </w:r>
      <w:r w:rsidR="000F524B">
        <w:rPr>
          <w:i w:val="0"/>
        </w:rPr>
        <w:t xml:space="preserve"> </w:t>
      </w:r>
    </w:p>
    <w:p w14:paraId="7502B3CD" w14:textId="2D6B00F1" w:rsidR="005045D8" w:rsidRPr="00372129" w:rsidRDefault="00720C3E" w:rsidP="00704AFC">
      <w:pPr>
        <w:pStyle w:val="a8"/>
        <w:spacing w:before="0" w:beforeAutospacing="0" w:after="0" w:afterAutospacing="0" w:line="360" w:lineRule="auto"/>
        <w:ind w:firstLine="851"/>
        <w:jc w:val="both"/>
        <w:rPr>
          <w:i w:val="0"/>
        </w:rPr>
      </w:pPr>
      <w:r w:rsidRPr="00372129">
        <w:rPr>
          <w:i w:val="0"/>
        </w:rPr>
        <w:t>Развитие</w:t>
      </w:r>
      <w:r w:rsidR="000F524B">
        <w:rPr>
          <w:i w:val="0"/>
        </w:rPr>
        <w:t xml:space="preserve"> </w:t>
      </w:r>
      <w:r w:rsidRPr="00372129">
        <w:rPr>
          <w:i w:val="0"/>
        </w:rPr>
        <w:t>экономики</w:t>
      </w:r>
      <w:r w:rsidR="000F524B">
        <w:rPr>
          <w:i w:val="0"/>
        </w:rPr>
        <w:t xml:space="preserve"> </w:t>
      </w:r>
      <w:r w:rsidR="00357B76">
        <w:rPr>
          <w:i w:val="0"/>
        </w:rPr>
        <w:t>Сармаш-Башского</w:t>
      </w:r>
      <w:r w:rsidR="000F524B">
        <w:rPr>
          <w:i w:val="0"/>
        </w:rPr>
        <w:t xml:space="preserve"> </w:t>
      </w:r>
      <w:r w:rsidRPr="00372129">
        <w:rPr>
          <w:i w:val="0"/>
        </w:rPr>
        <w:t>поселения</w:t>
      </w:r>
      <w:r w:rsidR="000F524B">
        <w:rPr>
          <w:i w:val="0"/>
        </w:rPr>
        <w:t xml:space="preserve"> </w:t>
      </w:r>
      <w:r w:rsidRPr="00372129">
        <w:rPr>
          <w:i w:val="0"/>
        </w:rPr>
        <w:t>во</w:t>
      </w:r>
      <w:r w:rsidR="000F524B">
        <w:rPr>
          <w:i w:val="0"/>
        </w:rPr>
        <w:t xml:space="preserve"> </w:t>
      </w:r>
      <w:r w:rsidRPr="00372129">
        <w:rPr>
          <w:i w:val="0"/>
        </w:rPr>
        <w:t>многом</w:t>
      </w:r>
      <w:r w:rsidR="000F524B">
        <w:rPr>
          <w:i w:val="0"/>
        </w:rPr>
        <w:t xml:space="preserve"> </w:t>
      </w:r>
      <w:r w:rsidRPr="00372129">
        <w:rPr>
          <w:i w:val="0"/>
        </w:rPr>
        <w:t>определяется</w:t>
      </w:r>
      <w:r w:rsidR="000F524B">
        <w:rPr>
          <w:i w:val="0"/>
        </w:rPr>
        <w:t xml:space="preserve"> </w:t>
      </w:r>
      <w:r w:rsidRPr="00372129">
        <w:rPr>
          <w:i w:val="0"/>
        </w:rPr>
        <w:t>эффективностью</w:t>
      </w:r>
      <w:r w:rsidR="000F524B">
        <w:rPr>
          <w:i w:val="0"/>
        </w:rPr>
        <w:t xml:space="preserve"> </w:t>
      </w:r>
      <w:r w:rsidRPr="00372129">
        <w:rPr>
          <w:i w:val="0"/>
        </w:rPr>
        <w:t>функционирования</w:t>
      </w:r>
      <w:r w:rsidR="000F524B">
        <w:rPr>
          <w:i w:val="0"/>
        </w:rPr>
        <w:t xml:space="preserve"> </w:t>
      </w:r>
      <w:r w:rsidRPr="00372129">
        <w:rPr>
          <w:i w:val="0"/>
        </w:rPr>
        <w:t>автомобильного</w:t>
      </w:r>
      <w:r w:rsidR="000F524B">
        <w:rPr>
          <w:i w:val="0"/>
        </w:rPr>
        <w:t xml:space="preserve"> </w:t>
      </w:r>
      <w:r w:rsidRPr="00372129">
        <w:rPr>
          <w:i w:val="0"/>
        </w:rPr>
        <w:t>транспорта,</w:t>
      </w:r>
      <w:r w:rsidR="000F524B">
        <w:rPr>
          <w:i w:val="0"/>
        </w:rPr>
        <w:t xml:space="preserve"> </w:t>
      </w:r>
      <w:r w:rsidRPr="00372129">
        <w:rPr>
          <w:i w:val="0"/>
        </w:rPr>
        <w:t>которая</w:t>
      </w:r>
      <w:r w:rsidR="000F524B">
        <w:rPr>
          <w:i w:val="0"/>
        </w:rPr>
        <w:t xml:space="preserve"> </w:t>
      </w:r>
      <w:r w:rsidRPr="00372129">
        <w:rPr>
          <w:i w:val="0"/>
        </w:rPr>
        <w:t>зависит</w:t>
      </w:r>
      <w:r w:rsidR="000F524B">
        <w:rPr>
          <w:i w:val="0"/>
        </w:rPr>
        <w:t xml:space="preserve"> </w:t>
      </w:r>
      <w:r w:rsidRPr="00372129">
        <w:rPr>
          <w:i w:val="0"/>
        </w:rPr>
        <w:t>от</w:t>
      </w:r>
      <w:r w:rsidR="000F524B">
        <w:rPr>
          <w:i w:val="0"/>
        </w:rPr>
        <w:t xml:space="preserve"> </w:t>
      </w:r>
      <w:r w:rsidRPr="00372129">
        <w:rPr>
          <w:i w:val="0"/>
        </w:rPr>
        <w:t>уровня</w:t>
      </w:r>
      <w:r w:rsidR="000F524B">
        <w:rPr>
          <w:i w:val="0"/>
        </w:rPr>
        <w:t xml:space="preserve"> </w:t>
      </w:r>
      <w:r w:rsidRPr="00372129">
        <w:rPr>
          <w:i w:val="0"/>
        </w:rPr>
        <w:t>развития</w:t>
      </w:r>
      <w:r w:rsidR="000F524B">
        <w:rPr>
          <w:i w:val="0"/>
        </w:rPr>
        <w:t xml:space="preserve"> </w:t>
      </w:r>
      <w:r w:rsidRPr="00372129">
        <w:rPr>
          <w:i w:val="0"/>
        </w:rPr>
        <w:t>и</w:t>
      </w:r>
      <w:r w:rsidR="000F524B">
        <w:rPr>
          <w:i w:val="0"/>
        </w:rPr>
        <w:t xml:space="preserve"> </w:t>
      </w:r>
      <w:r w:rsidRPr="00372129">
        <w:rPr>
          <w:i w:val="0"/>
        </w:rPr>
        <w:t>состояния</w:t>
      </w:r>
      <w:r w:rsidR="000F524B">
        <w:rPr>
          <w:i w:val="0"/>
        </w:rPr>
        <w:t xml:space="preserve"> </w:t>
      </w:r>
      <w:r w:rsidRPr="00372129">
        <w:rPr>
          <w:i w:val="0"/>
        </w:rPr>
        <w:t>сети</w:t>
      </w:r>
      <w:r w:rsidR="000F524B">
        <w:rPr>
          <w:i w:val="0"/>
        </w:rPr>
        <w:t xml:space="preserve"> </w:t>
      </w:r>
      <w:r w:rsidRPr="00372129">
        <w:rPr>
          <w:i w:val="0"/>
        </w:rPr>
        <w:t>автомобильных</w:t>
      </w:r>
      <w:r w:rsidR="000F524B">
        <w:rPr>
          <w:i w:val="0"/>
        </w:rPr>
        <w:t xml:space="preserve"> </w:t>
      </w:r>
      <w:r w:rsidRPr="00372129">
        <w:rPr>
          <w:i w:val="0"/>
        </w:rPr>
        <w:t>дорог</w:t>
      </w:r>
      <w:r w:rsidR="000F524B">
        <w:rPr>
          <w:i w:val="0"/>
        </w:rPr>
        <w:t xml:space="preserve"> </w:t>
      </w:r>
      <w:r w:rsidRPr="00372129">
        <w:rPr>
          <w:i w:val="0"/>
        </w:rPr>
        <w:t>общего</w:t>
      </w:r>
      <w:r w:rsidR="000F524B">
        <w:rPr>
          <w:i w:val="0"/>
        </w:rPr>
        <w:t xml:space="preserve"> </w:t>
      </w:r>
      <w:r w:rsidRPr="00372129">
        <w:rPr>
          <w:i w:val="0"/>
        </w:rPr>
        <w:t>пользования</w:t>
      </w:r>
      <w:r w:rsidR="000F524B">
        <w:rPr>
          <w:i w:val="0"/>
        </w:rPr>
        <w:t xml:space="preserve"> </w:t>
      </w:r>
      <w:r w:rsidRPr="00372129">
        <w:rPr>
          <w:i w:val="0"/>
        </w:rPr>
        <w:t>местного</w:t>
      </w:r>
      <w:r w:rsidR="000F524B">
        <w:rPr>
          <w:i w:val="0"/>
        </w:rPr>
        <w:t xml:space="preserve"> </w:t>
      </w:r>
      <w:r w:rsidRPr="00372129">
        <w:rPr>
          <w:i w:val="0"/>
        </w:rPr>
        <w:t>значения.</w:t>
      </w:r>
      <w:r w:rsidR="000F524B">
        <w:rPr>
          <w:i w:val="0"/>
        </w:rPr>
        <w:t xml:space="preserve"> </w:t>
      </w:r>
    </w:p>
    <w:p w14:paraId="03B8AD79" w14:textId="5DB8BB22" w:rsidR="002C5753" w:rsidRPr="00372129" w:rsidRDefault="002C5753" w:rsidP="00704AFC">
      <w:pPr>
        <w:pStyle w:val="a8"/>
        <w:spacing w:before="0" w:beforeAutospacing="0" w:after="0" w:afterAutospacing="0" w:line="360" w:lineRule="auto"/>
        <w:ind w:firstLine="851"/>
        <w:jc w:val="both"/>
        <w:rPr>
          <w:i w:val="0"/>
        </w:rPr>
      </w:pPr>
      <w:r w:rsidRPr="00372129">
        <w:rPr>
          <w:i w:val="0"/>
        </w:rPr>
        <w:t>Улично-дорожная</w:t>
      </w:r>
      <w:r w:rsidR="000F524B">
        <w:rPr>
          <w:i w:val="0"/>
        </w:rPr>
        <w:t xml:space="preserve"> </w:t>
      </w:r>
      <w:r w:rsidRPr="00372129">
        <w:rPr>
          <w:i w:val="0"/>
        </w:rPr>
        <w:t>сеть</w:t>
      </w:r>
      <w:r w:rsidR="000F524B">
        <w:rPr>
          <w:i w:val="0"/>
        </w:rPr>
        <w:t xml:space="preserve"> </w:t>
      </w:r>
      <w:r w:rsidRPr="00372129">
        <w:rPr>
          <w:i w:val="0"/>
        </w:rPr>
        <w:t>запроектирована</w:t>
      </w:r>
      <w:r w:rsidR="000F524B">
        <w:rPr>
          <w:i w:val="0"/>
        </w:rPr>
        <w:t xml:space="preserve"> </w:t>
      </w:r>
      <w:r w:rsidRPr="00372129">
        <w:rPr>
          <w:i w:val="0"/>
        </w:rPr>
        <w:t>в</w:t>
      </w:r>
      <w:r w:rsidR="000F524B">
        <w:rPr>
          <w:i w:val="0"/>
        </w:rPr>
        <w:t xml:space="preserve"> </w:t>
      </w:r>
      <w:r w:rsidRPr="00372129">
        <w:rPr>
          <w:i w:val="0"/>
        </w:rPr>
        <w:t>увязке</w:t>
      </w:r>
      <w:r w:rsidR="000F524B">
        <w:rPr>
          <w:i w:val="0"/>
        </w:rPr>
        <w:t xml:space="preserve"> </w:t>
      </w:r>
      <w:r w:rsidRPr="00372129">
        <w:rPr>
          <w:i w:val="0"/>
        </w:rPr>
        <w:t>с</w:t>
      </w:r>
      <w:r w:rsidR="000F524B">
        <w:rPr>
          <w:i w:val="0"/>
        </w:rPr>
        <w:t xml:space="preserve"> </w:t>
      </w:r>
      <w:r w:rsidRPr="00372129">
        <w:rPr>
          <w:i w:val="0"/>
        </w:rPr>
        <w:t>существующими</w:t>
      </w:r>
      <w:r w:rsidR="000F524B">
        <w:rPr>
          <w:i w:val="0"/>
        </w:rPr>
        <w:t xml:space="preserve"> </w:t>
      </w:r>
      <w:r w:rsidRPr="00372129">
        <w:rPr>
          <w:i w:val="0"/>
        </w:rPr>
        <w:t>улицами</w:t>
      </w:r>
      <w:r w:rsidR="000F524B">
        <w:rPr>
          <w:i w:val="0"/>
        </w:rPr>
        <w:t xml:space="preserve"> </w:t>
      </w:r>
      <w:r w:rsidRPr="00372129">
        <w:rPr>
          <w:i w:val="0"/>
        </w:rPr>
        <w:t>и</w:t>
      </w:r>
      <w:r w:rsidR="000F524B">
        <w:rPr>
          <w:i w:val="0"/>
        </w:rPr>
        <w:t xml:space="preserve"> </w:t>
      </w:r>
      <w:r w:rsidRPr="00372129">
        <w:rPr>
          <w:i w:val="0"/>
        </w:rPr>
        <w:t>дорогами.</w:t>
      </w:r>
      <w:r w:rsidR="000F524B">
        <w:rPr>
          <w:i w:val="0"/>
        </w:rPr>
        <w:t xml:space="preserve"> </w:t>
      </w:r>
      <w:r w:rsidRPr="00372129">
        <w:rPr>
          <w:i w:val="0"/>
        </w:rPr>
        <w:t>Рельефом,</w:t>
      </w:r>
      <w:r w:rsidR="000F524B">
        <w:rPr>
          <w:i w:val="0"/>
        </w:rPr>
        <w:t xml:space="preserve"> </w:t>
      </w:r>
      <w:r w:rsidRPr="00372129">
        <w:rPr>
          <w:i w:val="0"/>
        </w:rPr>
        <w:t>инженерными</w:t>
      </w:r>
      <w:r w:rsidR="000F524B">
        <w:rPr>
          <w:i w:val="0"/>
        </w:rPr>
        <w:t xml:space="preserve"> </w:t>
      </w:r>
      <w:r w:rsidRPr="00372129">
        <w:rPr>
          <w:i w:val="0"/>
        </w:rPr>
        <w:t>сетями,</w:t>
      </w:r>
      <w:r w:rsidR="000F524B">
        <w:rPr>
          <w:i w:val="0"/>
        </w:rPr>
        <w:t xml:space="preserve"> </w:t>
      </w:r>
      <w:r w:rsidRPr="00372129">
        <w:rPr>
          <w:i w:val="0"/>
        </w:rPr>
        <w:t>связывает</w:t>
      </w:r>
      <w:r w:rsidR="000F524B">
        <w:rPr>
          <w:i w:val="0"/>
        </w:rPr>
        <w:t xml:space="preserve"> </w:t>
      </w:r>
      <w:r w:rsidRPr="00372129">
        <w:rPr>
          <w:i w:val="0"/>
        </w:rPr>
        <w:t>жилые</w:t>
      </w:r>
      <w:r w:rsidR="000F524B">
        <w:rPr>
          <w:i w:val="0"/>
        </w:rPr>
        <w:t xml:space="preserve"> </w:t>
      </w:r>
      <w:r w:rsidRPr="00372129">
        <w:rPr>
          <w:i w:val="0"/>
        </w:rPr>
        <w:t>территории</w:t>
      </w:r>
      <w:r w:rsidR="000F524B">
        <w:rPr>
          <w:i w:val="0"/>
        </w:rPr>
        <w:t xml:space="preserve"> </w:t>
      </w:r>
      <w:r w:rsidRPr="00372129">
        <w:rPr>
          <w:i w:val="0"/>
        </w:rPr>
        <w:t>с</w:t>
      </w:r>
      <w:r w:rsidR="000F524B">
        <w:rPr>
          <w:i w:val="0"/>
        </w:rPr>
        <w:t xml:space="preserve"> </w:t>
      </w:r>
      <w:r w:rsidRPr="00372129">
        <w:rPr>
          <w:i w:val="0"/>
        </w:rPr>
        <w:t>общественными</w:t>
      </w:r>
      <w:r w:rsidR="000F524B">
        <w:rPr>
          <w:i w:val="0"/>
        </w:rPr>
        <w:t xml:space="preserve"> </w:t>
      </w:r>
      <w:r w:rsidRPr="00372129">
        <w:rPr>
          <w:i w:val="0"/>
        </w:rPr>
        <w:t>центрами,</w:t>
      </w:r>
      <w:r w:rsidR="000F524B">
        <w:rPr>
          <w:i w:val="0"/>
        </w:rPr>
        <w:t xml:space="preserve"> </w:t>
      </w:r>
      <w:r w:rsidRPr="00372129">
        <w:rPr>
          <w:i w:val="0"/>
        </w:rPr>
        <w:t>производственными</w:t>
      </w:r>
      <w:r w:rsidR="000F524B">
        <w:rPr>
          <w:i w:val="0"/>
        </w:rPr>
        <w:t xml:space="preserve"> </w:t>
      </w:r>
      <w:r w:rsidRPr="00372129">
        <w:rPr>
          <w:i w:val="0"/>
        </w:rPr>
        <w:t>территориями</w:t>
      </w:r>
      <w:r w:rsidR="000F524B">
        <w:rPr>
          <w:i w:val="0"/>
        </w:rPr>
        <w:t xml:space="preserve"> </w:t>
      </w:r>
      <w:r w:rsidRPr="00372129">
        <w:rPr>
          <w:i w:val="0"/>
        </w:rPr>
        <w:t>и</w:t>
      </w:r>
      <w:r w:rsidR="000F524B">
        <w:rPr>
          <w:i w:val="0"/>
        </w:rPr>
        <w:t xml:space="preserve"> </w:t>
      </w:r>
      <w:r w:rsidRPr="00372129">
        <w:rPr>
          <w:i w:val="0"/>
        </w:rPr>
        <w:t>обеспечивает</w:t>
      </w:r>
      <w:r w:rsidR="000F524B">
        <w:rPr>
          <w:i w:val="0"/>
        </w:rPr>
        <w:t xml:space="preserve"> </w:t>
      </w:r>
      <w:r w:rsidRPr="00372129">
        <w:rPr>
          <w:i w:val="0"/>
        </w:rPr>
        <w:t>выход</w:t>
      </w:r>
      <w:r w:rsidR="000F524B">
        <w:rPr>
          <w:i w:val="0"/>
        </w:rPr>
        <w:t xml:space="preserve"> </w:t>
      </w:r>
      <w:r w:rsidRPr="00372129">
        <w:rPr>
          <w:i w:val="0"/>
        </w:rPr>
        <w:t>на</w:t>
      </w:r>
      <w:r w:rsidR="000F524B">
        <w:rPr>
          <w:i w:val="0"/>
        </w:rPr>
        <w:t xml:space="preserve"> </w:t>
      </w:r>
      <w:r w:rsidRPr="00372129">
        <w:rPr>
          <w:i w:val="0"/>
        </w:rPr>
        <w:t>внешние</w:t>
      </w:r>
      <w:r w:rsidR="000F524B">
        <w:rPr>
          <w:i w:val="0"/>
        </w:rPr>
        <w:t xml:space="preserve"> </w:t>
      </w:r>
      <w:r w:rsidRPr="00372129">
        <w:rPr>
          <w:i w:val="0"/>
        </w:rPr>
        <w:t>магистрали.</w:t>
      </w:r>
      <w:r w:rsidR="000F524B">
        <w:rPr>
          <w:i w:val="0"/>
        </w:rPr>
        <w:t xml:space="preserve"> </w:t>
      </w:r>
    </w:p>
    <w:p w14:paraId="3BE564F1" w14:textId="77777777" w:rsidR="00303655" w:rsidRDefault="002C5753" w:rsidP="00704AFC">
      <w:pPr>
        <w:pStyle w:val="ae"/>
        <w:spacing w:after="0"/>
        <w:ind w:left="0" w:firstLine="851"/>
        <w:rPr>
          <w:szCs w:val="24"/>
        </w:rPr>
      </w:pPr>
      <w:r w:rsidRPr="00372129">
        <w:rPr>
          <w:szCs w:val="24"/>
        </w:rPr>
        <w:t>Улично-дорожная</w:t>
      </w:r>
      <w:r w:rsidR="000F524B">
        <w:rPr>
          <w:szCs w:val="24"/>
        </w:rPr>
        <w:t xml:space="preserve"> </w:t>
      </w:r>
      <w:r w:rsidRPr="00372129">
        <w:rPr>
          <w:szCs w:val="24"/>
        </w:rPr>
        <w:t>сеть</w:t>
      </w:r>
      <w:r w:rsidR="000F524B">
        <w:rPr>
          <w:szCs w:val="24"/>
        </w:rPr>
        <w:t xml:space="preserve"> </w:t>
      </w:r>
      <w:r w:rsidRPr="00372129">
        <w:rPr>
          <w:szCs w:val="24"/>
        </w:rPr>
        <w:t>формируется,</w:t>
      </w:r>
      <w:r w:rsidR="000F524B">
        <w:rPr>
          <w:szCs w:val="24"/>
        </w:rPr>
        <w:t xml:space="preserve"> </w:t>
      </w:r>
      <w:r w:rsidRPr="00372129">
        <w:rPr>
          <w:szCs w:val="24"/>
        </w:rPr>
        <w:t>как</w:t>
      </w:r>
      <w:r w:rsidR="000F524B">
        <w:rPr>
          <w:szCs w:val="24"/>
        </w:rPr>
        <w:t xml:space="preserve"> </w:t>
      </w:r>
      <w:r w:rsidRPr="00372129">
        <w:rPr>
          <w:szCs w:val="24"/>
        </w:rPr>
        <w:t>целостная</w:t>
      </w:r>
      <w:r w:rsidR="000F524B">
        <w:rPr>
          <w:szCs w:val="24"/>
        </w:rPr>
        <w:t xml:space="preserve"> </w:t>
      </w:r>
      <w:r w:rsidRPr="00372129">
        <w:rPr>
          <w:szCs w:val="24"/>
        </w:rPr>
        <w:t>непрерывная</w:t>
      </w:r>
      <w:r w:rsidR="000F524B">
        <w:rPr>
          <w:szCs w:val="24"/>
        </w:rPr>
        <w:t xml:space="preserve"> </w:t>
      </w:r>
      <w:r w:rsidRPr="00372129">
        <w:rPr>
          <w:szCs w:val="24"/>
        </w:rPr>
        <w:t>система,</w:t>
      </w:r>
      <w:r w:rsidR="000F524B">
        <w:rPr>
          <w:szCs w:val="24"/>
        </w:rPr>
        <w:t xml:space="preserve"> </w:t>
      </w:r>
      <w:r w:rsidRPr="00372129">
        <w:rPr>
          <w:szCs w:val="24"/>
        </w:rPr>
        <w:t>взаимосвязанная</w:t>
      </w:r>
      <w:r w:rsidR="000F524B">
        <w:rPr>
          <w:szCs w:val="24"/>
        </w:rPr>
        <w:t xml:space="preserve"> </w:t>
      </w:r>
      <w:r w:rsidRPr="00372129">
        <w:rPr>
          <w:szCs w:val="24"/>
        </w:rPr>
        <w:t>с</w:t>
      </w:r>
      <w:r w:rsidR="000F524B">
        <w:rPr>
          <w:szCs w:val="24"/>
        </w:rPr>
        <w:t xml:space="preserve"> </w:t>
      </w:r>
      <w:r w:rsidRPr="00372129">
        <w:rPr>
          <w:szCs w:val="24"/>
        </w:rPr>
        <w:t>сетью</w:t>
      </w:r>
      <w:r w:rsidR="000F524B">
        <w:rPr>
          <w:szCs w:val="24"/>
        </w:rPr>
        <w:t xml:space="preserve"> </w:t>
      </w:r>
      <w:r w:rsidRPr="00372129">
        <w:rPr>
          <w:szCs w:val="24"/>
        </w:rPr>
        <w:t>транспортных</w:t>
      </w:r>
      <w:r w:rsidR="000F524B">
        <w:rPr>
          <w:szCs w:val="24"/>
        </w:rPr>
        <w:t xml:space="preserve"> </w:t>
      </w:r>
      <w:r w:rsidRPr="00372129">
        <w:rPr>
          <w:szCs w:val="24"/>
        </w:rPr>
        <w:t>магистралей</w:t>
      </w:r>
      <w:r w:rsidR="000F524B">
        <w:rPr>
          <w:szCs w:val="24"/>
        </w:rPr>
        <w:t xml:space="preserve"> </w:t>
      </w:r>
      <w:r w:rsidRPr="00372129">
        <w:rPr>
          <w:szCs w:val="24"/>
        </w:rPr>
        <w:t>района</w:t>
      </w:r>
      <w:r w:rsidR="000F524B">
        <w:rPr>
          <w:szCs w:val="24"/>
        </w:rPr>
        <w:t xml:space="preserve"> </w:t>
      </w:r>
      <w:r w:rsidRPr="00372129">
        <w:rPr>
          <w:szCs w:val="24"/>
        </w:rPr>
        <w:t>расселения,</w:t>
      </w:r>
      <w:r w:rsidR="000F524B">
        <w:rPr>
          <w:szCs w:val="24"/>
        </w:rPr>
        <w:t xml:space="preserve"> </w:t>
      </w:r>
      <w:r w:rsidRPr="00372129">
        <w:rPr>
          <w:szCs w:val="24"/>
        </w:rPr>
        <w:t>с</w:t>
      </w:r>
      <w:r w:rsidR="000F524B">
        <w:rPr>
          <w:szCs w:val="24"/>
        </w:rPr>
        <w:t xml:space="preserve"> </w:t>
      </w:r>
      <w:r w:rsidRPr="00372129">
        <w:rPr>
          <w:szCs w:val="24"/>
        </w:rPr>
        <w:t>учетом</w:t>
      </w:r>
      <w:r w:rsidR="000F524B">
        <w:rPr>
          <w:szCs w:val="24"/>
        </w:rPr>
        <w:t xml:space="preserve"> </w:t>
      </w:r>
      <w:r w:rsidRPr="00372129">
        <w:rPr>
          <w:szCs w:val="24"/>
        </w:rPr>
        <w:t>функционального</w:t>
      </w:r>
      <w:r w:rsidR="000F524B">
        <w:rPr>
          <w:szCs w:val="24"/>
        </w:rPr>
        <w:t xml:space="preserve"> </w:t>
      </w:r>
      <w:r w:rsidRPr="00372129">
        <w:rPr>
          <w:szCs w:val="24"/>
        </w:rPr>
        <w:t>назначения</w:t>
      </w:r>
      <w:r w:rsidR="000F524B">
        <w:rPr>
          <w:szCs w:val="24"/>
        </w:rPr>
        <w:t xml:space="preserve"> </w:t>
      </w:r>
      <w:r w:rsidRPr="00372129">
        <w:rPr>
          <w:szCs w:val="24"/>
        </w:rPr>
        <w:t>улиц</w:t>
      </w:r>
      <w:r w:rsidR="000F524B">
        <w:rPr>
          <w:szCs w:val="24"/>
        </w:rPr>
        <w:t xml:space="preserve"> </w:t>
      </w:r>
      <w:r w:rsidRPr="00372129">
        <w:rPr>
          <w:szCs w:val="24"/>
        </w:rPr>
        <w:t>и</w:t>
      </w:r>
      <w:r w:rsidR="000F524B">
        <w:rPr>
          <w:szCs w:val="24"/>
        </w:rPr>
        <w:t xml:space="preserve"> </w:t>
      </w:r>
      <w:r w:rsidRPr="00372129">
        <w:rPr>
          <w:szCs w:val="24"/>
        </w:rPr>
        <w:t>дорог.</w:t>
      </w:r>
      <w:r w:rsidR="000F524B">
        <w:rPr>
          <w:szCs w:val="24"/>
        </w:rPr>
        <w:t xml:space="preserve"> </w:t>
      </w:r>
      <w:r w:rsidRPr="00372129">
        <w:rPr>
          <w:szCs w:val="24"/>
        </w:rPr>
        <w:t>Структура</w:t>
      </w:r>
      <w:r w:rsidR="000F524B">
        <w:rPr>
          <w:szCs w:val="24"/>
        </w:rPr>
        <w:t xml:space="preserve"> </w:t>
      </w:r>
      <w:r w:rsidRPr="00372129">
        <w:rPr>
          <w:szCs w:val="24"/>
        </w:rPr>
        <w:t>сети</w:t>
      </w:r>
      <w:r w:rsidR="000F524B">
        <w:rPr>
          <w:szCs w:val="24"/>
        </w:rPr>
        <w:t xml:space="preserve"> </w:t>
      </w:r>
      <w:r w:rsidRPr="00372129">
        <w:rPr>
          <w:szCs w:val="24"/>
        </w:rPr>
        <w:t>определяется</w:t>
      </w:r>
      <w:r w:rsidR="000F524B">
        <w:rPr>
          <w:szCs w:val="24"/>
        </w:rPr>
        <w:t xml:space="preserve"> </w:t>
      </w:r>
      <w:r w:rsidRPr="00372129">
        <w:rPr>
          <w:szCs w:val="24"/>
        </w:rPr>
        <w:t>общей</w:t>
      </w:r>
      <w:r w:rsidR="000F524B">
        <w:rPr>
          <w:szCs w:val="24"/>
        </w:rPr>
        <w:t xml:space="preserve"> </w:t>
      </w:r>
      <w:r w:rsidRPr="00372129">
        <w:rPr>
          <w:szCs w:val="24"/>
        </w:rPr>
        <w:t>планировочной</w:t>
      </w:r>
      <w:r w:rsidR="000F524B">
        <w:rPr>
          <w:szCs w:val="24"/>
        </w:rPr>
        <w:t xml:space="preserve"> </w:t>
      </w:r>
      <w:r w:rsidRPr="00372129">
        <w:rPr>
          <w:szCs w:val="24"/>
        </w:rPr>
        <w:t>структурой</w:t>
      </w:r>
      <w:r w:rsidR="000F524B">
        <w:rPr>
          <w:szCs w:val="24"/>
        </w:rPr>
        <w:t xml:space="preserve"> </w:t>
      </w:r>
      <w:r w:rsidRPr="00372129">
        <w:rPr>
          <w:szCs w:val="24"/>
        </w:rPr>
        <w:t>и</w:t>
      </w:r>
      <w:r w:rsidR="000F524B">
        <w:rPr>
          <w:szCs w:val="24"/>
        </w:rPr>
        <w:t xml:space="preserve"> </w:t>
      </w:r>
      <w:r w:rsidRPr="00372129">
        <w:rPr>
          <w:szCs w:val="24"/>
        </w:rPr>
        <w:t>размерами</w:t>
      </w:r>
      <w:r w:rsidR="000F524B">
        <w:rPr>
          <w:szCs w:val="24"/>
        </w:rPr>
        <w:t xml:space="preserve"> </w:t>
      </w:r>
      <w:r w:rsidRPr="00372129">
        <w:rPr>
          <w:szCs w:val="24"/>
        </w:rPr>
        <w:t>муниципального</w:t>
      </w:r>
      <w:r w:rsidR="000F524B">
        <w:rPr>
          <w:szCs w:val="24"/>
        </w:rPr>
        <w:t xml:space="preserve"> </w:t>
      </w:r>
      <w:r w:rsidRPr="00372129">
        <w:rPr>
          <w:szCs w:val="24"/>
        </w:rPr>
        <w:t>образования,</w:t>
      </w:r>
      <w:r w:rsidR="000F524B">
        <w:rPr>
          <w:szCs w:val="24"/>
        </w:rPr>
        <w:t xml:space="preserve"> </w:t>
      </w:r>
      <w:r w:rsidRPr="00372129">
        <w:rPr>
          <w:szCs w:val="24"/>
        </w:rPr>
        <w:t>взаиморасположением</w:t>
      </w:r>
      <w:r w:rsidR="000F524B">
        <w:rPr>
          <w:szCs w:val="24"/>
        </w:rPr>
        <w:t xml:space="preserve"> </w:t>
      </w:r>
      <w:r w:rsidRPr="00372129">
        <w:rPr>
          <w:szCs w:val="24"/>
        </w:rPr>
        <w:t>его</w:t>
      </w:r>
      <w:r w:rsidR="000F524B">
        <w:rPr>
          <w:szCs w:val="24"/>
        </w:rPr>
        <w:t xml:space="preserve"> </w:t>
      </w:r>
      <w:r w:rsidRPr="00372129">
        <w:rPr>
          <w:szCs w:val="24"/>
        </w:rPr>
        <w:t>частей.</w:t>
      </w:r>
      <w:r w:rsidR="000F524B">
        <w:rPr>
          <w:szCs w:val="24"/>
        </w:rPr>
        <w:t xml:space="preserve"> </w:t>
      </w:r>
    </w:p>
    <w:p w14:paraId="5EE3A0F2" w14:textId="256531EB" w:rsidR="000E6064" w:rsidRPr="00372129" w:rsidRDefault="002C5753" w:rsidP="00704AFC">
      <w:pPr>
        <w:pStyle w:val="ae"/>
        <w:spacing w:after="0"/>
        <w:ind w:left="0" w:firstLine="851"/>
        <w:rPr>
          <w:szCs w:val="24"/>
        </w:rPr>
      </w:pPr>
      <w:r w:rsidRPr="00372129">
        <w:rPr>
          <w:szCs w:val="24"/>
        </w:rPr>
        <w:t>В</w:t>
      </w:r>
      <w:r w:rsidR="000F524B">
        <w:rPr>
          <w:szCs w:val="24"/>
        </w:rPr>
        <w:t xml:space="preserve"> </w:t>
      </w:r>
      <w:r w:rsidR="00720C3E" w:rsidRPr="00372129">
        <w:rPr>
          <w:szCs w:val="24"/>
        </w:rPr>
        <w:t>сельском</w:t>
      </w:r>
      <w:r w:rsidR="000F524B">
        <w:rPr>
          <w:szCs w:val="24"/>
        </w:rPr>
        <w:t xml:space="preserve"> </w:t>
      </w:r>
      <w:r w:rsidR="00720C3E" w:rsidRPr="00372129">
        <w:rPr>
          <w:szCs w:val="24"/>
        </w:rPr>
        <w:t>поселении</w:t>
      </w:r>
      <w:r w:rsidR="000F524B">
        <w:rPr>
          <w:szCs w:val="24"/>
        </w:rPr>
        <w:t xml:space="preserve"> </w:t>
      </w:r>
      <w:r w:rsidRPr="00372129">
        <w:rPr>
          <w:szCs w:val="24"/>
        </w:rPr>
        <w:t>большая</w:t>
      </w:r>
      <w:r w:rsidR="000F524B">
        <w:rPr>
          <w:szCs w:val="24"/>
        </w:rPr>
        <w:t xml:space="preserve"> </w:t>
      </w:r>
      <w:r w:rsidRPr="00372129">
        <w:rPr>
          <w:szCs w:val="24"/>
        </w:rPr>
        <w:t>часть</w:t>
      </w:r>
      <w:r w:rsidR="000F524B">
        <w:rPr>
          <w:szCs w:val="24"/>
        </w:rPr>
        <w:t xml:space="preserve"> </w:t>
      </w:r>
      <w:r w:rsidRPr="00372129">
        <w:rPr>
          <w:szCs w:val="24"/>
        </w:rPr>
        <w:t>улиц</w:t>
      </w:r>
      <w:r w:rsidR="000F524B">
        <w:rPr>
          <w:szCs w:val="24"/>
        </w:rPr>
        <w:t xml:space="preserve"> </w:t>
      </w:r>
      <w:r w:rsidR="00297A6B" w:rsidRPr="00372129">
        <w:rPr>
          <w:szCs w:val="24"/>
        </w:rPr>
        <w:t>населенных</w:t>
      </w:r>
      <w:r w:rsidR="000F524B">
        <w:rPr>
          <w:szCs w:val="24"/>
        </w:rPr>
        <w:t xml:space="preserve"> </w:t>
      </w:r>
      <w:r w:rsidR="00720C3E" w:rsidRPr="00372129">
        <w:rPr>
          <w:szCs w:val="24"/>
        </w:rPr>
        <w:t>пунктов</w:t>
      </w:r>
      <w:r w:rsidR="000F524B">
        <w:rPr>
          <w:szCs w:val="24"/>
        </w:rPr>
        <w:t xml:space="preserve"> </w:t>
      </w:r>
      <w:r w:rsidR="00720C3E" w:rsidRPr="00372129">
        <w:rPr>
          <w:szCs w:val="24"/>
        </w:rPr>
        <w:t>и</w:t>
      </w:r>
      <w:r w:rsidR="000F524B">
        <w:rPr>
          <w:szCs w:val="24"/>
        </w:rPr>
        <w:t xml:space="preserve"> </w:t>
      </w:r>
      <w:r w:rsidR="00720C3E" w:rsidRPr="00372129">
        <w:rPr>
          <w:szCs w:val="24"/>
        </w:rPr>
        <w:t>дорог</w:t>
      </w:r>
      <w:r w:rsidR="000F524B">
        <w:rPr>
          <w:szCs w:val="24"/>
        </w:rPr>
        <w:t xml:space="preserve"> </w:t>
      </w:r>
      <w:r w:rsidR="00720C3E" w:rsidRPr="00372129">
        <w:rPr>
          <w:szCs w:val="24"/>
        </w:rPr>
        <w:t>местного</w:t>
      </w:r>
      <w:r w:rsidR="000F524B">
        <w:rPr>
          <w:szCs w:val="24"/>
        </w:rPr>
        <w:t xml:space="preserve"> </w:t>
      </w:r>
      <w:r w:rsidRPr="00372129">
        <w:rPr>
          <w:szCs w:val="24"/>
        </w:rPr>
        <w:t>и</w:t>
      </w:r>
      <w:r w:rsidR="000F524B">
        <w:rPr>
          <w:szCs w:val="24"/>
        </w:rPr>
        <w:t xml:space="preserve"> </w:t>
      </w:r>
      <w:r w:rsidRPr="00372129">
        <w:rPr>
          <w:szCs w:val="24"/>
        </w:rPr>
        <w:t>межмуниципального</w:t>
      </w:r>
      <w:r w:rsidR="000F524B">
        <w:rPr>
          <w:szCs w:val="24"/>
        </w:rPr>
        <w:t xml:space="preserve"> </w:t>
      </w:r>
      <w:r w:rsidRPr="00372129">
        <w:rPr>
          <w:szCs w:val="24"/>
        </w:rPr>
        <w:t>значения</w:t>
      </w:r>
      <w:r w:rsidR="000F524B">
        <w:rPr>
          <w:szCs w:val="24"/>
        </w:rPr>
        <w:t xml:space="preserve"> </w:t>
      </w:r>
      <w:r w:rsidRPr="00372129">
        <w:rPr>
          <w:szCs w:val="24"/>
        </w:rPr>
        <w:t>находятся</w:t>
      </w:r>
      <w:r w:rsidR="000F524B">
        <w:rPr>
          <w:szCs w:val="24"/>
        </w:rPr>
        <w:t xml:space="preserve"> </w:t>
      </w:r>
      <w:r w:rsidRPr="00372129">
        <w:rPr>
          <w:szCs w:val="24"/>
        </w:rPr>
        <w:t>в</w:t>
      </w:r>
      <w:r w:rsidR="000F524B">
        <w:rPr>
          <w:szCs w:val="24"/>
        </w:rPr>
        <w:t xml:space="preserve"> </w:t>
      </w:r>
      <w:r w:rsidRPr="00372129">
        <w:rPr>
          <w:szCs w:val="24"/>
        </w:rPr>
        <w:t>неудовлетворительном</w:t>
      </w:r>
      <w:r w:rsidR="000F524B">
        <w:rPr>
          <w:szCs w:val="24"/>
        </w:rPr>
        <w:t xml:space="preserve"> </w:t>
      </w:r>
      <w:r w:rsidRPr="00372129">
        <w:rPr>
          <w:szCs w:val="24"/>
        </w:rPr>
        <w:t>состоянии.</w:t>
      </w:r>
    </w:p>
    <w:p w14:paraId="5DA24146" w14:textId="09568B76" w:rsidR="005045D8" w:rsidRPr="00372129" w:rsidRDefault="005045D8" w:rsidP="00704AFC">
      <w:pPr>
        <w:pStyle w:val="ae"/>
        <w:spacing w:after="0"/>
        <w:ind w:left="0" w:firstLine="851"/>
        <w:rPr>
          <w:szCs w:val="24"/>
        </w:rPr>
      </w:pPr>
      <w:r w:rsidRPr="00372129">
        <w:rPr>
          <w:szCs w:val="24"/>
        </w:rPr>
        <w:t>Недостаточный</w:t>
      </w:r>
      <w:r w:rsidR="000F524B">
        <w:rPr>
          <w:szCs w:val="24"/>
        </w:rPr>
        <w:t xml:space="preserve"> </w:t>
      </w:r>
      <w:r w:rsidRPr="00372129">
        <w:rPr>
          <w:szCs w:val="24"/>
        </w:rPr>
        <w:t>уровень</w:t>
      </w:r>
      <w:r w:rsidR="000F524B">
        <w:rPr>
          <w:szCs w:val="24"/>
        </w:rPr>
        <w:t xml:space="preserve"> </w:t>
      </w:r>
      <w:r w:rsidRPr="00372129">
        <w:rPr>
          <w:szCs w:val="24"/>
        </w:rPr>
        <w:t>развития</w:t>
      </w:r>
      <w:r w:rsidR="000F524B">
        <w:rPr>
          <w:szCs w:val="24"/>
        </w:rPr>
        <w:t xml:space="preserve"> </w:t>
      </w:r>
      <w:r w:rsidRPr="00372129">
        <w:rPr>
          <w:szCs w:val="24"/>
        </w:rPr>
        <w:t>дорожной</w:t>
      </w:r>
      <w:r w:rsidR="000F524B">
        <w:rPr>
          <w:szCs w:val="24"/>
        </w:rPr>
        <w:t xml:space="preserve"> </w:t>
      </w:r>
      <w:r w:rsidRPr="00372129">
        <w:rPr>
          <w:szCs w:val="24"/>
        </w:rPr>
        <w:t>сети</w:t>
      </w:r>
      <w:r w:rsidR="000F524B">
        <w:rPr>
          <w:szCs w:val="24"/>
        </w:rPr>
        <w:t xml:space="preserve"> </w:t>
      </w:r>
      <w:r w:rsidRPr="00372129">
        <w:rPr>
          <w:szCs w:val="24"/>
        </w:rPr>
        <w:t>приводит</w:t>
      </w:r>
      <w:r w:rsidR="000F524B">
        <w:rPr>
          <w:szCs w:val="24"/>
        </w:rPr>
        <w:t xml:space="preserve"> </w:t>
      </w:r>
      <w:r w:rsidRPr="00372129">
        <w:rPr>
          <w:szCs w:val="24"/>
        </w:rPr>
        <w:t>к</w:t>
      </w:r>
      <w:r w:rsidR="000F524B">
        <w:rPr>
          <w:szCs w:val="24"/>
        </w:rPr>
        <w:t xml:space="preserve"> </w:t>
      </w:r>
      <w:r w:rsidRPr="00372129">
        <w:rPr>
          <w:szCs w:val="24"/>
        </w:rPr>
        <w:t>значительным</w:t>
      </w:r>
      <w:r w:rsidR="000F524B">
        <w:rPr>
          <w:szCs w:val="24"/>
        </w:rPr>
        <w:t xml:space="preserve"> </w:t>
      </w:r>
      <w:r w:rsidRPr="00372129">
        <w:rPr>
          <w:szCs w:val="24"/>
        </w:rPr>
        <w:t>потерям</w:t>
      </w:r>
      <w:r w:rsidR="000F524B">
        <w:rPr>
          <w:szCs w:val="24"/>
        </w:rPr>
        <w:t xml:space="preserve"> </w:t>
      </w:r>
      <w:r w:rsidRPr="00372129">
        <w:rPr>
          <w:szCs w:val="24"/>
        </w:rPr>
        <w:t>экономики</w:t>
      </w:r>
      <w:r w:rsidR="000F524B">
        <w:rPr>
          <w:szCs w:val="24"/>
        </w:rPr>
        <w:t xml:space="preserve"> </w:t>
      </w:r>
      <w:r w:rsidRPr="00372129">
        <w:rPr>
          <w:szCs w:val="24"/>
        </w:rPr>
        <w:t>и</w:t>
      </w:r>
      <w:r w:rsidR="000F524B">
        <w:rPr>
          <w:szCs w:val="24"/>
        </w:rPr>
        <w:t xml:space="preserve"> </w:t>
      </w:r>
      <w:r w:rsidRPr="00372129">
        <w:rPr>
          <w:szCs w:val="24"/>
        </w:rPr>
        <w:t>населения</w:t>
      </w:r>
      <w:r w:rsidR="000F524B">
        <w:rPr>
          <w:szCs w:val="24"/>
        </w:rPr>
        <w:t xml:space="preserve"> </w:t>
      </w:r>
      <w:r w:rsidRPr="00372129">
        <w:rPr>
          <w:szCs w:val="24"/>
        </w:rPr>
        <w:t>поселения,</w:t>
      </w:r>
      <w:r w:rsidR="000F524B">
        <w:rPr>
          <w:szCs w:val="24"/>
        </w:rPr>
        <w:t xml:space="preserve"> </w:t>
      </w:r>
      <w:r w:rsidRPr="00372129">
        <w:rPr>
          <w:szCs w:val="24"/>
        </w:rPr>
        <w:t>является</w:t>
      </w:r>
      <w:r w:rsidR="000F524B">
        <w:rPr>
          <w:szCs w:val="24"/>
        </w:rPr>
        <w:t xml:space="preserve"> </w:t>
      </w:r>
      <w:r w:rsidRPr="00372129">
        <w:rPr>
          <w:szCs w:val="24"/>
        </w:rPr>
        <w:t>одним</w:t>
      </w:r>
      <w:r w:rsidR="000F524B">
        <w:rPr>
          <w:szCs w:val="24"/>
        </w:rPr>
        <w:t xml:space="preserve"> </w:t>
      </w:r>
      <w:r w:rsidRPr="00372129">
        <w:rPr>
          <w:szCs w:val="24"/>
        </w:rPr>
        <w:t>из</w:t>
      </w:r>
      <w:r w:rsidR="000F524B">
        <w:rPr>
          <w:szCs w:val="24"/>
        </w:rPr>
        <w:t xml:space="preserve"> </w:t>
      </w:r>
      <w:r w:rsidRPr="00372129">
        <w:rPr>
          <w:szCs w:val="24"/>
        </w:rPr>
        <w:t>наиболее</w:t>
      </w:r>
      <w:r w:rsidR="000F524B">
        <w:rPr>
          <w:szCs w:val="24"/>
        </w:rPr>
        <w:t xml:space="preserve"> </w:t>
      </w:r>
      <w:r w:rsidRPr="00372129">
        <w:rPr>
          <w:szCs w:val="24"/>
        </w:rPr>
        <w:t>существенных</w:t>
      </w:r>
      <w:r w:rsidR="000F524B">
        <w:rPr>
          <w:szCs w:val="24"/>
        </w:rPr>
        <w:t xml:space="preserve"> </w:t>
      </w:r>
      <w:r w:rsidRPr="00372129">
        <w:rPr>
          <w:szCs w:val="24"/>
        </w:rPr>
        <w:t>ограничений</w:t>
      </w:r>
      <w:r w:rsidR="000F524B">
        <w:rPr>
          <w:szCs w:val="24"/>
        </w:rPr>
        <w:t xml:space="preserve"> </w:t>
      </w:r>
      <w:r w:rsidRPr="00372129">
        <w:rPr>
          <w:szCs w:val="24"/>
        </w:rPr>
        <w:t>темпов</w:t>
      </w:r>
      <w:r w:rsidR="000F524B">
        <w:rPr>
          <w:szCs w:val="24"/>
        </w:rPr>
        <w:t xml:space="preserve"> </w:t>
      </w:r>
      <w:r w:rsidRPr="00372129">
        <w:rPr>
          <w:szCs w:val="24"/>
        </w:rPr>
        <w:t>роста</w:t>
      </w:r>
      <w:r w:rsidR="000F524B">
        <w:rPr>
          <w:szCs w:val="24"/>
        </w:rPr>
        <w:t xml:space="preserve"> </w:t>
      </w:r>
      <w:r w:rsidRPr="00372129">
        <w:rPr>
          <w:szCs w:val="24"/>
        </w:rPr>
        <w:t>социально-экономического</w:t>
      </w:r>
      <w:r w:rsidR="000F524B">
        <w:rPr>
          <w:szCs w:val="24"/>
        </w:rPr>
        <w:t xml:space="preserve"> </w:t>
      </w:r>
      <w:r w:rsidRPr="00372129">
        <w:rPr>
          <w:szCs w:val="24"/>
        </w:rPr>
        <w:t>развития</w:t>
      </w:r>
      <w:r w:rsidR="000F524B">
        <w:rPr>
          <w:szCs w:val="24"/>
        </w:rPr>
        <w:t xml:space="preserve"> </w:t>
      </w:r>
      <w:r w:rsidR="00405F76">
        <w:rPr>
          <w:szCs w:val="24"/>
        </w:rPr>
        <w:t xml:space="preserve">Сармаш-Башского </w:t>
      </w:r>
      <w:r w:rsidRPr="00372129">
        <w:rPr>
          <w:szCs w:val="24"/>
        </w:rPr>
        <w:t>сельского</w:t>
      </w:r>
      <w:r w:rsidR="000F524B">
        <w:rPr>
          <w:szCs w:val="24"/>
        </w:rPr>
        <w:t xml:space="preserve"> </w:t>
      </w:r>
      <w:r w:rsidRPr="00372129">
        <w:rPr>
          <w:szCs w:val="24"/>
        </w:rPr>
        <w:t>поселения</w:t>
      </w:r>
      <w:r w:rsidR="00EB7356">
        <w:rPr>
          <w:szCs w:val="24"/>
        </w:rPr>
        <w:t xml:space="preserve"> Заинского муниципального района</w:t>
      </w:r>
      <w:r w:rsidRPr="00372129">
        <w:rPr>
          <w:szCs w:val="24"/>
        </w:rPr>
        <w:t>,</w:t>
      </w:r>
      <w:r w:rsidR="000F524B">
        <w:rPr>
          <w:szCs w:val="24"/>
        </w:rPr>
        <w:t xml:space="preserve"> </w:t>
      </w:r>
      <w:r w:rsidRPr="00372129">
        <w:rPr>
          <w:szCs w:val="24"/>
        </w:rPr>
        <w:t>поэтому</w:t>
      </w:r>
      <w:r w:rsidR="000F524B">
        <w:rPr>
          <w:szCs w:val="24"/>
        </w:rPr>
        <w:t xml:space="preserve"> </w:t>
      </w:r>
      <w:r w:rsidRPr="00372129">
        <w:rPr>
          <w:szCs w:val="24"/>
        </w:rPr>
        <w:t>совершенствование</w:t>
      </w:r>
      <w:r w:rsidR="000F524B">
        <w:rPr>
          <w:szCs w:val="24"/>
        </w:rPr>
        <w:t xml:space="preserve"> </w:t>
      </w:r>
      <w:r w:rsidRPr="00372129">
        <w:rPr>
          <w:szCs w:val="24"/>
        </w:rPr>
        <w:t>сети</w:t>
      </w:r>
      <w:r w:rsidR="000F524B">
        <w:rPr>
          <w:szCs w:val="24"/>
        </w:rPr>
        <w:t xml:space="preserve"> </w:t>
      </w:r>
      <w:r w:rsidRPr="00372129">
        <w:rPr>
          <w:szCs w:val="24"/>
        </w:rPr>
        <w:t>автомобильных</w:t>
      </w:r>
      <w:r w:rsidR="000F524B">
        <w:rPr>
          <w:szCs w:val="24"/>
        </w:rPr>
        <w:t xml:space="preserve"> </w:t>
      </w:r>
      <w:r w:rsidRPr="00372129">
        <w:rPr>
          <w:szCs w:val="24"/>
        </w:rPr>
        <w:t>дорог</w:t>
      </w:r>
      <w:r w:rsidR="000F524B">
        <w:rPr>
          <w:szCs w:val="24"/>
        </w:rPr>
        <w:t xml:space="preserve"> </w:t>
      </w:r>
      <w:r w:rsidRPr="00372129">
        <w:rPr>
          <w:szCs w:val="24"/>
        </w:rPr>
        <w:t>общего</w:t>
      </w:r>
      <w:r w:rsidR="000F524B">
        <w:rPr>
          <w:szCs w:val="24"/>
        </w:rPr>
        <w:t xml:space="preserve"> </w:t>
      </w:r>
      <w:r w:rsidRPr="00372129">
        <w:rPr>
          <w:szCs w:val="24"/>
        </w:rPr>
        <w:t>пользования</w:t>
      </w:r>
      <w:r w:rsidR="000F524B">
        <w:rPr>
          <w:szCs w:val="24"/>
        </w:rPr>
        <w:t xml:space="preserve"> </w:t>
      </w:r>
      <w:r w:rsidRPr="00372129">
        <w:rPr>
          <w:szCs w:val="24"/>
        </w:rPr>
        <w:t>местного</w:t>
      </w:r>
      <w:r w:rsidR="000F524B">
        <w:rPr>
          <w:szCs w:val="24"/>
        </w:rPr>
        <w:t xml:space="preserve"> </w:t>
      </w:r>
      <w:r w:rsidRPr="00372129">
        <w:rPr>
          <w:szCs w:val="24"/>
        </w:rPr>
        <w:t>значения</w:t>
      </w:r>
      <w:r w:rsidR="000F524B">
        <w:rPr>
          <w:szCs w:val="24"/>
        </w:rPr>
        <w:t xml:space="preserve"> </w:t>
      </w:r>
      <w:r w:rsidRPr="00372129">
        <w:rPr>
          <w:szCs w:val="24"/>
        </w:rPr>
        <w:t>важно</w:t>
      </w:r>
      <w:r w:rsidR="000F524B">
        <w:rPr>
          <w:szCs w:val="24"/>
        </w:rPr>
        <w:t xml:space="preserve"> </w:t>
      </w:r>
      <w:r w:rsidRPr="00372129">
        <w:rPr>
          <w:szCs w:val="24"/>
        </w:rPr>
        <w:t>для</w:t>
      </w:r>
      <w:r w:rsidR="000F524B">
        <w:rPr>
          <w:szCs w:val="24"/>
        </w:rPr>
        <w:t xml:space="preserve"> </w:t>
      </w:r>
      <w:r w:rsidRPr="00372129">
        <w:rPr>
          <w:szCs w:val="24"/>
        </w:rPr>
        <w:t>поселения.</w:t>
      </w:r>
      <w:r w:rsidR="000F524B">
        <w:rPr>
          <w:szCs w:val="24"/>
        </w:rPr>
        <w:t xml:space="preserve"> </w:t>
      </w:r>
      <w:r w:rsidRPr="00372129">
        <w:rPr>
          <w:szCs w:val="24"/>
        </w:rPr>
        <w:t>Это</w:t>
      </w:r>
      <w:r w:rsidR="000F524B">
        <w:rPr>
          <w:szCs w:val="24"/>
        </w:rPr>
        <w:t xml:space="preserve"> </w:t>
      </w:r>
      <w:r w:rsidRPr="00372129">
        <w:rPr>
          <w:szCs w:val="24"/>
        </w:rPr>
        <w:t>в</w:t>
      </w:r>
      <w:r w:rsidR="000F524B">
        <w:rPr>
          <w:szCs w:val="24"/>
        </w:rPr>
        <w:t xml:space="preserve"> </w:t>
      </w:r>
      <w:r w:rsidRPr="00372129">
        <w:rPr>
          <w:szCs w:val="24"/>
        </w:rPr>
        <w:t>будущем</w:t>
      </w:r>
      <w:r w:rsidR="000F524B">
        <w:rPr>
          <w:szCs w:val="24"/>
        </w:rPr>
        <w:t xml:space="preserve"> </w:t>
      </w:r>
      <w:r w:rsidRPr="00372129">
        <w:rPr>
          <w:szCs w:val="24"/>
        </w:rPr>
        <w:t>позволит</w:t>
      </w:r>
      <w:r w:rsidR="000F524B">
        <w:rPr>
          <w:szCs w:val="24"/>
        </w:rPr>
        <w:t xml:space="preserve"> </w:t>
      </w:r>
      <w:r w:rsidRPr="00372129">
        <w:rPr>
          <w:szCs w:val="24"/>
        </w:rPr>
        <w:t>обеспечить</w:t>
      </w:r>
      <w:r w:rsidR="000F524B">
        <w:rPr>
          <w:szCs w:val="24"/>
        </w:rPr>
        <w:t xml:space="preserve"> </w:t>
      </w:r>
      <w:r w:rsidRPr="00372129">
        <w:rPr>
          <w:szCs w:val="24"/>
        </w:rPr>
        <w:t>приток</w:t>
      </w:r>
      <w:r w:rsidR="000F524B">
        <w:rPr>
          <w:szCs w:val="24"/>
        </w:rPr>
        <w:t xml:space="preserve"> </w:t>
      </w:r>
      <w:r w:rsidRPr="00372129">
        <w:rPr>
          <w:szCs w:val="24"/>
        </w:rPr>
        <w:t>трудовых</w:t>
      </w:r>
      <w:r w:rsidR="000F524B">
        <w:rPr>
          <w:szCs w:val="24"/>
        </w:rPr>
        <w:t xml:space="preserve"> </w:t>
      </w:r>
      <w:r w:rsidRPr="00372129">
        <w:rPr>
          <w:szCs w:val="24"/>
        </w:rPr>
        <w:t>ресурсов,</w:t>
      </w:r>
      <w:r w:rsidR="000F524B">
        <w:rPr>
          <w:szCs w:val="24"/>
        </w:rPr>
        <w:t xml:space="preserve"> </w:t>
      </w:r>
      <w:r w:rsidRPr="00372129">
        <w:rPr>
          <w:szCs w:val="24"/>
        </w:rPr>
        <w:t>развитие</w:t>
      </w:r>
      <w:r w:rsidR="000F524B">
        <w:rPr>
          <w:szCs w:val="24"/>
        </w:rPr>
        <w:t xml:space="preserve"> </w:t>
      </w:r>
      <w:r w:rsidRPr="00372129">
        <w:rPr>
          <w:szCs w:val="24"/>
        </w:rPr>
        <w:t>производства,</w:t>
      </w:r>
      <w:r w:rsidR="000F524B">
        <w:rPr>
          <w:szCs w:val="24"/>
        </w:rPr>
        <w:t xml:space="preserve"> </w:t>
      </w:r>
      <w:r w:rsidRPr="00372129">
        <w:rPr>
          <w:szCs w:val="24"/>
        </w:rPr>
        <w:t>а</w:t>
      </w:r>
      <w:r w:rsidR="000F524B">
        <w:rPr>
          <w:szCs w:val="24"/>
        </w:rPr>
        <w:t xml:space="preserve"> </w:t>
      </w:r>
      <w:r w:rsidRPr="00372129">
        <w:rPr>
          <w:szCs w:val="24"/>
        </w:rPr>
        <w:t>это</w:t>
      </w:r>
      <w:r w:rsidR="000F524B">
        <w:rPr>
          <w:szCs w:val="24"/>
        </w:rPr>
        <w:t xml:space="preserve"> </w:t>
      </w:r>
      <w:r w:rsidRPr="00372129">
        <w:rPr>
          <w:szCs w:val="24"/>
        </w:rPr>
        <w:t>в</w:t>
      </w:r>
      <w:r w:rsidR="000F524B">
        <w:rPr>
          <w:szCs w:val="24"/>
        </w:rPr>
        <w:t xml:space="preserve"> </w:t>
      </w:r>
      <w:r w:rsidRPr="00372129">
        <w:rPr>
          <w:szCs w:val="24"/>
        </w:rPr>
        <w:t>свою</w:t>
      </w:r>
      <w:r w:rsidR="000F524B">
        <w:rPr>
          <w:szCs w:val="24"/>
        </w:rPr>
        <w:t xml:space="preserve"> </w:t>
      </w:r>
      <w:r w:rsidRPr="00372129">
        <w:rPr>
          <w:szCs w:val="24"/>
        </w:rPr>
        <w:t>очередь</w:t>
      </w:r>
      <w:r w:rsidR="000F524B">
        <w:rPr>
          <w:szCs w:val="24"/>
        </w:rPr>
        <w:t xml:space="preserve"> </w:t>
      </w:r>
      <w:r w:rsidRPr="00372129">
        <w:rPr>
          <w:szCs w:val="24"/>
        </w:rPr>
        <w:t>приведет</w:t>
      </w:r>
      <w:r w:rsidR="000F524B">
        <w:rPr>
          <w:szCs w:val="24"/>
        </w:rPr>
        <w:t xml:space="preserve"> </w:t>
      </w:r>
      <w:r w:rsidRPr="00372129">
        <w:rPr>
          <w:szCs w:val="24"/>
        </w:rPr>
        <w:t>к</w:t>
      </w:r>
      <w:r w:rsidR="000F524B">
        <w:rPr>
          <w:szCs w:val="24"/>
        </w:rPr>
        <w:t xml:space="preserve"> </w:t>
      </w:r>
      <w:r w:rsidRPr="00372129">
        <w:rPr>
          <w:szCs w:val="24"/>
        </w:rPr>
        <w:t>экономическому</w:t>
      </w:r>
      <w:r w:rsidR="000F524B">
        <w:rPr>
          <w:szCs w:val="24"/>
        </w:rPr>
        <w:t xml:space="preserve"> </w:t>
      </w:r>
      <w:r w:rsidRPr="00372129">
        <w:rPr>
          <w:szCs w:val="24"/>
        </w:rPr>
        <w:t>росту</w:t>
      </w:r>
      <w:r w:rsidR="000F524B">
        <w:rPr>
          <w:szCs w:val="24"/>
        </w:rPr>
        <w:t xml:space="preserve"> </w:t>
      </w:r>
      <w:r w:rsidRPr="00372129">
        <w:rPr>
          <w:szCs w:val="24"/>
        </w:rPr>
        <w:t>поселения.</w:t>
      </w:r>
      <w:r w:rsidR="000F524B">
        <w:rPr>
          <w:szCs w:val="24"/>
        </w:rPr>
        <w:t xml:space="preserve"> </w:t>
      </w:r>
    </w:p>
    <w:p w14:paraId="34AF00B5" w14:textId="207425B8" w:rsidR="005045D8" w:rsidRPr="00372129" w:rsidRDefault="005045D8" w:rsidP="00704AFC">
      <w:pPr>
        <w:pStyle w:val="ae"/>
        <w:spacing w:after="0"/>
        <w:ind w:left="0" w:firstLine="851"/>
        <w:rPr>
          <w:szCs w:val="24"/>
        </w:rPr>
      </w:pPr>
      <w:r w:rsidRPr="00372129">
        <w:rPr>
          <w:szCs w:val="24"/>
        </w:rPr>
        <w:t>Автомобильные</w:t>
      </w:r>
      <w:r w:rsidR="000F524B">
        <w:rPr>
          <w:szCs w:val="24"/>
        </w:rPr>
        <w:t xml:space="preserve"> </w:t>
      </w:r>
      <w:r w:rsidRPr="00372129">
        <w:rPr>
          <w:szCs w:val="24"/>
        </w:rPr>
        <w:t>дороги</w:t>
      </w:r>
      <w:r w:rsidR="000F524B">
        <w:rPr>
          <w:szCs w:val="24"/>
        </w:rPr>
        <w:t xml:space="preserve"> </w:t>
      </w:r>
      <w:r w:rsidRPr="00372129">
        <w:rPr>
          <w:szCs w:val="24"/>
        </w:rPr>
        <w:t>подвержены</w:t>
      </w:r>
      <w:r w:rsidR="000F524B">
        <w:rPr>
          <w:szCs w:val="24"/>
        </w:rPr>
        <w:t xml:space="preserve"> </w:t>
      </w:r>
      <w:r w:rsidRPr="00372129">
        <w:rPr>
          <w:szCs w:val="24"/>
        </w:rPr>
        <w:t>влиянию</w:t>
      </w:r>
      <w:r w:rsidR="000F524B">
        <w:rPr>
          <w:szCs w:val="24"/>
        </w:rPr>
        <w:t xml:space="preserve"> </w:t>
      </w:r>
      <w:r w:rsidRPr="00372129">
        <w:rPr>
          <w:szCs w:val="24"/>
        </w:rPr>
        <w:t>природной</w:t>
      </w:r>
      <w:r w:rsidR="000F524B">
        <w:rPr>
          <w:szCs w:val="24"/>
        </w:rPr>
        <w:t xml:space="preserve"> </w:t>
      </w:r>
      <w:r w:rsidRPr="00372129">
        <w:rPr>
          <w:szCs w:val="24"/>
        </w:rPr>
        <w:t>окружающей</w:t>
      </w:r>
      <w:r w:rsidR="000F524B">
        <w:rPr>
          <w:szCs w:val="24"/>
        </w:rPr>
        <w:t xml:space="preserve"> </w:t>
      </w:r>
      <w:r w:rsidRPr="00372129">
        <w:rPr>
          <w:szCs w:val="24"/>
        </w:rPr>
        <w:t>среды,</w:t>
      </w:r>
      <w:r w:rsidR="000F524B">
        <w:rPr>
          <w:szCs w:val="24"/>
        </w:rPr>
        <w:t xml:space="preserve"> </w:t>
      </w:r>
      <w:r w:rsidRPr="00372129">
        <w:rPr>
          <w:szCs w:val="24"/>
        </w:rPr>
        <w:t>хозяйственной</w:t>
      </w:r>
      <w:r w:rsidR="000F524B">
        <w:rPr>
          <w:szCs w:val="24"/>
        </w:rPr>
        <w:t xml:space="preserve"> </w:t>
      </w:r>
      <w:r w:rsidRPr="00372129">
        <w:rPr>
          <w:szCs w:val="24"/>
        </w:rPr>
        <w:t>деятельности</w:t>
      </w:r>
      <w:r w:rsidR="000F524B">
        <w:rPr>
          <w:szCs w:val="24"/>
        </w:rPr>
        <w:t xml:space="preserve"> </w:t>
      </w:r>
      <w:r w:rsidRPr="00372129">
        <w:rPr>
          <w:szCs w:val="24"/>
        </w:rPr>
        <w:t>человека</w:t>
      </w:r>
      <w:r w:rsidR="000F524B">
        <w:rPr>
          <w:szCs w:val="24"/>
        </w:rPr>
        <w:t xml:space="preserve"> </w:t>
      </w:r>
      <w:r w:rsidRPr="00372129">
        <w:rPr>
          <w:szCs w:val="24"/>
        </w:rPr>
        <w:t>и</w:t>
      </w:r>
      <w:r w:rsidR="000F524B">
        <w:rPr>
          <w:szCs w:val="24"/>
        </w:rPr>
        <w:t xml:space="preserve"> </w:t>
      </w:r>
      <w:r w:rsidRPr="00372129">
        <w:rPr>
          <w:szCs w:val="24"/>
        </w:rPr>
        <w:t>постоянному</w:t>
      </w:r>
      <w:r w:rsidR="000F524B">
        <w:rPr>
          <w:szCs w:val="24"/>
        </w:rPr>
        <w:t xml:space="preserve"> </w:t>
      </w:r>
      <w:r w:rsidRPr="00372129">
        <w:rPr>
          <w:szCs w:val="24"/>
        </w:rPr>
        <w:t>воздействию</w:t>
      </w:r>
      <w:r w:rsidR="000F524B">
        <w:rPr>
          <w:szCs w:val="24"/>
        </w:rPr>
        <w:t xml:space="preserve"> </w:t>
      </w:r>
      <w:r w:rsidRPr="00372129">
        <w:rPr>
          <w:szCs w:val="24"/>
        </w:rPr>
        <w:t>транспортных</w:t>
      </w:r>
      <w:r w:rsidR="000F524B">
        <w:rPr>
          <w:szCs w:val="24"/>
        </w:rPr>
        <w:t xml:space="preserve"> </w:t>
      </w:r>
      <w:r w:rsidRPr="00372129">
        <w:rPr>
          <w:szCs w:val="24"/>
        </w:rPr>
        <w:t>средств,</w:t>
      </w:r>
      <w:r w:rsidR="000F524B">
        <w:rPr>
          <w:szCs w:val="24"/>
        </w:rPr>
        <w:t xml:space="preserve"> </w:t>
      </w:r>
      <w:r w:rsidRPr="00372129">
        <w:rPr>
          <w:szCs w:val="24"/>
        </w:rPr>
        <w:t>в</w:t>
      </w:r>
      <w:r w:rsidR="000F524B">
        <w:rPr>
          <w:szCs w:val="24"/>
        </w:rPr>
        <w:t xml:space="preserve"> </w:t>
      </w:r>
      <w:r w:rsidRPr="00372129">
        <w:rPr>
          <w:szCs w:val="24"/>
        </w:rPr>
        <w:t>результате</w:t>
      </w:r>
      <w:r w:rsidR="000F524B">
        <w:rPr>
          <w:szCs w:val="24"/>
        </w:rPr>
        <w:t xml:space="preserve"> </w:t>
      </w:r>
      <w:r w:rsidRPr="00372129">
        <w:rPr>
          <w:szCs w:val="24"/>
        </w:rPr>
        <w:t>чего</w:t>
      </w:r>
      <w:r w:rsidR="000F524B">
        <w:rPr>
          <w:szCs w:val="24"/>
        </w:rPr>
        <w:t xml:space="preserve"> </w:t>
      </w:r>
      <w:r w:rsidRPr="00372129">
        <w:rPr>
          <w:szCs w:val="24"/>
        </w:rPr>
        <w:t>меняется</w:t>
      </w:r>
      <w:r w:rsidR="000F524B">
        <w:rPr>
          <w:szCs w:val="24"/>
        </w:rPr>
        <w:t xml:space="preserve"> </w:t>
      </w:r>
      <w:r w:rsidRPr="00372129">
        <w:rPr>
          <w:szCs w:val="24"/>
        </w:rPr>
        <w:t>технико-эксплуатационное</w:t>
      </w:r>
      <w:r w:rsidR="000F524B">
        <w:rPr>
          <w:szCs w:val="24"/>
        </w:rPr>
        <w:t xml:space="preserve"> </w:t>
      </w:r>
      <w:r w:rsidRPr="00372129">
        <w:rPr>
          <w:szCs w:val="24"/>
        </w:rPr>
        <w:t>состояние</w:t>
      </w:r>
      <w:r w:rsidR="000F524B">
        <w:rPr>
          <w:szCs w:val="24"/>
        </w:rPr>
        <w:t xml:space="preserve"> </w:t>
      </w:r>
      <w:r w:rsidRPr="00372129">
        <w:rPr>
          <w:szCs w:val="24"/>
        </w:rPr>
        <w:t>дорог.</w:t>
      </w:r>
      <w:r w:rsidR="000F524B">
        <w:rPr>
          <w:szCs w:val="24"/>
        </w:rPr>
        <w:t xml:space="preserve"> </w:t>
      </w:r>
      <w:r w:rsidRPr="00372129">
        <w:rPr>
          <w:szCs w:val="24"/>
        </w:rPr>
        <w:t>Состояние</w:t>
      </w:r>
      <w:r w:rsidR="000F524B">
        <w:rPr>
          <w:szCs w:val="24"/>
        </w:rPr>
        <w:t xml:space="preserve"> </w:t>
      </w:r>
      <w:r w:rsidRPr="00372129">
        <w:rPr>
          <w:szCs w:val="24"/>
        </w:rPr>
        <w:t>сети</w:t>
      </w:r>
      <w:r w:rsidR="000F524B">
        <w:rPr>
          <w:szCs w:val="24"/>
        </w:rPr>
        <w:t xml:space="preserve"> </w:t>
      </w:r>
      <w:r w:rsidRPr="00372129">
        <w:rPr>
          <w:szCs w:val="24"/>
        </w:rPr>
        <w:t>дорог</w:t>
      </w:r>
      <w:r w:rsidR="000F524B">
        <w:rPr>
          <w:szCs w:val="24"/>
        </w:rPr>
        <w:t xml:space="preserve"> </w:t>
      </w:r>
      <w:r w:rsidRPr="00372129">
        <w:rPr>
          <w:szCs w:val="24"/>
        </w:rPr>
        <w:t>определяется</w:t>
      </w:r>
      <w:r w:rsidR="000F524B">
        <w:rPr>
          <w:szCs w:val="24"/>
        </w:rPr>
        <w:t xml:space="preserve"> </w:t>
      </w:r>
      <w:r w:rsidRPr="00372129">
        <w:rPr>
          <w:szCs w:val="24"/>
        </w:rPr>
        <w:t>своевременностью,</w:t>
      </w:r>
      <w:r w:rsidR="000F524B">
        <w:rPr>
          <w:szCs w:val="24"/>
        </w:rPr>
        <w:t xml:space="preserve"> </w:t>
      </w:r>
      <w:r w:rsidRPr="00372129">
        <w:rPr>
          <w:szCs w:val="24"/>
        </w:rPr>
        <w:t>полнотой</w:t>
      </w:r>
      <w:r w:rsidR="000F524B">
        <w:rPr>
          <w:szCs w:val="24"/>
        </w:rPr>
        <w:t xml:space="preserve"> </w:t>
      </w:r>
      <w:r w:rsidRPr="00372129">
        <w:rPr>
          <w:szCs w:val="24"/>
        </w:rPr>
        <w:t>и</w:t>
      </w:r>
      <w:r w:rsidR="000F524B">
        <w:rPr>
          <w:szCs w:val="24"/>
        </w:rPr>
        <w:t xml:space="preserve"> </w:t>
      </w:r>
      <w:r w:rsidRPr="00372129">
        <w:rPr>
          <w:szCs w:val="24"/>
        </w:rPr>
        <w:t>качеством</w:t>
      </w:r>
      <w:r w:rsidR="000F524B">
        <w:rPr>
          <w:szCs w:val="24"/>
        </w:rPr>
        <w:t xml:space="preserve"> </w:t>
      </w:r>
      <w:r w:rsidRPr="00372129">
        <w:rPr>
          <w:szCs w:val="24"/>
        </w:rPr>
        <w:t>выполнения</w:t>
      </w:r>
      <w:r w:rsidR="000F524B">
        <w:rPr>
          <w:szCs w:val="24"/>
        </w:rPr>
        <w:t xml:space="preserve"> </w:t>
      </w:r>
      <w:r w:rsidRPr="00372129">
        <w:rPr>
          <w:szCs w:val="24"/>
        </w:rPr>
        <w:t>работ</w:t>
      </w:r>
      <w:r w:rsidR="000F524B">
        <w:rPr>
          <w:szCs w:val="24"/>
        </w:rPr>
        <w:t xml:space="preserve"> </w:t>
      </w:r>
      <w:r w:rsidRPr="00372129">
        <w:rPr>
          <w:szCs w:val="24"/>
        </w:rPr>
        <w:t>по</w:t>
      </w:r>
      <w:r w:rsidR="000F524B">
        <w:rPr>
          <w:szCs w:val="24"/>
        </w:rPr>
        <w:t xml:space="preserve"> </w:t>
      </w:r>
      <w:r w:rsidRPr="00372129">
        <w:rPr>
          <w:szCs w:val="24"/>
        </w:rPr>
        <w:t>содержанию,</w:t>
      </w:r>
      <w:r w:rsidR="000F524B">
        <w:rPr>
          <w:szCs w:val="24"/>
        </w:rPr>
        <w:t xml:space="preserve"> </w:t>
      </w:r>
      <w:r w:rsidRPr="00372129">
        <w:rPr>
          <w:szCs w:val="24"/>
        </w:rPr>
        <w:t>ремонту</w:t>
      </w:r>
      <w:r w:rsidR="000F524B">
        <w:rPr>
          <w:szCs w:val="24"/>
        </w:rPr>
        <w:t xml:space="preserve"> </w:t>
      </w:r>
      <w:r w:rsidRPr="00372129">
        <w:rPr>
          <w:szCs w:val="24"/>
        </w:rPr>
        <w:t>и</w:t>
      </w:r>
      <w:r w:rsidR="000F524B">
        <w:rPr>
          <w:szCs w:val="24"/>
        </w:rPr>
        <w:t xml:space="preserve"> </w:t>
      </w:r>
      <w:r w:rsidRPr="00372129">
        <w:rPr>
          <w:szCs w:val="24"/>
        </w:rPr>
        <w:t>капитальному</w:t>
      </w:r>
      <w:r w:rsidR="000F524B">
        <w:rPr>
          <w:szCs w:val="24"/>
        </w:rPr>
        <w:t xml:space="preserve"> </w:t>
      </w:r>
      <w:r w:rsidRPr="00372129">
        <w:rPr>
          <w:szCs w:val="24"/>
        </w:rPr>
        <w:t>ремонту</w:t>
      </w:r>
      <w:r w:rsidR="000F524B">
        <w:rPr>
          <w:szCs w:val="24"/>
        </w:rPr>
        <w:t xml:space="preserve"> </w:t>
      </w:r>
      <w:r w:rsidRPr="00372129">
        <w:rPr>
          <w:szCs w:val="24"/>
        </w:rPr>
        <w:t>и</w:t>
      </w:r>
      <w:r w:rsidR="000F524B">
        <w:rPr>
          <w:szCs w:val="24"/>
        </w:rPr>
        <w:t xml:space="preserve"> </w:t>
      </w:r>
      <w:r w:rsidRPr="00372129">
        <w:rPr>
          <w:szCs w:val="24"/>
        </w:rPr>
        <w:t>зависит</w:t>
      </w:r>
      <w:r w:rsidR="000F524B">
        <w:rPr>
          <w:szCs w:val="24"/>
        </w:rPr>
        <w:t xml:space="preserve"> </w:t>
      </w:r>
      <w:r w:rsidRPr="00372129">
        <w:rPr>
          <w:szCs w:val="24"/>
        </w:rPr>
        <w:t>напрямую</w:t>
      </w:r>
      <w:r w:rsidR="000F524B">
        <w:rPr>
          <w:szCs w:val="24"/>
        </w:rPr>
        <w:t xml:space="preserve"> </w:t>
      </w:r>
      <w:r w:rsidRPr="00372129">
        <w:rPr>
          <w:szCs w:val="24"/>
        </w:rPr>
        <w:t>от</w:t>
      </w:r>
      <w:r w:rsidR="000F524B">
        <w:rPr>
          <w:szCs w:val="24"/>
        </w:rPr>
        <w:t xml:space="preserve"> </w:t>
      </w:r>
      <w:r w:rsidRPr="00372129">
        <w:rPr>
          <w:szCs w:val="24"/>
        </w:rPr>
        <w:t>объемов</w:t>
      </w:r>
      <w:r w:rsidR="000F524B">
        <w:rPr>
          <w:szCs w:val="24"/>
        </w:rPr>
        <w:t xml:space="preserve"> </w:t>
      </w:r>
      <w:r w:rsidRPr="00372129">
        <w:rPr>
          <w:szCs w:val="24"/>
        </w:rPr>
        <w:t>финансирования</w:t>
      </w:r>
      <w:r w:rsidR="000F524B">
        <w:rPr>
          <w:szCs w:val="24"/>
        </w:rPr>
        <w:t xml:space="preserve"> </w:t>
      </w:r>
      <w:r w:rsidRPr="00372129">
        <w:rPr>
          <w:szCs w:val="24"/>
        </w:rPr>
        <w:t>и</w:t>
      </w:r>
      <w:r w:rsidR="000F524B">
        <w:rPr>
          <w:szCs w:val="24"/>
        </w:rPr>
        <w:t xml:space="preserve"> </w:t>
      </w:r>
      <w:r w:rsidRPr="00372129">
        <w:rPr>
          <w:szCs w:val="24"/>
        </w:rPr>
        <w:t>стратегии</w:t>
      </w:r>
      <w:r w:rsidR="000F524B">
        <w:rPr>
          <w:szCs w:val="24"/>
        </w:rPr>
        <w:t xml:space="preserve"> </w:t>
      </w:r>
      <w:r w:rsidRPr="00372129">
        <w:rPr>
          <w:szCs w:val="24"/>
        </w:rPr>
        <w:t>распределения</w:t>
      </w:r>
      <w:r w:rsidR="000F524B">
        <w:rPr>
          <w:szCs w:val="24"/>
        </w:rPr>
        <w:t xml:space="preserve"> </w:t>
      </w:r>
      <w:r w:rsidRPr="00372129">
        <w:rPr>
          <w:szCs w:val="24"/>
        </w:rPr>
        <w:t>финансовых</w:t>
      </w:r>
      <w:r w:rsidR="000F524B">
        <w:rPr>
          <w:szCs w:val="24"/>
        </w:rPr>
        <w:t xml:space="preserve"> </w:t>
      </w:r>
      <w:r w:rsidRPr="00372129">
        <w:rPr>
          <w:szCs w:val="24"/>
        </w:rPr>
        <w:t>ресурсов</w:t>
      </w:r>
      <w:r w:rsidR="000F524B">
        <w:rPr>
          <w:szCs w:val="24"/>
        </w:rPr>
        <w:t xml:space="preserve"> </w:t>
      </w:r>
      <w:r w:rsidRPr="00372129">
        <w:rPr>
          <w:szCs w:val="24"/>
        </w:rPr>
        <w:t>в</w:t>
      </w:r>
      <w:r w:rsidR="000F524B">
        <w:rPr>
          <w:szCs w:val="24"/>
        </w:rPr>
        <w:t xml:space="preserve"> </w:t>
      </w:r>
      <w:r w:rsidRPr="00372129">
        <w:rPr>
          <w:szCs w:val="24"/>
        </w:rPr>
        <w:t>условиях</w:t>
      </w:r>
      <w:r w:rsidR="000F524B">
        <w:rPr>
          <w:szCs w:val="24"/>
        </w:rPr>
        <w:t xml:space="preserve"> </w:t>
      </w:r>
      <w:r w:rsidRPr="00372129">
        <w:rPr>
          <w:szCs w:val="24"/>
        </w:rPr>
        <w:t>их</w:t>
      </w:r>
      <w:r w:rsidR="000F524B">
        <w:rPr>
          <w:szCs w:val="24"/>
        </w:rPr>
        <w:t xml:space="preserve"> </w:t>
      </w:r>
      <w:r w:rsidRPr="00372129">
        <w:rPr>
          <w:szCs w:val="24"/>
        </w:rPr>
        <w:t>ограниченных</w:t>
      </w:r>
      <w:r w:rsidR="000F524B">
        <w:rPr>
          <w:szCs w:val="24"/>
        </w:rPr>
        <w:t xml:space="preserve"> </w:t>
      </w:r>
      <w:r w:rsidRPr="00372129">
        <w:rPr>
          <w:szCs w:val="24"/>
        </w:rPr>
        <w:t>объемов.</w:t>
      </w:r>
      <w:r w:rsidR="000F524B">
        <w:rPr>
          <w:szCs w:val="24"/>
        </w:rPr>
        <w:t xml:space="preserve"> </w:t>
      </w:r>
    </w:p>
    <w:p w14:paraId="38BAF745" w14:textId="4D332224" w:rsidR="005045D8" w:rsidRPr="00372129" w:rsidRDefault="005045D8" w:rsidP="00704AFC">
      <w:pPr>
        <w:pStyle w:val="ae"/>
        <w:spacing w:after="0"/>
        <w:ind w:left="0" w:firstLine="851"/>
        <w:rPr>
          <w:szCs w:val="24"/>
        </w:rPr>
      </w:pPr>
      <w:r w:rsidRPr="00372129">
        <w:rPr>
          <w:szCs w:val="24"/>
        </w:rPr>
        <w:t>В</w:t>
      </w:r>
      <w:r w:rsidR="000F524B">
        <w:rPr>
          <w:szCs w:val="24"/>
        </w:rPr>
        <w:t xml:space="preserve"> </w:t>
      </w:r>
      <w:r w:rsidRPr="00372129">
        <w:rPr>
          <w:szCs w:val="24"/>
        </w:rPr>
        <w:t>условиях,</w:t>
      </w:r>
      <w:r w:rsidR="000F524B">
        <w:rPr>
          <w:szCs w:val="24"/>
        </w:rPr>
        <w:t xml:space="preserve"> </w:t>
      </w:r>
      <w:r w:rsidRPr="00372129">
        <w:rPr>
          <w:szCs w:val="24"/>
        </w:rPr>
        <w:t>когда</w:t>
      </w:r>
      <w:r w:rsidR="000F524B">
        <w:rPr>
          <w:szCs w:val="24"/>
        </w:rPr>
        <w:t xml:space="preserve"> </w:t>
      </w:r>
      <w:r w:rsidRPr="00372129">
        <w:rPr>
          <w:szCs w:val="24"/>
        </w:rPr>
        <w:t>объем</w:t>
      </w:r>
      <w:r w:rsidR="000F524B">
        <w:rPr>
          <w:szCs w:val="24"/>
        </w:rPr>
        <w:t xml:space="preserve"> </w:t>
      </w:r>
      <w:r w:rsidRPr="00372129">
        <w:rPr>
          <w:szCs w:val="24"/>
        </w:rPr>
        <w:t>инвестиций</w:t>
      </w:r>
      <w:r w:rsidR="000F524B">
        <w:rPr>
          <w:szCs w:val="24"/>
        </w:rPr>
        <w:t xml:space="preserve"> </w:t>
      </w:r>
      <w:r w:rsidRPr="00372129">
        <w:rPr>
          <w:szCs w:val="24"/>
        </w:rPr>
        <w:t>в</w:t>
      </w:r>
      <w:r w:rsidR="000F524B">
        <w:rPr>
          <w:szCs w:val="24"/>
        </w:rPr>
        <w:t xml:space="preserve"> </w:t>
      </w:r>
      <w:r w:rsidRPr="00372129">
        <w:rPr>
          <w:szCs w:val="24"/>
        </w:rPr>
        <w:t>дорожный</w:t>
      </w:r>
      <w:r w:rsidR="000F524B">
        <w:rPr>
          <w:szCs w:val="24"/>
        </w:rPr>
        <w:t xml:space="preserve"> </w:t>
      </w:r>
      <w:r w:rsidRPr="00372129">
        <w:rPr>
          <w:szCs w:val="24"/>
        </w:rPr>
        <w:t>комплекс</w:t>
      </w:r>
      <w:r w:rsidR="000F524B">
        <w:rPr>
          <w:szCs w:val="24"/>
        </w:rPr>
        <w:t xml:space="preserve"> </w:t>
      </w:r>
      <w:r w:rsidRPr="00372129">
        <w:rPr>
          <w:szCs w:val="24"/>
        </w:rPr>
        <w:t>является</w:t>
      </w:r>
      <w:r w:rsidR="000F524B">
        <w:rPr>
          <w:szCs w:val="24"/>
        </w:rPr>
        <w:t xml:space="preserve"> </w:t>
      </w:r>
      <w:r w:rsidRPr="00372129">
        <w:rPr>
          <w:szCs w:val="24"/>
        </w:rPr>
        <w:t>явно</w:t>
      </w:r>
      <w:r w:rsidR="000F524B">
        <w:rPr>
          <w:szCs w:val="24"/>
        </w:rPr>
        <w:t xml:space="preserve"> </w:t>
      </w:r>
      <w:r w:rsidRPr="00372129">
        <w:rPr>
          <w:szCs w:val="24"/>
        </w:rPr>
        <w:t>недостаточным,</w:t>
      </w:r>
      <w:r w:rsidR="000F524B">
        <w:rPr>
          <w:szCs w:val="24"/>
        </w:rPr>
        <w:t xml:space="preserve"> </w:t>
      </w:r>
      <w:r w:rsidRPr="00372129">
        <w:rPr>
          <w:szCs w:val="24"/>
        </w:rPr>
        <w:t>а</w:t>
      </w:r>
      <w:r w:rsidR="000F524B">
        <w:rPr>
          <w:szCs w:val="24"/>
        </w:rPr>
        <w:t xml:space="preserve"> </w:t>
      </w:r>
      <w:r w:rsidRPr="00372129">
        <w:rPr>
          <w:szCs w:val="24"/>
        </w:rPr>
        <w:t>рост</w:t>
      </w:r>
      <w:r w:rsidR="000F524B">
        <w:rPr>
          <w:szCs w:val="24"/>
        </w:rPr>
        <w:t xml:space="preserve"> </w:t>
      </w:r>
      <w:r w:rsidRPr="00372129">
        <w:rPr>
          <w:szCs w:val="24"/>
        </w:rPr>
        <w:t>уровня</w:t>
      </w:r>
      <w:r w:rsidR="000F524B">
        <w:rPr>
          <w:szCs w:val="24"/>
        </w:rPr>
        <w:t xml:space="preserve"> </w:t>
      </w:r>
      <w:r w:rsidRPr="00372129">
        <w:rPr>
          <w:szCs w:val="24"/>
        </w:rPr>
        <w:t>автомобилизации</w:t>
      </w:r>
      <w:r w:rsidR="000F524B">
        <w:rPr>
          <w:szCs w:val="24"/>
        </w:rPr>
        <w:t xml:space="preserve"> </w:t>
      </w:r>
      <w:r w:rsidRPr="00372129">
        <w:rPr>
          <w:szCs w:val="24"/>
        </w:rPr>
        <w:t>значительно</w:t>
      </w:r>
      <w:r w:rsidR="000F524B">
        <w:rPr>
          <w:szCs w:val="24"/>
        </w:rPr>
        <w:t xml:space="preserve"> </w:t>
      </w:r>
      <w:r w:rsidRPr="00372129">
        <w:rPr>
          <w:szCs w:val="24"/>
        </w:rPr>
        <w:t>опережает</w:t>
      </w:r>
      <w:r w:rsidR="000F524B">
        <w:rPr>
          <w:szCs w:val="24"/>
        </w:rPr>
        <w:t xml:space="preserve"> </w:t>
      </w:r>
      <w:r w:rsidRPr="00372129">
        <w:rPr>
          <w:szCs w:val="24"/>
        </w:rPr>
        <w:t>темпы</w:t>
      </w:r>
      <w:r w:rsidR="000F524B">
        <w:rPr>
          <w:szCs w:val="24"/>
        </w:rPr>
        <w:t xml:space="preserve"> </w:t>
      </w:r>
      <w:r w:rsidRPr="00372129">
        <w:rPr>
          <w:szCs w:val="24"/>
        </w:rPr>
        <w:t>роста</w:t>
      </w:r>
      <w:r w:rsidR="000F524B">
        <w:rPr>
          <w:szCs w:val="24"/>
        </w:rPr>
        <w:t xml:space="preserve"> </w:t>
      </w:r>
      <w:r w:rsidRPr="00372129">
        <w:rPr>
          <w:szCs w:val="24"/>
        </w:rPr>
        <w:t>развития</w:t>
      </w:r>
      <w:r w:rsidR="000F524B">
        <w:rPr>
          <w:szCs w:val="24"/>
        </w:rPr>
        <w:t xml:space="preserve"> </w:t>
      </w:r>
      <w:r w:rsidRPr="00372129">
        <w:rPr>
          <w:szCs w:val="24"/>
        </w:rPr>
        <w:t>дорожной</w:t>
      </w:r>
      <w:r w:rsidR="000F524B">
        <w:rPr>
          <w:szCs w:val="24"/>
        </w:rPr>
        <w:t xml:space="preserve"> </w:t>
      </w:r>
      <w:r w:rsidRPr="00372129">
        <w:rPr>
          <w:szCs w:val="24"/>
        </w:rPr>
        <w:t>сети,</w:t>
      </w:r>
      <w:r w:rsidR="000F524B">
        <w:rPr>
          <w:szCs w:val="24"/>
        </w:rPr>
        <w:t xml:space="preserve"> </w:t>
      </w:r>
      <w:r w:rsidRPr="00372129">
        <w:rPr>
          <w:szCs w:val="24"/>
        </w:rPr>
        <w:t>на</w:t>
      </w:r>
      <w:r w:rsidR="000F524B">
        <w:rPr>
          <w:szCs w:val="24"/>
        </w:rPr>
        <w:t xml:space="preserve"> </w:t>
      </w:r>
      <w:r w:rsidRPr="00372129">
        <w:rPr>
          <w:szCs w:val="24"/>
        </w:rPr>
        <w:t>первый</w:t>
      </w:r>
      <w:r w:rsidR="000F524B">
        <w:rPr>
          <w:szCs w:val="24"/>
        </w:rPr>
        <w:t xml:space="preserve"> </w:t>
      </w:r>
      <w:r w:rsidRPr="00372129">
        <w:rPr>
          <w:szCs w:val="24"/>
        </w:rPr>
        <w:t>план</w:t>
      </w:r>
      <w:r w:rsidR="000F524B">
        <w:rPr>
          <w:szCs w:val="24"/>
        </w:rPr>
        <w:t xml:space="preserve"> </w:t>
      </w:r>
      <w:r w:rsidRPr="00372129">
        <w:rPr>
          <w:szCs w:val="24"/>
        </w:rPr>
        <w:t>выходят</w:t>
      </w:r>
      <w:r w:rsidR="000F524B">
        <w:rPr>
          <w:szCs w:val="24"/>
        </w:rPr>
        <w:t xml:space="preserve"> </w:t>
      </w:r>
      <w:r w:rsidRPr="00372129">
        <w:rPr>
          <w:szCs w:val="24"/>
        </w:rPr>
        <w:t>работы</w:t>
      </w:r>
      <w:r w:rsidR="000F524B">
        <w:rPr>
          <w:szCs w:val="24"/>
        </w:rPr>
        <w:t xml:space="preserve"> </w:t>
      </w:r>
      <w:r w:rsidRPr="00372129">
        <w:rPr>
          <w:szCs w:val="24"/>
        </w:rPr>
        <w:t>по</w:t>
      </w:r>
      <w:r w:rsidR="000F524B">
        <w:rPr>
          <w:szCs w:val="24"/>
        </w:rPr>
        <w:t xml:space="preserve"> </w:t>
      </w:r>
      <w:r w:rsidRPr="00372129">
        <w:rPr>
          <w:szCs w:val="24"/>
        </w:rPr>
        <w:t>содержанию</w:t>
      </w:r>
      <w:r w:rsidR="000F524B">
        <w:rPr>
          <w:szCs w:val="24"/>
        </w:rPr>
        <w:t xml:space="preserve"> </w:t>
      </w:r>
      <w:r w:rsidRPr="00372129">
        <w:rPr>
          <w:szCs w:val="24"/>
        </w:rPr>
        <w:t>и</w:t>
      </w:r>
      <w:r w:rsidR="000F524B">
        <w:rPr>
          <w:szCs w:val="24"/>
        </w:rPr>
        <w:t xml:space="preserve"> </w:t>
      </w:r>
      <w:r w:rsidRPr="00372129">
        <w:rPr>
          <w:szCs w:val="24"/>
        </w:rPr>
        <w:t>эксплуатации</w:t>
      </w:r>
      <w:r w:rsidR="000F524B">
        <w:rPr>
          <w:szCs w:val="24"/>
        </w:rPr>
        <w:t xml:space="preserve"> </w:t>
      </w:r>
      <w:r w:rsidRPr="00372129">
        <w:rPr>
          <w:szCs w:val="24"/>
        </w:rPr>
        <w:t>дорог.</w:t>
      </w:r>
      <w:r w:rsidR="000F524B">
        <w:rPr>
          <w:szCs w:val="24"/>
        </w:rPr>
        <w:t xml:space="preserve"> </w:t>
      </w:r>
      <w:r w:rsidRPr="00372129">
        <w:rPr>
          <w:szCs w:val="24"/>
        </w:rPr>
        <w:t>При</w:t>
      </w:r>
      <w:r w:rsidR="000F524B">
        <w:rPr>
          <w:szCs w:val="24"/>
        </w:rPr>
        <w:t xml:space="preserve"> </w:t>
      </w:r>
      <w:r w:rsidRPr="00372129">
        <w:rPr>
          <w:szCs w:val="24"/>
        </w:rPr>
        <w:t>выполнении</w:t>
      </w:r>
      <w:r w:rsidR="000F524B">
        <w:rPr>
          <w:szCs w:val="24"/>
        </w:rPr>
        <w:t xml:space="preserve"> </w:t>
      </w:r>
      <w:r w:rsidRPr="00372129">
        <w:rPr>
          <w:szCs w:val="24"/>
        </w:rPr>
        <w:t>текущего</w:t>
      </w:r>
      <w:r w:rsidR="000F524B">
        <w:rPr>
          <w:szCs w:val="24"/>
        </w:rPr>
        <w:t xml:space="preserve"> </w:t>
      </w:r>
      <w:r w:rsidRPr="00372129">
        <w:rPr>
          <w:szCs w:val="24"/>
        </w:rPr>
        <w:t>ремонта</w:t>
      </w:r>
      <w:r w:rsidR="000F524B">
        <w:rPr>
          <w:szCs w:val="24"/>
        </w:rPr>
        <w:t xml:space="preserve"> </w:t>
      </w:r>
      <w:r w:rsidRPr="00372129">
        <w:rPr>
          <w:szCs w:val="24"/>
        </w:rPr>
        <w:t>используются</w:t>
      </w:r>
      <w:r w:rsidR="000F524B">
        <w:rPr>
          <w:szCs w:val="24"/>
        </w:rPr>
        <w:t xml:space="preserve"> </w:t>
      </w:r>
      <w:r w:rsidRPr="00372129">
        <w:rPr>
          <w:szCs w:val="24"/>
        </w:rPr>
        <w:t>современные</w:t>
      </w:r>
      <w:r w:rsidR="000F524B">
        <w:rPr>
          <w:szCs w:val="24"/>
        </w:rPr>
        <w:t xml:space="preserve"> </w:t>
      </w:r>
      <w:r w:rsidRPr="00372129">
        <w:rPr>
          <w:szCs w:val="24"/>
        </w:rPr>
        <w:t>технологии</w:t>
      </w:r>
      <w:r w:rsidR="000F524B">
        <w:rPr>
          <w:szCs w:val="24"/>
        </w:rPr>
        <w:t xml:space="preserve"> </w:t>
      </w:r>
      <w:r w:rsidRPr="00372129">
        <w:rPr>
          <w:szCs w:val="24"/>
        </w:rPr>
        <w:t>с</w:t>
      </w:r>
      <w:r w:rsidR="000F524B">
        <w:rPr>
          <w:szCs w:val="24"/>
        </w:rPr>
        <w:t xml:space="preserve"> </w:t>
      </w:r>
      <w:r w:rsidRPr="00372129">
        <w:rPr>
          <w:szCs w:val="24"/>
        </w:rPr>
        <w:t>использованием</w:t>
      </w:r>
      <w:r w:rsidR="000F524B">
        <w:rPr>
          <w:szCs w:val="24"/>
        </w:rPr>
        <w:t xml:space="preserve"> </w:t>
      </w:r>
      <w:r w:rsidRPr="00372129">
        <w:rPr>
          <w:szCs w:val="24"/>
        </w:rPr>
        <w:t>специализированных</w:t>
      </w:r>
      <w:r w:rsidR="000F524B">
        <w:rPr>
          <w:szCs w:val="24"/>
        </w:rPr>
        <w:t xml:space="preserve"> </w:t>
      </w:r>
      <w:r w:rsidRPr="00372129">
        <w:rPr>
          <w:szCs w:val="24"/>
        </w:rPr>
        <w:t>звеньев</w:t>
      </w:r>
      <w:r w:rsidR="000F524B">
        <w:rPr>
          <w:szCs w:val="24"/>
        </w:rPr>
        <w:t xml:space="preserve"> </w:t>
      </w:r>
      <w:r w:rsidRPr="00372129">
        <w:rPr>
          <w:szCs w:val="24"/>
        </w:rPr>
        <w:t>машин</w:t>
      </w:r>
      <w:r w:rsidR="000F524B">
        <w:rPr>
          <w:szCs w:val="24"/>
        </w:rPr>
        <w:t xml:space="preserve"> </w:t>
      </w:r>
      <w:r w:rsidRPr="00372129">
        <w:rPr>
          <w:szCs w:val="24"/>
        </w:rPr>
        <w:t>и</w:t>
      </w:r>
      <w:r w:rsidR="000F524B">
        <w:rPr>
          <w:szCs w:val="24"/>
        </w:rPr>
        <w:t xml:space="preserve"> </w:t>
      </w:r>
      <w:r w:rsidRPr="00372129">
        <w:rPr>
          <w:szCs w:val="24"/>
        </w:rPr>
        <w:t>механизмов,</w:t>
      </w:r>
      <w:r w:rsidR="000F524B">
        <w:rPr>
          <w:szCs w:val="24"/>
        </w:rPr>
        <w:t xml:space="preserve"> </w:t>
      </w:r>
      <w:r w:rsidRPr="00372129">
        <w:rPr>
          <w:szCs w:val="24"/>
        </w:rPr>
        <w:t>позволяющих</w:t>
      </w:r>
      <w:r w:rsidR="000F524B">
        <w:rPr>
          <w:szCs w:val="24"/>
        </w:rPr>
        <w:t xml:space="preserve"> </w:t>
      </w:r>
      <w:r w:rsidRPr="00372129">
        <w:rPr>
          <w:szCs w:val="24"/>
        </w:rPr>
        <w:t>сократить</w:t>
      </w:r>
      <w:r w:rsidR="000F524B">
        <w:rPr>
          <w:szCs w:val="24"/>
        </w:rPr>
        <w:t xml:space="preserve"> </w:t>
      </w:r>
      <w:r w:rsidRPr="00372129">
        <w:rPr>
          <w:szCs w:val="24"/>
        </w:rPr>
        <w:t>ручной</w:t>
      </w:r>
      <w:r w:rsidR="000F524B">
        <w:rPr>
          <w:szCs w:val="24"/>
        </w:rPr>
        <w:t xml:space="preserve"> </w:t>
      </w:r>
      <w:r w:rsidRPr="00372129">
        <w:rPr>
          <w:szCs w:val="24"/>
        </w:rPr>
        <w:t>труд</w:t>
      </w:r>
      <w:r w:rsidR="000F524B">
        <w:rPr>
          <w:szCs w:val="24"/>
        </w:rPr>
        <w:t xml:space="preserve"> </w:t>
      </w:r>
      <w:r w:rsidRPr="00372129">
        <w:rPr>
          <w:szCs w:val="24"/>
        </w:rPr>
        <w:t>и</w:t>
      </w:r>
      <w:r w:rsidR="000F524B">
        <w:rPr>
          <w:szCs w:val="24"/>
        </w:rPr>
        <w:t xml:space="preserve"> </w:t>
      </w:r>
      <w:r w:rsidRPr="00372129">
        <w:rPr>
          <w:szCs w:val="24"/>
        </w:rPr>
        <w:t>обеспечить</w:t>
      </w:r>
      <w:r w:rsidR="000F524B">
        <w:rPr>
          <w:szCs w:val="24"/>
        </w:rPr>
        <w:t xml:space="preserve"> </w:t>
      </w:r>
      <w:r w:rsidRPr="00372129">
        <w:rPr>
          <w:szCs w:val="24"/>
        </w:rPr>
        <w:t>высокое</w:t>
      </w:r>
      <w:r w:rsidR="000F524B">
        <w:rPr>
          <w:szCs w:val="24"/>
        </w:rPr>
        <w:t xml:space="preserve"> </w:t>
      </w:r>
      <w:r w:rsidRPr="00372129">
        <w:rPr>
          <w:szCs w:val="24"/>
        </w:rPr>
        <w:t>качество</w:t>
      </w:r>
      <w:r w:rsidR="000F524B">
        <w:rPr>
          <w:szCs w:val="24"/>
        </w:rPr>
        <w:t xml:space="preserve"> </w:t>
      </w:r>
      <w:r w:rsidRPr="00372129">
        <w:rPr>
          <w:szCs w:val="24"/>
        </w:rPr>
        <w:t>выполняемых</w:t>
      </w:r>
      <w:r w:rsidR="000F524B">
        <w:rPr>
          <w:szCs w:val="24"/>
        </w:rPr>
        <w:t xml:space="preserve"> </w:t>
      </w:r>
      <w:r w:rsidRPr="00372129">
        <w:rPr>
          <w:szCs w:val="24"/>
        </w:rPr>
        <w:t>работ.</w:t>
      </w:r>
      <w:r w:rsidR="000F524B">
        <w:rPr>
          <w:szCs w:val="24"/>
        </w:rPr>
        <w:t xml:space="preserve"> </w:t>
      </w:r>
      <w:r w:rsidRPr="00372129">
        <w:rPr>
          <w:szCs w:val="24"/>
        </w:rPr>
        <w:t>При</w:t>
      </w:r>
      <w:r w:rsidR="000F524B">
        <w:rPr>
          <w:szCs w:val="24"/>
        </w:rPr>
        <w:t xml:space="preserve"> </w:t>
      </w:r>
      <w:r w:rsidRPr="00372129">
        <w:rPr>
          <w:szCs w:val="24"/>
        </w:rPr>
        <w:t>этом</w:t>
      </w:r>
      <w:r w:rsidR="000F524B">
        <w:rPr>
          <w:szCs w:val="24"/>
        </w:rPr>
        <w:t xml:space="preserve"> </w:t>
      </w:r>
      <w:r w:rsidRPr="00372129">
        <w:rPr>
          <w:szCs w:val="24"/>
        </w:rPr>
        <w:t>текущий</w:t>
      </w:r>
      <w:r w:rsidR="000F524B">
        <w:rPr>
          <w:szCs w:val="24"/>
        </w:rPr>
        <w:t xml:space="preserve"> </w:t>
      </w:r>
      <w:r w:rsidRPr="00372129">
        <w:rPr>
          <w:szCs w:val="24"/>
        </w:rPr>
        <w:t>ремонт</w:t>
      </w:r>
      <w:r w:rsidR="000F524B">
        <w:rPr>
          <w:szCs w:val="24"/>
        </w:rPr>
        <w:t xml:space="preserve"> </w:t>
      </w:r>
      <w:r w:rsidRPr="00372129">
        <w:rPr>
          <w:szCs w:val="24"/>
        </w:rPr>
        <w:t>в</w:t>
      </w:r>
      <w:r w:rsidR="000F524B">
        <w:rPr>
          <w:szCs w:val="24"/>
        </w:rPr>
        <w:t xml:space="preserve"> </w:t>
      </w:r>
      <w:r w:rsidRPr="00372129">
        <w:rPr>
          <w:szCs w:val="24"/>
        </w:rPr>
        <w:t>отличие</w:t>
      </w:r>
      <w:r w:rsidR="000F524B">
        <w:rPr>
          <w:szCs w:val="24"/>
        </w:rPr>
        <w:t xml:space="preserve"> </w:t>
      </w:r>
      <w:r w:rsidRPr="00372129">
        <w:rPr>
          <w:szCs w:val="24"/>
        </w:rPr>
        <w:t>от</w:t>
      </w:r>
      <w:r w:rsidR="000F524B">
        <w:rPr>
          <w:szCs w:val="24"/>
        </w:rPr>
        <w:t xml:space="preserve"> </w:t>
      </w:r>
      <w:r w:rsidRPr="00372129">
        <w:rPr>
          <w:szCs w:val="24"/>
        </w:rPr>
        <w:t>капитального,</w:t>
      </w:r>
      <w:r w:rsidR="000F524B">
        <w:rPr>
          <w:szCs w:val="24"/>
        </w:rPr>
        <w:t xml:space="preserve"> </w:t>
      </w:r>
      <w:r w:rsidRPr="00372129">
        <w:rPr>
          <w:szCs w:val="24"/>
        </w:rPr>
        <w:t>не</w:t>
      </w:r>
      <w:r w:rsidR="000F524B">
        <w:rPr>
          <w:szCs w:val="24"/>
        </w:rPr>
        <w:t xml:space="preserve"> </w:t>
      </w:r>
      <w:r w:rsidRPr="00372129">
        <w:rPr>
          <w:szCs w:val="24"/>
        </w:rPr>
        <w:t>решает</w:t>
      </w:r>
      <w:r w:rsidR="000F524B">
        <w:rPr>
          <w:szCs w:val="24"/>
        </w:rPr>
        <w:t xml:space="preserve"> </w:t>
      </w:r>
      <w:r w:rsidRPr="00372129">
        <w:rPr>
          <w:szCs w:val="24"/>
        </w:rPr>
        <w:t>задач,</w:t>
      </w:r>
      <w:r w:rsidR="000F524B">
        <w:rPr>
          <w:szCs w:val="24"/>
        </w:rPr>
        <w:t xml:space="preserve"> </w:t>
      </w:r>
      <w:r w:rsidRPr="00372129">
        <w:rPr>
          <w:szCs w:val="24"/>
        </w:rPr>
        <w:t>связанных</w:t>
      </w:r>
      <w:r w:rsidR="000F524B">
        <w:rPr>
          <w:szCs w:val="24"/>
        </w:rPr>
        <w:t xml:space="preserve"> </w:t>
      </w:r>
      <w:r w:rsidRPr="00372129">
        <w:rPr>
          <w:szCs w:val="24"/>
        </w:rPr>
        <w:t>с</w:t>
      </w:r>
      <w:r w:rsidR="000F524B">
        <w:rPr>
          <w:szCs w:val="24"/>
        </w:rPr>
        <w:t xml:space="preserve"> </w:t>
      </w:r>
      <w:r w:rsidRPr="00372129">
        <w:rPr>
          <w:szCs w:val="24"/>
        </w:rPr>
        <w:t>повышением</w:t>
      </w:r>
      <w:r w:rsidR="000F524B">
        <w:rPr>
          <w:szCs w:val="24"/>
        </w:rPr>
        <w:t xml:space="preserve"> </w:t>
      </w:r>
      <w:r w:rsidRPr="00372129">
        <w:rPr>
          <w:szCs w:val="24"/>
        </w:rPr>
        <w:t>качества</w:t>
      </w:r>
      <w:r w:rsidR="000F524B">
        <w:rPr>
          <w:szCs w:val="24"/>
        </w:rPr>
        <w:t xml:space="preserve"> </w:t>
      </w:r>
      <w:r w:rsidRPr="00372129">
        <w:rPr>
          <w:szCs w:val="24"/>
        </w:rPr>
        <w:t>дорожного</w:t>
      </w:r>
      <w:r w:rsidR="000F524B">
        <w:rPr>
          <w:szCs w:val="24"/>
        </w:rPr>
        <w:t xml:space="preserve"> </w:t>
      </w:r>
      <w:r w:rsidRPr="00372129">
        <w:rPr>
          <w:szCs w:val="24"/>
        </w:rPr>
        <w:t>покрытия</w:t>
      </w:r>
      <w:r w:rsidR="000F524B">
        <w:rPr>
          <w:szCs w:val="24"/>
        </w:rPr>
        <w:t xml:space="preserve"> </w:t>
      </w:r>
      <w:r w:rsidRPr="00372129">
        <w:rPr>
          <w:szCs w:val="24"/>
        </w:rPr>
        <w:t>–</w:t>
      </w:r>
      <w:r w:rsidR="000F524B">
        <w:rPr>
          <w:szCs w:val="24"/>
        </w:rPr>
        <w:t xml:space="preserve"> </w:t>
      </w:r>
      <w:r w:rsidRPr="00372129">
        <w:rPr>
          <w:szCs w:val="24"/>
        </w:rPr>
        <w:t>характеристик</w:t>
      </w:r>
      <w:r w:rsidR="000F524B">
        <w:rPr>
          <w:szCs w:val="24"/>
        </w:rPr>
        <w:t xml:space="preserve"> </w:t>
      </w:r>
      <w:r w:rsidRPr="00372129">
        <w:rPr>
          <w:szCs w:val="24"/>
        </w:rPr>
        <w:t>ровности,</w:t>
      </w:r>
      <w:r w:rsidR="000F524B">
        <w:rPr>
          <w:szCs w:val="24"/>
        </w:rPr>
        <w:t xml:space="preserve"> </w:t>
      </w:r>
      <w:r w:rsidRPr="00372129">
        <w:rPr>
          <w:szCs w:val="24"/>
        </w:rPr>
        <w:t>шероховатости,</w:t>
      </w:r>
      <w:r w:rsidR="000F524B">
        <w:rPr>
          <w:szCs w:val="24"/>
        </w:rPr>
        <w:t xml:space="preserve"> </w:t>
      </w:r>
      <w:r w:rsidRPr="00372129">
        <w:rPr>
          <w:szCs w:val="24"/>
        </w:rPr>
        <w:t>прочности</w:t>
      </w:r>
      <w:r w:rsidR="000F524B">
        <w:rPr>
          <w:szCs w:val="24"/>
        </w:rPr>
        <w:t xml:space="preserve"> </w:t>
      </w:r>
      <w:r w:rsidRPr="00372129">
        <w:rPr>
          <w:szCs w:val="24"/>
        </w:rPr>
        <w:t>и</w:t>
      </w:r>
      <w:r w:rsidR="000F524B">
        <w:rPr>
          <w:szCs w:val="24"/>
        </w:rPr>
        <w:t xml:space="preserve"> </w:t>
      </w:r>
      <w:r w:rsidRPr="00372129">
        <w:rPr>
          <w:szCs w:val="24"/>
        </w:rPr>
        <w:t>т.д.</w:t>
      </w:r>
      <w:r w:rsidR="000F524B">
        <w:rPr>
          <w:szCs w:val="24"/>
        </w:rPr>
        <w:t xml:space="preserve"> </w:t>
      </w:r>
      <w:r w:rsidRPr="00372129">
        <w:rPr>
          <w:szCs w:val="24"/>
        </w:rPr>
        <w:t>Недофинансирование</w:t>
      </w:r>
      <w:r w:rsidR="000F524B">
        <w:rPr>
          <w:szCs w:val="24"/>
        </w:rPr>
        <w:t xml:space="preserve"> </w:t>
      </w:r>
      <w:r w:rsidRPr="00372129">
        <w:rPr>
          <w:szCs w:val="24"/>
        </w:rPr>
        <w:t>дорожной</w:t>
      </w:r>
      <w:r w:rsidR="000F524B">
        <w:rPr>
          <w:szCs w:val="24"/>
        </w:rPr>
        <w:t xml:space="preserve"> </w:t>
      </w:r>
      <w:r w:rsidRPr="00372129">
        <w:rPr>
          <w:szCs w:val="24"/>
        </w:rPr>
        <w:t>отрасли,</w:t>
      </w:r>
      <w:r w:rsidR="000F524B">
        <w:rPr>
          <w:szCs w:val="24"/>
        </w:rPr>
        <w:t xml:space="preserve"> </w:t>
      </w:r>
      <w:r w:rsidRPr="00372129">
        <w:rPr>
          <w:szCs w:val="24"/>
        </w:rPr>
        <w:t>в</w:t>
      </w:r>
      <w:r w:rsidR="000F524B">
        <w:rPr>
          <w:szCs w:val="24"/>
        </w:rPr>
        <w:t xml:space="preserve"> </w:t>
      </w:r>
      <w:r w:rsidRPr="00372129">
        <w:rPr>
          <w:szCs w:val="24"/>
        </w:rPr>
        <w:t>условиях</w:t>
      </w:r>
      <w:r w:rsidR="000F524B">
        <w:rPr>
          <w:szCs w:val="24"/>
        </w:rPr>
        <w:t xml:space="preserve"> </w:t>
      </w:r>
      <w:r w:rsidRPr="00372129">
        <w:rPr>
          <w:szCs w:val="24"/>
        </w:rPr>
        <w:t>постоянного</w:t>
      </w:r>
      <w:r w:rsidR="000F524B">
        <w:rPr>
          <w:szCs w:val="24"/>
        </w:rPr>
        <w:t xml:space="preserve"> </w:t>
      </w:r>
      <w:r w:rsidRPr="00372129">
        <w:rPr>
          <w:szCs w:val="24"/>
        </w:rPr>
        <w:t>роста</w:t>
      </w:r>
      <w:r w:rsidR="000F524B">
        <w:rPr>
          <w:szCs w:val="24"/>
        </w:rPr>
        <w:t xml:space="preserve"> </w:t>
      </w:r>
      <w:r w:rsidRPr="00372129">
        <w:rPr>
          <w:szCs w:val="24"/>
        </w:rPr>
        <w:t>интенсивности</w:t>
      </w:r>
      <w:r w:rsidR="000F524B">
        <w:rPr>
          <w:szCs w:val="24"/>
        </w:rPr>
        <w:t xml:space="preserve"> </w:t>
      </w:r>
      <w:r w:rsidRPr="00372129">
        <w:rPr>
          <w:szCs w:val="24"/>
        </w:rPr>
        <w:t>движения,</w:t>
      </w:r>
      <w:r w:rsidR="000F524B">
        <w:rPr>
          <w:szCs w:val="24"/>
        </w:rPr>
        <w:t xml:space="preserve"> </w:t>
      </w:r>
      <w:r w:rsidRPr="00372129">
        <w:rPr>
          <w:szCs w:val="24"/>
        </w:rPr>
        <w:t>изменения</w:t>
      </w:r>
      <w:r w:rsidR="000F524B">
        <w:rPr>
          <w:szCs w:val="24"/>
        </w:rPr>
        <w:t xml:space="preserve"> </w:t>
      </w:r>
      <w:r w:rsidRPr="00372129">
        <w:rPr>
          <w:szCs w:val="24"/>
        </w:rPr>
        <w:t>состава</w:t>
      </w:r>
      <w:r w:rsidR="000F524B">
        <w:rPr>
          <w:szCs w:val="24"/>
        </w:rPr>
        <w:t xml:space="preserve"> </w:t>
      </w:r>
      <w:r w:rsidRPr="00372129">
        <w:rPr>
          <w:szCs w:val="24"/>
        </w:rPr>
        <w:t>движения</w:t>
      </w:r>
      <w:r w:rsidR="000F524B">
        <w:rPr>
          <w:szCs w:val="24"/>
        </w:rPr>
        <w:t xml:space="preserve"> </w:t>
      </w:r>
      <w:r w:rsidRPr="00372129">
        <w:rPr>
          <w:szCs w:val="24"/>
        </w:rPr>
        <w:t>в</w:t>
      </w:r>
      <w:r w:rsidR="000F524B">
        <w:rPr>
          <w:szCs w:val="24"/>
        </w:rPr>
        <w:t xml:space="preserve"> </w:t>
      </w:r>
      <w:r w:rsidRPr="00372129">
        <w:rPr>
          <w:szCs w:val="24"/>
        </w:rPr>
        <w:t>сторону</w:t>
      </w:r>
      <w:r w:rsidR="000F524B">
        <w:rPr>
          <w:szCs w:val="24"/>
        </w:rPr>
        <w:t xml:space="preserve"> </w:t>
      </w:r>
      <w:r w:rsidRPr="00372129">
        <w:rPr>
          <w:szCs w:val="24"/>
        </w:rPr>
        <w:t>увеличения</w:t>
      </w:r>
      <w:r w:rsidR="000F524B">
        <w:rPr>
          <w:szCs w:val="24"/>
        </w:rPr>
        <w:t xml:space="preserve"> </w:t>
      </w:r>
      <w:r w:rsidRPr="00372129">
        <w:rPr>
          <w:szCs w:val="24"/>
        </w:rPr>
        <w:t>грузоподъемности</w:t>
      </w:r>
      <w:r w:rsidR="000F524B">
        <w:rPr>
          <w:szCs w:val="24"/>
        </w:rPr>
        <w:t xml:space="preserve"> </w:t>
      </w:r>
      <w:r w:rsidRPr="00372129">
        <w:rPr>
          <w:szCs w:val="24"/>
        </w:rPr>
        <w:t>транспортных</w:t>
      </w:r>
      <w:r w:rsidR="000F524B">
        <w:rPr>
          <w:szCs w:val="24"/>
        </w:rPr>
        <w:t xml:space="preserve"> </w:t>
      </w:r>
      <w:r w:rsidRPr="00372129">
        <w:rPr>
          <w:szCs w:val="24"/>
        </w:rPr>
        <w:t>средств,</w:t>
      </w:r>
      <w:r w:rsidR="000F524B">
        <w:rPr>
          <w:szCs w:val="24"/>
        </w:rPr>
        <w:t xml:space="preserve"> </w:t>
      </w:r>
      <w:r w:rsidRPr="00372129">
        <w:rPr>
          <w:szCs w:val="24"/>
        </w:rPr>
        <w:t>приводит</w:t>
      </w:r>
      <w:r w:rsidR="000F524B">
        <w:rPr>
          <w:szCs w:val="24"/>
        </w:rPr>
        <w:t xml:space="preserve"> </w:t>
      </w:r>
      <w:r w:rsidRPr="00372129">
        <w:rPr>
          <w:szCs w:val="24"/>
        </w:rPr>
        <w:t>к</w:t>
      </w:r>
      <w:r w:rsidR="000F524B">
        <w:rPr>
          <w:szCs w:val="24"/>
        </w:rPr>
        <w:t xml:space="preserve"> </w:t>
      </w:r>
      <w:r w:rsidRPr="00372129">
        <w:rPr>
          <w:szCs w:val="24"/>
        </w:rPr>
        <w:t>несоблюдению</w:t>
      </w:r>
      <w:r w:rsidR="000F524B">
        <w:rPr>
          <w:szCs w:val="24"/>
        </w:rPr>
        <w:t xml:space="preserve"> </w:t>
      </w:r>
      <w:r w:rsidRPr="00372129">
        <w:rPr>
          <w:szCs w:val="24"/>
        </w:rPr>
        <w:t>межремонтных</w:t>
      </w:r>
      <w:r w:rsidR="000F524B">
        <w:rPr>
          <w:szCs w:val="24"/>
        </w:rPr>
        <w:t xml:space="preserve"> </w:t>
      </w:r>
      <w:r w:rsidRPr="00372129">
        <w:rPr>
          <w:szCs w:val="24"/>
        </w:rPr>
        <w:t>сроков,</w:t>
      </w:r>
      <w:r w:rsidR="000F524B">
        <w:rPr>
          <w:szCs w:val="24"/>
        </w:rPr>
        <w:t xml:space="preserve"> </w:t>
      </w:r>
      <w:r w:rsidRPr="00372129">
        <w:rPr>
          <w:szCs w:val="24"/>
        </w:rPr>
        <w:t>накоплению</w:t>
      </w:r>
      <w:r w:rsidR="000F524B">
        <w:rPr>
          <w:szCs w:val="24"/>
        </w:rPr>
        <w:t xml:space="preserve"> </w:t>
      </w:r>
      <w:r w:rsidRPr="00372129">
        <w:rPr>
          <w:szCs w:val="24"/>
        </w:rPr>
        <w:t>количества</w:t>
      </w:r>
      <w:r w:rsidR="000F524B">
        <w:rPr>
          <w:szCs w:val="24"/>
        </w:rPr>
        <w:t xml:space="preserve"> </w:t>
      </w:r>
      <w:r w:rsidRPr="00372129">
        <w:rPr>
          <w:szCs w:val="24"/>
        </w:rPr>
        <w:t>участков</w:t>
      </w:r>
      <w:r w:rsidR="000F524B">
        <w:rPr>
          <w:szCs w:val="24"/>
        </w:rPr>
        <w:t xml:space="preserve"> </w:t>
      </w:r>
      <w:r w:rsidRPr="00372129">
        <w:rPr>
          <w:szCs w:val="24"/>
        </w:rPr>
        <w:t>недоремонта.</w:t>
      </w:r>
      <w:r w:rsidR="000F524B">
        <w:rPr>
          <w:szCs w:val="24"/>
        </w:rPr>
        <w:t xml:space="preserve"> </w:t>
      </w:r>
      <w:r w:rsidRPr="00372129">
        <w:rPr>
          <w:szCs w:val="24"/>
        </w:rPr>
        <w:t>Учитывая</w:t>
      </w:r>
      <w:r w:rsidR="000F524B">
        <w:rPr>
          <w:szCs w:val="24"/>
        </w:rPr>
        <w:t xml:space="preserve"> </w:t>
      </w:r>
      <w:r w:rsidRPr="00372129">
        <w:rPr>
          <w:szCs w:val="24"/>
        </w:rPr>
        <w:t>вышеизложенное,</w:t>
      </w:r>
      <w:r w:rsidR="000F524B">
        <w:rPr>
          <w:szCs w:val="24"/>
        </w:rPr>
        <w:t xml:space="preserve"> </w:t>
      </w:r>
      <w:r w:rsidRPr="00372129">
        <w:rPr>
          <w:szCs w:val="24"/>
        </w:rPr>
        <w:t>в</w:t>
      </w:r>
      <w:r w:rsidR="000F524B">
        <w:rPr>
          <w:szCs w:val="24"/>
        </w:rPr>
        <w:t xml:space="preserve"> </w:t>
      </w:r>
      <w:r w:rsidRPr="00372129">
        <w:rPr>
          <w:szCs w:val="24"/>
        </w:rPr>
        <w:t>условиях</w:t>
      </w:r>
      <w:r w:rsidR="000F524B">
        <w:rPr>
          <w:szCs w:val="24"/>
        </w:rPr>
        <w:t xml:space="preserve"> </w:t>
      </w:r>
      <w:r w:rsidRPr="00372129">
        <w:rPr>
          <w:szCs w:val="24"/>
        </w:rPr>
        <w:t>ограниченных</w:t>
      </w:r>
      <w:r w:rsidR="000F524B">
        <w:rPr>
          <w:szCs w:val="24"/>
        </w:rPr>
        <w:t xml:space="preserve"> </w:t>
      </w:r>
      <w:r w:rsidRPr="00372129">
        <w:rPr>
          <w:szCs w:val="24"/>
        </w:rPr>
        <w:t>финансовых</w:t>
      </w:r>
      <w:r w:rsidR="000F524B">
        <w:rPr>
          <w:szCs w:val="24"/>
        </w:rPr>
        <w:t xml:space="preserve"> </w:t>
      </w:r>
      <w:r w:rsidRPr="00372129">
        <w:rPr>
          <w:szCs w:val="24"/>
        </w:rPr>
        <w:t>средств</w:t>
      </w:r>
      <w:r w:rsidR="000F524B">
        <w:rPr>
          <w:szCs w:val="24"/>
        </w:rPr>
        <w:t xml:space="preserve"> </w:t>
      </w:r>
      <w:r w:rsidRPr="00372129">
        <w:rPr>
          <w:szCs w:val="24"/>
        </w:rPr>
        <w:t>стоит</w:t>
      </w:r>
      <w:r w:rsidR="000F524B">
        <w:rPr>
          <w:szCs w:val="24"/>
        </w:rPr>
        <w:t xml:space="preserve"> </w:t>
      </w:r>
      <w:r w:rsidRPr="00372129">
        <w:rPr>
          <w:szCs w:val="24"/>
        </w:rPr>
        <w:t>задача</w:t>
      </w:r>
      <w:r w:rsidR="000F524B">
        <w:rPr>
          <w:szCs w:val="24"/>
        </w:rPr>
        <w:t xml:space="preserve"> </w:t>
      </w:r>
      <w:r w:rsidRPr="00372129">
        <w:rPr>
          <w:szCs w:val="24"/>
        </w:rPr>
        <w:t>их</w:t>
      </w:r>
      <w:r w:rsidR="000F524B">
        <w:rPr>
          <w:szCs w:val="24"/>
        </w:rPr>
        <w:t xml:space="preserve"> </w:t>
      </w:r>
      <w:r w:rsidRPr="00372129">
        <w:rPr>
          <w:szCs w:val="24"/>
        </w:rPr>
        <w:t>оптимального</w:t>
      </w:r>
      <w:r w:rsidR="000F524B">
        <w:rPr>
          <w:szCs w:val="24"/>
        </w:rPr>
        <w:t xml:space="preserve"> </w:t>
      </w:r>
      <w:r w:rsidRPr="00372129">
        <w:rPr>
          <w:szCs w:val="24"/>
        </w:rPr>
        <w:t>использования</w:t>
      </w:r>
      <w:r w:rsidR="000F524B">
        <w:rPr>
          <w:szCs w:val="24"/>
        </w:rPr>
        <w:t xml:space="preserve"> </w:t>
      </w:r>
      <w:r w:rsidRPr="00372129">
        <w:rPr>
          <w:szCs w:val="24"/>
        </w:rPr>
        <w:t>с</w:t>
      </w:r>
      <w:r w:rsidR="000F524B">
        <w:rPr>
          <w:szCs w:val="24"/>
        </w:rPr>
        <w:t xml:space="preserve"> </w:t>
      </w:r>
      <w:r w:rsidRPr="00372129">
        <w:rPr>
          <w:szCs w:val="24"/>
        </w:rPr>
        <w:t>целью</w:t>
      </w:r>
      <w:r w:rsidR="000F524B">
        <w:rPr>
          <w:szCs w:val="24"/>
        </w:rPr>
        <w:t xml:space="preserve"> </w:t>
      </w:r>
      <w:r w:rsidRPr="00372129">
        <w:rPr>
          <w:szCs w:val="24"/>
        </w:rPr>
        <w:t>максимально</w:t>
      </w:r>
      <w:r w:rsidR="000F524B">
        <w:rPr>
          <w:szCs w:val="24"/>
        </w:rPr>
        <w:t xml:space="preserve"> </w:t>
      </w:r>
      <w:r w:rsidRPr="00372129">
        <w:rPr>
          <w:szCs w:val="24"/>
        </w:rPr>
        <w:t>возможного</w:t>
      </w:r>
      <w:r w:rsidR="000F524B">
        <w:rPr>
          <w:szCs w:val="24"/>
        </w:rPr>
        <w:t xml:space="preserve"> </w:t>
      </w:r>
      <w:r w:rsidRPr="00372129">
        <w:rPr>
          <w:szCs w:val="24"/>
        </w:rPr>
        <w:t>снижения</w:t>
      </w:r>
      <w:r w:rsidR="000F524B">
        <w:rPr>
          <w:szCs w:val="24"/>
        </w:rPr>
        <w:t xml:space="preserve"> </w:t>
      </w:r>
      <w:r w:rsidRPr="00372129">
        <w:rPr>
          <w:szCs w:val="24"/>
        </w:rPr>
        <w:t>количества</w:t>
      </w:r>
      <w:r w:rsidR="000F524B">
        <w:rPr>
          <w:szCs w:val="24"/>
        </w:rPr>
        <w:t xml:space="preserve"> </w:t>
      </w:r>
      <w:r w:rsidRPr="00372129">
        <w:rPr>
          <w:szCs w:val="24"/>
        </w:rPr>
        <w:t>проблемных</w:t>
      </w:r>
      <w:r w:rsidR="000F524B">
        <w:rPr>
          <w:szCs w:val="24"/>
        </w:rPr>
        <w:t xml:space="preserve"> </w:t>
      </w:r>
      <w:r w:rsidRPr="00372129">
        <w:rPr>
          <w:szCs w:val="24"/>
        </w:rPr>
        <w:t>участков</w:t>
      </w:r>
      <w:r w:rsidR="000F524B">
        <w:rPr>
          <w:szCs w:val="24"/>
        </w:rPr>
        <w:t xml:space="preserve"> </w:t>
      </w:r>
      <w:r w:rsidRPr="00372129">
        <w:rPr>
          <w:szCs w:val="24"/>
        </w:rPr>
        <w:t>автомобильных</w:t>
      </w:r>
      <w:r w:rsidR="000F524B">
        <w:rPr>
          <w:szCs w:val="24"/>
        </w:rPr>
        <w:t xml:space="preserve"> </w:t>
      </w:r>
      <w:r w:rsidRPr="00372129">
        <w:rPr>
          <w:szCs w:val="24"/>
        </w:rPr>
        <w:t>дорог</w:t>
      </w:r>
      <w:r w:rsidR="000F524B">
        <w:rPr>
          <w:szCs w:val="24"/>
        </w:rPr>
        <w:t xml:space="preserve"> </w:t>
      </w:r>
      <w:r w:rsidRPr="00372129">
        <w:rPr>
          <w:szCs w:val="24"/>
        </w:rPr>
        <w:t>и</w:t>
      </w:r>
      <w:r w:rsidR="000F524B">
        <w:rPr>
          <w:szCs w:val="24"/>
        </w:rPr>
        <w:t xml:space="preserve"> </w:t>
      </w:r>
      <w:r w:rsidRPr="00372129">
        <w:rPr>
          <w:szCs w:val="24"/>
        </w:rPr>
        <w:t>сооружений</w:t>
      </w:r>
      <w:r w:rsidR="000F524B">
        <w:rPr>
          <w:szCs w:val="24"/>
        </w:rPr>
        <w:t xml:space="preserve"> </w:t>
      </w:r>
      <w:r w:rsidRPr="00372129">
        <w:rPr>
          <w:szCs w:val="24"/>
        </w:rPr>
        <w:t>на</w:t>
      </w:r>
      <w:r w:rsidR="000F524B">
        <w:rPr>
          <w:szCs w:val="24"/>
        </w:rPr>
        <w:t xml:space="preserve"> </w:t>
      </w:r>
      <w:r w:rsidRPr="00372129">
        <w:rPr>
          <w:szCs w:val="24"/>
        </w:rPr>
        <w:t>них.</w:t>
      </w:r>
      <w:r w:rsidR="000F524B">
        <w:rPr>
          <w:szCs w:val="24"/>
        </w:rPr>
        <w:t xml:space="preserve"> </w:t>
      </w:r>
    </w:p>
    <w:p w14:paraId="77ACF1E6" w14:textId="5F3884BB" w:rsidR="005045D8" w:rsidRPr="00372129" w:rsidRDefault="005045D8" w:rsidP="00704AFC">
      <w:pPr>
        <w:pStyle w:val="ae"/>
        <w:spacing w:after="0"/>
        <w:ind w:left="0" w:firstLine="851"/>
        <w:rPr>
          <w:szCs w:val="24"/>
        </w:rPr>
      </w:pPr>
      <w:r w:rsidRPr="00372129">
        <w:rPr>
          <w:szCs w:val="24"/>
        </w:rPr>
        <w:t>Применение</w:t>
      </w:r>
      <w:r w:rsidR="000F524B">
        <w:rPr>
          <w:szCs w:val="24"/>
        </w:rPr>
        <w:t xml:space="preserve"> </w:t>
      </w:r>
      <w:r w:rsidRPr="00372129">
        <w:rPr>
          <w:szCs w:val="24"/>
        </w:rPr>
        <w:t>программно-целевого</w:t>
      </w:r>
      <w:r w:rsidR="000F524B">
        <w:rPr>
          <w:szCs w:val="24"/>
        </w:rPr>
        <w:t xml:space="preserve"> </w:t>
      </w:r>
      <w:r w:rsidRPr="00372129">
        <w:rPr>
          <w:szCs w:val="24"/>
        </w:rPr>
        <w:t>метода</w:t>
      </w:r>
      <w:r w:rsidR="000F524B">
        <w:rPr>
          <w:szCs w:val="24"/>
        </w:rPr>
        <w:t xml:space="preserve"> </w:t>
      </w:r>
      <w:r w:rsidRPr="00372129">
        <w:rPr>
          <w:szCs w:val="24"/>
        </w:rPr>
        <w:t>в</w:t>
      </w:r>
      <w:r w:rsidR="000F524B">
        <w:rPr>
          <w:szCs w:val="24"/>
        </w:rPr>
        <w:t xml:space="preserve"> </w:t>
      </w:r>
      <w:r w:rsidRPr="00372129">
        <w:rPr>
          <w:szCs w:val="24"/>
        </w:rPr>
        <w:t>развитии</w:t>
      </w:r>
      <w:r w:rsidR="000F524B">
        <w:rPr>
          <w:szCs w:val="24"/>
        </w:rPr>
        <w:t xml:space="preserve"> </w:t>
      </w:r>
      <w:r w:rsidRPr="00372129">
        <w:rPr>
          <w:szCs w:val="24"/>
        </w:rPr>
        <w:t>автомобильных</w:t>
      </w:r>
      <w:r w:rsidR="000F524B">
        <w:rPr>
          <w:szCs w:val="24"/>
        </w:rPr>
        <w:t xml:space="preserve"> </w:t>
      </w:r>
      <w:r w:rsidRPr="00372129">
        <w:rPr>
          <w:szCs w:val="24"/>
        </w:rPr>
        <w:t>дорог</w:t>
      </w:r>
      <w:r w:rsidR="000F524B">
        <w:rPr>
          <w:szCs w:val="24"/>
        </w:rPr>
        <w:t xml:space="preserve"> </w:t>
      </w:r>
      <w:r w:rsidRPr="00372129">
        <w:rPr>
          <w:szCs w:val="24"/>
        </w:rPr>
        <w:t>общего</w:t>
      </w:r>
      <w:r w:rsidR="000F524B">
        <w:rPr>
          <w:szCs w:val="24"/>
        </w:rPr>
        <w:t xml:space="preserve"> </w:t>
      </w:r>
      <w:r w:rsidRPr="00372129">
        <w:rPr>
          <w:szCs w:val="24"/>
        </w:rPr>
        <w:t>пользования</w:t>
      </w:r>
      <w:r w:rsidR="000F524B">
        <w:rPr>
          <w:szCs w:val="24"/>
        </w:rPr>
        <w:t xml:space="preserve"> </w:t>
      </w:r>
      <w:r w:rsidRPr="00372129">
        <w:rPr>
          <w:szCs w:val="24"/>
        </w:rPr>
        <w:t>местного</w:t>
      </w:r>
      <w:r w:rsidR="000F524B">
        <w:rPr>
          <w:szCs w:val="24"/>
        </w:rPr>
        <w:t xml:space="preserve"> </w:t>
      </w:r>
      <w:r w:rsidRPr="00372129">
        <w:rPr>
          <w:szCs w:val="24"/>
        </w:rPr>
        <w:t>значения</w:t>
      </w:r>
      <w:r w:rsidR="000F524B">
        <w:rPr>
          <w:szCs w:val="24"/>
        </w:rPr>
        <w:t xml:space="preserve"> </w:t>
      </w:r>
      <w:r w:rsidR="00044145">
        <w:rPr>
          <w:szCs w:val="24"/>
        </w:rPr>
        <w:t>Сармаш-Башского сельского поселения Заинского муниципального района</w:t>
      </w:r>
      <w:r w:rsidR="00EB7356">
        <w:rPr>
          <w:szCs w:val="24"/>
        </w:rPr>
        <w:t xml:space="preserve"> </w:t>
      </w:r>
      <w:r w:rsidRPr="00372129">
        <w:rPr>
          <w:szCs w:val="24"/>
        </w:rPr>
        <w:t>позволит</w:t>
      </w:r>
      <w:r w:rsidR="000F524B">
        <w:rPr>
          <w:szCs w:val="24"/>
        </w:rPr>
        <w:t xml:space="preserve"> </w:t>
      </w:r>
      <w:r w:rsidRPr="00372129">
        <w:rPr>
          <w:szCs w:val="24"/>
        </w:rPr>
        <w:t>системно</w:t>
      </w:r>
      <w:r w:rsidR="000F524B">
        <w:rPr>
          <w:szCs w:val="24"/>
        </w:rPr>
        <w:t xml:space="preserve"> </w:t>
      </w:r>
      <w:r w:rsidRPr="00372129">
        <w:rPr>
          <w:szCs w:val="24"/>
        </w:rPr>
        <w:t>направлять</w:t>
      </w:r>
      <w:r w:rsidR="000F524B">
        <w:rPr>
          <w:szCs w:val="24"/>
        </w:rPr>
        <w:t xml:space="preserve"> </w:t>
      </w:r>
      <w:r w:rsidRPr="00372129">
        <w:rPr>
          <w:szCs w:val="24"/>
        </w:rPr>
        <w:t>средства</w:t>
      </w:r>
      <w:r w:rsidR="000F524B">
        <w:rPr>
          <w:szCs w:val="24"/>
        </w:rPr>
        <w:t xml:space="preserve"> </w:t>
      </w:r>
      <w:r w:rsidRPr="00372129">
        <w:rPr>
          <w:szCs w:val="24"/>
        </w:rPr>
        <w:t>на</w:t>
      </w:r>
      <w:r w:rsidR="000F524B">
        <w:rPr>
          <w:szCs w:val="24"/>
        </w:rPr>
        <w:t xml:space="preserve"> </w:t>
      </w:r>
      <w:r w:rsidRPr="00372129">
        <w:rPr>
          <w:szCs w:val="24"/>
        </w:rPr>
        <w:t>решение</w:t>
      </w:r>
      <w:r w:rsidR="000F524B">
        <w:rPr>
          <w:szCs w:val="24"/>
        </w:rPr>
        <w:t xml:space="preserve"> </w:t>
      </w:r>
      <w:r w:rsidRPr="00372129">
        <w:rPr>
          <w:szCs w:val="24"/>
        </w:rPr>
        <w:t>неотложных</w:t>
      </w:r>
      <w:r w:rsidR="000F524B">
        <w:rPr>
          <w:szCs w:val="24"/>
        </w:rPr>
        <w:t xml:space="preserve"> </w:t>
      </w:r>
      <w:r w:rsidRPr="00372129">
        <w:rPr>
          <w:szCs w:val="24"/>
        </w:rPr>
        <w:t>проблем</w:t>
      </w:r>
      <w:r w:rsidR="000F524B">
        <w:rPr>
          <w:szCs w:val="24"/>
        </w:rPr>
        <w:t xml:space="preserve"> </w:t>
      </w:r>
      <w:r w:rsidRPr="00372129">
        <w:rPr>
          <w:szCs w:val="24"/>
        </w:rPr>
        <w:t>дорожной</w:t>
      </w:r>
      <w:r w:rsidR="000F524B">
        <w:rPr>
          <w:szCs w:val="24"/>
        </w:rPr>
        <w:t xml:space="preserve"> </w:t>
      </w:r>
      <w:r w:rsidRPr="00372129">
        <w:rPr>
          <w:szCs w:val="24"/>
        </w:rPr>
        <w:t>отрасли</w:t>
      </w:r>
      <w:r w:rsidR="000F524B">
        <w:rPr>
          <w:szCs w:val="24"/>
        </w:rPr>
        <w:t xml:space="preserve"> </w:t>
      </w:r>
      <w:r w:rsidRPr="00372129">
        <w:rPr>
          <w:szCs w:val="24"/>
        </w:rPr>
        <w:t>в</w:t>
      </w:r>
      <w:r w:rsidR="000F524B">
        <w:rPr>
          <w:szCs w:val="24"/>
        </w:rPr>
        <w:t xml:space="preserve"> </w:t>
      </w:r>
      <w:r w:rsidRPr="00372129">
        <w:rPr>
          <w:szCs w:val="24"/>
        </w:rPr>
        <w:t>условиях</w:t>
      </w:r>
      <w:r w:rsidR="000F524B">
        <w:rPr>
          <w:szCs w:val="24"/>
        </w:rPr>
        <w:t xml:space="preserve"> </w:t>
      </w:r>
      <w:r w:rsidRPr="00372129">
        <w:rPr>
          <w:szCs w:val="24"/>
        </w:rPr>
        <w:t>ограниченных</w:t>
      </w:r>
      <w:r w:rsidR="000F524B">
        <w:rPr>
          <w:szCs w:val="24"/>
        </w:rPr>
        <w:t xml:space="preserve"> </w:t>
      </w:r>
      <w:r w:rsidRPr="00372129">
        <w:rPr>
          <w:szCs w:val="24"/>
        </w:rPr>
        <w:t>финансовых</w:t>
      </w:r>
      <w:r w:rsidR="000F524B">
        <w:rPr>
          <w:szCs w:val="24"/>
        </w:rPr>
        <w:t xml:space="preserve"> </w:t>
      </w:r>
      <w:r w:rsidRPr="00372129">
        <w:rPr>
          <w:szCs w:val="24"/>
        </w:rPr>
        <w:t>ресурсов.</w:t>
      </w:r>
      <w:r w:rsidR="000F524B">
        <w:rPr>
          <w:szCs w:val="24"/>
        </w:rPr>
        <w:t xml:space="preserve"> </w:t>
      </w:r>
    </w:p>
    <w:p w14:paraId="76DD256E" w14:textId="5916119B" w:rsidR="005045D8" w:rsidRPr="00372129" w:rsidRDefault="005045D8" w:rsidP="00704AFC">
      <w:pPr>
        <w:pStyle w:val="ae"/>
        <w:spacing w:after="0"/>
        <w:ind w:left="0" w:firstLine="851"/>
        <w:rPr>
          <w:szCs w:val="24"/>
        </w:rPr>
      </w:pPr>
      <w:r w:rsidRPr="00372129">
        <w:rPr>
          <w:szCs w:val="24"/>
        </w:rPr>
        <w:t>По</w:t>
      </w:r>
      <w:r w:rsidR="000F524B">
        <w:rPr>
          <w:szCs w:val="24"/>
        </w:rPr>
        <w:t xml:space="preserve"> </w:t>
      </w:r>
      <w:r w:rsidRPr="00372129">
        <w:rPr>
          <w:szCs w:val="24"/>
        </w:rPr>
        <w:t>территории</w:t>
      </w:r>
      <w:r w:rsidR="000F524B">
        <w:rPr>
          <w:szCs w:val="24"/>
        </w:rPr>
        <w:t xml:space="preserve"> </w:t>
      </w:r>
      <w:r w:rsidR="00044145">
        <w:rPr>
          <w:szCs w:val="24"/>
        </w:rPr>
        <w:t>Сармаш-Башского сельского поселения Заинского муниципального района</w:t>
      </w:r>
      <w:r w:rsidR="00EB7356">
        <w:rPr>
          <w:szCs w:val="24"/>
        </w:rPr>
        <w:t xml:space="preserve"> </w:t>
      </w:r>
      <w:r w:rsidRPr="00372129">
        <w:rPr>
          <w:szCs w:val="24"/>
        </w:rPr>
        <w:t>проход</w:t>
      </w:r>
      <w:r w:rsidR="000E5A04">
        <w:rPr>
          <w:szCs w:val="24"/>
        </w:rPr>
        <w:t>я</w:t>
      </w:r>
      <w:r w:rsidRPr="00372129">
        <w:rPr>
          <w:szCs w:val="24"/>
        </w:rPr>
        <w:t>т</w:t>
      </w:r>
      <w:r w:rsidR="000F524B">
        <w:rPr>
          <w:szCs w:val="24"/>
        </w:rPr>
        <w:t xml:space="preserve"> </w:t>
      </w:r>
      <w:r w:rsidRPr="00372129">
        <w:rPr>
          <w:szCs w:val="24"/>
        </w:rPr>
        <w:t>автодорог</w:t>
      </w:r>
      <w:r w:rsidR="000E5A04">
        <w:rPr>
          <w:szCs w:val="24"/>
        </w:rPr>
        <w:t xml:space="preserve">и </w:t>
      </w:r>
      <w:r w:rsidRPr="00372129">
        <w:rPr>
          <w:szCs w:val="24"/>
        </w:rPr>
        <w:t>регионального</w:t>
      </w:r>
      <w:r w:rsidR="000F524B">
        <w:rPr>
          <w:szCs w:val="24"/>
        </w:rPr>
        <w:t xml:space="preserve"> </w:t>
      </w:r>
      <w:r w:rsidRPr="00372129">
        <w:rPr>
          <w:szCs w:val="24"/>
        </w:rPr>
        <w:t>значения</w:t>
      </w:r>
      <w:r w:rsidR="000E5A04">
        <w:rPr>
          <w:szCs w:val="24"/>
        </w:rPr>
        <w:t xml:space="preserve"> общей </w:t>
      </w:r>
      <w:r w:rsidR="00C81EA1" w:rsidRPr="00372129">
        <w:rPr>
          <w:szCs w:val="24"/>
        </w:rPr>
        <w:t>протяженность</w:t>
      </w:r>
      <w:r w:rsidR="000E5A04">
        <w:rPr>
          <w:szCs w:val="24"/>
        </w:rPr>
        <w:t>ю</w:t>
      </w:r>
      <w:r w:rsidR="000F524B">
        <w:rPr>
          <w:szCs w:val="24"/>
        </w:rPr>
        <w:t xml:space="preserve"> </w:t>
      </w:r>
      <w:r w:rsidR="0042612B">
        <w:rPr>
          <w:szCs w:val="24"/>
        </w:rPr>
        <w:t>12,5</w:t>
      </w:r>
      <w:r w:rsidR="000E5A04">
        <w:rPr>
          <w:szCs w:val="24"/>
        </w:rPr>
        <w:t xml:space="preserve"> </w:t>
      </w:r>
      <w:r w:rsidR="00C81EA1" w:rsidRPr="00372129">
        <w:rPr>
          <w:szCs w:val="24"/>
        </w:rPr>
        <w:t>км</w:t>
      </w:r>
      <w:r w:rsidRPr="00372129">
        <w:rPr>
          <w:szCs w:val="24"/>
        </w:rPr>
        <w:t>.</w:t>
      </w:r>
    </w:p>
    <w:p w14:paraId="1CF1E719" w14:textId="56AF56A6" w:rsidR="005045D8" w:rsidRPr="003A4EF8" w:rsidRDefault="005045D8" w:rsidP="00704AFC">
      <w:pPr>
        <w:pStyle w:val="ae"/>
        <w:spacing w:after="0"/>
        <w:ind w:left="0" w:firstLine="851"/>
        <w:rPr>
          <w:szCs w:val="24"/>
        </w:rPr>
      </w:pPr>
      <w:r w:rsidRPr="00372129">
        <w:rPr>
          <w:szCs w:val="24"/>
        </w:rPr>
        <w:t>Протяженность</w:t>
      </w:r>
      <w:r w:rsidR="000F524B">
        <w:rPr>
          <w:szCs w:val="24"/>
        </w:rPr>
        <w:t xml:space="preserve"> </w:t>
      </w:r>
      <w:r w:rsidRPr="00372129">
        <w:rPr>
          <w:szCs w:val="24"/>
        </w:rPr>
        <w:t>автодорог</w:t>
      </w:r>
      <w:r w:rsidR="000F524B">
        <w:rPr>
          <w:szCs w:val="24"/>
        </w:rPr>
        <w:t xml:space="preserve"> </w:t>
      </w:r>
      <w:r w:rsidRPr="00372129">
        <w:rPr>
          <w:szCs w:val="24"/>
        </w:rPr>
        <w:t>общего</w:t>
      </w:r>
      <w:r w:rsidR="000F524B">
        <w:rPr>
          <w:szCs w:val="24"/>
        </w:rPr>
        <w:t xml:space="preserve"> </w:t>
      </w:r>
      <w:r w:rsidRPr="00372129">
        <w:rPr>
          <w:szCs w:val="24"/>
        </w:rPr>
        <w:t>пользования</w:t>
      </w:r>
      <w:r w:rsidR="000F524B">
        <w:rPr>
          <w:szCs w:val="24"/>
        </w:rPr>
        <w:t xml:space="preserve"> </w:t>
      </w:r>
      <w:r w:rsidRPr="00372129">
        <w:rPr>
          <w:szCs w:val="24"/>
        </w:rPr>
        <w:t>местного</w:t>
      </w:r>
      <w:r w:rsidR="000F524B">
        <w:rPr>
          <w:szCs w:val="24"/>
        </w:rPr>
        <w:t xml:space="preserve"> </w:t>
      </w:r>
      <w:r w:rsidRPr="00372129">
        <w:rPr>
          <w:szCs w:val="24"/>
        </w:rPr>
        <w:t>значения,</w:t>
      </w:r>
      <w:r w:rsidR="000F524B">
        <w:rPr>
          <w:szCs w:val="24"/>
        </w:rPr>
        <w:t xml:space="preserve"> </w:t>
      </w:r>
      <w:r w:rsidRPr="00372129">
        <w:rPr>
          <w:szCs w:val="24"/>
        </w:rPr>
        <w:t>находящихся</w:t>
      </w:r>
      <w:r w:rsidR="000F524B">
        <w:rPr>
          <w:szCs w:val="24"/>
        </w:rPr>
        <w:t xml:space="preserve"> </w:t>
      </w:r>
      <w:r w:rsidR="00D060F0">
        <w:rPr>
          <w:szCs w:val="24"/>
        </w:rPr>
        <w:t>на территории</w:t>
      </w:r>
      <w:r w:rsidR="000F524B">
        <w:rPr>
          <w:szCs w:val="24"/>
        </w:rPr>
        <w:t xml:space="preserve"> </w:t>
      </w:r>
      <w:r w:rsidR="00044145">
        <w:rPr>
          <w:szCs w:val="24"/>
        </w:rPr>
        <w:t>Сармаш-Башского сельского поселения Заинского муниципального района</w:t>
      </w:r>
      <w:r w:rsidR="00EB7356">
        <w:rPr>
          <w:szCs w:val="24"/>
        </w:rPr>
        <w:t xml:space="preserve"> </w:t>
      </w:r>
      <w:r w:rsidRPr="00372129">
        <w:rPr>
          <w:szCs w:val="24"/>
        </w:rPr>
        <w:t>составляет</w:t>
      </w:r>
      <w:r w:rsidR="000F524B">
        <w:rPr>
          <w:szCs w:val="24"/>
        </w:rPr>
        <w:t xml:space="preserve"> </w:t>
      </w:r>
      <w:r w:rsidR="00357B76">
        <w:rPr>
          <w:szCs w:val="24"/>
        </w:rPr>
        <w:t>3,5</w:t>
      </w:r>
      <w:r w:rsidR="00780779">
        <w:rPr>
          <w:szCs w:val="24"/>
        </w:rPr>
        <w:t xml:space="preserve"> км</w:t>
      </w:r>
      <w:r w:rsidR="006A0A41">
        <w:rPr>
          <w:szCs w:val="24"/>
        </w:rPr>
        <w:t>.</w:t>
      </w:r>
    </w:p>
    <w:p w14:paraId="073B608F" w14:textId="5DB31E66" w:rsidR="001B2185" w:rsidRPr="00372129" w:rsidRDefault="001B2185" w:rsidP="00704AFC">
      <w:pPr>
        <w:pStyle w:val="ae"/>
        <w:spacing w:after="0"/>
        <w:ind w:left="0" w:firstLine="851"/>
        <w:rPr>
          <w:szCs w:val="24"/>
        </w:rPr>
      </w:pPr>
      <w:r w:rsidRPr="00372129">
        <w:rPr>
          <w:szCs w:val="24"/>
        </w:rPr>
        <w:t>Основные</w:t>
      </w:r>
      <w:r w:rsidR="000F524B">
        <w:rPr>
          <w:szCs w:val="24"/>
        </w:rPr>
        <w:t xml:space="preserve"> </w:t>
      </w:r>
      <w:r w:rsidRPr="00372129">
        <w:rPr>
          <w:szCs w:val="24"/>
        </w:rPr>
        <w:t>местные</w:t>
      </w:r>
      <w:r w:rsidR="000F524B">
        <w:rPr>
          <w:szCs w:val="24"/>
        </w:rPr>
        <w:t xml:space="preserve"> </w:t>
      </w:r>
      <w:r w:rsidRPr="00372129">
        <w:rPr>
          <w:szCs w:val="24"/>
        </w:rPr>
        <w:t>автомобильные</w:t>
      </w:r>
      <w:r w:rsidR="000F524B">
        <w:rPr>
          <w:szCs w:val="24"/>
        </w:rPr>
        <w:t xml:space="preserve"> </w:t>
      </w:r>
      <w:r w:rsidRPr="00372129">
        <w:rPr>
          <w:szCs w:val="24"/>
        </w:rPr>
        <w:t>дороги</w:t>
      </w:r>
      <w:r w:rsidR="000F524B">
        <w:rPr>
          <w:szCs w:val="24"/>
        </w:rPr>
        <w:t xml:space="preserve"> </w:t>
      </w:r>
      <w:r w:rsidRPr="00372129">
        <w:rPr>
          <w:szCs w:val="24"/>
        </w:rPr>
        <w:t>выполняют</w:t>
      </w:r>
      <w:r w:rsidR="000F524B">
        <w:rPr>
          <w:szCs w:val="24"/>
        </w:rPr>
        <w:t xml:space="preserve"> </w:t>
      </w:r>
      <w:r w:rsidRPr="00372129">
        <w:rPr>
          <w:szCs w:val="24"/>
        </w:rPr>
        <w:t>связующие</w:t>
      </w:r>
      <w:r w:rsidR="000F524B">
        <w:rPr>
          <w:szCs w:val="24"/>
        </w:rPr>
        <w:t xml:space="preserve"> </w:t>
      </w:r>
      <w:r w:rsidRPr="00372129">
        <w:rPr>
          <w:szCs w:val="24"/>
        </w:rPr>
        <w:t>функции</w:t>
      </w:r>
      <w:r w:rsidR="000F524B">
        <w:rPr>
          <w:szCs w:val="24"/>
        </w:rPr>
        <w:t xml:space="preserve"> </w:t>
      </w:r>
      <w:r w:rsidRPr="00372129">
        <w:rPr>
          <w:szCs w:val="24"/>
        </w:rPr>
        <w:t>между</w:t>
      </w:r>
      <w:r w:rsidR="000F524B">
        <w:rPr>
          <w:szCs w:val="24"/>
        </w:rPr>
        <w:t xml:space="preserve"> </w:t>
      </w:r>
      <w:r w:rsidRPr="00372129">
        <w:rPr>
          <w:szCs w:val="24"/>
        </w:rPr>
        <w:t>улицами</w:t>
      </w:r>
      <w:r w:rsidR="000F524B">
        <w:rPr>
          <w:szCs w:val="24"/>
        </w:rPr>
        <w:t xml:space="preserve"> </w:t>
      </w:r>
      <w:r w:rsidRPr="00372129">
        <w:rPr>
          <w:szCs w:val="24"/>
        </w:rPr>
        <w:t>и</w:t>
      </w:r>
      <w:r w:rsidR="000F524B">
        <w:rPr>
          <w:szCs w:val="24"/>
        </w:rPr>
        <w:t xml:space="preserve"> </w:t>
      </w:r>
      <w:r w:rsidRPr="00372129">
        <w:rPr>
          <w:szCs w:val="24"/>
        </w:rPr>
        <w:t>отдельными</w:t>
      </w:r>
      <w:r w:rsidR="000F524B">
        <w:rPr>
          <w:szCs w:val="24"/>
        </w:rPr>
        <w:t xml:space="preserve"> </w:t>
      </w:r>
      <w:r w:rsidRPr="00372129">
        <w:rPr>
          <w:szCs w:val="24"/>
        </w:rPr>
        <w:t>объектами</w:t>
      </w:r>
      <w:r w:rsidR="000F524B">
        <w:rPr>
          <w:szCs w:val="24"/>
        </w:rPr>
        <w:t xml:space="preserve"> </w:t>
      </w:r>
      <w:r w:rsidRPr="00372129">
        <w:rPr>
          <w:szCs w:val="24"/>
        </w:rPr>
        <w:t>населенных</w:t>
      </w:r>
      <w:r w:rsidR="000F524B">
        <w:rPr>
          <w:szCs w:val="24"/>
        </w:rPr>
        <w:t xml:space="preserve"> </w:t>
      </w:r>
      <w:r w:rsidRPr="00372129">
        <w:rPr>
          <w:szCs w:val="24"/>
        </w:rPr>
        <w:t>пунктов</w:t>
      </w:r>
      <w:r w:rsidR="000F524B">
        <w:rPr>
          <w:szCs w:val="24"/>
        </w:rPr>
        <w:t xml:space="preserve"> </w:t>
      </w:r>
      <w:r w:rsidRPr="00372129">
        <w:rPr>
          <w:szCs w:val="24"/>
        </w:rPr>
        <w:t>сельского</w:t>
      </w:r>
      <w:r w:rsidR="000F524B">
        <w:rPr>
          <w:szCs w:val="24"/>
        </w:rPr>
        <w:t xml:space="preserve"> </w:t>
      </w:r>
      <w:r w:rsidRPr="00372129">
        <w:rPr>
          <w:szCs w:val="24"/>
        </w:rPr>
        <w:t>поселения.</w:t>
      </w:r>
    </w:p>
    <w:p w14:paraId="63CCE926" w14:textId="40BF5399" w:rsidR="006A0A41" w:rsidRDefault="001B2185" w:rsidP="00704AFC">
      <w:pPr>
        <w:pStyle w:val="ae"/>
        <w:spacing w:after="0"/>
        <w:ind w:left="0" w:firstLine="851"/>
        <w:rPr>
          <w:szCs w:val="24"/>
        </w:rPr>
      </w:pPr>
      <w:r w:rsidRPr="00372129">
        <w:rPr>
          <w:szCs w:val="24"/>
        </w:rPr>
        <w:t>Интенсивность</w:t>
      </w:r>
      <w:r w:rsidR="000F524B">
        <w:rPr>
          <w:szCs w:val="24"/>
        </w:rPr>
        <w:t xml:space="preserve"> </w:t>
      </w:r>
      <w:r w:rsidRPr="00372129">
        <w:rPr>
          <w:szCs w:val="24"/>
        </w:rPr>
        <w:t>движения</w:t>
      </w:r>
      <w:r w:rsidR="000F524B">
        <w:rPr>
          <w:szCs w:val="24"/>
        </w:rPr>
        <w:t xml:space="preserve"> </w:t>
      </w:r>
      <w:r w:rsidRPr="00372129">
        <w:rPr>
          <w:szCs w:val="24"/>
        </w:rPr>
        <w:t>на</w:t>
      </w:r>
      <w:r w:rsidR="000F524B">
        <w:rPr>
          <w:szCs w:val="24"/>
        </w:rPr>
        <w:t xml:space="preserve"> </w:t>
      </w:r>
      <w:r w:rsidRPr="00372129">
        <w:rPr>
          <w:szCs w:val="24"/>
        </w:rPr>
        <w:t>автодорогах</w:t>
      </w:r>
      <w:r w:rsidR="000F524B">
        <w:rPr>
          <w:szCs w:val="24"/>
        </w:rPr>
        <w:t xml:space="preserve"> </w:t>
      </w:r>
      <w:r w:rsidR="00044145">
        <w:rPr>
          <w:szCs w:val="24"/>
        </w:rPr>
        <w:t>Сармаш-Башского сельского поселения Заинского муниципального района</w:t>
      </w:r>
      <w:r w:rsidR="00EB7356">
        <w:rPr>
          <w:szCs w:val="24"/>
        </w:rPr>
        <w:t xml:space="preserve"> </w:t>
      </w:r>
      <w:r w:rsidR="00C565B8">
        <w:rPr>
          <w:szCs w:val="24"/>
        </w:rPr>
        <w:t>невысокая</w:t>
      </w:r>
      <w:r w:rsidRPr="00372129">
        <w:rPr>
          <w:szCs w:val="24"/>
        </w:rPr>
        <w:t>,</w:t>
      </w:r>
      <w:r w:rsidR="000F524B">
        <w:rPr>
          <w:szCs w:val="24"/>
        </w:rPr>
        <w:t xml:space="preserve"> </w:t>
      </w:r>
      <w:r w:rsidRPr="00372129">
        <w:rPr>
          <w:szCs w:val="24"/>
        </w:rPr>
        <w:t>составляет</w:t>
      </w:r>
      <w:r w:rsidR="000F524B">
        <w:rPr>
          <w:szCs w:val="24"/>
        </w:rPr>
        <w:t xml:space="preserve"> </w:t>
      </w:r>
      <w:r w:rsidRPr="00372129">
        <w:rPr>
          <w:szCs w:val="24"/>
        </w:rPr>
        <w:t>менее</w:t>
      </w:r>
      <w:r w:rsidR="000F524B">
        <w:rPr>
          <w:szCs w:val="24"/>
        </w:rPr>
        <w:t xml:space="preserve"> </w:t>
      </w:r>
      <w:r w:rsidR="0042612B">
        <w:rPr>
          <w:szCs w:val="24"/>
        </w:rPr>
        <w:t>100</w:t>
      </w:r>
      <w:r w:rsidR="000F524B">
        <w:rPr>
          <w:szCs w:val="24"/>
        </w:rPr>
        <w:t xml:space="preserve"> </w:t>
      </w:r>
      <w:r w:rsidR="00297A6B" w:rsidRPr="00372129">
        <w:rPr>
          <w:szCs w:val="24"/>
        </w:rPr>
        <w:t>авт.</w:t>
      </w:r>
      <w:r w:rsidRPr="00372129">
        <w:rPr>
          <w:szCs w:val="24"/>
        </w:rPr>
        <w:t>/ч.</w:t>
      </w:r>
    </w:p>
    <w:p w14:paraId="0BF40374" w14:textId="72F95F60" w:rsidR="001B2185" w:rsidRPr="00372129" w:rsidRDefault="001B2185" w:rsidP="00704AFC">
      <w:pPr>
        <w:pStyle w:val="ae"/>
        <w:spacing w:after="0"/>
        <w:ind w:left="0" w:firstLine="851"/>
        <w:rPr>
          <w:szCs w:val="24"/>
        </w:rPr>
      </w:pPr>
      <w:r w:rsidRPr="00372129">
        <w:rPr>
          <w:szCs w:val="24"/>
        </w:rPr>
        <w:t>Автомобильные</w:t>
      </w:r>
      <w:r w:rsidR="000F524B">
        <w:rPr>
          <w:szCs w:val="24"/>
        </w:rPr>
        <w:t xml:space="preserve"> </w:t>
      </w:r>
      <w:r w:rsidRPr="00372129">
        <w:rPr>
          <w:szCs w:val="24"/>
        </w:rPr>
        <w:t>дороги</w:t>
      </w:r>
      <w:r w:rsidR="000F524B">
        <w:rPr>
          <w:szCs w:val="24"/>
        </w:rPr>
        <w:t xml:space="preserve"> </w:t>
      </w:r>
      <w:r w:rsidRPr="00372129">
        <w:rPr>
          <w:szCs w:val="24"/>
        </w:rPr>
        <w:t>общего</w:t>
      </w:r>
      <w:r w:rsidR="000F524B">
        <w:rPr>
          <w:szCs w:val="24"/>
        </w:rPr>
        <w:t xml:space="preserve"> </w:t>
      </w:r>
      <w:r w:rsidRPr="00372129">
        <w:rPr>
          <w:szCs w:val="24"/>
        </w:rPr>
        <w:t>пользования</w:t>
      </w:r>
      <w:r w:rsidR="000F524B">
        <w:rPr>
          <w:szCs w:val="24"/>
        </w:rPr>
        <w:t xml:space="preserve"> </w:t>
      </w:r>
      <w:r w:rsidRPr="00372129">
        <w:rPr>
          <w:szCs w:val="24"/>
        </w:rPr>
        <w:t>местного</w:t>
      </w:r>
      <w:r w:rsidR="000F524B">
        <w:rPr>
          <w:szCs w:val="24"/>
        </w:rPr>
        <w:t xml:space="preserve"> </w:t>
      </w:r>
      <w:r w:rsidRPr="00372129">
        <w:rPr>
          <w:szCs w:val="24"/>
        </w:rPr>
        <w:t>значения</w:t>
      </w:r>
      <w:r w:rsidR="000F524B">
        <w:rPr>
          <w:szCs w:val="24"/>
        </w:rPr>
        <w:t xml:space="preserve"> </w:t>
      </w:r>
      <w:r w:rsidRPr="00372129">
        <w:rPr>
          <w:szCs w:val="24"/>
        </w:rPr>
        <w:t>имеют</w:t>
      </w:r>
      <w:r w:rsidR="000F524B">
        <w:rPr>
          <w:szCs w:val="24"/>
        </w:rPr>
        <w:t xml:space="preserve"> </w:t>
      </w:r>
      <w:r w:rsidRPr="00372129">
        <w:rPr>
          <w:szCs w:val="24"/>
        </w:rPr>
        <w:t>достаточную</w:t>
      </w:r>
      <w:r w:rsidR="000F524B">
        <w:rPr>
          <w:szCs w:val="24"/>
        </w:rPr>
        <w:t xml:space="preserve"> </w:t>
      </w:r>
      <w:r w:rsidRPr="00372129">
        <w:rPr>
          <w:szCs w:val="24"/>
        </w:rPr>
        <w:t>пропускную</w:t>
      </w:r>
      <w:r w:rsidR="000F524B">
        <w:rPr>
          <w:szCs w:val="24"/>
        </w:rPr>
        <w:t xml:space="preserve"> </w:t>
      </w:r>
      <w:r w:rsidRPr="00372129">
        <w:rPr>
          <w:szCs w:val="24"/>
        </w:rPr>
        <w:t>способность.</w:t>
      </w:r>
    </w:p>
    <w:p w14:paraId="2B3520C7" w14:textId="21959791" w:rsidR="001B2185" w:rsidRPr="00372129" w:rsidRDefault="001B2185" w:rsidP="00704AFC">
      <w:pPr>
        <w:pStyle w:val="ae"/>
        <w:spacing w:after="0"/>
        <w:ind w:left="0" w:firstLine="851"/>
        <w:rPr>
          <w:szCs w:val="24"/>
        </w:rPr>
      </w:pPr>
      <w:r w:rsidRPr="00372129">
        <w:rPr>
          <w:szCs w:val="24"/>
        </w:rPr>
        <w:t>Степень</w:t>
      </w:r>
      <w:r w:rsidR="000F524B">
        <w:rPr>
          <w:szCs w:val="24"/>
        </w:rPr>
        <w:t xml:space="preserve"> </w:t>
      </w:r>
      <w:r w:rsidRPr="00372129">
        <w:rPr>
          <w:szCs w:val="24"/>
        </w:rPr>
        <w:t>негативного</w:t>
      </w:r>
      <w:r w:rsidR="000F524B">
        <w:rPr>
          <w:szCs w:val="24"/>
        </w:rPr>
        <w:t xml:space="preserve"> </w:t>
      </w:r>
      <w:r w:rsidRPr="00372129">
        <w:rPr>
          <w:szCs w:val="24"/>
        </w:rPr>
        <w:t>воздействия</w:t>
      </w:r>
      <w:r w:rsidR="000F524B">
        <w:rPr>
          <w:szCs w:val="24"/>
        </w:rPr>
        <w:t xml:space="preserve"> </w:t>
      </w:r>
      <w:r w:rsidRPr="00372129">
        <w:rPr>
          <w:szCs w:val="24"/>
        </w:rPr>
        <w:t>транспортной</w:t>
      </w:r>
      <w:r w:rsidR="000F524B">
        <w:rPr>
          <w:szCs w:val="24"/>
        </w:rPr>
        <w:t xml:space="preserve"> </w:t>
      </w:r>
      <w:r w:rsidRPr="00372129">
        <w:rPr>
          <w:szCs w:val="24"/>
        </w:rPr>
        <w:t>инфраструктуры</w:t>
      </w:r>
      <w:r w:rsidR="000F524B">
        <w:rPr>
          <w:szCs w:val="24"/>
        </w:rPr>
        <w:t xml:space="preserve"> </w:t>
      </w:r>
      <w:r w:rsidRPr="00372129">
        <w:rPr>
          <w:szCs w:val="24"/>
        </w:rPr>
        <w:t>на</w:t>
      </w:r>
      <w:r w:rsidR="000F524B">
        <w:rPr>
          <w:szCs w:val="24"/>
        </w:rPr>
        <w:t xml:space="preserve"> </w:t>
      </w:r>
      <w:r w:rsidRPr="00372129">
        <w:rPr>
          <w:szCs w:val="24"/>
        </w:rPr>
        <w:t>окружающую</w:t>
      </w:r>
      <w:r w:rsidR="000F524B">
        <w:rPr>
          <w:szCs w:val="24"/>
        </w:rPr>
        <w:t xml:space="preserve"> </w:t>
      </w:r>
      <w:r w:rsidRPr="00372129">
        <w:rPr>
          <w:szCs w:val="24"/>
        </w:rPr>
        <w:t>среду</w:t>
      </w:r>
      <w:r w:rsidR="000F524B">
        <w:rPr>
          <w:szCs w:val="24"/>
        </w:rPr>
        <w:t xml:space="preserve"> </w:t>
      </w:r>
      <w:r w:rsidRPr="00372129">
        <w:rPr>
          <w:szCs w:val="24"/>
        </w:rPr>
        <w:t>поселения</w:t>
      </w:r>
      <w:r w:rsidR="000F524B">
        <w:rPr>
          <w:szCs w:val="24"/>
        </w:rPr>
        <w:t xml:space="preserve"> </w:t>
      </w:r>
      <w:r w:rsidRPr="00372129">
        <w:rPr>
          <w:szCs w:val="24"/>
        </w:rPr>
        <w:t>незначительная.</w:t>
      </w:r>
    </w:p>
    <w:p w14:paraId="54F1E034" w14:textId="2448059A" w:rsidR="002C5753" w:rsidRPr="00372129" w:rsidRDefault="002C5753" w:rsidP="00704AFC">
      <w:pPr>
        <w:ind w:left="0" w:firstLine="851"/>
        <w:contextualSpacing/>
        <w:rPr>
          <w:rFonts w:eastAsia="Calibri"/>
          <w:szCs w:val="24"/>
        </w:rPr>
      </w:pPr>
      <w:r w:rsidRPr="00372129">
        <w:rPr>
          <w:rFonts w:eastAsia="Calibri"/>
          <w:szCs w:val="24"/>
        </w:rPr>
        <w:t>Серьезным</w:t>
      </w:r>
      <w:r w:rsidR="000F524B">
        <w:rPr>
          <w:rFonts w:eastAsia="Calibri"/>
          <w:szCs w:val="24"/>
        </w:rPr>
        <w:t xml:space="preserve"> </w:t>
      </w:r>
      <w:r w:rsidRPr="00372129">
        <w:rPr>
          <w:rFonts w:eastAsia="Calibri"/>
          <w:szCs w:val="24"/>
        </w:rPr>
        <w:t>недостатком</w:t>
      </w:r>
      <w:r w:rsidR="000F524B">
        <w:rPr>
          <w:rFonts w:eastAsia="Calibri"/>
          <w:szCs w:val="24"/>
        </w:rPr>
        <w:t xml:space="preserve"> </w:t>
      </w:r>
      <w:r w:rsidRPr="00372129">
        <w:rPr>
          <w:rFonts w:eastAsia="Calibri"/>
          <w:szCs w:val="24"/>
        </w:rPr>
        <w:t>дорожной</w:t>
      </w:r>
      <w:r w:rsidR="000F524B">
        <w:rPr>
          <w:rFonts w:eastAsia="Calibri"/>
          <w:szCs w:val="24"/>
        </w:rPr>
        <w:t xml:space="preserve"> </w:t>
      </w:r>
      <w:r w:rsidRPr="00372129">
        <w:rPr>
          <w:rFonts w:eastAsia="Calibri"/>
          <w:szCs w:val="24"/>
        </w:rPr>
        <w:t>сети</w:t>
      </w:r>
      <w:r w:rsidR="000F524B">
        <w:rPr>
          <w:rFonts w:eastAsia="Calibri"/>
          <w:szCs w:val="24"/>
        </w:rPr>
        <w:t xml:space="preserve"> </w:t>
      </w:r>
      <w:r w:rsidRPr="00372129">
        <w:rPr>
          <w:rFonts w:eastAsia="Calibri"/>
          <w:szCs w:val="24"/>
        </w:rPr>
        <w:t>является</w:t>
      </w:r>
      <w:r w:rsidR="000F524B">
        <w:rPr>
          <w:rFonts w:eastAsia="Calibri"/>
          <w:szCs w:val="24"/>
        </w:rPr>
        <w:t xml:space="preserve"> </w:t>
      </w:r>
      <w:r w:rsidRPr="00372129">
        <w:rPr>
          <w:rFonts w:eastAsia="Calibri"/>
          <w:szCs w:val="24"/>
        </w:rPr>
        <w:t>недостаточная</w:t>
      </w:r>
      <w:r w:rsidR="000F524B">
        <w:rPr>
          <w:rFonts w:eastAsia="Calibri"/>
          <w:szCs w:val="24"/>
        </w:rPr>
        <w:t xml:space="preserve"> </w:t>
      </w:r>
      <w:r w:rsidRPr="00372129">
        <w:rPr>
          <w:rFonts w:eastAsia="Calibri"/>
          <w:szCs w:val="24"/>
        </w:rPr>
        <w:t>прочность</w:t>
      </w:r>
      <w:r w:rsidR="000F524B">
        <w:rPr>
          <w:rFonts w:eastAsia="Calibri"/>
          <w:szCs w:val="24"/>
        </w:rPr>
        <w:t xml:space="preserve"> </w:t>
      </w:r>
      <w:r w:rsidRPr="00372129">
        <w:rPr>
          <w:rFonts w:eastAsia="Calibri"/>
          <w:szCs w:val="24"/>
        </w:rPr>
        <w:t>дорожного</w:t>
      </w:r>
      <w:r w:rsidR="000F524B">
        <w:rPr>
          <w:rFonts w:eastAsia="Calibri"/>
          <w:szCs w:val="24"/>
        </w:rPr>
        <w:t xml:space="preserve"> </w:t>
      </w:r>
      <w:r w:rsidRPr="00372129">
        <w:rPr>
          <w:rFonts w:eastAsia="Calibri"/>
          <w:szCs w:val="24"/>
        </w:rPr>
        <w:t>покрытия</w:t>
      </w:r>
      <w:r w:rsidR="000F524B">
        <w:rPr>
          <w:rFonts w:eastAsia="Calibri"/>
          <w:szCs w:val="24"/>
        </w:rPr>
        <w:t xml:space="preserve"> </w:t>
      </w:r>
      <w:r w:rsidRPr="00372129">
        <w:rPr>
          <w:rFonts w:eastAsia="Calibri"/>
          <w:szCs w:val="24"/>
        </w:rPr>
        <w:t>на</w:t>
      </w:r>
      <w:r w:rsidR="000F524B">
        <w:rPr>
          <w:rFonts w:eastAsia="Calibri"/>
          <w:szCs w:val="24"/>
        </w:rPr>
        <w:t xml:space="preserve"> </w:t>
      </w:r>
      <w:r w:rsidR="00374804">
        <w:rPr>
          <w:rFonts w:eastAsia="Calibri"/>
          <w:szCs w:val="24"/>
        </w:rPr>
        <w:t>некоторых участках</w:t>
      </w:r>
      <w:r w:rsidR="000F524B">
        <w:rPr>
          <w:rFonts w:eastAsia="Calibri"/>
          <w:szCs w:val="24"/>
        </w:rPr>
        <w:t xml:space="preserve"> </w:t>
      </w:r>
      <w:r w:rsidRPr="00372129">
        <w:rPr>
          <w:rFonts w:eastAsia="Calibri"/>
          <w:szCs w:val="24"/>
        </w:rPr>
        <w:t>дорог.</w:t>
      </w:r>
      <w:r w:rsidR="000F524B">
        <w:rPr>
          <w:rFonts w:eastAsia="Calibri"/>
          <w:szCs w:val="24"/>
        </w:rPr>
        <w:t xml:space="preserve"> </w:t>
      </w:r>
      <w:r w:rsidRPr="00372129">
        <w:rPr>
          <w:rFonts w:eastAsia="Calibri"/>
          <w:szCs w:val="24"/>
        </w:rPr>
        <w:t>Также</w:t>
      </w:r>
      <w:r w:rsidR="000F524B">
        <w:rPr>
          <w:rFonts w:eastAsia="Calibri"/>
          <w:szCs w:val="24"/>
        </w:rPr>
        <w:t xml:space="preserve"> </w:t>
      </w:r>
      <w:r w:rsidRPr="00372129">
        <w:rPr>
          <w:rFonts w:eastAsia="Calibri"/>
          <w:szCs w:val="24"/>
        </w:rPr>
        <w:t>большой</w:t>
      </w:r>
      <w:r w:rsidR="000F524B">
        <w:rPr>
          <w:rFonts w:eastAsia="Calibri"/>
          <w:szCs w:val="24"/>
        </w:rPr>
        <w:t xml:space="preserve"> </w:t>
      </w:r>
      <w:r w:rsidRPr="00372129">
        <w:rPr>
          <w:rFonts w:eastAsia="Calibri"/>
          <w:szCs w:val="24"/>
        </w:rPr>
        <w:t>проблемой</w:t>
      </w:r>
      <w:r w:rsidR="000F524B">
        <w:rPr>
          <w:rFonts w:eastAsia="Calibri"/>
          <w:szCs w:val="24"/>
        </w:rPr>
        <w:t xml:space="preserve"> </w:t>
      </w:r>
      <w:r w:rsidRPr="00372129">
        <w:rPr>
          <w:rFonts w:eastAsia="Calibri"/>
          <w:szCs w:val="24"/>
        </w:rPr>
        <w:t>УДС</w:t>
      </w:r>
      <w:r w:rsidR="000F524B">
        <w:rPr>
          <w:rFonts w:eastAsia="Calibri"/>
          <w:szCs w:val="24"/>
        </w:rPr>
        <w:t xml:space="preserve"> </w:t>
      </w:r>
      <w:r w:rsidR="00EB7356">
        <w:rPr>
          <w:rFonts w:eastAsia="Calibri"/>
          <w:szCs w:val="24"/>
        </w:rPr>
        <w:t>Сармаш-Башского сельского поселения</w:t>
      </w:r>
      <w:r w:rsidR="00044145">
        <w:rPr>
          <w:rFonts w:eastAsia="Calibri"/>
          <w:szCs w:val="24"/>
        </w:rPr>
        <w:t xml:space="preserve"> Заинского муниципального района</w:t>
      </w:r>
      <w:r w:rsidR="000F524B">
        <w:rPr>
          <w:rFonts w:eastAsia="Calibri"/>
          <w:szCs w:val="24"/>
        </w:rPr>
        <w:t xml:space="preserve"> </w:t>
      </w:r>
      <w:r w:rsidR="001B2185" w:rsidRPr="00372129">
        <w:rPr>
          <w:rFonts w:eastAsia="Calibri"/>
          <w:szCs w:val="24"/>
        </w:rPr>
        <w:t>является</w:t>
      </w:r>
      <w:r w:rsidR="000F524B">
        <w:rPr>
          <w:rFonts w:eastAsia="Calibri"/>
          <w:szCs w:val="24"/>
        </w:rPr>
        <w:t xml:space="preserve"> </w:t>
      </w:r>
      <w:r w:rsidR="00995DA6">
        <w:rPr>
          <w:rFonts w:eastAsia="Calibri"/>
          <w:szCs w:val="24"/>
        </w:rPr>
        <w:t>фактическое</w:t>
      </w:r>
      <w:r w:rsidR="000F524B">
        <w:rPr>
          <w:rFonts w:eastAsia="Calibri"/>
          <w:szCs w:val="24"/>
        </w:rPr>
        <w:t xml:space="preserve"> </w:t>
      </w:r>
      <w:r w:rsidR="001B2185" w:rsidRPr="00372129">
        <w:rPr>
          <w:rFonts w:eastAsia="Calibri"/>
          <w:szCs w:val="24"/>
        </w:rPr>
        <w:t>отсутствие</w:t>
      </w:r>
      <w:r w:rsidR="000F524B">
        <w:rPr>
          <w:rFonts w:eastAsia="Calibri"/>
          <w:szCs w:val="24"/>
        </w:rPr>
        <w:t xml:space="preserve"> </w:t>
      </w:r>
      <w:r w:rsidRPr="00372129">
        <w:rPr>
          <w:rFonts w:eastAsia="Calibri"/>
          <w:szCs w:val="24"/>
        </w:rPr>
        <w:t>тротуаров,</w:t>
      </w:r>
      <w:r w:rsidR="000F524B">
        <w:rPr>
          <w:rFonts w:eastAsia="Calibri"/>
          <w:szCs w:val="24"/>
        </w:rPr>
        <w:t xml:space="preserve"> </w:t>
      </w:r>
      <w:r w:rsidRPr="00372129">
        <w:rPr>
          <w:rFonts w:eastAsia="Calibri"/>
          <w:szCs w:val="24"/>
        </w:rPr>
        <w:t>что</w:t>
      </w:r>
      <w:r w:rsidR="000F524B">
        <w:rPr>
          <w:rFonts w:eastAsia="Calibri"/>
          <w:szCs w:val="24"/>
        </w:rPr>
        <w:t xml:space="preserve"> </w:t>
      </w:r>
      <w:r w:rsidRPr="00372129">
        <w:rPr>
          <w:rFonts w:eastAsia="Calibri"/>
          <w:szCs w:val="24"/>
        </w:rPr>
        <w:t>очень</w:t>
      </w:r>
      <w:r w:rsidR="000F524B">
        <w:rPr>
          <w:rFonts w:eastAsia="Calibri"/>
          <w:szCs w:val="24"/>
        </w:rPr>
        <w:t xml:space="preserve"> </w:t>
      </w:r>
      <w:r w:rsidRPr="00372129">
        <w:rPr>
          <w:rFonts w:eastAsia="Calibri"/>
          <w:szCs w:val="24"/>
        </w:rPr>
        <w:t>сильно</w:t>
      </w:r>
      <w:r w:rsidR="000F524B">
        <w:rPr>
          <w:rFonts w:eastAsia="Calibri"/>
          <w:szCs w:val="24"/>
        </w:rPr>
        <w:t xml:space="preserve"> </w:t>
      </w:r>
      <w:r w:rsidRPr="00372129">
        <w:rPr>
          <w:rFonts w:eastAsia="Calibri"/>
          <w:szCs w:val="24"/>
        </w:rPr>
        <w:t>осложняет</w:t>
      </w:r>
      <w:r w:rsidR="000F524B">
        <w:rPr>
          <w:rFonts w:eastAsia="Calibri"/>
          <w:szCs w:val="24"/>
        </w:rPr>
        <w:t xml:space="preserve"> </w:t>
      </w:r>
      <w:r w:rsidRPr="00372129">
        <w:rPr>
          <w:rFonts w:eastAsia="Calibri"/>
          <w:szCs w:val="24"/>
        </w:rPr>
        <w:t>пешее</w:t>
      </w:r>
      <w:r w:rsidR="000F524B">
        <w:rPr>
          <w:rFonts w:eastAsia="Calibri"/>
          <w:szCs w:val="24"/>
        </w:rPr>
        <w:t xml:space="preserve"> </w:t>
      </w:r>
      <w:r w:rsidRPr="00372129">
        <w:rPr>
          <w:rFonts w:eastAsia="Calibri"/>
          <w:szCs w:val="24"/>
        </w:rPr>
        <w:t>движение</w:t>
      </w:r>
      <w:r w:rsidR="000F524B">
        <w:rPr>
          <w:rFonts w:eastAsia="Calibri"/>
          <w:szCs w:val="24"/>
        </w:rPr>
        <w:t xml:space="preserve"> </w:t>
      </w:r>
      <w:r w:rsidRPr="00372129">
        <w:rPr>
          <w:rFonts w:eastAsia="Calibri"/>
          <w:szCs w:val="24"/>
        </w:rPr>
        <w:t>в</w:t>
      </w:r>
      <w:r w:rsidR="000F524B">
        <w:rPr>
          <w:rFonts w:eastAsia="Calibri"/>
          <w:szCs w:val="24"/>
        </w:rPr>
        <w:t xml:space="preserve"> </w:t>
      </w:r>
      <w:r w:rsidRPr="00372129">
        <w:rPr>
          <w:rFonts w:eastAsia="Calibri"/>
          <w:szCs w:val="24"/>
        </w:rPr>
        <w:t>населенных</w:t>
      </w:r>
      <w:r w:rsidR="000F524B">
        <w:rPr>
          <w:rFonts w:eastAsia="Calibri"/>
          <w:szCs w:val="24"/>
        </w:rPr>
        <w:t xml:space="preserve"> </w:t>
      </w:r>
      <w:r w:rsidRPr="00372129">
        <w:rPr>
          <w:rFonts w:eastAsia="Calibri"/>
          <w:szCs w:val="24"/>
        </w:rPr>
        <w:t>пунктах</w:t>
      </w:r>
      <w:r w:rsidR="000F524B">
        <w:rPr>
          <w:rFonts w:eastAsia="Calibri"/>
          <w:szCs w:val="24"/>
        </w:rPr>
        <w:t xml:space="preserve"> </w:t>
      </w:r>
      <w:r w:rsidR="001B2185" w:rsidRPr="00372129">
        <w:rPr>
          <w:rFonts w:eastAsia="Calibri"/>
          <w:szCs w:val="24"/>
        </w:rPr>
        <w:t>сельского</w:t>
      </w:r>
      <w:r w:rsidR="000F524B">
        <w:rPr>
          <w:rFonts w:eastAsia="Calibri"/>
          <w:szCs w:val="24"/>
        </w:rPr>
        <w:t xml:space="preserve"> </w:t>
      </w:r>
      <w:r w:rsidR="001B2185" w:rsidRPr="00372129">
        <w:rPr>
          <w:rFonts w:eastAsia="Calibri"/>
          <w:szCs w:val="24"/>
        </w:rPr>
        <w:t>поселения</w:t>
      </w:r>
      <w:r w:rsidRPr="00372129">
        <w:rPr>
          <w:rFonts w:eastAsia="Calibri"/>
          <w:szCs w:val="24"/>
        </w:rPr>
        <w:t>.</w:t>
      </w:r>
    </w:p>
    <w:p w14:paraId="5E330AA6" w14:textId="039A5637" w:rsidR="00570642" w:rsidRPr="00372129" w:rsidRDefault="001B2185" w:rsidP="00847A68">
      <w:pPr>
        <w:pStyle w:val="a4"/>
      </w:pPr>
      <w:bookmarkStart w:id="15" w:name="_Toc520201768"/>
      <w:r w:rsidRPr="00372129">
        <w:t>1.5</w:t>
      </w:r>
      <w:r w:rsidR="000F524B">
        <w:t xml:space="preserve"> </w:t>
      </w:r>
      <w:r w:rsidR="00570642" w:rsidRPr="00372129">
        <w:t>Анализ</w:t>
      </w:r>
      <w:r w:rsidR="000F524B">
        <w:t xml:space="preserve"> </w:t>
      </w:r>
      <w:r w:rsidR="00570642" w:rsidRPr="00372129">
        <w:t>состава</w:t>
      </w:r>
      <w:r w:rsidR="000F524B">
        <w:t xml:space="preserve"> </w:t>
      </w:r>
      <w:r w:rsidR="00570642" w:rsidRPr="00372129">
        <w:t>парка</w:t>
      </w:r>
      <w:r w:rsidR="000F524B">
        <w:t xml:space="preserve"> </w:t>
      </w:r>
      <w:r w:rsidR="00570642" w:rsidRPr="00372129">
        <w:t>транспортных</w:t>
      </w:r>
      <w:r w:rsidR="000F524B">
        <w:t xml:space="preserve"> </w:t>
      </w:r>
      <w:r w:rsidR="00570642" w:rsidRPr="00372129">
        <w:t>средств</w:t>
      </w:r>
      <w:r w:rsidR="000F524B">
        <w:t xml:space="preserve"> </w:t>
      </w:r>
      <w:r w:rsidR="00570642" w:rsidRPr="00372129">
        <w:t>и</w:t>
      </w:r>
      <w:r w:rsidR="000F524B">
        <w:t xml:space="preserve"> </w:t>
      </w:r>
      <w:r w:rsidR="00570642" w:rsidRPr="00372129">
        <w:t>уровня</w:t>
      </w:r>
      <w:r w:rsidR="000F524B">
        <w:t xml:space="preserve"> </w:t>
      </w:r>
      <w:r w:rsidR="00570642" w:rsidRPr="00372129">
        <w:t>автомобилизации,</w:t>
      </w:r>
      <w:r w:rsidR="000F524B">
        <w:t xml:space="preserve"> </w:t>
      </w:r>
      <w:r w:rsidR="00570642" w:rsidRPr="00372129">
        <w:t>обеспеченность</w:t>
      </w:r>
      <w:r w:rsidR="000F524B">
        <w:t xml:space="preserve"> </w:t>
      </w:r>
      <w:r w:rsidR="00570642" w:rsidRPr="00372129">
        <w:t>парковками</w:t>
      </w:r>
      <w:r w:rsidR="000F524B">
        <w:t xml:space="preserve"> </w:t>
      </w:r>
      <w:r w:rsidR="00570642" w:rsidRPr="00372129">
        <w:t>(парковочными</w:t>
      </w:r>
      <w:r w:rsidR="000F524B">
        <w:t xml:space="preserve"> </w:t>
      </w:r>
      <w:r w:rsidR="00570642" w:rsidRPr="00372129">
        <w:t>местами)</w:t>
      </w:r>
      <w:bookmarkEnd w:id="15"/>
    </w:p>
    <w:p w14:paraId="672C6163" w14:textId="6D1C6553" w:rsidR="00570642" w:rsidRPr="00995DA6" w:rsidRDefault="00995DA6" w:rsidP="00372129">
      <w:pPr>
        <w:ind w:left="0" w:firstLine="851"/>
        <w:rPr>
          <w:color w:val="000000" w:themeColor="text1"/>
          <w:szCs w:val="24"/>
        </w:rPr>
      </w:pPr>
      <w:r w:rsidRPr="00995DA6">
        <w:rPr>
          <w:color w:val="000000" w:themeColor="text1"/>
          <w:szCs w:val="24"/>
        </w:rPr>
        <w:t>У</w:t>
      </w:r>
      <w:r w:rsidR="00A77452" w:rsidRPr="00995DA6">
        <w:rPr>
          <w:color w:val="000000" w:themeColor="text1"/>
          <w:szCs w:val="24"/>
        </w:rPr>
        <w:t>ровень</w:t>
      </w:r>
      <w:r w:rsidR="000F524B" w:rsidRPr="00995DA6">
        <w:rPr>
          <w:color w:val="000000" w:themeColor="text1"/>
          <w:szCs w:val="24"/>
        </w:rPr>
        <w:t xml:space="preserve"> </w:t>
      </w:r>
      <w:r w:rsidR="00A77452" w:rsidRPr="00995DA6">
        <w:rPr>
          <w:color w:val="000000" w:themeColor="text1"/>
          <w:szCs w:val="24"/>
        </w:rPr>
        <w:t>автомобилизации</w:t>
      </w:r>
      <w:r w:rsidR="00EB7356">
        <w:rPr>
          <w:color w:val="000000" w:themeColor="text1"/>
          <w:szCs w:val="24"/>
        </w:rPr>
        <w:t xml:space="preserve"> Сармаш-Башского</w:t>
      </w:r>
      <w:r w:rsidR="000F524B" w:rsidRPr="00995DA6">
        <w:rPr>
          <w:color w:val="000000" w:themeColor="text1"/>
          <w:szCs w:val="24"/>
        </w:rPr>
        <w:t xml:space="preserve"> </w:t>
      </w:r>
      <w:r w:rsidR="00832726">
        <w:rPr>
          <w:color w:val="000000" w:themeColor="text1"/>
          <w:szCs w:val="24"/>
        </w:rPr>
        <w:t xml:space="preserve">сельского поселения </w:t>
      </w:r>
      <w:r w:rsidR="00EB7356">
        <w:rPr>
          <w:color w:val="000000" w:themeColor="text1"/>
          <w:szCs w:val="24"/>
        </w:rPr>
        <w:t>Заинского муниципального района</w:t>
      </w:r>
      <w:r w:rsidR="00832726">
        <w:rPr>
          <w:color w:val="000000" w:themeColor="text1"/>
          <w:szCs w:val="24"/>
        </w:rPr>
        <w:t xml:space="preserve"> </w:t>
      </w:r>
      <w:r w:rsidRPr="00995DA6">
        <w:rPr>
          <w:color w:val="000000" w:themeColor="text1"/>
          <w:szCs w:val="24"/>
        </w:rPr>
        <w:t>сохраняется на уровне</w:t>
      </w:r>
      <w:r w:rsidR="000F524B" w:rsidRPr="00995DA6">
        <w:rPr>
          <w:color w:val="000000" w:themeColor="text1"/>
          <w:szCs w:val="24"/>
        </w:rPr>
        <w:t xml:space="preserve"> </w:t>
      </w:r>
      <w:r w:rsidR="00832726">
        <w:rPr>
          <w:color w:val="000000" w:themeColor="text1"/>
          <w:szCs w:val="24"/>
        </w:rPr>
        <w:t>300-35</w:t>
      </w:r>
      <w:r w:rsidRPr="00995DA6">
        <w:rPr>
          <w:color w:val="000000" w:themeColor="text1"/>
          <w:szCs w:val="24"/>
        </w:rPr>
        <w:t>0</w:t>
      </w:r>
      <w:r w:rsidR="000F524B" w:rsidRPr="00995DA6">
        <w:rPr>
          <w:color w:val="000000" w:themeColor="text1"/>
          <w:szCs w:val="24"/>
        </w:rPr>
        <w:t xml:space="preserve"> </w:t>
      </w:r>
      <w:r w:rsidR="00A77452" w:rsidRPr="00995DA6">
        <w:rPr>
          <w:color w:val="000000" w:themeColor="text1"/>
          <w:szCs w:val="24"/>
        </w:rPr>
        <w:t>автомобилей</w:t>
      </w:r>
      <w:r w:rsidR="000F524B" w:rsidRPr="00995DA6">
        <w:rPr>
          <w:color w:val="000000" w:themeColor="text1"/>
          <w:szCs w:val="24"/>
        </w:rPr>
        <w:t xml:space="preserve"> </w:t>
      </w:r>
      <w:r w:rsidR="00A77452" w:rsidRPr="00995DA6">
        <w:rPr>
          <w:color w:val="000000" w:themeColor="text1"/>
          <w:szCs w:val="24"/>
        </w:rPr>
        <w:t>на</w:t>
      </w:r>
      <w:r w:rsidR="000F524B" w:rsidRPr="00995DA6">
        <w:rPr>
          <w:color w:val="000000" w:themeColor="text1"/>
          <w:szCs w:val="24"/>
        </w:rPr>
        <w:t xml:space="preserve"> </w:t>
      </w:r>
      <w:r w:rsidR="00A77452" w:rsidRPr="00995DA6">
        <w:rPr>
          <w:color w:val="000000" w:themeColor="text1"/>
          <w:szCs w:val="24"/>
        </w:rPr>
        <w:t>1000</w:t>
      </w:r>
      <w:r w:rsidR="000F524B" w:rsidRPr="00995DA6">
        <w:rPr>
          <w:color w:val="000000" w:themeColor="text1"/>
          <w:szCs w:val="24"/>
        </w:rPr>
        <w:t xml:space="preserve"> </w:t>
      </w:r>
      <w:r w:rsidR="00A77452" w:rsidRPr="00995DA6">
        <w:rPr>
          <w:color w:val="000000" w:themeColor="text1"/>
          <w:szCs w:val="24"/>
        </w:rPr>
        <w:t>жителей.</w:t>
      </w:r>
    </w:p>
    <w:p w14:paraId="494B18D8" w14:textId="5374752E" w:rsidR="006A0A41" w:rsidRPr="00372129" w:rsidRDefault="001B2185" w:rsidP="00832726">
      <w:pPr>
        <w:spacing w:after="240"/>
        <w:ind w:left="0" w:firstLine="851"/>
        <w:rPr>
          <w:color w:val="000000" w:themeColor="text1"/>
          <w:szCs w:val="24"/>
        </w:rPr>
      </w:pPr>
      <w:r w:rsidRPr="00372129">
        <w:rPr>
          <w:color w:val="000000" w:themeColor="text1"/>
          <w:szCs w:val="24"/>
        </w:rPr>
        <w:t>Хранение</w:t>
      </w:r>
      <w:r w:rsidR="00BE1265">
        <w:rPr>
          <w:color w:val="000000" w:themeColor="text1"/>
          <w:szCs w:val="24"/>
        </w:rPr>
        <w:t xml:space="preserve"> </w:t>
      </w:r>
      <w:r w:rsidRPr="00372129">
        <w:rPr>
          <w:color w:val="000000" w:themeColor="text1"/>
          <w:szCs w:val="24"/>
        </w:rPr>
        <w:t>автотранспорта</w:t>
      </w:r>
      <w:r w:rsidR="000F524B">
        <w:rPr>
          <w:color w:val="000000" w:themeColor="text1"/>
          <w:szCs w:val="24"/>
        </w:rPr>
        <w:t xml:space="preserve"> </w:t>
      </w:r>
      <w:r w:rsidRPr="00372129">
        <w:rPr>
          <w:color w:val="000000" w:themeColor="text1"/>
          <w:szCs w:val="24"/>
        </w:rPr>
        <w:t>на</w:t>
      </w:r>
      <w:r w:rsidR="000F524B">
        <w:rPr>
          <w:color w:val="000000" w:themeColor="text1"/>
          <w:szCs w:val="24"/>
        </w:rPr>
        <w:t xml:space="preserve"> </w:t>
      </w:r>
      <w:r w:rsidRPr="00372129">
        <w:rPr>
          <w:color w:val="000000" w:themeColor="text1"/>
          <w:szCs w:val="24"/>
        </w:rPr>
        <w:t>территории</w:t>
      </w:r>
      <w:r w:rsidR="000F524B">
        <w:rPr>
          <w:color w:val="000000" w:themeColor="text1"/>
          <w:szCs w:val="24"/>
        </w:rPr>
        <w:t xml:space="preserve"> </w:t>
      </w:r>
      <w:r w:rsidR="00044145">
        <w:rPr>
          <w:color w:val="000000" w:themeColor="text1"/>
          <w:szCs w:val="24"/>
        </w:rPr>
        <w:t>Сармаш-Башского сельского поселения Заинского муниципального района</w:t>
      </w:r>
      <w:r w:rsidR="00EB7356">
        <w:rPr>
          <w:color w:val="000000" w:themeColor="text1"/>
          <w:szCs w:val="24"/>
        </w:rPr>
        <w:t xml:space="preserve"> </w:t>
      </w:r>
      <w:r w:rsidRPr="00372129">
        <w:rPr>
          <w:color w:val="000000" w:themeColor="text1"/>
          <w:szCs w:val="24"/>
        </w:rPr>
        <w:t>осуществляется</w:t>
      </w:r>
      <w:r w:rsidR="000F524B">
        <w:rPr>
          <w:color w:val="000000" w:themeColor="text1"/>
          <w:szCs w:val="24"/>
        </w:rPr>
        <w:t xml:space="preserve"> </w:t>
      </w:r>
      <w:r w:rsidRPr="00372129">
        <w:rPr>
          <w:color w:val="000000" w:themeColor="text1"/>
          <w:szCs w:val="24"/>
        </w:rPr>
        <w:t>на</w:t>
      </w:r>
      <w:r w:rsidR="000F524B">
        <w:rPr>
          <w:color w:val="000000" w:themeColor="text1"/>
          <w:szCs w:val="24"/>
        </w:rPr>
        <w:t xml:space="preserve"> </w:t>
      </w:r>
      <w:r w:rsidRPr="00372129">
        <w:rPr>
          <w:color w:val="000000" w:themeColor="text1"/>
          <w:szCs w:val="24"/>
        </w:rPr>
        <w:t>придомовых</w:t>
      </w:r>
      <w:r w:rsidR="000F524B">
        <w:rPr>
          <w:color w:val="000000" w:themeColor="text1"/>
          <w:szCs w:val="24"/>
        </w:rPr>
        <w:t xml:space="preserve"> </w:t>
      </w:r>
      <w:r w:rsidRPr="00372129">
        <w:rPr>
          <w:color w:val="000000" w:themeColor="text1"/>
          <w:szCs w:val="24"/>
        </w:rPr>
        <w:t>участках</w:t>
      </w:r>
      <w:r w:rsidR="000F524B">
        <w:rPr>
          <w:color w:val="000000" w:themeColor="text1"/>
          <w:szCs w:val="24"/>
        </w:rPr>
        <w:t xml:space="preserve"> </w:t>
      </w:r>
      <w:r w:rsidRPr="00372129">
        <w:rPr>
          <w:color w:val="000000" w:themeColor="text1"/>
          <w:szCs w:val="24"/>
        </w:rPr>
        <w:t>жителей</w:t>
      </w:r>
      <w:r w:rsidR="000F524B">
        <w:rPr>
          <w:color w:val="000000" w:themeColor="text1"/>
          <w:szCs w:val="24"/>
        </w:rPr>
        <w:t xml:space="preserve"> </w:t>
      </w:r>
      <w:r w:rsidRPr="00372129">
        <w:rPr>
          <w:color w:val="000000" w:themeColor="text1"/>
          <w:szCs w:val="24"/>
        </w:rPr>
        <w:t>поселения.</w:t>
      </w:r>
      <w:r w:rsidR="000F524B">
        <w:rPr>
          <w:color w:val="000000" w:themeColor="text1"/>
          <w:szCs w:val="24"/>
        </w:rPr>
        <w:t xml:space="preserve"> </w:t>
      </w:r>
    </w:p>
    <w:p w14:paraId="2F10175A" w14:textId="77777777" w:rsidR="00EB7356" w:rsidRDefault="00EB7356" w:rsidP="00847A68">
      <w:pPr>
        <w:pStyle w:val="a4"/>
      </w:pPr>
      <w:bookmarkStart w:id="16" w:name="_Toc501071797"/>
    </w:p>
    <w:p w14:paraId="378C2B46" w14:textId="2817AB37" w:rsidR="00E21109" w:rsidRPr="00372129" w:rsidRDefault="00E21109" w:rsidP="00847A68">
      <w:pPr>
        <w:pStyle w:val="a4"/>
      </w:pPr>
      <w:bookmarkStart w:id="17" w:name="_Toc520201769"/>
      <w:r w:rsidRPr="00372129">
        <w:t>1.6</w:t>
      </w:r>
      <w:r w:rsidR="000F524B">
        <w:t xml:space="preserve"> </w:t>
      </w:r>
      <w:r w:rsidRPr="00372129">
        <w:t>Характеристика</w:t>
      </w:r>
      <w:r w:rsidR="000F524B">
        <w:t xml:space="preserve"> </w:t>
      </w:r>
      <w:r w:rsidRPr="00372129">
        <w:t>работы</w:t>
      </w:r>
      <w:r w:rsidR="000F524B">
        <w:t xml:space="preserve"> </w:t>
      </w:r>
      <w:r w:rsidRPr="00372129">
        <w:t>транспортных</w:t>
      </w:r>
      <w:r w:rsidR="000F524B">
        <w:t xml:space="preserve"> </w:t>
      </w:r>
      <w:r w:rsidRPr="00372129">
        <w:t>средств</w:t>
      </w:r>
      <w:r w:rsidR="000F524B">
        <w:t xml:space="preserve"> </w:t>
      </w:r>
      <w:r w:rsidRPr="00372129">
        <w:t>общего</w:t>
      </w:r>
      <w:r w:rsidR="000F524B">
        <w:t xml:space="preserve"> </w:t>
      </w:r>
      <w:r w:rsidRPr="00372129">
        <w:t>пользования,</w:t>
      </w:r>
      <w:r w:rsidR="000F524B">
        <w:t xml:space="preserve"> </w:t>
      </w:r>
      <w:r w:rsidRPr="00372129">
        <w:t>включая</w:t>
      </w:r>
      <w:r w:rsidR="000F524B">
        <w:t xml:space="preserve"> </w:t>
      </w:r>
      <w:r w:rsidRPr="00372129">
        <w:t>анализ</w:t>
      </w:r>
      <w:r w:rsidR="000F524B">
        <w:t xml:space="preserve"> </w:t>
      </w:r>
      <w:r w:rsidRPr="00372129">
        <w:t>пассажиропотока</w:t>
      </w:r>
      <w:bookmarkEnd w:id="16"/>
      <w:bookmarkEnd w:id="17"/>
    </w:p>
    <w:p w14:paraId="1764DE85" w14:textId="0B77BED5" w:rsidR="001B2185" w:rsidRDefault="001B2185" w:rsidP="00372129">
      <w:pPr>
        <w:ind w:left="0" w:firstLine="851"/>
        <w:rPr>
          <w:szCs w:val="24"/>
        </w:rPr>
      </w:pPr>
      <w:r w:rsidRPr="00372129">
        <w:rPr>
          <w:szCs w:val="24"/>
        </w:rPr>
        <w:t>Пассажирский</w:t>
      </w:r>
      <w:r w:rsidR="000F524B">
        <w:rPr>
          <w:szCs w:val="24"/>
        </w:rPr>
        <w:t xml:space="preserve"> </w:t>
      </w:r>
      <w:r w:rsidRPr="00372129">
        <w:rPr>
          <w:szCs w:val="24"/>
        </w:rPr>
        <w:t>транспорт</w:t>
      </w:r>
      <w:r w:rsidR="000F524B">
        <w:rPr>
          <w:szCs w:val="24"/>
        </w:rPr>
        <w:t xml:space="preserve"> </w:t>
      </w:r>
      <w:r w:rsidRPr="00372129">
        <w:rPr>
          <w:szCs w:val="24"/>
        </w:rPr>
        <w:t>является</w:t>
      </w:r>
      <w:r w:rsidR="000F524B">
        <w:rPr>
          <w:szCs w:val="24"/>
        </w:rPr>
        <w:t xml:space="preserve"> </w:t>
      </w:r>
      <w:r w:rsidRPr="00372129">
        <w:rPr>
          <w:szCs w:val="24"/>
        </w:rPr>
        <w:t>важнейшим</w:t>
      </w:r>
      <w:r w:rsidR="000F524B">
        <w:rPr>
          <w:szCs w:val="24"/>
        </w:rPr>
        <w:t xml:space="preserve"> </w:t>
      </w:r>
      <w:r w:rsidRPr="00372129">
        <w:rPr>
          <w:szCs w:val="24"/>
        </w:rPr>
        <w:t>элементом</w:t>
      </w:r>
      <w:r w:rsidR="000F524B">
        <w:rPr>
          <w:szCs w:val="24"/>
        </w:rPr>
        <w:t xml:space="preserve"> </w:t>
      </w:r>
      <w:r w:rsidRPr="00372129">
        <w:rPr>
          <w:szCs w:val="24"/>
        </w:rPr>
        <w:t>сферы</w:t>
      </w:r>
      <w:r w:rsidR="000F524B">
        <w:rPr>
          <w:szCs w:val="24"/>
        </w:rPr>
        <w:t xml:space="preserve"> </w:t>
      </w:r>
      <w:r w:rsidRPr="00372129">
        <w:rPr>
          <w:szCs w:val="24"/>
        </w:rPr>
        <w:t>обслуживания</w:t>
      </w:r>
      <w:r w:rsidR="000F524B">
        <w:rPr>
          <w:szCs w:val="24"/>
        </w:rPr>
        <w:t xml:space="preserve"> </w:t>
      </w:r>
      <w:r w:rsidRPr="00372129">
        <w:rPr>
          <w:szCs w:val="24"/>
        </w:rPr>
        <w:t>населения,</w:t>
      </w:r>
      <w:r w:rsidR="000F524B">
        <w:rPr>
          <w:szCs w:val="24"/>
        </w:rPr>
        <w:t xml:space="preserve"> </w:t>
      </w:r>
      <w:r w:rsidRPr="00372129">
        <w:rPr>
          <w:szCs w:val="24"/>
        </w:rPr>
        <w:t>без</w:t>
      </w:r>
      <w:r w:rsidR="000F524B">
        <w:rPr>
          <w:szCs w:val="24"/>
        </w:rPr>
        <w:t xml:space="preserve"> </w:t>
      </w:r>
      <w:r w:rsidRPr="00372129">
        <w:rPr>
          <w:szCs w:val="24"/>
        </w:rPr>
        <w:t>которого</w:t>
      </w:r>
      <w:r w:rsidR="000F524B">
        <w:rPr>
          <w:szCs w:val="24"/>
        </w:rPr>
        <w:t xml:space="preserve"> </w:t>
      </w:r>
      <w:r w:rsidRPr="00372129">
        <w:rPr>
          <w:szCs w:val="24"/>
        </w:rPr>
        <w:t>невозможно</w:t>
      </w:r>
      <w:r w:rsidR="000F524B">
        <w:rPr>
          <w:szCs w:val="24"/>
        </w:rPr>
        <w:t xml:space="preserve"> </w:t>
      </w:r>
      <w:r w:rsidRPr="00372129">
        <w:rPr>
          <w:szCs w:val="24"/>
        </w:rPr>
        <w:t>нормальное</w:t>
      </w:r>
      <w:r w:rsidR="000F524B">
        <w:rPr>
          <w:szCs w:val="24"/>
        </w:rPr>
        <w:t xml:space="preserve"> </w:t>
      </w:r>
      <w:r w:rsidRPr="00372129">
        <w:rPr>
          <w:szCs w:val="24"/>
        </w:rPr>
        <w:t>функционирование</w:t>
      </w:r>
      <w:r w:rsidR="000F524B">
        <w:rPr>
          <w:szCs w:val="24"/>
        </w:rPr>
        <w:t xml:space="preserve"> </w:t>
      </w:r>
      <w:r w:rsidRPr="00372129">
        <w:rPr>
          <w:szCs w:val="24"/>
        </w:rPr>
        <w:t>общества.</w:t>
      </w:r>
      <w:r w:rsidR="000F524B">
        <w:rPr>
          <w:szCs w:val="24"/>
        </w:rPr>
        <w:t xml:space="preserve"> </w:t>
      </w:r>
      <w:r w:rsidRPr="00372129">
        <w:rPr>
          <w:szCs w:val="24"/>
        </w:rPr>
        <w:t>Он</w:t>
      </w:r>
      <w:r w:rsidR="000F524B">
        <w:rPr>
          <w:szCs w:val="24"/>
        </w:rPr>
        <w:t xml:space="preserve"> </w:t>
      </w:r>
      <w:r w:rsidRPr="00372129">
        <w:rPr>
          <w:szCs w:val="24"/>
        </w:rPr>
        <w:t>призван</w:t>
      </w:r>
      <w:r w:rsidR="000F524B">
        <w:rPr>
          <w:szCs w:val="24"/>
        </w:rPr>
        <w:t xml:space="preserve"> </w:t>
      </w:r>
      <w:r w:rsidRPr="00372129">
        <w:rPr>
          <w:szCs w:val="24"/>
        </w:rPr>
        <w:t>удовлетворять</w:t>
      </w:r>
      <w:r w:rsidR="000F524B">
        <w:rPr>
          <w:szCs w:val="24"/>
        </w:rPr>
        <w:t xml:space="preserve"> </w:t>
      </w:r>
      <w:r w:rsidRPr="00372129">
        <w:rPr>
          <w:szCs w:val="24"/>
        </w:rPr>
        <w:t>потребности</w:t>
      </w:r>
      <w:r w:rsidR="000F524B">
        <w:rPr>
          <w:szCs w:val="24"/>
        </w:rPr>
        <w:t xml:space="preserve"> </w:t>
      </w:r>
      <w:r w:rsidRPr="00372129">
        <w:rPr>
          <w:szCs w:val="24"/>
        </w:rPr>
        <w:t>населения</w:t>
      </w:r>
      <w:r w:rsidR="000F524B">
        <w:rPr>
          <w:szCs w:val="24"/>
        </w:rPr>
        <w:t xml:space="preserve"> </w:t>
      </w:r>
      <w:r w:rsidRPr="00372129">
        <w:rPr>
          <w:szCs w:val="24"/>
        </w:rPr>
        <w:t>в</w:t>
      </w:r>
      <w:r w:rsidR="000F524B">
        <w:rPr>
          <w:szCs w:val="24"/>
        </w:rPr>
        <w:t xml:space="preserve"> </w:t>
      </w:r>
      <w:r w:rsidRPr="00372129">
        <w:rPr>
          <w:szCs w:val="24"/>
        </w:rPr>
        <w:t>передвижениях,</w:t>
      </w:r>
      <w:r w:rsidR="000F524B">
        <w:rPr>
          <w:szCs w:val="24"/>
        </w:rPr>
        <w:t xml:space="preserve"> </w:t>
      </w:r>
      <w:r w:rsidRPr="00372129">
        <w:rPr>
          <w:szCs w:val="24"/>
        </w:rPr>
        <w:t>вызванные</w:t>
      </w:r>
      <w:r w:rsidR="000F524B">
        <w:rPr>
          <w:szCs w:val="24"/>
        </w:rPr>
        <w:t xml:space="preserve"> </w:t>
      </w:r>
      <w:r w:rsidRPr="00372129">
        <w:rPr>
          <w:szCs w:val="24"/>
        </w:rPr>
        <w:t>производственными,</w:t>
      </w:r>
      <w:r w:rsidR="000F524B">
        <w:rPr>
          <w:szCs w:val="24"/>
        </w:rPr>
        <w:t xml:space="preserve"> </w:t>
      </w:r>
      <w:r w:rsidRPr="00372129">
        <w:rPr>
          <w:szCs w:val="24"/>
        </w:rPr>
        <w:t>бытовыми,</w:t>
      </w:r>
      <w:r w:rsidR="000F524B">
        <w:rPr>
          <w:szCs w:val="24"/>
        </w:rPr>
        <w:t xml:space="preserve"> </w:t>
      </w:r>
      <w:r w:rsidRPr="00372129">
        <w:rPr>
          <w:szCs w:val="24"/>
        </w:rPr>
        <w:t>культурными</w:t>
      </w:r>
      <w:r w:rsidR="000F524B">
        <w:rPr>
          <w:szCs w:val="24"/>
        </w:rPr>
        <w:t xml:space="preserve"> </w:t>
      </w:r>
      <w:r w:rsidRPr="00372129">
        <w:rPr>
          <w:szCs w:val="24"/>
        </w:rPr>
        <w:t>связями.</w:t>
      </w:r>
      <w:r w:rsidR="00411A82">
        <w:rPr>
          <w:szCs w:val="24"/>
        </w:rPr>
        <w:t xml:space="preserve"> </w:t>
      </w:r>
      <w:r w:rsidR="00DE75A4" w:rsidRPr="00DE75A4">
        <w:rPr>
          <w:szCs w:val="24"/>
        </w:rPr>
        <w:t>Пассажирский транспорт предназначается для перевозок населения между центрами транспортного тяготения, к которым относятся предприятия, организации, культурные, спортивные, бытовые и другие учреждения.</w:t>
      </w:r>
    </w:p>
    <w:p w14:paraId="0BE0ACBA" w14:textId="3FFD4FC0" w:rsidR="00FC6ABA" w:rsidRPr="00372129" w:rsidRDefault="00FC6ABA" w:rsidP="00C528A2">
      <w:pPr>
        <w:ind w:left="0" w:firstLine="851"/>
        <w:rPr>
          <w:szCs w:val="24"/>
        </w:rPr>
      </w:pPr>
      <w:r w:rsidRPr="00372129">
        <w:rPr>
          <w:szCs w:val="24"/>
        </w:rPr>
        <w:t>На</w:t>
      </w:r>
      <w:r>
        <w:rPr>
          <w:szCs w:val="24"/>
        </w:rPr>
        <w:t xml:space="preserve"> </w:t>
      </w:r>
      <w:r w:rsidRPr="00372129">
        <w:rPr>
          <w:szCs w:val="24"/>
        </w:rPr>
        <w:t>территории</w:t>
      </w:r>
      <w:r>
        <w:rPr>
          <w:szCs w:val="24"/>
        </w:rPr>
        <w:t xml:space="preserve"> </w:t>
      </w:r>
      <w:r w:rsidR="00044145">
        <w:rPr>
          <w:szCs w:val="24"/>
        </w:rPr>
        <w:t>Сармаш-Башского сельского поселения Заинского муниципального района</w:t>
      </w:r>
      <w:r w:rsidR="00EB7356">
        <w:rPr>
          <w:szCs w:val="24"/>
        </w:rPr>
        <w:t xml:space="preserve"> </w:t>
      </w:r>
      <w:r w:rsidRPr="00372129">
        <w:rPr>
          <w:szCs w:val="24"/>
        </w:rPr>
        <w:t>движение</w:t>
      </w:r>
      <w:r>
        <w:rPr>
          <w:szCs w:val="24"/>
        </w:rPr>
        <w:t xml:space="preserve"> </w:t>
      </w:r>
      <w:r w:rsidRPr="00372129">
        <w:rPr>
          <w:szCs w:val="24"/>
        </w:rPr>
        <w:t>общественного</w:t>
      </w:r>
      <w:r>
        <w:rPr>
          <w:szCs w:val="24"/>
        </w:rPr>
        <w:t xml:space="preserve"> пассажирского </w:t>
      </w:r>
      <w:r w:rsidRPr="00372129">
        <w:rPr>
          <w:szCs w:val="24"/>
        </w:rPr>
        <w:t>транспорта</w:t>
      </w:r>
      <w:r>
        <w:rPr>
          <w:szCs w:val="24"/>
        </w:rPr>
        <w:t xml:space="preserve"> </w:t>
      </w:r>
      <w:r w:rsidRPr="00372129">
        <w:rPr>
          <w:szCs w:val="24"/>
        </w:rPr>
        <w:t>отсутствует.</w:t>
      </w:r>
    </w:p>
    <w:p w14:paraId="4734BAB6" w14:textId="59A6EB20" w:rsidR="00272EB8" w:rsidRPr="00372129" w:rsidRDefault="00272EB8" w:rsidP="00847A68">
      <w:pPr>
        <w:pStyle w:val="a4"/>
      </w:pPr>
      <w:bookmarkStart w:id="18" w:name="_Toc501071798"/>
      <w:bookmarkStart w:id="19" w:name="_Toc520201770"/>
      <w:r w:rsidRPr="00372129">
        <w:t>1.7</w:t>
      </w:r>
      <w:r w:rsidR="000F524B">
        <w:t xml:space="preserve"> </w:t>
      </w:r>
      <w:r w:rsidRPr="00372129">
        <w:t>Характеристика</w:t>
      </w:r>
      <w:r w:rsidR="000F524B">
        <w:t xml:space="preserve"> </w:t>
      </w:r>
      <w:r w:rsidRPr="00372129">
        <w:t>условий</w:t>
      </w:r>
      <w:r w:rsidR="000F524B">
        <w:t xml:space="preserve"> </w:t>
      </w:r>
      <w:r w:rsidRPr="00372129">
        <w:t>пешеходного</w:t>
      </w:r>
      <w:r w:rsidR="000F524B">
        <w:t xml:space="preserve"> </w:t>
      </w:r>
      <w:r w:rsidRPr="00372129">
        <w:t>и</w:t>
      </w:r>
      <w:r w:rsidR="000F524B">
        <w:t xml:space="preserve"> </w:t>
      </w:r>
      <w:r w:rsidRPr="00372129">
        <w:t>велосипедного</w:t>
      </w:r>
      <w:r w:rsidR="000F524B">
        <w:t xml:space="preserve"> </w:t>
      </w:r>
      <w:r w:rsidRPr="00372129">
        <w:t>передвижения</w:t>
      </w:r>
      <w:bookmarkEnd w:id="18"/>
      <w:bookmarkEnd w:id="19"/>
    </w:p>
    <w:p w14:paraId="4CEBA2AC" w14:textId="66CE01B7" w:rsidR="00272EB8" w:rsidRPr="00372129" w:rsidRDefault="00272EB8" w:rsidP="00372129">
      <w:pPr>
        <w:pStyle w:val="ae"/>
        <w:spacing w:after="0"/>
        <w:ind w:left="0" w:firstLine="851"/>
        <w:rPr>
          <w:color w:val="000000" w:themeColor="text1"/>
          <w:szCs w:val="24"/>
        </w:rPr>
      </w:pPr>
      <w:r w:rsidRPr="00372129">
        <w:rPr>
          <w:color w:val="000000" w:themeColor="text1"/>
          <w:szCs w:val="24"/>
        </w:rPr>
        <w:t>Пешее</w:t>
      </w:r>
      <w:r w:rsidR="000F524B">
        <w:rPr>
          <w:color w:val="000000" w:themeColor="text1"/>
          <w:szCs w:val="24"/>
        </w:rPr>
        <w:t xml:space="preserve"> </w:t>
      </w:r>
      <w:r w:rsidRPr="00372129">
        <w:rPr>
          <w:color w:val="000000" w:themeColor="text1"/>
          <w:szCs w:val="24"/>
        </w:rPr>
        <w:t>передвижение</w:t>
      </w:r>
      <w:r w:rsidR="000F524B">
        <w:rPr>
          <w:color w:val="000000" w:themeColor="text1"/>
          <w:szCs w:val="24"/>
        </w:rPr>
        <w:t xml:space="preserve"> </w:t>
      </w:r>
      <w:r w:rsidRPr="00372129">
        <w:rPr>
          <w:color w:val="000000" w:themeColor="text1"/>
          <w:szCs w:val="24"/>
        </w:rPr>
        <w:t>является</w:t>
      </w:r>
      <w:r w:rsidR="000F524B">
        <w:rPr>
          <w:color w:val="000000" w:themeColor="text1"/>
          <w:szCs w:val="24"/>
        </w:rPr>
        <w:t xml:space="preserve"> </w:t>
      </w:r>
      <w:r w:rsidRPr="00372129">
        <w:rPr>
          <w:color w:val="000000" w:themeColor="text1"/>
          <w:szCs w:val="24"/>
        </w:rPr>
        <w:t>основным</w:t>
      </w:r>
      <w:r w:rsidR="000F524B">
        <w:rPr>
          <w:color w:val="000000" w:themeColor="text1"/>
          <w:szCs w:val="24"/>
        </w:rPr>
        <w:t xml:space="preserve"> </w:t>
      </w:r>
      <w:r w:rsidRPr="00372129">
        <w:rPr>
          <w:color w:val="000000" w:themeColor="text1"/>
          <w:szCs w:val="24"/>
        </w:rPr>
        <w:t>и</w:t>
      </w:r>
      <w:r w:rsidR="000F524B">
        <w:rPr>
          <w:color w:val="000000" w:themeColor="text1"/>
          <w:szCs w:val="24"/>
        </w:rPr>
        <w:t xml:space="preserve"> </w:t>
      </w:r>
      <w:r w:rsidRPr="00372129">
        <w:rPr>
          <w:color w:val="000000" w:themeColor="text1"/>
          <w:szCs w:val="24"/>
        </w:rPr>
        <w:t>наиболее</w:t>
      </w:r>
      <w:r w:rsidR="000F524B">
        <w:rPr>
          <w:color w:val="000000" w:themeColor="text1"/>
          <w:szCs w:val="24"/>
        </w:rPr>
        <w:t xml:space="preserve"> </w:t>
      </w:r>
      <w:r w:rsidRPr="00372129">
        <w:rPr>
          <w:color w:val="000000" w:themeColor="text1"/>
          <w:szCs w:val="24"/>
        </w:rPr>
        <w:t>распространенным</w:t>
      </w:r>
      <w:r w:rsidR="000F524B">
        <w:rPr>
          <w:color w:val="000000" w:themeColor="text1"/>
          <w:szCs w:val="24"/>
        </w:rPr>
        <w:t xml:space="preserve"> </w:t>
      </w:r>
      <w:r w:rsidRPr="00372129">
        <w:rPr>
          <w:color w:val="000000" w:themeColor="text1"/>
          <w:szCs w:val="24"/>
        </w:rPr>
        <w:t>видом</w:t>
      </w:r>
      <w:r w:rsidR="000F524B">
        <w:rPr>
          <w:color w:val="000000" w:themeColor="text1"/>
          <w:szCs w:val="24"/>
        </w:rPr>
        <w:t xml:space="preserve"> </w:t>
      </w:r>
      <w:r w:rsidRPr="00372129">
        <w:rPr>
          <w:color w:val="000000" w:themeColor="text1"/>
          <w:szCs w:val="24"/>
        </w:rPr>
        <w:t>передвижения</w:t>
      </w:r>
      <w:r w:rsidR="000F524B">
        <w:rPr>
          <w:color w:val="000000" w:themeColor="text1"/>
          <w:szCs w:val="24"/>
        </w:rPr>
        <w:t xml:space="preserve"> </w:t>
      </w:r>
      <w:r w:rsidRPr="00372129">
        <w:rPr>
          <w:color w:val="000000" w:themeColor="text1"/>
          <w:szCs w:val="24"/>
        </w:rPr>
        <w:t>во</w:t>
      </w:r>
      <w:r w:rsidR="000F524B">
        <w:rPr>
          <w:color w:val="000000" w:themeColor="text1"/>
          <w:szCs w:val="24"/>
        </w:rPr>
        <w:t xml:space="preserve"> </w:t>
      </w:r>
      <w:r w:rsidRPr="00372129">
        <w:rPr>
          <w:color w:val="000000" w:themeColor="text1"/>
          <w:szCs w:val="24"/>
        </w:rPr>
        <w:t>всех</w:t>
      </w:r>
      <w:r w:rsidR="000F524B">
        <w:rPr>
          <w:color w:val="000000" w:themeColor="text1"/>
          <w:szCs w:val="24"/>
        </w:rPr>
        <w:t xml:space="preserve"> </w:t>
      </w:r>
      <w:r w:rsidRPr="00372129">
        <w:rPr>
          <w:color w:val="000000" w:themeColor="text1"/>
          <w:szCs w:val="24"/>
        </w:rPr>
        <w:t>общественных</w:t>
      </w:r>
      <w:r w:rsidR="000F524B">
        <w:rPr>
          <w:color w:val="000000" w:themeColor="text1"/>
          <w:szCs w:val="24"/>
        </w:rPr>
        <w:t xml:space="preserve"> </w:t>
      </w:r>
      <w:r w:rsidRPr="00372129">
        <w:rPr>
          <w:color w:val="000000" w:themeColor="text1"/>
          <w:szCs w:val="24"/>
        </w:rPr>
        <w:t>группах</w:t>
      </w:r>
      <w:r w:rsidR="000F524B">
        <w:rPr>
          <w:color w:val="000000" w:themeColor="text1"/>
          <w:szCs w:val="24"/>
        </w:rPr>
        <w:t xml:space="preserve"> </w:t>
      </w:r>
      <w:r w:rsidRPr="00372129">
        <w:rPr>
          <w:color w:val="000000" w:themeColor="text1"/>
          <w:szCs w:val="24"/>
        </w:rPr>
        <w:t>в</w:t>
      </w:r>
      <w:r w:rsidR="000F524B">
        <w:rPr>
          <w:color w:val="000000" w:themeColor="text1"/>
          <w:szCs w:val="24"/>
        </w:rPr>
        <w:t xml:space="preserve"> </w:t>
      </w:r>
      <w:r w:rsidRPr="00372129">
        <w:rPr>
          <w:color w:val="000000" w:themeColor="text1"/>
          <w:szCs w:val="24"/>
        </w:rPr>
        <w:t>мире.</w:t>
      </w:r>
      <w:r w:rsidR="000F524B">
        <w:rPr>
          <w:color w:val="000000" w:themeColor="text1"/>
          <w:szCs w:val="24"/>
        </w:rPr>
        <w:t xml:space="preserve"> </w:t>
      </w:r>
      <w:r w:rsidRPr="00372129">
        <w:rPr>
          <w:color w:val="000000" w:themeColor="text1"/>
          <w:szCs w:val="24"/>
        </w:rPr>
        <w:t>Фактически</w:t>
      </w:r>
      <w:r w:rsidR="000F524B">
        <w:rPr>
          <w:color w:val="000000" w:themeColor="text1"/>
          <w:szCs w:val="24"/>
        </w:rPr>
        <w:t xml:space="preserve"> </w:t>
      </w:r>
      <w:r w:rsidRPr="00372129">
        <w:rPr>
          <w:color w:val="000000" w:themeColor="text1"/>
          <w:szCs w:val="24"/>
        </w:rPr>
        <w:t>любой</w:t>
      </w:r>
      <w:r w:rsidR="000F524B">
        <w:rPr>
          <w:color w:val="000000" w:themeColor="text1"/>
          <w:szCs w:val="24"/>
        </w:rPr>
        <w:t xml:space="preserve"> </w:t>
      </w:r>
      <w:r w:rsidRPr="00372129">
        <w:rPr>
          <w:color w:val="000000" w:themeColor="text1"/>
          <w:szCs w:val="24"/>
        </w:rPr>
        <w:t>маршрут</w:t>
      </w:r>
      <w:r w:rsidR="000F524B">
        <w:rPr>
          <w:color w:val="000000" w:themeColor="text1"/>
          <w:szCs w:val="24"/>
        </w:rPr>
        <w:t xml:space="preserve"> </w:t>
      </w:r>
      <w:r w:rsidRPr="00372129">
        <w:rPr>
          <w:color w:val="000000" w:themeColor="text1"/>
          <w:szCs w:val="24"/>
        </w:rPr>
        <w:t>начинается</w:t>
      </w:r>
      <w:r w:rsidR="000F524B">
        <w:rPr>
          <w:color w:val="000000" w:themeColor="text1"/>
          <w:szCs w:val="24"/>
        </w:rPr>
        <w:t xml:space="preserve"> </w:t>
      </w:r>
      <w:r w:rsidRPr="00372129">
        <w:rPr>
          <w:color w:val="000000" w:themeColor="text1"/>
          <w:szCs w:val="24"/>
        </w:rPr>
        <w:t>и</w:t>
      </w:r>
      <w:r w:rsidR="000F524B">
        <w:rPr>
          <w:color w:val="000000" w:themeColor="text1"/>
          <w:szCs w:val="24"/>
        </w:rPr>
        <w:t xml:space="preserve"> </w:t>
      </w:r>
      <w:r w:rsidRPr="00372129">
        <w:rPr>
          <w:color w:val="000000" w:themeColor="text1"/>
          <w:szCs w:val="24"/>
        </w:rPr>
        <w:t>заканчивается</w:t>
      </w:r>
      <w:r w:rsidR="000F524B">
        <w:rPr>
          <w:color w:val="000000" w:themeColor="text1"/>
          <w:szCs w:val="24"/>
        </w:rPr>
        <w:t xml:space="preserve"> </w:t>
      </w:r>
      <w:r w:rsidRPr="00372129">
        <w:rPr>
          <w:color w:val="000000" w:themeColor="text1"/>
          <w:szCs w:val="24"/>
        </w:rPr>
        <w:t>пешей</w:t>
      </w:r>
      <w:r w:rsidR="000F524B">
        <w:rPr>
          <w:color w:val="000000" w:themeColor="text1"/>
          <w:szCs w:val="24"/>
        </w:rPr>
        <w:t xml:space="preserve"> </w:t>
      </w:r>
      <w:r w:rsidRPr="00372129">
        <w:rPr>
          <w:color w:val="000000" w:themeColor="text1"/>
          <w:szCs w:val="24"/>
        </w:rPr>
        <w:t>ходьбой.</w:t>
      </w:r>
      <w:r w:rsidR="000F524B">
        <w:rPr>
          <w:color w:val="000000" w:themeColor="text1"/>
          <w:szCs w:val="24"/>
        </w:rPr>
        <w:t xml:space="preserve"> </w:t>
      </w:r>
      <w:r w:rsidRPr="00372129">
        <w:rPr>
          <w:color w:val="000000" w:themeColor="text1"/>
          <w:szCs w:val="24"/>
        </w:rPr>
        <w:t>На</w:t>
      </w:r>
      <w:r w:rsidR="000F524B">
        <w:rPr>
          <w:color w:val="000000" w:themeColor="text1"/>
          <w:szCs w:val="24"/>
        </w:rPr>
        <w:t xml:space="preserve"> </w:t>
      </w:r>
      <w:r w:rsidRPr="00372129">
        <w:rPr>
          <w:color w:val="000000" w:themeColor="text1"/>
          <w:szCs w:val="24"/>
        </w:rPr>
        <w:t>некоторых</w:t>
      </w:r>
      <w:r w:rsidR="000F524B">
        <w:rPr>
          <w:color w:val="000000" w:themeColor="text1"/>
          <w:szCs w:val="24"/>
        </w:rPr>
        <w:t xml:space="preserve"> </w:t>
      </w:r>
      <w:r w:rsidRPr="00372129">
        <w:rPr>
          <w:color w:val="000000" w:themeColor="text1"/>
          <w:szCs w:val="24"/>
        </w:rPr>
        <w:t>маршрутах</w:t>
      </w:r>
      <w:r w:rsidR="000F524B">
        <w:rPr>
          <w:color w:val="000000" w:themeColor="text1"/>
          <w:szCs w:val="24"/>
        </w:rPr>
        <w:t xml:space="preserve"> </w:t>
      </w:r>
      <w:r w:rsidRPr="00372129">
        <w:rPr>
          <w:color w:val="000000" w:themeColor="text1"/>
          <w:szCs w:val="24"/>
        </w:rPr>
        <w:t>ходьба</w:t>
      </w:r>
      <w:r w:rsidR="000F524B">
        <w:rPr>
          <w:color w:val="000000" w:themeColor="text1"/>
          <w:szCs w:val="24"/>
        </w:rPr>
        <w:t xml:space="preserve"> </w:t>
      </w:r>
      <w:r w:rsidRPr="00372129">
        <w:rPr>
          <w:color w:val="000000" w:themeColor="text1"/>
          <w:szCs w:val="24"/>
        </w:rPr>
        <w:t>является</w:t>
      </w:r>
      <w:r w:rsidR="000F524B">
        <w:rPr>
          <w:color w:val="000000" w:themeColor="text1"/>
          <w:szCs w:val="24"/>
        </w:rPr>
        <w:t xml:space="preserve"> </w:t>
      </w:r>
      <w:r w:rsidRPr="00372129">
        <w:rPr>
          <w:color w:val="000000" w:themeColor="text1"/>
          <w:szCs w:val="24"/>
        </w:rPr>
        <w:t>единственным</w:t>
      </w:r>
      <w:r w:rsidR="000F524B">
        <w:rPr>
          <w:color w:val="000000" w:themeColor="text1"/>
          <w:szCs w:val="24"/>
        </w:rPr>
        <w:t xml:space="preserve"> </w:t>
      </w:r>
      <w:r w:rsidRPr="00372129">
        <w:rPr>
          <w:color w:val="000000" w:themeColor="text1"/>
          <w:szCs w:val="24"/>
        </w:rPr>
        <w:t>способом</w:t>
      </w:r>
      <w:r w:rsidR="000F524B">
        <w:rPr>
          <w:color w:val="000000" w:themeColor="text1"/>
          <w:szCs w:val="24"/>
        </w:rPr>
        <w:t xml:space="preserve"> </w:t>
      </w:r>
      <w:r w:rsidRPr="00372129">
        <w:rPr>
          <w:color w:val="000000" w:themeColor="text1"/>
          <w:szCs w:val="24"/>
        </w:rPr>
        <w:t>передвижения,</w:t>
      </w:r>
      <w:r w:rsidR="000F524B">
        <w:rPr>
          <w:color w:val="000000" w:themeColor="text1"/>
          <w:szCs w:val="24"/>
        </w:rPr>
        <w:t xml:space="preserve"> </w:t>
      </w:r>
      <w:r w:rsidRPr="00372129">
        <w:rPr>
          <w:color w:val="000000" w:themeColor="text1"/>
          <w:szCs w:val="24"/>
        </w:rPr>
        <w:t>независимо</w:t>
      </w:r>
      <w:r w:rsidR="000F524B">
        <w:rPr>
          <w:color w:val="000000" w:themeColor="text1"/>
          <w:szCs w:val="24"/>
        </w:rPr>
        <w:t xml:space="preserve"> </w:t>
      </w:r>
      <w:r w:rsidRPr="00372129">
        <w:rPr>
          <w:color w:val="000000" w:themeColor="text1"/>
          <w:szCs w:val="24"/>
        </w:rPr>
        <w:t>от</w:t>
      </w:r>
      <w:r w:rsidR="000F524B">
        <w:rPr>
          <w:color w:val="000000" w:themeColor="text1"/>
          <w:szCs w:val="24"/>
        </w:rPr>
        <w:t xml:space="preserve"> </w:t>
      </w:r>
      <w:r w:rsidRPr="00372129">
        <w:rPr>
          <w:color w:val="000000" w:themeColor="text1"/>
          <w:szCs w:val="24"/>
        </w:rPr>
        <w:t>того,</w:t>
      </w:r>
      <w:r w:rsidR="000F524B">
        <w:rPr>
          <w:color w:val="000000" w:themeColor="text1"/>
          <w:szCs w:val="24"/>
        </w:rPr>
        <w:t xml:space="preserve"> </w:t>
      </w:r>
      <w:r w:rsidRPr="00372129">
        <w:rPr>
          <w:color w:val="000000" w:themeColor="text1"/>
          <w:szCs w:val="24"/>
        </w:rPr>
        <w:t>идет</w:t>
      </w:r>
      <w:r w:rsidR="000F524B">
        <w:rPr>
          <w:color w:val="000000" w:themeColor="text1"/>
          <w:szCs w:val="24"/>
        </w:rPr>
        <w:t xml:space="preserve"> </w:t>
      </w:r>
      <w:r w:rsidRPr="00372129">
        <w:rPr>
          <w:color w:val="000000" w:themeColor="text1"/>
          <w:szCs w:val="24"/>
        </w:rPr>
        <w:t>ли</w:t>
      </w:r>
      <w:r w:rsidR="000F524B">
        <w:rPr>
          <w:color w:val="000000" w:themeColor="text1"/>
          <w:szCs w:val="24"/>
        </w:rPr>
        <w:t xml:space="preserve"> </w:t>
      </w:r>
      <w:r w:rsidRPr="00372129">
        <w:rPr>
          <w:color w:val="000000" w:themeColor="text1"/>
          <w:szCs w:val="24"/>
        </w:rPr>
        <w:t>речь</w:t>
      </w:r>
      <w:r w:rsidR="000F524B">
        <w:rPr>
          <w:color w:val="000000" w:themeColor="text1"/>
          <w:szCs w:val="24"/>
        </w:rPr>
        <w:t xml:space="preserve"> </w:t>
      </w:r>
      <w:r w:rsidRPr="00372129">
        <w:rPr>
          <w:color w:val="000000" w:themeColor="text1"/>
          <w:szCs w:val="24"/>
        </w:rPr>
        <w:t>о</w:t>
      </w:r>
      <w:r w:rsidR="000F524B">
        <w:rPr>
          <w:color w:val="000000" w:themeColor="text1"/>
          <w:szCs w:val="24"/>
        </w:rPr>
        <w:t xml:space="preserve"> </w:t>
      </w:r>
      <w:r w:rsidRPr="00372129">
        <w:rPr>
          <w:color w:val="000000" w:themeColor="text1"/>
          <w:szCs w:val="24"/>
        </w:rPr>
        <w:t>дальних</w:t>
      </w:r>
      <w:r w:rsidR="000F524B">
        <w:rPr>
          <w:color w:val="000000" w:themeColor="text1"/>
          <w:szCs w:val="24"/>
        </w:rPr>
        <w:t xml:space="preserve"> </w:t>
      </w:r>
      <w:r w:rsidRPr="00372129">
        <w:rPr>
          <w:color w:val="000000" w:themeColor="text1"/>
          <w:szCs w:val="24"/>
        </w:rPr>
        <w:t>походах</w:t>
      </w:r>
      <w:r w:rsidR="000F524B">
        <w:rPr>
          <w:color w:val="000000" w:themeColor="text1"/>
          <w:szCs w:val="24"/>
        </w:rPr>
        <w:t xml:space="preserve"> </w:t>
      </w:r>
      <w:r w:rsidRPr="00372129">
        <w:rPr>
          <w:color w:val="000000" w:themeColor="text1"/>
          <w:szCs w:val="24"/>
        </w:rPr>
        <w:t>или</w:t>
      </w:r>
      <w:r w:rsidR="000F524B">
        <w:rPr>
          <w:color w:val="000000" w:themeColor="text1"/>
          <w:szCs w:val="24"/>
        </w:rPr>
        <w:t xml:space="preserve"> </w:t>
      </w:r>
      <w:r w:rsidRPr="00372129">
        <w:rPr>
          <w:color w:val="000000" w:themeColor="text1"/>
          <w:szCs w:val="24"/>
        </w:rPr>
        <w:t>о</w:t>
      </w:r>
      <w:r w:rsidR="000F524B">
        <w:rPr>
          <w:color w:val="000000" w:themeColor="text1"/>
          <w:szCs w:val="24"/>
        </w:rPr>
        <w:t xml:space="preserve"> </w:t>
      </w:r>
      <w:r w:rsidRPr="00372129">
        <w:rPr>
          <w:color w:val="000000" w:themeColor="text1"/>
          <w:szCs w:val="24"/>
        </w:rPr>
        <w:t>короткой</w:t>
      </w:r>
      <w:r w:rsidR="000F524B">
        <w:rPr>
          <w:color w:val="000000" w:themeColor="text1"/>
          <w:szCs w:val="24"/>
        </w:rPr>
        <w:t xml:space="preserve"> </w:t>
      </w:r>
      <w:r w:rsidRPr="00372129">
        <w:rPr>
          <w:color w:val="000000" w:themeColor="text1"/>
          <w:szCs w:val="24"/>
        </w:rPr>
        <w:t>прогулке</w:t>
      </w:r>
      <w:r w:rsidR="000F524B">
        <w:rPr>
          <w:color w:val="000000" w:themeColor="text1"/>
          <w:szCs w:val="24"/>
        </w:rPr>
        <w:t xml:space="preserve"> </w:t>
      </w:r>
      <w:r w:rsidRPr="00372129">
        <w:rPr>
          <w:color w:val="000000" w:themeColor="text1"/>
          <w:szCs w:val="24"/>
        </w:rPr>
        <w:t>в</w:t>
      </w:r>
      <w:r w:rsidR="000F524B">
        <w:rPr>
          <w:color w:val="000000" w:themeColor="text1"/>
          <w:szCs w:val="24"/>
        </w:rPr>
        <w:t xml:space="preserve"> </w:t>
      </w:r>
      <w:r w:rsidRPr="00372129">
        <w:rPr>
          <w:color w:val="000000" w:themeColor="text1"/>
          <w:szCs w:val="24"/>
        </w:rPr>
        <w:t>магазин.</w:t>
      </w:r>
      <w:r w:rsidR="000F524B">
        <w:rPr>
          <w:color w:val="000000" w:themeColor="text1"/>
          <w:szCs w:val="24"/>
        </w:rPr>
        <w:t xml:space="preserve"> </w:t>
      </w:r>
      <w:r w:rsidRPr="00372129">
        <w:rPr>
          <w:color w:val="000000" w:themeColor="text1"/>
          <w:szCs w:val="24"/>
        </w:rPr>
        <w:t>На</w:t>
      </w:r>
      <w:r w:rsidR="000F524B">
        <w:rPr>
          <w:color w:val="000000" w:themeColor="text1"/>
          <w:szCs w:val="24"/>
        </w:rPr>
        <w:t xml:space="preserve"> </w:t>
      </w:r>
      <w:r w:rsidRPr="00372129">
        <w:rPr>
          <w:color w:val="000000" w:themeColor="text1"/>
          <w:szCs w:val="24"/>
        </w:rPr>
        <w:t>других</w:t>
      </w:r>
      <w:r w:rsidR="000F524B">
        <w:rPr>
          <w:color w:val="000000" w:themeColor="text1"/>
          <w:szCs w:val="24"/>
        </w:rPr>
        <w:t xml:space="preserve"> </w:t>
      </w:r>
      <w:r w:rsidRPr="00372129">
        <w:rPr>
          <w:color w:val="000000" w:themeColor="text1"/>
          <w:szCs w:val="24"/>
        </w:rPr>
        <w:t>маршрутах</w:t>
      </w:r>
      <w:r w:rsidR="000F524B">
        <w:rPr>
          <w:color w:val="000000" w:themeColor="text1"/>
          <w:szCs w:val="24"/>
        </w:rPr>
        <w:t xml:space="preserve"> </w:t>
      </w:r>
      <w:r w:rsidRPr="00372129">
        <w:rPr>
          <w:color w:val="000000" w:themeColor="text1"/>
          <w:szCs w:val="24"/>
        </w:rPr>
        <w:t>человек</w:t>
      </w:r>
      <w:r w:rsidR="000F524B">
        <w:rPr>
          <w:color w:val="000000" w:themeColor="text1"/>
          <w:szCs w:val="24"/>
        </w:rPr>
        <w:t xml:space="preserve"> </w:t>
      </w:r>
      <w:r w:rsidRPr="00372129">
        <w:rPr>
          <w:color w:val="000000" w:themeColor="text1"/>
          <w:szCs w:val="24"/>
        </w:rPr>
        <w:t>может</w:t>
      </w:r>
      <w:r w:rsidR="000F524B">
        <w:rPr>
          <w:color w:val="000000" w:themeColor="text1"/>
          <w:szCs w:val="24"/>
        </w:rPr>
        <w:t xml:space="preserve"> </w:t>
      </w:r>
      <w:r w:rsidRPr="00372129">
        <w:rPr>
          <w:color w:val="000000" w:themeColor="text1"/>
          <w:szCs w:val="24"/>
        </w:rPr>
        <w:t>прохо</w:t>
      </w:r>
      <w:r w:rsidR="000369F8" w:rsidRPr="00372129">
        <w:rPr>
          <w:color w:val="000000" w:themeColor="text1"/>
          <w:szCs w:val="24"/>
        </w:rPr>
        <w:t>дить</w:t>
      </w:r>
      <w:r w:rsidR="000F524B">
        <w:rPr>
          <w:color w:val="000000" w:themeColor="text1"/>
          <w:szCs w:val="24"/>
        </w:rPr>
        <w:t xml:space="preserve"> </w:t>
      </w:r>
      <w:r w:rsidR="000369F8" w:rsidRPr="00372129">
        <w:rPr>
          <w:color w:val="000000" w:themeColor="text1"/>
          <w:szCs w:val="24"/>
        </w:rPr>
        <w:t>пешком</w:t>
      </w:r>
      <w:r w:rsidR="000F524B">
        <w:rPr>
          <w:color w:val="000000" w:themeColor="text1"/>
          <w:szCs w:val="24"/>
        </w:rPr>
        <w:t xml:space="preserve"> </w:t>
      </w:r>
      <w:r w:rsidR="000369F8" w:rsidRPr="00372129">
        <w:rPr>
          <w:color w:val="000000" w:themeColor="text1"/>
          <w:szCs w:val="24"/>
        </w:rPr>
        <w:t>один</w:t>
      </w:r>
      <w:r w:rsidR="000F524B">
        <w:rPr>
          <w:color w:val="000000" w:themeColor="text1"/>
          <w:szCs w:val="24"/>
        </w:rPr>
        <w:t xml:space="preserve"> </w:t>
      </w:r>
      <w:r w:rsidR="000369F8" w:rsidRPr="00372129">
        <w:rPr>
          <w:color w:val="000000" w:themeColor="text1"/>
          <w:szCs w:val="24"/>
        </w:rPr>
        <w:t>или</w:t>
      </w:r>
      <w:r w:rsidR="000F524B">
        <w:rPr>
          <w:color w:val="000000" w:themeColor="text1"/>
          <w:szCs w:val="24"/>
        </w:rPr>
        <w:t xml:space="preserve"> </w:t>
      </w:r>
      <w:r w:rsidR="000369F8" w:rsidRPr="00372129">
        <w:rPr>
          <w:color w:val="000000" w:themeColor="text1"/>
          <w:szCs w:val="24"/>
        </w:rPr>
        <w:t>несколько</w:t>
      </w:r>
      <w:r w:rsidR="000F524B">
        <w:rPr>
          <w:color w:val="000000" w:themeColor="text1"/>
          <w:szCs w:val="24"/>
        </w:rPr>
        <w:t xml:space="preserve"> </w:t>
      </w:r>
      <w:r w:rsidRPr="00372129">
        <w:rPr>
          <w:color w:val="000000" w:themeColor="text1"/>
          <w:szCs w:val="24"/>
        </w:rPr>
        <w:t>отрезков</w:t>
      </w:r>
      <w:r w:rsidR="000F524B">
        <w:rPr>
          <w:color w:val="000000" w:themeColor="text1"/>
          <w:szCs w:val="24"/>
        </w:rPr>
        <w:t xml:space="preserve"> </w:t>
      </w:r>
      <w:r w:rsidRPr="00372129">
        <w:rPr>
          <w:color w:val="000000" w:themeColor="text1"/>
          <w:szCs w:val="24"/>
        </w:rPr>
        <w:t>пути</w:t>
      </w:r>
      <w:r w:rsidR="000F524B">
        <w:rPr>
          <w:color w:val="000000" w:themeColor="text1"/>
          <w:szCs w:val="24"/>
        </w:rPr>
        <w:t xml:space="preserve"> </w:t>
      </w:r>
      <w:r w:rsidR="0035752B">
        <w:rPr>
          <w:color w:val="000000" w:themeColor="text1"/>
          <w:w w:val="120"/>
          <w:szCs w:val="24"/>
        </w:rPr>
        <w:t>–</w:t>
      </w:r>
      <w:r w:rsidR="000F524B">
        <w:rPr>
          <w:color w:val="000000" w:themeColor="text1"/>
          <w:w w:val="120"/>
          <w:szCs w:val="24"/>
        </w:rPr>
        <w:t xml:space="preserve"> </w:t>
      </w:r>
      <w:r w:rsidRPr="00372129">
        <w:rPr>
          <w:color w:val="000000" w:themeColor="text1"/>
          <w:szCs w:val="24"/>
        </w:rPr>
        <w:t>например,</w:t>
      </w:r>
      <w:r w:rsidR="000F524B">
        <w:rPr>
          <w:color w:val="000000" w:themeColor="text1"/>
          <w:szCs w:val="24"/>
        </w:rPr>
        <w:t xml:space="preserve"> </w:t>
      </w:r>
      <w:r w:rsidRPr="00372129">
        <w:rPr>
          <w:color w:val="000000" w:themeColor="text1"/>
          <w:szCs w:val="24"/>
        </w:rPr>
        <w:t>добираясь</w:t>
      </w:r>
      <w:r w:rsidR="000F524B">
        <w:rPr>
          <w:color w:val="000000" w:themeColor="text1"/>
          <w:szCs w:val="24"/>
        </w:rPr>
        <w:t xml:space="preserve"> </w:t>
      </w:r>
      <w:r w:rsidRPr="00372129">
        <w:rPr>
          <w:color w:val="000000" w:themeColor="text1"/>
          <w:szCs w:val="24"/>
        </w:rPr>
        <w:t>пешком</w:t>
      </w:r>
      <w:r w:rsidR="000F524B">
        <w:rPr>
          <w:color w:val="000000" w:themeColor="text1"/>
          <w:szCs w:val="24"/>
        </w:rPr>
        <w:t xml:space="preserve"> </w:t>
      </w:r>
      <w:r w:rsidRPr="00372129">
        <w:rPr>
          <w:color w:val="000000" w:themeColor="text1"/>
          <w:szCs w:val="24"/>
        </w:rPr>
        <w:t>до</w:t>
      </w:r>
      <w:r w:rsidR="000F524B">
        <w:rPr>
          <w:color w:val="000000" w:themeColor="text1"/>
          <w:szCs w:val="24"/>
        </w:rPr>
        <w:t xml:space="preserve"> </w:t>
      </w:r>
      <w:r w:rsidRPr="00372129">
        <w:rPr>
          <w:color w:val="000000" w:themeColor="text1"/>
          <w:szCs w:val="24"/>
        </w:rPr>
        <w:t>автобусной</w:t>
      </w:r>
      <w:r w:rsidR="000F524B">
        <w:rPr>
          <w:color w:val="000000" w:themeColor="text1"/>
          <w:szCs w:val="24"/>
        </w:rPr>
        <w:t xml:space="preserve"> </w:t>
      </w:r>
      <w:r w:rsidRPr="00372129">
        <w:rPr>
          <w:color w:val="000000" w:themeColor="text1"/>
          <w:szCs w:val="24"/>
        </w:rPr>
        <w:t>остановки</w:t>
      </w:r>
      <w:r w:rsidR="000F524B">
        <w:rPr>
          <w:color w:val="000000" w:themeColor="text1"/>
          <w:szCs w:val="24"/>
        </w:rPr>
        <w:t xml:space="preserve"> </w:t>
      </w:r>
      <w:r w:rsidRPr="00372129">
        <w:rPr>
          <w:color w:val="000000" w:themeColor="text1"/>
          <w:szCs w:val="24"/>
        </w:rPr>
        <w:t>и</w:t>
      </w:r>
      <w:r w:rsidR="000F524B">
        <w:rPr>
          <w:color w:val="000000" w:themeColor="text1"/>
          <w:szCs w:val="24"/>
        </w:rPr>
        <w:t xml:space="preserve"> </w:t>
      </w:r>
      <w:r w:rsidRPr="00372129">
        <w:rPr>
          <w:color w:val="000000" w:themeColor="text1"/>
          <w:szCs w:val="24"/>
        </w:rPr>
        <w:t>от</w:t>
      </w:r>
      <w:r w:rsidR="000F524B">
        <w:rPr>
          <w:color w:val="000000" w:themeColor="text1"/>
          <w:szCs w:val="24"/>
        </w:rPr>
        <w:t xml:space="preserve"> </w:t>
      </w:r>
      <w:r w:rsidRPr="00372129">
        <w:rPr>
          <w:color w:val="000000" w:themeColor="text1"/>
          <w:szCs w:val="24"/>
        </w:rPr>
        <w:t>нее</w:t>
      </w:r>
      <w:r w:rsidR="000F524B">
        <w:rPr>
          <w:color w:val="000000" w:themeColor="text1"/>
          <w:szCs w:val="24"/>
        </w:rPr>
        <w:t xml:space="preserve"> </w:t>
      </w:r>
      <w:r w:rsidRPr="00372129">
        <w:rPr>
          <w:color w:val="000000" w:themeColor="text1"/>
          <w:szCs w:val="24"/>
        </w:rPr>
        <w:t>и</w:t>
      </w:r>
      <w:r w:rsidR="000F524B">
        <w:rPr>
          <w:color w:val="000000" w:themeColor="text1"/>
          <w:szCs w:val="24"/>
        </w:rPr>
        <w:t xml:space="preserve"> </w:t>
      </w:r>
      <w:r w:rsidRPr="00372129">
        <w:rPr>
          <w:color w:val="000000" w:themeColor="text1"/>
          <w:szCs w:val="24"/>
        </w:rPr>
        <w:t>проезжая</w:t>
      </w:r>
      <w:r w:rsidR="000F524B">
        <w:rPr>
          <w:color w:val="000000" w:themeColor="text1"/>
          <w:szCs w:val="24"/>
        </w:rPr>
        <w:t xml:space="preserve"> </w:t>
      </w:r>
      <w:r w:rsidRPr="00372129">
        <w:rPr>
          <w:color w:val="000000" w:themeColor="text1"/>
          <w:szCs w:val="24"/>
        </w:rPr>
        <w:t>на</w:t>
      </w:r>
      <w:r w:rsidR="000F524B">
        <w:rPr>
          <w:color w:val="000000" w:themeColor="text1"/>
          <w:szCs w:val="24"/>
        </w:rPr>
        <w:t xml:space="preserve"> </w:t>
      </w:r>
      <w:r w:rsidRPr="00372129">
        <w:rPr>
          <w:color w:val="000000" w:themeColor="text1"/>
          <w:szCs w:val="24"/>
        </w:rPr>
        <w:t>автобусе</w:t>
      </w:r>
      <w:r w:rsidR="000F524B">
        <w:rPr>
          <w:color w:val="000000" w:themeColor="text1"/>
          <w:szCs w:val="24"/>
        </w:rPr>
        <w:t xml:space="preserve"> </w:t>
      </w:r>
      <w:r w:rsidRPr="00372129">
        <w:rPr>
          <w:color w:val="000000" w:themeColor="text1"/>
          <w:szCs w:val="24"/>
        </w:rPr>
        <w:t>какое-то</w:t>
      </w:r>
      <w:r w:rsidR="000F524B">
        <w:rPr>
          <w:color w:val="000000" w:themeColor="text1"/>
          <w:szCs w:val="24"/>
        </w:rPr>
        <w:t xml:space="preserve"> </w:t>
      </w:r>
      <w:r w:rsidRPr="00372129">
        <w:rPr>
          <w:color w:val="000000" w:themeColor="text1"/>
          <w:szCs w:val="24"/>
        </w:rPr>
        <w:t>расстояние</w:t>
      </w:r>
      <w:r w:rsidR="000F524B">
        <w:rPr>
          <w:color w:val="000000" w:themeColor="text1"/>
          <w:szCs w:val="24"/>
        </w:rPr>
        <w:t xml:space="preserve"> </w:t>
      </w:r>
      <w:r w:rsidRPr="00372129">
        <w:rPr>
          <w:color w:val="000000" w:themeColor="text1"/>
          <w:szCs w:val="24"/>
        </w:rPr>
        <w:t>между</w:t>
      </w:r>
      <w:r w:rsidR="000F524B">
        <w:rPr>
          <w:color w:val="000000" w:themeColor="text1"/>
          <w:szCs w:val="24"/>
        </w:rPr>
        <w:t xml:space="preserve"> </w:t>
      </w:r>
      <w:r w:rsidRPr="00372129">
        <w:rPr>
          <w:color w:val="000000" w:themeColor="text1"/>
          <w:szCs w:val="24"/>
        </w:rPr>
        <w:t>этими</w:t>
      </w:r>
      <w:r w:rsidR="000F524B">
        <w:rPr>
          <w:color w:val="000000" w:themeColor="text1"/>
          <w:szCs w:val="24"/>
        </w:rPr>
        <w:t xml:space="preserve"> </w:t>
      </w:r>
      <w:r w:rsidRPr="00372129">
        <w:rPr>
          <w:color w:val="000000" w:themeColor="text1"/>
          <w:szCs w:val="24"/>
        </w:rPr>
        <w:t>двумя</w:t>
      </w:r>
      <w:r w:rsidR="000F524B">
        <w:rPr>
          <w:color w:val="000000" w:themeColor="text1"/>
          <w:szCs w:val="24"/>
        </w:rPr>
        <w:t xml:space="preserve"> </w:t>
      </w:r>
      <w:r w:rsidRPr="00372129">
        <w:rPr>
          <w:color w:val="000000" w:themeColor="text1"/>
          <w:szCs w:val="24"/>
        </w:rPr>
        <w:t>пешеходными</w:t>
      </w:r>
      <w:r w:rsidR="000F524B">
        <w:rPr>
          <w:color w:val="000000" w:themeColor="text1"/>
          <w:szCs w:val="24"/>
        </w:rPr>
        <w:t xml:space="preserve"> </w:t>
      </w:r>
      <w:r w:rsidRPr="00372129">
        <w:rPr>
          <w:color w:val="000000" w:themeColor="text1"/>
          <w:szCs w:val="24"/>
        </w:rPr>
        <w:t>участками.</w:t>
      </w:r>
    </w:p>
    <w:p w14:paraId="06CC7010" w14:textId="3A3301A7" w:rsidR="00433636" w:rsidRPr="00372129" w:rsidRDefault="00272EB8" w:rsidP="00372129">
      <w:pPr>
        <w:pStyle w:val="ae"/>
        <w:spacing w:after="0"/>
        <w:ind w:left="0" w:firstLine="851"/>
        <w:rPr>
          <w:color w:val="000000" w:themeColor="text1"/>
          <w:szCs w:val="24"/>
        </w:rPr>
      </w:pPr>
      <w:r w:rsidRPr="00372129">
        <w:rPr>
          <w:color w:val="000000" w:themeColor="text1"/>
          <w:szCs w:val="24"/>
        </w:rPr>
        <w:t>Пешеходное</w:t>
      </w:r>
      <w:r w:rsidR="000F524B">
        <w:rPr>
          <w:color w:val="000000" w:themeColor="text1"/>
          <w:szCs w:val="24"/>
        </w:rPr>
        <w:t xml:space="preserve"> </w:t>
      </w:r>
      <w:r w:rsidRPr="00372129">
        <w:rPr>
          <w:color w:val="000000" w:themeColor="text1"/>
          <w:szCs w:val="24"/>
        </w:rPr>
        <w:t>движение</w:t>
      </w:r>
      <w:r w:rsidR="000F524B">
        <w:rPr>
          <w:color w:val="000000" w:themeColor="text1"/>
          <w:szCs w:val="24"/>
        </w:rPr>
        <w:t xml:space="preserve"> </w:t>
      </w:r>
      <w:r w:rsidRPr="00372129">
        <w:rPr>
          <w:color w:val="000000" w:themeColor="text1"/>
          <w:szCs w:val="24"/>
        </w:rPr>
        <w:t>осуществляется,</w:t>
      </w:r>
      <w:r w:rsidR="000F524B">
        <w:rPr>
          <w:color w:val="000000" w:themeColor="text1"/>
          <w:szCs w:val="24"/>
        </w:rPr>
        <w:t xml:space="preserve"> </w:t>
      </w:r>
      <w:r w:rsidRPr="00372129">
        <w:rPr>
          <w:color w:val="000000" w:themeColor="text1"/>
          <w:szCs w:val="24"/>
        </w:rPr>
        <w:t>в</w:t>
      </w:r>
      <w:r w:rsidR="000F524B">
        <w:rPr>
          <w:color w:val="000000" w:themeColor="text1"/>
          <w:szCs w:val="24"/>
        </w:rPr>
        <w:t xml:space="preserve"> </w:t>
      </w:r>
      <w:r w:rsidRPr="00372129">
        <w:rPr>
          <w:color w:val="000000" w:themeColor="text1"/>
          <w:szCs w:val="24"/>
        </w:rPr>
        <w:t>основном,</w:t>
      </w:r>
      <w:r w:rsidR="000F524B">
        <w:rPr>
          <w:color w:val="000000" w:themeColor="text1"/>
          <w:szCs w:val="24"/>
        </w:rPr>
        <w:t xml:space="preserve"> </w:t>
      </w:r>
      <w:r w:rsidRPr="00372129">
        <w:rPr>
          <w:color w:val="000000" w:themeColor="text1"/>
          <w:szCs w:val="24"/>
        </w:rPr>
        <w:t>по</w:t>
      </w:r>
      <w:r w:rsidR="000F524B">
        <w:rPr>
          <w:color w:val="000000" w:themeColor="text1"/>
          <w:szCs w:val="24"/>
        </w:rPr>
        <w:t xml:space="preserve"> </w:t>
      </w:r>
      <w:r w:rsidRPr="00372129">
        <w:rPr>
          <w:color w:val="000000" w:themeColor="text1"/>
          <w:szCs w:val="24"/>
        </w:rPr>
        <w:t>пешеходным</w:t>
      </w:r>
      <w:r w:rsidR="000F524B">
        <w:rPr>
          <w:color w:val="000000" w:themeColor="text1"/>
          <w:szCs w:val="24"/>
        </w:rPr>
        <w:t xml:space="preserve"> </w:t>
      </w:r>
      <w:r w:rsidRPr="00372129">
        <w:rPr>
          <w:color w:val="000000" w:themeColor="text1"/>
          <w:szCs w:val="24"/>
        </w:rPr>
        <w:t>дорожкам</w:t>
      </w:r>
      <w:r w:rsidR="000F524B">
        <w:rPr>
          <w:color w:val="000000" w:themeColor="text1"/>
          <w:szCs w:val="24"/>
        </w:rPr>
        <w:t xml:space="preserve"> </w:t>
      </w:r>
      <w:r w:rsidRPr="00372129">
        <w:rPr>
          <w:color w:val="000000" w:themeColor="text1"/>
          <w:szCs w:val="24"/>
        </w:rPr>
        <w:t>(тротуарам),</w:t>
      </w:r>
      <w:r w:rsidR="000F524B">
        <w:rPr>
          <w:color w:val="000000" w:themeColor="text1"/>
          <w:szCs w:val="24"/>
        </w:rPr>
        <w:t xml:space="preserve"> </w:t>
      </w:r>
      <w:r w:rsidRPr="00372129">
        <w:rPr>
          <w:color w:val="000000" w:themeColor="text1"/>
          <w:szCs w:val="24"/>
        </w:rPr>
        <w:t>в</w:t>
      </w:r>
      <w:r w:rsidR="000F524B">
        <w:rPr>
          <w:color w:val="000000" w:themeColor="text1"/>
          <w:szCs w:val="24"/>
        </w:rPr>
        <w:t xml:space="preserve"> </w:t>
      </w:r>
      <w:r w:rsidRPr="00372129">
        <w:rPr>
          <w:color w:val="000000" w:themeColor="text1"/>
          <w:szCs w:val="24"/>
        </w:rPr>
        <w:t>местах</w:t>
      </w:r>
      <w:r w:rsidR="000F524B">
        <w:rPr>
          <w:color w:val="000000" w:themeColor="text1"/>
          <w:szCs w:val="24"/>
        </w:rPr>
        <w:t xml:space="preserve"> </w:t>
      </w:r>
      <w:r w:rsidRPr="00372129">
        <w:rPr>
          <w:color w:val="000000" w:themeColor="text1"/>
          <w:szCs w:val="24"/>
        </w:rPr>
        <w:t>с</w:t>
      </w:r>
      <w:r w:rsidR="000F524B">
        <w:rPr>
          <w:color w:val="000000" w:themeColor="text1"/>
          <w:szCs w:val="24"/>
        </w:rPr>
        <w:t xml:space="preserve"> </w:t>
      </w:r>
      <w:r w:rsidRPr="00372129">
        <w:rPr>
          <w:color w:val="000000" w:themeColor="text1"/>
          <w:szCs w:val="24"/>
        </w:rPr>
        <w:t>их</w:t>
      </w:r>
      <w:r w:rsidR="000F524B">
        <w:rPr>
          <w:color w:val="000000" w:themeColor="text1"/>
          <w:szCs w:val="24"/>
        </w:rPr>
        <w:t xml:space="preserve"> </w:t>
      </w:r>
      <w:r w:rsidRPr="00372129">
        <w:rPr>
          <w:color w:val="000000" w:themeColor="text1"/>
          <w:szCs w:val="24"/>
        </w:rPr>
        <w:t>отсутствием</w:t>
      </w:r>
      <w:r w:rsidR="000F524B">
        <w:rPr>
          <w:color w:val="000000" w:themeColor="text1"/>
          <w:szCs w:val="24"/>
        </w:rPr>
        <w:t xml:space="preserve"> </w:t>
      </w:r>
      <w:r w:rsidRPr="00372129">
        <w:rPr>
          <w:color w:val="000000" w:themeColor="text1"/>
          <w:szCs w:val="24"/>
        </w:rPr>
        <w:t>–</w:t>
      </w:r>
      <w:r w:rsidR="000F524B">
        <w:rPr>
          <w:color w:val="000000" w:themeColor="text1"/>
          <w:szCs w:val="24"/>
        </w:rPr>
        <w:t xml:space="preserve"> </w:t>
      </w:r>
      <w:r w:rsidRPr="00372129">
        <w:rPr>
          <w:color w:val="000000" w:themeColor="text1"/>
          <w:szCs w:val="24"/>
        </w:rPr>
        <w:t>по</w:t>
      </w:r>
      <w:r w:rsidR="000F524B">
        <w:rPr>
          <w:color w:val="000000" w:themeColor="text1"/>
          <w:szCs w:val="24"/>
        </w:rPr>
        <w:t xml:space="preserve"> </w:t>
      </w:r>
      <w:r w:rsidRPr="00372129">
        <w:rPr>
          <w:color w:val="000000" w:themeColor="text1"/>
          <w:szCs w:val="24"/>
        </w:rPr>
        <w:t>проезжим</w:t>
      </w:r>
      <w:r w:rsidR="000F524B">
        <w:rPr>
          <w:color w:val="000000" w:themeColor="text1"/>
          <w:szCs w:val="24"/>
        </w:rPr>
        <w:t xml:space="preserve"> </w:t>
      </w:r>
      <w:r w:rsidRPr="00372129">
        <w:rPr>
          <w:color w:val="000000" w:themeColor="text1"/>
          <w:szCs w:val="24"/>
        </w:rPr>
        <w:t>частям</w:t>
      </w:r>
      <w:r w:rsidR="000F524B">
        <w:rPr>
          <w:color w:val="000000" w:themeColor="text1"/>
          <w:szCs w:val="24"/>
        </w:rPr>
        <w:t xml:space="preserve"> </w:t>
      </w:r>
      <w:r w:rsidRPr="00372129">
        <w:rPr>
          <w:color w:val="000000" w:themeColor="text1"/>
          <w:szCs w:val="24"/>
        </w:rPr>
        <w:t>улиц,</w:t>
      </w:r>
      <w:r w:rsidR="000F524B">
        <w:rPr>
          <w:color w:val="000000" w:themeColor="text1"/>
          <w:szCs w:val="24"/>
        </w:rPr>
        <w:t xml:space="preserve"> </w:t>
      </w:r>
      <w:r w:rsidRPr="00372129">
        <w:rPr>
          <w:color w:val="000000" w:themeColor="text1"/>
          <w:szCs w:val="24"/>
        </w:rPr>
        <w:t>что</w:t>
      </w:r>
      <w:r w:rsidR="000F524B">
        <w:rPr>
          <w:color w:val="000000" w:themeColor="text1"/>
          <w:szCs w:val="24"/>
        </w:rPr>
        <w:t xml:space="preserve"> </w:t>
      </w:r>
      <w:r w:rsidRPr="00372129">
        <w:rPr>
          <w:color w:val="000000" w:themeColor="text1"/>
          <w:szCs w:val="24"/>
        </w:rPr>
        <w:t>приводит</w:t>
      </w:r>
      <w:r w:rsidR="000F524B">
        <w:rPr>
          <w:color w:val="000000" w:themeColor="text1"/>
          <w:szCs w:val="24"/>
        </w:rPr>
        <w:t xml:space="preserve"> </w:t>
      </w:r>
      <w:r w:rsidRPr="00372129">
        <w:rPr>
          <w:color w:val="000000" w:themeColor="text1"/>
          <w:szCs w:val="24"/>
        </w:rPr>
        <w:t>к</w:t>
      </w:r>
      <w:r w:rsidR="000F524B">
        <w:rPr>
          <w:color w:val="000000" w:themeColor="text1"/>
          <w:szCs w:val="24"/>
        </w:rPr>
        <w:t xml:space="preserve"> </w:t>
      </w:r>
      <w:r w:rsidRPr="00372129">
        <w:rPr>
          <w:color w:val="000000" w:themeColor="text1"/>
          <w:szCs w:val="24"/>
        </w:rPr>
        <w:t>возникновению</w:t>
      </w:r>
      <w:r w:rsidR="000F524B">
        <w:rPr>
          <w:color w:val="000000" w:themeColor="text1"/>
          <w:szCs w:val="24"/>
        </w:rPr>
        <w:t xml:space="preserve"> </w:t>
      </w:r>
      <w:r w:rsidRPr="00372129">
        <w:rPr>
          <w:color w:val="000000" w:themeColor="text1"/>
          <w:szCs w:val="24"/>
        </w:rPr>
        <w:t>дорожно-транспортных</w:t>
      </w:r>
      <w:r w:rsidR="000F524B">
        <w:rPr>
          <w:color w:val="000000" w:themeColor="text1"/>
          <w:szCs w:val="24"/>
        </w:rPr>
        <w:t xml:space="preserve"> </w:t>
      </w:r>
      <w:r w:rsidRPr="00372129">
        <w:rPr>
          <w:color w:val="000000" w:themeColor="text1"/>
          <w:szCs w:val="24"/>
        </w:rPr>
        <w:t>происшествий.</w:t>
      </w:r>
      <w:r w:rsidR="000F524B">
        <w:rPr>
          <w:color w:val="000000" w:themeColor="text1"/>
          <w:szCs w:val="24"/>
        </w:rPr>
        <w:t xml:space="preserve"> </w:t>
      </w:r>
      <w:r w:rsidRPr="00372129">
        <w:rPr>
          <w:color w:val="000000" w:themeColor="text1"/>
          <w:szCs w:val="24"/>
        </w:rPr>
        <w:t>В</w:t>
      </w:r>
      <w:r w:rsidR="000F524B">
        <w:rPr>
          <w:color w:val="000000" w:themeColor="text1"/>
          <w:szCs w:val="24"/>
        </w:rPr>
        <w:t xml:space="preserve"> </w:t>
      </w:r>
      <w:r w:rsidRPr="00372129">
        <w:rPr>
          <w:color w:val="000000" w:themeColor="text1"/>
          <w:szCs w:val="24"/>
        </w:rPr>
        <w:t>зоне</w:t>
      </w:r>
      <w:r w:rsidR="000F524B">
        <w:rPr>
          <w:color w:val="000000" w:themeColor="text1"/>
          <w:szCs w:val="24"/>
        </w:rPr>
        <w:t xml:space="preserve"> </w:t>
      </w:r>
      <w:r w:rsidRPr="00372129">
        <w:rPr>
          <w:color w:val="000000" w:themeColor="text1"/>
          <w:szCs w:val="24"/>
        </w:rPr>
        <w:t>частной</w:t>
      </w:r>
      <w:r w:rsidR="000F524B">
        <w:rPr>
          <w:color w:val="000000" w:themeColor="text1"/>
          <w:szCs w:val="24"/>
        </w:rPr>
        <w:t xml:space="preserve"> </w:t>
      </w:r>
      <w:r w:rsidRPr="00372129">
        <w:rPr>
          <w:color w:val="000000" w:themeColor="text1"/>
          <w:szCs w:val="24"/>
        </w:rPr>
        <w:t>жилой</w:t>
      </w:r>
      <w:r w:rsidR="000F524B">
        <w:rPr>
          <w:color w:val="000000" w:themeColor="text1"/>
          <w:szCs w:val="24"/>
        </w:rPr>
        <w:t xml:space="preserve"> </w:t>
      </w:r>
      <w:r w:rsidRPr="00372129">
        <w:rPr>
          <w:color w:val="000000" w:themeColor="text1"/>
          <w:szCs w:val="24"/>
        </w:rPr>
        <w:t>застройки,</w:t>
      </w:r>
      <w:r w:rsidR="000F524B">
        <w:rPr>
          <w:color w:val="000000" w:themeColor="text1"/>
          <w:szCs w:val="24"/>
        </w:rPr>
        <w:t xml:space="preserve"> </w:t>
      </w:r>
      <w:r w:rsidRPr="00372129">
        <w:rPr>
          <w:color w:val="000000" w:themeColor="text1"/>
          <w:szCs w:val="24"/>
        </w:rPr>
        <w:t>а</w:t>
      </w:r>
      <w:r w:rsidR="000F524B">
        <w:rPr>
          <w:color w:val="000000" w:themeColor="text1"/>
          <w:szCs w:val="24"/>
        </w:rPr>
        <w:t xml:space="preserve"> </w:t>
      </w:r>
      <w:r w:rsidRPr="00372129">
        <w:rPr>
          <w:color w:val="000000" w:themeColor="text1"/>
          <w:szCs w:val="24"/>
        </w:rPr>
        <w:t>также</w:t>
      </w:r>
      <w:r w:rsidR="000F524B">
        <w:rPr>
          <w:color w:val="000000" w:themeColor="text1"/>
          <w:szCs w:val="24"/>
        </w:rPr>
        <w:t xml:space="preserve"> </w:t>
      </w:r>
      <w:r w:rsidRPr="00372129">
        <w:rPr>
          <w:color w:val="000000" w:themeColor="text1"/>
          <w:szCs w:val="24"/>
        </w:rPr>
        <w:t>в</w:t>
      </w:r>
      <w:r w:rsidR="000F524B">
        <w:rPr>
          <w:color w:val="000000" w:themeColor="text1"/>
          <w:szCs w:val="24"/>
        </w:rPr>
        <w:t xml:space="preserve"> </w:t>
      </w:r>
      <w:r w:rsidRPr="00372129">
        <w:rPr>
          <w:color w:val="000000" w:themeColor="text1"/>
          <w:szCs w:val="24"/>
        </w:rPr>
        <w:t>местах</w:t>
      </w:r>
      <w:r w:rsidR="000F524B">
        <w:rPr>
          <w:color w:val="000000" w:themeColor="text1"/>
          <w:szCs w:val="24"/>
        </w:rPr>
        <w:t xml:space="preserve"> </w:t>
      </w:r>
      <w:r w:rsidRPr="00372129">
        <w:rPr>
          <w:color w:val="000000" w:themeColor="text1"/>
          <w:szCs w:val="24"/>
        </w:rPr>
        <w:t>где</w:t>
      </w:r>
      <w:r w:rsidR="000F524B">
        <w:rPr>
          <w:color w:val="000000" w:themeColor="text1"/>
          <w:szCs w:val="24"/>
        </w:rPr>
        <w:t xml:space="preserve"> </w:t>
      </w:r>
      <w:r w:rsidRPr="00372129">
        <w:rPr>
          <w:color w:val="000000" w:themeColor="text1"/>
          <w:szCs w:val="24"/>
        </w:rPr>
        <w:t>отсутствует</w:t>
      </w:r>
      <w:r w:rsidR="000F524B">
        <w:rPr>
          <w:color w:val="000000" w:themeColor="text1"/>
          <w:szCs w:val="24"/>
        </w:rPr>
        <w:t xml:space="preserve"> </w:t>
      </w:r>
      <w:r w:rsidR="00297A6B" w:rsidRPr="00372129">
        <w:rPr>
          <w:color w:val="000000" w:themeColor="text1"/>
          <w:szCs w:val="24"/>
        </w:rPr>
        <w:t>асфальтобетонное</w:t>
      </w:r>
      <w:r w:rsidR="000F524B">
        <w:rPr>
          <w:color w:val="000000" w:themeColor="text1"/>
          <w:szCs w:val="24"/>
        </w:rPr>
        <w:t xml:space="preserve"> </w:t>
      </w:r>
      <w:r w:rsidRPr="00372129">
        <w:rPr>
          <w:color w:val="000000" w:themeColor="text1"/>
          <w:szCs w:val="24"/>
        </w:rPr>
        <w:t>покрытие</w:t>
      </w:r>
      <w:r w:rsidR="000F524B">
        <w:rPr>
          <w:color w:val="000000" w:themeColor="text1"/>
          <w:szCs w:val="24"/>
        </w:rPr>
        <w:t xml:space="preserve"> </w:t>
      </w:r>
      <w:r w:rsidRPr="00372129">
        <w:rPr>
          <w:color w:val="000000" w:themeColor="text1"/>
          <w:szCs w:val="24"/>
        </w:rPr>
        <w:t>тротуары</w:t>
      </w:r>
      <w:r w:rsidR="000F524B">
        <w:rPr>
          <w:color w:val="000000" w:themeColor="text1"/>
          <w:szCs w:val="24"/>
        </w:rPr>
        <w:t xml:space="preserve"> </w:t>
      </w:r>
      <w:r w:rsidRPr="00372129">
        <w:rPr>
          <w:color w:val="000000" w:themeColor="text1"/>
          <w:szCs w:val="24"/>
        </w:rPr>
        <w:t>для</w:t>
      </w:r>
      <w:r w:rsidR="000F524B">
        <w:rPr>
          <w:color w:val="000000" w:themeColor="text1"/>
          <w:szCs w:val="24"/>
        </w:rPr>
        <w:t xml:space="preserve"> </w:t>
      </w:r>
      <w:r w:rsidRPr="00372129">
        <w:rPr>
          <w:color w:val="000000" w:themeColor="text1"/>
          <w:szCs w:val="24"/>
        </w:rPr>
        <w:t>движения</w:t>
      </w:r>
      <w:r w:rsidR="000F524B">
        <w:rPr>
          <w:color w:val="000000" w:themeColor="text1"/>
          <w:szCs w:val="24"/>
        </w:rPr>
        <w:t xml:space="preserve"> </w:t>
      </w:r>
      <w:r w:rsidRPr="00372129">
        <w:rPr>
          <w:color w:val="000000" w:themeColor="text1"/>
          <w:szCs w:val="24"/>
        </w:rPr>
        <w:t>пешеходов</w:t>
      </w:r>
      <w:r w:rsidR="000F524B">
        <w:rPr>
          <w:color w:val="000000" w:themeColor="text1"/>
          <w:szCs w:val="24"/>
        </w:rPr>
        <w:t xml:space="preserve"> </w:t>
      </w:r>
      <w:r w:rsidRPr="00372129">
        <w:rPr>
          <w:color w:val="000000" w:themeColor="text1"/>
          <w:szCs w:val="24"/>
        </w:rPr>
        <w:t>не</w:t>
      </w:r>
      <w:r w:rsidR="000F524B">
        <w:rPr>
          <w:color w:val="000000" w:themeColor="text1"/>
          <w:szCs w:val="24"/>
        </w:rPr>
        <w:t xml:space="preserve"> </w:t>
      </w:r>
      <w:r w:rsidRPr="00372129">
        <w:rPr>
          <w:color w:val="000000" w:themeColor="text1"/>
          <w:szCs w:val="24"/>
        </w:rPr>
        <w:t>оборудованы.</w:t>
      </w:r>
      <w:r w:rsidR="000F524B">
        <w:rPr>
          <w:color w:val="000000" w:themeColor="text1"/>
          <w:szCs w:val="24"/>
        </w:rPr>
        <w:t xml:space="preserve"> </w:t>
      </w:r>
    </w:p>
    <w:p w14:paraId="6BF3C58A" w14:textId="0CD16A3F" w:rsidR="00433636" w:rsidRPr="00372129" w:rsidRDefault="00272EB8" w:rsidP="00372129">
      <w:pPr>
        <w:pStyle w:val="ae"/>
        <w:spacing w:after="0"/>
        <w:ind w:left="0" w:firstLine="851"/>
        <w:rPr>
          <w:color w:val="000000" w:themeColor="text1"/>
          <w:szCs w:val="24"/>
        </w:rPr>
      </w:pPr>
      <w:r w:rsidRPr="00372129">
        <w:rPr>
          <w:color w:val="000000" w:themeColor="text1"/>
          <w:szCs w:val="24"/>
        </w:rPr>
        <w:t>В</w:t>
      </w:r>
      <w:r w:rsidR="000F524B">
        <w:rPr>
          <w:color w:val="000000" w:themeColor="text1"/>
          <w:szCs w:val="24"/>
        </w:rPr>
        <w:t xml:space="preserve"> </w:t>
      </w:r>
      <w:r w:rsidRPr="00372129">
        <w:rPr>
          <w:color w:val="000000" w:themeColor="text1"/>
          <w:szCs w:val="24"/>
        </w:rPr>
        <w:t>населенных</w:t>
      </w:r>
      <w:r w:rsidR="000F524B">
        <w:rPr>
          <w:color w:val="000000" w:themeColor="text1"/>
          <w:szCs w:val="24"/>
        </w:rPr>
        <w:t xml:space="preserve"> </w:t>
      </w:r>
      <w:r w:rsidRPr="00372129">
        <w:rPr>
          <w:color w:val="000000" w:themeColor="text1"/>
          <w:szCs w:val="24"/>
        </w:rPr>
        <w:t>пунктах</w:t>
      </w:r>
      <w:r w:rsidR="000F524B">
        <w:rPr>
          <w:color w:val="000000" w:themeColor="text1"/>
          <w:szCs w:val="24"/>
        </w:rPr>
        <w:t xml:space="preserve"> </w:t>
      </w:r>
      <w:r w:rsidR="00044145">
        <w:rPr>
          <w:color w:val="000000" w:themeColor="text1"/>
          <w:szCs w:val="24"/>
        </w:rPr>
        <w:t>Сармаш-Башского сельского поселения Заинского муниципального района</w:t>
      </w:r>
      <w:r w:rsidR="00EB7356">
        <w:rPr>
          <w:color w:val="000000" w:themeColor="text1"/>
          <w:szCs w:val="24"/>
        </w:rPr>
        <w:t xml:space="preserve"> </w:t>
      </w:r>
      <w:r w:rsidRPr="00372129">
        <w:rPr>
          <w:color w:val="000000" w:themeColor="text1"/>
          <w:szCs w:val="24"/>
        </w:rPr>
        <w:t>присутствует</w:t>
      </w:r>
      <w:r w:rsidR="000F524B">
        <w:rPr>
          <w:color w:val="000000" w:themeColor="text1"/>
          <w:szCs w:val="24"/>
        </w:rPr>
        <w:t xml:space="preserve"> </w:t>
      </w:r>
      <w:r w:rsidRPr="00372129">
        <w:rPr>
          <w:color w:val="000000" w:themeColor="text1"/>
          <w:szCs w:val="24"/>
        </w:rPr>
        <w:t>проблема</w:t>
      </w:r>
      <w:r w:rsidR="000F524B">
        <w:rPr>
          <w:color w:val="000000" w:themeColor="text1"/>
          <w:szCs w:val="24"/>
        </w:rPr>
        <w:t xml:space="preserve"> </w:t>
      </w:r>
      <w:r w:rsidRPr="00372129">
        <w:rPr>
          <w:color w:val="000000" w:themeColor="text1"/>
          <w:szCs w:val="24"/>
        </w:rPr>
        <w:t>с</w:t>
      </w:r>
      <w:r w:rsidR="000F524B">
        <w:rPr>
          <w:color w:val="000000" w:themeColor="text1"/>
          <w:szCs w:val="24"/>
        </w:rPr>
        <w:t xml:space="preserve"> </w:t>
      </w:r>
      <w:r w:rsidRPr="00372129">
        <w:rPr>
          <w:color w:val="000000" w:themeColor="text1"/>
          <w:szCs w:val="24"/>
        </w:rPr>
        <w:t>орга</w:t>
      </w:r>
      <w:r w:rsidR="00433636" w:rsidRPr="00372129">
        <w:rPr>
          <w:color w:val="000000" w:themeColor="text1"/>
          <w:szCs w:val="24"/>
        </w:rPr>
        <w:t>низацией</w:t>
      </w:r>
      <w:r w:rsidR="000F524B">
        <w:rPr>
          <w:color w:val="000000" w:themeColor="text1"/>
          <w:szCs w:val="24"/>
        </w:rPr>
        <w:t xml:space="preserve"> </w:t>
      </w:r>
      <w:r w:rsidR="00433636" w:rsidRPr="00372129">
        <w:rPr>
          <w:color w:val="000000" w:themeColor="text1"/>
          <w:szCs w:val="24"/>
        </w:rPr>
        <w:t>пешеходного</w:t>
      </w:r>
      <w:r w:rsidR="000F524B">
        <w:rPr>
          <w:color w:val="000000" w:themeColor="text1"/>
          <w:szCs w:val="24"/>
        </w:rPr>
        <w:t xml:space="preserve"> </w:t>
      </w:r>
      <w:r w:rsidR="00433636" w:rsidRPr="00372129">
        <w:rPr>
          <w:color w:val="000000" w:themeColor="text1"/>
          <w:szCs w:val="24"/>
        </w:rPr>
        <w:t>движения,</w:t>
      </w:r>
      <w:r w:rsidR="000F524B">
        <w:rPr>
          <w:color w:val="000000" w:themeColor="text1"/>
          <w:szCs w:val="24"/>
        </w:rPr>
        <w:t xml:space="preserve"> </w:t>
      </w:r>
      <w:r w:rsidR="00433636" w:rsidRPr="00372129">
        <w:rPr>
          <w:color w:val="000000" w:themeColor="text1"/>
          <w:szCs w:val="24"/>
        </w:rPr>
        <w:t>в</w:t>
      </w:r>
      <w:r w:rsidR="000F524B">
        <w:rPr>
          <w:color w:val="000000" w:themeColor="text1"/>
          <w:szCs w:val="24"/>
        </w:rPr>
        <w:t xml:space="preserve"> </w:t>
      </w:r>
      <w:r w:rsidR="00433636" w:rsidRPr="00372129">
        <w:rPr>
          <w:color w:val="000000" w:themeColor="text1"/>
          <w:szCs w:val="24"/>
        </w:rPr>
        <w:t>связи</w:t>
      </w:r>
      <w:r w:rsidR="000F524B">
        <w:rPr>
          <w:color w:val="000000" w:themeColor="text1"/>
          <w:szCs w:val="24"/>
        </w:rPr>
        <w:t xml:space="preserve"> </w:t>
      </w:r>
      <w:r w:rsidR="00433636" w:rsidRPr="00372129">
        <w:rPr>
          <w:color w:val="000000" w:themeColor="text1"/>
          <w:szCs w:val="24"/>
        </w:rPr>
        <w:t>с</w:t>
      </w:r>
      <w:r w:rsidR="000F524B">
        <w:rPr>
          <w:color w:val="000000" w:themeColor="text1"/>
          <w:szCs w:val="24"/>
        </w:rPr>
        <w:t xml:space="preserve"> </w:t>
      </w:r>
      <w:r w:rsidR="00980796">
        <w:rPr>
          <w:color w:val="000000" w:themeColor="text1"/>
          <w:szCs w:val="24"/>
        </w:rPr>
        <w:t>низким качеством или полным отсутствием</w:t>
      </w:r>
      <w:r w:rsidR="000F524B">
        <w:rPr>
          <w:color w:val="000000" w:themeColor="text1"/>
          <w:szCs w:val="24"/>
        </w:rPr>
        <w:t xml:space="preserve"> </w:t>
      </w:r>
      <w:r w:rsidRPr="00372129">
        <w:rPr>
          <w:color w:val="000000" w:themeColor="text1"/>
          <w:szCs w:val="24"/>
        </w:rPr>
        <w:t>тротуарами</w:t>
      </w:r>
      <w:r w:rsidR="000F524B">
        <w:rPr>
          <w:color w:val="000000" w:themeColor="text1"/>
          <w:szCs w:val="24"/>
        </w:rPr>
        <w:t xml:space="preserve"> </w:t>
      </w:r>
      <w:r w:rsidRPr="00372129">
        <w:rPr>
          <w:color w:val="000000" w:themeColor="text1"/>
          <w:szCs w:val="24"/>
        </w:rPr>
        <w:t>в</w:t>
      </w:r>
      <w:r w:rsidR="000F524B">
        <w:rPr>
          <w:color w:val="000000" w:themeColor="text1"/>
          <w:szCs w:val="24"/>
        </w:rPr>
        <w:t xml:space="preserve"> </w:t>
      </w:r>
      <w:r w:rsidRPr="00372129">
        <w:rPr>
          <w:color w:val="000000" w:themeColor="text1"/>
          <w:szCs w:val="24"/>
        </w:rPr>
        <w:t>их</w:t>
      </w:r>
      <w:r w:rsidR="000F524B">
        <w:rPr>
          <w:color w:val="000000" w:themeColor="text1"/>
          <w:szCs w:val="24"/>
        </w:rPr>
        <w:t xml:space="preserve"> </w:t>
      </w:r>
      <w:r w:rsidRPr="00372129">
        <w:rPr>
          <w:color w:val="000000" w:themeColor="text1"/>
          <w:szCs w:val="24"/>
        </w:rPr>
        <w:t>пределах.</w:t>
      </w:r>
      <w:r w:rsidR="000F524B">
        <w:rPr>
          <w:color w:val="000000" w:themeColor="text1"/>
          <w:szCs w:val="24"/>
        </w:rPr>
        <w:t xml:space="preserve"> </w:t>
      </w:r>
    </w:p>
    <w:p w14:paraId="01EE3406" w14:textId="53A85195" w:rsidR="00433636" w:rsidRPr="00372129" w:rsidRDefault="00433636" w:rsidP="00372129">
      <w:pPr>
        <w:pStyle w:val="ae"/>
        <w:spacing w:after="0"/>
        <w:ind w:left="0" w:firstLine="851"/>
        <w:rPr>
          <w:color w:val="000000" w:themeColor="text1"/>
          <w:szCs w:val="24"/>
        </w:rPr>
      </w:pPr>
      <w:r w:rsidRPr="00372129">
        <w:rPr>
          <w:color w:val="000000" w:themeColor="text1"/>
          <w:szCs w:val="24"/>
        </w:rPr>
        <w:t>Велосипедное</w:t>
      </w:r>
      <w:r w:rsidR="000F524B">
        <w:rPr>
          <w:color w:val="000000" w:themeColor="text1"/>
          <w:szCs w:val="24"/>
        </w:rPr>
        <w:t xml:space="preserve"> </w:t>
      </w:r>
      <w:r w:rsidRPr="00372129">
        <w:rPr>
          <w:color w:val="000000" w:themeColor="text1"/>
          <w:szCs w:val="24"/>
        </w:rPr>
        <w:t>движение,</w:t>
      </w:r>
      <w:r w:rsidR="000F524B">
        <w:rPr>
          <w:color w:val="000000" w:themeColor="text1"/>
          <w:szCs w:val="24"/>
        </w:rPr>
        <w:t xml:space="preserve"> </w:t>
      </w:r>
      <w:r w:rsidRPr="00372129">
        <w:rPr>
          <w:color w:val="000000" w:themeColor="text1"/>
          <w:szCs w:val="24"/>
        </w:rPr>
        <w:t>как</w:t>
      </w:r>
      <w:r w:rsidR="000F524B">
        <w:rPr>
          <w:color w:val="000000" w:themeColor="text1"/>
          <w:szCs w:val="24"/>
        </w:rPr>
        <w:t xml:space="preserve"> </w:t>
      </w:r>
      <w:r w:rsidRPr="00372129">
        <w:rPr>
          <w:color w:val="000000" w:themeColor="text1"/>
          <w:szCs w:val="24"/>
        </w:rPr>
        <w:t>и</w:t>
      </w:r>
      <w:r w:rsidR="000F524B">
        <w:rPr>
          <w:color w:val="000000" w:themeColor="text1"/>
          <w:szCs w:val="24"/>
        </w:rPr>
        <w:t xml:space="preserve"> </w:t>
      </w:r>
      <w:r w:rsidRPr="00372129">
        <w:rPr>
          <w:color w:val="000000" w:themeColor="text1"/>
          <w:szCs w:val="24"/>
        </w:rPr>
        <w:t>пешеходное,</w:t>
      </w:r>
      <w:r w:rsidR="000F524B">
        <w:rPr>
          <w:color w:val="000000" w:themeColor="text1"/>
          <w:szCs w:val="24"/>
        </w:rPr>
        <w:t xml:space="preserve"> </w:t>
      </w:r>
      <w:r w:rsidRPr="00372129">
        <w:rPr>
          <w:color w:val="000000" w:themeColor="text1"/>
          <w:szCs w:val="24"/>
        </w:rPr>
        <w:t>обладает</w:t>
      </w:r>
      <w:r w:rsidR="000F524B">
        <w:rPr>
          <w:color w:val="000000" w:themeColor="text1"/>
          <w:szCs w:val="24"/>
        </w:rPr>
        <w:t xml:space="preserve"> </w:t>
      </w:r>
      <w:r w:rsidRPr="00372129">
        <w:rPr>
          <w:color w:val="000000" w:themeColor="text1"/>
          <w:szCs w:val="24"/>
        </w:rPr>
        <w:t>теми</w:t>
      </w:r>
      <w:r w:rsidR="000F524B">
        <w:rPr>
          <w:color w:val="000000" w:themeColor="text1"/>
          <w:szCs w:val="24"/>
        </w:rPr>
        <w:t xml:space="preserve"> </w:t>
      </w:r>
      <w:r w:rsidRPr="00372129">
        <w:rPr>
          <w:color w:val="000000" w:themeColor="text1"/>
          <w:szCs w:val="24"/>
        </w:rPr>
        <w:t>же</w:t>
      </w:r>
      <w:r w:rsidR="000F524B">
        <w:rPr>
          <w:color w:val="000000" w:themeColor="text1"/>
          <w:szCs w:val="24"/>
        </w:rPr>
        <w:t xml:space="preserve"> </w:t>
      </w:r>
      <w:r w:rsidRPr="00372129">
        <w:rPr>
          <w:color w:val="000000" w:themeColor="text1"/>
          <w:szCs w:val="24"/>
        </w:rPr>
        <w:t>преимуществами,</w:t>
      </w:r>
      <w:r w:rsidR="000F524B">
        <w:rPr>
          <w:color w:val="000000" w:themeColor="text1"/>
          <w:szCs w:val="24"/>
        </w:rPr>
        <w:t xml:space="preserve"> </w:t>
      </w:r>
      <w:r w:rsidRPr="00372129">
        <w:rPr>
          <w:color w:val="000000" w:themeColor="text1"/>
          <w:szCs w:val="24"/>
        </w:rPr>
        <w:t>но</w:t>
      </w:r>
      <w:r w:rsidR="000F524B">
        <w:rPr>
          <w:color w:val="000000" w:themeColor="text1"/>
          <w:szCs w:val="24"/>
        </w:rPr>
        <w:t xml:space="preserve"> </w:t>
      </w:r>
      <w:r w:rsidRPr="00372129">
        <w:rPr>
          <w:color w:val="000000" w:themeColor="text1"/>
          <w:szCs w:val="24"/>
        </w:rPr>
        <w:t>позволяет</w:t>
      </w:r>
      <w:r w:rsidR="000F524B">
        <w:rPr>
          <w:color w:val="000000" w:themeColor="text1"/>
          <w:szCs w:val="24"/>
        </w:rPr>
        <w:t xml:space="preserve"> </w:t>
      </w:r>
      <w:r w:rsidRPr="00372129">
        <w:rPr>
          <w:color w:val="000000" w:themeColor="text1"/>
          <w:szCs w:val="24"/>
        </w:rPr>
        <w:t>перемещаться</w:t>
      </w:r>
      <w:r w:rsidR="000F524B">
        <w:rPr>
          <w:color w:val="000000" w:themeColor="text1"/>
          <w:szCs w:val="24"/>
        </w:rPr>
        <w:t xml:space="preserve"> </w:t>
      </w:r>
      <w:r w:rsidRPr="00372129">
        <w:rPr>
          <w:color w:val="000000" w:themeColor="text1"/>
          <w:szCs w:val="24"/>
        </w:rPr>
        <w:t>на</w:t>
      </w:r>
      <w:r w:rsidR="000F524B">
        <w:rPr>
          <w:color w:val="000000" w:themeColor="text1"/>
          <w:szCs w:val="24"/>
        </w:rPr>
        <w:t xml:space="preserve"> </w:t>
      </w:r>
      <w:r w:rsidRPr="00372129">
        <w:rPr>
          <w:color w:val="000000" w:themeColor="text1"/>
          <w:szCs w:val="24"/>
        </w:rPr>
        <w:t>более</w:t>
      </w:r>
      <w:r w:rsidR="000F524B">
        <w:rPr>
          <w:color w:val="000000" w:themeColor="text1"/>
          <w:szCs w:val="24"/>
        </w:rPr>
        <w:t xml:space="preserve"> </w:t>
      </w:r>
      <w:r w:rsidRPr="00372129">
        <w:rPr>
          <w:color w:val="000000" w:themeColor="text1"/>
          <w:szCs w:val="24"/>
        </w:rPr>
        <w:t>дальние</w:t>
      </w:r>
      <w:r w:rsidR="000F524B">
        <w:rPr>
          <w:color w:val="000000" w:themeColor="text1"/>
          <w:szCs w:val="24"/>
        </w:rPr>
        <w:t xml:space="preserve"> </w:t>
      </w:r>
      <w:r w:rsidRPr="00372129">
        <w:rPr>
          <w:color w:val="000000" w:themeColor="text1"/>
          <w:szCs w:val="24"/>
        </w:rPr>
        <w:t>дистанции.</w:t>
      </w:r>
      <w:r w:rsidR="000F524B">
        <w:rPr>
          <w:color w:val="000000" w:themeColor="text1"/>
          <w:szCs w:val="24"/>
        </w:rPr>
        <w:t xml:space="preserve"> </w:t>
      </w:r>
      <w:r w:rsidRPr="00372129">
        <w:rPr>
          <w:color w:val="000000" w:themeColor="text1"/>
          <w:szCs w:val="24"/>
        </w:rPr>
        <w:t>Движение</w:t>
      </w:r>
      <w:r w:rsidR="000F524B">
        <w:rPr>
          <w:color w:val="000000" w:themeColor="text1"/>
          <w:szCs w:val="24"/>
        </w:rPr>
        <w:t xml:space="preserve"> </w:t>
      </w:r>
      <w:r w:rsidRPr="00372129">
        <w:rPr>
          <w:color w:val="000000" w:themeColor="text1"/>
          <w:szCs w:val="24"/>
        </w:rPr>
        <w:t>велосипедистов</w:t>
      </w:r>
      <w:r w:rsidR="000F524B">
        <w:rPr>
          <w:color w:val="000000" w:themeColor="text1"/>
          <w:szCs w:val="24"/>
        </w:rPr>
        <w:t xml:space="preserve"> </w:t>
      </w:r>
      <w:r w:rsidRPr="00372129">
        <w:rPr>
          <w:color w:val="000000" w:themeColor="text1"/>
          <w:szCs w:val="24"/>
        </w:rPr>
        <w:t>осуществляется</w:t>
      </w:r>
      <w:r w:rsidR="000F524B">
        <w:rPr>
          <w:color w:val="000000" w:themeColor="text1"/>
          <w:szCs w:val="24"/>
        </w:rPr>
        <w:t xml:space="preserve"> </w:t>
      </w:r>
      <w:r w:rsidRPr="00372129">
        <w:rPr>
          <w:color w:val="000000" w:themeColor="text1"/>
          <w:szCs w:val="24"/>
        </w:rPr>
        <w:t>в</w:t>
      </w:r>
      <w:r w:rsidR="000F524B">
        <w:rPr>
          <w:color w:val="000000" w:themeColor="text1"/>
          <w:szCs w:val="24"/>
        </w:rPr>
        <w:t xml:space="preserve"> </w:t>
      </w:r>
      <w:r w:rsidRPr="00372129">
        <w:rPr>
          <w:color w:val="000000" w:themeColor="text1"/>
          <w:szCs w:val="24"/>
        </w:rPr>
        <w:t>соответствии</w:t>
      </w:r>
      <w:r w:rsidR="000F524B">
        <w:rPr>
          <w:color w:val="000000" w:themeColor="text1"/>
          <w:szCs w:val="24"/>
        </w:rPr>
        <w:t xml:space="preserve"> </w:t>
      </w:r>
      <w:r w:rsidRPr="00372129">
        <w:rPr>
          <w:color w:val="000000" w:themeColor="text1"/>
          <w:szCs w:val="24"/>
        </w:rPr>
        <w:t>с</w:t>
      </w:r>
      <w:r w:rsidR="000F524B">
        <w:rPr>
          <w:color w:val="000000" w:themeColor="text1"/>
          <w:szCs w:val="24"/>
        </w:rPr>
        <w:t xml:space="preserve"> </w:t>
      </w:r>
      <w:r w:rsidRPr="00372129">
        <w:rPr>
          <w:color w:val="000000" w:themeColor="text1"/>
          <w:szCs w:val="24"/>
        </w:rPr>
        <w:t>требованиями</w:t>
      </w:r>
      <w:r w:rsidR="000F524B">
        <w:rPr>
          <w:color w:val="000000" w:themeColor="text1"/>
          <w:szCs w:val="24"/>
        </w:rPr>
        <w:t xml:space="preserve"> </w:t>
      </w:r>
      <w:r w:rsidRPr="00372129">
        <w:rPr>
          <w:color w:val="000000" w:themeColor="text1"/>
          <w:szCs w:val="24"/>
        </w:rPr>
        <w:t>ПДД</w:t>
      </w:r>
      <w:r w:rsidR="000F524B">
        <w:rPr>
          <w:color w:val="000000" w:themeColor="text1"/>
          <w:szCs w:val="24"/>
        </w:rPr>
        <w:t xml:space="preserve"> </w:t>
      </w:r>
      <w:r w:rsidRPr="00372129">
        <w:rPr>
          <w:color w:val="000000" w:themeColor="text1"/>
          <w:szCs w:val="24"/>
        </w:rPr>
        <w:t>по</w:t>
      </w:r>
      <w:r w:rsidR="000F524B">
        <w:rPr>
          <w:color w:val="000000" w:themeColor="text1"/>
          <w:szCs w:val="24"/>
        </w:rPr>
        <w:t xml:space="preserve"> </w:t>
      </w:r>
      <w:r w:rsidRPr="00372129">
        <w:rPr>
          <w:color w:val="000000" w:themeColor="text1"/>
          <w:szCs w:val="24"/>
        </w:rPr>
        <w:t>дорогам</w:t>
      </w:r>
      <w:r w:rsidR="000F524B">
        <w:rPr>
          <w:color w:val="000000" w:themeColor="text1"/>
          <w:szCs w:val="24"/>
        </w:rPr>
        <w:t xml:space="preserve"> </w:t>
      </w:r>
      <w:r w:rsidRPr="00372129">
        <w:rPr>
          <w:color w:val="000000" w:themeColor="text1"/>
          <w:szCs w:val="24"/>
        </w:rPr>
        <w:t>общего</w:t>
      </w:r>
      <w:r w:rsidR="000F524B">
        <w:rPr>
          <w:color w:val="000000" w:themeColor="text1"/>
          <w:szCs w:val="24"/>
        </w:rPr>
        <w:t xml:space="preserve"> </w:t>
      </w:r>
      <w:r w:rsidRPr="00372129">
        <w:rPr>
          <w:color w:val="000000" w:themeColor="text1"/>
          <w:szCs w:val="24"/>
        </w:rPr>
        <w:t>пользования.</w:t>
      </w:r>
    </w:p>
    <w:p w14:paraId="2A4E8B72" w14:textId="492420E4" w:rsidR="00272EB8" w:rsidRPr="00372129" w:rsidRDefault="00272EB8" w:rsidP="00847A68">
      <w:pPr>
        <w:pStyle w:val="a4"/>
      </w:pPr>
      <w:bookmarkStart w:id="20" w:name="_Toc501071799"/>
      <w:bookmarkStart w:id="21" w:name="_Toc520201771"/>
      <w:r w:rsidRPr="00372129">
        <w:t>1.8</w:t>
      </w:r>
      <w:r w:rsidR="000F524B">
        <w:t xml:space="preserve"> </w:t>
      </w:r>
      <w:r w:rsidRPr="00372129">
        <w:t>Характеристика</w:t>
      </w:r>
      <w:r w:rsidR="000F524B">
        <w:t xml:space="preserve"> </w:t>
      </w:r>
      <w:r w:rsidRPr="00372129">
        <w:t>движения</w:t>
      </w:r>
      <w:r w:rsidR="000F524B">
        <w:t xml:space="preserve"> </w:t>
      </w:r>
      <w:r w:rsidRPr="00372129">
        <w:t>грузовых</w:t>
      </w:r>
      <w:r w:rsidR="000F524B">
        <w:t xml:space="preserve"> </w:t>
      </w:r>
      <w:r w:rsidRPr="00372129">
        <w:t>транспортных</w:t>
      </w:r>
      <w:r w:rsidR="000F524B">
        <w:t xml:space="preserve"> </w:t>
      </w:r>
      <w:r w:rsidRPr="00372129">
        <w:t>средств,</w:t>
      </w:r>
      <w:r w:rsidR="000F524B">
        <w:t xml:space="preserve"> </w:t>
      </w:r>
      <w:r w:rsidRPr="00372129">
        <w:t>оценка</w:t>
      </w:r>
      <w:r w:rsidR="000F524B">
        <w:t xml:space="preserve"> </w:t>
      </w:r>
      <w:r w:rsidRPr="00372129">
        <w:t>работы</w:t>
      </w:r>
      <w:r w:rsidR="000F524B">
        <w:t xml:space="preserve"> </w:t>
      </w:r>
      <w:r w:rsidRPr="00372129">
        <w:t>транспортных</w:t>
      </w:r>
      <w:r w:rsidR="000F524B">
        <w:t xml:space="preserve"> </w:t>
      </w:r>
      <w:r w:rsidRPr="00372129">
        <w:t>средств</w:t>
      </w:r>
      <w:r w:rsidR="000F524B">
        <w:t xml:space="preserve"> </w:t>
      </w:r>
      <w:r w:rsidRPr="00372129">
        <w:t>коммунальных</w:t>
      </w:r>
      <w:r w:rsidR="000F524B">
        <w:t xml:space="preserve"> </w:t>
      </w:r>
      <w:r w:rsidRPr="00372129">
        <w:t>и</w:t>
      </w:r>
      <w:r w:rsidR="000F524B">
        <w:t xml:space="preserve"> </w:t>
      </w:r>
      <w:r w:rsidRPr="00372129">
        <w:t>дорожных</w:t>
      </w:r>
      <w:r w:rsidR="000F524B">
        <w:t xml:space="preserve"> </w:t>
      </w:r>
      <w:r w:rsidRPr="00372129">
        <w:t>служб,</w:t>
      </w:r>
      <w:r w:rsidR="000F524B">
        <w:t xml:space="preserve"> </w:t>
      </w:r>
      <w:r w:rsidRPr="00372129">
        <w:t>состояние</w:t>
      </w:r>
      <w:r w:rsidR="000F524B">
        <w:t xml:space="preserve"> </w:t>
      </w:r>
      <w:r w:rsidRPr="00372129">
        <w:t>инфраструктуры</w:t>
      </w:r>
      <w:r w:rsidR="000F524B">
        <w:t xml:space="preserve"> </w:t>
      </w:r>
      <w:r w:rsidRPr="00372129">
        <w:t>для</w:t>
      </w:r>
      <w:r w:rsidR="000F524B">
        <w:t xml:space="preserve"> </w:t>
      </w:r>
      <w:r w:rsidRPr="00372129">
        <w:t>данных</w:t>
      </w:r>
      <w:r w:rsidR="000F524B">
        <w:t xml:space="preserve"> </w:t>
      </w:r>
      <w:r w:rsidRPr="00372129">
        <w:t>транспортных</w:t>
      </w:r>
      <w:r w:rsidR="000F524B">
        <w:t xml:space="preserve"> </w:t>
      </w:r>
      <w:r w:rsidRPr="00372129">
        <w:t>средств</w:t>
      </w:r>
      <w:bookmarkEnd w:id="20"/>
      <w:bookmarkEnd w:id="21"/>
    </w:p>
    <w:p w14:paraId="22484FE9" w14:textId="0306544F" w:rsidR="00433636" w:rsidRPr="00372129" w:rsidRDefault="00433636" w:rsidP="00372129">
      <w:pPr>
        <w:ind w:left="0" w:firstLine="851"/>
        <w:rPr>
          <w:szCs w:val="24"/>
        </w:rPr>
      </w:pPr>
      <w:r w:rsidRPr="00372129">
        <w:rPr>
          <w:szCs w:val="24"/>
        </w:rPr>
        <w:t>Грузовой</w:t>
      </w:r>
      <w:r w:rsidR="000F524B">
        <w:rPr>
          <w:szCs w:val="24"/>
        </w:rPr>
        <w:t xml:space="preserve"> </w:t>
      </w:r>
      <w:r w:rsidRPr="00372129">
        <w:rPr>
          <w:szCs w:val="24"/>
        </w:rPr>
        <w:t>транспорт</w:t>
      </w:r>
      <w:r w:rsidR="000F524B">
        <w:rPr>
          <w:szCs w:val="24"/>
        </w:rPr>
        <w:t xml:space="preserve"> </w:t>
      </w:r>
      <w:r w:rsidRPr="00372129">
        <w:rPr>
          <w:szCs w:val="24"/>
        </w:rPr>
        <w:t>является</w:t>
      </w:r>
      <w:r w:rsidR="000F524B">
        <w:rPr>
          <w:szCs w:val="24"/>
        </w:rPr>
        <w:t xml:space="preserve"> </w:t>
      </w:r>
      <w:r w:rsidRPr="00372129">
        <w:rPr>
          <w:szCs w:val="24"/>
        </w:rPr>
        <w:t>основным</w:t>
      </w:r>
      <w:r w:rsidR="000F524B">
        <w:rPr>
          <w:szCs w:val="24"/>
        </w:rPr>
        <w:t xml:space="preserve"> </w:t>
      </w:r>
      <w:r w:rsidRPr="00372129">
        <w:rPr>
          <w:szCs w:val="24"/>
        </w:rPr>
        <w:t>видом</w:t>
      </w:r>
      <w:r w:rsidR="000F524B">
        <w:rPr>
          <w:szCs w:val="24"/>
        </w:rPr>
        <w:t xml:space="preserve"> </w:t>
      </w:r>
      <w:r w:rsidRPr="00372129">
        <w:rPr>
          <w:szCs w:val="24"/>
        </w:rPr>
        <w:t>транспорта</w:t>
      </w:r>
      <w:r w:rsidR="000F524B">
        <w:rPr>
          <w:szCs w:val="24"/>
        </w:rPr>
        <w:t xml:space="preserve"> </w:t>
      </w:r>
      <w:r w:rsidRPr="00372129">
        <w:rPr>
          <w:szCs w:val="24"/>
        </w:rPr>
        <w:t>для</w:t>
      </w:r>
      <w:r w:rsidR="000F524B">
        <w:rPr>
          <w:szCs w:val="24"/>
        </w:rPr>
        <w:t xml:space="preserve"> </w:t>
      </w:r>
      <w:r w:rsidRPr="00372129">
        <w:rPr>
          <w:szCs w:val="24"/>
        </w:rPr>
        <w:t>перемещения</w:t>
      </w:r>
      <w:r w:rsidR="000F524B">
        <w:rPr>
          <w:szCs w:val="24"/>
        </w:rPr>
        <w:t xml:space="preserve"> </w:t>
      </w:r>
      <w:r w:rsidRPr="00372129">
        <w:rPr>
          <w:szCs w:val="24"/>
        </w:rPr>
        <w:t>грузов</w:t>
      </w:r>
      <w:r w:rsidR="000F524B">
        <w:rPr>
          <w:szCs w:val="24"/>
        </w:rPr>
        <w:t xml:space="preserve"> </w:t>
      </w:r>
      <w:r w:rsidRPr="00372129">
        <w:rPr>
          <w:szCs w:val="24"/>
        </w:rPr>
        <w:t>от</w:t>
      </w:r>
      <w:r w:rsidR="000F524B">
        <w:rPr>
          <w:szCs w:val="24"/>
        </w:rPr>
        <w:t xml:space="preserve"> </w:t>
      </w:r>
      <w:r w:rsidRPr="00372129">
        <w:rPr>
          <w:szCs w:val="24"/>
        </w:rPr>
        <w:t>места</w:t>
      </w:r>
      <w:r w:rsidR="000F524B">
        <w:rPr>
          <w:szCs w:val="24"/>
        </w:rPr>
        <w:t xml:space="preserve"> </w:t>
      </w:r>
      <w:r w:rsidRPr="00372129">
        <w:rPr>
          <w:szCs w:val="24"/>
        </w:rPr>
        <w:t>производства</w:t>
      </w:r>
      <w:r w:rsidR="000F524B">
        <w:rPr>
          <w:szCs w:val="24"/>
        </w:rPr>
        <w:t xml:space="preserve"> </w:t>
      </w:r>
      <w:r w:rsidRPr="00372129">
        <w:rPr>
          <w:szCs w:val="24"/>
        </w:rPr>
        <w:t>к</w:t>
      </w:r>
      <w:r w:rsidR="000F524B">
        <w:rPr>
          <w:szCs w:val="24"/>
        </w:rPr>
        <w:t xml:space="preserve"> </w:t>
      </w:r>
      <w:r w:rsidRPr="00372129">
        <w:rPr>
          <w:szCs w:val="24"/>
        </w:rPr>
        <w:t>месту</w:t>
      </w:r>
      <w:r w:rsidR="000F524B">
        <w:rPr>
          <w:szCs w:val="24"/>
        </w:rPr>
        <w:t xml:space="preserve"> </w:t>
      </w:r>
      <w:r w:rsidRPr="00372129">
        <w:rPr>
          <w:szCs w:val="24"/>
        </w:rPr>
        <w:t>потреблению.</w:t>
      </w:r>
    </w:p>
    <w:p w14:paraId="4B2E70AA" w14:textId="296A5F26" w:rsidR="0061411F" w:rsidRPr="00372129" w:rsidRDefault="0061411F" w:rsidP="00372129">
      <w:pPr>
        <w:ind w:left="0" w:firstLine="851"/>
        <w:rPr>
          <w:szCs w:val="24"/>
        </w:rPr>
      </w:pPr>
      <w:r w:rsidRPr="00372129">
        <w:rPr>
          <w:szCs w:val="24"/>
        </w:rPr>
        <w:t>В</w:t>
      </w:r>
      <w:r w:rsidR="000F524B">
        <w:rPr>
          <w:szCs w:val="24"/>
        </w:rPr>
        <w:t xml:space="preserve"> </w:t>
      </w:r>
      <w:r w:rsidR="00433636" w:rsidRPr="00372129">
        <w:rPr>
          <w:szCs w:val="24"/>
        </w:rPr>
        <w:t>сельском</w:t>
      </w:r>
      <w:r w:rsidR="000F524B">
        <w:rPr>
          <w:szCs w:val="24"/>
        </w:rPr>
        <w:t xml:space="preserve"> </w:t>
      </w:r>
      <w:r w:rsidR="00433636" w:rsidRPr="00372129">
        <w:rPr>
          <w:szCs w:val="24"/>
        </w:rPr>
        <w:t>поселении</w:t>
      </w:r>
      <w:r w:rsidR="000F524B">
        <w:rPr>
          <w:szCs w:val="24"/>
        </w:rPr>
        <w:t xml:space="preserve"> </w:t>
      </w:r>
      <w:r w:rsidR="00433636" w:rsidRPr="00372129">
        <w:rPr>
          <w:szCs w:val="24"/>
        </w:rPr>
        <w:t>основной</w:t>
      </w:r>
      <w:r w:rsidR="000F524B">
        <w:rPr>
          <w:szCs w:val="24"/>
        </w:rPr>
        <w:t xml:space="preserve"> </w:t>
      </w:r>
      <w:r w:rsidR="00433636" w:rsidRPr="00372129">
        <w:rPr>
          <w:szCs w:val="24"/>
        </w:rPr>
        <w:t>маршрут</w:t>
      </w:r>
      <w:r w:rsidR="000F524B">
        <w:rPr>
          <w:szCs w:val="24"/>
        </w:rPr>
        <w:t xml:space="preserve"> </w:t>
      </w:r>
      <w:r w:rsidR="00433636" w:rsidRPr="00372129">
        <w:rPr>
          <w:szCs w:val="24"/>
        </w:rPr>
        <w:t>движения</w:t>
      </w:r>
      <w:r w:rsidR="000F524B">
        <w:rPr>
          <w:szCs w:val="24"/>
        </w:rPr>
        <w:t xml:space="preserve"> </w:t>
      </w:r>
      <w:r w:rsidR="00433636" w:rsidRPr="00372129">
        <w:rPr>
          <w:szCs w:val="24"/>
        </w:rPr>
        <w:t>грузового</w:t>
      </w:r>
      <w:r w:rsidR="000F524B">
        <w:rPr>
          <w:szCs w:val="24"/>
        </w:rPr>
        <w:t xml:space="preserve"> </w:t>
      </w:r>
      <w:r w:rsidR="00433636" w:rsidRPr="00372129">
        <w:rPr>
          <w:szCs w:val="24"/>
        </w:rPr>
        <w:t>транспорта</w:t>
      </w:r>
      <w:r w:rsidR="000F524B">
        <w:rPr>
          <w:szCs w:val="24"/>
        </w:rPr>
        <w:t xml:space="preserve"> </w:t>
      </w:r>
      <w:r w:rsidR="00433636" w:rsidRPr="00372129">
        <w:rPr>
          <w:szCs w:val="24"/>
        </w:rPr>
        <w:t>проходит</w:t>
      </w:r>
      <w:r w:rsidR="000F524B">
        <w:rPr>
          <w:szCs w:val="24"/>
        </w:rPr>
        <w:t xml:space="preserve"> </w:t>
      </w:r>
      <w:r w:rsidR="00433636" w:rsidRPr="00372129">
        <w:rPr>
          <w:szCs w:val="24"/>
        </w:rPr>
        <w:t>по</w:t>
      </w:r>
      <w:r w:rsidR="00980796">
        <w:rPr>
          <w:szCs w:val="24"/>
        </w:rPr>
        <w:t xml:space="preserve"> региональным</w:t>
      </w:r>
      <w:r w:rsidR="000F524B">
        <w:rPr>
          <w:szCs w:val="24"/>
        </w:rPr>
        <w:t xml:space="preserve"> </w:t>
      </w:r>
      <w:r w:rsidR="00980796">
        <w:rPr>
          <w:szCs w:val="24"/>
        </w:rPr>
        <w:t>автодорогам, проходящим через территорию СП,</w:t>
      </w:r>
      <w:r w:rsidR="00672B37">
        <w:rPr>
          <w:szCs w:val="24"/>
        </w:rPr>
        <w:t xml:space="preserve"> в чертах населенных пунктов</w:t>
      </w:r>
      <w:r w:rsidR="000E0D96">
        <w:rPr>
          <w:szCs w:val="24"/>
        </w:rPr>
        <w:t>.</w:t>
      </w:r>
    </w:p>
    <w:p w14:paraId="4FA50D7D" w14:textId="1E241F0B" w:rsidR="00433636" w:rsidRPr="00372129" w:rsidRDefault="00433636" w:rsidP="00372129">
      <w:pPr>
        <w:tabs>
          <w:tab w:val="left" w:pos="284"/>
        </w:tabs>
        <w:ind w:left="0" w:firstLine="851"/>
        <w:rPr>
          <w:szCs w:val="24"/>
        </w:rPr>
      </w:pPr>
      <w:bookmarkStart w:id="22" w:name="_Toc501071800"/>
      <w:r w:rsidRPr="00372129">
        <w:rPr>
          <w:szCs w:val="24"/>
        </w:rPr>
        <w:t>Транспортных</w:t>
      </w:r>
      <w:r w:rsidR="000F524B">
        <w:rPr>
          <w:szCs w:val="24"/>
        </w:rPr>
        <w:t xml:space="preserve"> </w:t>
      </w:r>
      <w:r w:rsidRPr="00372129">
        <w:rPr>
          <w:szCs w:val="24"/>
        </w:rPr>
        <w:t>организаций,</w:t>
      </w:r>
      <w:r w:rsidR="000F524B">
        <w:rPr>
          <w:szCs w:val="24"/>
        </w:rPr>
        <w:t xml:space="preserve"> </w:t>
      </w:r>
      <w:r w:rsidRPr="00372129">
        <w:rPr>
          <w:szCs w:val="24"/>
        </w:rPr>
        <w:t>осуществляющих</w:t>
      </w:r>
      <w:r w:rsidR="000F524B">
        <w:rPr>
          <w:szCs w:val="24"/>
        </w:rPr>
        <w:t xml:space="preserve"> </w:t>
      </w:r>
      <w:r w:rsidRPr="00372129">
        <w:rPr>
          <w:szCs w:val="24"/>
        </w:rPr>
        <w:t>грузовые</w:t>
      </w:r>
      <w:r w:rsidR="000F524B">
        <w:rPr>
          <w:szCs w:val="24"/>
        </w:rPr>
        <w:t xml:space="preserve"> </w:t>
      </w:r>
      <w:r w:rsidRPr="00372129">
        <w:rPr>
          <w:szCs w:val="24"/>
        </w:rPr>
        <w:t>перевозки</w:t>
      </w:r>
      <w:r w:rsidR="000F524B">
        <w:rPr>
          <w:szCs w:val="24"/>
        </w:rPr>
        <w:t xml:space="preserve"> </w:t>
      </w:r>
      <w:r w:rsidRPr="00372129">
        <w:rPr>
          <w:szCs w:val="24"/>
        </w:rPr>
        <w:t>на</w:t>
      </w:r>
      <w:r w:rsidR="000F524B">
        <w:rPr>
          <w:szCs w:val="24"/>
        </w:rPr>
        <w:t xml:space="preserve"> </w:t>
      </w:r>
      <w:r w:rsidRPr="00372129">
        <w:rPr>
          <w:szCs w:val="24"/>
        </w:rPr>
        <w:t>территории</w:t>
      </w:r>
      <w:r w:rsidR="000F524B">
        <w:rPr>
          <w:szCs w:val="24"/>
        </w:rPr>
        <w:t xml:space="preserve"> </w:t>
      </w:r>
      <w:r w:rsidRPr="00372129">
        <w:rPr>
          <w:szCs w:val="24"/>
        </w:rPr>
        <w:t>сельского</w:t>
      </w:r>
      <w:r w:rsidR="000F524B">
        <w:rPr>
          <w:szCs w:val="24"/>
        </w:rPr>
        <w:t xml:space="preserve"> </w:t>
      </w:r>
      <w:r w:rsidRPr="00372129">
        <w:rPr>
          <w:szCs w:val="24"/>
        </w:rPr>
        <w:t>поселения,</w:t>
      </w:r>
      <w:r w:rsidR="000F524B">
        <w:rPr>
          <w:szCs w:val="24"/>
        </w:rPr>
        <w:t xml:space="preserve"> </w:t>
      </w:r>
      <w:r w:rsidRPr="00372129">
        <w:rPr>
          <w:szCs w:val="24"/>
        </w:rPr>
        <w:t>не</w:t>
      </w:r>
      <w:r w:rsidR="000F524B">
        <w:rPr>
          <w:szCs w:val="24"/>
        </w:rPr>
        <w:t xml:space="preserve"> </w:t>
      </w:r>
      <w:r w:rsidRPr="00372129">
        <w:rPr>
          <w:szCs w:val="24"/>
        </w:rPr>
        <w:t>имеется.</w:t>
      </w:r>
      <w:r w:rsidR="000F524B">
        <w:rPr>
          <w:szCs w:val="24"/>
        </w:rPr>
        <w:t xml:space="preserve"> </w:t>
      </w:r>
    </w:p>
    <w:p w14:paraId="0A034530" w14:textId="2D603408" w:rsidR="004F227D" w:rsidRPr="00372129" w:rsidRDefault="00433636" w:rsidP="00372129">
      <w:pPr>
        <w:ind w:left="0" w:firstLine="851"/>
        <w:rPr>
          <w:szCs w:val="24"/>
        </w:rPr>
      </w:pPr>
      <w:r w:rsidRPr="00372129">
        <w:rPr>
          <w:szCs w:val="24"/>
        </w:rPr>
        <w:t>Коммунальные</w:t>
      </w:r>
      <w:r w:rsidR="000F524B">
        <w:rPr>
          <w:szCs w:val="24"/>
        </w:rPr>
        <w:t xml:space="preserve"> </w:t>
      </w:r>
      <w:r w:rsidRPr="00372129">
        <w:rPr>
          <w:szCs w:val="24"/>
        </w:rPr>
        <w:t>службы</w:t>
      </w:r>
      <w:r w:rsidR="000F524B">
        <w:rPr>
          <w:szCs w:val="24"/>
        </w:rPr>
        <w:t xml:space="preserve"> </w:t>
      </w:r>
      <w:r w:rsidR="00044145">
        <w:rPr>
          <w:szCs w:val="24"/>
        </w:rPr>
        <w:t>Сармаш-Башского сельского поселения Заинского муниципального района</w:t>
      </w:r>
      <w:r w:rsidRPr="00372129">
        <w:rPr>
          <w:szCs w:val="24"/>
        </w:rPr>
        <w:t>своих</w:t>
      </w:r>
      <w:r w:rsidR="000F524B">
        <w:rPr>
          <w:szCs w:val="24"/>
        </w:rPr>
        <w:t xml:space="preserve"> </w:t>
      </w:r>
      <w:r w:rsidR="00297A6B" w:rsidRPr="00372129">
        <w:rPr>
          <w:szCs w:val="24"/>
        </w:rPr>
        <w:t>транспортных</w:t>
      </w:r>
      <w:r w:rsidR="000F524B">
        <w:rPr>
          <w:szCs w:val="24"/>
        </w:rPr>
        <w:t xml:space="preserve"> </w:t>
      </w:r>
      <w:r w:rsidRPr="00372129">
        <w:rPr>
          <w:szCs w:val="24"/>
        </w:rPr>
        <w:t>средств</w:t>
      </w:r>
      <w:r w:rsidR="000F524B">
        <w:rPr>
          <w:szCs w:val="24"/>
        </w:rPr>
        <w:t xml:space="preserve"> </w:t>
      </w:r>
      <w:r w:rsidRPr="00372129">
        <w:rPr>
          <w:szCs w:val="24"/>
        </w:rPr>
        <w:t>не</w:t>
      </w:r>
      <w:r w:rsidR="000F524B">
        <w:rPr>
          <w:szCs w:val="24"/>
        </w:rPr>
        <w:t xml:space="preserve"> </w:t>
      </w:r>
      <w:r w:rsidRPr="00372129">
        <w:rPr>
          <w:szCs w:val="24"/>
        </w:rPr>
        <w:t>имеют,</w:t>
      </w:r>
      <w:r w:rsidR="000F524B">
        <w:rPr>
          <w:szCs w:val="24"/>
        </w:rPr>
        <w:t xml:space="preserve"> </w:t>
      </w:r>
      <w:r w:rsidRPr="00372129">
        <w:rPr>
          <w:szCs w:val="24"/>
        </w:rPr>
        <w:t>при</w:t>
      </w:r>
      <w:r w:rsidR="000F524B">
        <w:rPr>
          <w:szCs w:val="24"/>
        </w:rPr>
        <w:t xml:space="preserve"> </w:t>
      </w:r>
      <w:r w:rsidRPr="00372129">
        <w:rPr>
          <w:szCs w:val="24"/>
        </w:rPr>
        <w:t>использовании</w:t>
      </w:r>
      <w:r w:rsidR="000F524B">
        <w:rPr>
          <w:szCs w:val="24"/>
        </w:rPr>
        <w:t xml:space="preserve"> </w:t>
      </w:r>
      <w:r w:rsidRPr="00372129">
        <w:rPr>
          <w:szCs w:val="24"/>
        </w:rPr>
        <w:t>спецтехники</w:t>
      </w:r>
      <w:r w:rsidR="000F524B">
        <w:rPr>
          <w:szCs w:val="24"/>
        </w:rPr>
        <w:t xml:space="preserve"> </w:t>
      </w:r>
      <w:r w:rsidRPr="00372129">
        <w:rPr>
          <w:szCs w:val="24"/>
        </w:rPr>
        <w:t>для</w:t>
      </w:r>
      <w:r w:rsidR="000F524B">
        <w:rPr>
          <w:szCs w:val="24"/>
        </w:rPr>
        <w:t xml:space="preserve"> </w:t>
      </w:r>
      <w:r w:rsidRPr="00372129">
        <w:rPr>
          <w:szCs w:val="24"/>
        </w:rPr>
        <w:t>содержания</w:t>
      </w:r>
      <w:r w:rsidR="000F524B">
        <w:rPr>
          <w:szCs w:val="24"/>
        </w:rPr>
        <w:t xml:space="preserve"> </w:t>
      </w:r>
      <w:r w:rsidRPr="00372129">
        <w:rPr>
          <w:szCs w:val="24"/>
        </w:rPr>
        <w:t>автомобильных</w:t>
      </w:r>
      <w:r w:rsidR="000F524B">
        <w:rPr>
          <w:szCs w:val="24"/>
        </w:rPr>
        <w:t xml:space="preserve"> </w:t>
      </w:r>
      <w:r w:rsidRPr="00372129">
        <w:rPr>
          <w:szCs w:val="24"/>
        </w:rPr>
        <w:t>дорог</w:t>
      </w:r>
      <w:r w:rsidR="000F524B">
        <w:rPr>
          <w:szCs w:val="24"/>
        </w:rPr>
        <w:t xml:space="preserve"> </w:t>
      </w:r>
      <w:r w:rsidRPr="00372129">
        <w:rPr>
          <w:szCs w:val="24"/>
        </w:rPr>
        <w:t>общего</w:t>
      </w:r>
      <w:r w:rsidR="000F524B">
        <w:rPr>
          <w:szCs w:val="24"/>
        </w:rPr>
        <w:t xml:space="preserve"> </w:t>
      </w:r>
      <w:r w:rsidRPr="00372129">
        <w:rPr>
          <w:szCs w:val="24"/>
        </w:rPr>
        <w:t>пользования</w:t>
      </w:r>
      <w:r w:rsidR="000F524B">
        <w:rPr>
          <w:szCs w:val="24"/>
        </w:rPr>
        <w:t xml:space="preserve"> </w:t>
      </w:r>
      <w:r w:rsidRPr="00372129">
        <w:rPr>
          <w:szCs w:val="24"/>
        </w:rPr>
        <w:t>местного</w:t>
      </w:r>
      <w:r w:rsidR="000F524B">
        <w:rPr>
          <w:szCs w:val="24"/>
        </w:rPr>
        <w:t xml:space="preserve"> </w:t>
      </w:r>
      <w:r w:rsidRPr="00372129">
        <w:rPr>
          <w:szCs w:val="24"/>
        </w:rPr>
        <w:t>значения</w:t>
      </w:r>
      <w:r w:rsidR="000F524B">
        <w:rPr>
          <w:szCs w:val="24"/>
        </w:rPr>
        <w:t xml:space="preserve"> </w:t>
      </w:r>
      <w:r w:rsidRPr="00372129">
        <w:rPr>
          <w:szCs w:val="24"/>
        </w:rPr>
        <w:t>заклю</w:t>
      </w:r>
      <w:r w:rsidR="004F227D" w:rsidRPr="00372129">
        <w:rPr>
          <w:szCs w:val="24"/>
        </w:rPr>
        <w:t>чаются</w:t>
      </w:r>
      <w:r w:rsidR="000F524B">
        <w:rPr>
          <w:szCs w:val="24"/>
        </w:rPr>
        <w:t xml:space="preserve"> </w:t>
      </w:r>
      <w:r w:rsidR="004F227D" w:rsidRPr="00372129">
        <w:rPr>
          <w:szCs w:val="24"/>
        </w:rPr>
        <w:t>Муниципальные</w:t>
      </w:r>
      <w:r w:rsidR="000F524B">
        <w:rPr>
          <w:szCs w:val="24"/>
        </w:rPr>
        <w:t xml:space="preserve"> </w:t>
      </w:r>
      <w:r w:rsidR="004F227D" w:rsidRPr="00372129">
        <w:rPr>
          <w:szCs w:val="24"/>
        </w:rPr>
        <w:t>контракты.</w:t>
      </w:r>
      <w:r w:rsidR="000F524B">
        <w:rPr>
          <w:szCs w:val="24"/>
        </w:rPr>
        <w:t xml:space="preserve"> </w:t>
      </w:r>
    </w:p>
    <w:p w14:paraId="25AA305B" w14:textId="45BF2B75" w:rsidR="00BB4B12" w:rsidRPr="00372129" w:rsidRDefault="004F227D" w:rsidP="00847A68">
      <w:pPr>
        <w:pStyle w:val="a4"/>
      </w:pPr>
      <w:bookmarkStart w:id="23" w:name="_Toc520201772"/>
      <w:r w:rsidRPr="00372129">
        <w:t>1.9</w:t>
      </w:r>
      <w:r w:rsidR="000F524B">
        <w:t xml:space="preserve"> </w:t>
      </w:r>
      <w:r w:rsidR="00BB4B12" w:rsidRPr="00372129">
        <w:t>Анализ</w:t>
      </w:r>
      <w:r w:rsidR="000F524B">
        <w:t xml:space="preserve"> </w:t>
      </w:r>
      <w:r w:rsidR="00BB4B12" w:rsidRPr="00372129">
        <w:t>уровня</w:t>
      </w:r>
      <w:r w:rsidR="000F524B">
        <w:t xml:space="preserve"> </w:t>
      </w:r>
      <w:r w:rsidR="00BB4B12" w:rsidRPr="00372129">
        <w:t>безопасности</w:t>
      </w:r>
      <w:r w:rsidR="000F524B">
        <w:t xml:space="preserve"> </w:t>
      </w:r>
      <w:r w:rsidR="00BB4B12" w:rsidRPr="00372129">
        <w:t>дорожного</w:t>
      </w:r>
      <w:r w:rsidR="000F524B">
        <w:t xml:space="preserve"> </w:t>
      </w:r>
      <w:r w:rsidR="00BB4B12" w:rsidRPr="00372129">
        <w:t>движения</w:t>
      </w:r>
      <w:bookmarkEnd w:id="22"/>
      <w:bookmarkEnd w:id="23"/>
    </w:p>
    <w:p w14:paraId="0D0DDA52" w14:textId="1F23E7CA" w:rsidR="00435D63" w:rsidRPr="00372129" w:rsidRDefault="00435D63" w:rsidP="00372129">
      <w:pPr>
        <w:pStyle w:val="TableParagraph"/>
        <w:spacing w:before="240" w:line="360" w:lineRule="auto"/>
        <w:ind w:firstLine="851"/>
        <w:jc w:val="both"/>
        <w:rPr>
          <w:i w:val="0"/>
          <w:sz w:val="24"/>
          <w:szCs w:val="24"/>
          <w:lang w:val="ru-RU"/>
        </w:rPr>
      </w:pPr>
      <w:r w:rsidRPr="00372129">
        <w:rPr>
          <w:i w:val="0"/>
          <w:sz w:val="24"/>
          <w:szCs w:val="24"/>
          <w:lang w:val="ru-RU"/>
        </w:rPr>
        <w:t>Всесторонний</w:t>
      </w:r>
      <w:r w:rsidR="000F524B">
        <w:rPr>
          <w:i w:val="0"/>
          <w:sz w:val="24"/>
          <w:szCs w:val="24"/>
          <w:lang w:val="ru-RU"/>
        </w:rPr>
        <w:t xml:space="preserve"> </w:t>
      </w:r>
      <w:r w:rsidRPr="00372129">
        <w:rPr>
          <w:i w:val="0"/>
          <w:sz w:val="24"/>
          <w:szCs w:val="24"/>
          <w:lang w:val="ru-RU"/>
        </w:rPr>
        <w:t>анализ</w:t>
      </w:r>
      <w:r w:rsidR="000F524B">
        <w:rPr>
          <w:i w:val="0"/>
          <w:sz w:val="24"/>
          <w:szCs w:val="24"/>
          <w:lang w:val="ru-RU"/>
        </w:rPr>
        <w:t xml:space="preserve"> </w:t>
      </w:r>
      <w:r w:rsidRPr="00372129">
        <w:rPr>
          <w:i w:val="0"/>
          <w:sz w:val="24"/>
          <w:szCs w:val="24"/>
          <w:lang w:val="ru-RU"/>
        </w:rPr>
        <w:t>данных</w:t>
      </w:r>
      <w:r w:rsidR="000F524B">
        <w:rPr>
          <w:i w:val="0"/>
          <w:sz w:val="24"/>
          <w:szCs w:val="24"/>
          <w:lang w:val="ru-RU"/>
        </w:rPr>
        <w:t xml:space="preserve"> </w:t>
      </w:r>
      <w:r w:rsidRPr="00372129">
        <w:rPr>
          <w:i w:val="0"/>
          <w:sz w:val="24"/>
          <w:szCs w:val="24"/>
          <w:lang w:val="ru-RU"/>
        </w:rPr>
        <w:t>о</w:t>
      </w:r>
      <w:r w:rsidR="000F524B">
        <w:rPr>
          <w:i w:val="0"/>
          <w:sz w:val="24"/>
          <w:szCs w:val="24"/>
          <w:lang w:val="ru-RU"/>
        </w:rPr>
        <w:t xml:space="preserve"> </w:t>
      </w:r>
      <w:r w:rsidRPr="00372129">
        <w:rPr>
          <w:i w:val="0"/>
          <w:sz w:val="24"/>
          <w:szCs w:val="24"/>
          <w:lang w:val="ru-RU"/>
        </w:rPr>
        <w:t>ДТП</w:t>
      </w:r>
      <w:r w:rsidR="000F524B">
        <w:rPr>
          <w:i w:val="0"/>
          <w:sz w:val="24"/>
          <w:szCs w:val="24"/>
          <w:lang w:val="ru-RU"/>
        </w:rPr>
        <w:t xml:space="preserve"> </w:t>
      </w:r>
      <w:r w:rsidRPr="00372129">
        <w:rPr>
          <w:i w:val="0"/>
          <w:sz w:val="24"/>
          <w:szCs w:val="24"/>
          <w:lang w:val="ru-RU"/>
        </w:rPr>
        <w:t>является</w:t>
      </w:r>
      <w:r w:rsidR="000F524B">
        <w:rPr>
          <w:i w:val="0"/>
          <w:sz w:val="24"/>
          <w:szCs w:val="24"/>
          <w:lang w:val="ru-RU"/>
        </w:rPr>
        <w:t xml:space="preserve"> </w:t>
      </w:r>
      <w:r w:rsidRPr="00372129">
        <w:rPr>
          <w:i w:val="0"/>
          <w:sz w:val="24"/>
          <w:szCs w:val="24"/>
          <w:lang w:val="ru-RU"/>
        </w:rPr>
        <w:t>одной</w:t>
      </w:r>
      <w:r w:rsidR="000F524B">
        <w:rPr>
          <w:i w:val="0"/>
          <w:sz w:val="24"/>
          <w:szCs w:val="24"/>
          <w:lang w:val="ru-RU"/>
        </w:rPr>
        <w:t xml:space="preserve"> </w:t>
      </w:r>
      <w:r w:rsidRPr="00372129">
        <w:rPr>
          <w:i w:val="0"/>
          <w:sz w:val="24"/>
          <w:szCs w:val="24"/>
          <w:lang w:val="ru-RU"/>
        </w:rPr>
        <w:t>из</w:t>
      </w:r>
      <w:r w:rsidR="000F524B">
        <w:rPr>
          <w:i w:val="0"/>
          <w:sz w:val="24"/>
          <w:szCs w:val="24"/>
          <w:lang w:val="ru-RU"/>
        </w:rPr>
        <w:t xml:space="preserve"> </w:t>
      </w:r>
      <w:r w:rsidRPr="00372129">
        <w:rPr>
          <w:i w:val="0"/>
          <w:sz w:val="24"/>
          <w:szCs w:val="24"/>
          <w:lang w:val="ru-RU"/>
        </w:rPr>
        <w:t>наиболее</w:t>
      </w:r>
      <w:r w:rsidR="000F524B">
        <w:rPr>
          <w:i w:val="0"/>
          <w:sz w:val="24"/>
          <w:szCs w:val="24"/>
          <w:lang w:val="ru-RU"/>
        </w:rPr>
        <w:t xml:space="preserve"> </w:t>
      </w:r>
      <w:r w:rsidRPr="00372129">
        <w:rPr>
          <w:i w:val="0"/>
          <w:sz w:val="24"/>
          <w:szCs w:val="24"/>
          <w:lang w:val="ru-RU"/>
        </w:rPr>
        <w:t>важных</w:t>
      </w:r>
      <w:r w:rsidR="000F524B">
        <w:rPr>
          <w:i w:val="0"/>
          <w:sz w:val="24"/>
          <w:szCs w:val="24"/>
          <w:lang w:val="ru-RU"/>
        </w:rPr>
        <w:t xml:space="preserve"> </w:t>
      </w:r>
      <w:r w:rsidRPr="00372129">
        <w:rPr>
          <w:i w:val="0"/>
          <w:sz w:val="24"/>
          <w:szCs w:val="24"/>
          <w:lang w:val="ru-RU"/>
        </w:rPr>
        <w:t>составляющих</w:t>
      </w:r>
      <w:r w:rsidR="000F524B">
        <w:rPr>
          <w:i w:val="0"/>
          <w:sz w:val="24"/>
          <w:szCs w:val="24"/>
          <w:lang w:val="ru-RU"/>
        </w:rPr>
        <w:t xml:space="preserve"> </w:t>
      </w:r>
      <w:r w:rsidRPr="00372129">
        <w:rPr>
          <w:i w:val="0"/>
          <w:sz w:val="24"/>
          <w:szCs w:val="24"/>
          <w:lang w:val="ru-RU"/>
        </w:rPr>
        <w:t>частей</w:t>
      </w:r>
      <w:r w:rsidR="000F524B">
        <w:rPr>
          <w:i w:val="0"/>
          <w:sz w:val="24"/>
          <w:szCs w:val="24"/>
          <w:lang w:val="ru-RU"/>
        </w:rPr>
        <w:t xml:space="preserve"> </w:t>
      </w:r>
      <w:r w:rsidRPr="00372129">
        <w:rPr>
          <w:i w:val="0"/>
          <w:sz w:val="24"/>
          <w:szCs w:val="24"/>
          <w:lang w:val="ru-RU"/>
        </w:rPr>
        <w:t>работы</w:t>
      </w:r>
      <w:r w:rsidR="000F524B">
        <w:rPr>
          <w:i w:val="0"/>
          <w:sz w:val="24"/>
          <w:szCs w:val="24"/>
          <w:lang w:val="ru-RU"/>
        </w:rPr>
        <w:t xml:space="preserve"> </w:t>
      </w:r>
      <w:r w:rsidRPr="00372129">
        <w:rPr>
          <w:i w:val="0"/>
          <w:sz w:val="24"/>
          <w:szCs w:val="24"/>
          <w:lang w:val="ru-RU"/>
        </w:rPr>
        <w:t>по</w:t>
      </w:r>
      <w:r w:rsidR="000F524B">
        <w:rPr>
          <w:i w:val="0"/>
          <w:sz w:val="24"/>
          <w:szCs w:val="24"/>
          <w:lang w:val="ru-RU"/>
        </w:rPr>
        <w:t xml:space="preserve"> </w:t>
      </w:r>
      <w:r w:rsidRPr="00372129">
        <w:rPr>
          <w:i w:val="0"/>
          <w:sz w:val="24"/>
          <w:szCs w:val="24"/>
          <w:lang w:val="ru-RU"/>
        </w:rPr>
        <w:t>организации</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обеспечению</w:t>
      </w:r>
      <w:r w:rsidR="000F524B">
        <w:rPr>
          <w:i w:val="0"/>
          <w:sz w:val="24"/>
          <w:szCs w:val="24"/>
          <w:lang w:val="ru-RU"/>
        </w:rPr>
        <w:t xml:space="preserve"> </w:t>
      </w:r>
      <w:r w:rsidRPr="00372129">
        <w:rPr>
          <w:i w:val="0"/>
          <w:sz w:val="24"/>
          <w:szCs w:val="24"/>
          <w:lang w:val="ru-RU"/>
        </w:rPr>
        <w:t>безопасности</w:t>
      </w:r>
      <w:r w:rsidR="000F524B">
        <w:rPr>
          <w:i w:val="0"/>
          <w:sz w:val="24"/>
          <w:szCs w:val="24"/>
          <w:lang w:val="ru-RU"/>
        </w:rPr>
        <w:t xml:space="preserve"> </w:t>
      </w:r>
      <w:r w:rsidRPr="00372129">
        <w:rPr>
          <w:i w:val="0"/>
          <w:sz w:val="24"/>
          <w:szCs w:val="24"/>
          <w:lang w:val="ru-RU"/>
        </w:rPr>
        <w:t>дорожного</w:t>
      </w:r>
      <w:r w:rsidR="000F524B">
        <w:rPr>
          <w:i w:val="0"/>
          <w:sz w:val="24"/>
          <w:szCs w:val="24"/>
          <w:lang w:val="ru-RU"/>
        </w:rPr>
        <w:t xml:space="preserve"> </w:t>
      </w:r>
      <w:r w:rsidRPr="00372129">
        <w:rPr>
          <w:i w:val="0"/>
          <w:sz w:val="24"/>
          <w:szCs w:val="24"/>
          <w:lang w:val="ru-RU"/>
        </w:rPr>
        <w:t>движения.</w:t>
      </w:r>
    </w:p>
    <w:p w14:paraId="677D254C" w14:textId="28438D28" w:rsidR="004F227D" w:rsidRPr="00372129" w:rsidRDefault="004F227D" w:rsidP="00BE1265">
      <w:pPr>
        <w:pStyle w:val="TableParagraph"/>
        <w:spacing w:line="360" w:lineRule="auto"/>
        <w:ind w:firstLine="851"/>
        <w:jc w:val="both"/>
        <w:rPr>
          <w:i w:val="0"/>
          <w:sz w:val="24"/>
          <w:szCs w:val="24"/>
          <w:lang w:val="ru-RU"/>
        </w:rPr>
      </w:pPr>
      <w:r w:rsidRPr="00372129">
        <w:rPr>
          <w:i w:val="0"/>
          <w:sz w:val="24"/>
          <w:szCs w:val="24"/>
          <w:lang w:val="ru-RU"/>
        </w:rPr>
        <w:t>Проблема</w:t>
      </w:r>
      <w:r w:rsidR="000F524B">
        <w:rPr>
          <w:i w:val="0"/>
          <w:sz w:val="24"/>
          <w:szCs w:val="24"/>
          <w:lang w:val="ru-RU"/>
        </w:rPr>
        <w:t xml:space="preserve"> </w:t>
      </w:r>
      <w:r w:rsidRPr="00372129">
        <w:rPr>
          <w:i w:val="0"/>
          <w:sz w:val="24"/>
          <w:szCs w:val="24"/>
          <w:lang w:val="ru-RU"/>
        </w:rPr>
        <w:t>аварийности,</w:t>
      </w:r>
      <w:r w:rsidR="000F524B">
        <w:rPr>
          <w:i w:val="0"/>
          <w:sz w:val="24"/>
          <w:szCs w:val="24"/>
          <w:lang w:val="ru-RU"/>
        </w:rPr>
        <w:t xml:space="preserve"> </w:t>
      </w:r>
      <w:r w:rsidRPr="00372129">
        <w:rPr>
          <w:i w:val="0"/>
          <w:sz w:val="24"/>
          <w:szCs w:val="24"/>
          <w:lang w:val="ru-RU"/>
        </w:rPr>
        <w:t>связанная</w:t>
      </w:r>
      <w:r w:rsidR="000F524B">
        <w:rPr>
          <w:i w:val="0"/>
          <w:sz w:val="24"/>
          <w:szCs w:val="24"/>
          <w:lang w:val="ru-RU"/>
        </w:rPr>
        <w:t xml:space="preserve"> </w:t>
      </w:r>
      <w:r w:rsidRPr="00372129">
        <w:rPr>
          <w:i w:val="0"/>
          <w:sz w:val="24"/>
          <w:szCs w:val="24"/>
          <w:lang w:val="ru-RU"/>
        </w:rPr>
        <w:t>с</w:t>
      </w:r>
      <w:r w:rsidR="000F524B">
        <w:rPr>
          <w:i w:val="0"/>
          <w:sz w:val="24"/>
          <w:szCs w:val="24"/>
          <w:lang w:val="ru-RU"/>
        </w:rPr>
        <w:t xml:space="preserve"> </w:t>
      </w:r>
      <w:r w:rsidRPr="00372129">
        <w:rPr>
          <w:i w:val="0"/>
          <w:sz w:val="24"/>
          <w:szCs w:val="24"/>
          <w:lang w:val="ru-RU"/>
        </w:rPr>
        <w:t>автомобильным</w:t>
      </w:r>
      <w:r w:rsidR="000F524B">
        <w:rPr>
          <w:i w:val="0"/>
          <w:sz w:val="24"/>
          <w:szCs w:val="24"/>
          <w:lang w:val="ru-RU"/>
        </w:rPr>
        <w:t xml:space="preserve"> </w:t>
      </w:r>
      <w:r w:rsidRPr="00372129">
        <w:rPr>
          <w:i w:val="0"/>
          <w:sz w:val="24"/>
          <w:szCs w:val="24"/>
          <w:lang w:val="ru-RU"/>
        </w:rPr>
        <w:t>транспортом,</w:t>
      </w:r>
      <w:r w:rsidR="000F524B">
        <w:rPr>
          <w:i w:val="0"/>
          <w:sz w:val="24"/>
          <w:szCs w:val="24"/>
          <w:lang w:val="ru-RU"/>
        </w:rPr>
        <w:t xml:space="preserve"> </w:t>
      </w:r>
      <w:r w:rsidRPr="00372129">
        <w:rPr>
          <w:i w:val="0"/>
          <w:sz w:val="24"/>
          <w:szCs w:val="24"/>
          <w:lang w:val="ru-RU"/>
        </w:rPr>
        <w:t>приобрела</w:t>
      </w:r>
      <w:r w:rsidR="000F524B">
        <w:rPr>
          <w:i w:val="0"/>
          <w:sz w:val="24"/>
          <w:szCs w:val="24"/>
          <w:lang w:val="ru-RU"/>
        </w:rPr>
        <w:t xml:space="preserve"> </w:t>
      </w:r>
      <w:r w:rsidRPr="00372129">
        <w:rPr>
          <w:i w:val="0"/>
          <w:sz w:val="24"/>
          <w:szCs w:val="24"/>
          <w:lang w:val="ru-RU"/>
        </w:rPr>
        <w:t>особую</w:t>
      </w:r>
      <w:r w:rsidR="000F524B">
        <w:rPr>
          <w:i w:val="0"/>
          <w:sz w:val="24"/>
          <w:szCs w:val="24"/>
          <w:lang w:val="ru-RU"/>
        </w:rPr>
        <w:t xml:space="preserve"> </w:t>
      </w:r>
      <w:r w:rsidRPr="00372129">
        <w:rPr>
          <w:i w:val="0"/>
          <w:sz w:val="24"/>
          <w:szCs w:val="24"/>
          <w:lang w:val="ru-RU"/>
        </w:rPr>
        <w:t>остроту</w:t>
      </w:r>
      <w:r w:rsidR="000F524B">
        <w:rPr>
          <w:i w:val="0"/>
          <w:sz w:val="24"/>
          <w:szCs w:val="24"/>
          <w:lang w:val="ru-RU"/>
        </w:rPr>
        <w:t xml:space="preserve"> </w:t>
      </w:r>
      <w:r w:rsidRPr="00372129">
        <w:rPr>
          <w:i w:val="0"/>
          <w:sz w:val="24"/>
          <w:szCs w:val="24"/>
          <w:lang w:val="ru-RU"/>
        </w:rPr>
        <w:t>в</w:t>
      </w:r>
      <w:r w:rsidR="000F524B">
        <w:rPr>
          <w:i w:val="0"/>
          <w:sz w:val="24"/>
          <w:szCs w:val="24"/>
          <w:lang w:val="ru-RU"/>
        </w:rPr>
        <w:t xml:space="preserve"> </w:t>
      </w:r>
      <w:r w:rsidRPr="00372129">
        <w:rPr>
          <w:i w:val="0"/>
          <w:sz w:val="24"/>
          <w:szCs w:val="24"/>
          <w:lang w:val="ru-RU"/>
        </w:rPr>
        <w:t>связи</w:t>
      </w:r>
      <w:r w:rsidR="000F524B">
        <w:rPr>
          <w:i w:val="0"/>
          <w:sz w:val="24"/>
          <w:szCs w:val="24"/>
          <w:lang w:val="ru-RU"/>
        </w:rPr>
        <w:t xml:space="preserve"> </w:t>
      </w:r>
      <w:r w:rsidRPr="00372129">
        <w:rPr>
          <w:i w:val="0"/>
          <w:sz w:val="24"/>
          <w:szCs w:val="24"/>
          <w:lang w:val="ru-RU"/>
        </w:rPr>
        <w:t>с</w:t>
      </w:r>
      <w:r w:rsidR="000F524B">
        <w:rPr>
          <w:i w:val="0"/>
          <w:sz w:val="24"/>
          <w:szCs w:val="24"/>
          <w:lang w:val="ru-RU"/>
        </w:rPr>
        <w:t xml:space="preserve"> </w:t>
      </w:r>
      <w:r w:rsidRPr="00372129">
        <w:rPr>
          <w:i w:val="0"/>
          <w:sz w:val="24"/>
          <w:szCs w:val="24"/>
          <w:lang w:val="ru-RU"/>
        </w:rPr>
        <w:t>несоответствием</w:t>
      </w:r>
      <w:r w:rsidR="000F524B">
        <w:rPr>
          <w:i w:val="0"/>
          <w:sz w:val="24"/>
          <w:szCs w:val="24"/>
          <w:lang w:val="ru-RU"/>
        </w:rPr>
        <w:t xml:space="preserve"> </w:t>
      </w:r>
      <w:r w:rsidRPr="00372129">
        <w:rPr>
          <w:i w:val="0"/>
          <w:sz w:val="24"/>
          <w:szCs w:val="24"/>
          <w:lang w:val="ru-RU"/>
        </w:rPr>
        <w:t>дорожно-транспортной</w:t>
      </w:r>
      <w:r w:rsidR="000F524B">
        <w:rPr>
          <w:i w:val="0"/>
          <w:sz w:val="24"/>
          <w:szCs w:val="24"/>
          <w:lang w:val="ru-RU"/>
        </w:rPr>
        <w:t xml:space="preserve"> </w:t>
      </w:r>
      <w:r w:rsidRPr="00372129">
        <w:rPr>
          <w:i w:val="0"/>
          <w:sz w:val="24"/>
          <w:szCs w:val="24"/>
          <w:lang w:val="ru-RU"/>
        </w:rPr>
        <w:t>инфраструктуры</w:t>
      </w:r>
      <w:r w:rsidR="000F524B">
        <w:rPr>
          <w:i w:val="0"/>
          <w:sz w:val="24"/>
          <w:szCs w:val="24"/>
          <w:lang w:val="ru-RU"/>
        </w:rPr>
        <w:t xml:space="preserve"> </w:t>
      </w:r>
      <w:r w:rsidRPr="00372129">
        <w:rPr>
          <w:i w:val="0"/>
          <w:sz w:val="24"/>
          <w:szCs w:val="24"/>
          <w:lang w:val="ru-RU"/>
        </w:rPr>
        <w:t>потребностям</w:t>
      </w:r>
      <w:r w:rsidR="000F524B">
        <w:rPr>
          <w:i w:val="0"/>
          <w:sz w:val="24"/>
          <w:szCs w:val="24"/>
          <w:lang w:val="ru-RU"/>
        </w:rPr>
        <w:t xml:space="preserve"> </w:t>
      </w:r>
      <w:r w:rsidRPr="00372129">
        <w:rPr>
          <w:i w:val="0"/>
          <w:sz w:val="24"/>
          <w:szCs w:val="24"/>
          <w:lang w:val="ru-RU"/>
        </w:rPr>
        <w:t>общества</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государства</w:t>
      </w:r>
      <w:r w:rsidR="000F524B">
        <w:rPr>
          <w:i w:val="0"/>
          <w:sz w:val="24"/>
          <w:szCs w:val="24"/>
          <w:lang w:val="ru-RU"/>
        </w:rPr>
        <w:t xml:space="preserve"> </w:t>
      </w:r>
      <w:r w:rsidRPr="00372129">
        <w:rPr>
          <w:i w:val="0"/>
          <w:sz w:val="24"/>
          <w:szCs w:val="24"/>
          <w:lang w:val="ru-RU"/>
        </w:rPr>
        <w:t>в</w:t>
      </w:r>
      <w:r w:rsidR="000F524B">
        <w:rPr>
          <w:i w:val="0"/>
          <w:sz w:val="24"/>
          <w:szCs w:val="24"/>
          <w:lang w:val="ru-RU"/>
        </w:rPr>
        <w:t xml:space="preserve"> </w:t>
      </w:r>
      <w:r w:rsidRPr="00372129">
        <w:rPr>
          <w:i w:val="0"/>
          <w:sz w:val="24"/>
          <w:szCs w:val="24"/>
          <w:lang w:val="ru-RU"/>
        </w:rPr>
        <w:t>безопасном</w:t>
      </w:r>
      <w:r w:rsidR="000F524B">
        <w:rPr>
          <w:i w:val="0"/>
          <w:sz w:val="24"/>
          <w:szCs w:val="24"/>
          <w:lang w:val="ru-RU"/>
        </w:rPr>
        <w:t xml:space="preserve"> </w:t>
      </w:r>
      <w:r w:rsidRPr="00372129">
        <w:rPr>
          <w:i w:val="0"/>
          <w:sz w:val="24"/>
          <w:szCs w:val="24"/>
          <w:lang w:val="ru-RU"/>
        </w:rPr>
        <w:t>дорожном</w:t>
      </w:r>
      <w:r w:rsidR="000F524B">
        <w:rPr>
          <w:i w:val="0"/>
          <w:sz w:val="24"/>
          <w:szCs w:val="24"/>
          <w:lang w:val="ru-RU"/>
        </w:rPr>
        <w:t xml:space="preserve"> </w:t>
      </w:r>
      <w:r w:rsidRPr="00372129">
        <w:rPr>
          <w:i w:val="0"/>
          <w:sz w:val="24"/>
          <w:szCs w:val="24"/>
          <w:lang w:val="ru-RU"/>
        </w:rPr>
        <w:t>движении,</w:t>
      </w:r>
      <w:r w:rsidR="000F524B">
        <w:rPr>
          <w:i w:val="0"/>
          <w:sz w:val="24"/>
          <w:szCs w:val="24"/>
          <w:lang w:val="ru-RU"/>
        </w:rPr>
        <w:t xml:space="preserve"> </w:t>
      </w:r>
      <w:r w:rsidRPr="00372129">
        <w:rPr>
          <w:i w:val="0"/>
          <w:sz w:val="24"/>
          <w:szCs w:val="24"/>
          <w:lang w:val="ru-RU"/>
        </w:rPr>
        <w:t>недостаточной</w:t>
      </w:r>
      <w:r w:rsidR="000F524B">
        <w:rPr>
          <w:i w:val="0"/>
          <w:sz w:val="24"/>
          <w:szCs w:val="24"/>
          <w:lang w:val="ru-RU"/>
        </w:rPr>
        <w:t xml:space="preserve"> </w:t>
      </w:r>
      <w:r w:rsidRPr="00372129">
        <w:rPr>
          <w:i w:val="0"/>
          <w:sz w:val="24"/>
          <w:szCs w:val="24"/>
          <w:lang w:val="ru-RU"/>
        </w:rPr>
        <w:t>эффективностью</w:t>
      </w:r>
      <w:r w:rsidR="000F524B">
        <w:rPr>
          <w:i w:val="0"/>
          <w:sz w:val="24"/>
          <w:szCs w:val="24"/>
          <w:lang w:val="ru-RU"/>
        </w:rPr>
        <w:t xml:space="preserve"> </w:t>
      </w:r>
      <w:r w:rsidRPr="00372129">
        <w:rPr>
          <w:i w:val="0"/>
          <w:sz w:val="24"/>
          <w:szCs w:val="24"/>
          <w:lang w:val="ru-RU"/>
        </w:rPr>
        <w:t>функционирования</w:t>
      </w:r>
      <w:r w:rsidR="000F524B">
        <w:rPr>
          <w:i w:val="0"/>
          <w:sz w:val="24"/>
          <w:szCs w:val="24"/>
          <w:lang w:val="ru-RU"/>
        </w:rPr>
        <w:t xml:space="preserve"> </w:t>
      </w:r>
      <w:r w:rsidRPr="00372129">
        <w:rPr>
          <w:i w:val="0"/>
          <w:sz w:val="24"/>
          <w:szCs w:val="24"/>
          <w:lang w:val="ru-RU"/>
        </w:rPr>
        <w:t>системы</w:t>
      </w:r>
      <w:r w:rsidR="000F524B">
        <w:rPr>
          <w:i w:val="0"/>
          <w:sz w:val="24"/>
          <w:szCs w:val="24"/>
          <w:lang w:val="ru-RU"/>
        </w:rPr>
        <w:t xml:space="preserve"> </w:t>
      </w:r>
      <w:r w:rsidRPr="00372129">
        <w:rPr>
          <w:i w:val="0"/>
          <w:sz w:val="24"/>
          <w:szCs w:val="24"/>
          <w:lang w:val="ru-RU"/>
        </w:rPr>
        <w:t>обеспечения</w:t>
      </w:r>
      <w:r w:rsidR="000F524B">
        <w:rPr>
          <w:i w:val="0"/>
          <w:sz w:val="24"/>
          <w:szCs w:val="24"/>
          <w:lang w:val="ru-RU"/>
        </w:rPr>
        <w:t xml:space="preserve"> </w:t>
      </w:r>
      <w:r w:rsidRPr="00372129">
        <w:rPr>
          <w:i w:val="0"/>
          <w:sz w:val="24"/>
          <w:szCs w:val="24"/>
          <w:lang w:val="ru-RU"/>
        </w:rPr>
        <w:t>безопасности</w:t>
      </w:r>
      <w:r w:rsidR="000F524B">
        <w:rPr>
          <w:i w:val="0"/>
          <w:sz w:val="24"/>
          <w:szCs w:val="24"/>
          <w:lang w:val="ru-RU"/>
        </w:rPr>
        <w:t xml:space="preserve"> </w:t>
      </w:r>
      <w:r w:rsidRPr="00372129">
        <w:rPr>
          <w:i w:val="0"/>
          <w:sz w:val="24"/>
          <w:szCs w:val="24"/>
          <w:lang w:val="ru-RU"/>
        </w:rPr>
        <w:t>дорожного</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крайне</w:t>
      </w:r>
      <w:r w:rsidR="000F524B">
        <w:rPr>
          <w:i w:val="0"/>
          <w:sz w:val="24"/>
          <w:szCs w:val="24"/>
          <w:lang w:val="ru-RU"/>
        </w:rPr>
        <w:t xml:space="preserve"> </w:t>
      </w:r>
      <w:r w:rsidRPr="00372129">
        <w:rPr>
          <w:i w:val="0"/>
          <w:sz w:val="24"/>
          <w:szCs w:val="24"/>
          <w:lang w:val="ru-RU"/>
        </w:rPr>
        <w:t>низкой</w:t>
      </w:r>
      <w:r w:rsidR="000F524B">
        <w:rPr>
          <w:i w:val="0"/>
          <w:sz w:val="24"/>
          <w:szCs w:val="24"/>
          <w:lang w:val="ru-RU"/>
        </w:rPr>
        <w:t xml:space="preserve"> </w:t>
      </w:r>
      <w:r w:rsidRPr="00372129">
        <w:rPr>
          <w:i w:val="0"/>
          <w:sz w:val="24"/>
          <w:szCs w:val="24"/>
          <w:lang w:val="ru-RU"/>
        </w:rPr>
        <w:t>дисциплиной</w:t>
      </w:r>
      <w:r w:rsidR="000F524B">
        <w:rPr>
          <w:i w:val="0"/>
          <w:sz w:val="24"/>
          <w:szCs w:val="24"/>
          <w:lang w:val="ru-RU"/>
        </w:rPr>
        <w:t xml:space="preserve"> </w:t>
      </w:r>
      <w:r w:rsidRPr="00372129">
        <w:rPr>
          <w:i w:val="0"/>
          <w:sz w:val="24"/>
          <w:szCs w:val="24"/>
          <w:lang w:val="ru-RU"/>
        </w:rPr>
        <w:t>участников</w:t>
      </w:r>
      <w:r w:rsidR="000F524B">
        <w:rPr>
          <w:i w:val="0"/>
          <w:sz w:val="24"/>
          <w:szCs w:val="24"/>
          <w:lang w:val="ru-RU"/>
        </w:rPr>
        <w:t xml:space="preserve"> </w:t>
      </w:r>
      <w:r w:rsidRPr="00372129">
        <w:rPr>
          <w:i w:val="0"/>
          <w:sz w:val="24"/>
          <w:szCs w:val="24"/>
          <w:lang w:val="ru-RU"/>
        </w:rPr>
        <w:t>дорожного</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p>
    <w:p w14:paraId="470CC693" w14:textId="17A6EC22" w:rsidR="004F227D" w:rsidRPr="00372129" w:rsidRDefault="004F227D" w:rsidP="00372129">
      <w:pPr>
        <w:pStyle w:val="TableParagraph"/>
        <w:spacing w:line="360" w:lineRule="auto"/>
        <w:ind w:firstLine="851"/>
        <w:jc w:val="both"/>
        <w:rPr>
          <w:i w:val="0"/>
          <w:sz w:val="24"/>
          <w:szCs w:val="24"/>
          <w:lang w:val="ru-RU"/>
        </w:rPr>
      </w:pPr>
      <w:r w:rsidRPr="00372129">
        <w:rPr>
          <w:i w:val="0"/>
          <w:sz w:val="24"/>
          <w:szCs w:val="24"/>
          <w:lang w:val="ru-RU"/>
        </w:rPr>
        <w:t>Увеличение</w:t>
      </w:r>
      <w:r w:rsidR="000F524B">
        <w:rPr>
          <w:i w:val="0"/>
          <w:sz w:val="24"/>
          <w:szCs w:val="24"/>
          <w:lang w:val="ru-RU"/>
        </w:rPr>
        <w:t xml:space="preserve"> </w:t>
      </w:r>
      <w:r w:rsidRPr="00372129">
        <w:rPr>
          <w:i w:val="0"/>
          <w:sz w:val="24"/>
          <w:szCs w:val="24"/>
          <w:lang w:val="ru-RU"/>
        </w:rPr>
        <w:t>парка</w:t>
      </w:r>
      <w:r w:rsidR="000F524B">
        <w:rPr>
          <w:i w:val="0"/>
          <w:sz w:val="24"/>
          <w:szCs w:val="24"/>
          <w:lang w:val="ru-RU"/>
        </w:rPr>
        <w:t xml:space="preserve"> </w:t>
      </w:r>
      <w:r w:rsidRPr="00372129">
        <w:rPr>
          <w:i w:val="0"/>
          <w:sz w:val="24"/>
          <w:szCs w:val="24"/>
          <w:lang w:val="ru-RU"/>
        </w:rPr>
        <w:t>транспортных</w:t>
      </w:r>
      <w:r w:rsidR="000F524B">
        <w:rPr>
          <w:i w:val="0"/>
          <w:sz w:val="24"/>
          <w:szCs w:val="24"/>
          <w:lang w:val="ru-RU"/>
        </w:rPr>
        <w:t xml:space="preserve"> </w:t>
      </w:r>
      <w:r w:rsidRPr="00372129">
        <w:rPr>
          <w:i w:val="0"/>
          <w:sz w:val="24"/>
          <w:szCs w:val="24"/>
          <w:lang w:val="ru-RU"/>
        </w:rPr>
        <w:t>средств</w:t>
      </w:r>
      <w:r w:rsidR="000F524B">
        <w:rPr>
          <w:i w:val="0"/>
          <w:sz w:val="24"/>
          <w:szCs w:val="24"/>
          <w:lang w:val="ru-RU"/>
        </w:rPr>
        <w:t xml:space="preserve"> </w:t>
      </w:r>
      <w:r w:rsidRPr="00372129">
        <w:rPr>
          <w:i w:val="0"/>
          <w:sz w:val="24"/>
          <w:szCs w:val="24"/>
          <w:lang w:val="ru-RU"/>
        </w:rPr>
        <w:t>при</w:t>
      </w:r>
      <w:r w:rsidR="000F524B">
        <w:rPr>
          <w:i w:val="0"/>
          <w:sz w:val="24"/>
          <w:szCs w:val="24"/>
          <w:lang w:val="ru-RU"/>
        </w:rPr>
        <w:t xml:space="preserve"> </w:t>
      </w:r>
      <w:r w:rsidRPr="00372129">
        <w:rPr>
          <w:i w:val="0"/>
          <w:sz w:val="24"/>
          <w:szCs w:val="24"/>
          <w:lang w:val="ru-RU"/>
        </w:rPr>
        <w:t>снижении</w:t>
      </w:r>
      <w:r w:rsidR="000F524B">
        <w:rPr>
          <w:i w:val="0"/>
          <w:sz w:val="24"/>
          <w:szCs w:val="24"/>
          <w:lang w:val="ru-RU"/>
        </w:rPr>
        <w:t xml:space="preserve"> </w:t>
      </w:r>
      <w:r w:rsidRPr="00372129">
        <w:rPr>
          <w:i w:val="0"/>
          <w:sz w:val="24"/>
          <w:szCs w:val="24"/>
          <w:lang w:val="ru-RU"/>
        </w:rPr>
        <w:t>объемов</w:t>
      </w:r>
      <w:r w:rsidR="000F524B">
        <w:rPr>
          <w:i w:val="0"/>
          <w:sz w:val="24"/>
          <w:szCs w:val="24"/>
          <w:lang w:val="ru-RU"/>
        </w:rPr>
        <w:t xml:space="preserve"> </w:t>
      </w:r>
      <w:r w:rsidRPr="00372129">
        <w:rPr>
          <w:i w:val="0"/>
          <w:sz w:val="24"/>
          <w:szCs w:val="24"/>
          <w:lang w:val="ru-RU"/>
        </w:rPr>
        <w:t>строительства,</w:t>
      </w:r>
      <w:r w:rsidR="000F524B">
        <w:rPr>
          <w:i w:val="0"/>
          <w:sz w:val="24"/>
          <w:szCs w:val="24"/>
          <w:lang w:val="ru-RU"/>
        </w:rPr>
        <w:t xml:space="preserve"> </w:t>
      </w:r>
      <w:r w:rsidRPr="00372129">
        <w:rPr>
          <w:i w:val="0"/>
          <w:sz w:val="24"/>
          <w:szCs w:val="24"/>
          <w:lang w:val="ru-RU"/>
        </w:rPr>
        <w:t>реконструкции</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ремонта</w:t>
      </w:r>
      <w:r w:rsidR="000F524B">
        <w:rPr>
          <w:i w:val="0"/>
          <w:sz w:val="24"/>
          <w:szCs w:val="24"/>
          <w:lang w:val="ru-RU"/>
        </w:rPr>
        <w:t xml:space="preserve"> </w:t>
      </w:r>
      <w:r w:rsidRPr="00372129">
        <w:rPr>
          <w:i w:val="0"/>
          <w:sz w:val="24"/>
          <w:szCs w:val="24"/>
          <w:lang w:val="ru-RU"/>
        </w:rPr>
        <w:t>автомобильных</w:t>
      </w:r>
      <w:r w:rsidR="000F524B">
        <w:rPr>
          <w:i w:val="0"/>
          <w:sz w:val="24"/>
          <w:szCs w:val="24"/>
          <w:lang w:val="ru-RU"/>
        </w:rPr>
        <w:t xml:space="preserve"> </w:t>
      </w:r>
      <w:r w:rsidRPr="00372129">
        <w:rPr>
          <w:i w:val="0"/>
          <w:sz w:val="24"/>
          <w:szCs w:val="24"/>
          <w:lang w:val="ru-RU"/>
        </w:rPr>
        <w:t>дорог,</w:t>
      </w:r>
      <w:r w:rsidR="000F524B">
        <w:rPr>
          <w:i w:val="0"/>
          <w:sz w:val="24"/>
          <w:szCs w:val="24"/>
          <w:lang w:val="ru-RU"/>
        </w:rPr>
        <w:t xml:space="preserve"> </w:t>
      </w:r>
      <w:r w:rsidRPr="00372129">
        <w:rPr>
          <w:i w:val="0"/>
          <w:sz w:val="24"/>
          <w:szCs w:val="24"/>
          <w:lang w:val="ru-RU"/>
        </w:rPr>
        <w:t>недостаточном</w:t>
      </w:r>
      <w:r w:rsidR="000F524B">
        <w:rPr>
          <w:i w:val="0"/>
          <w:sz w:val="24"/>
          <w:szCs w:val="24"/>
          <w:lang w:val="ru-RU"/>
        </w:rPr>
        <w:t xml:space="preserve"> </w:t>
      </w:r>
      <w:r w:rsidRPr="00372129">
        <w:rPr>
          <w:i w:val="0"/>
          <w:sz w:val="24"/>
          <w:szCs w:val="24"/>
          <w:lang w:val="ru-RU"/>
        </w:rPr>
        <w:t>финансировании</w:t>
      </w:r>
      <w:r w:rsidR="000F524B">
        <w:rPr>
          <w:i w:val="0"/>
          <w:sz w:val="24"/>
          <w:szCs w:val="24"/>
          <w:lang w:val="ru-RU"/>
        </w:rPr>
        <w:t xml:space="preserve"> </w:t>
      </w:r>
      <w:r w:rsidRPr="00372129">
        <w:rPr>
          <w:i w:val="0"/>
          <w:sz w:val="24"/>
          <w:szCs w:val="24"/>
          <w:lang w:val="ru-RU"/>
        </w:rPr>
        <w:t>по</w:t>
      </w:r>
      <w:r w:rsidR="000F524B">
        <w:rPr>
          <w:i w:val="0"/>
          <w:sz w:val="24"/>
          <w:szCs w:val="24"/>
          <w:lang w:val="ru-RU"/>
        </w:rPr>
        <w:t xml:space="preserve"> </w:t>
      </w:r>
      <w:r w:rsidRPr="00372129">
        <w:rPr>
          <w:i w:val="0"/>
          <w:sz w:val="24"/>
          <w:szCs w:val="24"/>
          <w:lang w:val="ru-RU"/>
        </w:rPr>
        <w:t>содержанию</w:t>
      </w:r>
      <w:r w:rsidR="000F524B">
        <w:rPr>
          <w:i w:val="0"/>
          <w:sz w:val="24"/>
          <w:szCs w:val="24"/>
          <w:lang w:val="ru-RU"/>
        </w:rPr>
        <w:t xml:space="preserve"> </w:t>
      </w:r>
      <w:r w:rsidRPr="00372129">
        <w:rPr>
          <w:i w:val="0"/>
          <w:sz w:val="24"/>
          <w:szCs w:val="24"/>
          <w:lang w:val="ru-RU"/>
        </w:rPr>
        <w:t>автомобильных</w:t>
      </w:r>
      <w:r w:rsidR="000F524B">
        <w:rPr>
          <w:i w:val="0"/>
          <w:sz w:val="24"/>
          <w:szCs w:val="24"/>
          <w:lang w:val="ru-RU"/>
        </w:rPr>
        <w:t xml:space="preserve"> </w:t>
      </w:r>
      <w:r w:rsidRPr="00372129">
        <w:rPr>
          <w:i w:val="0"/>
          <w:sz w:val="24"/>
          <w:szCs w:val="24"/>
          <w:lang w:val="ru-RU"/>
        </w:rPr>
        <w:t>дорог</w:t>
      </w:r>
      <w:r w:rsidR="000F524B">
        <w:rPr>
          <w:i w:val="0"/>
          <w:sz w:val="24"/>
          <w:szCs w:val="24"/>
          <w:lang w:val="ru-RU"/>
        </w:rPr>
        <w:t xml:space="preserve"> </w:t>
      </w:r>
      <w:r w:rsidRPr="00372129">
        <w:rPr>
          <w:i w:val="0"/>
          <w:sz w:val="24"/>
          <w:szCs w:val="24"/>
          <w:lang w:val="ru-RU"/>
        </w:rPr>
        <w:t>привели</w:t>
      </w:r>
      <w:r w:rsidR="000F524B">
        <w:rPr>
          <w:i w:val="0"/>
          <w:sz w:val="24"/>
          <w:szCs w:val="24"/>
          <w:lang w:val="ru-RU"/>
        </w:rPr>
        <w:t xml:space="preserve"> </w:t>
      </w:r>
      <w:r w:rsidRPr="00372129">
        <w:rPr>
          <w:i w:val="0"/>
          <w:sz w:val="24"/>
          <w:szCs w:val="24"/>
          <w:lang w:val="ru-RU"/>
        </w:rPr>
        <w:t>к</w:t>
      </w:r>
      <w:r w:rsidR="000F524B">
        <w:rPr>
          <w:i w:val="0"/>
          <w:sz w:val="24"/>
          <w:szCs w:val="24"/>
          <w:lang w:val="ru-RU"/>
        </w:rPr>
        <w:t xml:space="preserve"> </w:t>
      </w:r>
      <w:r w:rsidRPr="00372129">
        <w:rPr>
          <w:i w:val="0"/>
          <w:sz w:val="24"/>
          <w:szCs w:val="24"/>
          <w:lang w:val="ru-RU"/>
        </w:rPr>
        <w:t>ухудшению</w:t>
      </w:r>
      <w:r w:rsidR="000F524B">
        <w:rPr>
          <w:i w:val="0"/>
          <w:sz w:val="24"/>
          <w:szCs w:val="24"/>
          <w:lang w:val="ru-RU"/>
        </w:rPr>
        <w:t xml:space="preserve"> </w:t>
      </w:r>
      <w:r w:rsidRPr="00372129">
        <w:rPr>
          <w:i w:val="0"/>
          <w:sz w:val="24"/>
          <w:szCs w:val="24"/>
          <w:lang w:val="ru-RU"/>
        </w:rPr>
        <w:t>условий</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r w:rsidRPr="00372129">
        <w:rPr>
          <w:i w:val="0"/>
          <w:sz w:val="24"/>
          <w:szCs w:val="24"/>
          <w:lang w:val="ru-RU"/>
        </w:rPr>
        <w:t>Обеспечение</w:t>
      </w:r>
      <w:r w:rsidR="000F524B">
        <w:rPr>
          <w:i w:val="0"/>
          <w:sz w:val="24"/>
          <w:szCs w:val="24"/>
          <w:lang w:val="ru-RU"/>
        </w:rPr>
        <w:t xml:space="preserve"> </w:t>
      </w:r>
      <w:r w:rsidRPr="00372129">
        <w:rPr>
          <w:i w:val="0"/>
          <w:sz w:val="24"/>
          <w:szCs w:val="24"/>
          <w:lang w:val="ru-RU"/>
        </w:rPr>
        <w:t>безопасности</w:t>
      </w:r>
      <w:r w:rsidR="000F524B">
        <w:rPr>
          <w:i w:val="0"/>
          <w:sz w:val="24"/>
          <w:szCs w:val="24"/>
          <w:lang w:val="ru-RU"/>
        </w:rPr>
        <w:t xml:space="preserve"> </w:t>
      </w:r>
      <w:r w:rsidRPr="00372129">
        <w:rPr>
          <w:i w:val="0"/>
          <w:sz w:val="24"/>
          <w:szCs w:val="24"/>
          <w:lang w:val="ru-RU"/>
        </w:rPr>
        <w:t>дорожного</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r w:rsidRPr="00372129">
        <w:rPr>
          <w:i w:val="0"/>
          <w:sz w:val="24"/>
          <w:szCs w:val="24"/>
          <w:lang w:val="ru-RU"/>
        </w:rPr>
        <w:t>на</w:t>
      </w:r>
      <w:r w:rsidR="000F524B">
        <w:rPr>
          <w:i w:val="0"/>
          <w:sz w:val="24"/>
          <w:szCs w:val="24"/>
          <w:lang w:val="ru-RU"/>
        </w:rPr>
        <w:t xml:space="preserve"> </w:t>
      </w:r>
      <w:r w:rsidRPr="00372129">
        <w:rPr>
          <w:i w:val="0"/>
          <w:sz w:val="24"/>
          <w:szCs w:val="24"/>
          <w:lang w:val="ru-RU"/>
        </w:rPr>
        <w:t>улицах</w:t>
      </w:r>
      <w:r w:rsidR="000F524B">
        <w:rPr>
          <w:i w:val="0"/>
          <w:sz w:val="24"/>
          <w:szCs w:val="24"/>
          <w:lang w:val="ru-RU"/>
        </w:rPr>
        <w:t xml:space="preserve"> </w:t>
      </w:r>
      <w:r w:rsidRPr="00372129">
        <w:rPr>
          <w:i w:val="0"/>
          <w:sz w:val="24"/>
          <w:szCs w:val="24"/>
          <w:lang w:val="ru-RU"/>
        </w:rPr>
        <w:t>населенных</w:t>
      </w:r>
      <w:r w:rsidR="000F524B">
        <w:rPr>
          <w:i w:val="0"/>
          <w:sz w:val="24"/>
          <w:szCs w:val="24"/>
          <w:lang w:val="ru-RU"/>
        </w:rPr>
        <w:t xml:space="preserve"> </w:t>
      </w:r>
      <w:r w:rsidRPr="00372129">
        <w:rPr>
          <w:i w:val="0"/>
          <w:sz w:val="24"/>
          <w:szCs w:val="24"/>
          <w:lang w:val="ru-RU"/>
        </w:rPr>
        <w:t>пунктов</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автомобильных</w:t>
      </w:r>
      <w:r w:rsidR="000F524B">
        <w:rPr>
          <w:i w:val="0"/>
          <w:sz w:val="24"/>
          <w:szCs w:val="24"/>
          <w:lang w:val="ru-RU"/>
        </w:rPr>
        <w:t xml:space="preserve"> </w:t>
      </w:r>
      <w:r w:rsidRPr="00372129">
        <w:rPr>
          <w:i w:val="0"/>
          <w:sz w:val="24"/>
          <w:szCs w:val="24"/>
          <w:lang w:val="ru-RU"/>
        </w:rPr>
        <w:t>дорогах</w:t>
      </w:r>
      <w:r w:rsidR="000F524B">
        <w:rPr>
          <w:i w:val="0"/>
          <w:sz w:val="24"/>
          <w:szCs w:val="24"/>
          <w:lang w:val="ru-RU"/>
        </w:rPr>
        <w:t xml:space="preserve"> </w:t>
      </w:r>
      <w:r w:rsidRPr="00372129">
        <w:rPr>
          <w:i w:val="0"/>
          <w:sz w:val="24"/>
          <w:szCs w:val="24"/>
          <w:lang w:val="ru-RU"/>
        </w:rPr>
        <w:t>поселения,</w:t>
      </w:r>
      <w:r w:rsidR="000F524B">
        <w:rPr>
          <w:i w:val="0"/>
          <w:sz w:val="24"/>
          <w:szCs w:val="24"/>
          <w:lang w:val="ru-RU"/>
        </w:rPr>
        <w:t xml:space="preserve"> </w:t>
      </w:r>
      <w:r w:rsidRPr="00372129">
        <w:rPr>
          <w:i w:val="0"/>
          <w:sz w:val="24"/>
          <w:szCs w:val="24"/>
          <w:lang w:val="ru-RU"/>
        </w:rPr>
        <w:t>предупреждение</w:t>
      </w:r>
      <w:r w:rsidR="000F524B">
        <w:rPr>
          <w:i w:val="0"/>
          <w:sz w:val="24"/>
          <w:szCs w:val="24"/>
          <w:lang w:val="ru-RU"/>
        </w:rPr>
        <w:t xml:space="preserve"> </w:t>
      </w:r>
      <w:r w:rsidRPr="00372129">
        <w:rPr>
          <w:i w:val="0"/>
          <w:sz w:val="24"/>
          <w:szCs w:val="24"/>
          <w:lang w:val="ru-RU"/>
        </w:rPr>
        <w:t>дорожно-транспортных</w:t>
      </w:r>
      <w:r w:rsidR="000F524B">
        <w:rPr>
          <w:i w:val="0"/>
          <w:sz w:val="24"/>
          <w:szCs w:val="24"/>
          <w:lang w:val="ru-RU"/>
        </w:rPr>
        <w:t xml:space="preserve"> </w:t>
      </w:r>
      <w:r w:rsidRPr="00372129">
        <w:rPr>
          <w:i w:val="0"/>
          <w:sz w:val="24"/>
          <w:szCs w:val="24"/>
          <w:lang w:val="ru-RU"/>
        </w:rPr>
        <w:t>происшествий</w:t>
      </w:r>
      <w:r w:rsidR="000F524B">
        <w:rPr>
          <w:i w:val="0"/>
          <w:sz w:val="24"/>
          <w:szCs w:val="24"/>
          <w:lang w:val="ru-RU"/>
        </w:rPr>
        <w:t xml:space="preserve"> </w:t>
      </w:r>
      <w:r w:rsidRPr="00372129">
        <w:rPr>
          <w:i w:val="0"/>
          <w:sz w:val="24"/>
          <w:szCs w:val="24"/>
          <w:lang w:val="ru-RU"/>
        </w:rPr>
        <w:t>(ДТП)</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снижение</w:t>
      </w:r>
      <w:r w:rsidR="000F524B">
        <w:rPr>
          <w:i w:val="0"/>
          <w:sz w:val="24"/>
          <w:szCs w:val="24"/>
          <w:lang w:val="ru-RU"/>
        </w:rPr>
        <w:t xml:space="preserve"> </w:t>
      </w:r>
      <w:r w:rsidRPr="00372129">
        <w:rPr>
          <w:i w:val="0"/>
          <w:sz w:val="24"/>
          <w:szCs w:val="24"/>
          <w:lang w:val="ru-RU"/>
        </w:rPr>
        <w:t>тяжести</w:t>
      </w:r>
      <w:r w:rsidR="000F524B">
        <w:rPr>
          <w:i w:val="0"/>
          <w:sz w:val="24"/>
          <w:szCs w:val="24"/>
          <w:lang w:val="ru-RU"/>
        </w:rPr>
        <w:t xml:space="preserve"> </w:t>
      </w:r>
      <w:r w:rsidRPr="00372129">
        <w:rPr>
          <w:i w:val="0"/>
          <w:sz w:val="24"/>
          <w:szCs w:val="24"/>
          <w:lang w:val="ru-RU"/>
        </w:rPr>
        <w:t>их</w:t>
      </w:r>
      <w:r w:rsidR="000F524B">
        <w:rPr>
          <w:i w:val="0"/>
          <w:sz w:val="24"/>
          <w:szCs w:val="24"/>
          <w:lang w:val="ru-RU"/>
        </w:rPr>
        <w:t xml:space="preserve"> </w:t>
      </w:r>
      <w:r w:rsidRPr="00372129">
        <w:rPr>
          <w:i w:val="0"/>
          <w:sz w:val="24"/>
          <w:szCs w:val="24"/>
          <w:lang w:val="ru-RU"/>
        </w:rPr>
        <w:t>последствий</w:t>
      </w:r>
      <w:r w:rsidR="000F524B">
        <w:rPr>
          <w:i w:val="0"/>
          <w:sz w:val="24"/>
          <w:szCs w:val="24"/>
          <w:lang w:val="ru-RU"/>
        </w:rPr>
        <w:t xml:space="preserve"> </w:t>
      </w:r>
      <w:r w:rsidRPr="00372129">
        <w:rPr>
          <w:i w:val="0"/>
          <w:sz w:val="24"/>
          <w:szCs w:val="24"/>
          <w:lang w:val="ru-RU"/>
        </w:rPr>
        <w:t>является</w:t>
      </w:r>
      <w:r w:rsidR="000F524B">
        <w:rPr>
          <w:i w:val="0"/>
          <w:sz w:val="24"/>
          <w:szCs w:val="24"/>
          <w:lang w:val="ru-RU"/>
        </w:rPr>
        <w:t xml:space="preserve"> </w:t>
      </w:r>
      <w:r w:rsidRPr="00372129">
        <w:rPr>
          <w:i w:val="0"/>
          <w:sz w:val="24"/>
          <w:szCs w:val="24"/>
          <w:lang w:val="ru-RU"/>
        </w:rPr>
        <w:t>на</w:t>
      </w:r>
      <w:r w:rsidR="000F524B">
        <w:rPr>
          <w:i w:val="0"/>
          <w:sz w:val="24"/>
          <w:szCs w:val="24"/>
          <w:lang w:val="ru-RU"/>
        </w:rPr>
        <w:t xml:space="preserve"> </w:t>
      </w:r>
      <w:r w:rsidRPr="00372129">
        <w:rPr>
          <w:i w:val="0"/>
          <w:sz w:val="24"/>
          <w:szCs w:val="24"/>
          <w:lang w:val="ru-RU"/>
        </w:rPr>
        <w:t>сегодня</w:t>
      </w:r>
      <w:r w:rsidR="000F524B">
        <w:rPr>
          <w:i w:val="0"/>
          <w:sz w:val="24"/>
          <w:szCs w:val="24"/>
          <w:lang w:val="ru-RU"/>
        </w:rPr>
        <w:t xml:space="preserve"> </w:t>
      </w:r>
      <w:r w:rsidRPr="00372129">
        <w:rPr>
          <w:i w:val="0"/>
          <w:sz w:val="24"/>
          <w:szCs w:val="24"/>
          <w:lang w:val="ru-RU"/>
        </w:rPr>
        <w:t>одной</w:t>
      </w:r>
      <w:r w:rsidR="000F524B">
        <w:rPr>
          <w:i w:val="0"/>
          <w:sz w:val="24"/>
          <w:szCs w:val="24"/>
          <w:lang w:val="ru-RU"/>
        </w:rPr>
        <w:t xml:space="preserve"> </w:t>
      </w:r>
      <w:r w:rsidRPr="00372129">
        <w:rPr>
          <w:i w:val="0"/>
          <w:sz w:val="24"/>
          <w:szCs w:val="24"/>
          <w:lang w:val="ru-RU"/>
        </w:rPr>
        <w:t>из</w:t>
      </w:r>
      <w:r w:rsidR="000F524B">
        <w:rPr>
          <w:i w:val="0"/>
          <w:sz w:val="24"/>
          <w:szCs w:val="24"/>
          <w:lang w:val="ru-RU"/>
        </w:rPr>
        <w:t xml:space="preserve"> </w:t>
      </w:r>
      <w:r w:rsidRPr="00372129">
        <w:rPr>
          <w:i w:val="0"/>
          <w:sz w:val="24"/>
          <w:szCs w:val="24"/>
          <w:lang w:val="ru-RU"/>
        </w:rPr>
        <w:t>актуальных</w:t>
      </w:r>
      <w:r w:rsidR="000F524B">
        <w:rPr>
          <w:i w:val="0"/>
          <w:sz w:val="24"/>
          <w:szCs w:val="24"/>
          <w:lang w:val="ru-RU"/>
        </w:rPr>
        <w:t xml:space="preserve"> </w:t>
      </w:r>
      <w:r w:rsidRPr="00372129">
        <w:rPr>
          <w:i w:val="0"/>
          <w:sz w:val="24"/>
          <w:szCs w:val="24"/>
          <w:lang w:val="ru-RU"/>
        </w:rPr>
        <w:t>задач.</w:t>
      </w:r>
      <w:r w:rsidR="000F524B">
        <w:rPr>
          <w:i w:val="0"/>
          <w:sz w:val="24"/>
          <w:szCs w:val="24"/>
          <w:lang w:val="ru-RU"/>
        </w:rPr>
        <w:t xml:space="preserve"> </w:t>
      </w:r>
    </w:p>
    <w:p w14:paraId="502AD9CE" w14:textId="46FA1B16" w:rsidR="00435D63" w:rsidRPr="00372129" w:rsidRDefault="004F227D" w:rsidP="00372129">
      <w:pPr>
        <w:pStyle w:val="TableParagraph"/>
        <w:spacing w:line="360" w:lineRule="auto"/>
        <w:ind w:firstLine="851"/>
        <w:jc w:val="both"/>
        <w:rPr>
          <w:i w:val="0"/>
          <w:sz w:val="24"/>
          <w:szCs w:val="24"/>
          <w:lang w:val="ru-RU"/>
        </w:rPr>
      </w:pPr>
      <w:r w:rsidRPr="00372129">
        <w:rPr>
          <w:i w:val="0"/>
          <w:sz w:val="24"/>
          <w:szCs w:val="24"/>
          <w:lang w:val="ru-RU"/>
        </w:rPr>
        <w:t>Анализ</w:t>
      </w:r>
      <w:r w:rsidR="000F524B">
        <w:rPr>
          <w:i w:val="0"/>
          <w:sz w:val="24"/>
          <w:szCs w:val="24"/>
          <w:lang w:val="ru-RU"/>
        </w:rPr>
        <w:t xml:space="preserve"> </w:t>
      </w:r>
      <w:r w:rsidRPr="00372129">
        <w:rPr>
          <w:i w:val="0"/>
          <w:sz w:val="24"/>
          <w:szCs w:val="24"/>
          <w:lang w:val="ru-RU"/>
        </w:rPr>
        <w:t>статистики</w:t>
      </w:r>
      <w:r w:rsidR="000F524B">
        <w:rPr>
          <w:i w:val="0"/>
          <w:sz w:val="24"/>
          <w:szCs w:val="24"/>
          <w:lang w:val="ru-RU"/>
        </w:rPr>
        <w:t xml:space="preserve"> </w:t>
      </w:r>
      <w:r w:rsidRPr="00372129">
        <w:rPr>
          <w:i w:val="0"/>
          <w:sz w:val="24"/>
          <w:szCs w:val="24"/>
          <w:lang w:val="ru-RU"/>
        </w:rPr>
        <w:t>аварийности</w:t>
      </w:r>
      <w:r w:rsidR="000F524B">
        <w:rPr>
          <w:i w:val="0"/>
          <w:sz w:val="24"/>
          <w:szCs w:val="24"/>
          <w:lang w:val="ru-RU"/>
        </w:rPr>
        <w:t xml:space="preserve"> </w:t>
      </w:r>
      <w:r w:rsidRPr="00372129">
        <w:rPr>
          <w:i w:val="0"/>
          <w:sz w:val="24"/>
          <w:szCs w:val="24"/>
          <w:lang w:val="ru-RU"/>
        </w:rPr>
        <w:t>в</w:t>
      </w:r>
      <w:r w:rsidR="000F524B">
        <w:rPr>
          <w:i w:val="0"/>
          <w:sz w:val="24"/>
          <w:szCs w:val="24"/>
          <w:lang w:val="ru-RU"/>
        </w:rPr>
        <w:t xml:space="preserve"> </w:t>
      </w:r>
      <w:r w:rsidR="00357B76">
        <w:rPr>
          <w:i w:val="0"/>
          <w:sz w:val="24"/>
          <w:szCs w:val="24"/>
          <w:lang w:val="ru-RU"/>
        </w:rPr>
        <w:t>Сармаш-Башском</w:t>
      </w:r>
      <w:r w:rsidR="000F524B">
        <w:rPr>
          <w:i w:val="0"/>
          <w:sz w:val="24"/>
          <w:szCs w:val="24"/>
          <w:lang w:val="ru-RU"/>
        </w:rPr>
        <w:t xml:space="preserve"> </w:t>
      </w:r>
      <w:r w:rsidRPr="00372129">
        <w:rPr>
          <w:i w:val="0"/>
          <w:sz w:val="24"/>
          <w:szCs w:val="24"/>
          <w:lang w:val="ru-RU"/>
        </w:rPr>
        <w:t>сельском</w:t>
      </w:r>
      <w:r w:rsidR="000F524B">
        <w:rPr>
          <w:i w:val="0"/>
          <w:sz w:val="24"/>
          <w:szCs w:val="24"/>
          <w:lang w:val="ru-RU"/>
        </w:rPr>
        <w:t xml:space="preserve"> </w:t>
      </w:r>
      <w:r w:rsidRPr="00372129">
        <w:rPr>
          <w:i w:val="0"/>
          <w:sz w:val="24"/>
          <w:szCs w:val="24"/>
          <w:lang w:val="ru-RU"/>
        </w:rPr>
        <w:t>поселении</w:t>
      </w:r>
      <w:r w:rsidR="00EB7356">
        <w:rPr>
          <w:i w:val="0"/>
          <w:sz w:val="24"/>
          <w:szCs w:val="24"/>
          <w:lang w:val="ru-RU"/>
        </w:rPr>
        <w:t xml:space="preserve"> Заинского муниципального района</w:t>
      </w:r>
      <w:r w:rsidR="000F524B">
        <w:rPr>
          <w:i w:val="0"/>
          <w:sz w:val="24"/>
          <w:szCs w:val="24"/>
          <w:lang w:val="ru-RU"/>
        </w:rPr>
        <w:t xml:space="preserve"> </w:t>
      </w:r>
      <w:r w:rsidRPr="00372129">
        <w:rPr>
          <w:i w:val="0"/>
          <w:sz w:val="24"/>
          <w:szCs w:val="24"/>
          <w:lang w:val="ru-RU"/>
        </w:rPr>
        <w:t>показывает,</w:t>
      </w:r>
      <w:r w:rsidR="000F524B">
        <w:rPr>
          <w:i w:val="0"/>
          <w:sz w:val="24"/>
          <w:szCs w:val="24"/>
          <w:lang w:val="ru-RU"/>
        </w:rPr>
        <w:t xml:space="preserve"> </w:t>
      </w:r>
      <w:r w:rsidRPr="00372129">
        <w:rPr>
          <w:i w:val="0"/>
          <w:sz w:val="24"/>
          <w:szCs w:val="24"/>
          <w:lang w:val="ru-RU"/>
        </w:rPr>
        <w:t>что</w:t>
      </w:r>
      <w:r w:rsidR="000F524B">
        <w:rPr>
          <w:i w:val="0"/>
          <w:sz w:val="24"/>
          <w:szCs w:val="24"/>
          <w:lang w:val="ru-RU"/>
        </w:rPr>
        <w:t xml:space="preserve"> </w:t>
      </w:r>
      <w:r w:rsidRPr="00372129">
        <w:rPr>
          <w:i w:val="0"/>
          <w:sz w:val="24"/>
          <w:szCs w:val="24"/>
          <w:lang w:val="ru-RU"/>
        </w:rPr>
        <w:t>на</w:t>
      </w:r>
      <w:r w:rsidR="000F524B">
        <w:rPr>
          <w:i w:val="0"/>
          <w:sz w:val="24"/>
          <w:szCs w:val="24"/>
          <w:lang w:val="ru-RU"/>
        </w:rPr>
        <w:t xml:space="preserve"> </w:t>
      </w:r>
      <w:r w:rsidR="00297A6B" w:rsidRPr="00372129">
        <w:rPr>
          <w:i w:val="0"/>
          <w:sz w:val="24"/>
          <w:szCs w:val="24"/>
          <w:lang w:val="ru-RU"/>
        </w:rPr>
        <w:t>территории</w:t>
      </w:r>
      <w:r w:rsidR="000F524B">
        <w:rPr>
          <w:i w:val="0"/>
          <w:sz w:val="24"/>
          <w:szCs w:val="24"/>
          <w:lang w:val="ru-RU"/>
        </w:rPr>
        <w:t xml:space="preserve"> </w:t>
      </w:r>
      <w:r w:rsidR="00805EC1" w:rsidRPr="00372129">
        <w:rPr>
          <w:i w:val="0"/>
          <w:sz w:val="24"/>
          <w:szCs w:val="24"/>
          <w:lang w:val="ru-RU"/>
        </w:rPr>
        <w:t>поселения</w:t>
      </w:r>
      <w:r w:rsidR="00357B76">
        <w:rPr>
          <w:i w:val="0"/>
          <w:sz w:val="24"/>
          <w:szCs w:val="24"/>
          <w:lang w:val="ru-RU"/>
        </w:rPr>
        <w:t xml:space="preserve"> не</w:t>
      </w:r>
      <w:r w:rsidR="00805EC1">
        <w:rPr>
          <w:i w:val="0"/>
          <w:sz w:val="24"/>
          <w:szCs w:val="24"/>
          <w:lang w:val="ru-RU"/>
        </w:rPr>
        <w:t xml:space="preserve"> произошло </w:t>
      </w:r>
      <w:r w:rsidR="00357B76">
        <w:rPr>
          <w:i w:val="0"/>
          <w:sz w:val="24"/>
          <w:szCs w:val="24"/>
          <w:lang w:val="ru-RU"/>
        </w:rPr>
        <w:t>ни одного</w:t>
      </w:r>
      <w:r w:rsidR="00805EC1">
        <w:rPr>
          <w:i w:val="0"/>
          <w:sz w:val="24"/>
          <w:szCs w:val="24"/>
          <w:lang w:val="ru-RU"/>
        </w:rPr>
        <w:t xml:space="preserve"> </w:t>
      </w:r>
      <w:r w:rsidR="00805EC1" w:rsidRPr="00372129">
        <w:rPr>
          <w:i w:val="0"/>
          <w:sz w:val="24"/>
          <w:szCs w:val="24"/>
          <w:lang w:val="ru-RU"/>
        </w:rPr>
        <w:t>дорожно-транспортн</w:t>
      </w:r>
      <w:r w:rsidR="00357B76">
        <w:rPr>
          <w:i w:val="0"/>
          <w:sz w:val="24"/>
          <w:szCs w:val="24"/>
          <w:lang w:val="ru-RU"/>
        </w:rPr>
        <w:t>ого</w:t>
      </w:r>
      <w:r w:rsidR="00805EC1">
        <w:rPr>
          <w:i w:val="0"/>
          <w:sz w:val="24"/>
          <w:szCs w:val="24"/>
          <w:lang w:val="ru-RU"/>
        </w:rPr>
        <w:t xml:space="preserve"> </w:t>
      </w:r>
      <w:r w:rsidR="00805EC1" w:rsidRPr="00372129">
        <w:rPr>
          <w:i w:val="0"/>
          <w:sz w:val="24"/>
          <w:szCs w:val="24"/>
          <w:lang w:val="ru-RU"/>
        </w:rPr>
        <w:t>происшестви</w:t>
      </w:r>
      <w:r w:rsidR="00357B76">
        <w:rPr>
          <w:i w:val="0"/>
          <w:sz w:val="24"/>
          <w:szCs w:val="24"/>
          <w:lang w:val="ru-RU"/>
        </w:rPr>
        <w:t>я</w:t>
      </w:r>
      <w:r w:rsidR="00805EC1">
        <w:rPr>
          <w:i w:val="0"/>
          <w:sz w:val="24"/>
          <w:szCs w:val="24"/>
          <w:lang w:val="ru-RU"/>
        </w:rPr>
        <w:t xml:space="preserve"> </w:t>
      </w:r>
      <w:r w:rsidR="00805EC1" w:rsidRPr="00372129">
        <w:rPr>
          <w:i w:val="0"/>
          <w:sz w:val="24"/>
          <w:szCs w:val="24"/>
          <w:lang w:val="ru-RU"/>
        </w:rPr>
        <w:t>в</w:t>
      </w:r>
      <w:r w:rsidR="00805EC1">
        <w:rPr>
          <w:i w:val="0"/>
          <w:sz w:val="24"/>
          <w:szCs w:val="24"/>
          <w:lang w:val="ru-RU"/>
        </w:rPr>
        <w:t xml:space="preserve"> </w:t>
      </w:r>
      <w:r w:rsidR="00805EC1" w:rsidRPr="00372129">
        <w:rPr>
          <w:i w:val="0"/>
          <w:sz w:val="24"/>
          <w:szCs w:val="24"/>
          <w:lang w:val="ru-RU"/>
        </w:rPr>
        <w:t>201</w:t>
      </w:r>
      <w:r w:rsidR="00980796">
        <w:rPr>
          <w:i w:val="0"/>
          <w:sz w:val="24"/>
          <w:szCs w:val="24"/>
          <w:lang w:val="ru-RU"/>
        </w:rPr>
        <w:t>7</w:t>
      </w:r>
      <w:r w:rsidR="00805EC1">
        <w:rPr>
          <w:i w:val="0"/>
          <w:sz w:val="24"/>
          <w:szCs w:val="24"/>
          <w:lang w:val="ru-RU"/>
        </w:rPr>
        <w:t xml:space="preserve"> </w:t>
      </w:r>
      <w:r w:rsidR="00357B76">
        <w:rPr>
          <w:i w:val="0"/>
          <w:sz w:val="24"/>
          <w:szCs w:val="24"/>
          <w:lang w:val="ru-RU"/>
        </w:rPr>
        <w:t xml:space="preserve">году. </w:t>
      </w:r>
      <w:r w:rsidR="00980796">
        <w:rPr>
          <w:i w:val="0"/>
          <w:sz w:val="24"/>
          <w:szCs w:val="24"/>
          <w:lang w:val="ru-RU"/>
        </w:rPr>
        <w:t>З</w:t>
      </w:r>
      <w:r w:rsidR="00BF654B">
        <w:rPr>
          <w:i w:val="0"/>
          <w:sz w:val="24"/>
          <w:szCs w:val="24"/>
          <w:lang w:val="ru-RU"/>
        </w:rPr>
        <w:t>а</w:t>
      </w:r>
      <w:r w:rsidR="00BE1265">
        <w:rPr>
          <w:i w:val="0"/>
          <w:sz w:val="24"/>
          <w:szCs w:val="24"/>
          <w:lang w:val="ru-RU"/>
        </w:rPr>
        <w:t xml:space="preserve"> последние годы очагов аварийности и мест концентрации ДТП обнаружено не было.</w:t>
      </w:r>
    </w:p>
    <w:p w14:paraId="16F29CF7" w14:textId="76E7331B" w:rsidR="00531F32" w:rsidRPr="00372129" w:rsidRDefault="004F227D" w:rsidP="00372129">
      <w:pPr>
        <w:pStyle w:val="TableParagraph"/>
        <w:spacing w:line="360" w:lineRule="auto"/>
        <w:ind w:firstLine="851"/>
        <w:jc w:val="both"/>
        <w:rPr>
          <w:i w:val="0"/>
          <w:sz w:val="24"/>
          <w:szCs w:val="24"/>
          <w:lang w:val="ru-RU"/>
        </w:rPr>
      </w:pPr>
      <w:r w:rsidRPr="00372129">
        <w:rPr>
          <w:i w:val="0"/>
          <w:sz w:val="24"/>
          <w:szCs w:val="24"/>
          <w:lang w:val="ru-RU"/>
        </w:rPr>
        <w:t>В</w:t>
      </w:r>
      <w:r w:rsidR="000F524B">
        <w:rPr>
          <w:i w:val="0"/>
          <w:sz w:val="24"/>
          <w:szCs w:val="24"/>
          <w:lang w:val="ru-RU"/>
        </w:rPr>
        <w:t xml:space="preserve"> </w:t>
      </w:r>
      <w:r w:rsidRPr="00372129">
        <w:rPr>
          <w:i w:val="0"/>
          <w:sz w:val="24"/>
          <w:szCs w:val="24"/>
          <w:lang w:val="ru-RU"/>
        </w:rPr>
        <w:t>перспективе</w:t>
      </w:r>
      <w:r w:rsidR="00B2113A">
        <w:rPr>
          <w:i w:val="0"/>
          <w:sz w:val="24"/>
          <w:szCs w:val="24"/>
          <w:lang w:val="ru-RU"/>
        </w:rPr>
        <w:t xml:space="preserve"> в связи</w:t>
      </w:r>
      <w:r w:rsidR="000F524B">
        <w:rPr>
          <w:i w:val="0"/>
          <w:sz w:val="24"/>
          <w:szCs w:val="24"/>
          <w:lang w:val="ru-RU"/>
        </w:rPr>
        <w:t xml:space="preserve"> </w:t>
      </w:r>
      <w:r w:rsidRPr="00372129">
        <w:rPr>
          <w:i w:val="0"/>
          <w:sz w:val="24"/>
          <w:szCs w:val="24"/>
          <w:lang w:val="ru-RU"/>
        </w:rPr>
        <w:t>увеличения</w:t>
      </w:r>
      <w:r w:rsidR="000F524B">
        <w:rPr>
          <w:i w:val="0"/>
          <w:sz w:val="24"/>
          <w:szCs w:val="24"/>
          <w:lang w:val="ru-RU"/>
        </w:rPr>
        <w:t xml:space="preserve"> </w:t>
      </w:r>
      <w:r w:rsidRPr="00372129">
        <w:rPr>
          <w:i w:val="0"/>
          <w:sz w:val="24"/>
          <w:szCs w:val="24"/>
          <w:lang w:val="ru-RU"/>
        </w:rPr>
        <w:t>количества</w:t>
      </w:r>
      <w:r w:rsidR="000F524B">
        <w:rPr>
          <w:i w:val="0"/>
          <w:sz w:val="24"/>
          <w:szCs w:val="24"/>
          <w:lang w:val="ru-RU"/>
        </w:rPr>
        <w:t xml:space="preserve"> </w:t>
      </w:r>
      <w:r w:rsidRPr="00372129">
        <w:rPr>
          <w:i w:val="0"/>
          <w:sz w:val="24"/>
          <w:szCs w:val="24"/>
          <w:lang w:val="ru-RU"/>
        </w:rPr>
        <w:t>личного</w:t>
      </w:r>
      <w:r w:rsidR="000F524B">
        <w:rPr>
          <w:i w:val="0"/>
          <w:sz w:val="24"/>
          <w:szCs w:val="24"/>
          <w:lang w:val="ru-RU"/>
        </w:rPr>
        <w:t xml:space="preserve"> </w:t>
      </w:r>
      <w:r w:rsidRPr="00372129">
        <w:rPr>
          <w:i w:val="0"/>
          <w:sz w:val="24"/>
          <w:szCs w:val="24"/>
          <w:lang w:val="ru-RU"/>
        </w:rPr>
        <w:t>автотранспорта</w:t>
      </w:r>
      <w:r w:rsidR="000F524B">
        <w:rPr>
          <w:i w:val="0"/>
          <w:sz w:val="24"/>
          <w:szCs w:val="24"/>
          <w:lang w:val="ru-RU"/>
        </w:rPr>
        <w:t xml:space="preserve"> </w:t>
      </w:r>
      <w:r w:rsidRPr="00372129">
        <w:rPr>
          <w:i w:val="0"/>
          <w:sz w:val="24"/>
          <w:szCs w:val="24"/>
          <w:lang w:val="ru-RU"/>
        </w:rPr>
        <w:t>у</w:t>
      </w:r>
      <w:r w:rsidR="000F524B">
        <w:rPr>
          <w:i w:val="0"/>
          <w:sz w:val="24"/>
          <w:szCs w:val="24"/>
          <w:lang w:val="ru-RU"/>
        </w:rPr>
        <w:t xml:space="preserve"> </w:t>
      </w:r>
      <w:r w:rsidRPr="00372129">
        <w:rPr>
          <w:i w:val="0"/>
          <w:sz w:val="24"/>
          <w:szCs w:val="24"/>
          <w:lang w:val="ru-RU"/>
        </w:rPr>
        <w:t>жителей</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несовершенства</w:t>
      </w:r>
      <w:r w:rsidR="000F524B">
        <w:rPr>
          <w:i w:val="0"/>
          <w:sz w:val="24"/>
          <w:szCs w:val="24"/>
          <w:lang w:val="ru-RU"/>
        </w:rPr>
        <w:t xml:space="preserve"> </w:t>
      </w:r>
      <w:r w:rsidRPr="00372129">
        <w:rPr>
          <w:i w:val="0"/>
          <w:sz w:val="24"/>
          <w:szCs w:val="24"/>
          <w:lang w:val="ru-RU"/>
        </w:rPr>
        <w:t>технических</w:t>
      </w:r>
      <w:r w:rsidR="000F524B">
        <w:rPr>
          <w:i w:val="0"/>
          <w:sz w:val="24"/>
          <w:szCs w:val="24"/>
          <w:lang w:val="ru-RU"/>
        </w:rPr>
        <w:t xml:space="preserve"> </w:t>
      </w:r>
      <w:r w:rsidRPr="00372129">
        <w:rPr>
          <w:i w:val="0"/>
          <w:sz w:val="24"/>
          <w:szCs w:val="24"/>
          <w:lang w:val="ru-RU"/>
        </w:rPr>
        <w:t>средств</w:t>
      </w:r>
      <w:r w:rsidR="000F524B">
        <w:rPr>
          <w:i w:val="0"/>
          <w:sz w:val="24"/>
          <w:szCs w:val="24"/>
          <w:lang w:val="ru-RU"/>
        </w:rPr>
        <w:t xml:space="preserve"> </w:t>
      </w:r>
      <w:r w:rsidRPr="00372129">
        <w:rPr>
          <w:i w:val="0"/>
          <w:sz w:val="24"/>
          <w:szCs w:val="24"/>
          <w:lang w:val="ru-RU"/>
        </w:rPr>
        <w:t>организации</w:t>
      </w:r>
      <w:r w:rsidR="000F524B">
        <w:rPr>
          <w:i w:val="0"/>
          <w:sz w:val="24"/>
          <w:szCs w:val="24"/>
          <w:lang w:val="ru-RU"/>
        </w:rPr>
        <w:t xml:space="preserve"> </w:t>
      </w:r>
      <w:r w:rsidRPr="00372129">
        <w:rPr>
          <w:i w:val="0"/>
          <w:sz w:val="24"/>
          <w:szCs w:val="24"/>
          <w:lang w:val="ru-RU"/>
        </w:rPr>
        <w:t>дорожного</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r w:rsidRPr="00372129">
        <w:rPr>
          <w:i w:val="0"/>
          <w:sz w:val="24"/>
          <w:szCs w:val="24"/>
          <w:lang w:val="ru-RU"/>
        </w:rPr>
        <w:t>возможно</w:t>
      </w:r>
      <w:r w:rsidR="000F524B">
        <w:rPr>
          <w:i w:val="0"/>
          <w:sz w:val="24"/>
          <w:szCs w:val="24"/>
          <w:lang w:val="ru-RU"/>
        </w:rPr>
        <w:t xml:space="preserve"> </w:t>
      </w:r>
      <w:r w:rsidRPr="00372129">
        <w:rPr>
          <w:i w:val="0"/>
          <w:sz w:val="24"/>
          <w:szCs w:val="24"/>
          <w:lang w:val="ru-RU"/>
        </w:rPr>
        <w:t>ухудшение</w:t>
      </w:r>
      <w:r w:rsidR="000F524B">
        <w:rPr>
          <w:i w:val="0"/>
          <w:sz w:val="24"/>
          <w:szCs w:val="24"/>
          <w:lang w:val="ru-RU"/>
        </w:rPr>
        <w:t xml:space="preserve"> </w:t>
      </w:r>
      <w:r w:rsidRPr="00372129">
        <w:rPr>
          <w:i w:val="0"/>
          <w:sz w:val="24"/>
          <w:szCs w:val="24"/>
          <w:lang w:val="ru-RU"/>
        </w:rPr>
        <w:t>ситуации.</w:t>
      </w:r>
      <w:bookmarkStart w:id="24" w:name="_Toc501071801"/>
    </w:p>
    <w:p w14:paraId="747C5D22" w14:textId="6FA3B1F0" w:rsidR="00531F32" w:rsidRPr="00372129" w:rsidRDefault="00531F32" w:rsidP="00372129">
      <w:pPr>
        <w:pStyle w:val="TableParagraph"/>
        <w:spacing w:line="360" w:lineRule="auto"/>
        <w:ind w:firstLine="851"/>
        <w:jc w:val="both"/>
        <w:rPr>
          <w:i w:val="0"/>
          <w:sz w:val="24"/>
          <w:szCs w:val="24"/>
          <w:lang w:val="ru-RU"/>
        </w:rPr>
      </w:pPr>
      <w:r w:rsidRPr="00372129">
        <w:rPr>
          <w:i w:val="0"/>
          <w:sz w:val="24"/>
          <w:szCs w:val="24"/>
          <w:lang w:val="ru-RU"/>
        </w:rPr>
        <w:t>Одним</w:t>
      </w:r>
      <w:r w:rsidR="000F524B">
        <w:rPr>
          <w:i w:val="0"/>
          <w:sz w:val="24"/>
          <w:szCs w:val="24"/>
          <w:lang w:val="ru-RU"/>
        </w:rPr>
        <w:t xml:space="preserve"> </w:t>
      </w:r>
      <w:r w:rsidRPr="00372129">
        <w:rPr>
          <w:i w:val="0"/>
          <w:sz w:val="24"/>
          <w:szCs w:val="24"/>
          <w:lang w:val="ru-RU"/>
        </w:rPr>
        <w:t>из</w:t>
      </w:r>
      <w:r w:rsidR="000F524B">
        <w:rPr>
          <w:i w:val="0"/>
          <w:sz w:val="24"/>
          <w:szCs w:val="24"/>
          <w:lang w:val="ru-RU"/>
        </w:rPr>
        <w:t xml:space="preserve"> </w:t>
      </w:r>
      <w:r w:rsidRPr="00372129">
        <w:rPr>
          <w:i w:val="0"/>
          <w:sz w:val="24"/>
          <w:szCs w:val="24"/>
          <w:lang w:val="ru-RU"/>
        </w:rPr>
        <w:t>важных</w:t>
      </w:r>
      <w:r w:rsidR="000F524B">
        <w:rPr>
          <w:i w:val="0"/>
          <w:sz w:val="24"/>
          <w:szCs w:val="24"/>
          <w:lang w:val="ru-RU"/>
        </w:rPr>
        <w:t xml:space="preserve"> </w:t>
      </w:r>
      <w:r w:rsidRPr="00372129">
        <w:rPr>
          <w:i w:val="0"/>
          <w:sz w:val="24"/>
          <w:szCs w:val="24"/>
          <w:lang w:val="ru-RU"/>
        </w:rPr>
        <w:t>технических</w:t>
      </w:r>
      <w:r w:rsidR="000F524B">
        <w:rPr>
          <w:i w:val="0"/>
          <w:sz w:val="24"/>
          <w:szCs w:val="24"/>
          <w:lang w:val="ru-RU"/>
        </w:rPr>
        <w:t xml:space="preserve"> </w:t>
      </w:r>
      <w:r w:rsidRPr="00372129">
        <w:rPr>
          <w:i w:val="0"/>
          <w:sz w:val="24"/>
          <w:szCs w:val="24"/>
          <w:lang w:val="ru-RU"/>
        </w:rPr>
        <w:t>средств</w:t>
      </w:r>
      <w:r w:rsidR="000F524B">
        <w:rPr>
          <w:i w:val="0"/>
          <w:sz w:val="24"/>
          <w:szCs w:val="24"/>
          <w:lang w:val="ru-RU"/>
        </w:rPr>
        <w:t xml:space="preserve"> </w:t>
      </w:r>
      <w:r w:rsidRPr="00372129">
        <w:rPr>
          <w:i w:val="0"/>
          <w:sz w:val="24"/>
          <w:szCs w:val="24"/>
          <w:lang w:val="ru-RU"/>
        </w:rPr>
        <w:t>организации</w:t>
      </w:r>
      <w:r w:rsidR="000F524B">
        <w:rPr>
          <w:i w:val="0"/>
          <w:sz w:val="24"/>
          <w:szCs w:val="24"/>
          <w:lang w:val="ru-RU"/>
        </w:rPr>
        <w:t xml:space="preserve"> </w:t>
      </w:r>
      <w:r w:rsidRPr="00372129">
        <w:rPr>
          <w:i w:val="0"/>
          <w:sz w:val="24"/>
          <w:szCs w:val="24"/>
          <w:lang w:val="ru-RU"/>
        </w:rPr>
        <w:t>дорожного</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r w:rsidRPr="00372129">
        <w:rPr>
          <w:i w:val="0"/>
          <w:sz w:val="24"/>
          <w:szCs w:val="24"/>
          <w:lang w:val="ru-RU"/>
        </w:rPr>
        <w:t>являются</w:t>
      </w:r>
      <w:r w:rsidR="000F524B">
        <w:rPr>
          <w:i w:val="0"/>
          <w:sz w:val="24"/>
          <w:szCs w:val="24"/>
          <w:lang w:val="ru-RU"/>
        </w:rPr>
        <w:t xml:space="preserve"> </w:t>
      </w:r>
      <w:r w:rsidRPr="00372129">
        <w:rPr>
          <w:i w:val="0"/>
          <w:sz w:val="24"/>
          <w:szCs w:val="24"/>
          <w:lang w:val="ru-RU"/>
        </w:rPr>
        <w:t>дорожные</w:t>
      </w:r>
      <w:r w:rsidR="000F524B">
        <w:rPr>
          <w:i w:val="0"/>
          <w:sz w:val="24"/>
          <w:szCs w:val="24"/>
          <w:lang w:val="ru-RU"/>
        </w:rPr>
        <w:t xml:space="preserve"> </w:t>
      </w:r>
      <w:r w:rsidRPr="00372129">
        <w:rPr>
          <w:i w:val="0"/>
          <w:sz w:val="24"/>
          <w:szCs w:val="24"/>
          <w:lang w:val="ru-RU"/>
        </w:rPr>
        <w:t>знаки,</w:t>
      </w:r>
      <w:r w:rsidR="000F524B">
        <w:rPr>
          <w:i w:val="0"/>
          <w:sz w:val="24"/>
          <w:szCs w:val="24"/>
          <w:lang w:val="ru-RU"/>
        </w:rPr>
        <w:t xml:space="preserve"> </w:t>
      </w:r>
      <w:r w:rsidRPr="00372129">
        <w:rPr>
          <w:i w:val="0"/>
          <w:sz w:val="24"/>
          <w:szCs w:val="24"/>
          <w:lang w:val="ru-RU"/>
        </w:rPr>
        <w:t>информационные</w:t>
      </w:r>
      <w:r w:rsidR="000F524B">
        <w:rPr>
          <w:i w:val="0"/>
          <w:sz w:val="24"/>
          <w:szCs w:val="24"/>
          <w:lang w:val="ru-RU"/>
        </w:rPr>
        <w:t xml:space="preserve"> </w:t>
      </w:r>
      <w:r w:rsidRPr="00372129">
        <w:rPr>
          <w:i w:val="0"/>
          <w:sz w:val="24"/>
          <w:szCs w:val="24"/>
          <w:lang w:val="ru-RU"/>
        </w:rPr>
        <w:t>указатели,</w:t>
      </w:r>
      <w:r w:rsidR="000F524B">
        <w:rPr>
          <w:i w:val="0"/>
          <w:sz w:val="24"/>
          <w:szCs w:val="24"/>
          <w:lang w:val="ru-RU"/>
        </w:rPr>
        <w:t xml:space="preserve"> </w:t>
      </w:r>
      <w:r w:rsidRPr="00372129">
        <w:rPr>
          <w:i w:val="0"/>
          <w:sz w:val="24"/>
          <w:szCs w:val="24"/>
          <w:lang w:val="ru-RU"/>
        </w:rPr>
        <w:t>предназначенные</w:t>
      </w:r>
      <w:r w:rsidR="000F524B">
        <w:rPr>
          <w:i w:val="0"/>
          <w:sz w:val="24"/>
          <w:szCs w:val="24"/>
          <w:lang w:val="ru-RU"/>
        </w:rPr>
        <w:t xml:space="preserve"> </w:t>
      </w:r>
      <w:r w:rsidRPr="00372129">
        <w:rPr>
          <w:i w:val="0"/>
          <w:sz w:val="24"/>
          <w:szCs w:val="24"/>
          <w:lang w:val="ru-RU"/>
        </w:rPr>
        <w:t>для</w:t>
      </w:r>
      <w:r w:rsidR="000F524B">
        <w:rPr>
          <w:i w:val="0"/>
          <w:sz w:val="24"/>
          <w:szCs w:val="24"/>
          <w:lang w:val="ru-RU"/>
        </w:rPr>
        <w:t xml:space="preserve"> </w:t>
      </w:r>
      <w:r w:rsidRPr="00372129">
        <w:rPr>
          <w:i w:val="0"/>
          <w:sz w:val="24"/>
          <w:szCs w:val="24"/>
          <w:lang w:val="ru-RU"/>
        </w:rPr>
        <w:t>информирования</w:t>
      </w:r>
      <w:r w:rsidR="000F524B">
        <w:rPr>
          <w:i w:val="0"/>
          <w:sz w:val="24"/>
          <w:szCs w:val="24"/>
          <w:lang w:val="ru-RU"/>
        </w:rPr>
        <w:t xml:space="preserve"> </w:t>
      </w:r>
      <w:r w:rsidRPr="00372129">
        <w:rPr>
          <w:i w:val="0"/>
          <w:sz w:val="24"/>
          <w:szCs w:val="24"/>
          <w:lang w:val="ru-RU"/>
        </w:rPr>
        <w:t>об</w:t>
      </w:r>
      <w:r w:rsidR="000F524B">
        <w:rPr>
          <w:i w:val="0"/>
          <w:sz w:val="24"/>
          <w:szCs w:val="24"/>
          <w:lang w:val="ru-RU"/>
        </w:rPr>
        <w:t xml:space="preserve"> </w:t>
      </w:r>
      <w:r w:rsidRPr="00372129">
        <w:rPr>
          <w:i w:val="0"/>
          <w:sz w:val="24"/>
          <w:szCs w:val="24"/>
          <w:lang w:val="ru-RU"/>
        </w:rPr>
        <w:t>условиях</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режимах</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r w:rsidRPr="00372129">
        <w:rPr>
          <w:i w:val="0"/>
          <w:sz w:val="24"/>
          <w:szCs w:val="24"/>
          <w:lang w:val="ru-RU"/>
        </w:rPr>
        <w:t>водителей</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пешеходов.</w:t>
      </w:r>
      <w:r w:rsidR="000F524B">
        <w:rPr>
          <w:i w:val="0"/>
          <w:sz w:val="24"/>
          <w:szCs w:val="24"/>
          <w:lang w:val="ru-RU"/>
        </w:rPr>
        <w:t xml:space="preserve"> </w:t>
      </w:r>
      <w:r w:rsidRPr="00372129">
        <w:rPr>
          <w:i w:val="0"/>
          <w:sz w:val="24"/>
          <w:szCs w:val="24"/>
          <w:lang w:val="ru-RU"/>
        </w:rPr>
        <w:t>Качественное</w:t>
      </w:r>
      <w:r w:rsidR="000F524B">
        <w:rPr>
          <w:i w:val="0"/>
          <w:sz w:val="24"/>
          <w:szCs w:val="24"/>
          <w:lang w:val="ru-RU"/>
        </w:rPr>
        <w:t xml:space="preserve"> </w:t>
      </w:r>
      <w:r w:rsidRPr="00372129">
        <w:rPr>
          <w:i w:val="0"/>
          <w:sz w:val="24"/>
          <w:szCs w:val="24"/>
          <w:lang w:val="ru-RU"/>
        </w:rPr>
        <w:t>изготовление</w:t>
      </w:r>
      <w:r w:rsidR="000F524B">
        <w:rPr>
          <w:i w:val="0"/>
          <w:sz w:val="24"/>
          <w:szCs w:val="24"/>
          <w:lang w:val="ru-RU"/>
        </w:rPr>
        <w:t xml:space="preserve"> </w:t>
      </w:r>
      <w:r w:rsidRPr="00372129">
        <w:rPr>
          <w:i w:val="0"/>
          <w:sz w:val="24"/>
          <w:szCs w:val="24"/>
          <w:lang w:val="ru-RU"/>
        </w:rPr>
        <w:t>дорожных</w:t>
      </w:r>
      <w:r w:rsidR="000F524B">
        <w:rPr>
          <w:i w:val="0"/>
          <w:sz w:val="24"/>
          <w:szCs w:val="24"/>
          <w:lang w:val="ru-RU"/>
        </w:rPr>
        <w:t xml:space="preserve"> </w:t>
      </w:r>
      <w:r w:rsidRPr="00372129">
        <w:rPr>
          <w:i w:val="0"/>
          <w:sz w:val="24"/>
          <w:szCs w:val="24"/>
          <w:lang w:val="ru-RU"/>
        </w:rPr>
        <w:t>знаков,</w:t>
      </w:r>
      <w:r w:rsidR="000F524B">
        <w:rPr>
          <w:i w:val="0"/>
          <w:sz w:val="24"/>
          <w:szCs w:val="24"/>
          <w:lang w:val="ru-RU"/>
        </w:rPr>
        <w:t xml:space="preserve"> </w:t>
      </w:r>
      <w:r w:rsidRPr="00372129">
        <w:rPr>
          <w:i w:val="0"/>
          <w:sz w:val="24"/>
          <w:szCs w:val="24"/>
          <w:lang w:val="ru-RU"/>
        </w:rPr>
        <w:t>правильная</w:t>
      </w:r>
      <w:r w:rsidR="000F524B">
        <w:rPr>
          <w:i w:val="0"/>
          <w:sz w:val="24"/>
          <w:szCs w:val="24"/>
          <w:lang w:val="ru-RU"/>
        </w:rPr>
        <w:t xml:space="preserve"> </w:t>
      </w:r>
      <w:r w:rsidRPr="00372129">
        <w:rPr>
          <w:i w:val="0"/>
          <w:sz w:val="24"/>
          <w:szCs w:val="24"/>
          <w:lang w:val="ru-RU"/>
        </w:rPr>
        <w:t>их</w:t>
      </w:r>
      <w:r w:rsidR="000F524B">
        <w:rPr>
          <w:i w:val="0"/>
          <w:sz w:val="24"/>
          <w:szCs w:val="24"/>
          <w:lang w:val="ru-RU"/>
        </w:rPr>
        <w:t xml:space="preserve"> </w:t>
      </w:r>
      <w:r w:rsidRPr="00372129">
        <w:rPr>
          <w:i w:val="0"/>
          <w:sz w:val="24"/>
          <w:szCs w:val="24"/>
          <w:lang w:val="ru-RU"/>
        </w:rPr>
        <w:t>расстановка</w:t>
      </w:r>
      <w:r w:rsidR="000F524B">
        <w:rPr>
          <w:i w:val="0"/>
          <w:sz w:val="24"/>
          <w:szCs w:val="24"/>
          <w:lang w:val="ru-RU"/>
        </w:rPr>
        <w:t xml:space="preserve"> </w:t>
      </w:r>
      <w:r w:rsidRPr="00372129">
        <w:rPr>
          <w:i w:val="0"/>
          <w:sz w:val="24"/>
          <w:szCs w:val="24"/>
          <w:lang w:val="ru-RU"/>
        </w:rPr>
        <w:t>в</w:t>
      </w:r>
      <w:r w:rsidR="000F524B">
        <w:rPr>
          <w:i w:val="0"/>
          <w:sz w:val="24"/>
          <w:szCs w:val="24"/>
          <w:lang w:val="ru-RU"/>
        </w:rPr>
        <w:t xml:space="preserve"> </w:t>
      </w:r>
      <w:r w:rsidRPr="00372129">
        <w:rPr>
          <w:i w:val="0"/>
          <w:sz w:val="24"/>
          <w:szCs w:val="24"/>
          <w:lang w:val="ru-RU"/>
        </w:rPr>
        <w:t>необходимом</w:t>
      </w:r>
      <w:r w:rsidR="000F524B">
        <w:rPr>
          <w:i w:val="0"/>
          <w:sz w:val="24"/>
          <w:szCs w:val="24"/>
          <w:lang w:val="ru-RU"/>
        </w:rPr>
        <w:t xml:space="preserve"> </w:t>
      </w:r>
      <w:r w:rsidRPr="00372129">
        <w:rPr>
          <w:i w:val="0"/>
          <w:sz w:val="24"/>
          <w:szCs w:val="24"/>
          <w:lang w:val="ru-RU"/>
        </w:rPr>
        <w:t>объеме</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информативность</w:t>
      </w:r>
      <w:r w:rsidR="000F524B">
        <w:rPr>
          <w:i w:val="0"/>
          <w:sz w:val="24"/>
          <w:szCs w:val="24"/>
          <w:lang w:val="ru-RU"/>
        </w:rPr>
        <w:t xml:space="preserve"> </w:t>
      </w:r>
      <w:r w:rsidRPr="00372129">
        <w:rPr>
          <w:i w:val="0"/>
          <w:sz w:val="24"/>
          <w:szCs w:val="24"/>
          <w:lang w:val="ru-RU"/>
        </w:rPr>
        <w:t>оказывают</w:t>
      </w:r>
      <w:r w:rsidR="000F524B">
        <w:rPr>
          <w:i w:val="0"/>
          <w:sz w:val="24"/>
          <w:szCs w:val="24"/>
          <w:lang w:val="ru-RU"/>
        </w:rPr>
        <w:t xml:space="preserve"> </w:t>
      </w:r>
      <w:r w:rsidRPr="00372129">
        <w:rPr>
          <w:i w:val="0"/>
          <w:sz w:val="24"/>
          <w:szCs w:val="24"/>
          <w:lang w:val="ru-RU"/>
        </w:rPr>
        <w:t>значительное</w:t>
      </w:r>
      <w:r w:rsidR="000F524B">
        <w:rPr>
          <w:i w:val="0"/>
          <w:sz w:val="24"/>
          <w:szCs w:val="24"/>
          <w:lang w:val="ru-RU"/>
        </w:rPr>
        <w:t xml:space="preserve"> </w:t>
      </w:r>
      <w:r w:rsidRPr="00372129">
        <w:rPr>
          <w:i w:val="0"/>
          <w:sz w:val="24"/>
          <w:szCs w:val="24"/>
          <w:lang w:val="ru-RU"/>
        </w:rPr>
        <w:t>влияние</w:t>
      </w:r>
      <w:r w:rsidR="000F524B">
        <w:rPr>
          <w:i w:val="0"/>
          <w:sz w:val="24"/>
          <w:szCs w:val="24"/>
          <w:lang w:val="ru-RU"/>
        </w:rPr>
        <w:t xml:space="preserve"> </w:t>
      </w:r>
      <w:r w:rsidRPr="00372129">
        <w:rPr>
          <w:i w:val="0"/>
          <w:sz w:val="24"/>
          <w:szCs w:val="24"/>
          <w:lang w:val="ru-RU"/>
        </w:rPr>
        <w:t>на</w:t>
      </w:r>
      <w:r w:rsidR="000F524B">
        <w:rPr>
          <w:i w:val="0"/>
          <w:sz w:val="24"/>
          <w:szCs w:val="24"/>
          <w:lang w:val="ru-RU"/>
        </w:rPr>
        <w:t xml:space="preserve"> </w:t>
      </w:r>
      <w:r w:rsidRPr="00372129">
        <w:rPr>
          <w:i w:val="0"/>
          <w:sz w:val="24"/>
          <w:szCs w:val="24"/>
          <w:lang w:val="ru-RU"/>
        </w:rPr>
        <w:t>снижение</w:t>
      </w:r>
      <w:r w:rsidR="000F524B">
        <w:rPr>
          <w:i w:val="0"/>
          <w:sz w:val="24"/>
          <w:szCs w:val="24"/>
          <w:lang w:val="ru-RU"/>
        </w:rPr>
        <w:t xml:space="preserve"> </w:t>
      </w:r>
      <w:r w:rsidRPr="00372129">
        <w:rPr>
          <w:i w:val="0"/>
          <w:sz w:val="24"/>
          <w:szCs w:val="24"/>
          <w:lang w:val="ru-RU"/>
        </w:rPr>
        <w:t>количества</w:t>
      </w:r>
      <w:r w:rsidR="000F524B">
        <w:rPr>
          <w:i w:val="0"/>
          <w:sz w:val="24"/>
          <w:szCs w:val="24"/>
          <w:lang w:val="ru-RU"/>
        </w:rPr>
        <w:t xml:space="preserve"> </w:t>
      </w:r>
      <w:r w:rsidRPr="00372129">
        <w:rPr>
          <w:i w:val="0"/>
          <w:sz w:val="24"/>
          <w:szCs w:val="24"/>
          <w:lang w:val="ru-RU"/>
        </w:rPr>
        <w:t>дорожно-транспортных</w:t>
      </w:r>
      <w:r w:rsidR="000F524B">
        <w:rPr>
          <w:i w:val="0"/>
          <w:sz w:val="24"/>
          <w:szCs w:val="24"/>
          <w:lang w:val="ru-RU"/>
        </w:rPr>
        <w:t xml:space="preserve"> </w:t>
      </w:r>
      <w:r w:rsidRPr="00372129">
        <w:rPr>
          <w:i w:val="0"/>
          <w:sz w:val="24"/>
          <w:szCs w:val="24"/>
          <w:lang w:val="ru-RU"/>
        </w:rPr>
        <w:t>происшествий</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в</w:t>
      </w:r>
      <w:r w:rsidR="000F524B">
        <w:rPr>
          <w:i w:val="0"/>
          <w:sz w:val="24"/>
          <w:szCs w:val="24"/>
          <w:lang w:val="ru-RU"/>
        </w:rPr>
        <w:t xml:space="preserve"> </w:t>
      </w:r>
      <w:r w:rsidRPr="00372129">
        <w:rPr>
          <w:i w:val="0"/>
          <w:sz w:val="24"/>
          <w:szCs w:val="24"/>
          <w:lang w:val="ru-RU"/>
        </w:rPr>
        <w:t>целом</w:t>
      </w:r>
      <w:r w:rsidR="000F524B">
        <w:rPr>
          <w:i w:val="0"/>
          <w:sz w:val="24"/>
          <w:szCs w:val="24"/>
          <w:lang w:val="ru-RU"/>
        </w:rPr>
        <w:t xml:space="preserve"> </w:t>
      </w:r>
      <w:r w:rsidRPr="00372129">
        <w:rPr>
          <w:i w:val="0"/>
          <w:sz w:val="24"/>
          <w:szCs w:val="24"/>
          <w:lang w:val="ru-RU"/>
        </w:rPr>
        <w:t>повышают</w:t>
      </w:r>
      <w:r w:rsidR="000F524B">
        <w:rPr>
          <w:i w:val="0"/>
          <w:sz w:val="24"/>
          <w:szCs w:val="24"/>
          <w:lang w:val="ru-RU"/>
        </w:rPr>
        <w:t xml:space="preserve"> </w:t>
      </w:r>
      <w:r w:rsidRPr="00372129">
        <w:rPr>
          <w:i w:val="0"/>
          <w:sz w:val="24"/>
          <w:szCs w:val="24"/>
          <w:lang w:val="ru-RU"/>
        </w:rPr>
        <w:t>комфортабельность</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r w:rsidRPr="00372129">
        <w:rPr>
          <w:i w:val="0"/>
          <w:sz w:val="24"/>
          <w:szCs w:val="24"/>
          <w:lang w:val="ru-RU"/>
        </w:rPr>
        <w:t>В</w:t>
      </w:r>
      <w:r w:rsidR="000F524B">
        <w:rPr>
          <w:i w:val="0"/>
          <w:sz w:val="24"/>
          <w:szCs w:val="24"/>
          <w:lang w:val="ru-RU"/>
        </w:rPr>
        <w:t xml:space="preserve"> </w:t>
      </w:r>
      <w:r w:rsidRPr="00372129">
        <w:rPr>
          <w:i w:val="0"/>
          <w:sz w:val="24"/>
          <w:szCs w:val="24"/>
          <w:lang w:val="ru-RU"/>
        </w:rPr>
        <w:t>связи</w:t>
      </w:r>
      <w:r w:rsidR="000F524B">
        <w:rPr>
          <w:i w:val="0"/>
          <w:sz w:val="24"/>
          <w:szCs w:val="24"/>
          <w:lang w:val="ru-RU"/>
        </w:rPr>
        <w:t xml:space="preserve"> </w:t>
      </w:r>
      <w:r w:rsidRPr="00372129">
        <w:rPr>
          <w:i w:val="0"/>
          <w:sz w:val="24"/>
          <w:szCs w:val="24"/>
          <w:lang w:val="ru-RU"/>
        </w:rPr>
        <w:t>с</w:t>
      </w:r>
      <w:r w:rsidR="000F524B">
        <w:rPr>
          <w:i w:val="0"/>
          <w:sz w:val="24"/>
          <w:szCs w:val="24"/>
          <w:lang w:val="ru-RU"/>
        </w:rPr>
        <w:t xml:space="preserve"> </w:t>
      </w:r>
      <w:r w:rsidRPr="00372129">
        <w:rPr>
          <w:i w:val="0"/>
          <w:sz w:val="24"/>
          <w:szCs w:val="24"/>
          <w:lang w:val="ru-RU"/>
        </w:rPr>
        <w:t>рисками</w:t>
      </w:r>
      <w:r w:rsidR="000F524B">
        <w:rPr>
          <w:i w:val="0"/>
          <w:sz w:val="24"/>
          <w:szCs w:val="24"/>
          <w:lang w:val="ru-RU"/>
        </w:rPr>
        <w:t xml:space="preserve"> </w:t>
      </w:r>
      <w:r w:rsidRPr="00372129">
        <w:rPr>
          <w:i w:val="0"/>
          <w:sz w:val="24"/>
          <w:szCs w:val="24"/>
          <w:lang w:val="ru-RU"/>
        </w:rPr>
        <w:t>ухудшения</w:t>
      </w:r>
      <w:r w:rsidR="000F524B">
        <w:rPr>
          <w:i w:val="0"/>
          <w:sz w:val="24"/>
          <w:szCs w:val="24"/>
          <w:lang w:val="ru-RU"/>
        </w:rPr>
        <w:t xml:space="preserve"> </w:t>
      </w:r>
      <w:r w:rsidRPr="00372129">
        <w:rPr>
          <w:i w:val="0"/>
          <w:sz w:val="24"/>
          <w:szCs w:val="24"/>
          <w:lang w:val="ru-RU"/>
        </w:rPr>
        <w:t>обстановки</w:t>
      </w:r>
      <w:r w:rsidR="000F524B">
        <w:rPr>
          <w:i w:val="0"/>
          <w:sz w:val="24"/>
          <w:szCs w:val="24"/>
          <w:lang w:val="ru-RU"/>
        </w:rPr>
        <w:t xml:space="preserve"> </w:t>
      </w:r>
      <w:r w:rsidRPr="00372129">
        <w:rPr>
          <w:i w:val="0"/>
          <w:sz w:val="24"/>
          <w:szCs w:val="24"/>
          <w:lang w:val="ru-RU"/>
        </w:rPr>
        <w:t>с</w:t>
      </w:r>
      <w:r w:rsidR="000F524B">
        <w:rPr>
          <w:i w:val="0"/>
          <w:sz w:val="24"/>
          <w:szCs w:val="24"/>
          <w:lang w:val="ru-RU"/>
        </w:rPr>
        <w:t xml:space="preserve"> </w:t>
      </w:r>
      <w:r w:rsidRPr="00372129">
        <w:rPr>
          <w:i w:val="0"/>
          <w:sz w:val="24"/>
          <w:szCs w:val="24"/>
          <w:lang w:val="ru-RU"/>
        </w:rPr>
        <w:t>аварийностью</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наличием</w:t>
      </w:r>
      <w:r w:rsidR="000F524B">
        <w:rPr>
          <w:i w:val="0"/>
          <w:sz w:val="24"/>
          <w:szCs w:val="24"/>
          <w:lang w:val="ru-RU"/>
        </w:rPr>
        <w:t xml:space="preserve"> </w:t>
      </w:r>
      <w:r w:rsidRPr="00372129">
        <w:rPr>
          <w:i w:val="0"/>
          <w:sz w:val="24"/>
          <w:szCs w:val="24"/>
          <w:lang w:val="ru-RU"/>
        </w:rPr>
        <w:t>проблемы</w:t>
      </w:r>
      <w:r w:rsidR="000F524B">
        <w:rPr>
          <w:i w:val="0"/>
          <w:sz w:val="24"/>
          <w:szCs w:val="24"/>
          <w:lang w:val="ru-RU"/>
        </w:rPr>
        <w:t xml:space="preserve"> </w:t>
      </w:r>
      <w:r w:rsidRPr="00372129">
        <w:rPr>
          <w:i w:val="0"/>
          <w:sz w:val="24"/>
          <w:szCs w:val="24"/>
          <w:lang w:val="ru-RU"/>
        </w:rPr>
        <w:t>обеспечения</w:t>
      </w:r>
      <w:r w:rsidR="000F524B">
        <w:rPr>
          <w:i w:val="0"/>
          <w:sz w:val="24"/>
          <w:szCs w:val="24"/>
          <w:lang w:val="ru-RU"/>
        </w:rPr>
        <w:t xml:space="preserve"> </w:t>
      </w:r>
      <w:r w:rsidRPr="00372129">
        <w:rPr>
          <w:i w:val="0"/>
          <w:sz w:val="24"/>
          <w:szCs w:val="24"/>
          <w:lang w:val="ru-RU"/>
        </w:rPr>
        <w:t>безопасности</w:t>
      </w:r>
      <w:r w:rsidR="000F524B">
        <w:rPr>
          <w:i w:val="0"/>
          <w:sz w:val="24"/>
          <w:szCs w:val="24"/>
          <w:lang w:val="ru-RU"/>
        </w:rPr>
        <w:t xml:space="preserve"> </w:t>
      </w:r>
      <w:r w:rsidRPr="00372129">
        <w:rPr>
          <w:i w:val="0"/>
          <w:sz w:val="24"/>
          <w:szCs w:val="24"/>
          <w:lang w:val="ru-RU"/>
        </w:rPr>
        <w:t>дорожного</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r w:rsidRPr="00372129">
        <w:rPr>
          <w:i w:val="0"/>
          <w:sz w:val="24"/>
          <w:szCs w:val="24"/>
          <w:lang w:val="ru-RU"/>
        </w:rPr>
        <w:t>требуются</w:t>
      </w:r>
      <w:r w:rsidR="000F524B">
        <w:rPr>
          <w:i w:val="0"/>
          <w:sz w:val="24"/>
          <w:szCs w:val="24"/>
          <w:lang w:val="ru-RU"/>
        </w:rPr>
        <w:t xml:space="preserve"> </w:t>
      </w:r>
      <w:r w:rsidRPr="00372129">
        <w:rPr>
          <w:i w:val="0"/>
          <w:sz w:val="24"/>
          <w:szCs w:val="24"/>
          <w:lang w:val="ru-RU"/>
        </w:rPr>
        <w:t>выработка</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реализация</w:t>
      </w:r>
      <w:r w:rsidR="000F524B">
        <w:rPr>
          <w:i w:val="0"/>
          <w:sz w:val="24"/>
          <w:szCs w:val="24"/>
          <w:lang w:val="ru-RU"/>
        </w:rPr>
        <w:t xml:space="preserve"> </w:t>
      </w:r>
      <w:r w:rsidRPr="00372129">
        <w:rPr>
          <w:i w:val="0"/>
          <w:sz w:val="24"/>
          <w:szCs w:val="24"/>
          <w:lang w:val="ru-RU"/>
        </w:rPr>
        <w:t>долгосрочной</w:t>
      </w:r>
      <w:r w:rsidR="000F524B">
        <w:rPr>
          <w:i w:val="0"/>
          <w:sz w:val="24"/>
          <w:szCs w:val="24"/>
          <w:lang w:val="ru-RU"/>
        </w:rPr>
        <w:t xml:space="preserve"> </w:t>
      </w:r>
      <w:r w:rsidRPr="00372129">
        <w:rPr>
          <w:i w:val="0"/>
          <w:sz w:val="24"/>
          <w:szCs w:val="24"/>
          <w:lang w:val="ru-RU"/>
        </w:rPr>
        <w:t>стратегии,</w:t>
      </w:r>
      <w:r w:rsidR="000F524B">
        <w:rPr>
          <w:i w:val="0"/>
          <w:sz w:val="24"/>
          <w:szCs w:val="24"/>
          <w:lang w:val="ru-RU"/>
        </w:rPr>
        <w:t xml:space="preserve"> </w:t>
      </w:r>
      <w:r w:rsidRPr="00372129">
        <w:rPr>
          <w:i w:val="0"/>
          <w:sz w:val="24"/>
          <w:szCs w:val="24"/>
          <w:lang w:val="ru-RU"/>
        </w:rPr>
        <w:t>координация</w:t>
      </w:r>
      <w:r w:rsidR="000F524B">
        <w:rPr>
          <w:i w:val="0"/>
          <w:sz w:val="24"/>
          <w:szCs w:val="24"/>
          <w:lang w:val="ru-RU"/>
        </w:rPr>
        <w:t xml:space="preserve"> </w:t>
      </w:r>
      <w:r w:rsidRPr="00372129">
        <w:rPr>
          <w:i w:val="0"/>
          <w:sz w:val="24"/>
          <w:szCs w:val="24"/>
          <w:lang w:val="ru-RU"/>
        </w:rPr>
        <w:t>усилий</w:t>
      </w:r>
      <w:r w:rsidR="000F524B">
        <w:rPr>
          <w:i w:val="0"/>
          <w:sz w:val="24"/>
          <w:szCs w:val="24"/>
          <w:lang w:val="ru-RU"/>
        </w:rPr>
        <w:t xml:space="preserve"> </w:t>
      </w:r>
      <w:r w:rsidRPr="00372129">
        <w:rPr>
          <w:i w:val="0"/>
          <w:sz w:val="24"/>
          <w:szCs w:val="24"/>
          <w:lang w:val="ru-RU"/>
        </w:rPr>
        <w:t>всех</w:t>
      </w:r>
      <w:r w:rsidR="000F524B">
        <w:rPr>
          <w:i w:val="0"/>
          <w:sz w:val="24"/>
          <w:szCs w:val="24"/>
          <w:lang w:val="ru-RU"/>
        </w:rPr>
        <w:t xml:space="preserve"> </w:t>
      </w:r>
      <w:r w:rsidRPr="00372129">
        <w:rPr>
          <w:i w:val="0"/>
          <w:sz w:val="24"/>
          <w:szCs w:val="24"/>
          <w:lang w:val="ru-RU"/>
        </w:rPr>
        <w:t>заинтересованных</w:t>
      </w:r>
      <w:r w:rsidR="000F524B">
        <w:rPr>
          <w:i w:val="0"/>
          <w:sz w:val="24"/>
          <w:szCs w:val="24"/>
          <w:lang w:val="ru-RU"/>
        </w:rPr>
        <w:t xml:space="preserve"> </w:t>
      </w:r>
      <w:r w:rsidRPr="00372129">
        <w:rPr>
          <w:i w:val="0"/>
          <w:sz w:val="24"/>
          <w:szCs w:val="24"/>
          <w:lang w:val="ru-RU"/>
        </w:rPr>
        <w:t>служб</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населения,</w:t>
      </w:r>
      <w:r w:rsidR="000F524B">
        <w:rPr>
          <w:i w:val="0"/>
          <w:sz w:val="24"/>
          <w:szCs w:val="24"/>
          <w:lang w:val="ru-RU"/>
        </w:rPr>
        <w:t xml:space="preserve"> </w:t>
      </w:r>
      <w:r w:rsidRPr="00372129">
        <w:rPr>
          <w:i w:val="0"/>
          <w:sz w:val="24"/>
          <w:szCs w:val="24"/>
          <w:lang w:val="ru-RU"/>
        </w:rPr>
        <w:t>органов</w:t>
      </w:r>
      <w:r w:rsidR="000F524B">
        <w:rPr>
          <w:i w:val="0"/>
          <w:sz w:val="24"/>
          <w:szCs w:val="24"/>
          <w:lang w:val="ru-RU"/>
        </w:rPr>
        <w:t xml:space="preserve"> </w:t>
      </w:r>
      <w:r w:rsidRPr="00372129">
        <w:rPr>
          <w:i w:val="0"/>
          <w:sz w:val="24"/>
          <w:szCs w:val="24"/>
          <w:lang w:val="ru-RU"/>
        </w:rPr>
        <w:t>местного</w:t>
      </w:r>
      <w:r w:rsidR="000F524B">
        <w:rPr>
          <w:i w:val="0"/>
          <w:sz w:val="24"/>
          <w:szCs w:val="24"/>
          <w:lang w:val="ru-RU"/>
        </w:rPr>
        <w:t xml:space="preserve"> </w:t>
      </w:r>
      <w:r w:rsidRPr="00372129">
        <w:rPr>
          <w:i w:val="0"/>
          <w:sz w:val="24"/>
          <w:szCs w:val="24"/>
          <w:lang w:val="ru-RU"/>
        </w:rPr>
        <w:t>самоуправления.</w:t>
      </w:r>
      <w:r w:rsidR="000F524B">
        <w:rPr>
          <w:i w:val="0"/>
          <w:sz w:val="24"/>
          <w:szCs w:val="24"/>
          <w:lang w:val="ru-RU"/>
        </w:rPr>
        <w:t xml:space="preserve"> </w:t>
      </w:r>
    </w:p>
    <w:p w14:paraId="620DE466" w14:textId="710C6749" w:rsidR="00531F32" w:rsidRPr="00372129" w:rsidRDefault="00531F32" w:rsidP="00372129">
      <w:pPr>
        <w:pStyle w:val="TableParagraph"/>
        <w:spacing w:line="360" w:lineRule="auto"/>
        <w:ind w:firstLine="851"/>
        <w:jc w:val="both"/>
        <w:rPr>
          <w:i w:val="0"/>
          <w:sz w:val="24"/>
          <w:szCs w:val="24"/>
          <w:lang w:val="ru-RU"/>
        </w:rPr>
      </w:pPr>
      <w:r w:rsidRPr="00372129">
        <w:rPr>
          <w:i w:val="0"/>
          <w:sz w:val="24"/>
          <w:szCs w:val="24"/>
          <w:lang w:val="ru-RU"/>
        </w:rPr>
        <w:t>С</w:t>
      </w:r>
      <w:r w:rsidR="000F524B">
        <w:rPr>
          <w:i w:val="0"/>
          <w:sz w:val="24"/>
          <w:szCs w:val="24"/>
          <w:lang w:val="ru-RU"/>
        </w:rPr>
        <w:t xml:space="preserve"> </w:t>
      </w:r>
      <w:r w:rsidRPr="00372129">
        <w:rPr>
          <w:i w:val="0"/>
          <w:sz w:val="24"/>
          <w:szCs w:val="24"/>
          <w:lang w:val="ru-RU"/>
        </w:rPr>
        <w:t>целью</w:t>
      </w:r>
      <w:r w:rsidR="000F524B">
        <w:rPr>
          <w:i w:val="0"/>
          <w:sz w:val="24"/>
          <w:szCs w:val="24"/>
          <w:lang w:val="ru-RU"/>
        </w:rPr>
        <w:t xml:space="preserve"> </w:t>
      </w:r>
      <w:r w:rsidRPr="00372129">
        <w:rPr>
          <w:i w:val="0"/>
          <w:sz w:val="24"/>
          <w:szCs w:val="24"/>
          <w:lang w:val="ru-RU"/>
        </w:rPr>
        <w:t>снижения</w:t>
      </w:r>
      <w:r w:rsidR="000F524B">
        <w:rPr>
          <w:i w:val="0"/>
          <w:sz w:val="24"/>
          <w:szCs w:val="24"/>
          <w:lang w:val="ru-RU"/>
        </w:rPr>
        <w:t xml:space="preserve"> </w:t>
      </w:r>
      <w:r w:rsidRPr="00372129">
        <w:rPr>
          <w:i w:val="0"/>
          <w:sz w:val="24"/>
          <w:szCs w:val="24"/>
          <w:lang w:val="ru-RU"/>
        </w:rPr>
        <w:t>остроты</w:t>
      </w:r>
      <w:r w:rsidR="000F524B">
        <w:rPr>
          <w:i w:val="0"/>
          <w:sz w:val="24"/>
          <w:szCs w:val="24"/>
          <w:lang w:val="ru-RU"/>
        </w:rPr>
        <w:t xml:space="preserve"> </w:t>
      </w:r>
      <w:r w:rsidRPr="00372129">
        <w:rPr>
          <w:i w:val="0"/>
          <w:sz w:val="24"/>
          <w:szCs w:val="24"/>
          <w:lang w:val="ru-RU"/>
        </w:rPr>
        <w:t>создавшейся</w:t>
      </w:r>
      <w:r w:rsidR="000F524B">
        <w:rPr>
          <w:i w:val="0"/>
          <w:sz w:val="24"/>
          <w:szCs w:val="24"/>
          <w:lang w:val="ru-RU"/>
        </w:rPr>
        <w:t xml:space="preserve"> </w:t>
      </w:r>
      <w:r w:rsidRPr="00372129">
        <w:rPr>
          <w:i w:val="0"/>
          <w:sz w:val="24"/>
          <w:szCs w:val="24"/>
          <w:lang w:val="ru-RU"/>
        </w:rPr>
        <w:t>проблемы</w:t>
      </w:r>
      <w:r w:rsidR="000F524B">
        <w:rPr>
          <w:i w:val="0"/>
          <w:sz w:val="24"/>
          <w:szCs w:val="24"/>
          <w:lang w:val="ru-RU"/>
        </w:rPr>
        <w:t xml:space="preserve"> </w:t>
      </w:r>
      <w:r w:rsidRPr="00372129">
        <w:rPr>
          <w:i w:val="0"/>
          <w:sz w:val="24"/>
          <w:szCs w:val="24"/>
          <w:lang w:val="ru-RU"/>
        </w:rPr>
        <w:t>применение</w:t>
      </w:r>
      <w:r w:rsidR="000F524B">
        <w:rPr>
          <w:i w:val="0"/>
          <w:sz w:val="24"/>
          <w:szCs w:val="24"/>
          <w:lang w:val="ru-RU"/>
        </w:rPr>
        <w:t xml:space="preserve"> </w:t>
      </w:r>
      <w:r w:rsidR="00961865">
        <w:rPr>
          <w:i w:val="0"/>
          <w:sz w:val="24"/>
          <w:szCs w:val="24"/>
          <w:lang w:val="ru-RU"/>
        </w:rPr>
        <w:t>програм</w:t>
      </w:r>
      <w:r w:rsidRPr="00372129">
        <w:rPr>
          <w:i w:val="0"/>
          <w:sz w:val="24"/>
          <w:szCs w:val="24"/>
          <w:lang w:val="ru-RU"/>
        </w:rPr>
        <w:t>мно</w:t>
      </w:r>
      <w:r w:rsidR="000F524B">
        <w:rPr>
          <w:i w:val="0"/>
          <w:sz w:val="24"/>
          <w:szCs w:val="24"/>
          <w:lang w:val="ru-RU"/>
        </w:rPr>
        <w:t xml:space="preserve"> </w:t>
      </w:r>
      <w:r w:rsidRPr="00372129">
        <w:rPr>
          <w:i w:val="0"/>
          <w:sz w:val="24"/>
          <w:szCs w:val="24"/>
          <w:lang w:val="ru-RU"/>
        </w:rPr>
        <w:t>–</w:t>
      </w:r>
      <w:r w:rsidR="000F524B">
        <w:rPr>
          <w:i w:val="0"/>
          <w:sz w:val="24"/>
          <w:szCs w:val="24"/>
          <w:lang w:val="ru-RU"/>
        </w:rPr>
        <w:t xml:space="preserve"> </w:t>
      </w:r>
      <w:r w:rsidRPr="00372129">
        <w:rPr>
          <w:i w:val="0"/>
          <w:sz w:val="24"/>
          <w:szCs w:val="24"/>
          <w:lang w:val="ru-RU"/>
        </w:rPr>
        <w:t>целевого</w:t>
      </w:r>
      <w:r w:rsidR="000F524B">
        <w:rPr>
          <w:i w:val="0"/>
          <w:sz w:val="24"/>
          <w:szCs w:val="24"/>
          <w:lang w:val="ru-RU"/>
        </w:rPr>
        <w:t xml:space="preserve"> </w:t>
      </w:r>
      <w:r w:rsidRPr="00372129">
        <w:rPr>
          <w:i w:val="0"/>
          <w:sz w:val="24"/>
          <w:szCs w:val="24"/>
          <w:lang w:val="ru-RU"/>
        </w:rPr>
        <w:t>метода</w:t>
      </w:r>
      <w:r w:rsidR="000F524B">
        <w:rPr>
          <w:i w:val="0"/>
          <w:sz w:val="24"/>
          <w:szCs w:val="24"/>
          <w:lang w:val="ru-RU"/>
        </w:rPr>
        <w:t xml:space="preserve"> </w:t>
      </w:r>
      <w:r w:rsidRPr="00372129">
        <w:rPr>
          <w:i w:val="0"/>
          <w:sz w:val="24"/>
          <w:szCs w:val="24"/>
          <w:lang w:val="ru-RU"/>
        </w:rPr>
        <w:t>позволит</w:t>
      </w:r>
      <w:r w:rsidR="000F524B">
        <w:rPr>
          <w:i w:val="0"/>
          <w:sz w:val="24"/>
          <w:szCs w:val="24"/>
          <w:lang w:val="ru-RU"/>
        </w:rPr>
        <w:t xml:space="preserve"> </w:t>
      </w:r>
      <w:r w:rsidRPr="00372129">
        <w:rPr>
          <w:i w:val="0"/>
          <w:sz w:val="24"/>
          <w:szCs w:val="24"/>
          <w:lang w:val="ru-RU"/>
        </w:rPr>
        <w:t>добиться:</w:t>
      </w:r>
      <w:r w:rsidR="000F524B">
        <w:rPr>
          <w:i w:val="0"/>
          <w:sz w:val="24"/>
          <w:szCs w:val="24"/>
          <w:lang w:val="ru-RU"/>
        </w:rPr>
        <w:t xml:space="preserve"> </w:t>
      </w:r>
    </w:p>
    <w:p w14:paraId="4A00116B" w14:textId="475BECB5" w:rsidR="00531F32" w:rsidRPr="00372129" w:rsidRDefault="00531F32" w:rsidP="003C2D61">
      <w:pPr>
        <w:pStyle w:val="TableParagraph"/>
        <w:numPr>
          <w:ilvl w:val="0"/>
          <w:numId w:val="2"/>
        </w:numPr>
        <w:spacing w:line="360" w:lineRule="auto"/>
        <w:ind w:left="0" w:firstLine="851"/>
        <w:jc w:val="both"/>
        <w:rPr>
          <w:i w:val="0"/>
          <w:sz w:val="24"/>
          <w:szCs w:val="24"/>
          <w:lang w:val="ru-RU"/>
        </w:rPr>
      </w:pPr>
      <w:r w:rsidRPr="00372129">
        <w:rPr>
          <w:i w:val="0"/>
          <w:sz w:val="24"/>
          <w:szCs w:val="24"/>
          <w:lang w:val="ru-RU"/>
        </w:rPr>
        <w:t>координации</w:t>
      </w:r>
      <w:r w:rsidR="000F524B">
        <w:rPr>
          <w:i w:val="0"/>
          <w:sz w:val="24"/>
          <w:szCs w:val="24"/>
          <w:lang w:val="ru-RU"/>
        </w:rPr>
        <w:t xml:space="preserve"> </w:t>
      </w:r>
      <w:r w:rsidRPr="00372129">
        <w:rPr>
          <w:i w:val="0"/>
          <w:sz w:val="24"/>
          <w:szCs w:val="24"/>
          <w:lang w:val="ru-RU"/>
        </w:rPr>
        <w:t>деятельности</w:t>
      </w:r>
      <w:r w:rsidR="000F524B">
        <w:rPr>
          <w:i w:val="0"/>
          <w:sz w:val="24"/>
          <w:szCs w:val="24"/>
          <w:lang w:val="ru-RU"/>
        </w:rPr>
        <w:t xml:space="preserve"> </w:t>
      </w:r>
      <w:r w:rsidRPr="00372129">
        <w:rPr>
          <w:i w:val="0"/>
          <w:sz w:val="24"/>
          <w:szCs w:val="24"/>
          <w:lang w:val="ru-RU"/>
        </w:rPr>
        <w:t>органов</w:t>
      </w:r>
      <w:r w:rsidR="000F524B">
        <w:rPr>
          <w:i w:val="0"/>
          <w:sz w:val="24"/>
          <w:szCs w:val="24"/>
          <w:lang w:val="ru-RU"/>
        </w:rPr>
        <w:t xml:space="preserve"> </w:t>
      </w:r>
      <w:r w:rsidRPr="00372129">
        <w:rPr>
          <w:i w:val="0"/>
          <w:sz w:val="24"/>
          <w:szCs w:val="24"/>
          <w:lang w:val="ru-RU"/>
        </w:rPr>
        <w:t>местного</w:t>
      </w:r>
      <w:r w:rsidR="000F524B">
        <w:rPr>
          <w:i w:val="0"/>
          <w:sz w:val="24"/>
          <w:szCs w:val="24"/>
          <w:lang w:val="ru-RU"/>
        </w:rPr>
        <w:t xml:space="preserve"> </w:t>
      </w:r>
      <w:r w:rsidRPr="00372129">
        <w:rPr>
          <w:i w:val="0"/>
          <w:sz w:val="24"/>
          <w:szCs w:val="24"/>
          <w:lang w:val="ru-RU"/>
        </w:rPr>
        <w:t>самоуправления</w:t>
      </w:r>
      <w:r w:rsidR="000F524B">
        <w:rPr>
          <w:i w:val="0"/>
          <w:sz w:val="24"/>
          <w:szCs w:val="24"/>
          <w:lang w:val="ru-RU"/>
        </w:rPr>
        <w:t xml:space="preserve"> </w:t>
      </w:r>
      <w:r w:rsidRPr="00372129">
        <w:rPr>
          <w:i w:val="0"/>
          <w:sz w:val="24"/>
          <w:szCs w:val="24"/>
          <w:lang w:val="ru-RU"/>
        </w:rPr>
        <w:t>в</w:t>
      </w:r>
      <w:r w:rsidR="000F524B">
        <w:rPr>
          <w:i w:val="0"/>
          <w:sz w:val="24"/>
          <w:szCs w:val="24"/>
          <w:lang w:val="ru-RU"/>
        </w:rPr>
        <w:t xml:space="preserve"> </w:t>
      </w:r>
      <w:r w:rsidRPr="00372129">
        <w:rPr>
          <w:i w:val="0"/>
          <w:sz w:val="24"/>
          <w:szCs w:val="24"/>
          <w:lang w:val="ru-RU"/>
        </w:rPr>
        <w:t>области</w:t>
      </w:r>
      <w:r w:rsidR="000F524B">
        <w:rPr>
          <w:i w:val="0"/>
          <w:sz w:val="24"/>
          <w:szCs w:val="24"/>
          <w:lang w:val="ru-RU"/>
        </w:rPr>
        <w:t xml:space="preserve"> </w:t>
      </w:r>
      <w:r w:rsidRPr="00372129">
        <w:rPr>
          <w:i w:val="0"/>
          <w:sz w:val="24"/>
          <w:szCs w:val="24"/>
          <w:lang w:val="ru-RU"/>
        </w:rPr>
        <w:t>обеспечения</w:t>
      </w:r>
      <w:r w:rsidR="000F524B">
        <w:rPr>
          <w:i w:val="0"/>
          <w:sz w:val="24"/>
          <w:szCs w:val="24"/>
          <w:lang w:val="ru-RU"/>
        </w:rPr>
        <w:t xml:space="preserve"> </w:t>
      </w:r>
      <w:r w:rsidRPr="00372129">
        <w:rPr>
          <w:i w:val="0"/>
          <w:sz w:val="24"/>
          <w:szCs w:val="24"/>
          <w:lang w:val="ru-RU"/>
        </w:rPr>
        <w:t>безопасности</w:t>
      </w:r>
      <w:r w:rsidR="000F524B">
        <w:rPr>
          <w:i w:val="0"/>
          <w:sz w:val="24"/>
          <w:szCs w:val="24"/>
          <w:lang w:val="ru-RU"/>
        </w:rPr>
        <w:t xml:space="preserve"> </w:t>
      </w:r>
      <w:r w:rsidRPr="00372129">
        <w:rPr>
          <w:i w:val="0"/>
          <w:sz w:val="24"/>
          <w:szCs w:val="24"/>
          <w:lang w:val="ru-RU"/>
        </w:rPr>
        <w:t>дорожного</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p>
    <w:p w14:paraId="7FA91314" w14:textId="1186BD50" w:rsidR="00531F32" w:rsidRPr="00372129" w:rsidRDefault="00531F32" w:rsidP="003C2D61">
      <w:pPr>
        <w:pStyle w:val="TableParagraph"/>
        <w:numPr>
          <w:ilvl w:val="0"/>
          <w:numId w:val="2"/>
        </w:numPr>
        <w:spacing w:line="360" w:lineRule="auto"/>
        <w:ind w:left="0" w:firstLine="851"/>
        <w:jc w:val="both"/>
        <w:rPr>
          <w:i w:val="0"/>
          <w:sz w:val="24"/>
          <w:szCs w:val="24"/>
          <w:lang w:val="ru-RU"/>
        </w:rPr>
      </w:pPr>
      <w:r w:rsidRPr="00372129">
        <w:rPr>
          <w:i w:val="0"/>
          <w:sz w:val="24"/>
          <w:szCs w:val="24"/>
          <w:lang w:val="ru-RU"/>
        </w:rPr>
        <w:t>реализации</w:t>
      </w:r>
      <w:r w:rsidR="000F524B">
        <w:rPr>
          <w:i w:val="0"/>
          <w:sz w:val="24"/>
          <w:szCs w:val="24"/>
          <w:lang w:val="ru-RU"/>
        </w:rPr>
        <w:t xml:space="preserve"> </w:t>
      </w:r>
      <w:r w:rsidRPr="00372129">
        <w:rPr>
          <w:i w:val="0"/>
          <w:sz w:val="24"/>
          <w:szCs w:val="24"/>
          <w:lang w:val="ru-RU"/>
        </w:rPr>
        <w:t>комплекса</w:t>
      </w:r>
      <w:r w:rsidR="000F524B">
        <w:rPr>
          <w:i w:val="0"/>
          <w:sz w:val="24"/>
          <w:szCs w:val="24"/>
          <w:lang w:val="ru-RU"/>
        </w:rPr>
        <w:t xml:space="preserve"> </w:t>
      </w:r>
      <w:r w:rsidRPr="00372129">
        <w:rPr>
          <w:i w:val="0"/>
          <w:sz w:val="24"/>
          <w:szCs w:val="24"/>
          <w:lang w:val="ru-RU"/>
        </w:rPr>
        <w:t>мероприятий,</w:t>
      </w:r>
      <w:r w:rsidR="000F524B">
        <w:rPr>
          <w:i w:val="0"/>
          <w:sz w:val="24"/>
          <w:szCs w:val="24"/>
          <w:lang w:val="ru-RU"/>
        </w:rPr>
        <w:t xml:space="preserve"> </w:t>
      </w:r>
      <w:r w:rsidRPr="00372129">
        <w:rPr>
          <w:i w:val="0"/>
          <w:sz w:val="24"/>
          <w:szCs w:val="24"/>
          <w:lang w:val="ru-RU"/>
        </w:rPr>
        <w:t>в</w:t>
      </w:r>
      <w:r w:rsidR="000F524B">
        <w:rPr>
          <w:i w:val="0"/>
          <w:sz w:val="24"/>
          <w:szCs w:val="24"/>
          <w:lang w:val="ru-RU"/>
        </w:rPr>
        <w:t xml:space="preserve"> </w:t>
      </w:r>
      <w:r w:rsidRPr="00372129">
        <w:rPr>
          <w:i w:val="0"/>
          <w:sz w:val="24"/>
          <w:szCs w:val="24"/>
          <w:lang w:val="ru-RU"/>
        </w:rPr>
        <w:t>том</w:t>
      </w:r>
      <w:r w:rsidR="000F524B">
        <w:rPr>
          <w:i w:val="0"/>
          <w:sz w:val="24"/>
          <w:szCs w:val="24"/>
          <w:lang w:val="ru-RU"/>
        </w:rPr>
        <w:t xml:space="preserve"> </w:t>
      </w:r>
      <w:r w:rsidRPr="00372129">
        <w:rPr>
          <w:i w:val="0"/>
          <w:sz w:val="24"/>
          <w:szCs w:val="24"/>
          <w:lang w:val="ru-RU"/>
        </w:rPr>
        <w:t>числе</w:t>
      </w:r>
      <w:r w:rsidR="000F524B">
        <w:rPr>
          <w:i w:val="0"/>
          <w:sz w:val="24"/>
          <w:szCs w:val="24"/>
          <w:lang w:val="ru-RU"/>
        </w:rPr>
        <w:t xml:space="preserve"> </w:t>
      </w:r>
      <w:r w:rsidRPr="00372129">
        <w:rPr>
          <w:i w:val="0"/>
          <w:sz w:val="24"/>
          <w:szCs w:val="24"/>
          <w:lang w:val="ru-RU"/>
        </w:rPr>
        <w:t>профилактического</w:t>
      </w:r>
      <w:r w:rsidR="000F524B">
        <w:rPr>
          <w:i w:val="0"/>
          <w:sz w:val="24"/>
          <w:szCs w:val="24"/>
          <w:lang w:val="ru-RU"/>
        </w:rPr>
        <w:t xml:space="preserve"> </w:t>
      </w:r>
      <w:r w:rsidRPr="00372129">
        <w:rPr>
          <w:i w:val="0"/>
          <w:sz w:val="24"/>
          <w:szCs w:val="24"/>
          <w:lang w:val="ru-RU"/>
        </w:rPr>
        <w:t>характера,</w:t>
      </w:r>
      <w:r w:rsidR="000F524B">
        <w:rPr>
          <w:i w:val="0"/>
          <w:sz w:val="24"/>
          <w:szCs w:val="24"/>
          <w:lang w:val="ru-RU"/>
        </w:rPr>
        <w:t xml:space="preserve"> </w:t>
      </w:r>
      <w:r w:rsidRPr="00372129">
        <w:rPr>
          <w:i w:val="0"/>
          <w:sz w:val="24"/>
          <w:szCs w:val="24"/>
          <w:lang w:val="ru-RU"/>
        </w:rPr>
        <w:t>по</w:t>
      </w:r>
      <w:r w:rsidR="000F524B">
        <w:rPr>
          <w:i w:val="0"/>
          <w:sz w:val="24"/>
          <w:szCs w:val="24"/>
          <w:lang w:val="ru-RU"/>
        </w:rPr>
        <w:t xml:space="preserve"> </w:t>
      </w:r>
      <w:r w:rsidRPr="00372129">
        <w:rPr>
          <w:i w:val="0"/>
          <w:sz w:val="24"/>
          <w:szCs w:val="24"/>
          <w:lang w:val="ru-RU"/>
        </w:rPr>
        <w:t>снижению</w:t>
      </w:r>
      <w:r w:rsidR="000F524B">
        <w:rPr>
          <w:i w:val="0"/>
          <w:sz w:val="24"/>
          <w:szCs w:val="24"/>
          <w:lang w:val="ru-RU"/>
        </w:rPr>
        <w:t xml:space="preserve"> </w:t>
      </w:r>
      <w:r w:rsidRPr="00372129">
        <w:rPr>
          <w:i w:val="0"/>
          <w:sz w:val="24"/>
          <w:szCs w:val="24"/>
          <w:lang w:val="ru-RU"/>
        </w:rPr>
        <w:t>числа</w:t>
      </w:r>
      <w:r w:rsidR="000F524B">
        <w:rPr>
          <w:i w:val="0"/>
          <w:sz w:val="24"/>
          <w:szCs w:val="24"/>
          <w:lang w:val="ru-RU"/>
        </w:rPr>
        <w:t xml:space="preserve"> </w:t>
      </w:r>
      <w:r w:rsidRPr="00372129">
        <w:rPr>
          <w:i w:val="0"/>
          <w:sz w:val="24"/>
          <w:szCs w:val="24"/>
          <w:lang w:val="ru-RU"/>
        </w:rPr>
        <w:t>дорожно-транспортных</w:t>
      </w:r>
      <w:r w:rsidR="000F524B">
        <w:rPr>
          <w:i w:val="0"/>
          <w:sz w:val="24"/>
          <w:szCs w:val="24"/>
          <w:lang w:val="ru-RU"/>
        </w:rPr>
        <w:t xml:space="preserve"> </w:t>
      </w:r>
      <w:r w:rsidRPr="00372129">
        <w:rPr>
          <w:i w:val="0"/>
          <w:sz w:val="24"/>
          <w:szCs w:val="24"/>
          <w:lang w:val="ru-RU"/>
        </w:rPr>
        <w:t>происшествий</w:t>
      </w:r>
      <w:r w:rsidR="000F524B">
        <w:rPr>
          <w:i w:val="0"/>
          <w:sz w:val="24"/>
          <w:szCs w:val="24"/>
          <w:lang w:val="ru-RU"/>
        </w:rPr>
        <w:t xml:space="preserve"> </w:t>
      </w:r>
      <w:r w:rsidRPr="00372129">
        <w:rPr>
          <w:i w:val="0"/>
          <w:sz w:val="24"/>
          <w:szCs w:val="24"/>
          <w:lang w:val="ru-RU"/>
        </w:rPr>
        <w:t>с</w:t>
      </w:r>
      <w:r w:rsidR="000F524B">
        <w:rPr>
          <w:i w:val="0"/>
          <w:sz w:val="24"/>
          <w:szCs w:val="24"/>
          <w:lang w:val="ru-RU"/>
        </w:rPr>
        <w:t xml:space="preserve"> </w:t>
      </w:r>
      <w:r w:rsidRPr="00372129">
        <w:rPr>
          <w:i w:val="0"/>
          <w:sz w:val="24"/>
          <w:szCs w:val="24"/>
          <w:lang w:val="ru-RU"/>
        </w:rPr>
        <w:t>пострадавшими,</w:t>
      </w:r>
      <w:r w:rsidR="000F524B">
        <w:rPr>
          <w:i w:val="0"/>
          <w:sz w:val="24"/>
          <w:szCs w:val="24"/>
          <w:lang w:val="ru-RU"/>
        </w:rPr>
        <w:t xml:space="preserve"> </w:t>
      </w:r>
      <w:r w:rsidRPr="00372129">
        <w:rPr>
          <w:i w:val="0"/>
          <w:sz w:val="24"/>
          <w:szCs w:val="24"/>
          <w:lang w:val="ru-RU"/>
        </w:rPr>
        <w:t>обусловленных</w:t>
      </w:r>
      <w:r w:rsidR="000F524B">
        <w:rPr>
          <w:i w:val="0"/>
          <w:sz w:val="24"/>
          <w:szCs w:val="24"/>
          <w:lang w:val="ru-RU"/>
        </w:rPr>
        <w:t xml:space="preserve"> </w:t>
      </w:r>
      <w:r w:rsidRPr="00372129">
        <w:rPr>
          <w:i w:val="0"/>
          <w:sz w:val="24"/>
          <w:szCs w:val="24"/>
          <w:lang w:val="ru-RU"/>
        </w:rPr>
        <w:t>дорожными</w:t>
      </w:r>
      <w:r w:rsidR="000F524B">
        <w:rPr>
          <w:i w:val="0"/>
          <w:sz w:val="24"/>
          <w:szCs w:val="24"/>
          <w:lang w:val="ru-RU"/>
        </w:rPr>
        <w:t xml:space="preserve"> </w:t>
      </w:r>
      <w:r w:rsidRPr="00372129">
        <w:rPr>
          <w:i w:val="0"/>
          <w:sz w:val="24"/>
          <w:szCs w:val="24"/>
          <w:lang w:val="ru-RU"/>
        </w:rPr>
        <w:t>условиями,</w:t>
      </w:r>
      <w:r w:rsidR="000F524B">
        <w:rPr>
          <w:i w:val="0"/>
          <w:sz w:val="24"/>
          <w:szCs w:val="24"/>
          <w:lang w:val="ru-RU"/>
        </w:rPr>
        <w:t xml:space="preserve"> </w:t>
      </w:r>
      <w:r w:rsidRPr="00372129">
        <w:rPr>
          <w:i w:val="0"/>
          <w:sz w:val="24"/>
          <w:szCs w:val="24"/>
          <w:lang w:val="ru-RU"/>
        </w:rPr>
        <w:t>а</w:t>
      </w:r>
      <w:r w:rsidR="000F524B">
        <w:rPr>
          <w:i w:val="0"/>
          <w:sz w:val="24"/>
          <w:szCs w:val="24"/>
          <w:lang w:val="ru-RU"/>
        </w:rPr>
        <w:t xml:space="preserve"> </w:t>
      </w:r>
      <w:r w:rsidRPr="00372129">
        <w:rPr>
          <w:i w:val="0"/>
          <w:sz w:val="24"/>
          <w:szCs w:val="24"/>
          <w:lang w:val="ru-RU"/>
        </w:rPr>
        <w:t>также</w:t>
      </w:r>
      <w:r w:rsidR="000F524B">
        <w:rPr>
          <w:i w:val="0"/>
          <w:sz w:val="24"/>
          <w:szCs w:val="24"/>
          <w:lang w:val="ru-RU"/>
        </w:rPr>
        <w:t xml:space="preserve"> </w:t>
      </w:r>
      <w:r w:rsidRPr="00372129">
        <w:rPr>
          <w:i w:val="0"/>
          <w:sz w:val="24"/>
          <w:szCs w:val="24"/>
          <w:lang w:val="ru-RU"/>
        </w:rPr>
        <w:t>снижению</w:t>
      </w:r>
      <w:r w:rsidR="000F524B">
        <w:rPr>
          <w:i w:val="0"/>
          <w:sz w:val="24"/>
          <w:szCs w:val="24"/>
          <w:lang w:val="ru-RU"/>
        </w:rPr>
        <w:t xml:space="preserve"> </w:t>
      </w:r>
      <w:r w:rsidRPr="00372129">
        <w:rPr>
          <w:i w:val="0"/>
          <w:sz w:val="24"/>
          <w:szCs w:val="24"/>
          <w:lang w:val="ru-RU"/>
        </w:rPr>
        <w:t>числа</w:t>
      </w:r>
      <w:r w:rsidR="000F524B">
        <w:rPr>
          <w:i w:val="0"/>
          <w:sz w:val="24"/>
          <w:szCs w:val="24"/>
          <w:lang w:val="ru-RU"/>
        </w:rPr>
        <w:t xml:space="preserve"> </w:t>
      </w:r>
      <w:r w:rsidRPr="00372129">
        <w:rPr>
          <w:i w:val="0"/>
          <w:sz w:val="24"/>
          <w:szCs w:val="24"/>
          <w:lang w:val="ru-RU"/>
        </w:rPr>
        <w:t>погибших</w:t>
      </w:r>
      <w:r w:rsidR="000F524B">
        <w:rPr>
          <w:i w:val="0"/>
          <w:sz w:val="24"/>
          <w:szCs w:val="24"/>
          <w:lang w:val="ru-RU"/>
        </w:rPr>
        <w:t xml:space="preserve"> </w:t>
      </w:r>
      <w:r w:rsidRPr="00372129">
        <w:rPr>
          <w:i w:val="0"/>
          <w:sz w:val="24"/>
          <w:szCs w:val="24"/>
          <w:lang w:val="ru-RU"/>
        </w:rPr>
        <w:t>в</w:t>
      </w:r>
      <w:r w:rsidR="000F524B">
        <w:rPr>
          <w:i w:val="0"/>
          <w:sz w:val="24"/>
          <w:szCs w:val="24"/>
          <w:lang w:val="ru-RU"/>
        </w:rPr>
        <w:t xml:space="preserve"> </w:t>
      </w:r>
      <w:r w:rsidRPr="00372129">
        <w:rPr>
          <w:i w:val="0"/>
          <w:sz w:val="24"/>
          <w:szCs w:val="24"/>
          <w:lang w:val="ru-RU"/>
        </w:rPr>
        <w:t>результате</w:t>
      </w:r>
      <w:r w:rsidR="000F524B">
        <w:rPr>
          <w:i w:val="0"/>
          <w:sz w:val="24"/>
          <w:szCs w:val="24"/>
          <w:lang w:val="ru-RU"/>
        </w:rPr>
        <w:t xml:space="preserve"> </w:t>
      </w:r>
      <w:r w:rsidRPr="00372129">
        <w:rPr>
          <w:i w:val="0"/>
          <w:sz w:val="24"/>
          <w:szCs w:val="24"/>
          <w:lang w:val="ru-RU"/>
        </w:rPr>
        <w:t>ДТП.</w:t>
      </w:r>
      <w:r w:rsidR="000F524B">
        <w:rPr>
          <w:i w:val="0"/>
          <w:sz w:val="24"/>
          <w:szCs w:val="24"/>
          <w:lang w:val="ru-RU"/>
        </w:rPr>
        <w:t xml:space="preserve"> </w:t>
      </w:r>
    </w:p>
    <w:p w14:paraId="144DE4F9" w14:textId="361347A6" w:rsidR="00531F32" w:rsidRPr="00372129" w:rsidRDefault="00531F32" w:rsidP="00372129">
      <w:pPr>
        <w:pStyle w:val="TableParagraph"/>
        <w:spacing w:line="360" w:lineRule="auto"/>
        <w:ind w:firstLine="851"/>
        <w:jc w:val="both"/>
        <w:rPr>
          <w:i w:val="0"/>
          <w:sz w:val="24"/>
          <w:szCs w:val="24"/>
          <w:lang w:val="ru-RU"/>
        </w:rPr>
      </w:pPr>
      <w:r w:rsidRPr="00372129">
        <w:rPr>
          <w:i w:val="0"/>
          <w:sz w:val="24"/>
          <w:szCs w:val="24"/>
          <w:lang w:val="ru-RU"/>
        </w:rPr>
        <w:t>Для</w:t>
      </w:r>
      <w:r w:rsidR="000F524B">
        <w:rPr>
          <w:i w:val="0"/>
          <w:sz w:val="24"/>
          <w:szCs w:val="24"/>
          <w:lang w:val="ru-RU"/>
        </w:rPr>
        <w:t xml:space="preserve"> </w:t>
      </w:r>
      <w:r w:rsidRPr="00372129">
        <w:rPr>
          <w:i w:val="0"/>
          <w:sz w:val="24"/>
          <w:szCs w:val="24"/>
          <w:lang w:val="ru-RU"/>
        </w:rPr>
        <w:t>эффективного</w:t>
      </w:r>
      <w:r w:rsidR="000F524B">
        <w:rPr>
          <w:i w:val="0"/>
          <w:sz w:val="24"/>
          <w:szCs w:val="24"/>
          <w:lang w:val="ru-RU"/>
        </w:rPr>
        <w:t xml:space="preserve"> </w:t>
      </w:r>
      <w:r w:rsidRPr="00372129">
        <w:rPr>
          <w:i w:val="0"/>
          <w:sz w:val="24"/>
          <w:szCs w:val="24"/>
          <w:lang w:val="ru-RU"/>
        </w:rPr>
        <w:t>решения</w:t>
      </w:r>
      <w:r w:rsidR="000F524B">
        <w:rPr>
          <w:i w:val="0"/>
          <w:sz w:val="24"/>
          <w:szCs w:val="24"/>
          <w:lang w:val="ru-RU"/>
        </w:rPr>
        <w:t xml:space="preserve"> </w:t>
      </w:r>
      <w:r w:rsidRPr="00372129">
        <w:rPr>
          <w:i w:val="0"/>
          <w:sz w:val="24"/>
          <w:szCs w:val="24"/>
          <w:lang w:val="ru-RU"/>
        </w:rPr>
        <w:t>проблем</w:t>
      </w:r>
      <w:r w:rsidR="000F524B">
        <w:rPr>
          <w:i w:val="0"/>
          <w:sz w:val="24"/>
          <w:szCs w:val="24"/>
          <w:lang w:val="ru-RU"/>
        </w:rPr>
        <w:t xml:space="preserve"> </w:t>
      </w:r>
      <w:r w:rsidRPr="00372129">
        <w:rPr>
          <w:i w:val="0"/>
          <w:sz w:val="24"/>
          <w:szCs w:val="24"/>
          <w:lang w:val="ru-RU"/>
        </w:rPr>
        <w:t>с</w:t>
      </w:r>
      <w:r w:rsidR="000F524B">
        <w:rPr>
          <w:i w:val="0"/>
          <w:sz w:val="24"/>
          <w:szCs w:val="24"/>
          <w:lang w:val="ru-RU"/>
        </w:rPr>
        <w:t xml:space="preserve"> </w:t>
      </w:r>
      <w:r w:rsidRPr="00372129">
        <w:rPr>
          <w:i w:val="0"/>
          <w:sz w:val="24"/>
          <w:szCs w:val="24"/>
          <w:lang w:val="ru-RU"/>
        </w:rPr>
        <w:t>дорожно-транспортной</w:t>
      </w:r>
      <w:r w:rsidR="000F524B">
        <w:rPr>
          <w:i w:val="0"/>
          <w:sz w:val="24"/>
          <w:szCs w:val="24"/>
          <w:lang w:val="ru-RU"/>
        </w:rPr>
        <w:t xml:space="preserve"> </w:t>
      </w:r>
      <w:r w:rsidRPr="00372129">
        <w:rPr>
          <w:i w:val="0"/>
          <w:sz w:val="24"/>
          <w:szCs w:val="24"/>
          <w:lang w:val="ru-RU"/>
        </w:rPr>
        <w:t>аварийностью</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обеспечения</w:t>
      </w:r>
      <w:r w:rsidR="000F524B">
        <w:rPr>
          <w:i w:val="0"/>
          <w:sz w:val="24"/>
          <w:szCs w:val="24"/>
          <w:lang w:val="ru-RU"/>
        </w:rPr>
        <w:t xml:space="preserve"> </w:t>
      </w:r>
      <w:r w:rsidRPr="00372129">
        <w:rPr>
          <w:i w:val="0"/>
          <w:sz w:val="24"/>
          <w:szCs w:val="24"/>
          <w:lang w:val="ru-RU"/>
        </w:rPr>
        <w:t>снижения</w:t>
      </w:r>
      <w:r w:rsidR="000F524B">
        <w:rPr>
          <w:i w:val="0"/>
          <w:sz w:val="24"/>
          <w:szCs w:val="24"/>
          <w:lang w:val="ru-RU"/>
        </w:rPr>
        <w:t xml:space="preserve"> </w:t>
      </w:r>
      <w:r w:rsidRPr="00372129">
        <w:rPr>
          <w:i w:val="0"/>
          <w:sz w:val="24"/>
          <w:szCs w:val="24"/>
          <w:lang w:val="ru-RU"/>
        </w:rPr>
        <w:t>ее</w:t>
      </w:r>
      <w:r w:rsidR="000F524B">
        <w:rPr>
          <w:i w:val="0"/>
          <w:sz w:val="24"/>
          <w:szCs w:val="24"/>
          <w:lang w:val="ru-RU"/>
        </w:rPr>
        <w:t xml:space="preserve"> </w:t>
      </w:r>
      <w:r w:rsidRPr="00372129">
        <w:rPr>
          <w:i w:val="0"/>
          <w:sz w:val="24"/>
          <w:szCs w:val="24"/>
          <w:lang w:val="ru-RU"/>
        </w:rPr>
        <w:t>показателей</w:t>
      </w:r>
      <w:r w:rsidR="000F524B">
        <w:rPr>
          <w:i w:val="0"/>
          <w:sz w:val="24"/>
          <w:szCs w:val="24"/>
          <w:lang w:val="ru-RU"/>
        </w:rPr>
        <w:t xml:space="preserve"> </w:t>
      </w:r>
      <w:r w:rsidRPr="00372129">
        <w:rPr>
          <w:i w:val="0"/>
          <w:sz w:val="24"/>
          <w:szCs w:val="24"/>
          <w:lang w:val="ru-RU"/>
        </w:rPr>
        <w:t>необходимы</w:t>
      </w:r>
      <w:r w:rsidR="000F524B">
        <w:rPr>
          <w:i w:val="0"/>
          <w:sz w:val="24"/>
          <w:szCs w:val="24"/>
          <w:lang w:val="ru-RU"/>
        </w:rPr>
        <w:t xml:space="preserve"> </w:t>
      </w:r>
      <w:r w:rsidRPr="00372129">
        <w:rPr>
          <w:i w:val="0"/>
          <w:sz w:val="24"/>
          <w:szCs w:val="24"/>
          <w:lang w:val="ru-RU"/>
        </w:rPr>
        <w:t>продолжение</w:t>
      </w:r>
      <w:r w:rsidR="000F524B">
        <w:rPr>
          <w:i w:val="0"/>
          <w:sz w:val="24"/>
          <w:szCs w:val="24"/>
          <w:lang w:val="ru-RU"/>
        </w:rPr>
        <w:t xml:space="preserve"> </w:t>
      </w:r>
      <w:r w:rsidRPr="00372129">
        <w:rPr>
          <w:i w:val="0"/>
          <w:sz w:val="24"/>
          <w:szCs w:val="24"/>
          <w:lang w:val="ru-RU"/>
        </w:rPr>
        <w:t>системной</w:t>
      </w:r>
      <w:r w:rsidR="000F524B">
        <w:rPr>
          <w:i w:val="0"/>
          <w:sz w:val="24"/>
          <w:szCs w:val="24"/>
          <w:lang w:val="ru-RU"/>
        </w:rPr>
        <w:t xml:space="preserve"> </w:t>
      </w:r>
      <w:r w:rsidRPr="00372129">
        <w:rPr>
          <w:i w:val="0"/>
          <w:sz w:val="24"/>
          <w:szCs w:val="24"/>
          <w:lang w:val="ru-RU"/>
        </w:rPr>
        <w:t>реализации</w:t>
      </w:r>
      <w:r w:rsidR="000F524B">
        <w:rPr>
          <w:i w:val="0"/>
          <w:sz w:val="24"/>
          <w:szCs w:val="24"/>
          <w:lang w:val="ru-RU"/>
        </w:rPr>
        <w:t xml:space="preserve"> </w:t>
      </w:r>
      <w:r w:rsidRPr="00372129">
        <w:rPr>
          <w:i w:val="0"/>
          <w:sz w:val="24"/>
          <w:szCs w:val="24"/>
          <w:lang w:val="ru-RU"/>
        </w:rPr>
        <w:t>мероприятий</w:t>
      </w:r>
      <w:r w:rsidR="000F524B">
        <w:rPr>
          <w:i w:val="0"/>
          <w:sz w:val="24"/>
          <w:szCs w:val="24"/>
          <w:lang w:val="ru-RU"/>
        </w:rPr>
        <w:t xml:space="preserve"> </w:t>
      </w:r>
      <w:r w:rsidRPr="00372129">
        <w:rPr>
          <w:i w:val="0"/>
          <w:sz w:val="24"/>
          <w:szCs w:val="24"/>
          <w:lang w:val="ru-RU"/>
        </w:rPr>
        <w:t>по</w:t>
      </w:r>
      <w:r w:rsidR="000F524B">
        <w:rPr>
          <w:i w:val="0"/>
          <w:sz w:val="24"/>
          <w:szCs w:val="24"/>
          <w:lang w:val="ru-RU"/>
        </w:rPr>
        <w:t xml:space="preserve"> </w:t>
      </w:r>
      <w:r w:rsidRPr="00372129">
        <w:rPr>
          <w:i w:val="0"/>
          <w:sz w:val="24"/>
          <w:szCs w:val="24"/>
          <w:lang w:val="ru-RU"/>
        </w:rPr>
        <w:t>повышению</w:t>
      </w:r>
      <w:r w:rsidR="000F524B">
        <w:rPr>
          <w:i w:val="0"/>
          <w:sz w:val="24"/>
          <w:szCs w:val="24"/>
          <w:lang w:val="ru-RU"/>
        </w:rPr>
        <w:t xml:space="preserve"> </w:t>
      </w:r>
      <w:r w:rsidRPr="00372129">
        <w:rPr>
          <w:i w:val="0"/>
          <w:sz w:val="24"/>
          <w:szCs w:val="24"/>
          <w:lang w:val="ru-RU"/>
        </w:rPr>
        <w:t>безопасности</w:t>
      </w:r>
      <w:r w:rsidR="000F524B">
        <w:rPr>
          <w:i w:val="0"/>
          <w:sz w:val="24"/>
          <w:szCs w:val="24"/>
          <w:lang w:val="ru-RU"/>
        </w:rPr>
        <w:t xml:space="preserve"> </w:t>
      </w:r>
      <w:r w:rsidRPr="00372129">
        <w:rPr>
          <w:i w:val="0"/>
          <w:sz w:val="24"/>
          <w:szCs w:val="24"/>
          <w:lang w:val="ru-RU"/>
        </w:rPr>
        <w:t>дорожного</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их</w:t>
      </w:r>
      <w:r w:rsidR="000F524B">
        <w:rPr>
          <w:i w:val="0"/>
          <w:sz w:val="24"/>
          <w:szCs w:val="24"/>
          <w:lang w:val="ru-RU"/>
        </w:rPr>
        <w:t xml:space="preserve"> </w:t>
      </w:r>
      <w:r w:rsidRPr="00372129">
        <w:rPr>
          <w:i w:val="0"/>
          <w:sz w:val="24"/>
          <w:szCs w:val="24"/>
          <w:lang w:val="ru-RU"/>
        </w:rPr>
        <w:t>обеспеченность</w:t>
      </w:r>
      <w:r w:rsidR="000F524B">
        <w:rPr>
          <w:i w:val="0"/>
          <w:sz w:val="24"/>
          <w:szCs w:val="24"/>
          <w:lang w:val="ru-RU"/>
        </w:rPr>
        <w:t xml:space="preserve"> </w:t>
      </w:r>
      <w:r w:rsidRPr="00372129">
        <w:rPr>
          <w:i w:val="0"/>
          <w:sz w:val="24"/>
          <w:szCs w:val="24"/>
          <w:lang w:val="ru-RU"/>
        </w:rPr>
        <w:t>финансовыми</w:t>
      </w:r>
      <w:r w:rsidR="000F524B">
        <w:rPr>
          <w:i w:val="0"/>
          <w:sz w:val="24"/>
          <w:szCs w:val="24"/>
          <w:lang w:val="ru-RU"/>
        </w:rPr>
        <w:t xml:space="preserve"> </w:t>
      </w:r>
      <w:r w:rsidRPr="00372129">
        <w:rPr>
          <w:i w:val="0"/>
          <w:sz w:val="24"/>
          <w:szCs w:val="24"/>
          <w:lang w:val="ru-RU"/>
        </w:rPr>
        <w:t>ресурсами.</w:t>
      </w:r>
      <w:r w:rsidR="000F524B">
        <w:rPr>
          <w:i w:val="0"/>
          <w:sz w:val="24"/>
          <w:szCs w:val="24"/>
          <w:lang w:val="ru-RU"/>
        </w:rPr>
        <w:t xml:space="preserve"> </w:t>
      </w:r>
    </w:p>
    <w:p w14:paraId="0B55DDEE" w14:textId="73A047A9" w:rsidR="00531F32" w:rsidRPr="00372129" w:rsidRDefault="00531F32" w:rsidP="00372129">
      <w:pPr>
        <w:pStyle w:val="TableParagraph"/>
        <w:spacing w:line="360" w:lineRule="auto"/>
        <w:ind w:firstLine="851"/>
        <w:jc w:val="both"/>
        <w:rPr>
          <w:i w:val="0"/>
          <w:sz w:val="24"/>
          <w:szCs w:val="24"/>
          <w:lang w:val="ru-RU"/>
        </w:rPr>
      </w:pPr>
      <w:r w:rsidRPr="00372129">
        <w:rPr>
          <w:i w:val="0"/>
          <w:sz w:val="24"/>
          <w:szCs w:val="24"/>
          <w:lang w:val="ru-RU"/>
        </w:rPr>
        <w:t>С</w:t>
      </w:r>
      <w:r w:rsidR="000F524B">
        <w:rPr>
          <w:i w:val="0"/>
          <w:sz w:val="24"/>
          <w:szCs w:val="24"/>
          <w:lang w:val="ru-RU"/>
        </w:rPr>
        <w:t xml:space="preserve"> </w:t>
      </w:r>
      <w:r w:rsidRPr="00372129">
        <w:rPr>
          <w:i w:val="0"/>
          <w:sz w:val="24"/>
          <w:szCs w:val="24"/>
          <w:lang w:val="ru-RU"/>
        </w:rPr>
        <w:t>учетом</w:t>
      </w:r>
      <w:r w:rsidR="000F524B">
        <w:rPr>
          <w:i w:val="0"/>
          <w:sz w:val="24"/>
          <w:szCs w:val="24"/>
          <w:lang w:val="ru-RU"/>
        </w:rPr>
        <w:t xml:space="preserve"> </w:t>
      </w:r>
      <w:r w:rsidRPr="00372129">
        <w:rPr>
          <w:i w:val="0"/>
          <w:sz w:val="24"/>
          <w:szCs w:val="24"/>
          <w:lang w:val="ru-RU"/>
        </w:rPr>
        <w:t>изложенного,</w:t>
      </w:r>
      <w:r w:rsidR="000F524B">
        <w:rPr>
          <w:i w:val="0"/>
          <w:sz w:val="24"/>
          <w:szCs w:val="24"/>
          <w:lang w:val="ru-RU"/>
        </w:rPr>
        <w:t xml:space="preserve"> </w:t>
      </w:r>
      <w:r w:rsidRPr="00372129">
        <w:rPr>
          <w:i w:val="0"/>
          <w:sz w:val="24"/>
          <w:szCs w:val="24"/>
          <w:lang w:val="ru-RU"/>
        </w:rPr>
        <w:t>можно</w:t>
      </w:r>
      <w:r w:rsidR="000F524B">
        <w:rPr>
          <w:i w:val="0"/>
          <w:sz w:val="24"/>
          <w:szCs w:val="24"/>
          <w:lang w:val="ru-RU"/>
        </w:rPr>
        <w:t xml:space="preserve"> </w:t>
      </w:r>
      <w:r w:rsidRPr="00372129">
        <w:rPr>
          <w:i w:val="0"/>
          <w:sz w:val="24"/>
          <w:szCs w:val="24"/>
          <w:lang w:val="ru-RU"/>
        </w:rPr>
        <w:t>сделать</w:t>
      </w:r>
      <w:r w:rsidR="000F524B">
        <w:rPr>
          <w:i w:val="0"/>
          <w:sz w:val="24"/>
          <w:szCs w:val="24"/>
          <w:lang w:val="ru-RU"/>
        </w:rPr>
        <w:t xml:space="preserve"> </w:t>
      </w:r>
      <w:r w:rsidRPr="00372129">
        <w:rPr>
          <w:i w:val="0"/>
          <w:sz w:val="24"/>
          <w:szCs w:val="24"/>
          <w:lang w:val="ru-RU"/>
        </w:rPr>
        <w:t>вывод</w:t>
      </w:r>
      <w:r w:rsidR="000F524B">
        <w:rPr>
          <w:i w:val="0"/>
          <w:sz w:val="24"/>
          <w:szCs w:val="24"/>
          <w:lang w:val="ru-RU"/>
        </w:rPr>
        <w:t xml:space="preserve"> </w:t>
      </w:r>
      <w:r w:rsidRPr="00372129">
        <w:rPr>
          <w:i w:val="0"/>
          <w:sz w:val="24"/>
          <w:szCs w:val="24"/>
          <w:lang w:val="ru-RU"/>
        </w:rPr>
        <w:t>об</w:t>
      </w:r>
      <w:r w:rsidR="000F524B">
        <w:rPr>
          <w:i w:val="0"/>
          <w:sz w:val="24"/>
          <w:szCs w:val="24"/>
          <w:lang w:val="ru-RU"/>
        </w:rPr>
        <w:t xml:space="preserve"> </w:t>
      </w:r>
      <w:r w:rsidRPr="00372129">
        <w:rPr>
          <w:i w:val="0"/>
          <w:sz w:val="24"/>
          <w:szCs w:val="24"/>
          <w:lang w:val="ru-RU"/>
        </w:rPr>
        <w:t>актуальности</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обоснованной</w:t>
      </w:r>
      <w:r w:rsidR="000F524B">
        <w:rPr>
          <w:i w:val="0"/>
          <w:sz w:val="24"/>
          <w:szCs w:val="24"/>
          <w:lang w:val="ru-RU"/>
        </w:rPr>
        <w:t xml:space="preserve"> </w:t>
      </w:r>
      <w:r w:rsidRPr="00372129">
        <w:rPr>
          <w:i w:val="0"/>
          <w:sz w:val="24"/>
          <w:szCs w:val="24"/>
          <w:lang w:val="ru-RU"/>
        </w:rPr>
        <w:t>необходимости</w:t>
      </w:r>
      <w:r w:rsidR="000F524B">
        <w:rPr>
          <w:i w:val="0"/>
          <w:sz w:val="24"/>
          <w:szCs w:val="24"/>
          <w:lang w:val="ru-RU"/>
        </w:rPr>
        <w:t xml:space="preserve"> </w:t>
      </w:r>
      <w:r w:rsidRPr="00372129">
        <w:rPr>
          <w:i w:val="0"/>
          <w:sz w:val="24"/>
          <w:szCs w:val="24"/>
          <w:lang w:val="ru-RU"/>
        </w:rPr>
        <w:t>продолжения</w:t>
      </w:r>
      <w:r w:rsidR="000F524B">
        <w:rPr>
          <w:i w:val="0"/>
          <w:sz w:val="24"/>
          <w:szCs w:val="24"/>
          <w:lang w:val="ru-RU"/>
        </w:rPr>
        <w:t xml:space="preserve"> </w:t>
      </w:r>
      <w:r w:rsidRPr="00372129">
        <w:rPr>
          <w:i w:val="0"/>
          <w:sz w:val="24"/>
          <w:szCs w:val="24"/>
          <w:lang w:val="ru-RU"/>
        </w:rPr>
        <w:t>работы</w:t>
      </w:r>
      <w:r w:rsidR="000F524B">
        <w:rPr>
          <w:i w:val="0"/>
          <w:sz w:val="24"/>
          <w:szCs w:val="24"/>
          <w:lang w:val="ru-RU"/>
        </w:rPr>
        <w:t xml:space="preserve"> </w:t>
      </w:r>
      <w:r w:rsidRPr="00372129">
        <w:rPr>
          <w:i w:val="0"/>
          <w:sz w:val="24"/>
          <w:szCs w:val="24"/>
          <w:lang w:val="ru-RU"/>
        </w:rPr>
        <w:t>в</w:t>
      </w:r>
      <w:r w:rsidR="000F524B">
        <w:rPr>
          <w:i w:val="0"/>
          <w:sz w:val="24"/>
          <w:szCs w:val="24"/>
          <w:lang w:val="ru-RU"/>
        </w:rPr>
        <w:t xml:space="preserve"> </w:t>
      </w:r>
      <w:r w:rsidRPr="00372129">
        <w:rPr>
          <w:i w:val="0"/>
          <w:sz w:val="24"/>
          <w:szCs w:val="24"/>
          <w:lang w:val="ru-RU"/>
        </w:rPr>
        <w:t>области</w:t>
      </w:r>
      <w:r w:rsidR="000F524B">
        <w:rPr>
          <w:i w:val="0"/>
          <w:sz w:val="24"/>
          <w:szCs w:val="24"/>
          <w:lang w:val="ru-RU"/>
        </w:rPr>
        <w:t xml:space="preserve"> </w:t>
      </w:r>
      <w:r w:rsidRPr="00372129">
        <w:rPr>
          <w:i w:val="0"/>
          <w:sz w:val="24"/>
          <w:szCs w:val="24"/>
          <w:lang w:val="ru-RU"/>
        </w:rPr>
        <w:t>обеспечения</w:t>
      </w:r>
      <w:r w:rsidR="000F524B">
        <w:rPr>
          <w:i w:val="0"/>
          <w:sz w:val="24"/>
          <w:szCs w:val="24"/>
          <w:lang w:val="ru-RU"/>
        </w:rPr>
        <w:t xml:space="preserve"> </w:t>
      </w:r>
      <w:r w:rsidRPr="00372129">
        <w:rPr>
          <w:i w:val="0"/>
          <w:sz w:val="24"/>
          <w:szCs w:val="24"/>
          <w:lang w:val="ru-RU"/>
        </w:rPr>
        <w:t>безопасности</w:t>
      </w:r>
      <w:r w:rsidR="000F524B">
        <w:rPr>
          <w:i w:val="0"/>
          <w:sz w:val="24"/>
          <w:szCs w:val="24"/>
          <w:lang w:val="ru-RU"/>
        </w:rPr>
        <w:t xml:space="preserve"> </w:t>
      </w:r>
      <w:r w:rsidRPr="00372129">
        <w:rPr>
          <w:i w:val="0"/>
          <w:sz w:val="24"/>
          <w:szCs w:val="24"/>
          <w:lang w:val="ru-RU"/>
        </w:rPr>
        <w:t>дорожного</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r w:rsidRPr="00372129">
        <w:rPr>
          <w:i w:val="0"/>
          <w:sz w:val="24"/>
          <w:szCs w:val="24"/>
          <w:lang w:val="ru-RU"/>
        </w:rPr>
        <w:t>в</w:t>
      </w:r>
      <w:r w:rsidR="000F524B">
        <w:rPr>
          <w:i w:val="0"/>
          <w:sz w:val="24"/>
          <w:szCs w:val="24"/>
          <w:lang w:val="ru-RU"/>
        </w:rPr>
        <w:t xml:space="preserve"> </w:t>
      </w:r>
      <w:r w:rsidRPr="00372129">
        <w:rPr>
          <w:i w:val="0"/>
          <w:sz w:val="24"/>
          <w:szCs w:val="24"/>
          <w:lang w:val="ru-RU"/>
        </w:rPr>
        <w:t>рамках</w:t>
      </w:r>
      <w:r w:rsidR="000F524B">
        <w:rPr>
          <w:i w:val="0"/>
          <w:sz w:val="24"/>
          <w:szCs w:val="24"/>
          <w:lang w:val="ru-RU"/>
        </w:rPr>
        <w:t xml:space="preserve"> </w:t>
      </w:r>
      <w:r w:rsidRPr="00372129">
        <w:rPr>
          <w:i w:val="0"/>
          <w:sz w:val="24"/>
          <w:szCs w:val="24"/>
          <w:lang w:val="ru-RU"/>
        </w:rPr>
        <w:t>муниципальной</w:t>
      </w:r>
      <w:r w:rsidR="000F524B">
        <w:rPr>
          <w:i w:val="0"/>
          <w:sz w:val="24"/>
          <w:szCs w:val="24"/>
          <w:lang w:val="ru-RU"/>
        </w:rPr>
        <w:t xml:space="preserve"> </w:t>
      </w:r>
      <w:r w:rsidRPr="00372129">
        <w:rPr>
          <w:i w:val="0"/>
          <w:sz w:val="24"/>
          <w:szCs w:val="24"/>
          <w:lang w:val="ru-RU"/>
        </w:rPr>
        <w:t>программы.</w:t>
      </w:r>
      <w:r w:rsidR="000F524B">
        <w:rPr>
          <w:i w:val="0"/>
          <w:sz w:val="24"/>
          <w:szCs w:val="24"/>
          <w:lang w:val="ru-RU"/>
        </w:rPr>
        <w:t xml:space="preserve"> </w:t>
      </w:r>
    </w:p>
    <w:p w14:paraId="782FB326" w14:textId="2DCCAE0A" w:rsidR="00531F32" w:rsidRPr="00372129" w:rsidRDefault="00531F32" w:rsidP="00372129">
      <w:pPr>
        <w:pStyle w:val="TableParagraph"/>
        <w:spacing w:line="360" w:lineRule="auto"/>
        <w:ind w:firstLine="851"/>
        <w:jc w:val="both"/>
        <w:rPr>
          <w:i w:val="0"/>
          <w:sz w:val="24"/>
          <w:szCs w:val="24"/>
          <w:lang w:val="ru-RU"/>
        </w:rPr>
      </w:pPr>
      <w:r w:rsidRPr="00372129">
        <w:rPr>
          <w:i w:val="0"/>
          <w:sz w:val="24"/>
          <w:szCs w:val="24"/>
          <w:lang w:val="ru-RU"/>
        </w:rPr>
        <w:t>Реализация</w:t>
      </w:r>
      <w:r w:rsidR="000F524B">
        <w:rPr>
          <w:i w:val="0"/>
          <w:sz w:val="24"/>
          <w:szCs w:val="24"/>
          <w:lang w:val="ru-RU"/>
        </w:rPr>
        <w:t xml:space="preserve"> </w:t>
      </w:r>
      <w:r w:rsidRPr="00372129">
        <w:rPr>
          <w:i w:val="0"/>
          <w:sz w:val="24"/>
          <w:szCs w:val="24"/>
          <w:lang w:val="ru-RU"/>
        </w:rPr>
        <w:t>муниципальной</w:t>
      </w:r>
      <w:r w:rsidR="000F524B">
        <w:rPr>
          <w:i w:val="0"/>
          <w:sz w:val="24"/>
          <w:szCs w:val="24"/>
          <w:lang w:val="ru-RU"/>
        </w:rPr>
        <w:t xml:space="preserve"> </w:t>
      </w:r>
      <w:r w:rsidRPr="00372129">
        <w:rPr>
          <w:i w:val="0"/>
          <w:sz w:val="24"/>
          <w:szCs w:val="24"/>
          <w:lang w:val="ru-RU"/>
        </w:rPr>
        <w:t>программы</w:t>
      </w:r>
      <w:r w:rsidR="000F524B">
        <w:rPr>
          <w:i w:val="0"/>
          <w:sz w:val="24"/>
          <w:szCs w:val="24"/>
          <w:lang w:val="ru-RU"/>
        </w:rPr>
        <w:t xml:space="preserve"> </w:t>
      </w:r>
      <w:r w:rsidRPr="00372129">
        <w:rPr>
          <w:i w:val="0"/>
          <w:sz w:val="24"/>
          <w:szCs w:val="24"/>
          <w:lang w:val="ru-RU"/>
        </w:rPr>
        <w:t>позволит:</w:t>
      </w:r>
      <w:r w:rsidR="000F524B">
        <w:rPr>
          <w:i w:val="0"/>
          <w:sz w:val="24"/>
          <w:szCs w:val="24"/>
          <w:lang w:val="ru-RU"/>
        </w:rPr>
        <w:t xml:space="preserve"> </w:t>
      </w:r>
    </w:p>
    <w:p w14:paraId="58F8A1C7" w14:textId="0755E57D" w:rsidR="00531F32" w:rsidRPr="00372129" w:rsidRDefault="00531F32" w:rsidP="003C2D61">
      <w:pPr>
        <w:pStyle w:val="TableParagraph"/>
        <w:numPr>
          <w:ilvl w:val="0"/>
          <w:numId w:val="2"/>
        </w:numPr>
        <w:spacing w:line="360" w:lineRule="auto"/>
        <w:ind w:left="0" w:firstLine="851"/>
        <w:jc w:val="both"/>
        <w:rPr>
          <w:i w:val="0"/>
          <w:sz w:val="24"/>
          <w:szCs w:val="24"/>
          <w:lang w:val="ru-RU"/>
        </w:rPr>
      </w:pPr>
      <w:r w:rsidRPr="00372129">
        <w:rPr>
          <w:i w:val="0"/>
          <w:sz w:val="24"/>
          <w:szCs w:val="24"/>
          <w:lang w:val="ru-RU"/>
        </w:rPr>
        <w:t>установить</w:t>
      </w:r>
      <w:r w:rsidR="000F524B">
        <w:rPr>
          <w:i w:val="0"/>
          <w:sz w:val="24"/>
          <w:szCs w:val="24"/>
          <w:lang w:val="ru-RU"/>
        </w:rPr>
        <w:t xml:space="preserve"> </w:t>
      </w:r>
      <w:r w:rsidRPr="00372129">
        <w:rPr>
          <w:i w:val="0"/>
          <w:sz w:val="24"/>
          <w:szCs w:val="24"/>
          <w:lang w:val="ru-RU"/>
        </w:rPr>
        <w:t>необходимые</w:t>
      </w:r>
      <w:r w:rsidR="000F524B">
        <w:rPr>
          <w:i w:val="0"/>
          <w:sz w:val="24"/>
          <w:szCs w:val="24"/>
          <w:lang w:val="ru-RU"/>
        </w:rPr>
        <w:t xml:space="preserve"> </w:t>
      </w:r>
      <w:r w:rsidRPr="00372129">
        <w:rPr>
          <w:i w:val="0"/>
          <w:sz w:val="24"/>
          <w:szCs w:val="24"/>
          <w:lang w:val="ru-RU"/>
        </w:rPr>
        <w:t>виды</w:t>
      </w:r>
      <w:r w:rsidR="000F524B">
        <w:rPr>
          <w:i w:val="0"/>
          <w:sz w:val="24"/>
          <w:szCs w:val="24"/>
          <w:lang w:val="ru-RU"/>
        </w:rPr>
        <w:t xml:space="preserve"> </w:t>
      </w:r>
      <w:r w:rsidRPr="00372129">
        <w:rPr>
          <w:i w:val="0"/>
          <w:sz w:val="24"/>
          <w:szCs w:val="24"/>
          <w:lang w:val="ru-RU"/>
        </w:rPr>
        <w:t>и</w:t>
      </w:r>
      <w:r w:rsidR="000F524B">
        <w:rPr>
          <w:i w:val="0"/>
          <w:sz w:val="24"/>
          <w:szCs w:val="24"/>
          <w:lang w:val="ru-RU"/>
        </w:rPr>
        <w:t xml:space="preserve"> </w:t>
      </w:r>
      <w:r w:rsidRPr="00372129">
        <w:rPr>
          <w:i w:val="0"/>
          <w:sz w:val="24"/>
          <w:szCs w:val="24"/>
          <w:lang w:val="ru-RU"/>
        </w:rPr>
        <w:t>объемы</w:t>
      </w:r>
      <w:r w:rsidR="000F524B">
        <w:rPr>
          <w:i w:val="0"/>
          <w:sz w:val="24"/>
          <w:szCs w:val="24"/>
          <w:lang w:val="ru-RU"/>
        </w:rPr>
        <w:t xml:space="preserve"> </w:t>
      </w:r>
      <w:r w:rsidRPr="00372129">
        <w:rPr>
          <w:i w:val="0"/>
          <w:sz w:val="24"/>
          <w:szCs w:val="24"/>
          <w:lang w:val="ru-RU"/>
        </w:rPr>
        <w:t>дорожных</w:t>
      </w:r>
      <w:r w:rsidR="000F524B">
        <w:rPr>
          <w:i w:val="0"/>
          <w:sz w:val="24"/>
          <w:szCs w:val="24"/>
          <w:lang w:val="ru-RU"/>
        </w:rPr>
        <w:t xml:space="preserve"> </w:t>
      </w:r>
      <w:r w:rsidRPr="00372129">
        <w:rPr>
          <w:i w:val="0"/>
          <w:sz w:val="24"/>
          <w:szCs w:val="24"/>
          <w:lang w:val="ru-RU"/>
        </w:rPr>
        <w:t>работ;</w:t>
      </w:r>
      <w:r w:rsidR="000F524B">
        <w:rPr>
          <w:i w:val="0"/>
          <w:sz w:val="24"/>
          <w:szCs w:val="24"/>
          <w:lang w:val="ru-RU"/>
        </w:rPr>
        <w:t xml:space="preserve"> </w:t>
      </w:r>
    </w:p>
    <w:p w14:paraId="55633B90" w14:textId="15CDE10C" w:rsidR="00531F32" w:rsidRPr="00372129" w:rsidRDefault="00531F32" w:rsidP="003C2D61">
      <w:pPr>
        <w:pStyle w:val="TableParagraph"/>
        <w:numPr>
          <w:ilvl w:val="0"/>
          <w:numId w:val="2"/>
        </w:numPr>
        <w:spacing w:line="360" w:lineRule="auto"/>
        <w:ind w:left="0" w:firstLine="851"/>
        <w:jc w:val="both"/>
        <w:rPr>
          <w:i w:val="0"/>
          <w:sz w:val="24"/>
          <w:szCs w:val="24"/>
          <w:lang w:val="ru-RU"/>
        </w:rPr>
      </w:pPr>
      <w:r w:rsidRPr="00372129">
        <w:rPr>
          <w:i w:val="0"/>
          <w:sz w:val="24"/>
          <w:szCs w:val="24"/>
          <w:lang w:val="ru-RU"/>
        </w:rPr>
        <w:t>обеспечить</w:t>
      </w:r>
      <w:r w:rsidR="000F524B">
        <w:rPr>
          <w:i w:val="0"/>
          <w:sz w:val="24"/>
          <w:szCs w:val="24"/>
          <w:lang w:val="ru-RU"/>
        </w:rPr>
        <w:t xml:space="preserve"> </w:t>
      </w:r>
      <w:r w:rsidRPr="00372129">
        <w:rPr>
          <w:i w:val="0"/>
          <w:sz w:val="24"/>
          <w:szCs w:val="24"/>
          <w:lang w:val="ru-RU"/>
        </w:rPr>
        <w:t>безопасность</w:t>
      </w:r>
      <w:r w:rsidR="000F524B">
        <w:rPr>
          <w:i w:val="0"/>
          <w:sz w:val="24"/>
          <w:szCs w:val="24"/>
          <w:lang w:val="ru-RU"/>
        </w:rPr>
        <w:t xml:space="preserve"> </w:t>
      </w:r>
      <w:r w:rsidRPr="00372129">
        <w:rPr>
          <w:i w:val="0"/>
          <w:sz w:val="24"/>
          <w:szCs w:val="24"/>
          <w:lang w:val="ru-RU"/>
        </w:rPr>
        <w:t>дорожного</w:t>
      </w:r>
      <w:r w:rsidR="000F524B">
        <w:rPr>
          <w:i w:val="0"/>
          <w:sz w:val="24"/>
          <w:szCs w:val="24"/>
          <w:lang w:val="ru-RU"/>
        </w:rPr>
        <w:t xml:space="preserve"> </w:t>
      </w:r>
      <w:r w:rsidRPr="00372129">
        <w:rPr>
          <w:i w:val="0"/>
          <w:sz w:val="24"/>
          <w:szCs w:val="24"/>
          <w:lang w:val="ru-RU"/>
        </w:rPr>
        <w:t>движения;</w:t>
      </w:r>
      <w:r w:rsidR="000F524B">
        <w:rPr>
          <w:i w:val="0"/>
          <w:sz w:val="24"/>
          <w:szCs w:val="24"/>
          <w:lang w:val="ru-RU"/>
        </w:rPr>
        <w:t xml:space="preserve"> </w:t>
      </w:r>
    </w:p>
    <w:p w14:paraId="5AF0EF35" w14:textId="66366E89" w:rsidR="00531F32" w:rsidRPr="00372129" w:rsidRDefault="00531F32" w:rsidP="003C2D61">
      <w:pPr>
        <w:pStyle w:val="TableParagraph"/>
        <w:numPr>
          <w:ilvl w:val="0"/>
          <w:numId w:val="2"/>
        </w:numPr>
        <w:spacing w:line="360" w:lineRule="auto"/>
        <w:ind w:left="0" w:firstLine="851"/>
        <w:jc w:val="both"/>
        <w:rPr>
          <w:i w:val="0"/>
          <w:sz w:val="24"/>
          <w:szCs w:val="24"/>
          <w:lang w:val="ru-RU"/>
        </w:rPr>
      </w:pPr>
      <w:r w:rsidRPr="00372129">
        <w:rPr>
          <w:i w:val="0"/>
          <w:sz w:val="24"/>
          <w:szCs w:val="24"/>
          <w:lang w:val="ru-RU"/>
        </w:rPr>
        <w:t>сформировать</w:t>
      </w:r>
      <w:r w:rsidR="000F524B">
        <w:rPr>
          <w:i w:val="0"/>
          <w:sz w:val="24"/>
          <w:szCs w:val="24"/>
          <w:lang w:val="ru-RU"/>
        </w:rPr>
        <w:t xml:space="preserve"> </w:t>
      </w:r>
      <w:r w:rsidRPr="00372129">
        <w:rPr>
          <w:i w:val="0"/>
          <w:sz w:val="24"/>
          <w:szCs w:val="24"/>
          <w:lang w:val="ru-RU"/>
        </w:rPr>
        <w:t>расходные</w:t>
      </w:r>
      <w:r w:rsidR="000F524B">
        <w:rPr>
          <w:i w:val="0"/>
          <w:sz w:val="24"/>
          <w:szCs w:val="24"/>
          <w:lang w:val="ru-RU"/>
        </w:rPr>
        <w:t xml:space="preserve"> </w:t>
      </w:r>
      <w:r w:rsidRPr="00372129">
        <w:rPr>
          <w:i w:val="0"/>
          <w:sz w:val="24"/>
          <w:szCs w:val="24"/>
          <w:lang w:val="ru-RU"/>
        </w:rPr>
        <w:t>обязательства</w:t>
      </w:r>
      <w:r w:rsidR="000F524B">
        <w:rPr>
          <w:i w:val="0"/>
          <w:sz w:val="24"/>
          <w:szCs w:val="24"/>
          <w:lang w:val="ru-RU"/>
        </w:rPr>
        <w:t xml:space="preserve"> </w:t>
      </w:r>
      <w:r w:rsidRPr="00372129">
        <w:rPr>
          <w:i w:val="0"/>
          <w:sz w:val="24"/>
          <w:szCs w:val="24"/>
          <w:lang w:val="ru-RU"/>
        </w:rPr>
        <w:t>по</w:t>
      </w:r>
      <w:r w:rsidR="000F524B">
        <w:rPr>
          <w:i w:val="0"/>
          <w:sz w:val="24"/>
          <w:szCs w:val="24"/>
          <w:lang w:val="ru-RU"/>
        </w:rPr>
        <w:t xml:space="preserve"> </w:t>
      </w:r>
      <w:r w:rsidRPr="00372129">
        <w:rPr>
          <w:i w:val="0"/>
          <w:sz w:val="24"/>
          <w:szCs w:val="24"/>
          <w:lang w:val="ru-RU"/>
        </w:rPr>
        <w:t>задачам,</w:t>
      </w:r>
      <w:r w:rsidR="000F524B">
        <w:rPr>
          <w:i w:val="0"/>
          <w:sz w:val="24"/>
          <w:szCs w:val="24"/>
          <w:lang w:val="ru-RU"/>
        </w:rPr>
        <w:t xml:space="preserve"> </w:t>
      </w:r>
      <w:r w:rsidRPr="00372129">
        <w:rPr>
          <w:i w:val="0"/>
          <w:sz w:val="24"/>
          <w:szCs w:val="24"/>
          <w:lang w:val="ru-RU"/>
        </w:rPr>
        <w:t>сконцентрировав</w:t>
      </w:r>
      <w:r w:rsidR="000F524B">
        <w:rPr>
          <w:i w:val="0"/>
          <w:sz w:val="24"/>
          <w:szCs w:val="24"/>
          <w:lang w:val="ru-RU"/>
        </w:rPr>
        <w:t xml:space="preserve"> </w:t>
      </w:r>
      <w:r w:rsidRPr="00372129">
        <w:rPr>
          <w:i w:val="0"/>
          <w:sz w:val="24"/>
          <w:szCs w:val="24"/>
          <w:lang w:val="ru-RU"/>
        </w:rPr>
        <w:t>финансовые</w:t>
      </w:r>
      <w:r w:rsidR="000F524B">
        <w:rPr>
          <w:i w:val="0"/>
          <w:sz w:val="24"/>
          <w:szCs w:val="24"/>
          <w:lang w:val="ru-RU"/>
        </w:rPr>
        <w:t xml:space="preserve"> </w:t>
      </w:r>
      <w:r w:rsidRPr="00372129">
        <w:rPr>
          <w:i w:val="0"/>
          <w:sz w:val="24"/>
          <w:szCs w:val="24"/>
          <w:lang w:val="ru-RU"/>
        </w:rPr>
        <w:t>ресурсы</w:t>
      </w:r>
      <w:r w:rsidR="000F524B">
        <w:rPr>
          <w:i w:val="0"/>
          <w:sz w:val="24"/>
          <w:szCs w:val="24"/>
          <w:lang w:val="ru-RU"/>
        </w:rPr>
        <w:t xml:space="preserve"> </w:t>
      </w:r>
      <w:r w:rsidRPr="00372129">
        <w:rPr>
          <w:i w:val="0"/>
          <w:sz w:val="24"/>
          <w:szCs w:val="24"/>
          <w:lang w:val="ru-RU"/>
        </w:rPr>
        <w:t>на</w:t>
      </w:r>
      <w:r w:rsidR="000F524B">
        <w:rPr>
          <w:i w:val="0"/>
          <w:sz w:val="24"/>
          <w:szCs w:val="24"/>
          <w:lang w:val="ru-RU"/>
        </w:rPr>
        <w:t xml:space="preserve"> </w:t>
      </w:r>
      <w:r w:rsidRPr="00372129">
        <w:rPr>
          <w:i w:val="0"/>
          <w:sz w:val="24"/>
          <w:szCs w:val="24"/>
          <w:lang w:val="ru-RU"/>
        </w:rPr>
        <w:t>реализации</w:t>
      </w:r>
      <w:r w:rsidR="000F524B">
        <w:rPr>
          <w:i w:val="0"/>
          <w:sz w:val="24"/>
          <w:szCs w:val="24"/>
          <w:lang w:val="ru-RU"/>
        </w:rPr>
        <w:t xml:space="preserve"> </w:t>
      </w:r>
      <w:r w:rsidRPr="00372129">
        <w:rPr>
          <w:i w:val="0"/>
          <w:sz w:val="24"/>
          <w:szCs w:val="24"/>
          <w:lang w:val="ru-RU"/>
        </w:rPr>
        <w:t>приоритетных</w:t>
      </w:r>
      <w:r w:rsidR="000F524B">
        <w:rPr>
          <w:i w:val="0"/>
          <w:sz w:val="24"/>
          <w:szCs w:val="24"/>
          <w:lang w:val="ru-RU"/>
        </w:rPr>
        <w:t xml:space="preserve"> </w:t>
      </w:r>
      <w:r w:rsidRPr="00372129">
        <w:rPr>
          <w:i w:val="0"/>
          <w:sz w:val="24"/>
          <w:szCs w:val="24"/>
          <w:lang w:val="ru-RU"/>
        </w:rPr>
        <w:t>задач.</w:t>
      </w:r>
      <w:r w:rsidR="000F524B">
        <w:rPr>
          <w:i w:val="0"/>
          <w:sz w:val="24"/>
          <w:szCs w:val="24"/>
          <w:lang w:val="ru-RU"/>
        </w:rPr>
        <w:t xml:space="preserve"> </w:t>
      </w:r>
    </w:p>
    <w:p w14:paraId="239AAB26" w14:textId="5AE15FA6" w:rsidR="009211D5" w:rsidRPr="00372129" w:rsidRDefault="005A643C" w:rsidP="00847A68">
      <w:pPr>
        <w:pStyle w:val="a4"/>
      </w:pPr>
      <w:bookmarkStart w:id="25" w:name="_Toc520201773"/>
      <w:r w:rsidRPr="00372129">
        <w:t>1.10</w:t>
      </w:r>
      <w:r w:rsidR="000F524B">
        <w:t xml:space="preserve"> </w:t>
      </w:r>
      <w:r w:rsidR="009211D5" w:rsidRPr="00372129">
        <w:t>Оценка</w:t>
      </w:r>
      <w:r w:rsidR="000F524B">
        <w:t xml:space="preserve"> </w:t>
      </w:r>
      <w:r w:rsidR="009211D5" w:rsidRPr="00372129">
        <w:t>уровня</w:t>
      </w:r>
      <w:r w:rsidR="000F524B">
        <w:t xml:space="preserve"> </w:t>
      </w:r>
      <w:r w:rsidR="009211D5" w:rsidRPr="00372129">
        <w:t>негативного</w:t>
      </w:r>
      <w:r w:rsidR="000F524B">
        <w:t xml:space="preserve"> </w:t>
      </w:r>
      <w:r w:rsidR="009211D5" w:rsidRPr="00372129">
        <w:t>воздействия</w:t>
      </w:r>
      <w:r w:rsidR="000F524B">
        <w:t xml:space="preserve"> </w:t>
      </w:r>
      <w:r w:rsidR="009211D5" w:rsidRPr="00372129">
        <w:t>транспортной</w:t>
      </w:r>
      <w:r w:rsidR="000F524B">
        <w:t xml:space="preserve"> </w:t>
      </w:r>
      <w:r w:rsidR="009211D5" w:rsidRPr="00372129">
        <w:t>инфраструктуры</w:t>
      </w:r>
      <w:r w:rsidR="000F524B">
        <w:t xml:space="preserve"> </w:t>
      </w:r>
      <w:r w:rsidR="009211D5" w:rsidRPr="00372129">
        <w:t>на</w:t>
      </w:r>
      <w:r w:rsidR="000F524B">
        <w:t xml:space="preserve"> </w:t>
      </w:r>
      <w:r w:rsidR="009211D5" w:rsidRPr="00372129">
        <w:t>окружающую</w:t>
      </w:r>
      <w:r w:rsidR="000F524B">
        <w:t xml:space="preserve"> </w:t>
      </w:r>
      <w:r w:rsidR="009211D5" w:rsidRPr="00372129">
        <w:t>среду,</w:t>
      </w:r>
      <w:r w:rsidR="000F524B">
        <w:t xml:space="preserve"> </w:t>
      </w:r>
      <w:r w:rsidR="009211D5" w:rsidRPr="00372129">
        <w:t>безопасность</w:t>
      </w:r>
      <w:r w:rsidR="000F524B">
        <w:t xml:space="preserve"> </w:t>
      </w:r>
      <w:r w:rsidR="009211D5" w:rsidRPr="00372129">
        <w:t>и</w:t>
      </w:r>
      <w:r w:rsidR="000F524B">
        <w:t xml:space="preserve"> </w:t>
      </w:r>
      <w:r w:rsidR="009211D5" w:rsidRPr="00372129">
        <w:t>здоровье</w:t>
      </w:r>
      <w:r w:rsidR="000F524B">
        <w:t xml:space="preserve"> </w:t>
      </w:r>
      <w:r w:rsidR="009211D5" w:rsidRPr="00372129">
        <w:t>населения</w:t>
      </w:r>
      <w:bookmarkEnd w:id="24"/>
      <w:bookmarkEnd w:id="25"/>
    </w:p>
    <w:p w14:paraId="7FA4863A" w14:textId="6639D0DD" w:rsidR="009211D5" w:rsidRPr="00372129" w:rsidRDefault="009211D5" w:rsidP="00372129">
      <w:pPr>
        <w:tabs>
          <w:tab w:val="left" w:pos="9214"/>
        </w:tabs>
        <w:spacing w:before="240"/>
        <w:ind w:left="0" w:firstLine="851"/>
        <w:rPr>
          <w:szCs w:val="24"/>
        </w:rPr>
      </w:pPr>
      <w:r w:rsidRPr="00372129">
        <w:rPr>
          <w:szCs w:val="24"/>
        </w:rPr>
        <w:t>Современное</w:t>
      </w:r>
      <w:r w:rsidR="000F524B">
        <w:rPr>
          <w:szCs w:val="24"/>
        </w:rPr>
        <w:t xml:space="preserve"> </w:t>
      </w:r>
      <w:r w:rsidRPr="00372129">
        <w:rPr>
          <w:szCs w:val="24"/>
        </w:rPr>
        <w:t>экологическое</w:t>
      </w:r>
      <w:r w:rsidR="000F524B">
        <w:rPr>
          <w:szCs w:val="24"/>
        </w:rPr>
        <w:t xml:space="preserve"> </w:t>
      </w:r>
      <w:r w:rsidRPr="00372129">
        <w:rPr>
          <w:szCs w:val="24"/>
        </w:rPr>
        <w:t>состояние</w:t>
      </w:r>
      <w:r w:rsidR="000F524B">
        <w:rPr>
          <w:szCs w:val="24"/>
        </w:rPr>
        <w:t xml:space="preserve"> </w:t>
      </w:r>
      <w:r w:rsidRPr="00372129">
        <w:rPr>
          <w:szCs w:val="24"/>
        </w:rPr>
        <w:t>территории</w:t>
      </w:r>
      <w:r w:rsidR="000F524B">
        <w:rPr>
          <w:szCs w:val="24"/>
        </w:rPr>
        <w:t xml:space="preserve"> </w:t>
      </w:r>
      <w:r w:rsidRPr="00372129">
        <w:rPr>
          <w:szCs w:val="24"/>
        </w:rPr>
        <w:t>определяется</w:t>
      </w:r>
      <w:r w:rsidR="000F524B">
        <w:rPr>
          <w:szCs w:val="24"/>
        </w:rPr>
        <w:t xml:space="preserve"> </w:t>
      </w:r>
      <w:r w:rsidRPr="00372129">
        <w:rPr>
          <w:szCs w:val="24"/>
        </w:rPr>
        <w:t>воздействием</w:t>
      </w:r>
      <w:r w:rsidR="000F524B">
        <w:rPr>
          <w:szCs w:val="24"/>
        </w:rPr>
        <w:t xml:space="preserve"> </w:t>
      </w:r>
      <w:r w:rsidRPr="00372129">
        <w:rPr>
          <w:szCs w:val="24"/>
        </w:rPr>
        <w:t>локальных</w:t>
      </w:r>
      <w:r w:rsidR="000F524B">
        <w:rPr>
          <w:szCs w:val="24"/>
        </w:rPr>
        <w:t xml:space="preserve"> </w:t>
      </w:r>
      <w:r w:rsidRPr="00372129">
        <w:rPr>
          <w:szCs w:val="24"/>
        </w:rPr>
        <w:t>источников</w:t>
      </w:r>
      <w:r w:rsidR="000F524B">
        <w:rPr>
          <w:szCs w:val="24"/>
        </w:rPr>
        <w:t xml:space="preserve"> </w:t>
      </w:r>
      <w:r w:rsidRPr="00372129">
        <w:rPr>
          <w:szCs w:val="24"/>
        </w:rPr>
        <w:t>загрязнения</w:t>
      </w:r>
      <w:r w:rsidR="000F524B">
        <w:rPr>
          <w:szCs w:val="24"/>
        </w:rPr>
        <w:t xml:space="preserve"> </w:t>
      </w:r>
      <w:r w:rsidRPr="00372129">
        <w:rPr>
          <w:szCs w:val="24"/>
        </w:rPr>
        <w:t>на</w:t>
      </w:r>
      <w:r w:rsidR="000F524B">
        <w:rPr>
          <w:szCs w:val="24"/>
        </w:rPr>
        <w:t xml:space="preserve"> </w:t>
      </w:r>
      <w:r w:rsidRPr="00372129">
        <w:rPr>
          <w:szCs w:val="24"/>
        </w:rPr>
        <w:t>компоненты</w:t>
      </w:r>
      <w:r w:rsidR="000F524B">
        <w:rPr>
          <w:szCs w:val="24"/>
        </w:rPr>
        <w:t xml:space="preserve"> </w:t>
      </w:r>
      <w:r w:rsidRPr="00372129">
        <w:rPr>
          <w:szCs w:val="24"/>
        </w:rPr>
        <w:t>природной</w:t>
      </w:r>
      <w:r w:rsidR="000F524B">
        <w:rPr>
          <w:szCs w:val="24"/>
        </w:rPr>
        <w:t xml:space="preserve"> </w:t>
      </w:r>
      <w:r w:rsidRPr="00372129">
        <w:rPr>
          <w:szCs w:val="24"/>
        </w:rPr>
        <w:t>среды,</w:t>
      </w:r>
      <w:r w:rsidR="000F524B">
        <w:rPr>
          <w:szCs w:val="24"/>
        </w:rPr>
        <w:t xml:space="preserve"> </w:t>
      </w:r>
      <w:r w:rsidRPr="00372129">
        <w:rPr>
          <w:szCs w:val="24"/>
        </w:rPr>
        <w:t>трансграничным</w:t>
      </w:r>
      <w:r w:rsidR="000F524B">
        <w:rPr>
          <w:szCs w:val="24"/>
        </w:rPr>
        <w:t xml:space="preserve"> </w:t>
      </w:r>
      <w:r w:rsidRPr="00372129">
        <w:rPr>
          <w:szCs w:val="24"/>
        </w:rPr>
        <w:t>переносом</w:t>
      </w:r>
      <w:r w:rsidR="000F524B">
        <w:rPr>
          <w:szCs w:val="24"/>
        </w:rPr>
        <w:t xml:space="preserve"> </w:t>
      </w:r>
      <w:r w:rsidRPr="00372129">
        <w:rPr>
          <w:szCs w:val="24"/>
        </w:rPr>
        <w:t>загрязняющих</w:t>
      </w:r>
      <w:r w:rsidR="000F524B">
        <w:rPr>
          <w:szCs w:val="24"/>
        </w:rPr>
        <w:t xml:space="preserve"> </w:t>
      </w:r>
      <w:r w:rsidRPr="00372129">
        <w:rPr>
          <w:szCs w:val="24"/>
        </w:rPr>
        <w:t>веществ</w:t>
      </w:r>
      <w:r w:rsidR="000F524B">
        <w:rPr>
          <w:szCs w:val="24"/>
        </w:rPr>
        <w:t xml:space="preserve"> </w:t>
      </w:r>
      <w:r w:rsidRPr="00372129">
        <w:rPr>
          <w:szCs w:val="24"/>
        </w:rPr>
        <w:t>воздушным</w:t>
      </w:r>
      <w:r w:rsidR="000F524B">
        <w:rPr>
          <w:szCs w:val="24"/>
        </w:rPr>
        <w:t xml:space="preserve"> </w:t>
      </w:r>
      <w:r w:rsidRPr="00372129">
        <w:rPr>
          <w:szCs w:val="24"/>
        </w:rPr>
        <w:t>пут</w:t>
      </w:r>
      <w:r w:rsidR="00352AD1">
        <w:rPr>
          <w:szCs w:val="24"/>
        </w:rPr>
        <w:t>е</w:t>
      </w:r>
      <w:r w:rsidRPr="00372129">
        <w:rPr>
          <w:szCs w:val="24"/>
        </w:rPr>
        <w:t>м</w:t>
      </w:r>
      <w:r w:rsidR="000F524B">
        <w:rPr>
          <w:szCs w:val="24"/>
        </w:rPr>
        <w:t xml:space="preserve"> </w:t>
      </w:r>
      <w:r w:rsidRPr="00372129">
        <w:rPr>
          <w:szCs w:val="24"/>
        </w:rPr>
        <w:t>с</w:t>
      </w:r>
      <w:r w:rsidR="000F524B">
        <w:rPr>
          <w:szCs w:val="24"/>
        </w:rPr>
        <w:t xml:space="preserve"> </w:t>
      </w:r>
      <w:r w:rsidRPr="00372129">
        <w:rPr>
          <w:szCs w:val="24"/>
        </w:rPr>
        <w:t>прилегающих</w:t>
      </w:r>
      <w:r w:rsidR="000F524B">
        <w:rPr>
          <w:szCs w:val="24"/>
        </w:rPr>
        <w:t xml:space="preserve"> </w:t>
      </w:r>
      <w:r w:rsidRPr="00372129">
        <w:rPr>
          <w:szCs w:val="24"/>
        </w:rPr>
        <w:t>территорий,</w:t>
      </w:r>
      <w:r w:rsidR="000F524B">
        <w:rPr>
          <w:szCs w:val="24"/>
        </w:rPr>
        <w:t xml:space="preserve"> </w:t>
      </w:r>
      <w:r w:rsidRPr="00372129">
        <w:rPr>
          <w:szCs w:val="24"/>
        </w:rPr>
        <w:t>а</w:t>
      </w:r>
      <w:r w:rsidR="000F524B">
        <w:rPr>
          <w:szCs w:val="24"/>
        </w:rPr>
        <w:t xml:space="preserve"> </w:t>
      </w:r>
      <w:r w:rsidRPr="00372129">
        <w:rPr>
          <w:szCs w:val="24"/>
        </w:rPr>
        <w:t>также</w:t>
      </w:r>
      <w:r w:rsidR="000F524B">
        <w:rPr>
          <w:szCs w:val="24"/>
        </w:rPr>
        <w:t xml:space="preserve"> </w:t>
      </w:r>
      <w:r w:rsidRPr="00372129">
        <w:rPr>
          <w:szCs w:val="24"/>
        </w:rPr>
        <w:t>от</w:t>
      </w:r>
      <w:r w:rsidR="000F524B">
        <w:rPr>
          <w:szCs w:val="24"/>
        </w:rPr>
        <w:t xml:space="preserve"> </w:t>
      </w:r>
      <w:r w:rsidRPr="00372129">
        <w:rPr>
          <w:szCs w:val="24"/>
        </w:rPr>
        <w:t>климатических</w:t>
      </w:r>
      <w:r w:rsidR="000F524B">
        <w:rPr>
          <w:szCs w:val="24"/>
        </w:rPr>
        <w:t xml:space="preserve"> </w:t>
      </w:r>
      <w:r w:rsidRPr="00372129">
        <w:rPr>
          <w:szCs w:val="24"/>
        </w:rPr>
        <w:t>особенностей,</w:t>
      </w:r>
      <w:r w:rsidR="000F524B">
        <w:rPr>
          <w:szCs w:val="24"/>
        </w:rPr>
        <w:t xml:space="preserve"> </w:t>
      </w:r>
      <w:r w:rsidRPr="00372129">
        <w:rPr>
          <w:szCs w:val="24"/>
        </w:rPr>
        <w:t>определяющих</w:t>
      </w:r>
      <w:r w:rsidR="000F524B">
        <w:rPr>
          <w:szCs w:val="24"/>
        </w:rPr>
        <w:t xml:space="preserve"> </w:t>
      </w:r>
      <w:r w:rsidRPr="00372129">
        <w:rPr>
          <w:szCs w:val="24"/>
        </w:rPr>
        <w:t>условия</w:t>
      </w:r>
      <w:r w:rsidR="000F524B">
        <w:rPr>
          <w:szCs w:val="24"/>
        </w:rPr>
        <w:t xml:space="preserve"> </w:t>
      </w:r>
      <w:r w:rsidRPr="00372129">
        <w:rPr>
          <w:szCs w:val="24"/>
        </w:rPr>
        <w:t>рассеивания</w:t>
      </w:r>
      <w:r w:rsidR="000F524B">
        <w:rPr>
          <w:szCs w:val="24"/>
        </w:rPr>
        <w:t xml:space="preserve"> </w:t>
      </w:r>
      <w:r w:rsidRPr="00372129">
        <w:rPr>
          <w:szCs w:val="24"/>
        </w:rPr>
        <w:t>и</w:t>
      </w:r>
      <w:r w:rsidR="000F524B">
        <w:rPr>
          <w:szCs w:val="24"/>
        </w:rPr>
        <w:t xml:space="preserve"> </w:t>
      </w:r>
      <w:r w:rsidRPr="00372129">
        <w:rPr>
          <w:szCs w:val="24"/>
        </w:rPr>
        <w:t>вымывания</w:t>
      </w:r>
      <w:r w:rsidR="000F524B">
        <w:rPr>
          <w:szCs w:val="24"/>
        </w:rPr>
        <w:t xml:space="preserve"> </w:t>
      </w:r>
      <w:r w:rsidRPr="00372129">
        <w:rPr>
          <w:szCs w:val="24"/>
        </w:rPr>
        <w:t>примесей.</w:t>
      </w:r>
      <w:r w:rsidR="000F524B">
        <w:rPr>
          <w:szCs w:val="24"/>
        </w:rPr>
        <w:t xml:space="preserve"> </w:t>
      </w:r>
      <w:r w:rsidRPr="00372129">
        <w:rPr>
          <w:szCs w:val="24"/>
        </w:rPr>
        <w:t>Состояние</w:t>
      </w:r>
      <w:r w:rsidR="000F524B">
        <w:rPr>
          <w:szCs w:val="24"/>
        </w:rPr>
        <w:t xml:space="preserve"> </w:t>
      </w:r>
      <w:r w:rsidRPr="00372129">
        <w:rPr>
          <w:szCs w:val="24"/>
        </w:rPr>
        <w:t>воздушного</w:t>
      </w:r>
      <w:r w:rsidR="000F524B">
        <w:rPr>
          <w:szCs w:val="24"/>
        </w:rPr>
        <w:t xml:space="preserve"> </w:t>
      </w:r>
      <w:r w:rsidRPr="00372129">
        <w:rPr>
          <w:szCs w:val="24"/>
        </w:rPr>
        <w:t>бассейна</w:t>
      </w:r>
      <w:r w:rsidR="000F524B">
        <w:rPr>
          <w:szCs w:val="24"/>
        </w:rPr>
        <w:t xml:space="preserve"> </w:t>
      </w:r>
      <w:r w:rsidRPr="00372129">
        <w:rPr>
          <w:szCs w:val="24"/>
        </w:rPr>
        <w:t>является</w:t>
      </w:r>
      <w:r w:rsidR="000F524B">
        <w:rPr>
          <w:szCs w:val="24"/>
        </w:rPr>
        <w:t xml:space="preserve"> </w:t>
      </w:r>
      <w:r w:rsidRPr="00372129">
        <w:rPr>
          <w:szCs w:val="24"/>
        </w:rPr>
        <w:t>одним</w:t>
      </w:r>
      <w:r w:rsidR="000F524B">
        <w:rPr>
          <w:szCs w:val="24"/>
        </w:rPr>
        <w:t xml:space="preserve"> </w:t>
      </w:r>
      <w:r w:rsidRPr="00372129">
        <w:rPr>
          <w:szCs w:val="24"/>
        </w:rPr>
        <w:t>из</w:t>
      </w:r>
      <w:r w:rsidR="000F524B">
        <w:rPr>
          <w:szCs w:val="24"/>
        </w:rPr>
        <w:t xml:space="preserve"> </w:t>
      </w:r>
      <w:r w:rsidRPr="00372129">
        <w:rPr>
          <w:szCs w:val="24"/>
        </w:rPr>
        <w:t>основных</w:t>
      </w:r>
      <w:r w:rsidR="000F524B">
        <w:rPr>
          <w:szCs w:val="24"/>
        </w:rPr>
        <w:t xml:space="preserve"> </w:t>
      </w:r>
      <w:r w:rsidRPr="00372129">
        <w:rPr>
          <w:szCs w:val="24"/>
        </w:rPr>
        <w:t>экологических</w:t>
      </w:r>
      <w:r w:rsidR="000F524B">
        <w:rPr>
          <w:szCs w:val="24"/>
        </w:rPr>
        <w:t xml:space="preserve"> </w:t>
      </w:r>
      <w:r w:rsidRPr="00372129">
        <w:rPr>
          <w:szCs w:val="24"/>
        </w:rPr>
        <w:t>факторов,</w:t>
      </w:r>
      <w:r w:rsidR="000F524B">
        <w:rPr>
          <w:szCs w:val="24"/>
        </w:rPr>
        <w:t xml:space="preserve"> </w:t>
      </w:r>
      <w:r w:rsidRPr="00372129">
        <w:rPr>
          <w:szCs w:val="24"/>
        </w:rPr>
        <w:t>определяющих</w:t>
      </w:r>
      <w:r w:rsidR="000F524B">
        <w:rPr>
          <w:szCs w:val="24"/>
        </w:rPr>
        <w:t xml:space="preserve"> </w:t>
      </w:r>
      <w:r w:rsidRPr="00372129">
        <w:rPr>
          <w:szCs w:val="24"/>
        </w:rPr>
        <w:t>экологическую</w:t>
      </w:r>
      <w:r w:rsidR="000F524B">
        <w:rPr>
          <w:szCs w:val="24"/>
        </w:rPr>
        <w:t xml:space="preserve"> </w:t>
      </w:r>
      <w:r w:rsidRPr="00372129">
        <w:rPr>
          <w:szCs w:val="24"/>
        </w:rPr>
        <w:t>ситуацию</w:t>
      </w:r>
      <w:r w:rsidR="000F524B">
        <w:rPr>
          <w:szCs w:val="24"/>
        </w:rPr>
        <w:t xml:space="preserve"> </w:t>
      </w:r>
      <w:r w:rsidRPr="00372129">
        <w:rPr>
          <w:szCs w:val="24"/>
        </w:rPr>
        <w:t>и</w:t>
      </w:r>
      <w:r w:rsidR="000F524B">
        <w:rPr>
          <w:szCs w:val="24"/>
        </w:rPr>
        <w:t xml:space="preserve"> </w:t>
      </w:r>
      <w:r w:rsidRPr="00372129">
        <w:rPr>
          <w:szCs w:val="24"/>
        </w:rPr>
        <w:t>условия</w:t>
      </w:r>
      <w:r w:rsidR="000F524B">
        <w:rPr>
          <w:szCs w:val="24"/>
        </w:rPr>
        <w:t xml:space="preserve"> </w:t>
      </w:r>
      <w:r w:rsidRPr="00372129">
        <w:rPr>
          <w:szCs w:val="24"/>
        </w:rPr>
        <w:t>проживания</w:t>
      </w:r>
      <w:r w:rsidR="000F524B">
        <w:rPr>
          <w:szCs w:val="24"/>
        </w:rPr>
        <w:t xml:space="preserve"> </w:t>
      </w:r>
      <w:r w:rsidRPr="00372129">
        <w:rPr>
          <w:szCs w:val="24"/>
        </w:rPr>
        <w:t>населения.</w:t>
      </w:r>
      <w:r w:rsidR="000F524B">
        <w:rPr>
          <w:szCs w:val="24"/>
        </w:rPr>
        <w:t xml:space="preserve"> </w:t>
      </w:r>
      <w:r w:rsidRPr="00372129">
        <w:rPr>
          <w:szCs w:val="24"/>
        </w:rPr>
        <w:t>Уровень</w:t>
      </w:r>
      <w:r w:rsidR="000F524B">
        <w:rPr>
          <w:szCs w:val="24"/>
        </w:rPr>
        <w:t xml:space="preserve"> </w:t>
      </w:r>
      <w:r w:rsidRPr="00372129">
        <w:rPr>
          <w:szCs w:val="24"/>
        </w:rPr>
        <w:t>загрязнения</w:t>
      </w:r>
      <w:r w:rsidR="000F524B">
        <w:rPr>
          <w:szCs w:val="24"/>
        </w:rPr>
        <w:t xml:space="preserve"> </w:t>
      </w:r>
      <w:r w:rsidRPr="00372129">
        <w:rPr>
          <w:szCs w:val="24"/>
        </w:rPr>
        <w:t>атмосфе</w:t>
      </w:r>
      <w:r w:rsidR="000369F8" w:rsidRPr="00372129">
        <w:rPr>
          <w:szCs w:val="24"/>
        </w:rPr>
        <w:t>ры</w:t>
      </w:r>
      <w:r w:rsidR="000F524B">
        <w:rPr>
          <w:szCs w:val="24"/>
        </w:rPr>
        <w:t xml:space="preserve"> </w:t>
      </w:r>
      <w:r w:rsidR="000369F8" w:rsidRPr="00372129">
        <w:rPr>
          <w:szCs w:val="24"/>
        </w:rPr>
        <w:t>на</w:t>
      </w:r>
      <w:r w:rsidR="000F524B">
        <w:rPr>
          <w:szCs w:val="24"/>
        </w:rPr>
        <w:t xml:space="preserve"> </w:t>
      </w:r>
      <w:r w:rsidR="000369F8" w:rsidRPr="00372129">
        <w:rPr>
          <w:szCs w:val="24"/>
        </w:rPr>
        <w:t>территории</w:t>
      </w:r>
      <w:r w:rsidR="000F524B">
        <w:rPr>
          <w:szCs w:val="24"/>
        </w:rPr>
        <w:t xml:space="preserve"> </w:t>
      </w:r>
      <w:r w:rsidR="000369F8" w:rsidRPr="00372129">
        <w:rPr>
          <w:szCs w:val="24"/>
        </w:rPr>
        <w:t>муниципального</w:t>
      </w:r>
      <w:r w:rsidR="000F524B">
        <w:rPr>
          <w:szCs w:val="24"/>
        </w:rPr>
        <w:t xml:space="preserve"> </w:t>
      </w:r>
      <w:r w:rsidRPr="00372129">
        <w:rPr>
          <w:szCs w:val="24"/>
        </w:rPr>
        <w:t>образования</w:t>
      </w:r>
      <w:r w:rsidR="000F524B">
        <w:rPr>
          <w:szCs w:val="24"/>
        </w:rPr>
        <w:t xml:space="preserve"> </w:t>
      </w:r>
      <w:r w:rsidRPr="00372129">
        <w:rPr>
          <w:szCs w:val="24"/>
        </w:rPr>
        <w:t>определяется</w:t>
      </w:r>
      <w:r w:rsidR="000F524B">
        <w:rPr>
          <w:szCs w:val="24"/>
        </w:rPr>
        <w:t xml:space="preserve"> </w:t>
      </w:r>
      <w:r w:rsidRPr="00372129">
        <w:rPr>
          <w:szCs w:val="24"/>
        </w:rPr>
        <w:t>природно-климатическими</w:t>
      </w:r>
      <w:r w:rsidR="000F524B">
        <w:rPr>
          <w:szCs w:val="24"/>
        </w:rPr>
        <w:t xml:space="preserve"> </w:t>
      </w:r>
      <w:r w:rsidRPr="00372129">
        <w:rPr>
          <w:szCs w:val="24"/>
        </w:rPr>
        <w:t>показателями,</w:t>
      </w:r>
      <w:r w:rsidR="000F524B">
        <w:rPr>
          <w:szCs w:val="24"/>
        </w:rPr>
        <w:t xml:space="preserve"> </w:t>
      </w:r>
      <w:r w:rsidRPr="00372129">
        <w:rPr>
          <w:szCs w:val="24"/>
        </w:rPr>
        <w:t>выбросами</w:t>
      </w:r>
      <w:r w:rsidR="000F524B">
        <w:rPr>
          <w:szCs w:val="24"/>
        </w:rPr>
        <w:t xml:space="preserve"> </w:t>
      </w:r>
      <w:r w:rsidRPr="00372129">
        <w:rPr>
          <w:szCs w:val="24"/>
        </w:rPr>
        <w:t>от</w:t>
      </w:r>
      <w:r w:rsidR="000F524B">
        <w:rPr>
          <w:szCs w:val="24"/>
        </w:rPr>
        <w:t xml:space="preserve"> </w:t>
      </w:r>
      <w:r w:rsidRPr="00372129">
        <w:rPr>
          <w:szCs w:val="24"/>
        </w:rPr>
        <w:t>передвижных</w:t>
      </w:r>
      <w:r w:rsidR="000F524B">
        <w:rPr>
          <w:szCs w:val="24"/>
        </w:rPr>
        <w:t xml:space="preserve"> </w:t>
      </w:r>
      <w:r w:rsidRPr="00372129">
        <w:rPr>
          <w:szCs w:val="24"/>
        </w:rPr>
        <w:t>источников</w:t>
      </w:r>
      <w:r w:rsidR="000F524B">
        <w:rPr>
          <w:szCs w:val="24"/>
        </w:rPr>
        <w:t xml:space="preserve"> </w:t>
      </w:r>
      <w:r w:rsidRPr="00372129">
        <w:rPr>
          <w:szCs w:val="24"/>
        </w:rPr>
        <w:t>(транспорт)</w:t>
      </w:r>
      <w:r w:rsidR="000F524B">
        <w:rPr>
          <w:szCs w:val="24"/>
        </w:rPr>
        <w:t xml:space="preserve"> </w:t>
      </w:r>
      <w:r w:rsidRPr="00372129">
        <w:rPr>
          <w:szCs w:val="24"/>
        </w:rPr>
        <w:t>и</w:t>
      </w:r>
      <w:r w:rsidR="000F524B">
        <w:rPr>
          <w:szCs w:val="24"/>
        </w:rPr>
        <w:t xml:space="preserve"> </w:t>
      </w:r>
      <w:r w:rsidRPr="00372129">
        <w:rPr>
          <w:szCs w:val="24"/>
        </w:rPr>
        <w:t>стационарных</w:t>
      </w:r>
      <w:r w:rsidR="000F524B">
        <w:rPr>
          <w:szCs w:val="24"/>
        </w:rPr>
        <w:t xml:space="preserve"> </w:t>
      </w:r>
      <w:r w:rsidRPr="00372129">
        <w:rPr>
          <w:szCs w:val="24"/>
        </w:rPr>
        <w:t>(промышленные</w:t>
      </w:r>
      <w:r w:rsidR="000F524B">
        <w:rPr>
          <w:szCs w:val="24"/>
        </w:rPr>
        <w:t xml:space="preserve"> </w:t>
      </w:r>
      <w:r w:rsidRPr="00372129">
        <w:rPr>
          <w:szCs w:val="24"/>
        </w:rPr>
        <w:t>и</w:t>
      </w:r>
      <w:r w:rsidR="000F524B">
        <w:rPr>
          <w:szCs w:val="24"/>
        </w:rPr>
        <w:t xml:space="preserve"> </w:t>
      </w:r>
      <w:r w:rsidRPr="00372129">
        <w:rPr>
          <w:szCs w:val="24"/>
        </w:rPr>
        <w:t>инженерные</w:t>
      </w:r>
      <w:r w:rsidR="000F524B">
        <w:rPr>
          <w:szCs w:val="24"/>
        </w:rPr>
        <w:t xml:space="preserve"> </w:t>
      </w:r>
      <w:r w:rsidRPr="00372129">
        <w:rPr>
          <w:szCs w:val="24"/>
        </w:rPr>
        <w:t>объекты).</w:t>
      </w:r>
      <w:r w:rsidR="000F524B">
        <w:rPr>
          <w:szCs w:val="24"/>
        </w:rPr>
        <w:t xml:space="preserve"> </w:t>
      </w:r>
    </w:p>
    <w:p w14:paraId="65BE4C77" w14:textId="22073000" w:rsidR="00531F32" w:rsidRPr="00372129" w:rsidRDefault="00531F32" w:rsidP="00372129">
      <w:pPr>
        <w:tabs>
          <w:tab w:val="left" w:pos="9214"/>
        </w:tabs>
        <w:ind w:left="0" w:firstLine="851"/>
        <w:rPr>
          <w:szCs w:val="24"/>
        </w:rPr>
      </w:pPr>
      <w:r w:rsidRPr="00372129">
        <w:rPr>
          <w:szCs w:val="24"/>
        </w:rPr>
        <w:t>Автомобильный</w:t>
      </w:r>
      <w:r w:rsidR="000F524B">
        <w:rPr>
          <w:szCs w:val="24"/>
        </w:rPr>
        <w:t xml:space="preserve"> </w:t>
      </w:r>
      <w:r w:rsidRPr="00372129">
        <w:rPr>
          <w:szCs w:val="24"/>
        </w:rPr>
        <w:t>транспорт</w:t>
      </w:r>
      <w:r w:rsidR="000F524B">
        <w:rPr>
          <w:szCs w:val="24"/>
        </w:rPr>
        <w:t xml:space="preserve"> </w:t>
      </w:r>
      <w:r w:rsidRPr="00372129">
        <w:rPr>
          <w:szCs w:val="24"/>
        </w:rPr>
        <w:t>и</w:t>
      </w:r>
      <w:r w:rsidR="000F524B">
        <w:rPr>
          <w:szCs w:val="24"/>
        </w:rPr>
        <w:t xml:space="preserve"> </w:t>
      </w:r>
      <w:r w:rsidRPr="00372129">
        <w:rPr>
          <w:szCs w:val="24"/>
        </w:rPr>
        <w:t>инфраструктура</w:t>
      </w:r>
      <w:r w:rsidR="000F524B">
        <w:rPr>
          <w:szCs w:val="24"/>
        </w:rPr>
        <w:t xml:space="preserve"> </w:t>
      </w:r>
      <w:r w:rsidRPr="00372129">
        <w:rPr>
          <w:szCs w:val="24"/>
        </w:rPr>
        <w:t>автотранспортного</w:t>
      </w:r>
      <w:r w:rsidR="000F524B">
        <w:rPr>
          <w:szCs w:val="24"/>
        </w:rPr>
        <w:t xml:space="preserve"> </w:t>
      </w:r>
      <w:r w:rsidRPr="00372129">
        <w:rPr>
          <w:szCs w:val="24"/>
        </w:rPr>
        <w:t>комплекса</w:t>
      </w:r>
      <w:r w:rsidR="000F524B">
        <w:rPr>
          <w:szCs w:val="24"/>
        </w:rPr>
        <w:t xml:space="preserve"> </w:t>
      </w:r>
      <w:r w:rsidRPr="00372129">
        <w:rPr>
          <w:szCs w:val="24"/>
        </w:rPr>
        <w:t>относится</w:t>
      </w:r>
      <w:r w:rsidR="000F524B">
        <w:rPr>
          <w:szCs w:val="24"/>
        </w:rPr>
        <w:t xml:space="preserve"> </w:t>
      </w:r>
      <w:r w:rsidRPr="00372129">
        <w:rPr>
          <w:szCs w:val="24"/>
        </w:rPr>
        <w:t>к</w:t>
      </w:r>
      <w:r w:rsidR="000F524B">
        <w:rPr>
          <w:szCs w:val="24"/>
        </w:rPr>
        <w:t xml:space="preserve"> </w:t>
      </w:r>
      <w:r w:rsidRPr="00372129">
        <w:rPr>
          <w:szCs w:val="24"/>
        </w:rPr>
        <w:t>главным</w:t>
      </w:r>
      <w:r w:rsidR="000F524B">
        <w:rPr>
          <w:szCs w:val="24"/>
        </w:rPr>
        <w:t xml:space="preserve"> </w:t>
      </w:r>
      <w:r w:rsidRPr="00372129">
        <w:rPr>
          <w:szCs w:val="24"/>
        </w:rPr>
        <w:t>источникам</w:t>
      </w:r>
      <w:r w:rsidR="000F524B">
        <w:rPr>
          <w:szCs w:val="24"/>
        </w:rPr>
        <w:t xml:space="preserve"> </w:t>
      </w:r>
      <w:r w:rsidRPr="00372129">
        <w:rPr>
          <w:szCs w:val="24"/>
        </w:rPr>
        <w:t>загрязнения</w:t>
      </w:r>
      <w:r w:rsidR="000F524B">
        <w:rPr>
          <w:szCs w:val="24"/>
        </w:rPr>
        <w:t xml:space="preserve"> </w:t>
      </w:r>
      <w:r w:rsidRPr="00372129">
        <w:rPr>
          <w:szCs w:val="24"/>
        </w:rPr>
        <w:t>окружающей</w:t>
      </w:r>
      <w:r w:rsidR="000F524B">
        <w:rPr>
          <w:szCs w:val="24"/>
        </w:rPr>
        <w:t xml:space="preserve"> </w:t>
      </w:r>
      <w:r w:rsidRPr="00372129">
        <w:rPr>
          <w:szCs w:val="24"/>
        </w:rPr>
        <w:t>среды.</w:t>
      </w:r>
      <w:r w:rsidR="000F524B">
        <w:rPr>
          <w:szCs w:val="24"/>
        </w:rPr>
        <w:t xml:space="preserve"> </w:t>
      </w:r>
      <w:r w:rsidRPr="00372129">
        <w:rPr>
          <w:szCs w:val="24"/>
        </w:rPr>
        <w:t>Основной</w:t>
      </w:r>
      <w:r w:rsidR="000F524B">
        <w:rPr>
          <w:szCs w:val="24"/>
        </w:rPr>
        <w:t xml:space="preserve"> </w:t>
      </w:r>
      <w:r w:rsidRPr="00372129">
        <w:rPr>
          <w:szCs w:val="24"/>
        </w:rPr>
        <w:t>причиной</w:t>
      </w:r>
      <w:r w:rsidR="000F524B">
        <w:rPr>
          <w:szCs w:val="24"/>
        </w:rPr>
        <w:t xml:space="preserve"> </w:t>
      </w:r>
      <w:r w:rsidRPr="00372129">
        <w:rPr>
          <w:szCs w:val="24"/>
        </w:rPr>
        <w:t>высокого</w:t>
      </w:r>
      <w:r w:rsidR="000F524B">
        <w:rPr>
          <w:szCs w:val="24"/>
        </w:rPr>
        <w:t xml:space="preserve"> </w:t>
      </w:r>
      <w:r w:rsidRPr="00372129">
        <w:rPr>
          <w:szCs w:val="24"/>
        </w:rPr>
        <w:t>загрязнения</w:t>
      </w:r>
      <w:r w:rsidR="000F524B">
        <w:rPr>
          <w:szCs w:val="24"/>
        </w:rPr>
        <w:t xml:space="preserve"> </w:t>
      </w:r>
      <w:r w:rsidRPr="00372129">
        <w:rPr>
          <w:szCs w:val="24"/>
        </w:rPr>
        <w:t>воздушного</w:t>
      </w:r>
      <w:r w:rsidR="000F524B">
        <w:rPr>
          <w:szCs w:val="24"/>
        </w:rPr>
        <w:t xml:space="preserve"> </w:t>
      </w:r>
      <w:r w:rsidRPr="00372129">
        <w:rPr>
          <w:szCs w:val="24"/>
        </w:rPr>
        <w:t>бассейна</w:t>
      </w:r>
      <w:r w:rsidR="000F524B">
        <w:rPr>
          <w:szCs w:val="24"/>
        </w:rPr>
        <w:t xml:space="preserve"> </w:t>
      </w:r>
      <w:r w:rsidRPr="00372129">
        <w:rPr>
          <w:szCs w:val="24"/>
        </w:rPr>
        <w:t>выбросами</w:t>
      </w:r>
      <w:r w:rsidR="000F524B">
        <w:rPr>
          <w:szCs w:val="24"/>
        </w:rPr>
        <w:t xml:space="preserve"> </w:t>
      </w:r>
      <w:r w:rsidRPr="00372129">
        <w:rPr>
          <w:szCs w:val="24"/>
        </w:rPr>
        <w:t>автотранспорта</w:t>
      </w:r>
      <w:r w:rsidR="000F524B">
        <w:rPr>
          <w:szCs w:val="24"/>
        </w:rPr>
        <w:t xml:space="preserve"> </w:t>
      </w:r>
      <w:r w:rsidRPr="00372129">
        <w:rPr>
          <w:szCs w:val="24"/>
        </w:rPr>
        <w:t>является</w:t>
      </w:r>
      <w:r w:rsidR="000F524B">
        <w:rPr>
          <w:szCs w:val="24"/>
        </w:rPr>
        <w:t xml:space="preserve"> </w:t>
      </w:r>
      <w:r w:rsidRPr="00372129">
        <w:rPr>
          <w:szCs w:val="24"/>
        </w:rPr>
        <w:t>увеличение</w:t>
      </w:r>
      <w:r w:rsidR="000F524B">
        <w:rPr>
          <w:szCs w:val="24"/>
        </w:rPr>
        <w:t xml:space="preserve"> </w:t>
      </w:r>
      <w:r w:rsidRPr="00372129">
        <w:rPr>
          <w:szCs w:val="24"/>
        </w:rPr>
        <w:t>количества</w:t>
      </w:r>
      <w:r w:rsidR="000F524B">
        <w:rPr>
          <w:szCs w:val="24"/>
        </w:rPr>
        <w:t xml:space="preserve"> </w:t>
      </w:r>
      <w:r w:rsidRPr="00372129">
        <w:rPr>
          <w:szCs w:val="24"/>
        </w:rPr>
        <w:t>автотранспорта,</w:t>
      </w:r>
      <w:r w:rsidR="000F524B">
        <w:rPr>
          <w:szCs w:val="24"/>
        </w:rPr>
        <w:t xml:space="preserve"> </w:t>
      </w:r>
      <w:r w:rsidRPr="00372129">
        <w:rPr>
          <w:szCs w:val="24"/>
        </w:rPr>
        <w:t>его</w:t>
      </w:r>
      <w:r w:rsidR="000F524B">
        <w:rPr>
          <w:szCs w:val="24"/>
        </w:rPr>
        <w:t xml:space="preserve"> </w:t>
      </w:r>
      <w:r w:rsidRPr="00372129">
        <w:rPr>
          <w:szCs w:val="24"/>
        </w:rPr>
        <w:t>изношенность</w:t>
      </w:r>
      <w:r w:rsidR="000F524B">
        <w:rPr>
          <w:szCs w:val="24"/>
        </w:rPr>
        <w:t xml:space="preserve"> </w:t>
      </w:r>
      <w:r w:rsidRPr="00372129">
        <w:rPr>
          <w:szCs w:val="24"/>
        </w:rPr>
        <w:t>и</w:t>
      </w:r>
      <w:r w:rsidR="000F524B">
        <w:rPr>
          <w:szCs w:val="24"/>
        </w:rPr>
        <w:t xml:space="preserve"> </w:t>
      </w:r>
      <w:r w:rsidRPr="00372129">
        <w:rPr>
          <w:szCs w:val="24"/>
        </w:rPr>
        <w:t>некачественное</w:t>
      </w:r>
      <w:r w:rsidR="000F524B">
        <w:rPr>
          <w:szCs w:val="24"/>
        </w:rPr>
        <w:t xml:space="preserve"> </w:t>
      </w:r>
      <w:r w:rsidRPr="00372129">
        <w:rPr>
          <w:szCs w:val="24"/>
        </w:rPr>
        <w:t>топливо.</w:t>
      </w:r>
      <w:r w:rsidR="000F524B">
        <w:rPr>
          <w:szCs w:val="24"/>
        </w:rPr>
        <w:t xml:space="preserve"> </w:t>
      </w:r>
      <w:r w:rsidRPr="00372129">
        <w:rPr>
          <w:szCs w:val="24"/>
        </w:rPr>
        <w:t>Отработавшие</w:t>
      </w:r>
      <w:r w:rsidR="000F524B">
        <w:rPr>
          <w:szCs w:val="24"/>
        </w:rPr>
        <w:t xml:space="preserve"> </w:t>
      </w:r>
      <w:r w:rsidRPr="00372129">
        <w:rPr>
          <w:szCs w:val="24"/>
        </w:rPr>
        <w:t>газы</w:t>
      </w:r>
      <w:r w:rsidR="000F524B">
        <w:rPr>
          <w:szCs w:val="24"/>
        </w:rPr>
        <w:t xml:space="preserve"> </w:t>
      </w:r>
      <w:r w:rsidRPr="00372129">
        <w:rPr>
          <w:szCs w:val="24"/>
        </w:rPr>
        <w:t>двигателей</w:t>
      </w:r>
      <w:r w:rsidR="000F524B">
        <w:rPr>
          <w:szCs w:val="24"/>
        </w:rPr>
        <w:t xml:space="preserve"> </w:t>
      </w:r>
      <w:r w:rsidRPr="00372129">
        <w:rPr>
          <w:szCs w:val="24"/>
        </w:rPr>
        <w:t>внутреннего</w:t>
      </w:r>
      <w:r w:rsidR="000F524B">
        <w:rPr>
          <w:szCs w:val="24"/>
        </w:rPr>
        <w:t xml:space="preserve"> </w:t>
      </w:r>
      <w:r w:rsidRPr="00372129">
        <w:rPr>
          <w:szCs w:val="24"/>
        </w:rPr>
        <w:t>сгорания</w:t>
      </w:r>
      <w:r w:rsidR="000F524B">
        <w:rPr>
          <w:szCs w:val="24"/>
        </w:rPr>
        <w:t xml:space="preserve"> </w:t>
      </w:r>
      <w:r w:rsidRPr="00372129">
        <w:rPr>
          <w:szCs w:val="24"/>
        </w:rPr>
        <w:t>содержат</w:t>
      </w:r>
      <w:r w:rsidR="000F524B">
        <w:rPr>
          <w:szCs w:val="24"/>
        </w:rPr>
        <w:t xml:space="preserve"> </w:t>
      </w:r>
      <w:r w:rsidRPr="00372129">
        <w:rPr>
          <w:szCs w:val="24"/>
        </w:rPr>
        <w:t>вредные</w:t>
      </w:r>
      <w:r w:rsidR="000F524B">
        <w:rPr>
          <w:szCs w:val="24"/>
        </w:rPr>
        <w:t xml:space="preserve"> </w:t>
      </w:r>
      <w:r w:rsidRPr="00372129">
        <w:rPr>
          <w:szCs w:val="24"/>
        </w:rPr>
        <w:t>вещества</w:t>
      </w:r>
      <w:r w:rsidR="000F524B">
        <w:rPr>
          <w:szCs w:val="24"/>
        </w:rPr>
        <w:t xml:space="preserve"> </w:t>
      </w:r>
      <w:r w:rsidRPr="00372129">
        <w:rPr>
          <w:szCs w:val="24"/>
        </w:rPr>
        <w:t>и</w:t>
      </w:r>
      <w:r w:rsidR="000F524B">
        <w:rPr>
          <w:szCs w:val="24"/>
        </w:rPr>
        <w:t xml:space="preserve"> </w:t>
      </w:r>
      <w:r w:rsidRPr="00372129">
        <w:rPr>
          <w:szCs w:val="24"/>
        </w:rPr>
        <w:t>соединении,</w:t>
      </w:r>
      <w:r w:rsidR="000F524B">
        <w:rPr>
          <w:szCs w:val="24"/>
        </w:rPr>
        <w:t xml:space="preserve"> </w:t>
      </w:r>
      <w:r w:rsidRPr="00372129">
        <w:rPr>
          <w:szCs w:val="24"/>
        </w:rPr>
        <w:t>в</w:t>
      </w:r>
      <w:r w:rsidR="000F524B">
        <w:rPr>
          <w:szCs w:val="24"/>
        </w:rPr>
        <w:t xml:space="preserve"> </w:t>
      </w:r>
      <w:r w:rsidRPr="00372129">
        <w:rPr>
          <w:szCs w:val="24"/>
        </w:rPr>
        <w:t>том</w:t>
      </w:r>
      <w:r w:rsidR="000F524B">
        <w:rPr>
          <w:szCs w:val="24"/>
        </w:rPr>
        <w:t xml:space="preserve"> </w:t>
      </w:r>
      <w:r w:rsidRPr="00372129">
        <w:rPr>
          <w:szCs w:val="24"/>
        </w:rPr>
        <w:t>числе</w:t>
      </w:r>
      <w:r w:rsidR="000F524B">
        <w:rPr>
          <w:szCs w:val="24"/>
        </w:rPr>
        <w:t xml:space="preserve"> </w:t>
      </w:r>
      <w:r w:rsidRPr="00372129">
        <w:rPr>
          <w:szCs w:val="24"/>
        </w:rPr>
        <w:t>канцерогенные.</w:t>
      </w:r>
      <w:r w:rsidR="000F524B">
        <w:rPr>
          <w:szCs w:val="24"/>
        </w:rPr>
        <w:t xml:space="preserve"> </w:t>
      </w:r>
      <w:r w:rsidRPr="00372129">
        <w:rPr>
          <w:szCs w:val="24"/>
        </w:rPr>
        <w:t>Нефтепродукты,</w:t>
      </w:r>
      <w:r w:rsidR="000F524B">
        <w:rPr>
          <w:szCs w:val="24"/>
        </w:rPr>
        <w:t xml:space="preserve"> </w:t>
      </w:r>
      <w:r w:rsidRPr="00372129">
        <w:rPr>
          <w:szCs w:val="24"/>
        </w:rPr>
        <w:t>продукты</w:t>
      </w:r>
      <w:r w:rsidR="000F524B">
        <w:rPr>
          <w:szCs w:val="24"/>
        </w:rPr>
        <w:t xml:space="preserve"> </w:t>
      </w:r>
      <w:r w:rsidRPr="00372129">
        <w:rPr>
          <w:szCs w:val="24"/>
        </w:rPr>
        <w:t>износа</w:t>
      </w:r>
      <w:r w:rsidR="000F524B">
        <w:rPr>
          <w:szCs w:val="24"/>
        </w:rPr>
        <w:t xml:space="preserve"> </w:t>
      </w:r>
      <w:r w:rsidRPr="00372129">
        <w:rPr>
          <w:szCs w:val="24"/>
        </w:rPr>
        <w:t>шин,</w:t>
      </w:r>
      <w:r w:rsidR="000F524B">
        <w:rPr>
          <w:szCs w:val="24"/>
        </w:rPr>
        <w:t xml:space="preserve"> </w:t>
      </w:r>
      <w:r w:rsidRPr="00372129">
        <w:rPr>
          <w:szCs w:val="24"/>
        </w:rPr>
        <w:t>тормозных</w:t>
      </w:r>
      <w:r w:rsidR="000F524B">
        <w:rPr>
          <w:szCs w:val="24"/>
        </w:rPr>
        <w:t xml:space="preserve"> </w:t>
      </w:r>
      <w:r w:rsidRPr="00372129">
        <w:rPr>
          <w:szCs w:val="24"/>
        </w:rPr>
        <w:t>накладок,</w:t>
      </w:r>
      <w:r w:rsidR="000F524B">
        <w:rPr>
          <w:szCs w:val="24"/>
        </w:rPr>
        <w:t xml:space="preserve"> </w:t>
      </w:r>
      <w:r w:rsidRPr="00372129">
        <w:rPr>
          <w:szCs w:val="24"/>
        </w:rPr>
        <w:t>хлориды,</w:t>
      </w:r>
      <w:r w:rsidR="000F524B">
        <w:rPr>
          <w:szCs w:val="24"/>
        </w:rPr>
        <w:t xml:space="preserve"> </w:t>
      </w:r>
      <w:r w:rsidRPr="00372129">
        <w:rPr>
          <w:szCs w:val="24"/>
        </w:rPr>
        <w:t>используемые</w:t>
      </w:r>
      <w:r w:rsidR="000F524B">
        <w:rPr>
          <w:szCs w:val="24"/>
        </w:rPr>
        <w:t xml:space="preserve"> </w:t>
      </w:r>
      <w:r w:rsidRPr="00372129">
        <w:rPr>
          <w:szCs w:val="24"/>
        </w:rPr>
        <w:t>в</w:t>
      </w:r>
      <w:r w:rsidR="000F524B">
        <w:rPr>
          <w:szCs w:val="24"/>
        </w:rPr>
        <w:t xml:space="preserve"> </w:t>
      </w:r>
      <w:r w:rsidRPr="00372129">
        <w:rPr>
          <w:szCs w:val="24"/>
        </w:rPr>
        <w:t>качестве</w:t>
      </w:r>
      <w:r w:rsidR="000F524B">
        <w:rPr>
          <w:szCs w:val="24"/>
        </w:rPr>
        <w:t xml:space="preserve"> </w:t>
      </w:r>
      <w:r w:rsidRPr="00372129">
        <w:rPr>
          <w:szCs w:val="24"/>
        </w:rPr>
        <w:t>антиобледенителей</w:t>
      </w:r>
      <w:r w:rsidR="000F524B">
        <w:rPr>
          <w:szCs w:val="24"/>
        </w:rPr>
        <w:t xml:space="preserve"> </w:t>
      </w:r>
      <w:r w:rsidRPr="00372129">
        <w:rPr>
          <w:szCs w:val="24"/>
        </w:rPr>
        <w:t>дорожных</w:t>
      </w:r>
      <w:r w:rsidR="000F524B">
        <w:rPr>
          <w:szCs w:val="24"/>
        </w:rPr>
        <w:t xml:space="preserve"> </w:t>
      </w:r>
      <w:r w:rsidRPr="00372129">
        <w:rPr>
          <w:szCs w:val="24"/>
        </w:rPr>
        <w:t>покрытий,</w:t>
      </w:r>
      <w:r w:rsidR="000F524B">
        <w:rPr>
          <w:szCs w:val="24"/>
        </w:rPr>
        <w:t xml:space="preserve"> </w:t>
      </w:r>
      <w:r w:rsidRPr="00372129">
        <w:rPr>
          <w:szCs w:val="24"/>
        </w:rPr>
        <w:t>загрязняют</w:t>
      </w:r>
      <w:r w:rsidR="000F524B">
        <w:rPr>
          <w:szCs w:val="24"/>
        </w:rPr>
        <w:t xml:space="preserve"> </w:t>
      </w:r>
      <w:r w:rsidRPr="00372129">
        <w:rPr>
          <w:szCs w:val="24"/>
        </w:rPr>
        <w:t>придорожные</w:t>
      </w:r>
      <w:r w:rsidR="000F524B">
        <w:rPr>
          <w:szCs w:val="24"/>
        </w:rPr>
        <w:t xml:space="preserve"> </w:t>
      </w:r>
      <w:r w:rsidRPr="00372129">
        <w:rPr>
          <w:szCs w:val="24"/>
        </w:rPr>
        <w:t>полосы</w:t>
      </w:r>
      <w:r w:rsidR="000F524B">
        <w:rPr>
          <w:szCs w:val="24"/>
        </w:rPr>
        <w:t xml:space="preserve"> </w:t>
      </w:r>
      <w:r w:rsidRPr="00372129">
        <w:rPr>
          <w:szCs w:val="24"/>
        </w:rPr>
        <w:t>и</w:t>
      </w:r>
      <w:r w:rsidR="000F524B">
        <w:rPr>
          <w:szCs w:val="24"/>
        </w:rPr>
        <w:t xml:space="preserve"> </w:t>
      </w:r>
      <w:r w:rsidRPr="00372129">
        <w:rPr>
          <w:szCs w:val="24"/>
        </w:rPr>
        <w:t>водные</w:t>
      </w:r>
      <w:r w:rsidR="000F524B">
        <w:rPr>
          <w:szCs w:val="24"/>
        </w:rPr>
        <w:t xml:space="preserve"> </w:t>
      </w:r>
      <w:r w:rsidRPr="00372129">
        <w:rPr>
          <w:szCs w:val="24"/>
        </w:rPr>
        <w:t>объекты.</w:t>
      </w:r>
      <w:r w:rsidR="000F524B">
        <w:rPr>
          <w:szCs w:val="24"/>
        </w:rPr>
        <w:t xml:space="preserve"> </w:t>
      </w:r>
      <w:r w:rsidRPr="00372129">
        <w:rPr>
          <w:szCs w:val="24"/>
        </w:rPr>
        <w:t>Главный</w:t>
      </w:r>
      <w:r w:rsidR="000F524B">
        <w:rPr>
          <w:szCs w:val="24"/>
        </w:rPr>
        <w:t xml:space="preserve"> </w:t>
      </w:r>
      <w:r w:rsidRPr="00372129">
        <w:rPr>
          <w:szCs w:val="24"/>
        </w:rPr>
        <w:t>компонент</w:t>
      </w:r>
      <w:r w:rsidR="000F524B">
        <w:rPr>
          <w:szCs w:val="24"/>
        </w:rPr>
        <w:t xml:space="preserve"> </w:t>
      </w:r>
      <w:r w:rsidRPr="00372129">
        <w:rPr>
          <w:szCs w:val="24"/>
        </w:rPr>
        <w:t>выхлопов</w:t>
      </w:r>
      <w:r w:rsidR="000F524B">
        <w:rPr>
          <w:szCs w:val="24"/>
        </w:rPr>
        <w:t xml:space="preserve"> </w:t>
      </w:r>
      <w:r w:rsidRPr="00372129">
        <w:rPr>
          <w:szCs w:val="24"/>
        </w:rPr>
        <w:t>двигателей</w:t>
      </w:r>
      <w:r w:rsidR="000F524B">
        <w:rPr>
          <w:szCs w:val="24"/>
        </w:rPr>
        <w:t xml:space="preserve"> </w:t>
      </w:r>
      <w:r w:rsidRPr="00372129">
        <w:rPr>
          <w:szCs w:val="24"/>
        </w:rPr>
        <w:t>внутреннего</w:t>
      </w:r>
      <w:r w:rsidR="000F524B">
        <w:rPr>
          <w:szCs w:val="24"/>
        </w:rPr>
        <w:t xml:space="preserve"> </w:t>
      </w:r>
      <w:r w:rsidRPr="00372129">
        <w:rPr>
          <w:szCs w:val="24"/>
        </w:rPr>
        <w:t>сгорания</w:t>
      </w:r>
      <w:r w:rsidR="000F524B">
        <w:rPr>
          <w:szCs w:val="24"/>
        </w:rPr>
        <w:t xml:space="preserve"> </w:t>
      </w:r>
      <w:r w:rsidRPr="00372129">
        <w:rPr>
          <w:szCs w:val="24"/>
        </w:rPr>
        <w:t>(кроме</w:t>
      </w:r>
      <w:r w:rsidR="000F524B">
        <w:rPr>
          <w:szCs w:val="24"/>
        </w:rPr>
        <w:t xml:space="preserve"> </w:t>
      </w:r>
      <w:r w:rsidRPr="00372129">
        <w:rPr>
          <w:szCs w:val="24"/>
        </w:rPr>
        <w:t>шума)</w:t>
      </w:r>
      <w:r w:rsidR="000F524B">
        <w:rPr>
          <w:szCs w:val="24"/>
        </w:rPr>
        <w:t xml:space="preserve"> </w:t>
      </w:r>
      <w:r w:rsidRPr="00372129">
        <w:rPr>
          <w:szCs w:val="24"/>
        </w:rPr>
        <w:t>–</w:t>
      </w:r>
      <w:r w:rsidR="000F524B">
        <w:rPr>
          <w:szCs w:val="24"/>
        </w:rPr>
        <w:t xml:space="preserve"> </w:t>
      </w:r>
      <w:r w:rsidRPr="00372129">
        <w:rPr>
          <w:szCs w:val="24"/>
        </w:rPr>
        <w:t>окись</w:t>
      </w:r>
      <w:r w:rsidR="000F524B">
        <w:rPr>
          <w:szCs w:val="24"/>
        </w:rPr>
        <w:t xml:space="preserve"> </w:t>
      </w:r>
      <w:r w:rsidRPr="00372129">
        <w:rPr>
          <w:szCs w:val="24"/>
        </w:rPr>
        <w:t>углерода</w:t>
      </w:r>
      <w:r w:rsidR="000F524B">
        <w:rPr>
          <w:szCs w:val="24"/>
        </w:rPr>
        <w:t xml:space="preserve"> </w:t>
      </w:r>
      <w:r w:rsidRPr="00372129">
        <w:rPr>
          <w:szCs w:val="24"/>
        </w:rPr>
        <w:t>(угарный</w:t>
      </w:r>
      <w:r w:rsidR="000F524B">
        <w:rPr>
          <w:szCs w:val="24"/>
        </w:rPr>
        <w:t xml:space="preserve"> </w:t>
      </w:r>
      <w:r w:rsidRPr="00372129">
        <w:rPr>
          <w:szCs w:val="24"/>
        </w:rPr>
        <w:t>газ)</w:t>
      </w:r>
      <w:r w:rsidR="000F524B">
        <w:rPr>
          <w:szCs w:val="24"/>
        </w:rPr>
        <w:t xml:space="preserve"> </w:t>
      </w:r>
      <w:r w:rsidRPr="00372129">
        <w:rPr>
          <w:szCs w:val="24"/>
        </w:rPr>
        <w:t>–</w:t>
      </w:r>
      <w:r w:rsidR="000F524B">
        <w:rPr>
          <w:szCs w:val="24"/>
        </w:rPr>
        <w:t xml:space="preserve"> </w:t>
      </w:r>
      <w:r w:rsidRPr="00372129">
        <w:rPr>
          <w:szCs w:val="24"/>
        </w:rPr>
        <w:t>опасен</w:t>
      </w:r>
      <w:r w:rsidR="000F524B">
        <w:rPr>
          <w:szCs w:val="24"/>
        </w:rPr>
        <w:t xml:space="preserve"> </w:t>
      </w:r>
      <w:r w:rsidRPr="00372129">
        <w:rPr>
          <w:szCs w:val="24"/>
        </w:rPr>
        <w:t>для</w:t>
      </w:r>
      <w:r w:rsidR="000F524B">
        <w:rPr>
          <w:szCs w:val="24"/>
        </w:rPr>
        <w:t xml:space="preserve"> </w:t>
      </w:r>
      <w:r w:rsidRPr="00372129">
        <w:rPr>
          <w:szCs w:val="24"/>
        </w:rPr>
        <w:t>человека,</w:t>
      </w:r>
      <w:r w:rsidR="000F524B">
        <w:rPr>
          <w:szCs w:val="24"/>
        </w:rPr>
        <w:t xml:space="preserve"> </w:t>
      </w:r>
      <w:r w:rsidRPr="00372129">
        <w:rPr>
          <w:szCs w:val="24"/>
        </w:rPr>
        <w:t>животных,</w:t>
      </w:r>
      <w:r w:rsidR="000F524B">
        <w:rPr>
          <w:szCs w:val="24"/>
        </w:rPr>
        <w:t xml:space="preserve"> </w:t>
      </w:r>
      <w:r w:rsidRPr="00372129">
        <w:rPr>
          <w:szCs w:val="24"/>
        </w:rPr>
        <w:t>вызывает</w:t>
      </w:r>
      <w:r w:rsidR="000F524B">
        <w:rPr>
          <w:szCs w:val="24"/>
        </w:rPr>
        <w:t xml:space="preserve"> </w:t>
      </w:r>
      <w:r w:rsidRPr="00372129">
        <w:rPr>
          <w:szCs w:val="24"/>
        </w:rPr>
        <w:t>отравление</w:t>
      </w:r>
      <w:r w:rsidR="000F524B">
        <w:rPr>
          <w:szCs w:val="24"/>
        </w:rPr>
        <w:t xml:space="preserve"> </w:t>
      </w:r>
      <w:r w:rsidRPr="00372129">
        <w:rPr>
          <w:szCs w:val="24"/>
        </w:rPr>
        <w:t>различной</w:t>
      </w:r>
      <w:r w:rsidR="000F524B">
        <w:rPr>
          <w:szCs w:val="24"/>
        </w:rPr>
        <w:t xml:space="preserve"> </w:t>
      </w:r>
      <w:r w:rsidRPr="00372129">
        <w:rPr>
          <w:szCs w:val="24"/>
        </w:rPr>
        <w:t>степени</w:t>
      </w:r>
      <w:r w:rsidR="000F524B">
        <w:rPr>
          <w:szCs w:val="24"/>
        </w:rPr>
        <w:t xml:space="preserve"> </w:t>
      </w:r>
      <w:r w:rsidRPr="00372129">
        <w:rPr>
          <w:szCs w:val="24"/>
        </w:rPr>
        <w:t>в</w:t>
      </w:r>
      <w:r w:rsidR="000F524B">
        <w:rPr>
          <w:szCs w:val="24"/>
        </w:rPr>
        <w:t xml:space="preserve"> </w:t>
      </w:r>
      <w:r w:rsidRPr="00372129">
        <w:rPr>
          <w:szCs w:val="24"/>
        </w:rPr>
        <w:t>зависимости</w:t>
      </w:r>
      <w:r w:rsidR="000F524B">
        <w:rPr>
          <w:szCs w:val="24"/>
        </w:rPr>
        <w:t xml:space="preserve"> </w:t>
      </w:r>
      <w:r w:rsidRPr="00372129">
        <w:rPr>
          <w:szCs w:val="24"/>
        </w:rPr>
        <w:t>от</w:t>
      </w:r>
      <w:r w:rsidR="000F524B">
        <w:rPr>
          <w:szCs w:val="24"/>
        </w:rPr>
        <w:t xml:space="preserve"> </w:t>
      </w:r>
      <w:r w:rsidRPr="00372129">
        <w:rPr>
          <w:szCs w:val="24"/>
        </w:rPr>
        <w:t>концентрации.</w:t>
      </w:r>
      <w:r w:rsidR="000F524B">
        <w:rPr>
          <w:szCs w:val="24"/>
        </w:rPr>
        <w:t xml:space="preserve"> </w:t>
      </w:r>
      <w:r w:rsidRPr="00372129">
        <w:rPr>
          <w:szCs w:val="24"/>
        </w:rPr>
        <w:t>При</w:t>
      </w:r>
      <w:r w:rsidR="000F524B">
        <w:rPr>
          <w:szCs w:val="24"/>
        </w:rPr>
        <w:t xml:space="preserve"> </w:t>
      </w:r>
      <w:r w:rsidRPr="00372129">
        <w:rPr>
          <w:szCs w:val="24"/>
        </w:rPr>
        <w:t>взаимодействии</w:t>
      </w:r>
      <w:r w:rsidR="000F524B">
        <w:rPr>
          <w:szCs w:val="24"/>
        </w:rPr>
        <w:t xml:space="preserve"> </w:t>
      </w:r>
      <w:r w:rsidRPr="00372129">
        <w:rPr>
          <w:szCs w:val="24"/>
        </w:rPr>
        <w:t>выбросов</w:t>
      </w:r>
      <w:r w:rsidR="000F524B">
        <w:rPr>
          <w:szCs w:val="24"/>
        </w:rPr>
        <w:t xml:space="preserve"> </w:t>
      </w:r>
      <w:r w:rsidRPr="00372129">
        <w:rPr>
          <w:szCs w:val="24"/>
        </w:rPr>
        <w:t>автомобилей</w:t>
      </w:r>
      <w:r w:rsidR="000F524B">
        <w:rPr>
          <w:szCs w:val="24"/>
        </w:rPr>
        <w:t xml:space="preserve"> </w:t>
      </w:r>
      <w:r w:rsidRPr="00372129">
        <w:rPr>
          <w:szCs w:val="24"/>
        </w:rPr>
        <w:t>и</w:t>
      </w:r>
      <w:r w:rsidR="000F524B">
        <w:rPr>
          <w:szCs w:val="24"/>
        </w:rPr>
        <w:t xml:space="preserve"> </w:t>
      </w:r>
      <w:r w:rsidRPr="00372129">
        <w:rPr>
          <w:szCs w:val="24"/>
        </w:rPr>
        <w:t>смесей</w:t>
      </w:r>
      <w:r w:rsidR="000F524B">
        <w:rPr>
          <w:szCs w:val="24"/>
        </w:rPr>
        <w:t xml:space="preserve"> </w:t>
      </w:r>
      <w:r w:rsidRPr="00372129">
        <w:rPr>
          <w:szCs w:val="24"/>
        </w:rPr>
        <w:t>загрязняющих</w:t>
      </w:r>
      <w:r w:rsidR="000F524B">
        <w:rPr>
          <w:szCs w:val="24"/>
        </w:rPr>
        <w:t xml:space="preserve"> </w:t>
      </w:r>
      <w:r w:rsidRPr="00372129">
        <w:rPr>
          <w:szCs w:val="24"/>
        </w:rPr>
        <w:t>веществ</w:t>
      </w:r>
      <w:r w:rsidR="000F524B">
        <w:rPr>
          <w:szCs w:val="24"/>
        </w:rPr>
        <w:t xml:space="preserve"> </w:t>
      </w:r>
      <w:r w:rsidRPr="00372129">
        <w:rPr>
          <w:szCs w:val="24"/>
        </w:rPr>
        <w:t>в</w:t>
      </w:r>
      <w:r w:rsidR="000F524B">
        <w:rPr>
          <w:szCs w:val="24"/>
        </w:rPr>
        <w:t xml:space="preserve"> </w:t>
      </w:r>
      <w:r w:rsidRPr="00372129">
        <w:rPr>
          <w:szCs w:val="24"/>
        </w:rPr>
        <w:t>воздухе</w:t>
      </w:r>
      <w:r w:rsidR="000F524B">
        <w:rPr>
          <w:szCs w:val="24"/>
        </w:rPr>
        <w:t xml:space="preserve"> </w:t>
      </w:r>
      <w:r w:rsidRPr="00372129">
        <w:rPr>
          <w:szCs w:val="24"/>
        </w:rPr>
        <w:t>могут</w:t>
      </w:r>
      <w:r w:rsidR="000F524B">
        <w:rPr>
          <w:szCs w:val="24"/>
        </w:rPr>
        <w:t xml:space="preserve"> </w:t>
      </w:r>
      <w:r w:rsidRPr="00372129">
        <w:rPr>
          <w:szCs w:val="24"/>
        </w:rPr>
        <w:t>образоваться</w:t>
      </w:r>
      <w:r w:rsidR="000F524B">
        <w:rPr>
          <w:szCs w:val="24"/>
        </w:rPr>
        <w:t xml:space="preserve"> </w:t>
      </w:r>
      <w:r w:rsidRPr="00372129">
        <w:rPr>
          <w:szCs w:val="24"/>
        </w:rPr>
        <w:t>новые</w:t>
      </w:r>
      <w:r w:rsidR="000F524B">
        <w:rPr>
          <w:szCs w:val="24"/>
        </w:rPr>
        <w:t xml:space="preserve"> </w:t>
      </w:r>
      <w:r w:rsidRPr="00372129">
        <w:rPr>
          <w:szCs w:val="24"/>
        </w:rPr>
        <w:t>вещества,</w:t>
      </w:r>
      <w:r w:rsidR="000F524B">
        <w:rPr>
          <w:szCs w:val="24"/>
        </w:rPr>
        <w:t xml:space="preserve"> </w:t>
      </w:r>
      <w:r w:rsidRPr="00372129">
        <w:rPr>
          <w:szCs w:val="24"/>
        </w:rPr>
        <w:t>более</w:t>
      </w:r>
      <w:r w:rsidR="000F524B">
        <w:rPr>
          <w:szCs w:val="24"/>
        </w:rPr>
        <w:t xml:space="preserve"> </w:t>
      </w:r>
      <w:r w:rsidRPr="00372129">
        <w:rPr>
          <w:szCs w:val="24"/>
        </w:rPr>
        <w:t>агрессивные.</w:t>
      </w:r>
      <w:r w:rsidR="000F524B">
        <w:rPr>
          <w:szCs w:val="24"/>
        </w:rPr>
        <w:t xml:space="preserve"> </w:t>
      </w:r>
      <w:r w:rsidRPr="00372129">
        <w:rPr>
          <w:szCs w:val="24"/>
        </w:rPr>
        <w:t>На</w:t>
      </w:r>
      <w:r w:rsidR="000F524B">
        <w:rPr>
          <w:szCs w:val="24"/>
        </w:rPr>
        <w:t xml:space="preserve"> </w:t>
      </w:r>
      <w:r w:rsidRPr="00372129">
        <w:rPr>
          <w:szCs w:val="24"/>
        </w:rPr>
        <w:t>прилегающих</w:t>
      </w:r>
      <w:r w:rsidR="000F524B">
        <w:rPr>
          <w:szCs w:val="24"/>
        </w:rPr>
        <w:t xml:space="preserve"> </w:t>
      </w:r>
      <w:r w:rsidRPr="00372129">
        <w:rPr>
          <w:szCs w:val="24"/>
        </w:rPr>
        <w:t>территориях</w:t>
      </w:r>
      <w:r w:rsidR="000F524B">
        <w:rPr>
          <w:szCs w:val="24"/>
        </w:rPr>
        <w:t xml:space="preserve"> </w:t>
      </w:r>
      <w:r w:rsidRPr="00372129">
        <w:rPr>
          <w:szCs w:val="24"/>
        </w:rPr>
        <w:t>к</w:t>
      </w:r>
      <w:r w:rsidR="000F524B">
        <w:rPr>
          <w:szCs w:val="24"/>
        </w:rPr>
        <w:t xml:space="preserve"> </w:t>
      </w:r>
      <w:r w:rsidRPr="00372129">
        <w:rPr>
          <w:szCs w:val="24"/>
        </w:rPr>
        <w:t>автомобильным</w:t>
      </w:r>
      <w:r w:rsidR="000F524B">
        <w:rPr>
          <w:szCs w:val="24"/>
        </w:rPr>
        <w:t xml:space="preserve"> </w:t>
      </w:r>
      <w:r w:rsidRPr="00372129">
        <w:rPr>
          <w:szCs w:val="24"/>
        </w:rPr>
        <w:t>дорогам</w:t>
      </w:r>
      <w:r w:rsidR="000F524B">
        <w:rPr>
          <w:szCs w:val="24"/>
        </w:rPr>
        <w:t xml:space="preserve"> </w:t>
      </w:r>
      <w:r w:rsidRPr="00372129">
        <w:rPr>
          <w:szCs w:val="24"/>
        </w:rPr>
        <w:t>вода,</w:t>
      </w:r>
      <w:r w:rsidR="000F524B">
        <w:rPr>
          <w:szCs w:val="24"/>
        </w:rPr>
        <w:t xml:space="preserve"> </w:t>
      </w:r>
      <w:r w:rsidRPr="00372129">
        <w:rPr>
          <w:szCs w:val="24"/>
        </w:rPr>
        <w:t>почва</w:t>
      </w:r>
      <w:r w:rsidR="000F524B">
        <w:rPr>
          <w:szCs w:val="24"/>
        </w:rPr>
        <w:t xml:space="preserve"> </w:t>
      </w:r>
      <w:r w:rsidRPr="00372129">
        <w:rPr>
          <w:szCs w:val="24"/>
        </w:rPr>
        <w:t>и</w:t>
      </w:r>
      <w:r w:rsidR="000F524B">
        <w:rPr>
          <w:szCs w:val="24"/>
        </w:rPr>
        <w:t xml:space="preserve"> </w:t>
      </w:r>
      <w:r w:rsidRPr="00372129">
        <w:rPr>
          <w:szCs w:val="24"/>
        </w:rPr>
        <w:t>растительность</w:t>
      </w:r>
      <w:r w:rsidR="000F524B">
        <w:rPr>
          <w:szCs w:val="24"/>
        </w:rPr>
        <w:t xml:space="preserve"> </w:t>
      </w:r>
      <w:r w:rsidRPr="00372129">
        <w:rPr>
          <w:szCs w:val="24"/>
        </w:rPr>
        <w:t>является</w:t>
      </w:r>
      <w:r w:rsidR="000F524B">
        <w:rPr>
          <w:szCs w:val="24"/>
        </w:rPr>
        <w:t xml:space="preserve"> </w:t>
      </w:r>
      <w:r w:rsidRPr="00372129">
        <w:rPr>
          <w:szCs w:val="24"/>
        </w:rPr>
        <w:t>носителями</w:t>
      </w:r>
      <w:r w:rsidR="000F524B">
        <w:rPr>
          <w:szCs w:val="24"/>
        </w:rPr>
        <w:t xml:space="preserve"> </w:t>
      </w:r>
      <w:r w:rsidRPr="00372129">
        <w:rPr>
          <w:szCs w:val="24"/>
        </w:rPr>
        <w:t>ряда</w:t>
      </w:r>
      <w:r w:rsidR="000F524B">
        <w:rPr>
          <w:szCs w:val="24"/>
        </w:rPr>
        <w:t xml:space="preserve"> </w:t>
      </w:r>
      <w:r w:rsidRPr="00372129">
        <w:rPr>
          <w:szCs w:val="24"/>
        </w:rPr>
        <w:t>канцерогенных</w:t>
      </w:r>
      <w:r w:rsidR="000F524B">
        <w:rPr>
          <w:szCs w:val="24"/>
        </w:rPr>
        <w:t xml:space="preserve"> </w:t>
      </w:r>
      <w:r w:rsidRPr="00372129">
        <w:rPr>
          <w:szCs w:val="24"/>
        </w:rPr>
        <w:t>веществ.</w:t>
      </w:r>
      <w:r w:rsidR="000F524B">
        <w:rPr>
          <w:szCs w:val="24"/>
        </w:rPr>
        <w:t xml:space="preserve"> </w:t>
      </w:r>
      <w:r w:rsidRPr="00372129">
        <w:rPr>
          <w:szCs w:val="24"/>
        </w:rPr>
        <w:t>Недопустимо</w:t>
      </w:r>
      <w:r w:rsidR="000F524B">
        <w:rPr>
          <w:szCs w:val="24"/>
        </w:rPr>
        <w:t xml:space="preserve"> </w:t>
      </w:r>
      <w:r w:rsidRPr="00372129">
        <w:rPr>
          <w:szCs w:val="24"/>
        </w:rPr>
        <w:t>выращивание</w:t>
      </w:r>
      <w:r w:rsidR="000F524B">
        <w:rPr>
          <w:szCs w:val="24"/>
        </w:rPr>
        <w:t xml:space="preserve"> </w:t>
      </w:r>
      <w:r w:rsidRPr="00372129">
        <w:rPr>
          <w:szCs w:val="24"/>
        </w:rPr>
        <w:t>здесь</w:t>
      </w:r>
      <w:r w:rsidR="000F524B">
        <w:rPr>
          <w:szCs w:val="24"/>
        </w:rPr>
        <w:t xml:space="preserve"> </w:t>
      </w:r>
      <w:r w:rsidRPr="00372129">
        <w:rPr>
          <w:szCs w:val="24"/>
        </w:rPr>
        <w:t>овощей,</w:t>
      </w:r>
      <w:r w:rsidR="000F524B">
        <w:rPr>
          <w:szCs w:val="24"/>
        </w:rPr>
        <w:t xml:space="preserve"> </w:t>
      </w:r>
      <w:r w:rsidRPr="00372129">
        <w:rPr>
          <w:szCs w:val="24"/>
        </w:rPr>
        <w:t>фруктов</w:t>
      </w:r>
      <w:r w:rsidR="000F524B">
        <w:rPr>
          <w:szCs w:val="24"/>
        </w:rPr>
        <w:t xml:space="preserve"> </w:t>
      </w:r>
      <w:r w:rsidRPr="00372129">
        <w:rPr>
          <w:szCs w:val="24"/>
        </w:rPr>
        <w:t>и</w:t>
      </w:r>
      <w:r w:rsidR="000F524B">
        <w:rPr>
          <w:szCs w:val="24"/>
        </w:rPr>
        <w:t xml:space="preserve"> </w:t>
      </w:r>
      <w:r w:rsidRPr="00372129">
        <w:rPr>
          <w:szCs w:val="24"/>
        </w:rPr>
        <w:t>скармливание</w:t>
      </w:r>
      <w:r w:rsidR="000F524B">
        <w:rPr>
          <w:szCs w:val="24"/>
        </w:rPr>
        <w:t xml:space="preserve"> </w:t>
      </w:r>
      <w:r w:rsidRPr="00372129">
        <w:rPr>
          <w:szCs w:val="24"/>
        </w:rPr>
        <w:t>травы</w:t>
      </w:r>
      <w:r w:rsidR="000F524B">
        <w:rPr>
          <w:szCs w:val="24"/>
        </w:rPr>
        <w:t xml:space="preserve"> </w:t>
      </w:r>
      <w:r w:rsidRPr="00372129">
        <w:rPr>
          <w:szCs w:val="24"/>
        </w:rPr>
        <w:t>животным.</w:t>
      </w:r>
    </w:p>
    <w:p w14:paraId="50885290" w14:textId="3F757661" w:rsidR="009211D5" w:rsidRPr="00372129" w:rsidRDefault="009211D5" w:rsidP="00372129">
      <w:pPr>
        <w:pStyle w:val="ae"/>
        <w:tabs>
          <w:tab w:val="left" w:pos="9214"/>
        </w:tabs>
        <w:spacing w:after="0"/>
        <w:ind w:left="0" w:firstLine="851"/>
        <w:rPr>
          <w:szCs w:val="24"/>
        </w:rPr>
      </w:pPr>
      <w:r w:rsidRPr="00372129">
        <w:rPr>
          <w:szCs w:val="24"/>
        </w:rPr>
        <w:t>Негативное</w:t>
      </w:r>
      <w:r w:rsidR="000F524B">
        <w:rPr>
          <w:szCs w:val="24"/>
        </w:rPr>
        <w:t xml:space="preserve"> </w:t>
      </w:r>
      <w:r w:rsidRPr="00372129">
        <w:rPr>
          <w:szCs w:val="24"/>
        </w:rPr>
        <w:t>влияние</w:t>
      </w:r>
      <w:r w:rsidR="000F524B">
        <w:rPr>
          <w:szCs w:val="24"/>
        </w:rPr>
        <w:t xml:space="preserve"> </w:t>
      </w:r>
      <w:r w:rsidRPr="00372129">
        <w:rPr>
          <w:szCs w:val="24"/>
        </w:rPr>
        <w:t>транспорта</w:t>
      </w:r>
      <w:r w:rsidR="000F524B">
        <w:rPr>
          <w:szCs w:val="24"/>
        </w:rPr>
        <w:t xml:space="preserve"> </w:t>
      </w:r>
      <w:r w:rsidRPr="00372129">
        <w:rPr>
          <w:szCs w:val="24"/>
        </w:rPr>
        <w:t>на</w:t>
      </w:r>
      <w:r w:rsidR="000F524B">
        <w:rPr>
          <w:szCs w:val="24"/>
        </w:rPr>
        <w:t xml:space="preserve"> </w:t>
      </w:r>
      <w:r w:rsidRPr="00372129">
        <w:rPr>
          <w:szCs w:val="24"/>
        </w:rPr>
        <w:t>окружающую</w:t>
      </w:r>
      <w:r w:rsidR="000F524B">
        <w:rPr>
          <w:szCs w:val="24"/>
        </w:rPr>
        <w:t xml:space="preserve"> </w:t>
      </w:r>
      <w:r w:rsidRPr="00372129">
        <w:rPr>
          <w:szCs w:val="24"/>
        </w:rPr>
        <w:t>среду</w:t>
      </w:r>
      <w:r w:rsidR="000F524B">
        <w:rPr>
          <w:szCs w:val="24"/>
        </w:rPr>
        <w:t xml:space="preserve"> </w:t>
      </w:r>
      <w:r w:rsidRPr="00372129">
        <w:rPr>
          <w:szCs w:val="24"/>
        </w:rPr>
        <w:t>состоит</w:t>
      </w:r>
      <w:r w:rsidR="000F524B">
        <w:rPr>
          <w:szCs w:val="24"/>
        </w:rPr>
        <w:t xml:space="preserve"> </w:t>
      </w:r>
      <w:r w:rsidRPr="00372129">
        <w:rPr>
          <w:szCs w:val="24"/>
        </w:rPr>
        <w:t>в</w:t>
      </w:r>
      <w:r w:rsidR="000F524B">
        <w:rPr>
          <w:szCs w:val="24"/>
        </w:rPr>
        <w:t xml:space="preserve"> </w:t>
      </w:r>
      <w:r w:rsidRPr="00372129">
        <w:rPr>
          <w:szCs w:val="24"/>
        </w:rPr>
        <w:t>том,</w:t>
      </w:r>
      <w:r w:rsidR="000F524B">
        <w:rPr>
          <w:szCs w:val="24"/>
        </w:rPr>
        <w:t xml:space="preserve"> </w:t>
      </w:r>
      <w:r w:rsidRPr="00372129">
        <w:rPr>
          <w:szCs w:val="24"/>
        </w:rPr>
        <w:t>что</w:t>
      </w:r>
      <w:r w:rsidR="000F524B">
        <w:rPr>
          <w:szCs w:val="24"/>
        </w:rPr>
        <w:t xml:space="preserve"> </w:t>
      </w:r>
      <w:r w:rsidRPr="00372129">
        <w:rPr>
          <w:szCs w:val="24"/>
        </w:rPr>
        <w:t>для</w:t>
      </w:r>
      <w:r w:rsidR="000F524B">
        <w:rPr>
          <w:szCs w:val="24"/>
        </w:rPr>
        <w:t xml:space="preserve"> </w:t>
      </w:r>
      <w:r w:rsidRPr="00372129">
        <w:rPr>
          <w:szCs w:val="24"/>
        </w:rPr>
        <w:t>его</w:t>
      </w:r>
      <w:r w:rsidR="000F524B">
        <w:rPr>
          <w:szCs w:val="24"/>
        </w:rPr>
        <w:t xml:space="preserve"> </w:t>
      </w:r>
      <w:r w:rsidRPr="00372129">
        <w:rPr>
          <w:szCs w:val="24"/>
        </w:rPr>
        <w:t>функционирования</w:t>
      </w:r>
      <w:r w:rsidR="000F524B">
        <w:rPr>
          <w:szCs w:val="24"/>
        </w:rPr>
        <w:t xml:space="preserve"> </w:t>
      </w:r>
      <w:r w:rsidRPr="00372129">
        <w:rPr>
          <w:szCs w:val="24"/>
        </w:rPr>
        <w:t>необходимо</w:t>
      </w:r>
      <w:r w:rsidR="000F524B">
        <w:rPr>
          <w:szCs w:val="24"/>
        </w:rPr>
        <w:t xml:space="preserve"> </w:t>
      </w:r>
      <w:r w:rsidRPr="00372129">
        <w:rPr>
          <w:szCs w:val="24"/>
        </w:rPr>
        <w:t>топливо,</w:t>
      </w:r>
      <w:r w:rsidR="000F524B">
        <w:rPr>
          <w:szCs w:val="24"/>
        </w:rPr>
        <w:t xml:space="preserve"> </w:t>
      </w:r>
      <w:r w:rsidRPr="00372129">
        <w:rPr>
          <w:szCs w:val="24"/>
        </w:rPr>
        <w:t>которое</w:t>
      </w:r>
      <w:r w:rsidR="000F524B">
        <w:rPr>
          <w:szCs w:val="24"/>
        </w:rPr>
        <w:t xml:space="preserve"> </w:t>
      </w:r>
      <w:r w:rsidRPr="00372129">
        <w:rPr>
          <w:szCs w:val="24"/>
        </w:rPr>
        <w:t>само</w:t>
      </w:r>
      <w:r w:rsidR="000F524B">
        <w:rPr>
          <w:szCs w:val="24"/>
        </w:rPr>
        <w:t xml:space="preserve"> </w:t>
      </w:r>
      <w:r w:rsidRPr="00372129">
        <w:rPr>
          <w:szCs w:val="24"/>
        </w:rPr>
        <w:t>по</w:t>
      </w:r>
      <w:r w:rsidR="000F524B">
        <w:rPr>
          <w:szCs w:val="24"/>
        </w:rPr>
        <w:t xml:space="preserve"> </w:t>
      </w:r>
      <w:r w:rsidRPr="00372129">
        <w:rPr>
          <w:szCs w:val="24"/>
        </w:rPr>
        <w:t>себе</w:t>
      </w:r>
      <w:r w:rsidR="000F524B">
        <w:rPr>
          <w:szCs w:val="24"/>
        </w:rPr>
        <w:t xml:space="preserve"> </w:t>
      </w:r>
      <w:r w:rsidRPr="00372129">
        <w:rPr>
          <w:szCs w:val="24"/>
        </w:rPr>
        <w:t>токсично;</w:t>
      </w:r>
      <w:r w:rsidR="000F524B">
        <w:rPr>
          <w:szCs w:val="24"/>
        </w:rPr>
        <w:t xml:space="preserve"> </w:t>
      </w:r>
      <w:r w:rsidRPr="00372129">
        <w:rPr>
          <w:szCs w:val="24"/>
        </w:rPr>
        <w:t>при</w:t>
      </w:r>
      <w:r w:rsidR="000F524B">
        <w:rPr>
          <w:szCs w:val="24"/>
        </w:rPr>
        <w:t xml:space="preserve"> </w:t>
      </w:r>
      <w:r w:rsidRPr="00372129">
        <w:rPr>
          <w:szCs w:val="24"/>
        </w:rPr>
        <w:t>работе</w:t>
      </w:r>
      <w:r w:rsidR="000F524B">
        <w:rPr>
          <w:szCs w:val="24"/>
        </w:rPr>
        <w:t xml:space="preserve"> </w:t>
      </w:r>
      <w:r w:rsidRPr="00372129">
        <w:rPr>
          <w:szCs w:val="24"/>
        </w:rPr>
        <w:t>разных</w:t>
      </w:r>
      <w:r w:rsidR="000F524B">
        <w:rPr>
          <w:szCs w:val="24"/>
        </w:rPr>
        <w:t xml:space="preserve"> </w:t>
      </w:r>
      <w:r w:rsidRPr="00372129">
        <w:rPr>
          <w:szCs w:val="24"/>
        </w:rPr>
        <w:t>двигателей</w:t>
      </w:r>
      <w:r w:rsidR="000F524B">
        <w:rPr>
          <w:szCs w:val="24"/>
        </w:rPr>
        <w:t xml:space="preserve"> </w:t>
      </w:r>
      <w:r w:rsidRPr="00372129">
        <w:rPr>
          <w:szCs w:val="24"/>
        </w:rPr>
        <w:t>поглощается</w:t>
      </w:r>
      <w:r w:rsidR="000F524B">
        <w:rPr>
          <w:szCs w:val="24"/>
        </w:rPr>
        <w:t xml:space="preserve"> </w:t>
      </w:r>
      <w:r w:rsidRPr="00372129">
        <w:rPr>
          <w:szCs w:val="24"/>
        </w:rPr>
        <w:t>кислород</w:t>
      </w:r>
      <w:r w:rsidR="000F524B">
        <w:rPr>
          <w:szCs w:val="24"/>
        </w:rPr>
        <w:t xml:space="preserve"> </w:t>
      </w:r>
      <w:r w:rsidRPr="00372129">
        <w:rPr>
          <w:szCs w:val="24"/>
        </w:rPr>
        <w:t>и</w:t>
      </w:r>
      <w:r w:rsidR="000F524B">
        <w:rPr>
          <w:szCs w:val="24"/>
        </w:rPr>
        <w:t xml:space="preserve"> </w:t>
      </w:r>
      <w:r w:rsidRPr="00372129">
        <w:rPr>
          <w:szCs w:val="24"/>
        </w:rPr>
        <w:t>выделяются</w:t>
      </w:r>
      <w:r w:rsidR="000F524B">
        <w:rPr>
          <w:szCs w:val="24"/>
        </w:rPr>
        <w:t xml:space="preserve"> </w:t>
      </w:r>
      <w:r w:rsidRPr="00372129">
        <w:rPr>
          <w:szCs w:val="24"/>
        </w:rPr>
        <w:t>выхлопные</w:t>
      </w:r>
      <w:r w:rsidR="000F524B">
        <w:rPr>
          <w:szCs w:val="24"/>
        </w:rPr>
        <w:t xml:space="preserve"> </w:t>
      </w:r>
      <w:r w:rsidRPr="00372129">
        <w:rPr>
          <w:szCs w:val="24"/>
        </w:rPr>
        <w:t>газы,</w:t>
      </w:r>
      <w:r w:rsidR="000F524B">
        <w:rPr>
          <w:szCs w:val="24"/>
        </w:rPr>
        <w:t xml:space="preserve"> </w:t>
      </w:r>
      <w:r w:rsidRPr="00372129">
        <w:rPr>
          <w:szCs w:val="24"/>
        </w:rPr>
        <w:t>многие</w:t>
      </w:r>
      <w:r w:rsidR="000F524B">
        <w:rPr>
          <w:szCs w:val="24"/>
        </w:rPr>
        <w:t xml:space="preserve"> </w:t>
      </w:r>
      <w:r w:rsidRPr="00372129">
        <w:rPr>
          <w:szCs w:val="24"/>
        </w:rPr>
        <w:t>из</w:t>
      </w:r>
      <w:r w:rsidR="000F524B">
        <w:rPr>
          <w:szCs w:val="24"/>
        </w:rPr>
        <w:t xml:space="preserve"> </w:t>
      </w:r>
      <w:r w:rsidRPr="00372129">
        <w:rPr>
          <w:szCs w:val="24"/>
        </w:rPr>
        <w:t>которых</w:t>
      </w:r>
      <w:r w:rsidR="000F524B">
        <w:rPr>
          <w:szCs w:val="24"/>
        </w:rPr>
        <w:t xml:space="preserve"> </w:t>
      </w:r>
      <w:r w:rsidRPr="00372129">
        <w:rPr>
          <w:szCs w:val="24"/>
        </w:rPr>
        <w:t>отрицательно</w:t>
      </w:r>
      <w:r w:rsidR="000F524B">
        <w:rPr>
          <w:szCs w:val="24"/>
        </w:rPr>
        <w:t xml:space="preserve"> </w:t>
      </w:r>
      <w:r w:rsidRPr="00372129">
        <w:rPr>
          <w:szCs w:val="24"/>
        </w:rPr>
        <w:t>влияют</w:t>
      </w:r>
      <w:r w:rsidR="000F524B">
        <w:rPr>
          <w:szCs w:val="24"/>
        </w:rPr>
        <w:t xml:space="preserve"> </w:t>
      </w:r>
      <w:r w:rsidRPr="00372129">
        <w:rPr>
          <w:szCs w:val="24"/>
        </w:rPr>
        <w:t>на</w:t>
      </w:r>
      <w:r w:rsidR="000F524B">
        <w:rPr>
          <w:szCs w:val="24"/>
        </w:rPr>
        <w:t xml:space="preserve"> </w:t>
      </w:r>
      <w:r w:rsidRPr="00372129">
        <w:rPr>
          <w:szCs w:val="24"/>
        </w:rPr>
        <w:t>природу.</w:t>
      </w:r>
      <w:r w:rsidR="000F524B">
        <w:rPr>
          <w:szCs w:val="24"/>
        </w:rPr>
        <w:t xml:space="preserve"> </w:t>
      </w:r>
      <w:r w:rsidRPr="00372129">
        <w:rPr>
          <w:szCs w:val="24"/>
        </w:rPr>
        <w:t>Нерациональное</w:t>
      </w:r>
      <w:r w:rsidR="000F524B">
        <w:rPr>
          <w:szCs w:val="24"/>
        </w:rPr>
        <w:t xml:space="preserve"> </w:t>
      </w:r>
      <w:r w:rsidRPr="00372129">
        <w:rPr>
          <w:szCs w:val="24"/>
        </w:rPr>
        <w:t>использование</w:t>
      </w:r>
      <w:r w:rsidR="000F524B">
        <w:rPr>
          <w:szCs w:val="24"/>
        </w:rPr>
        <w:t xml:space="preserve"> </w:t>
      </w:r>
      <w:r w:rsidRPr="00372129">
        <w:rPr>
          <w:szCs w:val="24"/>
        </w:rPr>
        <w:t>веществ,</w:t>
      </w:r>
      <w:r w:rsidR="000F524B">
        <w:rPr>
          <w:szCs w:val="24"/>
        </w:rPr>
        <w:t xml:space="preserve"> </w:t>
      </w:r>
      <w:r w:rsidRPr="00372129">
        <w:rPr>
          <w:szCs w:val="24"/>
        </w:rPr>
        <w:t>применяемых</w:t>
      </w:r>
      <w:r w:rsidR="000F524B">
        <w:rPr>
          <w:szCs w:val="24"/>
        </w:rPr>
        <w:t xml:space="preserve"> </w:t>
      </w:r>
      <w:r w:rsidRPr="00372129">
        <w:rPr>
          <w:szCs w:val="24"/>
        </w:rPr>
        <w:t>при</w:t>
      </w:r>
      <w:r w:rsidR="000F524B">
        <w:rPr>
          <w:szCs w:val="24"/>
        </w:rPr>
        <w:t xml:space="preserve"> </w:t>
      </w:r>
      <w:r w:rsidRPr="00372129">
        <w:rPr>
          <w:szCs w:val="24"/>
        </w:rPr>
        <w:t>уходе</w:t>
      </w:r>
      <w:r w:rsidR="000F524B">
        <w:rPr>
          <w:szCs w:val="24"/>
        </w:rPr>
        <w:t xml:space="preserve"> </w:t>
      </w:r>
      <w:r w:rsidRPr="00372129">
        <w:rPr>
          <w:szCs w:val="24"/>
        </w:rPr>
        <w:t>за</w:t>
      </w:r>
      <w:r w:rsidR="000F524B">
        <w:rPr>
          <w:szCs w:val="24"/>
        </w:rPr>
        <w:t xml:space="preserve"> </w:t>
      </w:r>
      <w:r w:rsidRPr="00372129">
        <w:rPr>
          <w:szCs w:val="24"/>
        </w:rPr>
        <w:t>двигателями,</w:t>
      </w:r>
      <w:r w:rsidR="000F524B">
        <w:rPr>
          <w:szCs w:val="24"/>
        </w:rPr>
        <w:t xml:space="preserve"> </w:t>
      </w:r>
      <w:r w:rsidRPr="00372129">
        <w:rPr>
          <w:szCs w:val="24"/>
        </w:rPr>
        <w:t>также</w:t>
      </w:r>
      <w:r w:rsidR="000F524B">
        <w:rPr>
          <w:szCs w:val="24"/>
        </w:rPr>
        <w:t xml:space="preserve"> </w:t>
      </w:r>
      <w:r w:rsidRPr="00372129">
        <w:rPr>
          <w:szCs w:val="24"/>
        </w:rPr>
        <w:t>загрязняет</w:t>
      </w:r>
      <w:r w:rsidR="000F524B">
        <w:rPr>
          <w:szCs w:val="24"/>
        </w:rPr>
        <w:t xml:space="preserve"> </w:t>
      </w:r>
      <w:r w:rsidRPr="00372129">
        <w:rPr>
          <w:szCs w:val="24"/>
        </w:rPr>
        <w:t>внешнюю</w:t>
      </w:r>
      <w:r w:rsidR="000F524B">
        <w:rPr>
          <w:szCs w:val="24"/>
        </w:rPr>
        <w:t xml:space="preserve"> </w:t>
      </w:r>
      <w:r w:rsidRPr="00372129">
        <w:rPr>
          <w:szCs w:val="24"/>
        </w:rPr>
        <w:t>среду.</w:t>
      </w:r>
      <w:r w:rsidR="000F524B">
        <w:rPr>
          <w:szCs w:val="24"/>
        </w:rPr>
        <w:t xml:space="preserve"> </w:t>
      </w:r>
      <w:r w:rsidRPr="00372129">
        <w:rPr>
          <w:szCs w:val="24"/>
        </w:rPr>
        <w:t>Работа</w:t>
      </w:r>
      <w:r w:rsidR="000F524B">
        <w:rPr>
          <w:szCs w:val="24"/>
        </w:rPr>
        <w:t xml:space="preserve"> </w:t>
      </w:r>
      <w:r w:rsidRPr="00372129">
        <w:rPr>
          <w:szCs w:val="24"/>
        </w:rPr>
        <w:t>транспорта</w:t>
      </w:r>
      <w:r w:rsidR="000F524B">
        <w:rPr>
          <w:szCs w:val="24"/>
        </w:rPr>
        <w:t xml:space="preserve"> </w:t>
      </w:r>
      <w:r w:rsidRPr="00372129">
        <w:rPr>
          <w:szCs w:val="24"/>
        </w:rPr>
        <w:t>сопровождается</w:t>
      </w:r>
      <w:r w:rsidR="000F524B">
        <w:rPr>
          <w:szCs w:val="24"/>
        </w:rPr>
        <w:t xml:space="preserve"> </w:t>
      </w:r>
      <w:r w:rsidRPr="00372129">
        <w:rPr>
          <w:szCs w:val="24"/>
        </w:rPr>
        <w:t>шумом,</w:t>
      </w:r>
      <w:r w:rsidR="000F524B">
        <w:rPr>
          <w:szCs w:val="24"/>
        </w:rPr>
        <w:t xml:space="preserve"> </w:t>
      </w:r>
      <w:r w:rsidRPr="00372129">
        <w:rPr>
          <w:szCs w:val="24"/>
        </w:rPr>
        <w:t>вибрациями,</w:t>
      </w:r>
      <w:r w:rsidR="000F524B">
        <w:rPr>
          <w:szCs w:val="24"/>
        </w:rPr>
        <w:t xml:space="preserve"> </w:t>
      </w:r>
      <w:r w:rsidRPr="00372129">
        <w:rPr>
          <w:szCs w:val="24"/>
        </w:rPr>
        <w:t>излучением</w:t>
      </w:r>
      <w:r w:rsidR="000F524B">
        <w:rPr>
          <w:szCs w:val="24"/>
        </w:rPr>
        <w:t xml:space="preserve"> </w:t>
      </w:r>
      <w:r w:rsidRPr="00372129">
        <w:rPr>
          <w:szCs w:val="24"/>
        </w:rPr>
        <w:t>электромагнитных</w:t>
      </w:r>
      <w:r w:rsidR="000F524B">
        <w:rPr>
          <w:szCs w:val="24"/>
        </w:rPr>
        <w:t xml:space="preserve"> </w:t>
      </w:r>
      <w:r w:rsidRPr="00372129">
        <w:rPr>
          <w:szCs w:val="24"/>
        </w:rPr>
        <w:t>колебаний,</w:t>
      </w:r>
      <w:r w:rsidR="000F524B">
        <w:rPr>
          <w:szCs w:val="24"/>
        </w:rPr>
        <w:t xml:space="preserve"> </w:t>
      </w:r>
      <w:r w:rsidRPr="00372129">
        <w:rPr>
          <w:szCs w:val="24"/>
        </w:rPr>
        <w:t>тепловым</w:t>
      </w:r>
      <w:r w:rsidR="000F524B">
        <w:rPr>
          <w:szCs w:val="24"/>
        </w:rPr>
        <w:t xml:space="preserve"> </w:t>
      </w:r>
      <w:r w:rsidRPr="00372129">
        <w:rPr>
          <w:szCs w:val="24"/>
        </w:rPr>
        <w:t>загрязнением</w:t>
      </w:r>
      <w:r w:rsidR="000F524B">
        <w:rPr>
          <w:szCs w:val="24"/>
        </w:rPr>
        <w:t xml:space="preserve"> </w:t>
      </w:r>
      <w:r w:rsidRPr="00372129">
        <w:rPr>
          <w:szCs w:val="24"/>
        </w:rPr>
        <w:t>среды</w:t>
      </w:r>
      <w:r w:rsidR="000F524B">
        <w:rPr>
          <w:szCs w:val="24"/>
        </w:rPr>
        <w:t xml:space="preserve"> </w:t>
      </w:r>
      <w:r w:rsidRPr="00372129">
        <w:rPr>
          <w:szCs w:val="24"/>
        </w:rPr>
        <w:t>обитания.</w:t>
      </w:r>
      <w:r w:rsidR="000F524B">
        <w:rPr>
          <w:szCs w:val="24"/>
        </w:rPr>
        <w:t xml:space="preserve"> </w:t>
      </w:r>
      <w:r w:rsidRPr="00372129">
        <w:rPr>
          <w:szCs w:val="24"/>
        </w:rPr>
        <w:t>При</w:t>
      </w:r>
      <w:r w:rsidR="000F524B">
        <w:rPr>
          <w:szCs w:val="24"/>
        </w:rPr>
        <w:t xml:space="preserve"> </w:t>
      </w:r>
      <w:r w:rsidRPr="00372129">
        <w:rPr>
          <w:szCs w:val="24"/>
        </w:rPr>
        <w:t>движении</w:t>
      </w:r>
      <w:r w:rsidR="000F524B">
        <w:rPr>
          <w:szCs w:val="24"/>
        </w:rPr>
        <w:t xml:space="preserve"> </w:t>
      </w:r>
      <w:r w:rsidRPr="00372129">
        <w:rPr>
          <w:szCs w:val="24"/>
        </w:rPr>
        <w:t>машин</w:t>
      </w:r>
      <w:r w:rsidR="000F524B">
        <w:rPr>
          <w:szCs w:val="24"/>
        </w:rPr>
        <w:t xml:space="preserve"> </w:t>
      </w:r>
      <w:r w:rsidRPr="00372129">
        <w:rPr>
          <w:szCs w:val="24"/>
        </w:rPr>
        <w:t>по</w:t>
      </w:r>
      <w:r w:rsidR="000F524B">
        <w:rPr>
          <w:szCs w:val="24"/>
        </w:rPr>
        <w:t xml:space="preserve"> </w:t>
      </w:r>
      <w:r w:rsidRPr="00372129">
        <w:rPr>
          <w:szCs w:val="24"/>
        </w:rPr>
        <w:t>грунтовым</w:t>
      </w:r>
      <w:r w:rsidR="000F524B">
        <w:rPr>
          <w:szCs w:val="24"/>
        </w:rPr>
        <w:t xml:space="preserve"> </w:t>
      </w:r>
      <w:r w:rsidRPr="00372129">
        <w:rPr>
          <w:szCs w:val="24"/>
        </w:rPr>
        <w:t>дорогам</w:t>
      </w:r>
      <w:r w:rsidR="000F524B">
        <w:rPr>
          <w:szCs w:val="24"/>
        </w:rPr>
        <w:t xml:space="preserve"> </w:t>
      </w:r>
      <w:r w:rsidRPr="00372129">
        <w:rPr>
          <w:szCs w:val="24"/>
        </w:rPr>
        <w:t>нарушается</w:t>
      </w:r>
      <w:r w:rsidR="000F524B">
        <w:rPr>
          <w:szCs w:val="24"/>
        </w:rPr>
        <w:t xml:space="preserve"> </w:t>
      </w:r>
      <w:r w:rsidRPr="00372129">
        <w:rPr>
          <w:szCs w:val="24"/>
        </w:rPr>
        <w:t>поверхностный</w:t>
      </w:r>
      <w:r w:rsidR="000F524B">
        <w:rPr>
          <w:szCs w:val="24"/>
        </w:rPr>
        <w:t xml:space="preserve"> </w:t>
      </w:r>
      <w:r w:rsidRPr="00372129">
        <w:rPr>
          <w:szCs w:val="24"/>
        </w:rPr>
        <w:t>слой</w:t>
      </w:r>
      <w:r w:rsidR="000F524B">
        <w:rPr>
          <w:szCs w:val="24"/>
        </w:rPr>
        <w:t xml:space="preserve"> </w:t>
      </w:r>
      <w:r w:rsidRPr="00372129">
        <w:rPr>
          <w:szCs w:val="24"/>
        </w:rPr>
        <w:t>почвы,</w:t>
      </w:r>
      <w:r w:rsidR="000F524B">
        <w:rPr>
          <w:szCs w:val="24"/>
        </w:rPr>
        <w:t xml:space="preserve"> </w:t>
      </w:r>
      <w:r w:rsidRPr="00372129">
        <w:rPr>
          <w:szCs w:val="24"/>
        </w:rPr>
        <w:t>возникает</w:t>
      </w:r>
      <w:r w:rsidR="000F524B">
        <w:rPr>
          <w:szCs w:val="24"/>
        </w:rPr>
        <w:t xml:space="preserve"> </w:t>
      </w:r>
      <w:r w:rsidRPr="00372129">
        <w:rPr>
          <w:szCs w:val="24"/>
        </w:rPr>
        <w:t>запыление</w:t>
      </w:r>
      <w:r w:rsidR="000F524B">
        <w:rPr>
          <w:szCs w:val="24"/>
        </w:rPr>
        <w:t xml:space="preserve"> </w:t>
      </w:r>
      <w:r w:rsidRPr="00372129">
        <w:rPr>
          <w:szCs w:val="24"/>
        </w:rPr>
        <w:t>и</w:t>
      </w:r>
      <w:r w:rsidR="000F524B">
        <w:rPr>
          <w:szCs w:val="24"/>
        </w:rPr>
        <w:t xml:space="preserve"> </w:t>
      </w:r>
      <w:r w:rsidRPr="00372129">
        <w:rPr>
          <w:szCs w:val="24"/>
        </w:rPr>
        <w:t>т.д.</w:t>
      </w:r>
      <w:r w:rsidR="000F524B">
        <w:rPr>
          <w:szCs w:val="24"/>
        </w:rPr>
        <w:t xml:space="preserve"> </w:t>
      </w:r>
      <w:r w:rsidRPr="00372129">
        <w:rPr>
          <w:szCs w:val="24"/>
        </w:rPr>
        <w:t>При</w:t>
      </w:r>
      <w:r w:rsidR="000F524B">
        <w:rPr>
          <w:szCs w:val="24"/>
        </w:rPr>
        <w:t xml:space="preserve"> </w:t>
      </w:r>
      <w:r w:rsidRPr="00372129">
        <w:rPr>
          <w:szCs w:val="24"/>
        </w:rPr>
        <w:t>эксплуатации</w:t>
      </w:r>
      <w:r w:rsidR="000F524B">
        <w:rPr>
          <w:szCs w:val="24"/>
        </w:rPr>
        <w:t xml:space="preserve"> </w:t>
      </w:r>
      <w:r w:rsidRPr="00372129">
        <w:rPr>
          <w:szCs w:val="24"/>
        </w:rPr>
        <w:t>транспортных</w:t>
      </w:r>
      <w:r w:rsidR="000F524B">
        <w:rPr>
          <w:szCs w:val="24"/>
        </w:rPr>
        <w:t xml:space="preserve"> </w:t>
      </w:r>
      <w:r w:rsidRPr="00372129">
        <w:rPr>
          <w:szCs w:val="24"/>
        </w:rPr>
        <w:t>средств</w:t>
      </w:r>
      <w:r w:rsidR="000F524B">
        <w:rPr>
          <w:szCs w:val="24"/>
        </w:rPr>
        <w:t xml:space="preserve"> </w:t>
      </w:r>
      <w:r w:rsidRPr="00372129">
        <w:rPr>
          <w:szCs w:val="24"/>
        </w:rPr>
        <w:t>выделяются</w:t>
      </w:r>
      <w:r w:rsidR="000F524B">
        <w:rPr>
          <w:szCs w:val="24"/>
        </w:rPr>
        <w:t xml:space="preserve"> </w:t>
      </w:r>
      <w:r w:rsidRPr="00372129">
        <w:rPr>
          <w:szCs w:val="24"/>
        </w:rPr>
        <w:t>газообразные</w:t>
      </w:r>
      <w:r w:rsidR="000F524B">
        <w:rPr>
          <w:szCs w:val="24"/>
        </w:rPr>
        <w:t xml:space="preserve"> </w:t>
      </w:r>
      <w:r w:rsidRPr="00372129">
        <w:rPr>
          <w:szCs w:val="24"/>
        </w:rPr>
        <w:t>(оксиды</w:t>
      </w:r>
      <w:r w:rsidR="000F524B">
        <w:rPr>
          <w:szCs w:val="24"/>
        </w:rPr>
        <w:t xml:space="preserve"> </w:t>
      </w:r>
      <w:r w:rsidRPr="00372129">
        <w:rPr>
          <w:szCs w:val="24"/>
        </w:rPr>
        <w:t>серы,</w:t>
      </w:r>
      <w:r w:rsidR="000F524B">
        <w:rPr>
          <w:szCs w:val="24"/>
        </w:rPr>
        <w:t xml:space="preserve"> </w:t>
      </w:r>
      <w:r w:rsidRPr="00372129">
        <w:rPr>
          <w:szCs w:val="24"/>
        </w:rPr>
        <w:t>азота,</w:t>
      </w:r>
      <w:r w:rsidR="000F524B">
        <w:rPr>
          <w:szCs w:val="24"/>
        </w:rPr>
        <w:t xml:space="preserve"> </w:t>
      </w:r>
      <w:r w:rsidRPr="00372129">
        <w:rPr>
          <w:szCs w:val="24"/>
        </w:rPr>
        <w:t>угарный</w:t>
      </w:r>
      <w:r w:rsidR="000F524B">
        <w:rPr>
          <w:szCs w:val="24"/>
        </w:rPr>
        <w:t xml:space="preserve"> </w:t>
      </w:r>
      <w:r w:rsidRPr="00372129">
        <w:rPr>
          <w:szCs w:val="24"/>
        </w:rPr>
        <w:t>газ,</w:t>
      </w:r>
      <w:r w:rsidR="000F524B">
        <w:rPr>
          <w:szCs w:val="24"/>
        </w:rPr>
        <w:t xml:space="preserve"> </w:t>
      </w:r>
      <w:r w:rsidRPr="00372129">
        <w:rPr>
          <w:szCs w:val="24"/>
        </w:rPr>
        <w:t>различные</w:t>
      </w:r>
      <w:r w:rsidR="000F524B">
        <w:rPr>
          <w:szCs w:val="24"/>
        </w:rPr>
        <w:t xml:space="preserve"> </w:t>
      </w:r>
      <w:r w:rsidRPr="00372129">
        <w:rPr>
          <w:szCs w:val="24"/>
        </w:rPr>
        <w:t>углеводороды,</w:t>
      </w:r>
      <w:r w:rsidR="000F524B">
        <w:rPr>
          <w:szCs w:val="24"/>
        </w:rPr>
        <w:t xml:space="preserve"> </w:t>
      </w:r>
      <w:r w:rsidRPr="00372129">
        <w:rPr>
          <w:szCs w:val="24"/>
        </w:rPr>
        <w:t>продукты</w:t>
      </w:r>
      <w:r w:rsidR="000F524B">
        <w:rPr>
          <w:szCs w:val="24"/>
        </w:rPr>
        <w:t xml:space="preserve"> </w:t>
      </w:r>
      <w:r w:rsidRPr="00372129">
        <w:rPr>
          <w:szCs w:val="24"/>
        </w:rPr>
        <w:t>неполного</w:t>
      </w:r>
      <w:r w:rsidR="000F524B">
        <w:rPr>
          <w:szCs w:val="24"/>
        </w:rPr>
        <w:t xml:space="preserve"> </w:t>
      </w:r>
      <w:r w:rsidRPr="00372129">
        <w:rPr>
          <w:szCs w:val="24"/>
        </w:rPr>
        <w:t>сгорания</w:t>
      </w:r>
      <w:r w:rsidR="000F524B">
        <w:rPr>
          <w:szCs w:val="24"/>
        </w:rPr>
        <w:t xml:space="preserve"> </w:t>
      </w:r>
      <w:r w:rsidRPr="00372129">
        <w:rPr>
          <w:szCs w:val="24"/>
        </w:rPr>
        <w:t>и</w:t>
      </w:r>
      <w:r w:rsidR="000F524B">
        <w:rPr>
          <w:szCs w:val="24"/>
        </w:rPr>
        <w:t xml:space="preserve"> </w:t>
      </w:r>
      <w:r w:rsidRPr="00372129">
        <w:rPr>
          <w:szCs w:val="24"/>
        </w:rPr>
        <w:t>разложения</w:t>
      </w:r>
      <w:r w:rsidR="000F524B">
        <w:rPr>
          <w:szCs w:val="24"/>
        </w:rPr>
        <w:t xml:space="preserve"> </w:t>
      </w:r>
      <w:r w:rsidRPr="00372129">
        <w:rPr>
          <w:szCs w:val="24"/>
        </w:rPr>
        <w:t>топлива</w:t>
      </w:r>
      <w:r w:rsidR="000F524B">
        <w:rPr>
          <w:szCs w:val="24"/>
        </w:rPr>
        <w:t xml:space="preserve"> </w:t>
      </w:r>
      <w:r w:rsidRPr="00372129">
        <w:rPr>
          <w:szCs w:val="24"/>
        </w:rPr>
        <w:t>переменного</w:t>
      </w:r>
      <w:r w:rsidR="000F524B">
        <w:rPr>
          <w:szCs w:val="24"/>
        </w:rPr>
        <w:t xml:space="preserve"> </w:t>
      </w:r>
      <w:r w:rsidRPr="00372129">
        <w:rPr>
          <w:szCs w:val="24"/>
        </w:rPr>
        <w:t>состава),</w:t>
      </w:r>
      <w:r w:rsidR="000F524B">
        <w:rPr>
          <w:szCs w:val="24"/>
        </w:rPr>
        <w:t xml:space="preserve"> </w:t>
      </w:r>
      <w:r w:rsidRPr="00372129">
        <w:rPr>
          <w:szCs w:val="24"/>
        </w:rPr>
        <w:t>парообразные</w:t>
      </w:r>
      <w:r w:rsidR="000F524B">
        <w:rPr>
          <w:szCs w:val="24"/>
        </w:rPr>
        <w:t xml:space="preserve"> </w:t>
      </w:r>
      <w:r w:rsidRPr="00372129">
        <w:rPr>
          <w:szCs w:val="24"/>
        </w:rPr>
        <w:t>(тетраэтилсвинец</w:t>
      </w:r>
      <w:r w:rsidR="000F524B">
        <w:rPr>
          <w:szCs w:val="24"/>
        </w:rPr>
        <w:t xml:space="preserve"> </w:t>
      </w:r>
      <w:r w:rsidRPr="00372129">
        <w:rPr>
          <w:szCs w:val="24"/>
        </w:rPr>
        <w:t>и</w:t>
      </w:r>
      <w:r w:rsidR="000F524B">
        <w:rPr>
          <w:szCs w:val="24"/>
        </w:rPr>
        <w:t xml:space="preserve"> </w:t>
      </w:r>
      <w:r w:rsidRPr="00372129">
        <w:rPr>
          <w:szCs w:val="24"/>
        </w:rPr>
        <w:t>другие</w:t>
      </w:r>
      <w:r w:rsidR="000F524B">
        <w:rPr>
          <w:szCs w:val="24"/>
        </w:rPr>
        <w:t xml:space="preserve"> </w:t>
      </w:r>
      <w:r w:rsidRPr="00372129">
        <w:rPr>
          <w:szCs w:val="24"/>
        </w:rPr>
        <w:t>вещества),</w:t>
      </w:r>
      <w:r w:rsidR="000F524B">
        <w:rPr>
          <w:szCs w:val="24"/>
        </w:rPr>
        <w:t xml:space="preserve"> </w:t>
      </w:r>
      <w:r w:rsidRPr="00372129">
        <w:rPr>
          <w:szCs w:val="24"/>
        </w:rPr>
        <w:t>жидкие</w:t>
      </w:r>
      <w:r w:rsidR="000F524B">
        <w:rPr>
          <w:szCs w:val="24"/>
        </w:rPr>
        <w:t xml:space="preserve"> </w:t>
      </w:r>
      <w:r w:rsidRPr="00372129">
        <w:rPr>
          <w:szCs w:val="24"/>
        </w:rPr>
        <w:t>(сточные</w:t>
      </w:r>
      <w:r w:rsidR="000F524B">
        <w:rPr>
          <w:szCs w:val="24"/>
        </w:rPr>
        <w:t xml:space="preserve"> </w:t>
      </w:r>
      <w:r w:rsidRPr="00372129">
        <w:rPr>
          <w:szCs w:val="24"/>
        </w:rPr>
        <w:t>воды</w:t>
      </w:r>
      <w:r w:rsidR="000F524B">
        <w:rPr>
          <w:szCs w:val="24"/>
        </w:rPr>
        <w:t xml:space="preserve"> </w:t>
      </w:r>
      <w:r w:rsidRPr="00372129">
        <w:rPr>
          <w:szCs w:val="24"/>
        </w:rPr>
        <w:t>переменного</w:t>
      </w:r>
      <w:r w:rsidR="000F524B">
        <w:rPr>
          <w:szCs w:val="24"/>
        </w:rPr>
        <w:t xml:space="preserve"> </w:t>
      </w:r>
      <w:r w:rsidRPr="00372129">
        <w:rPr>
          <w:szCs w:val="24"/>
        </w:rPr>
        <w:t>состава)</w:t>
      </w:r>
      <w:r w:rsidR="000F524B">
        <w:rPr>
          <w:szCs w:val="24"/>
        </w:rPr>
        <w:t xml:space="preserve"> </w:t>
      </w:r>
      <w:r w:rsidRPr="00372129">
        <w:rPr>
          <w:szCs w:val="24"/>
        </w:rPr>
        <w:t>и</w:t>
      </w:r>
      <w:r w:rsidR="000F524B">
        <w:rPr>
          <w:szCs w:val="24"/>
        </w:rPr>
        <w:t xml:space="preserve"> </w:t>
      </w:r>
      <w:r w:rsidRPr="00372129">
        <w:rPr>
          <w:szCs w:val="24"/>
        </w:rPr>
        <w:t>твердые</w:t>
      </w:r>
      <w:r w:rsidR="000F524B">
        <w:rPr>
          <w:szCs w:val="24"/>
        </w:rPr>
        <w:t xml:space="preserve"> </w:t>
      </w:r>
      <w:r w:rsidRPr="00372129">
        <w:rPr>
          <w:szCs w:val="24"/>
        </w:rPr>
        <w:t>(золы)</w:t>
      </w:r>
      <w:r w:rsidR="000F524B">
        <w:rPr>
          <w:szCs w:val="24"/>
        </w:rPr>
        <w:t xml:space="preserve"> </w:t>
      </w:r>
      <w:r w:rsidRPr="00372129">
        <w:rPr>
          <w:szCs w:val="24"/>
        </w:rPr>
        <w:t>загрязняющие</w:t>
      </w:r>
      <w:r w:rsidR="000F524B">
        <w:rPr>
          <w:szCs w:val="24"/>
        </w:rPr>
        <w:t xml:space="preserve"> </w:t>
      </w:r>
      <w:r w:rsidRPr="00372129">
        <w:rPr>
          <w:szCs w:val="24"/>
        </w:rPr>
        <w:t>вещества.</w:t>
      </w:r>
      <w:r w:rsidR="000F524B">
        <w:rPr>
          <w:szCs w:val="24"/>
        </w:rPr>
        <w:t xml:space="preserve"> </w:t>
      </w:r>
      <w:r w:rsidRPr="00372129">
        <w:rPr>
          <w:szCs w:val="24"/>
        </w:rPr>
        <w:t>Транспортные</w:t>
      </w:r>
      <w:r w:rsidR="000F524B">
        <w:rPr>
          <w:szCs w:val="24"/>
        </w:rPr>
        <w:t xml:space="preserve"> </w:t>
      </w:r>
      <w:r w:rsidRPr="00372129">
        <w:rPr>
          <w:szCs w:val="24"/>
        </w:rPr>
        <w:t>средства,</w:t>
      </w:r>
      <w:r w:rsidR="000F524B">
        <w:rPr>
          <w:szCs w:val="24"/>
        </w:rPr>
        <w:t xml:space="preserve"> </w:t>
      </w:r>
      <w:r w:rsidRPr="00372129">
        <w:rPr>
          <w:szCs w:val="24"/>
        </w:rPr>
        <w:t>работающие</w:t>
      </w:r>
      <w:r w:rsidR="000F524B">
        <w:rPr>
          <w:szCs w:val="24"/>
        </w:rPr>
        <w:t xml:space="preserve"> </w:t>
      </w:r>
      <w:r w:rsidRPr="00372129">
        <w:rPr>
          <w:szCs w:val="24"/>
        </w:rPr>
        <w:t>на</w:t>
      </w:r>
      <w:r w:rsidR="000F524B">
        <w:rPr>
          <w:szCs w:val="24"/>
        </w:rPr>
        <w:t xml:space="preserve"> </w:t>
      </w:r>
      <w:r w:rsidRPr="00372129">
        <w:rPr>
          <w:szCs w:val="24"/>
        </w:rPr>
        <w:t>бензиновых</w:t>
      </w:r>
      <w:r w:rsidR="000F524B">
        <w:rPr>
          <w:szCs w:val="24"/>
        </w:rPr>
        <w:t xml:space="preserve"> </w:t>
      </w:r>
      <w:r w:rsidRPr="00372129">
        <w:rPr>
          <w:szCs w:val="24"/>
        </w:rPr>
        <w:t>двигателях,</w:t>
      </w:r>
      <w:r w:rsidR="000F524B">
        <w:rPr>
          <w:szCs w:val="24"/>
        </w:rPr>
        <w:t xml:space="preserve"> </w:t>
      </w:r>
      <w:r w:rsidRPr="00372129">
        <w:rPr>
          <w:szCs w:val="24"/>
        </w:rPr>
        <w:t>сильно</w:t>
      </w:r>
      <w:r w:rsidR="000F524B">
        <w:rPr>
          <w:szCs w:val="24"/>
        </w:rPr>
        <w:t xml:space="preserve"> </w:t>
      </w:r>
      <w:r w:rsidRPr="00372129">
        <w:rPr>
          <w:szCs w:val="24"/>
        </w:rPr>
        <w:t>загрязняют</w:t>
      </w:r>
      <w:r w:rsidR="000F524B">
        <w:rPr>
          <w:szCs w:val="24"/>
        </w:rPr>
        <w:t xml:space="preserve"> </w:t>
      </w:r>
      <w:r w:rsidRPr="00372129">
        <w:rPr>
          <w:szCs w:val="24"/>
        </w:rPr>
        <w:t>среду</w:t>
      </w:r>
      <w:r w:rsidR="000F524B">
        <w:rPr>
          <w:szCs w:val="24"/>
        </w:rPr>
        <w:t xml:space="preserve"> </w:t>
      </w:r>
      <w:r w:rsidRPr="00372129">
        <w:rPr>
          <w:szCs w:val="24"/>
        </w:rPr>
        <w:t>угарным</w:t>
      </w:r>
      <w:r w:rsidR="000F524B">
        <w:rPr>
          <w:szCs w:val="24"/>
        </w:rPr>
        <w:t xml:space="preserve"> </w:t>
      </w:r>
      <w:r w:rsidRPr="00372129">
        <w:rPr>
          <w:szCs w:val="24"/>
        </w:rPr>
        <w:t>газом,</w:t>
      </w:r>
      <w:r w:rsidR="000F524B">
        <w:rPr>
          <w:szCs w:val="24"/>
        </w:rPr>
        <w:t xml:space="preserve"> </w:t>
      </w:r>
      <w:r w:rsidRPr="00372129">
        <w:rPr>
          <w:szCs w:val="24"/>
        </w:rPr>
        <w:t>тетраэтилсвинцом,</w:t>
      </w:r>
      <w:r w:rsidR="000F524B">
        <w:rPr>
          <w:szCs w:val="24"/>
        </w:rPr>
        <w:t xml:space="preserve"> </w:t>
      </w:r>
      <w:r w:rsidRPr="00372129">
        <w:rPr>
          <w:szCs w:val="24"/>
        </w:rPr>
        <w:t>оксидами</w:t>
      </w:r>
      <w:r w:rsidR="000F524B">
        <w:rPr>
          <w:szCs w:val="24"/>
        </w:rPr>
        <w:t xml:space="preserve"> </w:t>
      </w:r>
      <w:r w:rsidRPr="00372129">
        <w:rPr>
          <w:szCs w:val="24"/>
        </w:rPr>
        <w:t>азота</w:t>
      </w:r>
      <w:r w:rsidR="000F524B">
        <w:rPr>
          <w:szCs w:val="24"/>
        </w:rPr>
        <w:t xml:space="preserve"> </w:t>
      </w:r>
      <w:r w:rsidRPr="00372129">
        <w:rPr>
          <w:szCs w:val="24"/>
        </w:rPr>
        <w:t>и</w:t>
      </w:r>
      <w:r w:rsidR="000F524B">
        <w:rPr>
          <w:szCs w:val="24"/>
        </w:rPr>
        <w:t xml:space="preserve"> </w:t>
      </w:r>
      <w:r w:rsidRPr="00372129">
        <w:rPr>
          <w:szCs w:val="24"/>
        </w:rPr>
        <w:t>углеводородами.</w:t>
      </w:r>
      <w:r w:rsidR="000F524B">
        <w:rPr>
          <w:szCs w:val="24"/>
        </w:rPr>
        <w:t xml:space="preserve"> </w:t>
      </w:r>
      <w:r w:rsidRPr="00372129">
        <w:rPr>
          <w:szCs w:val="24"/>
        </w:rPr>
        <w:t>Транспортные</w:t>
      </w:r>
      <w:r w:rsidR="000F524B">
        <w:rPr>
          <w:szCs w:val="24"/>
        </w:rPr>
        <w:t xml:space="preserve"> </w:t>
      </w:r>
      <w:r w:rsidRPr="00372129">
        <w:rPr>
          <w:szCs w:val="24"/>
        </w:rPr>
        <w:t>средства,</w:t>
      </w:r>
      <w:r w:rsidR="000F524B">
        <w:rPr>
          <w:szCs w:val="24"/>
        </w:rPr>
        <w:t xml:space="preserve"> </w:t>
      </w:r>
      <w:r w:rsidRPr="00372129">
        <w:rPr>
          <w:szCs w:val="24"/>
        </w:rPr>
        <w:t>работающие</w:t>
      </w:r>
      <w:r w:rsidR="000F524B">
        <w:rPr>
          <w:szCs w:val="24"/>
        </w:rPr>
        <w:t xml:space="preserve"> </w:t>
      </w:r>
      <w:r w:rsidRPr="00372129">
        <w:rPr>
          <w:szCs w:val="24"/>
        </w:rPr>
        <w:t>на</w:t>
      </w:r>
      <w:r w:rsidR="000F524B">
        <w:rPr>
          <w:szCs w:val="24"/>
        </w:rPr>
        <w:t xml:space="preserve"> </w:t>
      </w:r>
      <w:r w:rsidRPr="00372129">
        <w:rPr>
          <w:szCs w:val="24"/>
        </w:rPr>
        <w:t>дизельных</w:t>
      </w:r>
      <w:r w:rsidR="000F524B">
        <w:rPr>
          <w:szCs w:val="24"/>
        </w:rPr>
        <w:t xml:space="preserve"> </w:t>
      </w:r>
      <w:r w:rsidRPr="00372129">
        <w:rPr>
          <w:szCs w:val="24"/>
        </w:rPr>
        <w:t>двигателях,</w:t>
      </w:r>
      <w:r w:rsidR="000F524B">
        <w:rPr>
          <w:szCs w:val="24"/>
        </w:rPr>
        <w:t xml:space="preserve"> </w:t>
      </w:r>
      <w:r w:rsidRPr="00372129">
        <w:rPr>
          <w:szCs w:val="24"/>
        </w:rPr>
        <w:t>в</w:t>
      </w:r>
      <w:r w:rsidR="000F524B">
        <w:rPr>
          <w:szCs w:val="24"/>
        </w:rPr>
        <w:t xml:space="preserve"> </w:t>
      </w:r>
      <w:r w:rsidRPr="00372129">
        <w:rPr>
          <w:szCs w:val="24"/>
        </w:rPr>
        <w:t>меньшей</w:t>
      </w:r>
      <w:r w:rsidR="000F524B">
        <w:rPr>
          <w:szCs w:val="24"/>
        </w:rPr>
        <w:t xml:space="preserve"> </w:t>
      </w:r>
      <w:r w:rsidRPr="00372129">
        <w:rPr>
          <w:szCs w:val="24"/>
        </w:rPr>
        <w:t>степени</w:t>
      </w:r>
      <w:r w:rsidR="000F524B">
        <w:rPr>
          <w:szCs w:val="24"/>
        </w:rPr>
        <w:t xml:space="preserve"> </w:t>
      </w:r>
      <w:r w:rsidRPr="00372129">
        <w:rPr>
          <w:szCs w:val="24"/>
        </w:rPr>
        <w:t>загрязняют</w:t>
      </w:r>
      <w:r w:rsidR="000F524B">
        <w:rPr>
          <w:szCs w:val="24"/>
        </w:rPr>
        <w:t xml:space="preserve"> </w:t>
      </w:r>
      <w:r w:rsidRPr="00372129">
        <w:rPr>
          <w:szCs w:val="24"/>
        </w:rPr>
        <w:t>среду</w:t>
      </w:r>
      <w:r w:rsidR="000F524B">
        <w:rPr>
          <w:szCs w:val="24"/>
        </w:rPr>
        <w:t xml:space="preserve"> </w:t>
      </w:r>
      <w:r w:rsidRPr="00372129">
        <w:rPr>
          <w:szCs w:val="24"/>
        </w:rPr>
        <w:t>СО,</w:t>
      </w:r>
      <w:r w:rsidR="000F524B">
        <w:rPr>
          <w:szCs w:val="24"/>
        </w:rPr>
        <w:t xml:space="preserve"> </w:t>
      </w:r>
      <w:r w:rsidRPr="00372129">
        <w:rPr>
          <w:szCs w:val="24"/>
        </w:rPr>
        <w:t>но</w:t>
      </w:r>
      <w:r w:rsidR="000F524B">
        <w:rPr>
          <w:szCs w:val="24"/>
        </w:rPr>
        <w:t xml:space="preserve"> </w:t>
      </w:r>
      <w:r w:rsidRPr="00372129">
        <w:rPr>
          <w:szCs w:val="24"/>
        </w:rPr>
        <w:t>в</w:t>
      </w:r>
      <w:r w:rsidR="000F524B">
        <w:rPr>
          <w:szCs w:val="24"/>
        </w:rPr>
        <w:t xml:space="preserve"> </w:t>
      </w:r>
      <w:r w:rsidRPr="00372129">
        <w:rPr>
          <w:szCs w:val="24"/>
        </w:rPr>
        <w:t>большей</w:t>
      </w:r>
      <w:r w:rsidR="000F524B">
        <w:rPr>
          <w:szCs w:val="24"/>
        </w:rPr>
        <w:t xml:space="preserve"> </w:t>
      </w:r>
      <w:r w:rsidRPr="00372129">
        <w:rPr>
          <w:szCs w:val="24"/>
        </w:rPr>
        <w:t>—</w:t>
      </w:r>
      <w:r w:rsidR="000F524B">
        <w:rPr>
          <w:szCs w:val="24"/>
        </w:rPr>
        <w:t xml:space="preserve"> </w:t>
      </w:r>
      <w:r w:rsidRPr="00372129">
        <w:rPr>
          <w:szCs w:val="24"/>
        </w:rPr>
        <w:t>оксидами</w:t>
      </w:r>
      <w:r w:rsidR="000F524B">
        <w:rPr>
          <w:szCs w:val="24"/>
        </w:rPr>
        <w:t xml:space="preserve"> </w:t>
      </w:r>
      <w:r w:rsidRPr="00372129">
        <w:rPr>
          <w:szCs w:val="24"/>
        </w:rPr>
        <w:t>серы</w:t>
      </w:r>
      <w:r w:rsidR="000F524B">
        <w:rPr>
          <w:szCs w:val="24"/>
        </w:rPr>
        <w:t xml:space="preserve"> </w:t>
      </w:r>
      <w:r w:rsidRPr="00372129">
        <w:rPr>
          <w:szCs w:val="24"/>
        </w:rPr>
        <w:t>и</w:t>
      </w:r>
      <w:r w:rsidR="000F524B">
        <w:rPr>
          <w:szCs w:val="24"/>
        </w:rPr>
        <w:t xml:space="preserve"> </w:t>
      </w:r>
      <w:r w:rsidRPr="00372129">
        <w:rPr>
          <w:szCs w:val="24"/>
        </w:rPr>
        <w:t>азота.</w:t>
      </w:r>
    </w:p>
    <w:p w14:paraId="18D43648" w14:textId="5CFB6A4A" w:rsidR="009211D5" w:rsidRPr="00372129" w:rsidRDefault="009211D5" w:rsidP="00372129">
      <w:pPr>
        <w:pStyle w:val="ae"/>
        <w:tabs>
          <w:tab w:val="left" w:pos="9214"/>
        </w:tabs>
        <w:spacing w:after="0"/>
        <w:ind w:left="0" w:firstLine="851"/>
        <w:rPr>
          <w:szCs w:val="24"/>
        </w:rPr>
      </w:pPr>
      <w:r w:rsidRPr="00372129">
        <w:rPr>
          <w:szCs w:val="24"/>
        </w:rPr>
        <w:t>На</w:t>
      </w:r>
      <w:r w:rsidR="000F524B">
        <w:rPr>
          <w:szCs w:val="24"/>
        </w:rPr>
        <w:t xml:space="preserve"> </w:t>
      </w:r>
      <w:r w:rsidRPr="00372129">
        <w:rPr>
          <w:szCs w:val="24"/>
        </w:rPr>
        <w:t>прилегающей</w:t>
      </w:r>
      <w:r w:rsidR="000F524B">
        <w:rPr>
          <w:szCs w:val="24"/>
        </w:rPr>
        <w:t xml:space="preserve"> </w:t>
      </w:r>
      <w:r w:rsidRPr="00372129">
        <w:rPr>
          <w:szCs w:val="24"/>
        </w:rPr>
        <w:t>к</w:t>
      </w:r>
      <w:r w:rsidR="000F524B">
        <w:rPr>
          <w:szCs w:val="24"/>
        </w:rPr>
        <w:t xml:space="preserve"> </w:t>
      </w:r>
      <w:r w:rsidRPr="00372129">
        <w:rPr>
          <w:szCs w:val="24"/>
        </w:rPr>
        <w:t>автомобильным</w:t>
      </w:r>
      <w:r w:rsidR="000F524B">
        <w:rPr>
          <w:szCs w:val="24"/>
        </w:rPr>
        <w:t xml:space="preserve"> </w:t>
      </w:r>
      <w:r w:rsidRPr="00372129">
        <w:rPr>
          <w:szCs w:val="24"/>
        </w:rPr>
        <w:t>дорогам</w:t>
      </w:r>
      <w:r w:rsidR="000F524B">
        <w:rPr>
          <w:szCs w:val="24"/>
        </w:rPr>
        <w:t xml:space="preserve"> </w:t>
      </w:r>
      <w:r w:rsidRPr="00372129">
        <w:rPr>
          <w:szCs w:val="24"/>
        </w:rPr>
        <w:t>территории</w:t>
      </w:r>
      <w:r w:rsidR="000F524B">
        <w:rPr>
          <w:szCs w:val="24"/>
        </w:rPr>
        <w:t xml:space="preserve"> </w:t>
      </w:r>
      <w:r w:rsidRPr="00372129">
        <w:rPr>
          <w:szCs w:val="24"/>
        </w:rPr>
        <w:t>вода,</w:t>
      </w:r>
      <w:r w:rsidR="000F524B">
        <w:rPr>
          <w:szCs w:val="24"/>
        </w:rPr>
        <w:t xml:space="preserve"> </w:t>
      </w:r>
      <w:r w:rsidRPr="00372129">
        <w:rPr>
          <w:szCs w:val="24"/>
        </w:rPr>
        <w:t>почва</w:t>
      </w:r>
      <w:r w:rsidR="000F524B">
        <w:rPr>
          <w:szCs w:val="24"/>
        </w:rPr>
        <w:t xml:space="preserve"> </w:t>
      </w:r>
      <w:r w:rsidRPr="00372129">
        <w:rPr>
          <w:szCs w:val="24"/>
        </w:rPr>
        <w:t>и</w:t>
      </w:r>
      <w:r w:rsidR="000F524B">
        <w:rPr>
          <w:szCs w:val="24"/>
        </w:rPr>
        <w:t xml:space="preserve"> </w:t>
      </w:r>
      <w:r w:rsidRPr="00372129">
        <w:rPr>
          <w:szCs w:val="24"/>
        </w:rPr>
        <w:t>растительность</w:t>
      </w:r>
      <w:r w:rsidR="000F524B">
        <w:rPr>
          <w:szCs w:val="24"/>
        </w:rPr>
        <w:t xml:space="preserve"> </w:t>
      </w:r>
      <w:r w:rsidRPr="00372129">
        <w:rPr>
          <w:szCs w:val="24"/>
        </w:rPr>
        <w:t>является</w:t>
      </w:r>
      <w:r w:rsidR="000F524B">
        <w:rPr>
          <w:szCs w:val="24"/>
        </w:rPr>
        <w:t xml:space="preserve"> </w:t>
      </w:r>
      <w:r w:rsidRPr="00372129">
        <w:rPr>
          <w:szCs w:val="24"/>
        </w:rPr>
        <w:t>носителями</w:t>
      </w:r>
      <w:r w:rsidR="000F524B">
        <w:rPr>
          <w:szCs w:val="24"/>
        </w:rPr>
        <w:t xml:space="preserve"> </w:t>
      </w:r>
      <w:r w:rsidRPr="00372129">
        <w:rPr>
          <w:szCs w:val="24"/>
        </w:rPr>
        <w:t>ряда</w:t>
      </w:r>
      <w:r w:rsidR="000F524B">
        <w:rPr>
          <w:szCs w:val="24"/>
        </w:rPr>
        <w:t xml:space="preserve"> </w:t>
      </w:r>
      <w:r w:rsidRPr="00372129">
        <w:rPr>
          <w:szCs w:val="24"/>
        </w:rPr>
        <w:t>канцерогенных</w:t>
      </w:r>
      <w:r w:rsidR="000F524B">
        <w:rPr>
          <w:szCs w:val="24"/>
        </w:rPr>
        <w:t xml:space="preserve"> </w:t>
      </w:r>
      <w:r w:rsidRPr="00372129">
        <w:rPr>
          <w:szCs w:val="24"/>
        </w:rPr>
        <w:t>веществ,</w:t>
      </w:r>
      <w:r w:rsidR="000F524B">
        <w:rPr>
          <w:szCs w:val="24"/>
        </w:rPr>
        <w:t xml:space="preserve"> </w:t>
      </w:r>
      <w:r w:rsidRPr="00372129">
        <w:rPr>
          <w:szCs w:val="24"/>
        </w:rPr>
        <w:t>а</w:t>
      </w:r>
      <w:r w:rsidR="000F524B">
        <w:rPr>
          <w:szCs w:val="24"/>
        </w:rPr>
        <w:t xml:space="preserve"> </w:t>
      </w:r>
      <w:r w:rsidRPr="00372129">
        <w:rPr>
          <w:szCs w:val="24"/>
        </w:rPr>
        <w:t>местность</w:t>
      </w:r>
      <w:r w:rsidR="000F524B">
        <w:rPr>
          <w:szCs w:val="24"/>
        </w:rPr>
        <w:t xml:space="preserve"> </w:t>
      </w:r>
      <w:r w:rsidRPr="00372129">
        <w:rPr>
          <w:szCs w:val="24"/>
        </w:rPr>
        <w:t>–</w:t>
      </w:r>
      <w:r w:rsidR="000F524B">
        <w:rPr>
          <w:szCs w:val="24"/>
        </w:rPr>
        <w:t xml:space="preserve"> </w:t>
      </w:r>
      <w:r w:rsidRPr="00372129">
        <w:rPr>
          <w:szCs w:val="24"/>
        </w:rPr>
        <w:t>опасной</w:t>
      </w:r>
      <w:r w:rsidR="000F524B">
        <w:rPr>
          <w:szCs w:val="24"/>
        </w:rPr>
        <w:t xml:space="preserve"> </w:t>
      </w:r>
      <w:r w:rsidRPr="00372129">
        <w:rPr>
          <w:szCs w:val="24"/>
        </w:rPr>
        <w:t>зоной,</w:t>
      </w:r>
      <w:r w:rsidR="000F524B">
        <w:rPr>
          <w:szCs w:val="24"/>
        </w:rPr>
        <w:t xml:space="preserve"> </w:t>
      </w:r>
      <w:r w:rsidRPr="00372129">
        <w:rPr>
          <w:szCs w:val="24"/>
        </w:rPr>
        <w:t>где</w:t>
      </w:r>
      <w:r w:rsidR="000F524B">
        <w:rPr>
          <w:szCs w:val="24"/>
        </w:rPr>
        <w:t xml:space="preserve"> </w:t>
      </w:r>
      <w:r w:rsidRPr="00372129">
        <w:rPr>
          <w:szCs w:val="24"/>
        </w:rPr>
        <w:t>недопустимо</w:t>
      </w:r>
      <w:r w:rsidR="000F524B">
        <w:rPr>
          <w:szCs w:val="24"/>
        </w:rPr>
        <w:t xml:space="preserve"> </w:t>
      </w:r>
      <w:r w:rsidRPr="00372129">
        <w:rPr>
          <w:szCs w:val="24"/>
        </w:rPr>
        <w:t>выращивание</w:t>
      </w:r>
      <w:r w:rsidR="000F524B">
        <w:rPr>
          <w:szCs w:val="24"/>
        </w:rPr>
        <w:t xml:space="preserve"> </w:t>
      </w:r>
      <w:r w:rsidRPr="00372129">
        <w:rPr>
          <w:szCs w:val="24"/>
        </w:rPr>
        <w:t>овощей,</w:t>
      </w:r>
      <w:r w:rsidR="000F524B">
        <w:rPr>
          <w:szCs w:val="24"/>
        </w:rPr>
        <w:t xml:space="preserve"> </w:t>
      </w:r>
      <w:r w:rsidRPr="00372129">
        <w:rPr>
          <w:szCs w:val="24"/>
        </w:rPr>
        <w:t>фруктов</w:t>
      </w:r>
      <w:r w:rsidR="000F524B">
        <w:rPr>
          <w:szCs w:val="24"/>
        </w:rPr>
        <w:t xml:space="preserve"> </w:t>
      </w:r>
      <w:r w:rsidRPr="00372129">
        <w:rPr>
          <w:szCs w:val="24"/>
        </w:rPr>
        <w:t>и</w:t>
      </w:r>
      <w:r w:rsidR="000F524B">
        <w:rPr>
          <w:szCs w:val="24"/>
        </w:rPr>
        <w:t xml:space="preserve"> </w:t>
      </w:r>
      <w:r w:rsidRPr="00372129">
        <w:rPr>
          <w:szCs w:val="24"/>
        </w:rPr>
        <w:t>скармливание</w:t>
      </w:r>
      <w:r w:rsidR="000F524B">
        <w:rPr>
          <w:szCs w:val="24"/>
        </w:rPr>
        <w:t xml:space="preserve"> </w:t>
      </w:r>
      <w:r w:rsidRPr="00372129">
        <w:rPr>
          <w:szCs w:val="24"/>
        </w:rPr>
        <w:t>травы</w:t>
      </w:r>
      <w:r w:rsidR="000F524B">
        <w:rPr>
          <w:szCs w:val="24"/>
        </w:rPr>
        <w:t xml:space="preserve"> </w:t>
      </w:r>
      <w:r w:rsidRPr="00372129">
        <w:rPr>
          <w:szCs w:val="24"/>
        </w:rPr>
        <w:t>животным.</w:t>
      </w:r>
      <w:r w:rsidR="000F524B">
        <w:rPr>
          <w:szCs w:val="24"/>
        </w:rPr>
        <w:t xml:space="preserve"> </w:t>
      </w:r>
      <w:r w:rsidRPr="00372129">
        <w:rPr>
          <w:szCs w:val="24"/>
        </w:rPr>
        <w:t>По</w:t>
      </w:r>
      <w:r w:rsidR="000F524B">
        <w:rPr>
          <w:szCs w:val="24"/>
        </w:rPr>
        <w:t xml:space="preserve"> </w:t>
      </w:r>
      <w:r w:rsidRPr="00372129">
        <w:rPr>
          <w:szCs w:val="24"/>
        </w:rPr>
        <w:t>мере</w:t>
      </w:r>
      <w:r w:rsidR="000F524B">
        <w:rPr>
          <w:szCs w:val="24"/>
        </w:rPr>
        <w:t xml:space="preserve"> </w:t>
      </w:r>
      <w:r w:rsidRPr="00372129">
        <w:rPr>
          <w:szCs w:val="24"/>
        </w:rPr>
        <w:t>удаления</w:t>
      </w:r>
      <w:r w:rsidR="000F524B">
        <w:rPr>
          <w:szCs w:val="24"/>
        </w:rPr>
        <w:t xml:space="preserve"> </w:t>
      </w:r>
      <w:r w:rsidRPr="00372129">
        <w:rPr>
          <w:szCs w:val="24"/>
        </w:rPr>
        <w:t>от</w:t>
      </w:r>
      <w:r w:rsidR="000F524B">
        <w:rPr>
          <w:szCs w:val="24"/>
        </w:rPr>
        <w:t xml:space="preserve"> </w:t>
      </w:r>
      <w:r w:rsidRPr="00372129">
        <w:rPr>
          <w:szCs w:val="24"/>
        </w:rPr>
        <w:t>автомагистралей,</w:t>
      </w:r>
      <w:r w:rsidR="000F524B">
        <w:rPr>
          <w:szCs w:val="24"/>
        </w:rPr>
        <w:t xml:space="preserve"> </w:t>
      </w:r>
      <w:r w:rsidRPr="00372129">
        <w:rPr>
          <w:szCs w:val="24"/>
        </w:rPr>
        <w:t>концентрация</w:t>
      </w:r>
      <w:r w:rsidR="000F524B">
        <w:rPr>
          <w:szCs w:val="24"/>
        </w:rPr>
        <w:t xml:space="preserve"> </w:t>
      </w:r>
      <w:r w:rsidRPr="00372129">
        <w:rPr>
          <w:szCs w:val="24"/>
        </w:rPr>
        <w:t>канцерогенных</w:t>
      </w:r>
      <w:r w:rsidR="000F524B">
        <w:rPr>
          <w:szCs w:val="24"/>
        </w:rPr>
        <w:t xml:space="preserve"> </w:t>
      </w:r>
      <w:r w:rsidRPr="00372129">
        <w:rPr>
          <w:szCs w:val="24"/>
        </w:rPr>
        <w:t>веществ</w:t>
      </w:r>
      <w:r w:rsidR="000F524B">
        <w:rPr>
          <w:szCs w:val="24"/>
        </w:rPr>
        <w:t xml:space="preserve"> </w:t>
      </w:r>
      <w:r w:rsidRPr="00372129">
        <w:rPr>
          <w:szCs w:val="24"/>
        </w:rPr>
        <w:t>снижается.</w:t>
      </w:r>
      <w:r w:rsidR="000F524B">
        <w:rPr>
          <w:szCs w:val="24"/>
        </w:rPr>
        <w:t xml:space="preserve"> </w:t>
      </w:r>
      <w:r w:rsidRPr="00372129">
        <w:rPr>
          <w:szCs w:val="24"/>
        </w:rPr>
        <w:t>В</w:t>
      </w:r>
      <w:r w:rsidR="000F524B">
        <w:rPr>
          <w:szCs w:val="24"/>
        </w:rPr>
        <w:t xml:space="preserve"> </w:t>
      </w:r>
      <w:r w:rsidRPr="00372129">
        <w:rPr>
          <w:szCs w:val="24"/>
        </w:rPr>
        <w:t>связи</w:t>
      </w:r>
      <w:r w:rsidR="000F524B">
        <w:rPr>
          <w:szCs w:val="24"/>
        </w:rPr>
        <w:t xml:space="preserve"> </w:t>
      </w:r>
      <w:r w:rsidRPr="00372129">
        <w:rPr>
          <w:szCs w:val="24"/>
        </w:rPr>
        <w:t>со</w:t>
      </w:r>
      <w:r w:rsidR="000F524B">
        <w:rPr>
          <w:szCs w:val="24"/>
        </w:rPr>
        <w:t xml:space="preserve"> </w:t>
      </w:r>
      <w:r w:rsidRPr="00372129">
        <w:rPr>
          <w:szCs w:val="24"/>
        </w:rPr>
        <w:t>сложившейся</w:t>
      </w:r>
      <w:r w:rsidR="000F524B">
        <w:rPr>
          <w:szCs w:val="24"/>
        </w:rPr>
        <w:t xml:space="preserve"> </w:t>
      </w:r>
      <w:r w:rsidRPr="00372129">
        <w:rPr>
          <w:szCs w:val="24"/>
        </w:rPr>
        <w:t>транспортной</w:t>
      </w:r>
      <w:r w:rsidR="000F524B">
        <w:rPr>
          <w:szCs w:val="24"/>
        </w:rPr>
        <w:t xml:space="preserve"> </w:t>
      </w:r>
      <w:r w:rsidRPr="00372129">
        <w:rPr>
          <w:szCs w:val="24"/>
        </w:rPr>
        <w:t>схемой</w:t>
      </w:r>
      <w:r w:rsidR="000F524B">
        <w:rPr>
          <w:szCs w:val="24"/>
        </w:rPr>
        <w:t xml:space="preserve"> </w:t>
      </w:r>
      <w:r w:rsidRPr="00372129">
        <w:rPr>
          <w:szCs w:val="24"/>
        </w:rPr>
        <w:t>иногородний</w:t>
      </w:r>
      <w:r w:rsidR="000F524B">
        <w:rPr>
          <w:szCs w:val="24"/>
        </w:rPr>
        <w:t xml:space="preserve"> </w:t>
      </w:r>
      <w:r w:rsidRPr="00372129">
        <w:rPr>
          <w:szCs w:val="24"/>
        </w:rPr>
        <w:t>транзитный</w:t>
      </w:r>
      <w:r w:rsidR="000F524B">
        <w:rPr>
          <w:szCs w:val="24"/>
        </w:rPr>
        <w:t xml:space="preserve"> </w:t>
      </w:r>
      <w:r w:rsidRPr="00372129">
        <w:rPr>
          <w:szCs w:val="24"/>
        </w:rPr>
        <w:t>транспорт,</w:t>
      </w:r>
      <w:r w:rsidR="000F524B">
        <w:rPr>
          <w:szCs w:val="24"/>
        </w:rPr>
        <w:t xml:space="preserve"> </w:t>
      </w:r>
      <w:r w:rsidRPr="00372129">
        <w:rPr>
          <w:szCs w:val="24"/>
        </w:rPr>
        <w:t>в</w:t>
      </w:r>
      <w:r w:rsidR="000F524B">
        <w:rPr>
          <w:szCs w:val="24"/>
        </w:rPr>
        <w:t xml:space="preserve"> </w:t>
      </w:r>
      <w:r w:rsidRPr="00372129">
        <w:rPr>
          <w:szCs w:val="24"/>
        </w:rPr>
        <w:t>том</w:t>
      </w:r>
      <w:r w:rsidR="000F524B">
        <w:rPr>
          <w:szCs w:val="24"/>
        </w:rPr>
        <w:t xml:space="preserve"> </w:t>
      </w:r>
      <w:r w:rsidRPr="00372129">
        <w:rPr>
          <w:szCs w:val="24"/>
        </w:rPr>
        <w:t>числе</w:t>
      </w:r>
      <w:r w:rsidR="000F524B">
        <w:rPr>
          <w:szCs w:val="24"/>
        </w:rPr>
        <w:t xml:space="preserve"> </w:t>
      </w:r>
      <w:r w:rsidRPr="00372129">
        <w:rPr>
          <w:szCs w:val="24"/>
        </w:rPr>
        <w:t>грузовой,</w:t>
      </w:r>
      <w:r w:rsidR="000F524B">
        <w:rPr>
          <w:szCs w:val="24"/>
        </w:rPr>
        <w:t xml:space="preserve"> </w:t>
      </w:r>
      <w:r w:rsidRPr="00372129">
        <w:rPr>
          <w:szCs w:val="24"/>
        </w:rPr>
        <w:t>к</w:t>
      </w:r>
      <w:r w:rsidR="000F524B">
        <w:rPr>
          <w:szCs w:val="24"/>
        </w:rPr>
        <w:t xml:space="preserve"> </w:t>
      </w:r>
      <w:r w:rsidRPr="00372129">
        <w:rPr>
          <w:szCs w:val="24"/>
        </w:rPr>
        <w:t>месту</w:t>
      </w:r>
      <w:r w:rsidR="000F524B">
        <w:rPr>
          <w:szCs w:val="24"/>
        </w:rPr>
        <w:t xml:space="preserve"> </w:t>
      </w:r>
      <w:r w:rsidRPr="00372129">
        <w:rPr>
          <w:szCs w:val="24"/>
        </w:rPr>
        <w:t>назначения</w:t>
      </w:r>
      <w:r w:rsidR="000F524B">
        <w:rPr>
          <w:szCs w:val="24"/>
        </w:rPr>
        <w:t xml:space="preserve"> </w:t>
      </w:r>
      <w:r w:rsidRPr="00372129">
        <w:rPr>
          <w:szCs w:val="24"/>
        </w:rPr>
        <w:t>следует</w:t>
      </w:r>
      <w:r w:rsidR="000F524B">
        <w:rPr>
          <w:szCs w:val="24"/>
        </w:rPr>
        <w:t xml:space="preserve"> </w:t>
      </w:r>
      <w:r w:rsidRPr="00372129">
        <w:rPr>
          <w:szCs w:val="24"/>
        </w:rPr>
        <w:t>через</w:t>
      </w:r>
      <w:r w:rsidR="000F524B">
        <w:rPr>
          <w:szCs w:val="24"/>
        </w:rPr>
        <w:t xml:space="preserve"> </w:t>
      </w:r>
      <w:r w:rsidRPr="00372129">
        <w:rPr>
          <w:szCs w:val="24"/>
        </w:rPr>
        <w:t>территорию</w:t>
      </w:r>
      <w:r w:rsidR="000F524B">
        <w:rPr>
          <w:szCs w:val="24"/>
        </w:rPr>
        <w:t xml:space="preserve"> </w:t>
      </w:r>
      <w:r w:rsidR="00372129" w:rsidRPr="00372129">
        <w:rPr>
          <w:szCs w:val="24"/>
        </w:rPr>
        <w:t>сельского</w:t>
      </w:r>
      <w:r w:rsidR="000F524B">
        <w:rPr>
          <w:szCs w:val="24"/>
        </w:rPr>
        <w:t xml:space="preserve"> </w:t>
      </w:r>
      <w:r w:rsidR="00372129" w:rsidRPr="00372129">
        <w:rPr>
          <w:szCs w:val="24"/>
        </w:rPr>
        <w:t>поселения</w:t>
      </w:r>
      <w:r w:rsidRPr="00372129">
        <w:rPr>
          <w:szCs w:val="24"/>
        </w:rPr>
        <w:t>.</w:t>
      </w:r>
      <w:r w:rsidR="00411A82">
        <w:rPr>
          <w:szCs w:val="24"/>
        </w:rPr>
        <w:t xml:space="preserve"> </w:t>
      </w:r>
      <w:r w:rsidRPr="00372129">
        <w:rPr>
          <w:szCs w:val="24"/>
        </w:rPr>
        <w:t>Увеличению</w:t>
      </w:r>
      <w:r w:rsidR="000F524B">
        <w:rPr>
          <w:szCs w:val="24"/>
        </w:rPr>
        <w:t xml:space="preserve"> </w:t>
      </w:r>
      <w:r w:rsidRPr="00372129">
        <w:rPr>
          <w:szCs w:val="24"/>
        </w:rPr>
        <w:t>количества</w:t>
      </w:r>
      <w:r w:rsidR="000F524B">
        <w:rPr>
          <w:szCs w:val="24"/>
        </w:rPr>
        <w:t xml:space="preserve"> </w:t>
      </w:r>
      <w:r w:rsidRPr="00372129">
        <w:rPr>
          <w:szCs w:val="24"/>
        </w:rPr>
        <w:t>взвешенной</w:t>
      </w:r>
      <w:r w:rsidR="000F524B">
        <w:rPr>
          <w:szCs w:val="24"/>
        </w:rPr>
        <w:t xml:space="preserve"> </w:t>
      </w:r>
      <w:r w:rsidRPr="00372129">
        <w:rPr>
          <w:szCs w:val="24"/>
        </w:rPr>
        <w:t>в</w:t>
      </w:r>
      <w:r w:rsidR="000F524B">
        <w:rPr>
          <w:szCs w:val="24"/>
        </w:rPr>
        <w:t xml:space="preserve"> </w:t>
      </w:r>
      <w:r w:rsidRPr="00372129">
        <w:rPr>
          <w:szCs w:val="24"/>
        </w:rPr>
        <w:t>воздухе</w:t>
      </w:r>
      <w:r w:rsidR="000F524B">
        <w:rPr>
          <w:szCs w:val="24"/>
        </w:rPr>
        <w:t xml:space="preserve"> </w:t>
      </w:r>
      <w:r w:rsidRPr="00372129">
        <w:rPr>
          <w:szCs w:val="24"/>
        </w:rPr>
        <w:t>и</w:t>
      </w:r>
      <w:r w:rsidR="000F524B">
        <w:rPr>
          <w:szCs w:val="24"/>
        </w:rPr>
        <w:t xml:space="preserve"> </w:t>
      </w:r>
      <w:r w:rsidRPr="00372129">
        <w:rPr>
          <w:szCs w:val="24"/>
        </w:rPr>
        <w:t>осевшей</w:t>
      </w:r>
      <w:r w:rsidR="000F524B">
        <w:rPr>
          <w:szCs w:val="24"/>
        </w:rPr>
        <w:t xml:space="preserve"> </w:t>
      </w:r>
      <w:r w:rsidRPr="00372129">
        <w:rPr>
          <w:szCs w:val="24"/>
        </w:rPr>
        <w:t>на</w:t>
      </w:r>
      <w:r w:rsidR="000F524B">
        <w:rPr>
          <w:szCs w:val="24"/>
        </w:rPr>
        <w:t xml:space="preserve"> </w:t>
      </w:r>
      <w:r w:rsidRPr="00372129">
        <w:rPr>
          <w:szCs w:val="24"/>
        </w:rPr>
        <w:t>поверхности</w:t>
      </w:r>
      <w:r w:rsidR="000F524B">
        <w:rPr>
          <w:szCs w:val="24"/>
        </w:rPr>
        <w:t xml:space="preserve"> </w:t>
      </w:r>
      <w:r w:rsidRPr="00372129">
        <w:rPr>
          <w:szCs w:val="24"/>
        </w:rPr>
        <w:t>пыли</w:t>
      </w:r>
      <w:r w:rsidR="000F524B">
        <w:rPr>
          <w:szCs w:val="24"/>
        </w:rPr>
        <w:t xml:space="preserve"> </w:t>
      </w:r>
      <w:r w:rsidRPr="00372129">
        <w:rPr>
          <w:szCs w:val="24"/>
        </w:rPr>
        <w:t>способствует</w:t>
      </w:r>
      <w:r w:rsidR="000F524B">
        <w:rPr>
          <w:szCs w:val="24"/>
        </w:rPr>
        <w:t xml:space="preserve"> </w:t>
      </w:r>
      <w:r w:rsidRPr="00372129">
        <w:rPr>
          <w:szCs w:val="24"/>
        </w:rPr>
        <w:t>повышенный</w:t>
      </w:r>
      <w:r w:rsidR="000F524B">
        <w:rPr>
          <w:szCs w:val="24"/>
        </w:rPr>
        <w:t xml:space="preserve"> </w:t>
      </w:r>
      <w:r w:rsidRPr="00372129">
        <w:rPr>
          <w:szCs w:val="24"/>
        </w:rPr>
        <w:t>абразивный</w:t>
      </w:r>
      <w:r w:rsidR="000F524B">
        <w:rPr>
          <w:szCs w:val="24"/>
        </w:rPr>
        <w:t xml:space="preserve"> </w:t>
      </w:r>
      <w:r w:rsidRPr="00372129">
        <w:rPr>
          <w:szCs w:val="24"/>
        </w:rPr>
        <w:t>износ</w:t>
      </w:r>
      <w:r w:rsidR="000F524B">
        <w:rPr>
          <w:szCs w:val="24"/>
        </w:rPr>
        <w:t xml:space="preserve"> </w:t>
      </w:r>
      <w:r w:rsidRPr="00372129">
        <w:rPr>
          <w:szCs w:val="24"/>
        </w:rPr>
        <w:t>асфальтового</w:t>
      </w:r>
      <w:r w:rsidR="000F524B">
        <w:rPr>
          <w:szCs w:val="24"/>
        </w:rPr>
        <w:t xml:space="preserve"> </w:t>
      </w:r>
      <w:r w:rsidRPr="00372129">
        <w:rPr>
          <w:szCs w:val="24"/>
        </w:rPr>
        <w:t>покрытия</w:t>
      </w:r>
      <w:r w:rsidR="000F524B">
        <w:rPr>
          <w:szCs w:val="24"/>
        </w:rPr>
        <w:t xml:space="preserve"> </w:t>
      </w:r>
      <w:r w:rsidRPr="00372129">
        <w:rPr>
          <w:szCs w:val="24"/>
        </w:rPr>
        <w:t>автомобильных</w:t>
      </w:r>
      <w:r w:rsidR="000F524B">
        <w:rPr>
          <w:szCs w:val="24"/>
        </w:rPr>
        <w:t xml:space="preserve"> </w:t>
      </w:r>
      <w:r w:rsidRPr="00372129">
        <w:rPr>
          <w:szCs w:val="24"/>
        </w:rPr>
        <w:t>дорог</w:t>
      </w:r>
      <w:r w:rsidR="000F524B">
        <w:rPr>
          <w:szCs w:val="24"/>
        </w:rPr>
        <w:t xml:space="preserve"> </w:t>
      </w:r>
      <w:r w:rsidRPr="00372129">
        <w:rPr>
          <w:szCs w:val="24"/>
        </w:rPr>
        <w:t>вследствие</w:t>
      </w:r>
      <w:r w:rsidR="000F524B">
        <w:rPr>
          <w:szCs w:val="24"/>
        </w:rPr>
        <w:t xml:space="preserve"> </w:t>
      </w:r>
      <w:r w:rsidRPr="00372129">
        <w:rPr>
          <w:szCs w:val="24"/>
        </w:rPr>
        <w:t>использования</w:t>
      </w:r>
      <w:r w:rsidR="000F524B">
        <w:rPr>
          <w:szCs w:val="24"/>
        </w:rPr>
        <w:t xml:space="preserve"> </w:t>
      </w:r>
      <w:r w:rsidRPr="00372129">
        <w:rPr>
          <w:szCs w:val="24"/>
        </w:rPr>
        <w:t>в</w:t>
      </w:r>
      <w:r w:rsidR="000F524B">
        <w:rPr>
          <w:szCs w:val="24"/>
        </w:rPr>
        <w:t xml:space="preserve"> </w:t>
      </w:r>
      <w:r w:rsidRPr="00372129">
        <w:rPr>
          <w:szCs w:val="24"/>
        </w:rPr>
        <w:t>холодный</w:t>
      </w:r>
      <w:r w:rsidR="000F524B">
        <w:rPr>
          <w:szCs w:val="24"/>
        </w:rPr>
        <w:t xml:space="preserve"> </w:t>
      </w:r>
      <w:r w:rsidRPr="00372129">
        <w:rPr>
          <w:szCs w:val="24"/>
        </w:rPr>
        <w:t>период</w:t>
      </w:r>
      <w:r w:rsidR="000F524B">
        <w:rPr>
          <w:szCs w:val="24"/>
        </w:rPr>
        <w:t xml:space="preserve"> </w:t>
      </w:r>
      <w:r w:rsidRPr="00372129">
        <w:rPr>
          <w:szCs w:val="24"/>
        </w:rPr>
        <w:t>ошипованных</w:t>
      </w:r>
      <w:r w:rsidR="000F524B">
        <w:rPr>
          <w:szCs w:val="24"/>
        </w:rPr>
        <w:t xml:space="preserve"> </w:t>
      </w:r>
      <w:r w:rsidRPr="00372129">
        <w:rPr>
          <w:szCs w:val="24"/>
        </w:rPr>
        <w:t>шин.</w:t>
      </w:r>
      <w:r w:rsidR="000F524B">
        <w:rPr>
          <w:szCs w:val="24"/>
        </w:rPr>
        <w:t xml:space="preserve"> </w:t>
      </w:r>
    </w:p>
    <w:p w14:paraId="20332513" w14:textId="5D7A57D9" w:rsidR="009211D5" w:rsidRPr="00372129" w:rsidRDefault="009211D5" w:rsidP="00372129">
      <w:pPr>
        <w:ind w:left="0" w:firstLine="851"/>
        <w:rPr>
          <w:szCs w:val="24"/>
        </w:rPr>
      </w:pPr>
      <w:r w:rsidRPr="00372129">
        <w:rPr>
          <w:szCs w:val="24"/>
        </w:rPr>
        <w:t>На</w:t>
      </w:r>
      <w:r w:rsidR="000F524B">
        <w:rPr>
          <w:szCs w:val="24"/>
        </w:rPr>
        <w:t xml:space="preserve"> </w:t>
      </w:r>
      <w:r w:rsidRPr="00372129">
        <w:rPr>
          <w:szCs w:val="24"/>
        </w:rPr>
        <w:t>территории</w:t>
      </w:r>
      <w:r w:rsidR="000F524B">
        <w:rPr>
          <w:szCs w:val="24"/>
        </w:rPr>
        <w:t xml:space="preserve"> </w:t>
      </w:r>
      <w:r w:rsidRPr="00372129">
        <w:rPr>
          <w:szCs w:val="24"/>
        </w:rPr>
        <w:t>муниципального</w:t>
      </w:r>
      <w:r w:rsidR="000F524B">
        <w:rPr>
          <w:szCs w:val="24"/>
        </w:rPr>
        <w:t xml:space="preserve"> </w:t>
      </w:r>
      <w:r w:rsidRPr="00372129">
        <w:rPr>
          <w:szCs w:val="24"/>
        </w:rPr>
        <w:t>образования</w:t>
      </w:r>
      <w:r w:rsidR="000F524B">
        <w:rPr>
          <w:szCs w:val="24"/>
        </w:rPr>
        <w:t xml:space="preserve"> </w:t>
      </w:r>
      <w:r w:rsidRPr="00372129">
        <w:rPr>
          <w:szCs w:val="24"/>
        </w:rPr>
        <w:t>значительная</w:t>
      </w:r>
      <w:r w:rsidR="000F524B">
        <w:rPr>
          <w:szCs w:val="24"/>
        </w:rPr>
        <w:t xml:space="preserve"> </w:t>
      </w:r>
      <w:r w:rsidRPr="00372129">
        <w:rPr>
          <w:szCs w:val="24"/>
        </w:rPr>
        <w:t>часть</w:t>
      </w:r>
      <w:r w:rsidR="000F524B">
        <w:rPr>
          <w:szCs w:val="24"/>
        </w:rPr>
        <w:t xml:space="preserve"> </w:t>
      </w:r>
      <w:r w:rsidRPr="00372129">
        <w:rPr>
          <w:szCs w:val="24"/>
        </w:rPr>
        <w:t>личных</w:t>
      </w:r>
      <w:r w:rsidR="000F524B">
        <w:rPr>
          <w:szCs w:val="24"/>
        </w:rPr>
        <w:t xml:space="preserve"> </w:t>
      </w:r>
      <w:r w:rsidRPr="00372129">
        <w:rPr>
          <w:szCs w:val="24"/>
        </w:rPr>
        <w:t>автомобилей</w:t>
      </w:r>
      <w:r w:rsidR="000F524B">
        <w:rPr>
          <w:szCs w:val="24"/>
        </w:rPr>
        <w:t xml:space="preserve"> </w:t>
      </w:r>
      <w:r w:rsidRPr="00372129">
        <w:rPr>
          <w:szCs w:val="24"/>
        </w:rPr>
        <w:t>размещается</w:t>
      </w:r>
      <w:r w:rsidR="000F524B">
        <w:rPr>
          <w:szCs w:val="24"/>
        </w:rPr>
        <w:t xml:space="preserve"> </w:t>
      </w:r>
      <w:r w:rsidR="00BE1265">
        <w:rPr>
          <w:szCs w:val="24"/>
        </w:rPr>
        <w:t>на приусадебных участках.</w:t>
      </w:r>
    </w:p>
    <w:p w14:paraId="6522173A" w14:textId="383DB13D" w:rsidR="009211D5" w:rsidRPr="00372129" w:rsidRDefault="009211D5" w:rsidP="00372129">
      <w:pPr>
        <w:pStyle w:val="ae"/>
        <w:tabs>
          <w:tab w:val="left" w:pos="9214"/>
        </w:tabs>
        <w:spacing w:after="0"/>
        <w:ind w:left="0" w:firstLine="851"/>
        <w:rPr>
          <w:szCs w:val="24"/>
        </w:rPr>
      </w:pPr>
      <w:r w:rsidRPr="00372129">
        <w:rPr>
          <w:szCs w:val="24"/>
        </w:rPr>
        <w:t>Вредное</w:t>
      </w:r>
      <w:r w:rsidR="000F524B">
        <w:rPr>
          <w:szCs w:val="24"/>
        </w:rPr>
        <w:t xml:space="preserve"> </w:t>
      </w:r>
      <w:r w:rsidRPr="00372129">
        <w:rPr>
          <w:szCs w:val="24"/>
        </w:rPr>
        <w:t>воздействие</w:t>
      </w:r>
      <w:r w:rsidR="000F524B">
        <w:rPr>
          <w:szCs w:val="24"/>
        </w:rPr>
        <w:t xml:space="preserve"> </w:t>
      </w:r>
      <w:r w:rsidRPr="00372129">
        <w:rPr>
          <w:szCs w:val="24"/>
        </w:rPr>
        <w:t>на</w:t>
      </w:r>
      <w:r w:rsidR="000F524B">
        <w:rPr>
          <w:szCs w:val="24"/>
        </w:rPr>
        <w:t xml:space="preserve"> </w:t>
      </w:r>
      <w:r w:rsidRPr="00372129">
        <w:rPr>
          <w:szCs w:val="24"/>
        </w:rPr>
        <w:t>зел</w:t>
      </w:r>
      <w:r w:rsidR="00352AD1">
        <w:rPr>
          <w:szCs w:val="24"/>
        </w:rPr>
        <w:t>е</w:t>
      </w:r>
      <w:r w:rsidRPr="00372129">
        <w:rPr>
          <w:szCs w:val="24"/>
        </w:rPr>
        <w:t>ные</w:t>
      </w:r>
      <w:r w:rsidR="000F524B">
        <w:rPr>
          <w:szCs w:val="24"/>
        </w:rPr>
        <w:t xml:space="preserve"> </w:t>
      </w:r>
      <w:r w:rsidRPr="00372129">
        <w:rPr>
          <w:szCs w:val="24"/>
        </w:rPr>
        <w:t>насаждения</w:t>
      </w:r>
      <w:r w:rsidR="000F524B">
        <w:rPr>
          <w:szCs w:val="24"/>
        </w:rPr>
        <w:t xml:space="preserve"> </w:t>
      </w:r>
      <w:r w:rsidRPr="00372129">
        <w:rPr>
          <w:szCs w:val="24"/>
        </w:rPr>
        <w:t>оказывает</w:t>
      </w:r>
      <w:r w:rsidR="000F524B">
        <w:rPr>
          <w:szCs w:val="24"/>
        </w:rPr>
        <w:t xml:space="preserve"> </w:t>
      </w:r>
      <w:r w:rsidRPr="00372129">
        <w:rPr>
          <w:szCs w:val="24"/>
        </w:rPr>
        <w:t>химический</w:t>
      </w:r>
      <w:r w:rsidR="000F524B">
        <w:rPr>
          <w:szCs w:val="24"/>
        </w:rPr>
        <w:t xml:space="preserve"> </w:t>
      </w:r>
      <w:r w:rsidRPr="00372129">
        <w:rPr>
          <w:szCs w:val="24"/>
        </w:rPr>
        <w:t>способ</w:t>
      </w:r>
      <w:r w:rsidR="000F524B">
        <w:rPr>
          <w:szCs w:val="24"/>
        </w:rPr>
        <w:t xml:space="preserve"> </w:t>
      </w:r>
      <w:r w:rsidRPr="00372129">
        <w:rPr>
          <w:szCs w:val="24"/>
        </w:rPr>
        <w:t>удаления</w:t>
      </w:r>
      <w:r w:rsidR="000F524B">
        <w:rPr>
          <w:szCs w:val="24"/>
        </w:rPr>
        <w:t xml:space="preserve"> </w:t>
      </w:r>
      <w:r w:rsidRPr="00372129">
        <w:rPr>
          <w:szCs w:val="24"/>
        </w:rPr>
        <w:t>снега</w:t>
      </w:r>
      <w:r w:rsidR="000F524B">
        <w:rPr>
          <w:szCs w:val="24"/>
        </w:rPr>
        <w:t xml:space="preserve"> </w:t>
      </w:r>
      <w:r w:rsidRPr="00372129">
        <w:rPr>
          <w:szCs w:val="24"/>
        </w:rPr>
        <w:t>и</w:t>
      </w:r>
      <w:r w:rsidR="000F524B">
        <w:rPr>
          <w:szCs w:val="24"/>
        </w:rPr>
        <w:t xml:space="preserve"> </w:t>
      </w:r>
      <w:r w:rsidRPr="00372129">
        <w:rPr>
          <w:szCs w:val="24"/>
        </w:rPr>
        <w:t>льда</w:t>
      </w:r>
      <w:r w:rsidR="000F524B">
        <w:rPr>
          <w:szCs w:val="24"/>
        </w:rPr>
        <w:t xml:space="preserve"> </w:t>
      </w:r>
      <w:r w:rsidRPr="00372129">
        <w:rPr>
          <w:szCs w:val="24"/>
        </w:rPr>
        <w:t>с</w:t>
      </w:r>
      <w:r w:rsidR="000F524B">
        <w:rPr>
          <w:szCs w:val="24"/>
        </w:rPr>
        <w:t xml:space="preserve"> </w:t>
      </w:r>
      <w:r w:rsidRPr="00372129">
        <w:rPr>
          <w:szCs w:val="24"/>
        </w:rPr>
        <w:t>дорожных</w:t>
      </w:r>
      <w:r w:rsidR="000F524B">
        <w:rPr>
          <w:szCs w:val="24"/>
        </w:rPr>
        <w:t xml:space="preserve"> </w:t>
      </w:r>
      <w:r w:rsidRPr="00372129">
        <w:rPr>
          <w:szCs w:val="24"/>
        </w:rPr>
        <w:t>покрытий</w:t>
      </w:r>
      <w:r w:rsidR="000F524B">
        <w:rPr>
          <w:szCs w:val="24"/>
        </w:rPr>
        <w:t xml:space="preserve"> </w:t>
      </w:r>
      <w:r w:rsidRPr="00372129">
        <w:rPr>
          <w:szCs w:val="24"/>
        </w:rPr>
        <w:t>при</w:t>
      </w:r>
      <w:r w:rsidR="000F524B">
        <w:rPr>
          <w:szCs w:val="24"/>
        </w:rPr>
        <w:t xml:space="preserve"> </w:t>
      </w:r>
      <w:r w:rsidRPr="00372129">
        <w:rPr>
          <w:szCs w:val="24"/>
        </w:rPr>
        <w:t>помощи</w:t>
      </w:r>
      <w:r w:rsidR="000F524B">
        <w:rPr>
          <w:szCs w:val="24"/>
        </w:rPr>
        <w:t xml:space="preserve"> </w:t>
      </w:r>
      <w:r w:rsidRPr="00372129">
        <w:rPr>
          <w:szCs w:val="24"/>
        </w:rPr>
        <w:t>хлористых,</w:t>
      </w:r>
      <w:r w:rsidR="000F524B">
        <w:rPr>
          <w:szCs w:val="24"/>
        </w:rPr>
        <w:t xml:space="preserve"> </w:t>
      </w:r>
      <w:r w:rsidRPr="00372129">
        <w:rPr>
          <w:szCs w:val="24"/>
        </w:rPr>
        <w:t>как</w:t>
      </w:r>
      <w:r w:rsidR="000F524B">
        <w:rPr>
          <w:szCs w:val="24"/>
        </w:rPr>
        <w:t xml:space="preserve"> </w:t>
      </w:r>
      <w:r w:rsidRPr="00372129">
        <w:rPr>
          <w:szCs w:val="24"/>
        </w:rPr>
        <w:t>в</w:t>
      </w:r>
      <w:r w:rsidR="000F524B">
        <w:rPr>
          <w:szCs w:val="24"/>
        </w:rPr>
        <w:t xml:space="preserve"> </w:t>
      </w:r>
      <w:r w:rsidRPr="00372129">
        <w:rPr>
          <w:szCs w:val="24"/>
        </w:rPr>
        <w:t>результате</w:t>
      </w:r>
      <w:r w:rsidR="000F524B">
        <w:rPr>
          <w:szCs w:val="24"/>
        </w:rPr>
        <w:t xml:space="preserve"> </w:t>
      </w:r>
      <w:r w:rsidRPr="00372129">
        <w:rPr>
          <w:szCs w:val="24"/>
        </w:rPr>
        <w:t>прямого</w:t>
      </w:r>
      <w:r w:rsidR="000F524B">
        <w:rPr>
          <w:szCs w:val="24"/>
        </w:rPr>
        <w:t xml:space="preserve"> </w:t>
      </w:r>
      <w:r w:rsidRPr="00372129">
        <w:rPr>
          <w:szCs w:val="24"/>
        </w:rPr>
        <w:t>контакта,</w:t>
      </w:r>
      <w:r w:rsidR="000F524B">
        <w:rPr>
          <w:szCs w:val="24"/>
        </w:rPr>
        <w:t xml:space="preserve"> </w:t>
      </w:r>
      <w:r w:rsidRPr="00372129">
        <w:rPr>
          <w:szCs w:val="24"/>
        </w:rPr>
        <w:t>так</w:t>
      </w:r>
      <w:r w:rsidR="000F524B">
        <w:rPr>
          <w:szCs w:val="24"/>
        </w:rPr>
        <w:t xml:space="preserve"> </w:t>
      </w:r>
      <w:r w:rsidRPr="00372129">
        <w:rPr>
          <w:szCs w:val="24"/>
        </w:rPr>
        <w:t>и</w:t>
      </w:r>
      <w:r w:rsidR="000F524B">
        <w:rPr>
          <w:szCs w:val="24"/>
        </w:rPr>
        <w:t xml:space="preserve"> </w:t>
      </w:r>
      <w:r w:rsidRPr="00372129">
        <w:rPr>
          <w:szCs w:val="24"/>
        </w:rPr>
        <w:t>через</w:t>
      </w:r>
      <w:r w:rsidR="000F524B">
        <w:rPr>
          <w:szCs w:val="24"/>
        </w:rPr>
        <w:t xml:space="preserve"> </w:t>
      </w:r>
      <w:r w:rsidRPr="00372129">
        <w:rPr>
          <w:szCs w:val="24"/>
        </w:rPr>
        <w:t>почву.</w:t>
      </w:r>
      <w:r w:rsidR="000F524B">
        <w:rPr>
          <w:szCs w:val="24"/>
        </w:rPr>
        <w:t xml:space="preserve"> </w:t>
      </w:r>
      <w:r w:rsidRPr="00372129">
        <w:rPr>
          <w:szCs w:val="24"/>
        </w:rPr>
        <w:t>Прямой</w:t>
      </w:r>
      <w:r w:rsidR="000F524B">
        <w:rPr>
          <w:szCs w:val="24"/>
        </w:rPr>
        <w:t xml:space="preserve"> </w:t>
      </w:r>
      <w:r w:rsidRPr="00372129">
        <w:rPr>
          <w:szCs w:val="24"/>
        </w:rPr>
        <w:t>контакт</w:t>
      </w:r>
      <w:r w:rsidR="000F524B">
        <w:rPr>
          <w:szCs w:val="24"/>
        </w:rPr>
        <w:t xml:space="preserve"> </w:t>
      </w:r>
      <w:r w:rsidRPr="00372129">
        <w:rPr>
          <w:szCs w:val="24"/>
        </w:rPr>
        <w:t>возможен</w:t>
      </w:r>
      <w:r w:rsidR="000F524B">
        <w:rPr>
          <w:szCs w:val="24"/>
        </w:rPr>
        <w:t xml:space="preserve"> </w:t>
      </w:r>
      <w:r w:rsidRPr="00372129">
        <w:rPr>
          <w:szCs w:val="24"/>
        </w:rPr>
        <w:t>при</w:t>
      </w:r>
      <w:r w:rsidR="000F524B">
        <w:rPr>
          <w:szCs w:val="24"/>
        </w:rPr>
        <w:t xml:space="preserve"> </w:t>
      </w:r>
      <w:r w:rsidRPr="00372129">
        <w:rPr>
          <w:szCs w:val="24"/>
        </w:rPr>
        <w:t>удалении</w:t>
      </w:r>
      <w:r w:rsidR="000F524B">
        <w:rPr>
          <w:szCs w:val="24"/>
        </w:rPr>
        <w:t xml:space="preserve"> </w:t>
      </w:r>
      <w:r w:rsidRPr="00372129">
        <w:rPr>
          <w:szCs w:val="24"/>
        </w:rPr>
        <w:t>засоленного</w:t>
      </w:r>
      <w:r w:rsidR="000F524B">
        <w:rPr>
          <w:szCs w:val="24"/>
        </w:rPr>
        <w:t xml:space="preserve"> </w:t>
      </w:r>
      <w:r w:rsidRPr="00372129">
        <w:rPr>
          <w:szCs w:val="24"/>
        </w:rPr>
        <w:t>снега</w:t>
      </w:r>
      <w:r w:rsidR="000F524B">
        <w:rPr>
          <w:szCs w:val="24"/>
        </w:rPr>
        <w:t xml:space="preserve"> </w:t>
      </w:r>
      <w:r w:rsidRPr="00372129">
        <w:rPr>
          <w:szCs w:val="24"/>
        </w:rPr>
        <w:t>на</w:t>
      </w:r>
      <w:r w:rsidR="000F524B">
        <w:rPr>
          <w:szCs w:val="24"/>
        </w:rPr>
        <w:t xml:space="preserve"> </w:t>
      </w:r>
      <w:r w:rsidRPr="00372129">
        <w:rPr>
          <w:szCs w:val="24"/>
        </w:rPr>
        <w:t>обочины</w:t>
      </w:r>
      <w:r w:rsidR="000F524B">
        <w:rPr>
          <w:szCs w:val="24"/>
        </w:rPr>
        <w:t xml:space="preserve"> </w:t>
      </w:r>
      <w:r w:rsidRPr="00372129">
        <w:rPr>
          <w:szCs w:val="24"/>
        </w:rPr>
        <w:t>и</w:t>
      </w:r>
      <w:r w:rsidR="000F524B">
        <w:rPr>
          <w:szCs w:val="24"/>
        </w:rPr>
        <w:t xml:space="preserve"> </w:t>
      </w:r>
      <w:r w:rsidRPr="00372129">
        <w:rPr>
          <w:szCs w:val="24"/>
        </w:rPr>
        <w:t>разделительную</w:t>
      </w:r>
      <w:r w:rsidR="000F524B">
        <w:rPr>
          <w:szCs w:val="24"/>
        </w:rPr>
        <w:t xml:space="preserve"> </w:t>
      </w:r>
      <w:r w:rsidRPr="00372129">
        <w:rPr>
          <w:szCs w:val="24"/>
        </w:rPr>
        <w:t>полосу,</w:t>
      </w:r>
      <w:r w:rsidR="000F524B">
        <w:rPr>
          <w:szCs w:val="24"/>
        </w:rPr>
        <w:t xml:space="preserve"> </w:t>
      </w:r>
      <w:r w:rsidRPr="00372129">
        <w:rPr>
          <w:szCs w:val="24"/>
        </w:rPr>
        <w:t>где</w:t>
      </w:r>
      <w:r w:rsidR="000F524B">
        <w:rPr>
          <w:szCs w:val="24"/>
        </w:rPr>
        <w:t xml:space="preserve"> </w:t>
      </w:r>
      <w:r w:rsidRPr="00372129">
        <w:rPr>
          <w:szCs w:val="24"/>
        </w:rPr>
        <w:t>расположены</w:t>
      </w:r>
      <w:r w:rsidR="000F524B">
        <w:rPr>
          <w:szCs w:val="24"/>
        </w:rPr>
        <w:t xml:space="preserve"> </w:t>
      </w:r>
      <w:r w:rsidRPr="00372129">
        <w:rPr>
          <w:szCs w:val="24"/>
        </w:rPr>
        <w:t>насаждения.</w:t>
      </w:r>
      <w:r w:rsidR="000F524B">
        <w:rPr>
          <w:szCs w:val="24"/>
        </w:rPr>
        <w:t xml:space="preserve"> </w:t>
      </w:r>
      <w:r w:rsidRPr="00372129">
        <w:rPr>
          <w:szCs w:val="24"/>
        </w:rPr>
        <w:t>Засоление</w:t>
      </w:r>
      <w:r w:rsidR="000F524B">
        <w:rPr>
          <w:szCs w:val="24"/>
        </w:rPr>
        <w:t xml:space="preserve"> </w:t>
      </w:r>
      <w:r w:rsidRPr="00372129">
        <w:rPr>
          <w:szCs w:val="24"/>
        </w:rPr>
        <w:t>почв,</w:t>
      </w:r>
      <w:r w:rsidR="000F524B">
        <w:rPr>
          <w:szCs w:val="24"/>
        </w:rPr>
        <w:t xml:space="preserve"> </w:t>
      </w:r>
      <w:r w:rsidRPr="00372129">
        <w:rPr>
          <w:szCs w:val="24"/>
        </w:rPr>
        <w:t>происходящее</w:t>
      </w:r>
      <w:r w:rsidR="000F524B">
        <w:rPr>
          <w:szCs w:val="24"/>
        </w:rPr>
        <w:t xml:space="preserve"> </w:t>
      </w:r>
      <w:r w:rsidRPr="00372129">
        <w:rPr>
          <w:szCs w:val="24"/>
        </w:rPr>
        <w:t>в</w:t>
      </w:r>
      <w:r w:rsidR="000F524B">
        <w:rPr>
          <w:szCs w:val="24"/>
        </w:rPr>
        <w:t xml:space="preserve"> </w:t>
      </w:r>
      <w:r w:rsidRPr="00372129">
        <w:rPr>
          <w:szCs w:val="24"/>
        </w:rPr>
        <w:t>результате</w:t>
      </w:r>
      <w:r w:rsidR="000F524B">
        <w:rPr>
          <w:szCs w:val="24"/>
        </w:rPr>
        <w:t xml:space="preserve"> </w:t>
      </w:r>
      <w:r w:rsidRPr="00372129">
        <w:rPr>
          <w:szCs w:val="24"/>
        </w:rPr>
        <w:t>просачивания</w:t>
      </w:r>
      <w:r w:rsidR="000F524B">
        <w:rPr>
          <w:szCs w:val="24"/>
        </w:rPr>
        <w:t xml:space="preserve"> </w:t>
      </w:r>
      <w:r w:rsidRPr="00372129">
        <w:rPr>
          <w:szCs w:val="24"/>
        </w:rPr>
        <w:t>рассола</w:t>
      </w:r>
      <w:r w:rsidR="000F524B">
        <w:rPr>
          <w:szCs w:val="24"/>
        </w:rPr>
        <w:t xml:space="preserve"> </w:t>
      </w:r>
      <w:r w:rsidRPr="00372129">
        <w:rPr>
          <w:szCs w:val="24"/>
        </w:rPr>
        <w:t>в</w:t>
      </w:r>
      <w:r w:rsidR="000F524B">
        <w:rPr>
          <w:szCs w:val="24"/>
        </w:rPr>
        <w:t xml:space="preserve"> </w:t>
      </w:r>
      <w:r w:rsidRPr="00372129">
        <w:rPr>
          <w:szCs w:val="24"/>
        </w:rPr>
        <w:t>зоны</w:t>
      </w:r>
      <w:r w:rsidR="000F524B">
        <w:rPr>
          <w:szCs w:val="24"/>
        </w:rPr>
        <w:t xml:space="preserve"> </w:t>
      </w:r>
      <w:r w:rsidRPr="00372129">
        <w:rPr>
          <w:szCs w:val="24"/>
        </w:rPr>
        <w:t>расположения</w:t>
      </w:r>
      <w:r w:rsidR="000F524B">
        <w:rPr>
          <w:szCs w:val="24"/>
        </w:rPr>
        <w:t xml:space="preserve"> </w:t>
      </w:r>
      <w:r w:rsidRPr="00372129">
        <w:rPr>
          <w:szCs w:val="24"/>
        </w:rPr>
        <w:t>кустарников.</w:t>
      </w:r>
      <w:r w:rsidR="000F524B">
        <w:rPr>
          <w:szCs w:val="24"/>
        </w:rPr>
        <w:t xml:space="preserve"> </w:t>
      </w:r>
      <w:r w:rsidRPr="00372129">
        <w:rPr>
          <w:szCs w:val="24"/>
        </w:rPr>
        <w:t>Вред,</w:t>
      </w:r>
      <w:r w:rsidR="000F524B">
        <w:rPr>
          <w:szCs w:val="24"/>
        </w:rPr>
        <w:t xml:space="preserve"> </w:t>
      </w:r>
      <w:r w:rsidRPr="00372129">
        <w:rPr>
          <w:szCs w:val="24"/>
        </w:rPr>
        <w:t>наносимый</w:t>
      </w:r>
      <w:r w:rsidR="000F524B">
        <w:rPr>
          <w:szCs w:val="24"/>
        </w:rPr>
        <w:t xml:space="preserve"> </w:t>
      </w:r>
      <w:r w:rsidRPr="00372129">
        <w:rPr>
          <w:szCs w:val="24"/>
        </w:rPr>
        <w:t>растительности,</w:t>
      </w:r>
      <w:r w:rsidR="000F524B">
        <w:rPr>
          <w:szCs w:val="24"/>
        </w:rPr>
        <w:t xml:space="preserve"> </w:t>
      </w:r>
      <w:r w:rsidRPr="00372129">
        <w:rPr>
          <w:szCs w:val="24"/>
        </w:rPr>
        <w:t>особенно</w:t>
      </w:r>
      <w:r w:rsidR="000F524B">
        <w:rPr>
          <w:szCs w:val="24"/>
        </w:rPr>
        <w:t xml:space="preserve"> </w:t>
      </w:r>
      <w:r w:rsidRPr="00372129">
        <w:rPr>
          <w:szCs w:val="24"/>
        </w:rPr>
        <w:t>заметен</w:t>
      </w:r>
      <w:r w:rsidR="000F524B">
        <w:rPr>
          <w:szCs w:val="24"/>
        </w:rPr>
        <w:t xml:space="preserve"> </w:t>
      </w:r>
      <w:r w:rsidRPr="00372129">
        <w:rPr>
          <w:szCs w:val="24"/>
        </w:rPr>
        <w:t>в</w:t>
      </w:r>
      <w:r w:rsidR="000F524B">
        <w:rPr>
          <w:szCs w:val="24"/>
        </w:rPr>
        <w:t xml:space="preserve"> </w:t>
      </w:r>
      <w:r w:rsidRPr="00372129">
        <w:rPr>
          <w:szCs w:val="24"/>
        </w:rPr>
        <w:t>местах</w:t>
      </w:r>
      <w:r w:rsidR="000F524B">
        <w:rPr>
          <w:szCs w:val="24"/>
        </w:rPr>
        <w:t xml:space="preserve"> </w:t>
      </w:r>
      <w:r w:rsidRPr="00372129">
        <w:rPr>
          <w:szCs w:val="24"/>
        </w:rPr>
        <w:t>застоя</w:t>
      </w:r>
      <w:r w:rsidR="000F524B">
        <w:rPr>
          <w:szCs w:val="24"/>
        </w:rPr>
        <w:t xml:space="preserve"> </w:t>
      </w:r>
      <w:r w:rsidRPr="00372129">
        <w:rPr>
          <w:szCs w:val="24"/>
        </w:rPr>
        <w:t>воды</w:t>
      </w:r>
      <w:r w:rsidR="000F524B">
        <w:rPr>
          <w:szCs w:val="24"/>
        </w:rPr>
        <w:t xml:space="preserve"> </w:t>
      </w:r>
      <w:r w:rsidRPr="00372129">
        <w:rPr>
          <w:szCs w:val="24"/>
        </w:rPr>
        <w:t>на</w:t>
      </w:r>
      <w:r w:rsidR="000F524B">
        <w:rPr>
          <w:szCs w:val="24"/>
        </w:rPr>
        <w:t xml:space="preserve"> </w:t>
      </w:r>
      <w:r w:rsidRPr="00372129">
        <w:rPr>
          <w:szCs w:val="24"/>
        </w:rPr>
        <w:t>поверхности.</w:t>
      </w:r>
      <w:r w:rsidR="000F524B">
        <w:rPr>
          <w:szCs w:val="24"/>
        </w:rPr>
        <w:t xml:space="preserve"> </w:t>
      </w:r>
      <w:r w:rsidRPr="00372129">
        <w:rPr>
          <w:szCs w:val="24"/>
        </w:rPr>
        <w:t>В</w:t>
      </w:r>
      <w:r w:rsidR="000F524B">
        <w:rPr>
          <w:szCs w:val="24"/>
        </w:rPr>
        <w:t xml:space="preserve"> </w:t>
      </w:r>
      <w:r w:rsidRPr="00372129">
        <w:rPr>
          <w:szCs w:val="24"/>
        </w:rPr>
        <w:t>стоках</w:t>
      </w:r>
      <w:r w:rsidR="000F524B">
        <w:rPr>
          <w:szCs w:val="24"/>
        </w:rPr>
        <w:t xml:space="preserve"> </w:t>
      </w:r>
      <w:r w:rsidRPr="00372129">
        <w:rPr>
          <w:szCs w:val="24"/>
        </w:rPr>
        <w:t>с</w:t>
      </w:r>
      <w:r w:rsidR="000F524B">
        <w:rPr>
          <w:szCs w:val="24"/>
        </w:rPr>
        <w:t xml:space="preserve"> </w:t>
      </w:r>
      <w:r w:rsidRPr="00372129">
        <w:rPr>
          <w:szCs w:val="24"/>
        </w:rPr>
        <w:t>проезжей</w:t>
      </w:r>
      <w:r w:rsidR="000F524B">
        <w:rPr>
          <w:szCs w:val="24"/>
        </w:rPr>
        <w:t xml:space="preserve"> </w:t>
      </w:r>
      <w:r w:rsidRPr="00372129">
        <w:rPr>
          <w:szCs w:val="24"/>
        </w:rPr>
        <w:t>части</w:t>
      </w:r>
      <w:r w:rsidR="000F524B">
        <w:rPr>
          <w:szCs w:val="24"/>
        </w:rPr>
        <w:t xml:space="preserve"> </w:t>
      </w:r>
      <w:r w:rsidRPr="00372129">
        <w:rPr>
          <w:szCs w:val="24"/>
        </w:rPr>
        <w:t>автомобильных</w:t>
      </w:r>
      <w:r w:rsidR="000F524B">
        <w:rPr>
          <w:szCs w:val="24"/>
        </w:rPr>
        <w:t xml:space="preserve"> </w:t>
      </w:r>
      <w:r w:rsidRPr="00372129">
        <w:rPr>
          <w:szCs w:val="24"/>
        </w:rPr>
        <w:t>дорог</w:t>
      </w:r>
      <w:r w:rsidR="000F524B">
        <w:rPr>
          <w:szCs w:val="24"/>
        </w:rPr>
        <w:t xml:space="preserve"> </w:t>
      </w:r>
      <w:r w:rsidRPr="00372129">
        <w:rPr>
          <w:szCs w:val="24"/>
        </w:rPr>
        <w:t>содержатся</w:t>
      </w:r>
      <w:r w:rsidR="000F524B">
        <w:rPr>
          <w:szCs w:val="24"/>
        </w:rPr>
        <w:t xml:space="preserve"> </w:t>
      </w:r>
      <w:r w:rsidRPr="00372129">
        <w:rPr>
          <w:szCs w:val="24"/>
        </w:rPr>
        <w:t>взвешенные</w:t>
      </w:r>
      <w:r w:rsidR="000F524B">
        <w:rPr>
          <w:szCs w:val="24"/>
        </w:rPr>
        <w:t xml:space="preserve"> </w:t>
      </w:r>
      <w:r w:rsidRPr="00372129">
        <w:rPr>
          <w:szCs w:val="24"/>
        </w:rPr>
        <w:t>частицы,</w:t>
      </w:r>
      <w:r w:rsidR="000F524B">
        <w:rPr>
          <w:szCs w:val="24"/>
        </w:rPr>
        <w:t xml:space="preserve"> </w:t>
      </w:r>
      <w:r w:rsidRPr="00372129">
        <w:rPr>
          <w:szCs w:val="24"/>
        </w:rPr>
        <w:t>нефтепродукты,</w:t>
      </w:r>
      <w:r w:rsidR="000F524B">
        <w:rPr>
          <w:szCs w:val="24"/>
        </w:rPr>
        <w:t xml:space="preserve"> </w:t>
      </w:r>
      <w:r w:rsidRPr="00372129">
        <w:rPr>
          <w:szCs w:val="24"/>
        </w:rPr>
        <w:t>тяж</w:t>
      </w:r>
      <w:r w:rsidR="00352AD1">
        <w:rPr>
          <w:szCs w:val="24"/>
        </w:rPr>
        <w:t>е</w:t>
      </w:r>
      <w:r w:rsidRPr="00372129">
        <w:rPr>
          <w:szCs w:val="24"/>
        </w:rPr>
        <w:t>лые</w:t>
      </w:r>
      <w:r w:rsidR="000F524B">
        <w:rPr>
          <w:szCs w:val="24"/>
        </w:rPr>
        <w:t xml:space="preserve"> </w:t>
      </w:r>
      <w:r w:rsidRPr="00372129">
        <w:rPr>
          <w:szCs w:val="24"/>
        </w:rPr>
        <w:t>металлы</w:t>
      </w:r>
      <w:r w:rsidR="000F524B">
        <w:rPr>
          <w:szCs w:val="24"/>
        </w:rPr>
        <w:t xml:space="preserve"> </w:t>
      </w:r>
      <w:r w:rsidRPr="00372129">
        <w:rPr>
          <w:szCs w:val="24"/>
        </w:rPr>
        <w:t>(свинец,</w:t>
      </w:r>
      <w:r w:rsidR="000F524B">
        <w:rPr>
          <w:szCs w:val="24"/>
        </w:rPr>
        <w:t xml:space="preserve"> </w:t>
      </w:r>
      <w:r w:rsidRPr="00372129">
        <w:rPr>
          <w:szCs w:val="24"/>
        </w:rPr>
        <w:t>кадмий</w:t>
      </w:r>
      <w:r w:rsidR="000F524B">
        <w:rPr>
          <w:szCs w:val="24"/>
        </w:rPr>
        <w:t xml:space="preserve"> </w:t>
      </w:r>
      <w:r w:rsidRPr="00372129">
        <w:rPr>
          <w:szCs w:val="24"/>
        </w:rPr>
        <w:t>и</w:t>
      </w:r>
      <w:r w:rsidR="000F524B">
        <w:rPr>
          <w:szCs w:val="24"/>
        </w:rPr>
        <w:t xml:space="preserve"> </w:t>
      </w:r>
      <w:r w:rsidRPr="00372129">
        <w:rPr>
          <w:szCs w:val="24"/>
        </w:rPr>
        <w:t>др.)</w:t>
      </w:r>
      <w:r w:rsidR="000F524B">
        <w:rPr>
          <w:szCs w:val="24"/>
        </w:rPr>
        <w:t xml:space="preserve"> </w:t>
      </w:r>
      <w:r w:rsidRPr="00372129">
        <w:rPr>
          <w:szCs w:val="24"/>
        </w:rPr>
        <w:t>и</w:t>
      </w:r>
      <w:r w:rsidR="000F524B">
        <w:rPr>
          <w:szCs w:val="24"/>
        </w:rPr>
        <w:t xml:space="preserve"> </w:t>
      </w:r>
      <w:r w:rsidRPr="00372129">
        <w:rPr>
          <w:szCs w:val="24"/>
        </w:rPr>
        <w:t>хлориды,</w:t>
      </w:r>
      <w:r w:rsidR="000F524B">
        <w:rPr>
          <w:szCs w:val="24"/>
        </w:rPr>
        <w:t xml:space="preserve"> </w:t>
      </w:r>
      <w:r w:rsidRPr="00372129">
        <w:rPr>
          <w:szCs w:val="24"/>
        </w:rPr>
        <w:t>которые</w:t>
      </w:r>
      <w:r w:rsidR="000F524B">
        <w:rPr>
          <w:szCs w:val="24"/>
        </w:rPr>
        <w:t xml:space="preserve"> </w:t>
      </w:r>
      <w:r w:rsidRPr="00372129">
        <w:rPr>
          <w:szCs w:val="24"/>
        </w:rPr>
        <w:t>в</w:t>
      </w:r>
      <w:r w:rsidR="000F524B">
        <w:rPr>
          <w:szCs w:val="24"/>
        </w:rPr>
        <w:t xml:space="preserve"> </w:t>
      </w:r>
      <w:r w:rsidRPr="00372129">
        <w:rPr>
          <w:szCs w:val="24"/>
        </w:rPr>
        <w:t>зимний</w:t>
      </w:r>
      <w:r w:rsidR="000F524B">
        <w:rPr>
          <w:szCs w:val="24"/>
        </w:rPr>
        <w:t xml:space="preserve"> </w:t>
      </w:r>
      <w:r w:rsidRPr="00372129">
        <w:rPr>
          <w:szCs w:val="24"/>
        </w:rPr>
        <w:t>период</w:t>
      </w:r>
      <w:r w:rsidR="000F524B">
        <w:rPr>
          <w:szCs w:val="24"/>
        </w:rPr>
        <w:t xml:space="preserve"> </w:t>
      </w:r>
      <w:r w:rsidRPr="00372129">
        <w:rPr>
          <w:szCs w:val="24"/>
        </w:rPr>
        <w:t>применяются</w:t>
      </w:r>
      <w:r w:rsidR="000F524B">
        <w:rPr>
          <w:szCs w:val="24"/>
        </w:rPr>
        <w:t xml:space="preserve"> </w:t>
      </w:r>
      <w:r w:rsidRPr="00372129">
        <w:rPr>
          <w:szCs w:val="24"/>
        </w:rPr>
        <w:t>для</w:t>
      </w:r>
      <w:r w:rsidR="000F524B">
        <w:rPr>
          <w:szCs w:val="24"/>
        </w:rPr>
        <w:t xml:space="preserve"> </w:t>
      </w:r>
      <w:r w:rsidRPr="00372129">
        <w:rPr>
          <w:szCs w:val="24"/>
        </w:rPr>
        <w:t>борьбы</w:t>
      </w:r>
      <w:r w:rsidR="000F524B">
        <w:rPr>
          <w:szCs w:val="24"/>
        </w:rPr>
        <w:t xml:space="preserve"> </w:t>
      </w:r>
      <w:r w:rsidRPr="00372129">
        <w:rPr>
          <w:szCs w:val="24"/>
        </w:rPr>
        <w:t>с</w:t>
      </w:r>
      <w:r w:rsidR="000F524B">
        <w:rPr>
          <w:szCs w:val="24"/>
        </w:rPr>
        <w:t xml:space="preserve"> </w:t>
      </w:r>
      <w:r w:rsidRPr="00372129">
        <w:rPr>
          <w:szCs w:val="24"/>
        </w:rPr>
        <w:t>голол</w:t>
      </w:r>
      <w:r w:rsidR="00352AD1">
        <w:rPr>
          <w:szCs w:val="24"/>
        </w:rPr>
        <w:t>е</w:t>
      </w:r>
      <w:r w:rsidRPr="00372129">
        <w:rPr>
          <w:szCs w:val="24"/>
        </w:rPr>
        <w:t>дом,</w:t>
      </w:r>
      <w:r w:rsidR="000F524B">
        <w:rPr>
          <w:szCs w:val="24"/>
        </w:rPr>
        <w:t xml:space="preserve"> </w:t>
      </w:r>
      <w:r w:rsidRPr="00372129">
        <w:rPr>
          <w:szCs w:val="24"/>
        </w:rPr>
        <w:t>а</w:t>
      </w:r>
      <w:r w:rsidR="000F524B">
        <w:rPr>
          <w:szCs w:val="24"/>
        </w:rPr>
        <w:t xml:space="preserve"> </w:t>
      </w:r>
      <w:r w:rsidRPr="00372129">
        <w:rPr>
          <w:szCs w:val="24"/>
        </w:rPr>
        <w:t>также</w:t>
      </w:r>
      <w:r w:rsidR="000F524B">
        <w:rPr>
          <w:szCs w:val="24"/>
        </w:rPr>
        <w:t xml:space="preserve"> </w:t>
      </w:r>
      <w:r w:rsidRPr="00372129">
        <w:rPr>
          <w:szCs w:val="24"/>
        </w:rPr>
        <w:t>сажевые</w:t>
      </w:r>
      <w:r w:rsidR="000F524B">
        <w:rPr>
          <w:szCs w:val="24"/>
        </w:rPr>
        <w:t xml:space="preserve"> </w:t>
      </w:r>
      <w:r w:rsidRPr="00372129">
        <w:rPr>
          <w:szCs w:val="24"/>
        </w:rPr>
        <w:t>частицы,</w:t>
      </w:r>
      <w:r w:rsidR="000F524B">
        <w:rPr>
          <w:szCs w:val="24"/>
        </w:rPr>
        <w:t xml:space="preserve"> </w:t>
      </w:r>
      <w:r w:rsidRPr="00372129">
        <w:rPr>
          <w:szCs w:val="24"/>
        </w:rPr>
        <w:t>образующиеся</w:t>
      </w:r>
      <w:r w:rsidR="000F524B">
        <w:rPr>
          <w:szCs w:val="24"/>
        </w:rPr>
        <w:t xml:space="preserve"> </w:t>
      </w:r>
      <w:r w:rsidRPr="00372129">
        <w:rPr>
          <w:szCs w:val="24"/>
        </w:rPr>
        <w:t>в</w:t>
      </w:r>
      <w:r w:rsidR="000F524B">
        <w:rPr>
          <w:szCs w:val="24"/>
        </w:rPr>
        <w:t xml:space="preserve"> </w:t>
      </w:r>
      <w:r w:rsidRPr="00372129">
        <w:rPr>
          <w:szCs w:val="24"/>
        </w:rPr>
        <w:t>результате</w:t>
      </w:r>
      <w:r w:rsidR="000F524B">
        <w:rPr>
          <w:szCs w:val="24"/>
        </w:rPr>
        <w:t xml:space="preserve"> </w:t>
      </w:r>
      <w:r w:rsidRPr="00372129">
        <w:rPr>
          <w:szCs w:val="24"/>
        </w:rPr>
        <w:t>износа</w:t>
      </w:r>
      <w:r w:rsidR="000F524B">
        <w:rPr>
          <w:szCs w:val="24"/>
        </w:rPr>
        <w:t xml:space="preserve"> </w:t>
      </w:r>
      <w:r w:rsidRPr="00372129">
        <w:rPr>
          <w:szCs w:val="24"/>
        </w:rPr>
        <w:t>автомобильных</w:t>
      </w:r>
      <w:r w:rsidR="000F524B">
        <w:rPr>
          <w:szCs w:val="24"/>
        </w:rPr>
        <w:t xml:space="preserve"> </w:t>
      </w:r>
      <w:r w:rsidRPr="00372129">
        <w:rPr>
          <w:szCs w:val="24"/>
        </w:rPr>
        <w:t>шин</w:t>
      </w:r>
      <w:r w:rsidR="000F524B">
        <w:rPr>
          <w:szCs w:val="24"/>
        </w:rPr>
        <w:t xml:space="preserve"> </w:t>
      </w:r>
      <w:r w:rsidRPr="00372129">
        <w:rPr>
          <w:szCs w:val="24"/>
        </w:rPr>
        <w:t>на</w:t>
      </w:r>
      <w:r w:rsidR="000F524B">
        <w:rPr>
          <w:szCs w:val="24"/>
        </w:rPr>
        <w:t xml:space="preserve"> </w:t>
      </w:r>
      <w:r w:rsidRPr="00372129">
        <w:rPr>
          <w:szCs w:val="24"/>
        </w:rPr>
        <w:t>дорогах.</w:t>
      </w:r>
      <w:r w:rsidR="000F524B">
        <w:rPr>
          <w:szCs w:val="24"/>
        </w:rPr>
        <w:t xml:space="preserve"> </w:t>
      </w:r>
      <w:r w:rsidRPr="00372129">
        <w:rPr>
          <w:szCs w:val="24"/>
        </w:rPr>
        <w:t>Рост</w:t>
      </w:r>
      <w:r w:rsidR="000F524B">
        <w:rPr>
          <w:szCs w:val="24"/>
        </w:rPr>
        <w:t xml:space="preserve"> </w:t>
      </w:r>
      <w:r w:rsidRPr="00372129">
        <w:rPr>
          <w:szCs w:val="24"/>
        </w:rPr>
        <w:t>числа</w:t>
      </w:r>
      <w:r w:rsidR="000F524B">
        <w:rPr>
          <w:szCs w:val="24"/>
        </w:rPr>
        <w:t xml:space="preserve"> </w:t>
      </w:r>
      <w:r w:rsidRPr="00372129">
        <w:rPr>
          <w:szCs w:val="24"/>
        </w:rPr>
        <w:t>автомобилей</w:t>
      </w:r>
      <w:r w:rsidR="000F524B">
        <w:rPr>
          <w:szCs w:val="24"/>
        </w:rPr>
        <w:t xml:space="preserve"> </w:t>
      </w:r>
      <w:r w:rsidRPr="00372129">
        <w:rPr>
          <w:szCs w:val="24"/>
        </w:rPr>
        <w:t>вед</w:t>
      </w:r>
      <w:r w:rsidR="00352AD1">
        <w:rPr>
          <w:szCs w:val="24"/>
        </w:rPr>
        <w:t>е</w:t>
      </w:r>
      <w:r w:rsidRPr="00372129">
        <w:rPr>
          <w:szCs w:val="24"/>
        </w:rPr>
        <w:t>т</w:t>
      </w:r>
      <w:r w:rsidR="000F524B">
        <w:rPr>
          <w:szCs w:val="24"/>
        </w:rPr>
        <w:t xml:space="preserve"> </w:t>
      </w:r>
      <w:r w:rsidRPr="00372129">
        <w:rPr>
          <w:szCs w:val="24"/>
        </w:rPr>
        <w:t>к</w:t>
      </w:r>
      <w:r w:rsidR="000F524B">
        <w:rPr>
          <w:szCs w:val="24"/>
        </w:rPr>
        <w:t xml:space="preserve"> </w:t>
      </w:r>
      <w:r w:rsidRPr="00372129">
        <w:rPr>
          <w:szCs w:val="24"/>
        </w:rPr>
        <w:t>пропорциональному</w:t>
      </w:r>
      <w:r w:rsidR="000F524B">
        <w:rPr>
          <w:szCs w:val="24"/>
        </w:rPr>
        <w:t xml:space="preserve"> </w:t>
      </w:r>
      <w:r w:rsidRPr="00372129">
        <w:rPr>
          <w:szCs w:val="24"/>
        </w:rPr>
        <w:t>увеличению</w:t>
      </w:r>
      <w:r w:rsidR="000F524B">
        <w:rPr>
          <w:szCs w:val="24"/>
        </w:rPr>
        <w:t xml:space="preserve"> </w:t>
      </w:r>
      <w:r w:rsidRPr="00372129">
        <w:rPr>
          <w:szCs w:val="24"/>
        </w:rPr>
        <w:t>отходов</w:t>
      </w:r>
      <w:r w:rsidR="000F524B">
        <w:rPr>
          <w:szCs w:val="24"/>
        </w:rPr>
        <w:t xml:space="preserve"> </w:t>
      </w:r>
      <w:r w:rsidRPr="00372129">
        <w:rPr>
          <w:szCs w:val="24"/>
        </w:rPr>
        <w:t>их</w:t>
      </w:r>
      <w:r w:rsidR="000F524B">
        <w:rPr>
          <w:szCs w:val="24"/>
        </w:rPr>
        <w:t xml:space="preserve"> </w:t>
      </w:r>
      <w:r w:rsidRPr="00372129">
        <w:rPr>
          <w:szCs w:val="24"/>
        </w:rPr>
        <w:t>эксплуатации.</w:t>
      </w:r>
      <w:r w:rsidR="000F524B">
        <w:rPr>
          <w:szCs w:val="24"/>
        </w:rPr>
        <w:t xml:space="preserve"> </w:t>
      </w:r>
      <w:r w:rsidRPr="00372129">
        <w:rPr>
          <w:szCs w:val="24"/>
        </w:rPr>
        <w:t>Основными</w:t>
      </w:r>
      <w:r w:rsidR="000F524B">
        <w:rPr>
          <w:szCs w:val="24"/>
        </w:rPr>
        <w:t xml:space="preserve"> </w:t>
      </w:r>
      <w:r w:rsidRPr="00372129">
        <w:rPr>
          <w:szCs w:val="24"/>
        </w:rPr>
        <w:t>отходами</w:t>
      </w:r>
      <w:r w:rsidR="000F524B">
        <w:rPr>
          <w:szCs w:val="24"/>
        </w:rPr>
        <w:t xml:space="preserve"> </w:t>
      </w:r>
      <w:r w:rsidRPr="00372129">
        <w:rPr>
          <w:szCs w:val="24"/>
        </w:rPr>
        <w:t>автотранспорта</w:t>
      </w:r>
      <w:r w:rsidR="000F524B">
        <w:rPr>
          <w:szCs w:val="24"/>
        </w:rPr>
        <w:t xml:space="preserve"> </w:t>
      </w:r>
      <w:r w:rsidRPr="00372129">
        <w:rPr>
          <w:szCs w:val="24"/>
        </w:rPr>
        <w:t>являются</w:t>
      </w:r>
      <w:r w:rsidR="000F524B">
        <w:rPr>
          <w:szCs w:val="24"/>
        </w:rPr>
        <w:t xml:space="preserve"> </w:t>
      </w:r>
      <w:r w:rsidRPr="00372129">
        <w:rPr>
          <w:szCs w:val="24"/>
        </w:rPr>
        <w:t>кузова</w:t>
      </w:r>
      <w:r w:rsidR="000F524B">
        <w:rPr>
          <w:szCs w:val="24"/>
        </w:rPr>
        <w:t xml:space="preserve"> </w:t>
      </w:r>
      <w:r w:rsidRPr="00372129">
        <w:rPr>
          <w:szCs w:val="24"/>
        </w:rPr>
        <w:t>автомобиля</w:t>
      </w:r>
      <w:r w:rsidR="000F524B">
        <w:rPr>
          <w:szCs w:val="24"/>
        </w:rPr>
        <w:t xml:space="preserve"> </w:t>
      </w:r>
      <w:r w:rsidRPr="00372129">
        <w:rPr>
          <w:szCs w:val="24"/>
        </w:rPr>
        <w:t>(сталь),</w:t>
      </w:r>
      <w:r w:rsidR="000F524B">
        <w:rPr>
          <w:szCs w:val="24"/>
        </w:rPr>
        <w:t xml:space="preserve"> </w:t>
      </w:r>
      <w:r w:rsidRPr="00372129">
        <w:rPr>
          <w:szCs w:val="24"/>
        </w:rPr>
        <w:t>автомобильные</w:t>
      </w:r>
      <w:r w:rsidR="000F524B">
        <w:rPr>
          <w:szCs w:val="24"/>
        </w:rPr>
        <w:t xml:space="preserve"> </w:t>
      </w:r>
      <w:r w:rsidRPr="00372129">
        <w:rPr>
          <w:szCs w:val="24"/>
        </w:rPr>
        <w:t>шины,</w:t>
      </w:r>
      <w:r w:rsidR="000F524B">
        <w:rPr>
          <w:szCs w:val="24"/>
        </w:rPr>
        <w:t xml:space="preserve"> </w:t>
      </w:r>
      <w:r w:rsidRPr="00372129">
        <w:rPr>
          <w:szCs w:val="24"/>
        </w:rPr>
        <w:t>аккумуляторы</w:t>
      </w:r>
      <w:r w:rsidR="000F524B">
        <w:rPr>
          <w:szCs w:val="24"/>
        </w:rPr>
        <w:t xml:space="preserve"> </w:t>
      </w:r>
      <w:r w:rsidRPr="00372129">
        <w:rPr>
          <w:szCs w:val="24"/>
        </w:rPr>
        <w:t>(свинец),</w:t>
      </w:r>
      <w:r w:rsidR="000F524B">
        <w:rPr>
          <w:szCs w:val="24"/>
        </w:rPr>
        <w:t xml:space="preserve"> </w:t>
      </w:r>
      <w:r w:rsidRPr="00372129">
        <w:rPr>
          <w:szCs w:val="24"/>
        </w:rPr>
        <w:t>обшивка</w:t>
      </w:r>
      <w:r w:rsidR="000F524B">
        <w:rPr>
          <w:szCs w:val="24"/>
        </w:rPr>
        <w:t xml:space="preserve"> </w:t>
      </w:r>
      <w:r w:rsidRPr="00372129">
        <w:rPr>
          <w:szCs w:val="24"/>
        </w:rPr>
        <w:t>салона</w:t>
      </w:r>
      <w:r w:rsidR="000F524B">
        <w:rPr>
          <w:szCs w:val="24"/>
        </w:rPr>
        <w:t xml:space="preserve"> </w:t>
      </w:r>
      <w:r w:rsidRPr="00372129">
        <w:rPr>
          <w:szCs w:val="24"/>
        </w:rPr>
        <w:t>(пластмасса),</w:t>
      </w:r>
      <w:r w:rsidR="000F524B">
        <w:rPr>
          <w:szCs w:val="24"/>
        </w:rPr>
        <w:t xml:space="preserve"> </w:t>
      </w:r>
      <w:r w:rsidRPr="00372129">
        <w:rPr>
          <w:szCs w:val="24"/>
        </w:rPr>
        <w:t>эксплуатационные</w:t>
      </w:r>
      <w:r w:rsidR="000F524B">
        <w:rPr>
          <w:szCs w:val="24"/>
        </w:rPr>
        <w:t xml:space="preserve"> </w:t>
      </w:r>
      <w:r w:rsidRPr="00372129">
        <w:rPr>
          <w:szCs w:val="24"/>
        </w:rPr>
        <w:t>жидкости</w:t>
      </w:r>
      <w:r w:rsidR="000F524B">
        <w:rPr>
          <w:szCs w:val="24"/>
        </w:rPr>
        <w:t xml:space="preserve"> </w:t>
      </w:r>
      <w:r w:rsidRPr="00372129">
        <w:rPr>
          <w:szCs w:val="24"/>
        </w:rPr>
        <w:t>и</w:t>
      </w:r>
      <w:r w:rsidR="000F524B">
        <w:rPr>
          <w:szCs w:val="24"/>
        </w:rPr>
        <w:t xml:space="preserve"> </w:t>
      </w:r>
      <w:r w:rsidRPr="00372129">
        <w:rPr>
          <w:szCs w:val="24"/>
        </w:rPr>
        <w:t>др.</w:t>
      </w:r>
    </w:p>
    <w:p w14:paraId="67E1F74A" w14:textId="62F24937" w:rsidR="00F37209" w:rsidRPr="00372129" w:rsidRDefault="00F37209" w:rsidP="00372129">
      <w:pPr>
        <w:pStyle w:val="ae"/>
        <w:tabs>
          <w:tab w:val="left" w:pos="9214"/>
        </w:tabs>
        <w:spacing w:after="0"/>
        <w:ind w:left="0" w:firstLine="851"/>
        <w:rPr>
          <w:szCs w:val="24"/>
        </w:rPr>
      </w:pPr>
      <w:r w:rsidRPr="00372129">
        <w:rPr>
          <w:szCs w:val="24"/>
        </w:rPr>
        <w:t>Стационарные</w:t>
      </w:r>
      <w:r w:rsidR="000F524B">
        <w:rPr>
          <w:szCs w:val="24"/>
        </w:rPr>
        <w:t xml:space="preserve"> </w:t>
      </w:r>
      <w:r w:rsidRPr="00372129">
        <w:rPr>
          <w:szCs w:val="24"/>
        </w:rPr>
        <w:t>посты</w:t>
      </w:r>
      <w:r w:rsidR="000F524B">
        <w:rPr>
          <w:szCs w:val="24"/>
        </w:rPr>
        <w:t xml:space="preserve"> </w:t>
      </w:r>
      <w:r w:rsidRPr="00372129">
        <w:rPr>
          <w:szCs w:val="24"/>
        </w:rPr>
        <w:t>наблюдения</w:t>
      </w:r>
      <w:r w:rsidR="000F524B">
        <w:rPr>
          <w:szCs w:val="24"/>
        </w:rPr>
        <w:t xml:space="preserve"> </w:t>
      </w:r>
      <w:r w:rsidRPr="00372129">
        <w:rPr>
          <w:szCs w:val="24"/>
        </w:rPr>
        <w:t>на</w:t>
      </w:r>
      <w:r w:rsidR="000F524B">
        <w:rPr>
          <w:szCs w:val="24"/>
        </w:rPr>
        <w:t xml:space="preserve"> </w:t>
      </w:r>
      <w:r w:rsidRPr="00372129">
        <w:rPr>
          <w:szCs w:val="24"/>
        </w:rPr>
        <w:t>автомагистралях</w:t>
      </w:r>
      <w:r w:rsidR="000F524B">
        <w:rPr>
          <w:szCs w:val="24"/>
        </w:rPr>
        <w:t xml:space="preserve"> </w:t>
      </w:r>
      <w:r w:rsidRPr="00372129">
        <w:rPr>
          <w:szCs w:val="24"/>
        </w:rPr>
        <w:t>поселения</w:t>
      </w:r>
      <w:r w:rsidR="000F524B">
        <w:rPr>
          <w:szCs w:val="24"/>
        </w:rPr>
        <w:t xml:space="preserve"> </w:t>
      </w:r>
      <w:r w:rsidRPr="00372129">
        <w:rPr>
          <w:szCs w:val="24"/>
        </w:rPr>
        <w:t>отсутствуют.</w:t>
      </w:r>
    </w:p>
    <w:p w14:paraId="62D8CF50" w14:textId="668BFEC5" w:rsidR="009211D5" w:rsidRPr="00372129" w:rsidRDefault="00C81EA1" w:rsidP="00847A68">
      <w:pPr>
        <w:pStyle w:val="a4"/>
      </w:pPr>
      <w:bookmarkStart w:id="26" w:name="_Toc501071802"/>
      <w:bookmarkStart w:id="27" w:name="_Toc520201774"/>
      <w:r w:rsidRPr="00372129">
        <w:t>1.11</w:t>
      </w:r>
      <w:r w:rsidR="000F524B">
        <w:t xml:space="preserve"> </w:t>
      </w:r>
      <w:r w:rsidR="009211D5" w:rsidRPr="00372129">
        <w:t>Характеристика</w:t>
      </w:r>
      <w:r w:rsidR="000F524B">
        <w:t xml:space="preserve"> </w:t>
      </w:r>
      <w:r w:rsidR="009211D5" w:rsidRPr="00372129">
        <w:t>существующих</w:t>
      </w:r>
      <w:r w:rsidR="000F524B">
        <w:t xml:space="preserve"> </w:t>
      </w:r>
      <w:r w:rsidR="009211D5" w:rsidRPr="00372129">
        <w:t>условий</w:t>
      </w:r>
      <w:r w:rsidR="000F524B">
        <w:t xml:space="preserve"> </w:t>
      </w:r>
      <w:r w:rsidR="009211D5" w:rsidRPr="00372129">
        <w:t>и</w:t>
      </w:r>
      <w:r w:rsidR="000F524B">
        <w:t xml:space="preserve"> </w:t>
      </w:r>
      <w:r w:rsidR="009211D5" w:rsidRPr="00372129">
        <w:t>перспектив</w:t>
      </w:r>
      <w:r w:rsidR="000F524B">
        <w:t xml:space="preserve"> </w:t>
      </w:r>
      <w:r w:rsidR="009211D5" w:rsidRPr="00372129">
        <w:t>развития</w:t>
      </w:r>
      <w:r w:rsidR="000F524B">
        <w:t xml:space="preserve"> </w:t>
      </w:r>
      <w:r w:rsidR="009211D5" w:rsidRPr="00372129">
        <w:t>и</w:t>
      </w:r>
      <w:r w:rsidR="000F524B">
        <w:t xml:space="preserve"> </w:t>
      </w:r>
      <w:r w:rsidR="009211D5" w:rsidRPr="00372129">
        <w:t>размещения</w:t>
      </w:r>
      <w:r w:rsidR="000F524B">
        <w:t xml:space="preserve"> </w:t>
      </w:r>
      <w:r w:rsidR="009211D5" w:rsidRPr="00372129">
        <w:t>транспортной</w:t>
      </w:r>
      <w:r w:rsidR="000F524B">
        <w:t xml:space="preserve"> </w:t>
      </w:r>
      <w:r w:rsidR="009211D5" w:rsidRPr="00372129">
        <w:t>инфраструктуры</w:t>
      </w:r>
      <w:r w:rsidR="000F524B">
        <w:t xml:space="preserve"> </w:t>
      </w:r>
      <w:bookmarkEnd w:id="26"/>
      <w:r w:rsidR="00044145">
        <w:t>Сармаш-Башского сельского поселения Заинского муниципального района</w:t>
      </w:r>
      <w:r w:rsidR="000F524B">
        <w:t xml:space="preserve"> </w:t>
      </w:r>
      <w:r w:rsidR="00F37209" w:rsidRPr="00372129">
        <w:t>Республики</w:t>
      </w:r>
      <w:r w:rsidR="000F524B">
        <w:t xml:space="preserve"> </w:t>
      </w:r>
      <w:r w:rsidR="001B7716">
        <w:t>Татарстан</w:t>
      </w:r>
      <w:bookmarkEnd w:id="27"/>
    </w:p>
    <w:p w14:paraId="736850D4" w14:textId="65473B38" w:rsidR="008B768F" w:rsidRDefault="008B768F" w:rsidP="00372129">
      <w:pPr>
        <w:ind w:left="0" w:firstLine="851"/>
        <w:rPr>
          <w:szCs w:val="24"/>
        </w:rPr>
      </w:pPr>
      <w:r>
        <w:rPr>
          <w:szCs w:val="24"/>
        </w:rPr>
        <w:t>В соответствии с планами территориального и страте</w:t>
      </w:r>
      <w:r w:rsidR="00640B4E">
        <w:rPr>
          <w:szCs w:val="24"/>
        </w:rPr>
        <w:t>гического развития планируются следующие мероприятия:</w:t>
      </w:r>
    </w:p>
    <w:p w14:paraId="171FB06E" w14:textId="6D1C8ECE" w:rsidR="00F61F6F" w:rsidRDefault="00357B76" w:rsidP="001A5B39">
      <w:pPr>
        <w:pStyle w:val="a8"/>
        <w:numPr>
          <w:ilvl w:val="0"/>
          <w:numId w:val="15"/>
        </w:numPr>
        <w:spacing w:before="0" w:beforeAutospacing="0" w:after="0" w:afterAutospacing="0" w:line="360" w:lineRule="auto"/>
        <w:ind w:left="0" w:firstLine="851"/>
        <w:jc w:val="both"/>
        <w:rPr>
          <w:i w:val="0"/>
        </w:rPr>
      </w:pPr>
      <w:r>
        <w:rPr>
          <w:i w:val="0"/>
        </w:rPr>
        <w:t>Капитальный ремонт а/д «Бухарай</w:t>
      </w:r>
      <w:r w:rsidR="00721B8E" w:rsidRPr="00721B8E">
        <w:rPr>
          <w:i w:val="0"/>
        </w:rPr>
        <w:t xml:space="preserve"> </w:t>
      </w:r>
      <w:r w:rsidR="00721B8E">
        <w:rPr>
          <w:i w:val="0"/>
        </w:rPr>
        <w:t>–</w:t>
      </w:r>
      <w:r>
        <w:rPr>
          <w:i w:val="0"/>
        </w:rPr>
        <w:t xml:space="preserve"> Кадыково»</w:t>
      </w:r>
      <w:r w:rsidR="00761B55">
        <w:rPr>
          <w:i w:val="0"/>
        </w:rPr>
        <w:t>;</w:t>
      </w:r>
    </w:p>
    <w:p w14:paraId="7B9F763C" w14:textId="48E9AD4C" w:rsidR="00357B76" w:rsidRPr="00357B76" w:rsidRDefault="00357B76" w:rsidP="001A5B39">
      <w:pPr>
        <w:pStyle w:val="a8"/>
        <w:numPr>
          <w:ilvl w:val="0"/>
          <w:numId w:val="15"/>
        </w:numPr>
        <w:spacing w:before="0" w:beforeAutospacing="0" w:after="0" w:afterAutospacing="0" w:line="360" w:lineRule="auto"/>
        <w:ind w:left="0" w:firstLine="851"/>
        <w:jc w:val="both"/>
        <w:rPr>
          <w:i w:val="0"/>
        </w:rPr>
      </w:pPr>
      <w:r w:rsidRPr="00357B76">
        <w:rPr>
          <w:i w:val="0"/>
        </w:rPr>
        <w:t xml:space="preserve">Капитальный ремонт а/д </w:t>
      </w:r>
      <w:r>
        <w:rPr>
          <w:i w:val="0"/>
        </w:rPr>
        <w:t>«Заинск – Сарманово» – Сармаш-</w:t>
      </w:r>
      <w:r w:rsidRPr="00357B76">
        <w:rPr>
          <w:i w:val="0"/>
        </w:rPr>
        <w:t>Баш – Петровский Завод;</w:t>
      </w:r>
    </w:p>
    <w:p w14:paraId="39B23508" w14:textId="759BE960" w:rsidR="00F61F6F" w:rsidRPr="001A5B39" w:rsidRDefault="00F61F6F" w:rsidP="001A5B39">
      <w:pPr>
        <w:pStyle w:val="a8"/>
        <w:numPr>
          <w:ilvl w:val="0"/>
          <w:numId w:val="15"/>
        </w:numPr>
        <w:spacing w:before="0" w:beforeAutospacing="0" w:after="0" w:afterAutospacing="0" w:line="360" w:lineRule="auto"/>
        <w:ind w:left="0" w:firstLine="851"/>
        <w:jc w:val="both"/>
        <w:rPr>
          <w:i w:val="0"/>
        </w:rPr>
      </w:pPr>
      <w:r w:rsidRPr="001A5B39">
        <w:rPr>
          <w:i w:val="0"/>
        </w:rPr>
        <w:t xml:space="preserve">Строительство </w:t>
      </w:r>
      <w:r w:rsidR="00761B55">
        <w:rPr>
          <w:i w:val="0"/>
        </w:rPr>
        <w:t xml:space="preserve">подъезда к </w:t>
      </w:r>
      <w:r w:rsidR="00357B76">
        <w:rPr>
          <w:i w:val="0"/>
        </w:rPr>
        <w:t>навозохранилищу</w:t>
      </w:r>
      <w:r w:rsidR="00761B55">
        <w:rPr>
          <w:i w:val="0"/>
        </w:rPr>
        <w:t xml:space="preserve"> у с. </w:t>
      </w:r>
      <w:r w:rsidR="00357B76">
        <w:rPr>
          <w:i w:val="0"/>
        </w:rPr>
        <w:t>Сармаш-Баш</w:t>
      </w:r>
      <w:r w:rsidRPr="001A5B39">
        <w:rPr>
          <w:i w:val="0"/>
        </w:rPr>
        <w:t>;</w:t>
      </w:r>
    </w:p>
    <w:p w14:paraId="7271771D" w14:textId="29AF53FE" w:rsidR="00F61F6F" w:rsidRPr="001A5B39" w:rsidRDefault="00F61F6F" w:rsidP="001A5B39">
      <w:pPr>
        <w:pStyle w:val="a8"/>
        <w:numPr>
          <w:ilvl w:val="0"/>
          <w:numId w:val="15"/>
        </w:numPr>
        <w:spacing w:before="0" w:beforeAutospacing="0" w:after="0" w:afterAutospacing="0" w:line="360" w:lineRule="auto"/>
        <w:ind w:left="0" w:firstLine="851"/>
        <w:jc w:val="both"/>
        <w:rPr>
          <w:i w:val="0"/>
        </w:rPr>
      </w:pPr>
      <w:r w:rsidRPr="001A5B39">
        <w:rPr>
          <w:i w:val="0"/>
        </w:rPr>
        <w:t>Строительство (асфальтирование) а/д «</w:t>
      </w:r>
      <w:r w:rsidR="00357B76">
        <w:rPr>
          <w:i w:val="0"/>
        </w:rPr>
        <w:t>Налим</w:t>
      </w:r>
      <w:r w:rsidRPr="001A5B39">
        <w:rPr>
          <w:i w:val="0"/>
        </w:rPr>
        <w:t xml:space="preserve"> </w:t>
      </w:r>
      <w:r w:rsidR="002B6F62">
        <w:rPr>
          <w:i w:val="0"/>
        </w:rPr>
        <w:t>–</w:t>
      </w:r>
      <w:r w:rsidRPr="001A5B39">
        <w:rPr>
          <w:i w:val="0"/>
        </w:rPr>
        <w:t xml:space="preserve"> </w:t>
      </w:r>
      <w:r w:rsidR="00357B76">
        <w:rPr>
          <w:i w:val="0"/>
        </w:rPr>
        <w:t>Федоровка</w:t>
      </w:r>
      <w:r w:rsidRPr="001A5B39">
        <w:rPr>
          <w:i w:val="0"/>
        </w:rPr>
        <w:t>»</w:t>
      </w:r>
      <w:r w:rsidR="00357B76">
        <w:rPr>
          <w:i w:val="0"/>
        </w:rPr>
        <w:t>.</w:t>
      </w:r>
    </w:p>
    <w:p w14:paraId="001380A8" w14:textId="2AFAD96A" w:rsidR="00640B4E" w:rsidRPr="00640B4E" w:rsidRDefault="00F37209" w:rsidP="00640B4E">
      <w:pPr>
        <w:ind w:left="0" w:firstLine="851"/>
        <w:rPr>
          <w:szCs w:val="24"/>
        </w:rPr>
      </w:pPr>
      <w:r w:rsidRPr="00372129">
        <w:rPr>
          <w:szCs w:val="24"/>
        </w:rPr>
        <w:t>Генеральным</w:t>
      </w:r>
      <w:r w:rsidR="000F524B">
        <w:rPr>
          <w:szCs w:val="24"/>
        </w:rPr>
        <w:t xml:space="preserve"> </w:t>
      </w:r>
      <w:r w:rsidRPr="00372129">
        <w:rPr>
          <w:szCs w:val="24"/>
        </w:rPr>
        <w:t>планом</w:t>
      </w:r>
      <w:r w:rsidR="000F524B">
        <w:rPr>
          <w:szCs w:val="24"/>
        </w:rPr>
        <w:t xml:space="preserve"> </w:t>
      </w:r>
      <w:r w:rsidR="00044145">
        <w:rPr>
          <w:szCs w:val="24"/>
        </w:rPr>
        <w:t>Сармаш-Башского сельского поселения Заинского муниципального района</w:t>
      </w:r>
      <w:r w:rsidR="000F524B">
        <w:rPr>
          <w:szCs w:val="24"/>
        </w:rPr>
        <w:t xml:space="preserve"> </w:t>
      </w:r>
      <w:r w:rsidR="00640B4E">
        <w:rPr>
          <w:szCs w:val="24"/>
        </w:rPr>
        <w:t>планируе</w:t>
      </w:r>
      <w:r w:rsidRPr="00372129">
        <w:rPr>
          <w:szCs w:val="24"/>
        </w:rPr>
        <w:t>тся</w:t>
      </w:r>
      <w:r w:rsidR="000F524B">
        <w:rPr>
          <w:szCs w:val="24"/>
        </w:rPr>
        <w:t xml:space="preserve"> </w:t>
      </w:r>
      <w:bookmarkStart w:id="28" w:name="_Toc501071803"/>
      <w:r w:rsidR="00640B4E" w:rsidRPr="00640B4E">
        <w:rPr>
          <w:szCs w:val="24"/>
        </w:rPr>
        <w:t>р</w:t>
      </w:r>
      <w:r w:rsidR="00640B4E" w:rsidRPr="00640B4E">
        <w:rPr>
          <w:szCs w:val="24"/>
          <w:lang w:eastAsia="ar-SA"/>
        </w:rPr>
        <w:t>еконструкция существующих дорог и улиц</w:t>
      </w:r>
      <w:r w:rsidR="00640B4E">
        <w:rPr>
          <w:szCs w:val="24"/>
          <w:lang w:eastAsia="ar-SA"/>
        </w:rPr>
        <w:t>,</w:t>
      </w:r>
      <w:r w:rsidR="00640B4E" w:rsidRPr="00640B4E">
        <w:rPr>
          <w:szCs w:val="24"/>
          <w:lang w:eastAsia="ar-SA"/>
        </w:rPr>
        <w:t xml:space="preserve"> предусматривает</w:t>
      </w:r>
      <w:r w:rsidR="00640B4E">
        <w:rPr>
          <w:szCs w:val="24"/>
          <w:lang w:eastAsia="ar-SA"/>
        </w:rPr>
        <w:t>ся</w:t>
      </w:r>
      <w:r w:rsidR="00640B4E" w:rsidRPr="00640B4E">
        <w:rPr>
          <w:szCs w:val="24"/>
          <w:lang w:eastAsia="ar-SA"/>
        </w:rPr>
        <w:t xml:space="preserve"> их благоустройство с усовершенствованием покрытия, локальные мероприятия при устройстве транспортных развязок и примыканий. </w:t>
      </w:r>
    </w:p>
    <w:p w14:paraId="073B5353" w14:textId="77777777" w:rsidR="00640B4E" w:rsidRPr="00640B4E" w:rsidRDefault="00640B4E" w:rsidP="00640B4E">
      <w:pPr>
        <w:widowControl w:val="0"/>
        <w:ind w:left="0" w:right="-39" w:firstLine="851"/>
        <w:rPr>
          <w:szCs w:val="24"/>
          <w:lang w:eastAsia="ar-SA"/>
        </w:rPr>
      </w:pPr>
      <w:r w:rsidRPr="00640B4E">
        <w:rPr>
          <w:szCs w:val="24"/>
          <w:lang w:eastAsia="ar-SA"/>
        </w:rPr>
        <w:t xml:space="preserve">Особое внимание при проведении реконструкции улично-дорожной сети необходимо уделить обеспечению удобства и безопасности пешеходного движения. </w:t>
      </w:r>
    </w:p>
    <w:p w14:paraId="746F6299" w14:textId="08177DFA" w:rsidR="009211D5" w:rsidRPr="00372129" w:rsidRDefault="00C81EA1" w:rsidP="00847A68">
      <w:pPr>
        <w:pStyle w:val="a4"/>
      </w:pPr>
      <w:bookmarkStart w:id="29" w:name="_Toc520201775"/>
      <w:r w:rsidRPr="00372129">
        <w:t>1.12</w:t>
      </w:r>
      <w:r w:rsidR="000F524B">
        <w:t xml:space="preserve"> </w:t>
      </w:r>
      <w:r w:rsidR="009211D5" w:rsidRPr="00372129">
        <w:t>Оценка</w:t>
      </w:r>
      <w:r w:rsidR="000F524B">
        <w:t xml:space="preserve"> </w:t>
      </w:r>
      <w:r w:rsidR="009211D5" w:rsidRPr="00372129">
        <w:t>нормативно-правовой</w:t>
      </w:r>
      <w:r w:rsidR="000F524B">
        <w:t xml:space="preserve"> </w:t>
      </w:r>
      <w:r w:rsidR="009211D5" w:rsidRPr="00372129">
        <w:t>базы,</w:t>
      </w:r>
      <w:r w:rsidR="000F524B">
        <w:t xml:space="preserve"> </w:t>
      </w:r>
      <w:r w:rsidR="009211D5" w:rsidRPr="00372129">
        <w:t>необходимой</w:t>
      </w:r>
      <w:r w:rsidR="000F524B">
        <w:t xml:space="preserve"> </w:t>
      </w:r>
      <w:r w:rsidR="009211D5" w:rsidRPr="00372129">
        <w:t>для</w:t>
      </w:r>
      <w:r w:rsidR="000F524B">
        <w:t xml:space="preserve"> </w:t>
      </w:r>
      <w:r w:rsidR="009211D5" w:rsidRPr="00372129">
        <w:t>функционирования</w:t>
      </w:r>
      <w:r w:rsidR="000F524B">
        <w:t xml:space="preserve"> </w:t>
      </w:r>
      <w:r w:rsidR="009211D5" w:rsidRPr="00372129">
        <w:t>и</w:t>
      </w:r>
      <w:r w:rsidR="000F524B">
        <w:t xml:space="preserve"> </w:t>
      </w:r>
      <w:r w:rsidR="009211D5" w:rsidRPr="00372129">
        <w:t>развития</w:t>
      </w:r>
      <w:r w:rsidR="000F524B">
        <w:t xml:space="preserve"> </w:t>
      </w:r>
      <w:r w:rsidR="009211D5" w:rsidRPr="00372129">
        <w:t>транспортной</w:t>
      </w:r>
      <w:r w:rsidR="000F524B">
        <w:t xml:space="preserve"> </w:t>
      </w:r>
      <w:r w:rsidR="009211D5" w:rsidRPr="00372129">
        <w:t>инфраструктуры</w:t>
      </w:r>
      <w:r w:rsidR="000F524B">
        <w:t xml:space="preserve"> </w:t>
      </w:r>
      <w:bookmarkEnd w:id="28"/>
      <w:r w:rsidR="00357B76">
        <w:t>Сармаш-Башского</w:t>
      </w:r>
      <w:r w:rsidR="000F524B">
        <w:t xml:space="preserve"> </w:t>
      </w:r>
      <w:r w:rsidR="0063299A" w:rsidRPr="00372129">
        <w:t>сельского</w:t>
      </w:r>
      <w:r w:rsidR="000F524B">
        <w:t xml:space="preserve"> </w:t>
      </w:r>
      <w:r w:rsidR="0063299A" w:rsidRPr="00372129">
        <w:t>поселения</w:t>
      </w:r>
      <w:bookmarkEnd w:id="29"/>
    </w:p>
    <w:p w14:paraId="70268370" w14:textId="13E509DD" w:rsidR="0063299A" w:rsidRPr="00372129" w:rsidRDefault="009211D5" w:rsidP="00017016">
      <w:pPr>
        <w:ind w:left="0" w:firstLine="851"/>
        <w:rPr>
          <w:szCs w:val="24"/>
        </w:rPr>
      </w:pPr>
      <w:r w:rsidRPr="00372129">
        <w:rPr>
          <w:szCs w:val="24"/>
        </w:rPr>
        <w:t>Основой</w:t>
      </w:r>
      <w:r w:rsidR="000F524B">
        <w:rPr>
          <w:szCs w:val="24"/>
        </w:rPr>
        <w:t xml:space="preserve"> </w:t>
      </w:r>
      <w:r w:rsidRPr="00372129">
        <w:rPr>
          <w:szCs w:val="24"/>
        </w:rPr>
        <w:t>функционирования</w:t>
      </w:r>
      <w:r w:rsidR="000F524B">
        <w:rPr>
          <w:szCs w:val="24"/>
        </w:rPr>
        <w:t xml:space="preserve"> </w:t>
      </w:r>
      <w:r w:rsidRPr="00372129">
        <w:rPr>
          <w:szCs w:val="24"/>
        </w:rPr>
        <w:t>всей</w:t>
      </w:r>
      <w:r w:rsidR="000F524B">
        <w:rPr>
          <w:szCs w:val="24"/>
        </w:rPr>
        <w:t xml:space="preserve"> </w:t>
      </w:r>
      <w:r w:rsidRPr="00372129">
        <w:rPr>
          <w:szCs w:val="24"/>
        </w:rPr>
        <w:t>транспортной</w:t>
      </w:r>
      <w:r w:rsidR="000F524B">
        <w:rPr>
          <w:szCs w:val="24"/>
        </w:rPr>
        <w:t xml:space="preserve"> </w:t>
      </w:r>
      <w:r w:rsidRPr="00372129">
        <w:rPr>
          <w:szCs w:val="24"/>
        </w:rPr>
        <w:t>системы</w:t>
      </w:r>
      <w:r w:rsidR="000F524B">
        <w:rPr>
          <w:szCs w:val="24"/>
        </w:rPr>
        <w:t xml:space="preserve"> </w:t>
      </w:r>
      <w:r w:rsidRPr="00372129">
        <w:rPr>
          <w:szCs w:val="24"/>
        </w:rPr>
        <w:t>является</w:t>
      </w:r>
      <w:r w:rsidR="000F524B">
        <w:rPr>
          <w:szCs w:val="24"/>
        </w:rPr>
        <w:t xml:space="preserve"> </w:t>
      </w:r>
      <w:r w:rsidRPr="00372129">
        <w:rPr>
          <w:szCs w:val="24"/>
        </w:rPr>
        <w:t>нормативно-правовая</w:t>
      </w:r>
      <w:r w:rsidR="000F524B">
        <w:rPr>
          <w:szCs w:val="24"/>
        </w:rPr>
        <w:t xml:space="preserve"> </w:t>
      </w:r>
      <w:r w:rsidRPr="00372129">
        <w:rPr>
          <w:szCs w:val="24"/>
        </w:rPr>
        <w:t>база,</w:t>
      </w:r>
      <w:r w:rsidR="000F524B">
        <w:rPr>
          <w:szCs w:val="24"/>
        </w:rPr>
        <w:t xml:space="preserve"> </w:t>
      </w:r>
      <w:r w:rsidRPr="00372129">
        <w:rPr>
          <w:szCs w:val="24"/>
        </w:rPr>
        <w:t>соответствующая,</w:t>
      </w:r>
      <w:r w:rsidR="000F524B">
        <w:rPr>
          <w:szCs w:val="24"/>
        </w:rPr>
        <w:t xml:space="preserve"> </w:t>
      </w:r>
      <w:r w:rsidRPr="00372129">
        <w:rPr>
          <w:szCs w:val="24"/>
        </w:rPr>
        <w:t>установленным</w:t>
      </w:r>
      <w:r w:rsidR="000F524B">
        <w:rPr>
          <w:szCs w:val="24"/>
        </w:rPr>
        <w:t xml:space="preserve"> </w:t>
      </w:r>
      <w:r w:rsidRPr="00372129">
        <w:rPr>
          <w:szCs w:val="24"/>
        </w:rPr>
        <w:t>принципам</w:t>
      </w:r>
      <w:r w:rsidR="000F524B">
        <w:rPr>
          <w:szCs w:val="24"/>
        </w:rPr>
        <w:t xml:space="preserve"> </w:t>
      </w:r>
      <w:r w:rsidRPr="00372129">
        <w:rPr>
          <w:szCs w:val="24"/>
        </w:rPr>
        <w:t>транспортного</w:t>
      </w:r>
      <w:r w:rsidR="000F524B">
        <w:rPr>
          <w:szCs w:val="24"/>
        </w:rPr>
        <w:t xml:space="preserve"> </w:t>
      </w:r>
      <w:r w:rsidRPr="00372129">
        <w:rPr>
          <w:szCs w:val="24"/>
        </w:rPr>
        <w:t>обслуживания</w:t>
      </w:r>
      <w:r w:rsidR="000F524B">
        <w:rPr>
          <w:szCs w:val="24"/>
        </w:rPr>
        <w:t xml:space="preserve"> </w:t>
      </w:r>
      <w:r w:rsidRPr="00372129">
        <w:rPr>
          <w:szCs w:val="24"/>
        </w:rPr>
        <w:t>жителей</w:t>
      </w:r>
      <w:r w:rsidR="000F524B">
        <w:rPr>
          <w:szCs w:val="24"/>
        </w:rPr>
        <w:t xml:space="preserve"> </w:t>
      </w:r>
      <w:r w:rsidR="0063299A" w:rsidRPr="00372129">
        <w:rPr>
          <w:szCs w:val="24"/>
        </w:rPr>
        <w:t>сельского</w:t>
      </w:r>
      <w:r w:rsidR="000F524B">
        <w:rPr>
          <w:szCs w:val="24"/>
        </w:rPr>
        <w:t xml:space="preserve"> </w:t>
      </w:r>
      <w:r w:rsidR="0063299A" w:rsidRPr="00372129">
        <w:rPr>
          <w:szCs w:val="24"/>
        </w:rPr>
        <w:t>поселения</w:t>
      </w:r>
      <w:r w:rsidRPr="00372129">
        <w:rPr>
          <w:szCs w:val="24"/>
        </w:rPr>
        <w:t>.</w:t>
      </w:r>
      <w:r w:rsidR="000F524B">
        <w:rPr>
          <w:szCs w:val="24"/>
        </w:rPr>
        <w:t xml:space="preserve"> </w:t>
      </w:r>
    </w:p>
    <w:p w14:paraId="108D4345" w14:textId="34C6B718" w:rsidR="009211D5" w:rsidRPr="00372129" w:rsidRDefault="0063299A" w:rsidP="00017016">
      <w:pPr>
        <w:ind w:left="0" w:firstLine="851"/>
        <w:rPr>
          <w:szCs w:val="24"/>
        </w:rPr>
      </w:pPr>
      <w:r w:rsidRPr="00372129">
        <w:rPr>
          <w:szCs w:val="24"/>
        </w:rPr>
        <w:t>Развитие</w:t>
      </w:r>
      <w:r w:rsidR="000F524B">
        <w:rPr>
          <w:szCs w:val="24"/>
        </w:rPr>
        <w:t xml:space="preserve"> </w:t>
      </w:r>
      <w:r w:rsidR="009211D5" w:rsidRPr="00372129">
        <w:rPr>
          <w:szCs w:val="24"/>
        </w:rPr>
        <w:t>транспортной</w:t>
      </w:r>
      <w:r w:rsidR="000F524B">
        <w:rPr>
          <w:szCs w:val="24"/>
        </w:rPr>
        <w:t xml:space="preserve"> </w:t>
      </w:r>
      <w:r w:rsidR="009211D5" w:rsidRPr="00372129">
        <w:rPr>
          <w:szCs w:val="24"/>
        </w:rPr>
        <w:t>инфраструктуры</w:t>
      </w:r>
      <w:r w:rsidR="000F524B">
        <w:rPr>
          <w:szCs w:val="24"/>
        </w:rPr>
        <w:t xml:space="preserve"> </w:t>
      </w:r>
      <w:r w:rsidRPr="00372129">
        <w:rPr>
          <w:szCs w:val="24"/>
        </w:rPr>
        <w:t>поселения</w:t>
      </w:r>
      <w:r w:rsidR="000F524B">
        <w:rPr>
          <w:szCs w:val="24"/>
        </w:rPr>
        <w:t xml:space="preserve"> </w:t>
      </w:r>
      <w:r w:rsidR="009211D5" w:rsidRPr="00372129">
        <w:rPr>
          <w:szCs w:val="24"/>
        </w:rPr>
        <w:t>диктует</w:t>
      </w:r>
      <w:r w:rsidR="000F524B">
        <w:rPr>
          <w:szCs w:val="24"/>
        </w:rPr>
        <w:t xml:space="preserve"> </w:t>
      </w:r>
      <w:r w:rsidR="009211D5" w:rsidRPr="00372129">
        <w:rPr>
          <w:szCs w:val="24"/>
        </w:rPr>
        <w:t>необходимость</w:t>
      </w:r>
      <w:r w:rsidR="000F524B">
        <w:rPr>
          <w:szCs w:val="24"/>
        </w:rPr>
        <w:t xml:space="preserve"> </w:t>
      </w:r>
      <w:r w:rsidR="009211D5" w:rsidRPr="00372129">
        <w:rPr>
          <w:szCs w:val="24"/>
        </w:rPr>
        <w:t>постоянного</w:t>
      </w:r>
      <w:r w:rsidR="000F524B">
        <w:rPr>
          <w:szCs w:val="24"/>
        </w:rPr>
        <w:t xml:space="preserve"> </w:t>
      </w:r>
      <w:r w:rsidR="009211D5" w:rsidRPr="00372129">
        <w:rPr>
          <w:szCs w:val="24"/>
        </w:rPr>
        <w:t>совершенствования</w:t>
      </w:r>
      <w:r w:rsidR="000F524B">
        <w:rPr>
          <w:szCs w:val="24"/>
        </w:rPr>
        <w:t xml:space="preserve"> </w:t>
      </w:r>
      <w:r w:rsidR="009211D5" w:rsidRPr="00372129">
        <w:rPr>
          <w:szCs w:val="24"/>
        </w:rPr>
        <w:t>нормативно-правовой</w:t>
      </w:r>
      <w:r w:rsidR="000F524B">
        <w:rPr>
          <w:szCs w:val="24"/>
        </w:rPr>
        <w:t xml:space="preserve"> </w:t>
      </w:r>
      <w:r w:rsidR="009211D5" w:rsidRPr="00372129">
        <w:rPr>
          <w:szCs w:val="24"/>
        </w:rPr>
        <w:t>базы,</w:t>
      </w:r>
      <w:r w:rsidR="000F524B">
        <w:rPr>
          <w:szCs w:val="24"/>
        </w:rPr>
        <w:t xml:space="preserve"> </w:t>
      </w:r>
      <w:r w:rsidR="009211D5" w:rsidRPr="00372129">
        <w:rPr>
          <w:szCs w:val="24"/>
        </w:rPr>
        <w:t>а</w:t>
      </w:r>
      <w:r w:rsidR="000F524B">
        <w:rPr>
          <w:szCs w:val="24"/>
        </w:rPr>
        <w:t xml:space="preserve"> </w:t>
      </w:r>
      <w:r w:rsidR="009211D5" w:rsidRPr="00372129">
        <w:rPr>
          <w:szCs w:val="24"/>
        </w:rPr>
        <w:t>качественная</w:t>
      </w:r>
      <w:r w:rsidR="000F524B">
        <w:rPr>
          <w:szCs w:val="24"/>
        </w:rPr>
        <w:t xml:space="preserve"> </w:t>
      </w:r>
      <w:r w:rsidR="009211D5" w:rsidRPr="00372129">
        <w:rPr>
          <w:szCs w:val="24"/>
        </w:rPr>
        <w:t>проработка</w:t>
      </w:r>
      <w:r w:rsidR="000F524B">
        <w:rPr>
          <w:szCs w:val="24"/>
        </w:rPr>
        <w:t xml:space="preserve"> </w:t>
      </w:r>
      <w:r w:rsidR="009211D5" w:rsidRPr="00372129">
        <w:rPr>
          <w:szCs w:val="24"/>
        </w:rPr>
        <w:t>документации</w:t>
      </w:r>
      <w:r w:rsidR="000F524B">
        <w:rPr>
          <w:szCs w:val="24"/>
        </w:rPr>
        <w:t xml:space="preserve"> </w:t>
      </w:r>
      <w:r w:rsidR="009211D5" w:rsidRPr="00372129">
        <w:rPr>
          <w:szCs w:val="24"/>
        </w:rPr>
        <w:t>позволит</w:t>
      </w:r>
      <w:r w:rsidR="000F524B">
        <w:rPr>
          <w:szCs w:val="24"/>
        </w:rPr>
        <w:t xml:space="preserve"> </w:t>
      </w:r>
      <w:r w:rsidR="009211D5" w:rsidRPr="00372129">
        <w:rPr>
          <w:szCs w:val="24"/>
        </w:rPr>
        <w:t>исключить</w:t>
      </w:r>
      <w:r w:rsidR="000F524B">
        <w:rPr>
          <w:szCs w:val="24"/>
        </w:rPr>
        <w:t xml:space="preserve"> </w:t>
      </w:r>
      <w:r w:rsidR="009211D5" w:rsidRPr="00372129">
        <w:rPr>
          <w:szCs w:val="24"/>
        </w:rPr>
        <w:t>риски,</w:t>
      </w:r>
      <w:r w:rsidR="000F524B">
        <w:rPr>
          <w:szCs w:val="24"/>
        </w:rPr>
        <w:t xml:space="preserve"> </w:t>
      </w:r>
      <w:r w:rsidR="009211D5" w:rsidRPr="00372129">
        <w:rPr>
          <w:szCs w:val="24"/>
        </w:rPr>
        <w:t>связанные</w:t>
      </w:r>
      <w:r w:rsidR="000F524B">
        <w:rPr>
          <w:szCs w:val="24"/>
        </w:rPr>
        <w:t xml:space="preserve"> </w:t>
      </w:r>
      <w:r w:rsidR="009211D5" w:rsidRPr="00372129">
        <w:rPr>
          <w:szCs w:val="24"/>
        </w:rPr>
        <w:t>с</w:t>
      </w:r>
      <w:r w:rsidR="000F524B">
        <w:rPr>
          <w:szCs w:val="24"/>
        </w:rPr>
        <w:t xml:space="preserve"> </w:t>
      </w:r>
      <w:r w:rsidR="009211D5" w:rsidRPr="00372129">
        <w:rPr>
          <w:szCs w:val="24"/>
        </w:rPr>
        <w:t>обращениями</w:t>
      </w:r>
      <w:r w:rsidR="000F524B">
        <w:rPr>
          <w:szCs w:val="24"/>
        </w:rPr>
        <w:t xml:space="preserve"> </w:t>
      </w:r>
      <w:r w:rsidR="009211D5" w:rsidRPr="00372129">
        <w:rPr>
          <w:szCs w:val="24"/>
        </w:rPr>
        <w:t>в</w:t>
      </w:r>
      <w:r w:rsidR="000F524B">
        <w:rPr>
          <w:szCs w:val="24"/>
        </w:rPr>
        <w:t xml:space="preserve"> </w:t>
      </w:r>
      <w:r w:rsidR="009211D5" w:rsidRPr="00372129">
        <w:rPr>
          <w:szCs w:val="24"/>
        </w:rPr>
        <w:t>судебные</w:t>
      </w:r>
      <w:r w:rsidR="000F524B">
        <w:rPr>
          <w:szCs w:val="24"/>
        </w:rPr>
        <w:t xml:space="preserve"> </w:t>
      </w:r>
      <w:r w:rsidR="009211D5" w:rsidRPr="00372129">
        <w:rPr>
          <w:szCs w:val="24"/>
        </w:rPr>
        <w:t>инстанции,</w:t>
      </w:r>
      <w:r w:rsidR="000F524B">
        <w:rPr>
          <w:szCs w:val="24"/>
        </w:rPr>
        <w:t xml:space="preserve"> </w:t>
      </w:r>
      <w:r w:rsidR="009211D5" w:rsidRPr="00372129">
        <w:rPr>
          <w:szCs w:val="24"/>
        </w:rPr>
        <w:t>контрольно-надзорные</w:t>
      </w:r>
      <w:r w:rsidR="000F524B">
        <w:rPr>
          <w:szCs w:val="24"/>
        </w:rPr>
        <w:t xml:space="preserve"> </w:t>
      </w:r>
      <w:r w:rsidR="009211D5" w:rsidRPr="00372129">
        <w:rPr>
          <w:szCs w:val="24"/>
        </w:rPr>
        <w:t>органы.</w:t>
      </w:r>
    </w:p>
    <w:p w14:paraId="165A70FB" w14:textId="1B027426" w:rsidR="0063299A" w:rsidRPr="00372129" w:rsidRDefault="0063299A" w:rsidP="00017016">
      <w:pPr>
        <w:ind w:left="0" w:firstLine="851"/>
        <w:rPr>
          <w:szCs w:val="24"/>
        </w:rPr>
      </w:pPr>
      <w:r w:rsidRPr="00372129">
        <w:rPr>
          <w:szCs w:val="24"/>
        </w:rPr>
        <w:t>Функционирование</w:t>
      </w:r>
      <w:r w:rsidR="000F524B">
        <w:rPr>
          <w:szCs w:val="24"/>
        </w:rPr>
        <w:t xml:space="preserve"> </w:t>
      </w:r>
      <w:r w:rsidRPr="00372129">
        <w:rPr>
          <w:szCs w:val="24"/>
        </w:rPr>
        <w:t>и</w:t>
      </w:r>
      <w:r w:rsidR="000F524B">
        <w:rPr>
          <w:szCs w:val="24"/>
        </w:rPr>
        <w:t xml:space="preserve"> </w:t>
      </w:r>
      <w:r w:rsidRPr="00372129">
        <w:rPr>
          <w:szCs w:val="24"/>
        </w:rPr>
        <w:t>развитие</w:t>
      </w:r>
      <w:r w:rsidR="000F524B">
        <w:rPr>
          <w:szCs w:val="24"/>
        </w:rPr>
        <w:t xml:space="preserve"> </w:t>
      </w:r>
      <w:r w:rsidRPr="00372129">
        <w:rPr>
          <w:szCs w:val="24"/>
        </w:rPr>
        <w:t>транспортной</w:t>
      </w:r>
      <w:r w:rsidR="000F524B">
        <w:rPr>
          <w:szCs w:val="24"/>
        </w:rPr>
        <w:t xml:space="preserve"> </w:t>
      </w:r>
      <w:r w:rsidRPr="00372129">
        <w:rPr>
          <w:szCs w:val="24"/>
        </w:rPr>
        <w:t>инфраструктуры</w:t>
      </w:r>
      <w:r w:rsidR="000F524B">
        <w:rPr>
          <w:szCs w:val="24"/>
        </w:rPr>
        <w:t xml:space="preserve"> </w:t>
      </w:r>
      <w:r w:rsidR="00044145">
        <w:rPr>
          <w:szCs w:val="24"/>
        </w:rPr>
        <w:t>Сармаш-Башского сельского поселения Заинского муниципального района</w:t>
      </w:r>
      <w:r w:rsidR="00EB7356">
        <w:rPr>
          <w:szCs w:val="24"/>
        </w:rPr>
        <w:t xml:space="preserve"> </w:t>
      </w:r>
      <w:r w:rsidRPr="00372129">
        <w:rPr>
          <w:szCs w:val="24"/>
        </w:rPr>
        <w:t>осуществляется</w:t>
      </w:r>
      <w:r w:rsidR="000F524B">
        <w:rPr>
          <w:szCs w:val="24"/>
        </w:rPr>
        <w:t xml:space="preserve"> </w:t>
      </w:r>
      <w:r w:rsidRPr="00372129">
        <w:rPr>
          <w:szCs w:val="24"/>
        </w:rPr>
        <w:t>в</w:t>
      </w:r>
      <w:r w:rsidR="000F524B">
        <w:rPr>
          <w:szCs w:val="24"/>
        </w:rPr>
        <w:t xml:space="preserve"> </w:t>
      </w:r>
      <w:r w:rsidRPr="00372129">
        <w:rPr>
          <w:szCs w:val="24"/>
        </w:rPr>
        <w:t>соответствии</w:t>
      </w:r>
      <w:r w:rsidR="000F524B">
        <w:rPr>
          <w:szCs w:val="24"/>
        </w:rPr>
        <w:t xml:space="preserve"> </w:t>
      </w:r>
      <w:r w:rsidRPr="00372129">
        <w:rPr>
          <w:szCs w:val="24"/>
        </w:rPr>
        <w:t>c:</w:t>
      </w:r>
    </w:p>
    <w:p w14:paraId="26AD0887" w14:textId="1F2768EC" w:rsidR="0063299A" w:rsidRPr="00B04A28" w:rsidRDefault="0063299A" w:rsidP="00017016">
      <w:pPr>
        <w:pStyle w:val="a8"/>
        <w:numPr>
          <w:ilvl w:val="0"/>
          <w:numId w:val="8"/>
        </w:numPr>
        <w:spacing w:before="0" w:beforeAutospacing="0" w:after="0" w:afterAutospacing="0" w:line="360" w:lineRule="auto"/>
        <w:ind w:left="0" w:firstLine="851"/>
        <w:jc w:val="both"/>
        <w:rPr>
          <w:i w:val="0"/>
        </w:rPr>
      </w:pPr>
      <w:r w:rsidRPr="00B04A28">
        <w:rPr>
          <w:i w:val="0"/>
        </w:rPr>
        <w:t>Градостроительным</w:t>
      </w:r>
      <w:r w:rsidR="000F524B" w:rsidRPr="00B04A28">
        <w:rPr>
          <w:i w:val="0"/>
        </w:rPr>
        <w:t xml:space="preserve"> </w:t>
      </w:r>
      <w:r w:rsidRPr="00B04A28">
        <w:rPr>
          <w:i w:val="0"/>
        </w:rPr>
        <w:t>кодексом</w:t>
      </w:r>
      <w:r w:rsidR="000F524B" w:rsidRPr="00B04A28">
        <w:rPr>
          <w:i w:val="0"/>
        </w:rPr>
        <w:t xml:space="preserve"> </w:t>
      </w:r>
      <w:r w:rsidRPr="00B04A28">
        <w:rPr>
          <w:i w:val="0"/>
        </w:rPr>
        <w:t>Российской</w:t>
      </w:r>
      <w:r w:rsidR="000F524B" w:rsidRPr="00B04A28">
        <w:rPr>
          <w:i w:val="0"/>
        </w:rPr>
        <w:t xml:space="preserve"> </w:t>
      </w:r>
      <w:r w:rsidRPr="00B04A28">
        <w:rPr>
          <w:i w:val="0"/>
        </w:rPr>
        <w:t>Федерации;</w:t>
      </w:r>
      <w:r w:rsidR="000F524B" w:rsidRPr="00B04A28">
        <w:rPr>
          <w:i w:val="0"/>
        </w:rPr>
        <w:t xml:space="preserve"> </w:t>
      </w:r>
    </w:p>
    <w:p w14:paraId="572CF77C" w14:textId="111E2F4E" w:rsidR="0063299A" w:rsidRPr="00B04A28" w:rsidRDefault="0063299A" w:rsidP="00017016">
      <w:pPr>
        <w:pStyle w:val="a8"/>
        <w:numPr>
          <w:ilvl w:val="0"/>
          <w:numId w:val="8"/>
        </w:numPr>
        <w:spacing w:before="0" w:beforeAutospacing="0" w:after="0" w:afterAutospacing="0" w:line="360" w:lineRule="auto"/>
        <w:ind w:left="0" w:firstLine="851"/>
        <w:jc w:val="both"/>
        <w:rPr>
          <w:i w:val="0"/>
        </w:rPr>
      </w:pPr>
      <w:r w:rsidRPr="00B04A28">
        <w:rPr>
          <w:i w:val="0"/>
        </w:rPr>
        <w:t>Градостроительным</w:t>
      </w:r>
      <w:r w:rsidR="00B04A28">
        <w:rPr>
          <w:i w:val="0"/>
        </w:rPr>
        <w:t xml:space="preserve"> </w:t>
      </w:r>
      <w:r w:rsidR="00DB607F">
        <w:rPr>
          <w:i w:val="0"/>
        </w:rPr>
        <w:t>кодексом</w:t>
      </w:r>
      <w:r w:rsidR="000F524B" w:rsidRPr="00B04A28">
        <w:rPr>
          <w:i w:val="0"/>
        </w:rPr>
        <w:t xml:space="preserve"> </w:t>
      </w:r>
      <w:r w:rsidRPr="00B04A28">
        <w:rPr>
          <w:i w:val="0"/>
        </w:rPr>
        <w:t>Республики</w:t>
      </w:r>
      <w:r w:rsidR="000F524B" w:rsidRPr="00B04A28">
        <w:rPr>
          <w:i w:val="0"/>
        </w:rPr>
        <w:t xml:space="preserve"> </w:t>
      </w:r>
      <w:r w:rsidR="001B7716">
        <w:rPr>
          <w:i w:val="0"/>
        </w:rPr>
        <w:t>Татарстан</w:t>
      </w:r>
      <w:r w:rsidRPr="00B04A28">
        <w:rPr>
          <w:i w:val="0"/>
        </w:rPr>
        <w:t>;</w:t>
      </w:r>
      <w:r w:rsidR="000F524B" w:rsidRPr="00B04A28">
        <w:rPr>
          <w:i w:val="0"/>
        </w:rPr>
        <w:t xml:space="preserve"> </w:t>
      </w:r>
    </w:p>
    <w:p w14:paraId="731F4515" w14:textId="01C7B411" w:rsidR="0063299A" w:rsidRPr="00B04A28" w:rsidRDefault="0063299A" w:rsidP="00017016">
      <w:pPr>
        <w:pStyle w:val="a8"/>
        <w:numPr>
          <w:ilvl w:val="0"/>
          <w:numId w:val="8"/>
        </w:numPr>
        <w:spacing w:before="0" w:beforeAutospacing="0" w:after="0" w:afterAutospacing="0" w:line="360" w:lineRule="auto"/>
        <w:ind w:left="0" w:firstLine="851"/>
        <w:jc w:val="both"/>
        <w:rPr>
          <w:i w:val="0"/>
        </w:rPr>
      </w:pPr>
      <w:r w:rsidRPr="00B04A28">
        <w:rPr>
          <w:i w:val="0"/>
        </w:rPr>
        <w:t>Федеральным</w:t>
      </w:r>
      <w:r w:rsidR="000F524B" w:rsidRPr="00B04A28">
        <w:rPr>
          <w:i w:val="0"/>
        </w:rPr>
        <w:t xml:space="preserve"> </w:t>
      </w:r>
      <w:r w:rsidRPr="00B04A28">
        <w:rPr>
          <w:i w:val="0"/>
        </w:rPr>
        <w:t>законом</w:t>
      </w:r>
      <w:r w:rsidR="000F524B" w:rsidRPr="00B04A28">
        <w:rPr>
          <w:i w:val="0"/>
        </w:rPr>
        <w:t xml:space="preserve"> </w:t>
      </w:r>
      <w:r w:rsidRPr="00B04A28">
        <w:rPr>
          <w:i w:val="0"/>
        </w:rPr>
        <w:t>от</w:t>
      </w:r>
      <w:r w:rsidR="000F524B" w:rsidRPr="00B04A28">
        <w:rPr>
          <w:i w:val="0"/>
        </w:rPr>
        <w:t xml:space="preserve"> </w:t>
      </w:r>
      <w:r w:rsidRPr="00B04A28">
        <w:rPr>
          <w:i w:val="0"/>
        </w:rPr>
        <w:t>08.11.2007</w:t>
      </w:r>
      <w:r w:rsidR="000F524B" w:rsidRPr="00B04A28">
        <w:rPr>
          <w:i w:val="0"/>
        </w:rPr>
        <w:t xml:space="preserve"> </w:t>
      </w:r>
      <w:r w:rsidRPr="00B04A28">
        <w:rPr>
          <w:i w:val="0"/>
        </w:rPr>
        <w:t>г.</w:t>
      </w:r>
      <w:r w:rsidR="000F524B" w:rsidRPr="00B04A28">
        <w:rPr>
          <w:i w:val="0"/>
        </w:rPr>
        <w:t xml:space="preserve"> </w:t>
      </w:r>
      <w:r w:rsidRPr="00B04A28">
        <w:rPr>
          <w:i w:val="0"/>
        </w:rPr>
        <w:t>№</w:t>
      </w:r>
      <w:r w:rsidR="00B04A28">
        <w:rPr>
          <w:i w:val="0"/>
        </w:rPr>
        <w:t xml:space="preserve"> </w:t>
      </w:r>
      <w:r w:rsidRPr="00B04A28">
        <w:rPr>
          <w:i w:val="0"/>
        </w:rPr>
        <w:t>257-ФЗ</w:t>
      </w:r>
      <w:r w:rsidR="000F524B" w:rsidRPr="00B04A28">
        <w:rPr>
          <w:i w:val="0"/>
        </w:rPr>
        <w:t xml:space="preserve"> </w:t>
      </w:r>
      <w:r w:rsidRPr="00B04A28">
        <w:rPr>
          <w:i w:val="0"/>
        </w:rPr>
        <w:t>«Об</w:t>
      </w:r>
      <w:r w:rsidR="000F524B" w:rsidRPr="00B04A28">
        <w:rPr>
          <w:i w:val="0"/>
        </w:rPr>
        <w:t xml:space="preserve"> </w:t>
      </w:r>
      <w:r w:rsidRPr="00B04A28">
        <w:rPr>
          <w:i w:val="0"/>
        </w:rPr>
        <w:t>автомобильных</w:t>
      </w:r>
      <w:r w:rsidR="000F524B" w:rsidRPr="00B04A28">
        <w:rPr>
          <w:i w:val="0"/>
        </w:rPr>
        <w:t xml:space="preserve"> </w:t>
      </w:r>
      <w:r w:rsidRPr="00B04A28">
        <w:rPr>
          <w:i w:val="0"/>
        </w:rPr>
        <w:t>дорогах</w:t>
      </w:r>
      <w:r w:rsidR="000F524B" w:rsidRPr="00B04A28">
        <w:rPr>
          <w:i w:val="0"/>
        </w:rPr>
        <w:t xml:space="preserve"> </w:t>
      </w:r>
      <w:r w:rsidRPr="00B04A28">
        <w:rPr>
          <w:i w:val="0"/>
        </w:rPr>
        <w:t>и</w:t>
      </w:r>
      <w:r w:rsidR="000F524B" w:rsidRPr="00B04A28">
        <w:rPr>
          <w:i w:val="0"/>
        </w:rPr>
        <w:t xml:space="preserve"> </w:t>
      </w:r>
      <w:r w:rsidRPr="00B04A28">
        <w:rPr>
          <w:i w:val="0"/>
        </w:rPr>
        <w:t>о</w:t>
      </w:r>
      <w:r w:rsidR="000F524B" w:rsidRPr="00B04A28">
        <w:rPr>
          <w:i w:val="0"/>
        </w:rPr>
        <w:t xml:space="preserve"> </w:t>
      </w:r>
      <w:r w:rsidRPr="00B04A28">
        <w:rPr>
          <w:i w:val="0"/>
        </w:rPr>
        <w:t>дорожной</w:t>
      </w:r>
      <w:r w:rsidR="000F524B" w:rsidRPr="00B04A28">
        <w:rPr>
          <w:i w:val="0"/>
        </w:rPr>
        <w:t xml:space="preserve"> </w:t>
      </w:r>
      <w:r w:rsidRPr="00B04A28">
        <w:rPr>
          <w:i w:val="0"/>
        </w:rPr>
        <w:t>деятельности</w:t>
      </w:r>
      <w:r w:rsidR="000F524B" w:rsidRPr="00B04A28">
        <w:rPr>
          <w:i w:val="0"/>
        </w:rPr>
        <w:t xml:space="preserve"> </w:t>
      </w:r>
      <w:r w:rsidRPr="00B04A28">
        <w:rPr>
          <w:i w:val="0"/>
        </w:rPr>
        <w:t>в</w:t>
      </w:r>
      <w:r w:rsidR="000F524B" w:rsidRPr="00B04A28">
        <w:rPr>
          <w:i w:val="0"/>
        </w:rPr>
        <w:t xml:space="preserve"> </w:t>
      </w:r>
      <w:r w:rsidRPr="00B04A28">
        <w:rPr>
          <w:i w:val="0"/>
        </w:rPr>
        <w:t>РФ</w:t>
      </w:r>
      <w:r w:rsidR="000F524B" w:rsidRPr="00B04A28">
        <w:rPr>
          <w:i w:val="0"/>
        </w:rPr>
        <w:t xml:space="preserve"> </w:t>
      </w:r>
      <w:r w:rsidRPr="00B04A28">
        <w:rPr>
          <w:i w:val="0"/>
        </w:rPr>
        <w:t>и</w:t>
      </w:r>
      <w:r w:rsidR="000F524B" w:rsidRPr="00B04A28">
        <w:rPr>
          <w:i w:val="0"/>
        </w:rPr>
        <w:t xml:space="preserve"> </w:t>
      </w:r>
      <w:r w:rsidRPr="00B04A28">
        <w:rPr>
          <w:i w:val="0"/>
        </w:rPr>
        <w:t>о</w:t>
      </w:r>
      <w:r w:rsidR="000F524B" w:rsidRPr="00B04A28">
        <w:rPr>
          <w:i w:val="0"/>
        </w:rPr>
        <w:t xml:space="preserve"> </w:t>
      </w:r>
      <w:r w:rsidRPr="00B04A28">
        <w:rPr>
          <w:i w:val="0"/>
        </w:rPr>
        <w:t>внесении</w:t>
      </w:r>
      <w:r w:rsidR="000F524B" w:rsidRPr="00B04A28">
        <w:rPr>
          <w:i w:val="0"/>
        </w:rPr>
        <w:t xml:space="preserve"> </w:t>
      </w:r>
      <w:r w:rsidRPr="00B04A28">
        <w:rPr>
          <w:i w:val="0"/>
        </w:rPr>
        <w:t>изменений</w:t>
      </w:r>
      <w:r w:rsidR="000F524B" w:rsidRPr="00B04A28">
        <w:rPr>
          <w:i w:val="0"/>
        </w:rPr>
        <w:t xml:space="preserve"> </w:t>
      </w:r>
      <w:r w:rsidRPr="00B04A28">
        <w:rPr>
          <w:i w:val="0"/>
        </w:rPr>
        <w:t>в</w:t>
      </w:r>
      <w:r w:rsidR="000F524B" w:rsidRPr="00B04A28">
        <w:rPr>
          <w:i w:val="0"/>
        </w:rPr>
        <w:t xml:space="preserve"> </w:t>
      </w:r>
      <w:r w:rsidRPr="00B04A28">
        <w:rPr>
          <w:i w:val="0"/>
        </w:rPr>
        <w:t>отдельные</w:t>
      </w:r>
      <w:r w:rsidR="000F524B" w:rsidRPr="00B04A28">
        <w:rPr>
          <w:i w:val="0"/>
        </w:rPr>
        <w:t xml:space="preserve"> </w:t>
      </w:r>
      <w:r w:rsidRPr="00B04A28">
        <w:rPr>
          <w:i w:val="0"/>
        </w:rPr>
        <w:t>законодательные</w:t>
      </w:r>
      <w:r w:rsidR="000F524B" w:rsidRPr="00B04A28">
        <w:rPr>
          <w:i w:val="0"/>
        </w:rPr>
        <w:t xml:space="preserve"> </w:t>
      </w:r>
      <w:r w:rsidRPr="00B04A28">
        <w:rPr>
          <w:i w:val="0"/>
        </w:rPr>
        <w:t>акты</w:t>
      </w:r>
      <w:r w:rsidR="000F524B" w:rsidRPr="00B04A28">
        <w:rPr>
          <w:i w:val="0"/>
        </w:rPr>
        <w:t xml:space="preserve"> </w:t>
      </w:r>
      <w:r w:rsidRPr="00B04A28">
        <w:rPr>
          <w:i w:val="0"/>
        </w:rPr>
        <w:t>Российской</w:t>
      </w:r>
      <w:r w:rsidR="000F524B" w:rsidRPr="00B04A28">
        <w:rPr>
          <w:i w:val="0"/>
        </w:rPr>
        <w:t xml:space="preserve"> </w:t>
      </w:r>
      <w:r w:rsidRPr="00B04A28">
        <w:rPr>
          <w:i w:val="0"/>
        </w:rPr>
        <w:t>Федерации»;</w:t>
      </w:r>
      <w:r w:rsidR="000F524B" w:rsidRPr="00B04A28">
        <w:rPr>
          <w:i w:val="0"/>
        </w:rPr>
        <w:t xml:space="preserve"> </w:t>
      </w:r>
    </w:p>
    <w:p w14:paraId="11AA2C32" w14:textId="65539530" w:rsidR="0063299A" w:rsidRPr="00B04A28" w:rsidRDefault="0063299A" w:rsidP="00017016">
      <w:pPr>
        <w:pStyle w:val="a8"/>
        <w:numPr>
          <w:ilvl w:val="0"/>
          <w:numId w:val="8"/>
        </w:numPr>
        <w:spacing w:before="0" w:beforeAutospacing="0" w:after="0" w:afterAutospacing="0" w:line="360" w:lineRule="auto"/>
        <w:ind w:left="0" w:firstLine="851"/>
        <w:jc w:val="both"/>
        <w:rPr>
          <w:i w:val="0"/>
        </w:rPr>
      </w:pPr>
      <w:r w:rsidRPr="00B04A28">
        <w:rPr>
          <w:i w:val="0"/>
        </w:rPr>
        <w:t>Федеральным</w:t>
      </w:r>
      <w:r w:rsidR="000F524B" w:rsidRPr="00B04A28">
        <w:rPr>
          <w:i w:val="0"/>
        </w:rPr>
        <w:t xml:space="preserve"> </w:t>
      </w:r>
      <w:r w:rsidRPr="00B04A28">
        <w:rPr>
          <w:i w:val="0"/>
        </w:rPr>
        <w:t>законом</w:t>
      </w:r>
      <w:r w:rsidR="000F524B" w:rsidRPr="00B04A28">
        <w:rPr>
          <w:i w:val="0"/>
        </w:rPr>
        <w:t xml:space="preserve"> </w:t>
      </w:r>
      <w:r w:rsidRPr="00B04A28">
        <w:rPr>
          <w:i w:val="0"/>
        </w:rPr>
        <w:t>от</w:t>
      </w:r>
      <w:r w:rsidR="000F524B" w:rsidRPr="00B04A28">
        <w:rPr>
          <w:i w:val="0"/>
        </w:rPr>
        <w:t xml:space="preserve"> </w:t>
      </w:r>
      <w:r w:rsidRPr="00B04A28">
        <w:rPr>
          <w:i w:val="0"/>
        </w:rPr>
        <w:t>10.12.1995</w:t>
      </w:r>
      <w:r w:rsidR="000F524B" w:rsidRPr="00B04A28">
        <w:rPr>
          <w:i w:val="0"/>
        </w:rPr>
        <w:t xml:space="preserve"> </w:t>
      </w:r>
      <w:r w:rsidRPr="00B04A28">
        <w:rPr>
          <w:i w:val="0"/>
        </w:rPr>
        <w:t>г.</w:t>
      </w:r>
      <w:r w:rsidR="000F524B" w:rsidRPr="00B04A28">
        <w:rPr>
          <w:i w:val="0"/>
        </w:rPr>
        <w:t xml:space="preserve"> </w:t>
      </w:r>
      <w:r w:rsidRPr="00B04A28">
        <w:rPr>
          <w:i w:val="0"/>
        </w:rPr>
        <w:t>№</w:t>
      </w:r>
      <w:r w:rsidR="00B04A28">
        <w:rPr>
          <w:i w:val="0"/>
        </w:rPr>
        <w:t xml:space="preserve"> </w:t>
      </w:r>
      <w:r w:rsidRPr="00B04A28">
        <w:rPr>
          <w:i w:val="0"/>
        </w:rPr>
        <w:t>196-ФЗ</w:t>
      </w:r>
      <w:r w:rsidR="000F524B" w:rsidRPr="00B04A28">
        <w:rPr>
          <w:i w:val="0"/>
        </w:rPr>
        <w:t xml:space="preserve"> </w:t>
      </w:r>
      <w:r w:rsidRPr="00B04A28">
        <w:rPr>
          <w:i w:val="0"/>
        </w:rPr>
        <w:t>«О</w:t>
      </w:r>
      <w:r w:rsidR="000F524B" w:rsidRPr="00B04A28">
        <w:rPr>
          <w:i w:val="0"/>
        </w:rPr>
        <w:t xml:space="preserve"> </w:t>
      </w:r>
      <w:r w:rsidRPr="00B04A28">
        <w:rPr>
          <w:i w:val="0"/>
        </w:rPr>
        <w:t>безопасности</w:t>
      </w:r>
      <w:r w:rsidR="000F524B" w:rsidRPr="00B04A28">
        <w:rPr>
          <w:i w:val="0"/>
        </w:rPr>
        <w:t xml:space="preserve"> </w:t>
      </w:r>
      <w:r w:rsidRPr="00B04A28">
        <w:rPr>
          <w:i w:val="0"/>
        </w:rPr>
        <w:t>дорожного</w:t>
      </w:r>
      <w:r w:rsidR="000F524B" w:rsidRPr="00B04A28">
        <w:rPr>
          <w:i w:val="0"/>
        </w:rPr>
        <w:t xml:space="preserve"> </w:t>
      </w:r>
      <w:r w:rsidRPr="00B04A28">
        <w:rPr>
          <w:i w:val="0"/>
        </w:rPr>
        <w:t>движения»;</w:t>
      </w:r>
      <w:r w:rsidR="000F524B" w:rsidRPr="00B04A28">
        <w:rPr>
          <w:i w:val="0"/>
        </w:rPr>
        <w:t xml:space="preserve"> </w:t>
      </w:r>
    </w:p>
    <w:p w14:paraId="486E2D7D" w14:textId="11241AFE" w:rsidR="0063299A" w:rsidRPr="00B04A28" w:rsidRDefault="0063299A" w:rsidP="00017016">
      <w:pPr>
        <w:pStyle w:val="a8"/>
        <w:numPr>
          <w:ilvl w:val="0"/>
          <w:numId w:val="8"/>
        </w:numPr>
        <w:spacing w:before="0" w:beforeAutospacing="0" w:after="0" w:afterAutospacing="0" w:line="360" w:lineRule="auto"/>
        <w:ind w:left="0" w:firstLine="851"/>
        <w:jc w:val="both"/>
        <w:rPr>
          <w:i w:val="0"/>
        </w:rPr>
      </w:pPr>
      <w:r w:rsidRPr="00B04A28">
        <w:rPr>
          <w:i w:val="0"/>
        </w:rPr>
        <w:t>Постановлением</w:t>
      </w:r>
      <w:r w:rsidR="000F524B" w:rsidRPr="00B04A28">
        <w:rPr>
          <w:i w:val="0"/>
        </w:rPr>
        <w:t xml:space="preserve"> </w:t>
      </w:r>
      <w:r w:rsidRPr="00B04A28">
        <w:rPr>
          <w:i w:val="0"/>
        </w:rPr>
        <w:t>Правительства</w:t>
      </w:r>
      <w:r w:rsidR="000F524B" w:rsidRPr="00B04A28">
        <w:rPr>
          <w:i w:val="0"/>
        </w:rPr>
        <w:t xml:space="preserve"> </w:t>
      </w:r>
      <w:r w:rsidRPr="00B04A28">
        <w:rPr>
          <w:i w:val="0"/>
        </w:rPr>
        <w:t>РФ</w:t>
      </w:r>
      <w:r w:rsidR="000F524B" w:rsidRPr="00B04A28">
        <w:rPr>
          <w:i w:val="0"/>
        </w:rPr>
        <w:t xml:space="preserve"> </w:t>
      </w:r>
      <w:r w:rsidRPr="00B04A28">
        <w:rPr>
          <w:i w:val="0"/>
        </w:rPr>
        <w:t>от</w:t>
      </w:r>
      <w:r w:rsidR="000F524B" w:rsidRPr="00B04A28">
        <w:rPr>
          <w:i w:val="0"/>
        </w:rPr>
        <w:t xml:space="preserve"> </w:t>
      </w:r>
      <w:r w:rsidRPr="00B04A28">
        <w:rPr>
          <w:i w:val="0"/>
        </w:rPr>
        <w:t>23.10.1993</w:t>
      </w:r>
      <w:r w:rsidR="0031776B">
        <w:rPr>
          <w:i w:val="0"/>
        </w:rPr>
        <w:t xml:space="preserve"> </w:t>
      </w:r>
      <w:r w:rsidRPr="00B04A28">
        <w:rPr>
          <w:i w:val="0"/>
        </w:rPr>
        <w:t>г.</w:t>
      </w:r>
      <w:r w:rsidR="000F524B" w:rsidRPr="00B04A28">
        <w:rPr>
          <w:i w:val="0"/>
        </w:rPr>
        <w:t xml:space="preserve"> </w:t>
      </w:r>
      <w:r w:rsidRPr="00B04A28">
        <w:rPr>
          <w:i w:val="0"/>
        </w:rPr>
        <w:t>№</w:t>
      </w:r>
      <w:r w:rsidR="00B04A28">
        <w:rPr>
          <w:i w:val="0"/>
        </w:rPr>
        <w:t xml:space="preserve"> </w:t>
      </w:r>
      <w:r w:rsidRPr="00B04A28">
        <w:rPr>
          <w:i w:val="0"/>
        </w:rPr>
        <w:t>1090</w:t>
      </w:r>
      <w:r w:rsidR="000F524B" w:rsidRPr="00B04A28">
        <w:rPr>
          <w:i w:val="0"/>
        </w:rPr>
        <w:t xml:space="preserve"> </w:t>
      </w:r>
      <w:r w:rsidRPr="00B04A28">
        <w:rPr>
          <w:i w:val="0"/>
        </w:rPr>
        <w:t>«О</w:t>
      </w:r>
      <w:r w:rsidR="000F524B" w:rsidRPr="00B04A28">
        <w:rPr>
          <w:i w:val="0"/>
        </w:rPr>
        <w:t xml:space="preserve"> </w:t>
      </w:r>
      <w:r w:rsidRPr="00B04A28">
        <w:rPr>
          <w:i w:val="0"/>
        </w:rPr>
        <w:t>правилах</w:t>
      </w:r>
      <w:r w:rsidR="000F524B" w:rsidRPr="00B04A28">
        <w:rPr>
          <w:i w:val="0"/>
        </w:rPr>
        <w:t xml:space="preserve"> </w:t>
      </w:r>
      <w:r w:rsidRPr="00B04A28">
        <w:rPr>
          <w:i w:val="0"/>
        </w:rPr>
        <w:t>дорожного</w:t>
      </w:r>
      <w:r w:rsidR="000F524B" w:rsidRPr="00B04A28">
        <w:rPr>
          <w:i w:val="0"/>
        </w:rPr>
        <w:t xml:space="preserve"> </w:t>
      </w:r>
      <w:r w:rsidRPr="00B04A28">
        <w:rPr>
          <w:i w:val="0"/>
        </w:rPr>
        <w:t>движения»;</w:t>
      </w:r>
      <w:r w:rsidR="000F524B" w:rsidRPr="00B04A28">
        <w:rPr>
          <w:i w:val="0"/>
        </w:rPr>
        <w:t xml:space="preserve"> </w:t>
      </w:r>
    </w:p>
    <w:p w14:paraId="69CFA997" w14:textId="3EE98560" w:rsidR="00330659" w:rsidRDefault="00330659" w:rsidP="00017016">
      <w:pPr>
        <w:pStyle w:val="a8"/>
        <w:numPr>
          <w:ilvl w:val="0"/>
          <w:numId w:val="8"/>
        </w:numPr>
        <w:spacing w:before="0" w:beforeAutospacing="0" w:after="0" w:afterAutospacing="0" w:line="360" w:lineRule="auto"/>
        <w:ind w:left="0" w:firstLine="851"/>
        <w:jc w:val="both"/>
        <w:rPr>
          <w:i w:val="0"/>
        </w:rPr>
      </w:pPr>
      <w:r w:rsidRPr="00330659">
        <w:rPr>
          <w:i w:val="0"/>
        </w:rPr>
        <w:t>Схема территориального планирования Республики Татарстан утвержден</w:t>
      </w:r>
      <w:r w:rsidR="00F461D6">
        <w:rPr>
          <w:i w:val="0"/>
        </w:rPr>
        <w:t>н</w:t>
      </w:r>
      <w:r w:rsidRPr="00330659">
        <w:rPr>
          <w:i w:val="0"/>
        </w:rPr>
        <w:t>а</w:t>
      </w:r>
      <w:r w:rsidR="00F461D6">
        <w:rPr>
          <w:i w:val="0"/>
        </w:rPr>
        <w:t>я</w:t>
      </w:r>
      <w:r w:rsidRPr="00330659">
        <w:rPr>
          <w:i w:val="0"/>
        </w:rPr>
        <w:t xml:space="preserve"> Постановлением Кабинета Министров № 134 от 21.02.2011г. (с внесенными изменениями от 14.11.2016 № 842, от 15.08.2017 №577)</w:t>
      </w:r>
      <w:r w:rsidR="00F461D6">
        <w:rPr>
          <w:i w:val="0"/>
        </w:rPr>
        <w:t>;</w:t>
      </w:r>
    </w:p>
    <w:p w14:paraId="70D7A2DB" w14:textId="5447CE26" w:rsidR="0063299A" w:rsidRPr="00B04A28" w:rsidRDefault="005A643C" w:rsidP="00017016">
      <w:pPr>
        <w:pStyle w:val="a8"/>
        <w:numPr>
          <w:ilvl w:val="0"/>
          <w:numId w:val="8"/>
        </w:numPr>
        <w:spacing w:before="0" w:beforeAutospacing="0" w:after="0" w:afterAutospacing="0" w:line="360" w:lineRule="auto"/>
        <w:ind w:left="0" w:firstLine="851"/>
        <w:jc w:val="both"/>
        <w:rPr>
          <w:i w:val="0"/>
        </w:rPr>
      </w:pPr>
      <w:r w:rsidRPr="00B04A28">
        <w:rPr>
          <w:i w:val="0"/>
        </w:rPr>
        <w:t>Г</w:t>
      </w:r>
      <w:r w:rsidR="0063299A" w:rsidRPr="00B04A28">
        <w:rPr>
          <w:i w:val="0"/>
        </w:rPr>
        <w:t>осударственной</w:t>
      </w:r>
      <w:r w:rsidR="000F524B" w:rsidRPr="00B04A28">
        <w:rPr>
          <w:i w:val="0"/>
        </w:rPr>
        <w:t xml:space="preserve"> </w:t>
      </w:r>
      <w:r w:rsidR="0063299A" w:rsidRPr="00B04A28">
        <w:rPr>
          <w:i w:val="0"/>
        </w:rPr>
        <w:t>программой</w:t>
      </w:r>
      <w:r w:rsidR="000F524B" w:rsidRPr="00B04A28">
        <w:rPr>
          <w:i w:val="0"/>
        </w:rPr>
        <w:t xml:space="preserve"> </w:t>
      </w:r>
      <w:r w:rsidRPr="00B04A28">
        <w:rPr>
          <w:i w:val="0"/>
        </w:rPr>
        <w:t>Республики</w:t>
      </w:r>
      <w:r w:rsidR="000F524B" w:rsidRPr="00B04A28">
        <w:rPr>
          <w:i w:val="0"/>
        </w:rPr>
        <w:t xml:space="preserve"> </w:t>
      </w:r>
      <w:r w:rsidR="001B7716">
        <w:rPr>
          <w:i w:val="0"/>
        </w:rPr>
        <w:t>Татарстан</w:t>
      </w:r>
      <w:r w:rsidR="000F524B" w:rsidRPr="00B04A28">
        <w:rPr>
          <w:i w:val="0"/>
        </w:rPr>
        <w:t xml:space="preserve"> </w:t>
      </w:r>
      <w:r w:rsidRPr="00B04A28">
        <w:rPr>
          <w:i w:val="0"/>
        </w:rPr>
        <w:t>«Развитие</w:t>
      </w:r>
      <w:r w:rsidR="000F524B" w:rsidRPr="00B04A28">
        <w:rPr>
          <w:i w:val="0"/>
        </w:rPr>
        <w:t xml:space="preserve"> </w:t>
      </w:r>
      <w:r w:rsidR="00330659">
        <w:rPr>
          <w:i w:val="0"/>
        </w:rPr>
        <w:t>транспортной системы республики Татарстан на 2014-2022 годы</w:t>
      </w:r>
      <w:r w:rsidR="00F461D6">
        <w:rPr>
          <w:i w:val="0"/>
        </w:rPr>
        <w:t>»;</w:t>
      </w:r>
      <w:r w:rsidR="000F524B" w:rsidRPr="00B04A28">
        <w:rPr>
          <w:i w:val="0"/>
        </w:rPr>
        <w:t xml:space="preserve"> </w:t>
      </w:r>
    </w:p>
    <w:p w14:paraId="6FE2DEFF" w14:textId="7522345B" w:rsidR="0063299A" w:rsidRPr="00B04A28" w:rsidRDefault="0063299A" w:rsidP="00017016">
      <w:pPr>
        <w:pStyle w:val="a8"/>
        <w:numPr>
          <w:ilvl w:val="0"/>
          <w:numId w:val="8"/>
        </w:numPr>
        <w:spacing w:before="0" w:beforeAutospacing="0" w:after="0" w:afterAutospacing="0" w:line="360" w:lineRule="auto"/>
        <w:ind w:left="0" w:firstLine="851"/>
        <w:jc w:val="both"/>
        <w:rPr>
          <w:i w:val="0"/>
        </w:rPr>
      </w:pPr>
      <w:r w:rsidRPr="00B04A28">
        <w:rPr>
          <w:i w:val="0"/>
        </w:rPr>
        <w:t>Генеральным</w:t>
      </w:r>
      <w:r w:rsidR="000F524B" w:rsidRPr="00B04A28">
        <w:rPr>
          <w:i w:val="0"/>
        </w:rPr>
        <w:t xml:space="preserve"> </w:t>
      </w:r>
      <w:r w:rsidRPr="00B04A28">
        <w:rPr>
          <w:i w:val="0"/>
        </w:rPr>
        <w:t>планом</w:t>
      </w:r>
      <w:r w:rsidR="000F524B" w:rsidRPr="00B04A28">
        <w:rPr>
          <w:i w:val="0"/>
        </w:rPr>
        <w:t xml:space="preserve"> </w:t>
      </w:r>
      <w:r w:rsidR="00044145">
        <w:rPr>
          <w:i w:val="0"/>
        </w:rPr>
        <w:t>Сармаш-Башского сельского поселения Заинского муниципального района</w:t>
      </w:r>
      <w:r w:rsidR="00EB7356">
        <w:rPr>
          <w:i w:val="0"/>
        </w:rPr>
        <w:t xml:space="preserve"> </w:t>
      </w:r>
      <w:r w:rsidR="005A643C" w:rsidRPr="00B04A28">
        <w:rPr>
          <w:i w:val="0"/>
        </w:rPr>
        <w:t>Республики</w:t>
      </w:r>
      <w:r w:rsidR="000F524B" w:rsidRPr="00B04A28">
        <w:rPr>
          <w:i w:val="0"/>
        </w:rPr>
        <w:t xml:space="preserve"> </w:t>
      </w:r>
      <w:r w:rsidR="001B7716">
        <w:rPr>
          <w:i w:val="0"/>
        </w:rPr>
        <w:t>Татарстан</w:t>
      </w:r>
      <w:r w:rsidRPr="00B04A28">
        <w:rPr>
          <w:i w:val="0"/>
        </w:rPr>
        <w:t>.</w:t>
      </w:r>
    </w:p>
    <w:p w14:paraId="6D91DFC2" w14:textId="2D14F738" w:rsidR="009211D5" w:rsidRPr="00372129" w:rsidRDefault="00F27D1F" w:rsidP="00847A68">
      <w:pPr>
        <w:pStyle w:val="a4"/>
      </w:pPr>
      <w:bookmarkStart w:id="30" w:name="_Toc501071804"/>
      <w:bookmarkStart w:id="31" w:name="_Toc520201776"/>
      <w:r w:rsidRPr="00372129">
        <w:t>1.13</w:t>
      </w:r>
      <w:r w:rsidR="000F524B">
        <w:t xml:space="preserve"> </w:t>
      </w:r>
      <w:r w:rsidR="009211D5" w:rsidRPr="00372129">
        <w:t>Оценка</w:t>
      </w:r>
      <w:r w:rsidR="000F524B">
        <w:t xml:space="preserve"> </w:t>
      </w:r>
      <w:r w:rsidR="009211D5" w:rsidRPr="00372129">
        <w:t>финансирования</w:t>
      </w:r>
      <w:r w:rsidR="000F524B">
        <w:t xml:space="preserve"> </w:t>
      </w:r>
      <w:r w:rsidR="009211D5" w:rsidRPr="00372129">
        <w:t>транспортной</w:t>
      </w:r>
      <w:r w:rsidR="000F524B">
        <w:t xml:space="preserve"> </w:t>
      </w:r>
      <w:r w:rsidR="009211D5" w:rsidRPr="00372129">
        <w:t>инфраструктуры</w:t>
      </w:r>
      <w:bookmarkEnd w:id="30"/>
      <w:bookmarkEnd w:id="31"/>
    </w:p>
    <w:p w14:paraId="104210E3" w14:textId="0D08CA93" w:rsidR="009211D5" w:rsidRPr="00372129" w:rsidRDefault="007200CF" w:rsidP="00372129">
      <w:pPr>
        <w:ind w:left="0" w:firstLine="851"/>
        <w:rPr>
          <w:rFonts w:eastAsia="Calibri"/>
          <w:szCs w:val="24"/>
        </w:rPr>
      </w:pPr>
      <w:r w:rsidRPr="00372129">
        <w:rPr>
          <w:szCs w:val="24"/>
        </w:rPr>
        <w:t>Транспортная</w:t>
      </w:r>
      <w:r w:rsidR="000F524B">
        <w:rPr>
          <w:szCs w:val="24"/>
        </w:rPr>
        <w:t xml:space="preserve"> </w:t>
      </w:r>
      <w:r w:rsidRPr="00372129">
        <w:rPr>
          <w:szCs w:val="24"/>
        </w:rPr>
        <w:t>инфраструктура</w:t>
      </w:r>
      <w:r w:rsidR="000F524B">
        <w:rPr>
          <w:szCs w:val="24"/>
        </w:rPr>
        <w:t xml:space="preserve"> </w:t>
      </w:r>
      <w:r w:rsidR="00044145">
        <w:rPr>
          <w:szCs w:val="24"/>
        </w:rPr>
        <w:t>Сармаш-Башского сельского поселения Заинского муниципального района</w:t>
      </w:r>
      <w:r w:rsidR="00EB7356">
        <w:rPr>
          <w:szCs w:val="24"/>
        </w:rPr>
        <w:t xml:space="preserve"> </w:t>
      </w:r>
      <w:r w:rsidRPr="00372129">
        <w:rPr>
          <w:szCs w:val="24"/>
        </w:rPr>
        <w:t>Республики</w:t>
      </w:r>
      <w:r w:rsidR="000F524B">
        <w:rPr>
          <w:szCs w:val="24"/>
        </w:rPr>
        <w:t xml:space="preserve"> </w:t>
      </w:r>
      <w:r w:rsidR="001B7716">
        <w:rPr>
          <w:szCs w:val="24"/>
        </w:rPr>
        <w:t>Татарстан</w:t>
      </w:r>
      <w:r w:rsidR="00297A6B">
        <w:rPr>
          <w:szCs w:val="24"/>
        </w:rPr>
        <w:t xml:space="preserve"> материально обеспечивается</w:t>
      </w:r>
      <w:r w:rsidR="000F524B">
        <w:rPr>
          <w:szCs w:val="24"/>
        </w:rPr>
        <w:t xml:space="preserve"> </w:t>
      </w:r>
      <w:r w:rsidRPr="00372129">
        <w:rPr>
          <w:szCs w:val="24"/>
        </w:rPr>
        <w:t>за</w:t>
      </w:r>
      <w:r w:rsidR="00297A6B">
        <w:rPr>
          <w:szCs w:val="24"/>
        </w:rPr>
        <w:t xml:space="preserve"> </w:t>
      </w:r>
      <w:r w:rsidRPr="00372129">
        <w:rPr>
          <w:szCs w:val="24"/>
        </w:rPr>
        <w:t>счет</w:t>
      </w:r>
      <w:r w:rsidR="000F524B">
        <w:rPr>
          <w:szCs w:val="24"/>
        </w:rPr>
        <w:t xml:space="preserve"> </w:t>
      </w:r>
      <w:r w:rsidR="00A77452" w:rsidRPr="00372129">
        <w:rPr>
          <w:szCs w:val="24"/>
        </w:rPr>
        <w:t>финансирования</w:t>
      </w:r>
      <w:r w:rsidR="000F524B">
        <w:rPr>
          <w:szCs w:val="24"/>
        </w:rPr>
        <w:t xml:space="preserve"> </w:t>
      </w:r>
      <w:r w:rsidRPr="00372129">
        <w:rPr>
          <w:szCs w:val="24"/>
        </w:rPr>
        <w:t>и</w:t>
      </w:r>
      <w:r w:rsidR="000F524B">
        <w:rPr>
          <w:szCs w:val="24"/>
        </w:rPr>
        <w:t xml:space="preserve"> </w:t>
      </w:r>
      <w:r w:rsidR="00297A6B">
        <w:rPr>
          <w:szCs w:val="24"/>
        </w:rPr>
        <w:t xml:space="preserve">субсидий на содержание, капитальный ремонт и ремонт автомобильных дорог общего пользования местного значения </w:t>
      </w:r>
      <w:r w:rsidR="00044145">
        <w:rPr>
          <w:szCs w:val="24"/>
        </w:rPr>
        <w:t>Сармаш-Башского сельского поселения Заинского муниципального района</w:t>
      </w:r>
      <w:r w:rsidR="00EB7356">
        <w:rPr>
          <w:szCs w:val="24"/>
        </w:rPr>
        <w:t xml:space="preserve"> и</w:t>
      </w:r>
      <w:r w:rsidR="00044145">
        <w:rPr>
          <w:szCs w:val="24"/>
        </w:rPr>
        <w:t>з местного и регионального бюджета, а также внебюджетных средств.</w:t>
      </w:r>
    </w:p>
    <w:p w14:paraId="518E8E3C" w14:textId="77777777" w:rsidR="00F27D1F" w:rsidRPr="00372129" w:rsidRDefault="00F27D1F" w:rsidP="00372129">
      <w:pPr>
        <w:tabs>
          <w:tab w:val="clear" w:pos="8640"/>
        </w:tabs>
        <w:spacing w:after="160"/>
        <w:ind w:left="0"/>
        <w:jc w:val="left"/>
        <w:rPr>
          <w:rFonts w:eastAsia="Times New Roman"/>
          <w:b/>
          <w:bCs/>
          <w:i/>
          <w:szCs w:val="24"/>
        </w:rPr>
      </w:pPr>
      <w:bookmarkStart w:id="32" w:name="_Toc501071805"/>
      <w:r w:rsidRPr="00372129">
        <w:rPr>
          <w:szCs w:val="24"/>
        </w:rPr>
        <w:br w:type="page"/>
      </w:r>
    </w:p>
    <w:p w14:paraId="64F36F5B" w14:textId="570CEAA7" w:rsidR="00F63FF8" w:rsidRPr="00372129" w:rsidRDefault="007C0518" w:rsidP="00372129">
      <w:pPr>
        <w:pStyle w:val="a6"/>
      </w:pPr>
      <w:bookmarkStart w:id="33" w:name="_Toc520201777"/>
      <w:r w:rsidRPr="00372129">
        <w:t>ГЛАВА</w:t>
      </w:r>
      <w:r w:rsidR="000F524B">
        <w:t xml:space="preserve"> </w:t>
      </w:r>
      <w:r w:rsidRPr="00372129">
        <w:t>II</w:t>
      </w:r>
      <w:r w:rsidR="00F63FF8" w:rsidRPr="00372129">
        <w:t>.</w:t>
      </w:r>
      <w:r w:rsidR="000F524B">
        <w:t xml:space="preserve"> </w:t>
      </w:r>
      <w:r w:rsidR="00F63FF8" w:rsidRPr="00372129">
        <w:t>Прогноз</w:t>
      </w:r>
      <w:r w:rsidR="000F524B">
        <w:t xml:space="preserve"> </w:t>
      </w:r>
      <w:r w:rsidR="00F63FF8" w:rsidRPr="00372129">
        <w:t>транспортного</w:t>
      </w:r>
      <w:r w:rsidR="000F524B">
        <w:t xml:space="preserve"> </w:t>
      </w:r>
      <w:r w:rsidR="00F63FF8" w:rsidRPr="00372129">
        <w:t>спроса,</w:t>
      </w:r>
      <w:r w:rsidR="000F524B">
        <w:t xml:space="preserve"> </w:t>
      </w:r>
      <w:r w:rsidR="00F63FF8" w:rsidRPr="00372129">
        <w:t>изменения</w:t>
      </w:r>
      <w:r w:rsidR="000F524B">
        <w:t xml:space="preserve"> </w:t>
      </w:r>
      <w:r w:rsidR="00F63FF8" w:rsidRPr="00372129">
        <w:t>объемов</w:t>
      </w:r>
      <w:r w:rsidR="000F524B">
        <w:t xml:space="preserve"> </w:t>
      </w:r>
      <w:r w:rsidR="00F63FF8" w:rsidRPr="00372129">
        <w:t>и</w:t>
      </w:r>
      <w:r w:rsidR="000F524B">
        <w:t xml:space="preserve"> </w:t>
      </w:r>
      <w:r w:rsidR="00F63FF8" w:rsidRPr="00372129">
        <w:t>характера</w:t>
      </w:r>
      <w:r w:rsidR="000F524B">
        <w:t xml:space="preserve"> </w:t>
      </w:r>
      <w:r w:rsidR="00F63FF8" w:rsidRPr="00372129">
        <w:t>передвижения</w:t>
      </w:r>
      <w:r w:rsidR="000F524B">
        <w:t xml:space="preserve"> </w:t>
      </w:r>
      <w:r w:rsidR="00F63FF8" w:rsidRPr="00372129">
        <w:t>населения</w:t>
      </w:r>
      <w:r w:rsidR="000F524B">
        <w:t xml:space="preserve"> </w:t>
      </w:r>
      <w:r w:rsidR="00F63FF8" w:rsidRPr="00372129">
        <w:t>и</w:t>
      </w:r>
      <w:r w:rsidR="000F524B">
        <w:t xml:space="preserve"> </w:t>
      </w:r>
      <w:r w:rsidR="00F63FF8" w:rsidRPr="00372129">
        <w:t>перевозок</w:t>
      </w:r>
      <w:r w:rsidR="000F524B">
        <w:t xml:space="preserve"> </w:t>
      </w:r>
      <w:r w:rsidR="00F63FF8" w:rsidRPr="00372129">
        <w:t>грузов</w:t>
      </w:r>
      <w:r w:rsidR="000F524B">
        <w:t xml:space="preserve"> </w:t>
      </w:r>
      <w:r w:rsidR="00F63FF8" w:rsidRPr="00372129">
        <w:t>на</w:t>
      </w:r>
      <w:r w:rsidR="000F524B">
        <w:t xml:space="preserve"> </w:t>
      </w:r>
      <w:r w:rsidR="00F63FF8" w:rsidRPr="00372129">
        <w:t>территории</w:t>
      </w:r>
      <w:r w:rsidR="000F524B">
        <w:t xml:space="preserve"> </w:t>
      </w:r>
      <w:bookmarkEnd w:id="32"/>
      <w:r w:rsidR="00D862C8">
        <w:t>Сармаш-Башского</w:t>
      </w:r>
      <w:r w:rsidR="00044145">
        <w:t xml:space="preserve"> сельско</w:t>
      </w:r>
      <w:r w:rsidR="00D862C8">
        <w:t>го поселения</w:t>
      </w:r>
      <w:r w:rsidR="00044145">
        <w:t xml:space="preserve"> Заинского муниципального района</w:t>
      </w:r>
      <w:bookmarkEnd w:id="33"/>
    </w:p>
    <w:p w14:paraId="6A03F4E9" w14:textId="00C18256" w:rsidR="00F63FF8" w:rsidRPr="00372129" w:rsidRDefault="00F27D1F" w:rsidP="00847A68">
      <w:pPr>
        <w:pStyle w:val="a4"/>
      </w:pPr>
      <w:bookmarkStart w:id="34" w:name="_Toc501071806"/>
      <w:bookmarkStart w:id="35" w:name="_Toc520201778"/>
      <w:r w:rsidRPr="00372129">
        <w:t>2.1</w:t>
      </w:r>
      <w:r w:rsidR="000F524B">
        <w:t xml:space="preserve"> </w:t>
      </w:r>
      <w:r w:rsidR="00F63FF8" w:rsidRPr="00372129">
        <w:t>Прогноз</w:t>
      </w:r>
      <w:r w:rsidR="000F524B">
        <w:t xml:space="preserve"> </w:t>
      </w:r>
      <w:r w:rsidR="00F63FF8" w:rsidRPr="00372129">
        <w:t>социально-экономического</w:t>
      </w:r>
      <w:r w:rsidR="000F524B">
        <w:t xml:space="preserve"> </w:t>
      </w:r>
      <w:r w:rsidR="00F63FF8" w:rsidRPr="00372129">
        <w:t>развития</w:t>
      </w:r>
      <w:bookmarkEnd w:id="34"/>
      <w:bookmarkEnd w:id="35"/>
      <w:r w:rsidR="000F524B">
        <w:t xml:space="preserve"> </w:t>
      </w:r>
    </w:p>
    <w:p w14:paraId="56209298" w14:textId="135A5928" w:rsidR="0074087D" w:rsidRPr="00372129" w:rsidRDefault="00F63FF8" w:rsidP="0074087D">
      <w:pPr>
        <w:pStyle w:val="ae"/>
        <w:tabs>
          <w:tab w:val="left" w:pos="9214"/>
        </w:tabs>
        <w:spacing w:after="0"/>
        <w:ind w:left="0" w:firstLine="851"/>
        <w:rPr>
          <w:szCs w:val="24"/>
        </w:rPr>
      </w:pPr>
      <w:r w:rsidRPr="00372129">
        <w:rPr>
          <w:szCs w:val="24"/>
        </w:rPr>
        <w:t>Анализ</w:t>
      </w:r>
      <w:r w:rsidR="000F524B">
        <w:rPr>
          <w:szCs w:val="24"/>
        </w:rPr>
        <w:t xml:space="preserve"> </w:t>
      </w:r>
      <w:r w:rsidRPr="00372129">
        <w:rPr>
          <w:szCs w:val="24"/>
        </w:rPr>
        <w:t>демографической</w:t>
      </w:r>
      <w:r w:rsidR="000F524B">
        <w:rPr>
          <w:szCs w:val="24"/>
        </w:rPr>
        <w:t xml:space="preserve"> </w:t>
      </w:r>
      <w:r w:rsidRPr="00372129">
        <w:rPr>
          <w:szCs w:val="24"/>
        </w:rPr>
        <w:t>ситуации</w:t>
      </w:r>
      <w:r w:rsidR="000F524B">
        <w:rPr>
          <w:szCs w:val="24"/>
        </w:rPr>
        <w:t xml:space="preserve"> </w:t>
      </w:r>
      <w:r w:rsidRPr="00372129">
        <w:rPr>
          <w:szCs w:val="24"/>
        </w:rPr>
        <w:t>является</w:t>
      </w:r>
      <w:r w:rsidR="000F524B">
        <w:rPr>
          <w:szCs w:val="24"/>
        </w:rPr>
        <w:t xml:space="preserve"> </w:t>
      </w:r>
      <w:r w:rsidRPr="00372129">
        <w:rPr>
          <w:szCs w:val="24"/>
        </w:rPr>
        <w:t>одной</w:t>
      </w:r>
      <w:r w:rsidR="000F524B">
        <w:rPr>
          <w:szCs w:val="24"/>
        </w:rPr>
        <w:t xml:space="preserve"> </w:t>
      </w:r>
      <w:r w:rsidRPr="00372129">
        <w:rPr>
          <w:szCs w:val="24"/>
        </w:rPr>
        <w:t>из</w:t>
      </w:r>
      <w:r w:rsidR="000F524B">
        <w:rPr>
          <w:szCs w:val="24"/>
        </w:rPr>
        <w:t xml:space="preserve"> </w:t>
      </w:r>
      <w:r w:rsidRPr="00372129">
        <w:rPr>
          <w:szCs w:val="24"/>
        </w:rPr>
        <w:t>важнейших</w:t>
      </w:r>
      <w:r w:rsidR="00411A82">
        <w:rPr>
          <w:szCs w:val="24"/>
        </w:rPr>
        <w:t xml:space="preserve"> </w:t>
      </w:r>
      <w:r w:rsidRPr="00372129">
        <w:rPr>
          <w:szCs w:val="24"/>
        </w:rPr>
        <w:t>составляющих</w:t>
      </w:r>
      <w:r w:rsidR="000F524B">
        <w:rPr>
          <w:szCs w:val="24"/>
        </w:rPr>
        <w:t xml:space="preserve"> </w:t>
      </w:r>
      <w:r w:rsidRPr="00372129">
        <w:rPr>
          <w:szCs w:val="24"/>
        </w:rPr>
        <w:t>оценки</w:t>
      </w:r>
      <w:r w:rsidR="000F524B">
        <w:rPr>
          <w:szCs w:val="24"/>
        </w:rPr>
        <w:t xml:space="preserve"> </w:t>
      </w:r>
      <w:r w:rsidRPr="00372129">
        <w:rPr>
          <w:szCs w:val="24"/>
        </w:rPr>
        <w:t>тенденций</w:t>
      </w:r>
      <w:r w:rsidR="000F524B">
        <w:rPr>
          <w:szCs w:val="24"/>
        </w:rPr>
        <w:t xml:space="preserve"> </w:t>
      </w:r>
      <w:r w:rsidRPr="00372129">
        <w:rPr>
          <w:szCs w:val="24"/>
        </w:rPr>
        <w:t>экономического</w:t>
      </w:r>
      <w:r w:rsidR="000F524B">
        <w:rPr>
          <w:szCs w:val="24"/>
        </w:rPr>
        <w:t xml:space="preserve"> </w:t>
      </w:r>
      <w:r w:rsidRPr="00372129">
        <w:rPr>
          <w:szCs w:val="24"/>
        </w:rPr>
        <w:t>роста</w:t>
      </w:r>
      <w:r w:rsidR="000F524B">
        <w:rPr>
          <w:szCs w:val="24"/>
        </w:rPr>
        <w:t xml:space="preserve"> </w:t>
      </w:r>
      <w:r w:rsidRPr="00372129">
        <w:rPr>
          <w:szCs w:val="24"/>
        </w:rPr>
        <w:t>территории,</w:t>
      </w:r>
      <w:r w:rsidR="000F524B">
        <w:rPr>
          <w:szCs w:val="24"/>
        </w:rPr>
        <w:t xml:space="preserve"> </w:t>
      </w:r>
      <w:r w:rsidRPr="00372129">
        <w:rPr>
          <w:szCs w:val="24"/>
        </w:rPr>
        <w:t>так</w:t>
      </w:r>
      <w:r w:rsidR="000F524B">
        <w:rPr>
          <w:szCs w:val="24"/>
        </w:rPr>
        <w:t xml:space="preserve"> </w:t>
      </w:r>
      <w:r w:rsidRPr="00372129">
        <w:rPr>
          <w:szCs w:val="24"/>
        </w:rPr>
        <w:t>как</w:t>
      </w:r>
      <w:r w:rsidR="000F524B">
        <w:rPr>
          <w:szCs w:val="24"/>
        </w:rPr>
        <w:t xml:space="preserve"> </w:t>
      </w:r>
      <w:r w:rsidRPr="00372129">
        <w:rPr>
          <w:szCs w:val="24"/>
        </w:rPr>
        <w:t>успех</w:t>
      </w:r>
      <w:r w:rsidR="000F524B">
        <w:rPr>
          <w:szCs w:val="24"/>
        </w:rPr>
        <w:t xml:space="preserve"> </w:t>
      </w:r>
      <w:r w:rsidRPr="00372129">
        <w:rPr>
          <w:szCs w:val="24"/>
        </w:rPr>
        <w:t>дальнейшего</w:t>
      </w:r>
      <w:r w:rsidR="000F524B">
        <w:rPr>
          <w:szCs w:val="24"/>
        </w:rPr>
        <w:t xml:space="preserve"> </w:t>
      </w:r>
      <w:r w:rsidRPr="00372129">
        <w:rPr>
          <w:szCs w:val="24"/>
        </w:rPr>
        <w:t>экономического</w:t>
      </w:r>
      <w:r w:rsidR="000F524B">
        <w:rPr>
          <w:szCs w:val="24"/>
        </w:rPr>
        <w:t xml:space="preserve"> </w:t>
      </w:r>
      <w:r w:rsidRPr="00372129">
        <w:rPr>
          <w:szCs w:val="24"/>
        </w:rPr>
        <w:t>развития</w:t>
      </w:r>
      <w:r w:rsidR="000F524B">
        <w:rPr>
          <w:szCs w:val="24"/>
        </w:rPr>
        <w:t xml:space="preserve"> </w:t>
      </w:r>
      <w:r w:rsidRPr="00372129">
        <w:rPr>
          <w:szCs w:val="24"/>
        </w:rPr>
        <w:t>определяется</w:t>
      </w:r>
      <w:r w:rsidR="000F524B">
        <w:rPr>
          <w:szCs w:val="24"/>
        </w:rPr>
        <w:t xml:space="preserve"> </w:t>
      </w:r>
      <w:r w:rsidRPr="00372129">
        <w:rPr>
          <w:szCs w:val="24"/>
        </w:rPr>
        <w:t>ролью</w:t>
      </w:r>
      <w:r w:rsidR="000F524B">
        <w:rPr>
          <w:szCs w:val="24"/>
        </w:rPr>
        <w:t xml:space="preserve"> </w:t>
      </w:r>
      <w:r w:rsidRPr="00372129">
        <w:rPr>
          <w:szCs w:val="24"/>
        </w:rPr>
        <w:t>человека</w:t>
      </w:r>
      <w:r w:rsidR="000F524B">
        <w:rPr>
          <w:szCs w:val="24"/>
        </w:rPr>
        <w:t xml:space="preserve"> </w:t>
      </w:r>
      <w:r w:rsidRPr="00372129">
        <w:rPr>
          <w:szCs w:val="24"/>
        </w:rPr>
        <w:t>как</w:t>
      </w:r>
      <w:r w:rsidR="000F524B">
        <w:rPr>
          <w:szCs w:val="24"/>
        </w:rPr>
        <w:t xml:space="preserve"> </w:t>
      </w:r>
      <w:r w:rsidRPr="00372129">
        <w:rPr>
          <w:szCs w:val="24"/>
        </w:rPr>
        <w:t>главной</w:t>
      </w:r>
      <w:r w:rsidR="000F524B">
        <w:rPr>
          <w:szCs w:val="24"/>
        </w:rPr>
        <w:t xml:space="preserve"> </w:t>
      </w:r>
      <w:r w:rsidRPr="00372129">
        <w:rPr>
          <w:szCs w:val="24"/>
        </w:rPr>
        <w:t>производительной</w:t>
      </w:r>
      <w:r w:rsidR="000F524B">
        <w:rPr>
          <w:szCs w:val="24"/>
        </w:rPr>
        <w:t xml:space="preserve"> </w:t>
      </w:r>
      <w:r w:rsidRPr="00372129">
        <w:rPr>
          <w:szCs w:val="24"/>
        </w:rPr>
        <w:t>силой</w:t>
      </w:r>
      <w:r w:rsidR="000F524B">
        <w:rPr>
          <w:szCs w:val="24"/>
        </w:rPr>
        <w:t xml:space="preserve"> </w:t>
      </w:r>
      <w:r w:rsidRPr="00372129">
        <w:rPr>
          <w:szCs w:val="24"/>
        </w:rPr>
        <w:t>общества,</w:t>
      </w:r>
      <w:r w:rsidR="000F524B">
        <w:rPr>
          <w:szCs w:val="24"/>
        </w:rPr>
        <w:t xml:space="preserve"> </w:t>
      </w:r>
      <w:r w:rsidRPr="00372129">
        <w:rPr>
          <w:szCs w:val="24"/>
        </w:rPr>
        <w:t>возможностью</w:t>
      </w:r>
      <w:r w:rsidR="000F524B">
        <w:rPr>
          <w:szCs w:val="24"/>
        </w:rPr>
        <w:t xml:space="preserve"> </w:t>
      </w:r>
      <w:r w:rsidRPr="00372129">
        <w:rPr>
          <w:szCs w:val="24"/>
        </w:rPr>
        <w:t>реализации</w:t>
      </w:r>
      <w:r w:rsidR="000F524B">
        <w:rPr>
          <w:szCs w:val="24"/>
        </w:rPr>
        <w:t xml:space="preserve"> </w:t>
      </w:r>
      <w:r w:rsidRPr="00372129">
        <w:rPr>
          <w:szCs w:val="24"/>
        </w:rPr>
        <w:t>его</w:t>
      </w:r>
      <w:r w:rsidR="000F524B">
        <w:rPr>
          <w:szCs w:val="24"/>
        </w:rPr>
        <w:t xml:space="preserve"> </w:t>
      </w:r>
      <w:r w:rsidRPr="00372129">
        <w:rPr>
          <w:szCs w:val="24"/>
        </w:rPr>
        <w:t>трудовых</w:t>
      </w:r>
      <w:r w:rsidR="000F524B">
        <w:rPr>
          <w:szCs w:val="24"/>
        </w:rPr>
        <w:t xml:space="preserve"> </w:t>
      </w:r>
      <w:r w:rsidRPr="00372129">
        <w:rPr>
          <w:szCs w:val="24"/>
        </w:rPr>
        <w:t>способностей.</w:t>
      </w:r>
      <w:r w:rsidR="000F524B">
        <w:rPr>
          <w:szCs w:val="24"/>
        </w:rPr>
        <w:t xml:space="preserve"> </w:t>
      </w:r>
      <w:r w:rsidRPr="00372129">
        <w:rPr>
          <w:szCs w:val="24"/>
        </w:rPr>
        <w:t>Зная</w:t>
      </w:r>
      <w:r w:rsidR="000F524B">
        <w:rPr>
          <w:szCs w:val="24"/>
        </w:rPr>
        <w:t xml:space="preserve"> </w:t>
      </w:r>
      <w:r w:rsidRPr="00372129">
        <w:rPr>
          <w:szCs w:val="24"/>
        </w:rPr>
        <w:t>численность</w:t>
      </w:r>
      <w:r w:rsidR="000F524B">
        <w:rPr>
          <w:szCs w:val="24"/>
        </w:rPr>
        <w:t xml:space="preserve"> </w:t>
      </w:r>
      <w:r w:rsidRPr="00372129">
        <w:rPr>
          <w:szCs w:val="24"/>
        </w:rPr>
        <w:t>населения,</w:t>
      </w:r>
      <w:r w:rsidR="000F524B">
        <w:rPr>
          <w:szCs w:val="24"/>
        </w:rPr>
        <w:t xml:space="preserve"> </w:t>
      </w:r>
      <w:r w:rsidRPr="00372129">
        <w:rPr>
          <w:szCs w:val="24"/>
        </w:rPr>
        <w:t>его</w:t>
      </w:r>
      <w:r w:rsidR="000F524B">
        <w:rPr>
          <w:szCs w:val="24"/>
        </w:rPr>
        <w:t xml:space="preserve"> </w:t>
      </w:r>
      <w:r w:rsidRPr="00372129">
        <w:rPr>
          <w:szCs w:val="24"/>
        </w:rPr>
        <w:t>возрастной,</w:t>
      </w:r>
      <w:r w:rsidR="000F524B">
        <w:rPr>
          <w:szCs w:val="24"/>
        </w:rPr>
        <w:t xml:space="preserve"> </w:t>
      </w:r>
      <w:r w:rsidRPr="00372129">
        <w:rPr>
          <w:szCs w:val="24"/>
        </w:rPr>
        <w:t>половой</w:t>
      </w:r>
      <w:r w:rsidR="000F524B">
        <w:rPr>
          <w:szCs w:val="24"/>
        </w:rPr>
        <w:t xml:space="preserve"> </w:t>
      </w:r>
      <w:r w:rsidRPr="00372129">
        <w:rPr>
          <w:szCs w:val="24"/>
        </w:rPr>
        <w:t>и</w:t>
      </w:r>
      <w:r w:rsidR="000F524B">
        <w:rPr>
          <w:szCs w:val="24"/>
        </w:rPr>
        <w:t xml:space="preserve"> </w:t>
      </w:r>
      <w:r w:rsidRPr="00372129">
        <w:rPr>
          <w:szCs w:val="24"/>
        </w:rPr>
        <w:t>национальный</w:t>
      </w:r>
      <w:r w:rsidR="000F524B">
        <w:rPr>
          <w:szCs w:val="24"/>
        </w:rPr>
        <w:t xml:space="preserve"> </w:t>
      </w:r>
      <w:r w:rsidRPr="00372129">
        <w:rPr>
          <w:szCs w:val="24"/>
        </w:rPr>
        <w:t>состав</w:t>
      </w:r>
      <w:r w:rsidR="000F524B">
        <w:rPr>
          <w:szCs w:val="24"/>
        </w:rPr>
        <w:t xml:space="preserve"> </w:t>
      </w:r>
      <w:r w:rsidRPr="00372129">
        <w:rPr>
          <w:szCs w:val="24"/>
        </w:rPr>
        <w:t>на</w:t>
      </w:r>
      <w:r w:rsidR="000F524B">
        <w:rPr>
          <w:szCs w:val="24"/>
        </w:rPr>
        <w:t xml:space="preserve"> </w:t>
      </w:r>
      <w:r w:rsidRPr="00372129">
        <w:rPr>
          <w:szCs w:val="24"/>
        </w:rPr>
        <w:t>определенный</w:t>
      </w:r>
      <w:r w:rsidR="000F524B">
        <w:rPr>
          <w:szCs w:val="24"/>
        </w:rPr>
        <w:t xml:space="preserve"> </w:t>
      </w:r>
      <w:r w:rsidRPr="00372129">
        <w:rPr>
          <w:szCs w:val="24"/>
        </w:rPr>
        <w:t>период,</w:t>
      </w:r>
      <w:r w:rsidR="000F524B">
        <w:rPr>
          <w:szCs w:val="24"/>
        </w:rPr>
        <w:t xml:space="preserve"> </w:t>
      </w:r>
      <w:r w:rsidRPr="00372129">
        <w:rPr>
          <w:szCs w:val="24"/>
        </w:rPr>
        <w:t>можно</w:t>
      </w:r>
      <w:r w:rsidR="000F524B">
        <w:rPr>
          <w:szCs w:val="24"/>
        </w:rPr>
        <w:t xml:space="preserve"> </w:t>
      </w:r>
      <w:r w:rsidRPr="00372129">
        <w:rPr>
          <w:szCs w:val="24"/>
        </w:rPr>
        <w:t>прогнозировать</w:t>
      </w:r>
      <w:r w:rsidR="000F524B">
        <w:rPr>
          <w:szCs w:val="24"/>
        </w:rPr>
        <w:t xml:space="preserve"> </w:t>
      </w:r>
      <w:r w:rsidRPr="00372129">
        <w:rPr>
          <w:szCs w:val="24"/>
        </w:rPr>
        <w:t>численность</w:t>
      </w:r>
      <w:r w:rsidR="000F524B">
        <w:rPr>
          <w:szCs w:val="24"/>
        </w:rPr>
        <w:t xml:space="preserve"> </w:t>
      </w:r>
      <w:r w:rsidRPr="00372129">
        <w:rPr>
          <w:szCs w:val="24"/>
        </w:rPr>
        <w:t>и</w:t>
      </w:r>
      <w:r w:rsidR="000F524B">
        <w:rPr>
          <w:szCs w:val="24"/>
        </w:rPr>
        <w:t xml:space="preserve"> </w:t>
      </w:r>
      <w:r w:rsidRPr="00372129">
        <w:rPr>
          <w:szCs w:val="24"/>
        </w:rPr>
        <w:t>структуру</w:t>
      </w:r>
      <w:r w:rsidR="000F524B">
        <w:rPr>
          <w:szCs w:val="24"/>
        </w:rPr>
        <w:t xml:space="preserve"> </w:t>
      </w:r>
      <w:r w:rsidRPr="00372129">
        <w:rPr>
          <w:szCs w:val="24"/>
        </w:rPr>
        <w:t>занятого</w:t>
      </w:r>
      <w:r w:rsidR="000F524B">
        <w:rPr>
          <w:szCs w:val="24"/>
        </w:rPr>
        <w:t xml:space="preserve"> </w:t>
      </w:r>
      <w:r w:rsidRPr="00372129">
        <w:rPr>
          <w:szCs w:val="24"/>
        </w:rPr>
        <w:t>населения,</w:t>
      </w:r>
      <w:r w:rsidR="000F524B">
        <w:rPr>
          <w:szCs w:val="24"/>
        </w:rPr>
        <w:t xml:space="preserve"> </w:t>
      </w:r>
      <w:r w:rsidRPr="00372129">
        <w:rPr>
          <w:szCs w:val="24"/>
        </w:rPr>
        <w:t>объемы</w:t>
      </w:r>
      <w:r w:rsidR="000F524B">
        <w:rPr>
          <w:szCs w:val="24"/>
        </w:rPr>
        <w:t xml:space="preserve"> </w:t>
      </w:r>
      <w:r w:rsidRPr="00372129">
        <w:rPr>
          <w:szCs w:val="24"/>
        </w:rPr>
        <w:t>жилой</w:t>
      </w:r>
      <w:r w:rsidR="000F524B">
        <w:rPr>
          <w:szCs w:val="24"/>
        </w:rPr>
        <w:t xml:space="preserve"> </w:t>
      </w:r>
      <w:r w:rsidRPr="00372129">
        <w:rPr>
          <w:szCs w:val="24"/>
        </w:rPr>
        <w:t>застройки</w:t>
      </w:r>
      <w:r w:rsidR="000F524B">
        <w:rPr>
          <w:szCs w:val="24"/>
        </w:rPr>
        <w:t xml:space="preserve"> </w:t>
      </w:r>
      <w:r w:rsidRPr="00372129">
        <w:rPr>
          <w:szCs w:val="24"/>
        </w:rPr>
        <w:t>и</w:t>
      </w:r>
      <w:r w:rsidR="000F524B">
        <w:rPr>
          <w:szCs w:val="24"/>
        </w:rPr>
        <w:t xml:space="preserve"> </w:t>
      </w:r>
      <w:r w:rsidRPr="00372129">
        <w:rPr>
          <w:szCs w:val="24"/>
        </w:rPr>
        <w:t>социально-бытовой</w:t>
      </w:r>
      <w:r w:rsidR="000F524B">
        <w:rPr>
          <w:szCs w:val="24"/>
        </w:rPr>
        <w:t xml:space="preserve"> </w:t>
      </w:r>
      <w:r w:rsidRPr="00372129">
        <w:rPr>
          <w:szCs w:val="24"/>
        </w:rPr>
        <w:t>сферы.</w:t>
      </w:r>
    </w:p>
    <w:p w14:paraId="49C9EC72" w14:textId="261C946D" w:rsidR="00F27D1F" w:rsidRPr="00372129" w:rsidRDefault="00F27D1F" w:rsidP="0074087D">
      <w:pPr>
        <w:pStyle w:val="ae"/>
        <w:tabs>
          <w:tab w:val="left" w:pos="9214"/>
        </w:tabs>
        <w:spacing w:after="0"/>
        <w:ind w:left="0" w:firstLine="851"/>
        <w:rPr>
          <w:szCs w:val="24"/>
        </w:rPr>
      </w:pPr>
      <w:r w:rsidRPr="00372129">
        <w:rPr>
          <w:szCs w:val="24"/>
        </w:rPr>
        <w:t>При</w:t>
      </w:r>
      <w:r w:rsidR="000F524B">
        <w:rPr>
          <w:szCs w:val="24"/>
        </w:rPr>
        <w:t xml:space="preserve"> </w:t>
      </w:r>
      <w:r w:rsidRPr="00372129">
        <w:rPr>
          <w:szCs w:val="24"/>
        </w:rPr>
        <w:t>анализе</w:t>
      </w:r>
      <w:r w:rsidR="000F524B">
        <w:rPr>
          <w:szCs w:val="24"/>
        </w:rPr>
        <w:t xml:space="preserve"> </w:t>
      </w:r>
      <w:r w:rsidRPr="00372129">
        <w:rPr>
          <w:szCs w:val="24"/>
        </w:rPr>
        <w:t>показателей</w:t>
      </w:r>
      <w:r w:rsidR="000F524B">
        <w:rPr>
          <w:szCs w:val="24"/>
        </w:rPr>
        <w:t xml:space="preserve"> </w:t>
      </w:r>
      <w:r w:rsidRPr="00372129">
        <w:rPr>
          <w:szCs w:val="24"/>
        </w:rPr>
        <w:t>текущего</w:t>
      </w:r>
      <w:r w:rsidR="000F524B">
        <w:rPr>
          <w:szCs w:val="24"/>
        </w:rPr>
        <w:t xml:space="preserve"> </w:t>
      </w:r>
      <w:r w:rsidRPr="00372129">
        <w:rPr>
          <w:szCs w:val="24"/>
        </w:rPr>
        <w:t>уровня</w:t>
      </w:r>
      <w:r w:rsidR="000F524B">
        <w:rPr>
          <w:szCs w:val="24"/>
        </w:rPr>
        <w:t xml:space="preserve"> </w:t>
      </w:r>
      <w:r w:rsidRPr="00372129">
        <w:rPr>
          <w:szCs w:val="24"/>
        </w:rPr>
        <w:t>социально-экономического</w:t>
      </w:r>
      <w:r w:rsidR="000F524B">
        <w:rPr>
          <w:szCs w:val="24"/>
        </w:rPr>
        <w:t xml:space="preserve"> </w:t>
      </w:r>
      <w:r w:rsidRPr="00372129">
        <w:rPr>
          <w:szCs w:val="24"/>
        </w:rPr>
        <w:t>и</w:t>
      </w:r>
      <w:r w:rsidR="000F524B">
        <w:rPr>
          <w:szCs w:val="24"/>
        </w:rPr>
        <w:t xml:space="preserve"> </w:t>
      </w:r>
      <w:r w:rsidRPr="00372129">
        <w:rPr>
          <w:szCs w:val="24"/>
        </w:rPr>
        <w:t>градостроительного</w:t>
      </w:r>
      <w:r w:rsidR="000F524B">
        <w:rPr>
          <w:szCs w:val="24"/>
        </w:rPr>
        <w:t xml:space="preserve"> </w:t>
      </w:r>
      <w:r w:rsidRPr="00372129">
        <w:rPr>
          <w:szCs w:val="24"/>
        </w:rPr>
        <w:t>развития</w:t>
      </w:r>
      <w:r w:rsidR="000F524B">
        <w:rPr>
          <w:szCs w:val="24"/>
        </w:rPr>
        <w:t xml:space="preserve"> </w:t>
      </w:r>
      <w:r w:rsidRPr="00372129">
        <w:rPr>
          <w:szCs w:val="24"/>
        </w:rPr>
        <w:t>сельского</w:t>
      </w:r>
      <w:r w:rsidR="000F524B">
        <w:rPr>
          <w:szCs w:val="24"/>
        </w:rPr>
        <w:t xml:space="preserve"> </w:t>
      </w:r>
      <w:r w:rsidRPr="00372129">
        <w:rPr>
          <w:szCs w:val="24"/>
        </w:rPr>
        <w:t>поселения,</w:t>
      </w:r>
      <w:r w:rsidR="000F524B">
        <w:rPr>
          <w:szCs w:val="24"/>
        </w:rPr>
        <w:t xml:space="preserve"> </w:t>
      </w:r>
      <w:r w:rsidRPr="00372129">
        <w:rPr>
          <w:szCs w:val="24"/>
        </w:rPr>
        <w:t>отмечается</w:t>
      </w:r>
      <w:r w:rsidR="000F524B">
        <w:rPr>
          <w:szCs w:val="24"/>
        </w:rPr>
        <w:t xml:space="preserve"> </w:t>
      </w:r>
      <w:r w:rsidRPr="00372129">
        <w:rPr>
          <w:szCs w:val="24"/>
        </w:rPr>
        <w:t>следующее:</w:t>
      </w:r>
    </w:p>
    <w:p w14:paraId="6280BF42" w14:textId="1D998487" w:rsidR="00F27D1F" w:rsidRPr="00372129" w:rsidRDefault="00F27D1F" w:rsidP="003C2D61">
      <w:pPr>
        <w:pStyle w:val="ae"/>
        <w:numPr>
          <w:ilvl w:val="0"/>
          <w:numId w:val="3"/>
        </w:numPr>
        <w:tabs>
          <w:tab w:val="clear" w:pos="8640"/>
          <w:tab w:val="left" w:pos="851"/>
        </w:tabs>
        <w:spacing w:after="0"/>
        <w:ind w:left="0" w:firstLine="851"/>
        <w:rPr>
          <w:szCs w:val="24"/>
        </w:rPr>
      </w:pPr>
      <w:r w:rsidRPr="00372129">
        <w:rPr>
          <w:szCs w:val="24"/>
        </w:rPr>
        <w:t>транспортная</w:t>
      </w:r>
      <w:r w:rsidR="000F524B">
        <w:rPr>
          <w:szCs w:val="24"/>
        </w:rPr>
        <w:t xml:space="preserve"> </w:t>
      </w:r>
      <w:r w:rsidRPr="00372129">
        <w:rPr>
          <w:szCs w:val="24"/>
        </w:rPr>
        <w:t>доступность</w:t>
      </w:r>
      <w:r w:rsidR="000F524B">
        <w:rPr>
          <w:szCs w:val="24"/>
        </w:rPr>
        <w:t xml:space="preserve"> </w:t>
      </w:r>
      <w:r w:rsidRPr="00372129">
        <w:rPr>
          <w:szCs w:val="24"/>
        </w:rPr>
        <w:t>населенных</w:t>
      </w:r>
      <w:r w:rsidR="000F524B">
        <w:rPr>
          <w:szCs w:val="24"/>
        </w:rPr>
        <w:t xml:space="preserve"> </w:t>
      </w:r>
      <w:r w:rsidRPr="00372129">
        <w:rPr>
          <w:szCs w:val="24"/>
        </w:rPr>
        <w:t>пунктов</w:t>
      </w:r>
      <w:r w:rsidR="000F524B">
        <w:rPr>
          <w:szCs w:val="24"/>
        </w:rPr>
        <w:t xml:space="preserve"> </w:t>
      </w:r>
      <w:r w:rsidRPr="00372129">
        <w:rPr>
          <w:szCs w:val="24"/>
        </w:rPr>
        <w:t>поселения</w:t>
      </w:r>
      <w:r w:rsidR="004B36D1">
        <w:rPr>
          <w:szCs w:val="24"/>
        </w:rPr>
        <w:t xml:space="preserve"> недостаточно высокая</w:t>
      </w:r>
      <w:r w:rsidRPr="00372129">
        <w:rPr>
          <w:szCs w:val="24"/>
        </w:rPr>
        <w:t>;</w:t>
      </w:r>
    </w:p>
    <w:p w14:paraId="00362BC2" w14:textId="7CF1BB7C" w:rsidR="00F27D1F" w:rsidRPr="00372129" w:rsidRDefault="00F27D1F" w:rsidP="003C2D61">
      <w:pPr>
        <w:pStyle w:val="ae"/>
        <w:numPr>
          <w:ilvl w:val="0"/>
          <w:numId w:val="3"/>
        </w:numPr>
        <w:tabs>
          <w:tab w:val="clear" w:pos="8640"/>
          <w:tab w:val="left" w:pos="851"/>
        </w:tabs>
        <w:spacing w:after="0"/>
        <w:ind w:left="0" w:firstLine="851"/>
        <w:rPr>
          <w:szCs w:val="24"/>
        </w:rPr>
      </w:pPr>
      <w:r w:rsidRPr="00372129">
        <w:rPr>
          <w:szCs w:val="24"/>
        </w:rPr>
        <w:t>объекты</w:t>
      </w:r>
      <w:r w:rsidR="000F524B">
        <w:rPr>
          <w:szCs w:val="24"/>
        </w:rPr>
        <w:t xml:space="preserve"> </w:t>
      </w:r>
      <w:r w:rsidRPr="00372129">
        <w:rPr>
          <w:szCs w:val="24"/>
        </w:rPr>
        <w:t>производства</w:t>
      </w:r>
      <w:r w:rsidR="000F524B">
        <w:rPr>
          <w:szCs w:val="24"/>
        </w:rPr>
        <w:t xml:space="preserve"> </w:t>
      </w:r>
      <w:r w:rsidRPr="00372129">
        <w:rPr>
          <w:szCs w:val="24"/>
        </w:rPr>
        <w:t>располагаются</w:t>
      </w:r>
      <w:r w:rsidR="000F524B">
        <w:rPr>
          <w:szCs w:val="24"/>
        </w:rPr>
        <w:t xml:space="preserve"> </w:t>
      </w:r>
      <w:r w:rsidRPr="00372129">
        <w:rPr>
          <w:szCs w:val="24"/>
        </w:rPr>
        <w:t>вблизи</w:t>
      </w:r>
      <w:r w:rsidR="000F524B">
        <w:rPr>
          <w:szCs w:val="24"/>
        </w:rPr>
        <w:t xml:space="preserve"> </w:t>
      </w:r>
      <w:r w:rsidRPr="00372129">
        <w:rPr>
          <w:szCs w:val="24"/>
        </w:rPr>
        <w:t>места</w:t>
      </w:r>
      <w:r w:rsidR="000F524B">
        <w:rPr>
          <w:szCs w:val="24"/>
        </w:rPr>
        <w:t xml:space="preserve"> </w:t>
      </w:r>
      <w:r w:rsidRPr="00372129">
        <w:rPr>
          <w:szCs w:val="24"/>
        </w:rPr>
        <w:t>концентрации</w:t>
      </w:r>
      <w:r w:rsidR="000F524B">
        <w:rPr>
          <w:szCs w:val="24"/>
        </w:rPr>
        <w:t xml:space="preserve"> </w:t>
      </w:r>
      <w:r w:rsidRPr="00372129">
        <w:rPr>
          <w:szCs w:val="24"/>
        </w:rPr>
        <w:t>проживания</w:t>
      </w:r>
      <w:r w:rsidR="000F524B">
        <w:rPr>
          <w:szCs w:val="24"/>
        </w:rPr>
        <w:t xml:space="preserve"> </w:t>
      </w:r>
      <w:r w:rsidRPr="00372129">
        <w:rPr>
          <w:szCs w:val="24"/>
        </w:rPr>
        <w:t>населения,</w:t>
      </w:r>
      <w:r w:rsidR="000F524B">
        <w:rPr>
          <w:szCs w:val="24"/>
        </w:rPr>
        <w:t xml:space="preserve"> </w:t>
      </w:r>
      <w:r w:rsidRPr="00372129">
        <w:rPr>
          <w:szCs w:val="24"/>
        </w:rPr>
        <w:t>что</w:t>
      </w:r>
      <w:r w:rsidR="000F524B">
        <w:rPr>
          <w:szCs w:val="24"/>
        </w:rPr>
        <w:t xml:space="preserve"> </w:t>
      </w:r>
      <w:r w:rsidRPr="00372129">
        <w:rPr>
          <w:szCs w:val="24"/>
        </w:rPr>
        <w:t>облегчает</w:t>
      </w:r>
      <w:r w:rsidR="000F524B">
        <w:rPr>
          <w:szCs w:val="24"/>
        </w:rPr>
        <w:t xml:space="preserve"> </w:t>
      </w:r>
      <w:r w:rsidRPr="00372129">
        <w:rPr>
          <w:szCs w:val="24"/>
        </w:rPr>
        <w:t>основной</w:t>
      </w:r>
      <w:r w:rsidR="000F524B">
        <w:rPr>
          <w:szCs w:val="24"/>
        </w:rPr>
        <w:t xml:space="preserve"> </w:t>
      </w:r>
      <w:r w:rsidRPr="00372129">
        <w:rPr>
          <w:szCs w:val="24"/>
        </w:rPr>
        <w:t>вид</w:t>
      </w:r>
      <w:r w:rsidR="000F524B">
        <w:rPr>
          <w:szCs w:val="24"/>
        </w:rPr>
        <w:t xml:space="preserve"> </w:t>
      </w:r>
      <w:r w:rsidRPr="00372129">
        <w:rPr>
          <w:szCs w:val="24"/>
        </w:rPr>
        <w:t>корреспонденций</w:t>
      </w:r>
      <w:r w:rsidR="000F524B">
        <w:rPr>
          <w:szCs w:val="24"/>
        </w:rPr>
        <w:t xml:space="preserve"> </w:t>
      </w:r>
      <w:r w:rsidRPr="00372129">
        <w:rPr>
          <w:szCs w:val="24"/>
        </w:rPr>
        <w:t>–</w:t>
      </w:r>
      <w:r w:rsidR="000F524B">
        <w:rPr>
          <w:szCs w:val="24"/>
        </w:rPr>
        <w:t xml:space="preserve"> </w:t>
      </w:r>
      <w:r w:rsidRPr="00372129">
        <w:rPr>
          <w:szCs w:val="24"/>
        </w:rPr>
        <w:t>трудовы</w:t>
      </w:r>
      <w:r w:rsidR="004B36D1">
        <w:rPr>
          <w:szCs w:val="24"/>
        </w:rPr>
        <w:t>х</w:t>
      </w:r>
      <w:r w:rsidRPr="00372129">
        <w:rPr>
          <w:szCs w:val="24"/>
        </w:rPr>
        <w:t>.</w:t>
      </w:r>
    </w:p>
    <w:p w14:paraId="393970B7" w14:textId="6E0EEEAC" w:rsidR="00992312" w:rsidRDefault="00992312" w:rsidP="00E75ABB">
      <w:pPr>
        <w:pStyle w:val="ae"/>
        <w:tabs>
          <w:tab w:val="clear" w:pos="8640"/>
          <w:tab w:val="left" w:pos="851"/>
        </w:tabs>
        <w:spacing w:after="0"/>
        <w:ind w:left="0" w:firstLine="851"/>
        <w:rPr>
          <w:szCs w:val="24"/>
        </w:rPr>
      </w:pPr>
      <w:r w:rsidRPr="00372129">
        <w:rPr>
          <w:szCs w:val="24"/>
        </w:rPr>
        <w:t>По</w:t>
      </w:r>
      <w:r w:rsidR="000F524B">
        <w:rPr>
          <w:szCs w:val="24"/>
        </w:rPr>
        <w:t xml:space="preserve"> </w:t>
      </w:r>
      <w:r w:rsidRPr="00372129">
        <w:rPr>
          <w:szCs w:val="24"/>
        </w:rPr>
        <w:t>причине</w:t>
      </w:r>
      <w:r w:rsidR="000F524B">
        <w:rPr>
          <w:szCs w:val="24"/>
        </w:rPr>
        <w:t xml:space="preserve"> </w:t>
      </w:r>
      <w:r w:rsidRPr="00372129">
        <w:rPr>
          <w:szCs w:val="24"/>
        </w:rPr>
        <w:t>высокого</w:t>
      </w:r>
      <w:r w:rsidR="000F524B">
        <w:rPr>
          <w:szCs w:val="24"/>
        </w:rPr>
        <w:t xml:space="preserve"> </w:t>
      </w:r>
      <w:r w:rsidRPr="00372129">
        <w:rPr>
          <w:szCs w:val="24"/>
        </w:rPr>
        <w:t>уровня</w:t>
      </w:r>
      <w:r w:rsidR="000F524B">
        <w:rPr>
          <w:szCs w:val="24"/>
        </w:rPr>
        <w:t xml:space="preserve"> </w:t>
      </w:r>
      <w:r w:rsidRPr="00372129">
        <w:rPr>
          <w:szCs w:val="24"/>
        </w:rPr>
        <w:t>урбанизации</w:t>
      </w:r>
      <w:r w:rsidR="000F524B">
        <w:rPr>
          <w:szCs w:val="24"/>
        </w:rPr>
        <w:t xml:space="preserve"> </w:t>
      </w:r>
      <w:r w:rsidRPr="00372129">
        <w:rPr>
          <w:szCs w:val="24"/>
        </w:rPr>
        <w:t>по</w:t>
      </w:r>
      <w:r w:rsidR="000F524B">
        <w:rPr>
          <w:szCs w:val="24"/>
        </w:rPr>
        <w:t xml:space="preserve"> </w:t>
      </w:r>
      <w:r w:rsidRPr="00372129">
        <w:rPr>
          <w:szCs w:val="24"/>
        </w:rPr>
        <w:t>стране,</w:t>
      </w:r>
      <w:r w:rsidR="000F524B">
        <w:rPr>
          <w:szCs w:val="24"/>
        </w:rPr>
        <w:t xml:space="preserve"> </w:t>
      </w:r>
      <w:r w:rsidRPr="00372129">
        <w:rPr>
          <w:szCs w:val="24"/>
        </w:rPr>
        <w:t>на</w:t>
      </w:r>
      <w:r w:rsidR="000F524B">
        <w:rPr>
          <w:szCs w:val="24"/>
        </w:rPr>
        <w:t xml:space="preserve"> </w:t>
      </w:r>
      <w:r w:rsidRPr="00372129">
        <w:rPr>
          <w:szCs w:val="24"/>
        </w:rPr>
        <w:t>большей</w:t>
      </w:r>
      <w:r w:rsidR="000F524B">
        <w:rPr>
          <w:szCs w:val="24"/>
        </w:rPr>
        <w:t xml:space="preserve"> </w:t>
      </w:r>
      <w:r w:rsidRPr="00372129">
        <w:rPr>
          <w:szCs w:val="24"/>
        </w:rPr>
        <w:t>части</w:t>
      </w:r>
      <w:r w:rsidR="000F524B">
        <w:rPr>
          <w:szCs w:val="24"/>
        </w:rPr>
        <w:t xml:space="preserve"> </w:t>
      </w:r>
      <w:r w:rsidRPr="00372129">
        <w:rPr>
          <w:szCs w:val="24"/>
        </w:rPr>
        <w:t>территории</w:t>
      </w:r>
      <w:r w:rsidR="000F524B">
        <w:rPr>
          <w:szCs w:val="24"/>
        </w:rPr>
        <w:t xml:space="preserve"> </w:t>
      </w:r>
      <w:r w:rsidRPr="00372129">
        <w:rPr>
          <w:szCs w:val="24"/>
        </w:rPr>
        <w:t>Республики</w:t>
      </w:r>
      <w:r w:rsidR="000F524B">
        <w:rPr>
          <w:szCs w:val="24"/>
        </w:rPr>
        <w:t xml:space="preserve"> </w:t>
      </w:r>
      <w:r w:rsidR="001B7716">
        <w:rPr>
          <w:szCs w:val="24"/>
        </w:rPr>
        <w:t>Татарстан</w:t>
      </w:r>
      <w:r w:rsidRPr="00372129">
        <w:rPr>
          <w:szCs w:val="24"/>
        </w:rPr>
        <w:t>,</w:t>
      </w:r>
      <w:r w:rsidR="000F524B">
        <w:rPr>
          <w:szCs w:val="24"/>
        </w:rPr>
        <w:t xml:space="preserve"> </w:t>
      </w:r>
      <w:r w:rsidRPr="00372129">
        <w:rPr>
          <w:szCs w:val="24"/>
        </w:rPr>
        <w:t>на</w:t>
      </w:r>
      <w:r w:rsidR="000F524B">
        <w:rPr>
          <w:szCs w:val="24"/>
        </w:rPr>
        <w:t xml:space="preserve"> </w:t>
      </w:r>
      <w:r w:rsidRPr="00372129">
        <w:rPr>
          <w:szCs w:val="24"/>
        </w:rPr>
        <w:t>протяжении</w:t>
      </w:r>
      <w:r w:rsidR="000F524B">
        <w:rPr>
          <w:szCs w:val="24"/>
        </w:rPr>
        <w:t xml:space="preserve"> </w:t>
      </w:r>
      <w:r w:rsidRPr="00372129">
        <w:rPr>
          <w:szCs w:val="24"/>
        </w:rPr>
        <w:t>нескольких</w:t>
      </w:r>
      <w:r w:rsidR="000F524B">
        <w:rPr>
          <w:szCs w:val="24"/>
        </w:rPr>
        <w:t xml:space="preserve"> </w:t>
      </w:r>
      <w:r w:rsidRPr="00372129">
        <w:rPr>
          <w:szCs w:val="24"/>
        </w:rPr>
        <w:t>лет</w:t>
      </w:r>
      <w:r w:rsidR="000F524B">
        <w:rPr>
          <w:szCs w:val="24"/>
        </w:rPr>
        <w:t xml:space="preserve"> </w:t>
      </w:r>
      <w:r w:rsidRPr="00372129">
        <w:rPr>
          <w:szCs w:val="24"/>
        </w:rPr>
        <w:t>сохраняется</w:t>
      </w:r>
      <w:r w:rsidR="000F524B">
        <w:rPr>
          <w:szCs w:val="24"/>
        </w:rPr>
        <w:t xml:space="preserve"> </w:t>
      </w:r>
      <w:r w:rsidRPr="00372129">
        <w:rPr>
          <w:szCs w:val="24"/>
        </w:rPr>
        <w:t>естественная</w:t>
      </w:r>
      <w:r w:rsidR="000F524B">
        <w:rPr>
          <w:szCs w:val="24"/>
        </w:rPr>
        <w:t xml:space="preserve"> </w:t>
      </w:r>
      <w:r w:rsidRPr="00372129">
        <w:rPr>
          <w:szCs w:val="24"/>
        </w:rPr>
        <w:t>убыль</w:t>
      </w:r>
      <w:r w:rsidR="000F524B">
        <w:rPr>
          <w:szCs w:val="24"/>
        </w:rPr>
        <w:t xml:space="preserve"> </w:t>
      </w:r>
      <w:r w:rsidRPr="00372129">
        <w:rPr>
          <w:szCs w:val="24"/>
        </w:rPr>
        <w:t>населения</w:t>
      </w:r>
      <w:r w:rsidR="00847A68">
        <w:rPr>
          <w:szCs w:val="24"/>
        </w:rPr>
        <w:t>.</w:t>
      </w:r>
    </w:p>
    <w:p w14:paraId="69662F6C" w14:textId="4976C479" w:rsidR="00E75ABB" w:rsidRDefault="00E75ABB" w:rsidP="00E75ABB">
      <w:pPr>
        <w:pStyle w:val="ae"/>
        <w:tabs>
          <w:tab w:val="clear" w:pos="8640"/>
          <w:tab w:val="left" w:pos="851"/>
        </w:tabs>
        <w:spacing w:after="0"/>
        <w:ind w:left="0" w:firstLine="851"/>
        <w:rPr>
          <w:szCs w:val="24"/>
        </w:rPr>
      </w:pPr>
      <w:r w:rsidRPr="00E75ABB">
        <w:rPr>
          <w:szCs w:val="24"/>
        </w:rPr>
        <w:t xml:space="preserve">Одним из показателей, характеризующих уровень и качество жизни, является показатель обеспеченности населения жильем (квадратных метров общей площади на одного жителя). </w:t>
      </w:r>
    </w:p>
    <w:p w14:paraId="6C5C3BA2" w14:textId="0814F8D9" w:rsidR="00E75ABB" w:rsidRPr="00E75ABB" w:rsidRDefault="00E75ABB" w:rsidP="00357B76">
      <w:pPr>
        <w:pStyle w:val="ae"/>
        <w:tabs>
          <w:tab w:val="clear" w:pos="8640"/>
          <w:tab w:val="left" w:pos="851"/>
        </w:tabs>
        <w:spacing w:after="0"/>
        <w:ind w:left="0" w:firstLine="851"/>
        <w:rPr>
          <w:szCs w:val="24"/>
        </w:rPr>
      </w:pPr>
      <w:r w:rsidRPr="00E75ABB">
        <w:rPr>
          <w:szCs w:val="24"/>
        </w:rPr>
        <w:t xml:space="preserve">В настоящее время объем жилищного фонда </w:t>
      </w:r>
      <w:r w:rsidR="00044145">
        <w:rPr>
          <w:szCs w:val="24"/>
        </w:rPr>
        <w:t>Сармаш-Башского сельского поселения Заинского муниципального района</w:t>
      </w:r>
      <w:r w:rsidR="00D862C8">
        <w:rPr>
          <w:szCs w:val="24"/>
        </w:rPr>
        <w:t xml:space="preserve"> </w:t>
      </w:r>
      <w:r w:rsidRPr="00E75ABB">
        <w:rPr>
          <w:szCs w:val="24"/>
        </w:rPr>
        <w:t xml:space="preserve">составляет </w:t>
      </w:r>
      <w:r w:rsidR="00357B76">
        <w:rPr>
          <w:szCs w:val="24"/>
        </w:rPr>
        <w:t>11</w:t>
      </w:r>
      <w:r w:rsidRPr="00E75ABB">
        <w:rPr>
          <w:szCs w:val="24"/>
        </w:rPr>
        <w:t xml:space="preserve"> тыс.</w:t>
      </w:r>
      <w:r w:rsidR="00721B8E" w:rsidRPr="00721B8E">
        <w:rPr>
          <w:szCs w:val="24"/>
        </w:rPr>
        <w:t xml:space="preserve"> </w:t>
      </w:r>
      <w:r w:rsidRPr="00E75ABB">
        <w:rPr>
          <w:szCs w:val="24"/>
        </w:rPr>
        <w:t>кв.</w:t>
      </w:r>
      <w:r w:rsidR="00721B8E" w:rsidRPr="00721B8E">
        <w:rPr>
          <w:szCs w:val="24"/>
        </w:rPr>
        <w:t xml:space="preserve"> </w:t>
      </w:r>
      <w:r w:rsidRPr="00E75ABB">
        <w:rPr>
          <w:szCs w:val="24"/>
        </w:rPr>
        <w:t>м общей жилой площади.</w:t>
      </w:r>
    </w:p>
    <w:p w14:paraId="7A37E539" w14:textId="77777777" w:rsidR="00357B76" w:rsidRPr="006E1295" w:rsidRDefault="00357B76" w:rsidP="00357B76">
      <w:pPr>
        <w:ind w:left="0" w:firstLine="851"/>
        <w:rPr>
          <w:szCs w:val="24"/>
        </w:rPr>
      </w:pPr>
      <w:r w:rsidRPr="006E1295">
        <w:rPr>
          <w:szCs w:val="24"/>
        </w:rPr>
        <w:t>Площадки нового жилищного строительства в соответствии с мероприятиями Схемы территориального планирования Заинского района предлагаются во всех населенных пунктах сельского поселения. Под новое жилищное строительство предлагается отвести 25,41 га территории.</w:t>
      </w:r>
    </w:p>
    <w:p w14:paraId="4D61C3B4" w14:textId="3B65F98D" w:rsidR="00357B76" w:rsidRPr="006E1295" w:rsidRDefault="00357B76" w:rsidP="00357B76">
      <w:pPr>
        <w:pStyle w:val="aff1"/>
        <w:rPr>
          <w:sz w:val="24"/>
          <w:szCs w:val="24"/>
        </w:rPr>
      </w:pPr>
      <w:r w:rsidRPr="006E1295">
        <w:rPr>
          <w:sz w:val="24"/>
          <w:szCs w:val="24"/>
        </w:rPr>
        <w:t xml:space="preserve">Увеличение общей площади жилого фонда </w:t>
      </w:r>
      <w:r w:rsidR="00044145">
        <w:rPr>
          <w:sz w:val="24"/>
          <w:szCs w:val="24"/>
        </w:rPr>
        <w:t>Сармаш-Башского сельского поселения Заинского муниципального района</w:t>
      </w:r>
      <w:r w:rsidR="00D862C8">
        <w:rPr>
          <w:sz w:val="24"/>
          <w:szCs w:val="24"/>
        </w:rPr>
        <w:t xml:space="preserve"> </w:t>
      </w:r>
      <w:r w:rsidRPr="006E1295">
        <w:rPr>
          <w:sz w:val="24"/>
          <w:szCs w:val="24"/>
        </w:rPr>
        <w:t>произойдет на 25,41 тыс.</w:t>
      </w:r>
      <w:r>
        <w:rPr>
          <w:sz w:val="24"/>
          <w:szCs w:val="24"/>
        </w:rPr>
        <w:t xml:space="preserve"> </w:t>
      </w:r>
      <w:r w:rsidRPr="006E1295">
        <w:rPr>
          <w:sz w:val="24"/>
          <w:szCs w:val="24"/>
        </w:rPr>
        <w:t>кв.</w:t>
      </w:r>
      <w:r>
        <w:rPr>
          <w:sz w:val="24"/>
          <w:szCs w:val="24"/>
        </w:rPr>
        <w:t xml:space="preserve"> </w:t>
      </w:r>
      <w:r w:rsidRPr="006E1295">
        <w:rPr>
          <w:sz w:val="24"/>
          <w:szCs w:val="24"/>
        </w:rPr>
        <w:t>м.</w:t>
      </w:r>
    </w:p>
    <w:p w14:paraId="3A9D9DF1" w14:textId="24779268" w:rsidR="00357B76" w:rsidRPr="006E1295" w:rsidRDefault="00357B76" w:rsidP="00357B76">
      <w:pPr>
        <w:pStyle w:val="aff1"/>
        <w:rPr>
          <w:sz w:val="24"/>
          <w:szCs w:val="24"/>
        </w:rPr>
      </w:pPr>
      <w:r w:rsidRPr="006E1295">
        <w:rPr>
          <w:sz w:val="24"/>
          <w:szCs w:val="24"/>
        </w:rPr>
        <w:t>Новое жилищное строительство и замена ветхого жилья будет осуществляться силами застройщиков, в т.</w:t>
      </w:r>
      <w:r>
        <w:rPr>
          <w:sz w:val="24"/>
          <w:szCs w:val="24"/>
        </w:rPr>
        <w:t xml:space="preserve"> </w:t>
      </w:r>
      <w:r w:rsidRPr="006E1295">
        <w:rPr>
          <w:sz w:val="24"/>
          <w:szCs w:val="24"/>
        </w:rPr>
        <w:t xml:space="preserve">ч. с использованием различных схем финансирования (средства </w:t>
      </w:r>
      <w:r>
        <w:rPr>
          <w:sz w:val="24"/>
          <w:szCs w:val="24"/>
        </w:rPr>
        <w:t xml:space="preserve">застройщиков, ипотека, в </w:t>
      </w:r>
      <w:r w:rsidRPr="006E1295">
        <w:rPr>
          <w:sz w:val="24"/>
          <w:szCs w:val="24"/>
        </w:rPr>
        <w:t>т.</w:t>
      </w:r>
      <w:r>
        <w:rPr>
          <w:sz w:val="24"/>
          <w:szCs w:val="24"/>
        </w:rPr>
        <w:t xml:space="preserve"> </w:t>
      </w:r>
      <w:r w:rsidRPr="006E1295">
        <w:rPr>
          <w:sz w:val="24"/>
          <w:szCs w:val="24"/>
        </w:rPr>
        <w:t>ч. социальная ипотека, субсидии льготным категориям застройщиков,  программы по закреплению на сел</w:t>
      </w:r>
      <w:r>
        <w:rPr>
          <w:sz w:val="24"/>
          <w:szCs w:val="24"/>
        </w:rPr>
        <w:t>е молодых специалистов и т.д.).</w:t>
      </w:r>
    </w:p>
    <w:p w14:paraId="783BEB84" w14:textId="332E41B2" w:rsidR="00992312" w:rsidRPr="00372129" w:rsidRDefault="00992312" w:rsidP="000B1EA4">
      <w:pPr>
        <w:pStyle w:val="ae"/>
        <w:tabs>
          <w:tab w:val="clear" w:pos="8640"/>
          <w:tab w:val="left" w:pos="851"/>
        </w:tabs>
        <w:spacing w:after="0"/>
        <w:ind w:left="0" w:firstLine="851"/>
        <w:rPr>
          <w:szCs w:val="24"/>
        </w:rPr>
      </w:pPr>
      <w:r w:rsidRPr="00372129">
        <w:rPr>
          <w:szCs w:val="24"/>
        </w:rPr>
        <w:t>Прогноз</w:t>
      </w:r>
      <w:r w:rsidR="000F524B">
        <w:rPr>
          <w:szCs w:val="24"/>
        </w:rPr>
        <w:t xml:space="preserve"> </w:t>
      </w:r>
      <w:r w:rsidRPr="00372129">
        <w:rPr>
          <w:szCs w:val="24"/>
        </w:rPr>
        <w:t>демографической</w:t>
      </w:r>
      <w:r w:rsidR="000F524B">
        <w:rPr>
          <w:szCs w:val="24"/>
        </w:rPr>
        <w:t xml:space="preserve"> </w:t>
      </w:r>
      <w:r w:rsidRPr="00372129">
        <w:rPr>
          <w:szCs w:val="24"/>
        </w:rPr>
        <w:t>ситуации</w:t>
      </w:r>
      <w:r w:rsidR="000F524B">
        <w:rPr>
          <w:szCs w:val="24"/>
        </w:rPr>
        <w:t xml:space="preserve"> </w:t>
      </w:r>
      <w:r w:rsidRPr="00372129">
        <w:rPr>
          <w:szCs w:val="24"/>
        </w:rPr>
        <w:t>на</w:t>
      </w:r>
      <w:r w:rsidR="000F524B">
        <w:rPr>
          <w:szCs w:val="24"/>
        </w:rPr>
        <w:t xml:space="preserve"> </w:t>
      </w:r>
      <w:r w:rsidRPr="00372129">
        <w:rPr>
          <w:szCs w:val="24"/>
        </w:rPr>
        <w:t>2027</w:t>
      </w:r>
      <w:r w:rsidR="000F524B">
        <w:rPr>
          <w:szCs w:val="24"/>
        </w:rPr>
        <w:t xml:space="preserve"> </w:t>
      </w:r>
      <w:r w:rsidRPr="00372129">
        <w:rPr>
          <w:szCs w:val="24"/>
        </w:rPr>
        <w:t>год</w:t>
      </w:r>
      <w:r w:rsidR="000F524B">
        <w:rPr>
          <w:szCs w:val="24"/>
        </w:rPr>
        <w:t xml:space="preserve"> </w:t>
      </w:r>
      <w:r w:rsidRPr="00372129">
        <w:rPr>
          <w:szCs w:val="24"/>
        </w:rPr>
        <w:t>по</w:t>
      </w:r>
      <w:r w:rsidR="000F524B">
        <w:rPr>
          <w:szCs w:val="24"/>
        </w:rPr>
        <w:t xml:space="preserve"> </w:t>
      </w:r>
      <w:r w:rsidRPr="00372129">
        <w:rPr>
          <w:szCs w:val="24"/>
        </w:rPr>
        <w:t>населенным</w:t>
      </w:r>
      <w:r w:rsidR="000F524B">
        <w:rPr>
          <w:szCs w:val="24"/>
        </w:rPr>
        <w:t xml:space="preserve"> </w:t>
      </w:r>
      <w:r w:rsidRPr="00372129">
        <w:rPr>
          <w:szCs w:val="24"/>
        </w:rPr>
        <w:t>пунктам</w:t>
      </w:r>
      <w:r w:rsidR="000F524B">
        <w:rPr>
          <w:szCs w:val="24"/>
        </w:rPr>
        <w:t xml:space="preserve"> </w:t>
      </w:r>
      <w:r w:rsidR="00044145">
        <w:rPr>
          <w:szCs w:val="24"/>
        </w:rPr>
        <w:t>Сармаш-Башского сельского поселения Заинского муниципального района</w:t>
      </w:r>
      <w:r w:rsidR="00D862C8">
        <w:rPr>
          <w:szCs w:val="24"/>
        </w:rPr>
        <w:t xml:space="preserve"> </w:t>
      </w:r>
      <w:r w:rsidRPr="00372129">
        <w:rPr>
          <w:szCs w:val="24"/>
        </w:rPr>
        <w:t>представлен</w:t>
      </w:r>
      <w:r w:rsidR="000F524B">
        <w:rPr>
          <w:szCs w:val="24"/>
        </w:rPr>
        <w:t xml:space="preserve"> </w:t>
      </w:r>
      <w:r w:rsidRPr="00372129">
        <w:rPr>
          <w:szCs w:val="24"/>
        </w:rPr>
        <w:t>в</w:t>
      </w:r>
      <w:r w:rsidR="000F524B">
        <w:rPr>
          <w:szCs w:val="24"/>
        </w:rPr>
        <w:t xml:space="preserve"> </w:t>
      </w:r>
      <w:r w:rsidRPr="00372129">
        <w:rPr>
          <w:szCs w:val="24"/>
        </w:rPr>
        <w:t>Таблице</w:t>
      </w:r>
      <w:r w:rsidR="000F524B">
        <w:rPr>
          <w:szCs w:val="24"/>
        </w:rPr>
        <w:t xml:space="preserve"> </w:t>
      </w:r>
      <w:r w:rsidR="000B1EA4">
        <w:rPr>
          <w:szCs w:val="24"/>
        </w:rPr>
        <w:t>3</w:t>
      </w:r>
      <w:r w:rsidRPr="00372129">
        <w:rPr>
          <w:szCs w:val="24"/>
        </w:rPr>
        <w:t>.</w:t>
      </w:r>
    </w:p>
    <w:p w14:paraId="2DC72595" w14:textId="752ED9C4" w:rsidR="00F63FF8" w:rsidRPr="00372129" w:rsidRDefault="00F63FF8" w:rsidP="00372129">
      <w:pPr>
        <w:pStyle w:val="TableParagraph"/>
        <w:spacing w:before="240" w:line="360" w:lineRule="auto"/>
        <w:jc w:val="both"/>
        <w:rPr>
          <w:i w:val="0"/>
          <w:sz w:val="24"/>
          <w:szCs w:val="24"/>
          <w:lang w:val="ru-RU"/>
        </w:rPr>
      </w:pPr>
      <w:r w:rsidRPr="00372129">
        <w:rPr>
          <w:i w:val="0"/>
          <w:sz w:val="24"/>
          <w:szCs w:val="24"/>
          <w:lang w:val="ru-RU"/>
        </w:rPr>
        <w:t>Таблица</w:t>
      </w:r>
      <w:r w:rsidR="000F524B">
        <w:rPr>
          <w:i w:val="0"/>
          <w:sz w:val="24"/>
          <w:szCs w:val="24"/>
          <w:lang w:val="ru-RU"/>
        </w:rPr>
        <w:t xml:space="preserve"> </w:t>
      </w:r>
      <w:r w:rsidR="000B1EA4">
        <w:rPr>
          <w:i w:val="0"/>
          <w:sz w:val="24"/>
          <w:szCs w:val="24"/>
          <w:lang w:val="ru-RU"/>
        </w:rPr>
        <w:t>3</w:t>
      </w:r>
      <w:r w:rsidR="000F524B">
        <w:rPr>
          <w:i w:val="0"/>
          <w:sz w:val="24"/>
          <w:szCs w:val="24"/>
          <w:lang w:val="ru-RU"/>
        </w:rPr>
        <w:t xml:space="preserve"> </w:t>
      </w:r>
      <w:r w:rsidRPr="00372129">
        <w:rPr>
          <w:i w:val="0"/>
          <w:sz w:val="24"/>
          <w:szCs w:val="24"/>
          <w:lang w:val="ru-RU"/>
        </w:rPr>
        <w:t>–</w:t>
      </w:r>
      <w:r w:rsidR="000F524B">
        <w:rPr>
          <w:i w:val="0"/>
          <w:sz w:val="24"/>
          <w:szCs w:val="24"/>
          <w:lang w:val="ru-RU"/>
        </w:rPr>
        <w:t xml:space="preserve"> </w:t>
      </w:r>
      <w:r w:rsidRPr="00372129">
        <w:rPr>
          <w:i w:val="0"/>
          <w:sz w:val="24"/>
          <w:szCs w:val="24"/>
          <w:lang w:val="ru-RU"/>
        </w:rPr>
        <w:t>Прогноз</w:t>
      </w:r>
      <w:r w:rsidR="000F524B">
        <w:rPr>
          <w:i w:val="0"/>
          <w:sz w:val="24"/>
          <w:szCs w:val="24"/>
          <w:lang w:val="ru-RU"/>
        </w:rPr>
        <w:t xml:space="preserve"> </w:t>
      </w:r>
      <w:r w:rsidR="00992312" w:rsidRPr="00372129">
        <w:rPr>
          <w:i w:val="0"/>
          <w:sz w:val="24"/>
          <w:szCs w:val="24"/>
          <w:lang w:val="ru-RU"/>
        </w:rPr>
        <w:t>демографической</w:t>
      </w:r>
      <w:r w:rsidR="000F524B">
        <w:rPr>
          <w:i w:val="0"/>
          <w:sz w:val="24"/>
          <w:szCs w:val="24"/>
          <w:lang w:val="ru-RU"/>
        </w:rPr>
        <w:t xml:space="preserve"> </w:t>
      </w:r>
      <w:r w:rsidR="00992312" w:rsidRPr="00372129">
        <w:rPr>
          <w:i w:val="0"/>
          <w:sz w:val="24"/>
          <w:szCs w:val="24"/>
          <w:lang w:val="ru-RU"/>
        </w:rPr>
        <w:t>ситуации</w:t>
      </w:r>
      <w:r w:rsidR="000F524B">
        <w:rPr>
          <w:i w:val="0"/>
          <w:sz w:val="24"/>
          <w:szCs w:val="24"/>
          <w:lang w:val="ru-RU"/>
        </w:rPr>
        <w:t xml:space="preserve"> </w:t>
      </w:r>
      <w:r w:rsidR="00992312" w:rsidRPr="00372129">
        <w:rPr>
          <w:i w:val="0"/>
          <w:sz w:val="24"/>
          <w:szCs w:val="24"/>
          <w:lang w:val="ru-RU"/>
        </w:rPr>
        <w:t>на</w:t>
      </w:r>
      <w:r w:rsidR="000F524B">
        <w:rPr>
          <w:i w:val="0"/>
          <w:sz w:val="24"/>
          <w:szCs w:val="24"/>
          <w:lang w:val="ru-RU"/>
        </w:rPr>
        <w:t xml:space="preserve"> </w:t>
      </w:r>
      <w:r w:rsidR="00992312" w:rsidRPr="00372129">
        <w:rPr>
          <w:i w:val="0"/>
          <w:sz w:val="24"/>
          <w:szCs w:val="24"/>
          <w:lang w:val="ru-RU"/>
        </w:rPr>
        <w:t>2027</w:t>
      </w:r>
      <w:r w:rsidR="000F524B">
        <w:rPr>
          <w:i w:val="0"/>
          <w:sz w:val="24"/>
          <w:szCs w:val="24"/>
          <w:lang w:val="ru-RU"/>
        </w:rPr>
        <w:t xml:space="preserve"> </w:t>
      </w:r>
      <w:r w:rsidR="00992312" w:rsidRPr="00372129">
        <w:rPr>
          <w:i w:val="0"/>
          <w:sz w:val="24"/>
          <w:szCs w:val="24"/>
          <w:lang w:val="ru-RU"/>
        </w:rPr>
        <w:t>год</w:t>
      </w:r>
      <w:r w:rsidR="000F524B">
        <w:rPr>
          <w:i w:val="0"/>
          <w:sz w:val="24"/>
          <w:szCs w:val="24"/>
          <w:lang w:val="ru-RU"/>
        </w:rPr>
        <w:t xml:space="preserve"> </w:t>
      </w:r>
      <w:r w:rsidR="00992312" w:rsidRPr="00372129">
        <w:rPr>
          <w:i w:val="0"/>
          <w:sz w:val="24"/>
          <w:szCs w:val="24"/>
          <w:lang w:val="ru-RU"/>
        </w:rPr>
        <w:t>по</w:t>
      </w:r>
      <w:r w:rsidR="000F524B">
        <w:rPr>
          <w:i w:val="0"/>
          <w:sz w:val="24"/>
          <w:szCs w:val="24"/>
          <w:lang w:val="ru-RU"/>
        </w:rPr>
        <w:t xml:space="preserve"> </w:t>
      </w:r>
      <w:r w:rsidR="00992312" w:rsidRPr="00372129">
        <w:rPr>
          <w:i w:val="0"/>
          <w:sz w:val="24"/>
          <w:szCs w:val="24"/>
          <w:lang w:val="ru-RU"/>
        </w:rPr>
        <w:t>населенным</w:t>
      </w:r>
      <w:r w:rsidR="000F524B">
        <w:rPr>
          <w:i w:val="0"/>
          <w:sz w:val="24"/>
          <w:szCs w:val="24"/>
          <w:lang w:val="ru-RU"/>
        </w:rPr>
        <w:t xml:space="preserve"> </w:t>
      </w:r>
      <w:r w:rsidR="00992312" w:rsidRPr="00372129">
        <w:rPr>
          <w:i w:val="0"/>
          <w:sz w:val="24"/>
          <w:szCs w:val="24"/>
          <w:lang w:val="ru-RU"/>
        </w:rPr>
        <w:t>пунктам</w:t>
      </w:r>
      <w:r w:rsidR="000F524B">
        <w:rPr>
          <w:i w:val="0"/>
          <w:sz w:val="24"/>
          <w:szCs w:val="24"/>
          <w:lang w:val="ru-RU"/>
        </w:rPr>
        <w:t xml:space="preserve"> </w:t>
      </w:r>
      <w:r w:rsidR="00044145">
        <w:rPr>
          <w:i w:val="0"/>
          <w:sz w:val="24"/>
          <w:szCs w:val="24"/>
          <w:lang w:val="ru-RU"/>
        </w:rPr>
        <w:t>Сармаш-Башского сельского поселения Заинского муниципального района</w:t>
      </w:r>
    </w:p>
    <w:tbl>
      <w:tblPr>
        <w:tblStyle w:val="af1"/>
        <w:tblW w:w="0" w:type="auto"/>
        <w:jc w:val="center"/>
        <w:tblLook w:val="04A0" w:firstRow="1" w:lastRow="0" w:firstColumn="1" w:lastColumn="0" w:noHBand="0" w:noVBand="1"/>
      </w:tblPr>
      <w:tblGrid>
        <w:gridCol w:w="1555"/>
        <w:gridCol w:w="2979"/>
        <w:gridCol w:w="2393"/>
        <w:gridCol w:w="2393"/>
      </w:tblGrid>
      <w:tr w:rsidR="009A5907" w:rsidRPr="000B1EA4" w14:paraId="23F71DB9" w14:textId="77777777" w:rsidTr="00501E7B">
        <w:trPr>
          <w:jc w:val="center"/>
        </w:trPr>
        <w:tc>
          <w:tcPr>
            <w:tcW w:w="1555" w:type="dxa"/>
            <w:vAlign w:val="center"/>
          </w:tcPr>
          <w:p w14:paraId="4BF99E12" w14:textId="77777777" w:rsidR="009A5907" w:rsidRPr="000B1EA4" w:rsidRDefault="009A5907" w:rsidP="00372129">
            <w:pPr>
              <w:pStyle w:val="a8"/>
              <w:spacing w:before="0" w:beforeAutospacing="0" w:after="0" w:afterAutospacing="0" w:line="360" w:lineRule="auto"/>
              <w:jc w:val="center"/>
              <w:rPr>
                <w:rFonts w:ascii="Times New Roman" w:hAnsi="Times New Roman" w:cs="Times New Roman"/>
              </w:rPr>
            </w:pPr>
            <w:r w:rsidRPr="000B1EA4">
              <w:rPr>
                <w:rFonts w:ascii="Times New Roman" w:hAnsi="Times New Roman" w:cs="Times New Roman"/>
              </w:rPr>
              <w:t>№</w:t>
            </w:r>
          </w:p>
          <w:p w14:paraId="4231E351" w14:textId="77777777" w:rsidR="009A5907" w:rsidRPr="000B1EA4" w:rsidRDefault="009A5907" w:rsidP="00372129">
            <w:pPr>
              <w:pStyle w:val="a8"/>
              <w:spacing w:before="0" w:beforeAutospacing="0" w:after="0" w:afterAutospacing="0" w:line="360" w:lineRule="auto"/>
              <w:jc w:val="center"/>
              <w:rPr>
                <w:rFonts w:ascii="Times New Roman" w:hAnsi="Times New Roman" w:cs="Times New Roman"/>
              </w:rPr>
            </w:pPr>
            <w:r w:rsidRPr="000B1EA4">
              <w:rPr>
                <w:rFonts w:ascii="Times New Roman" w:hAnsi="Times New Roman" w:cs="Times New Roman"/>
              </w:rPr>
              <w:t>п/п</w:t>
            </w:r>
          </w:p>
        </w:tc>
        <w:tc>
          <w:tcPr>
            <w:tcW w:w="2979" w:type="dxa"/>
            <w:vAlign w:val="center"/>
          </w:tcPr>
          <w:p w14:paraId="0EEA7EE8" w14:textId="64A1E14E" w:rsidR="009A5907" w:rsidRPr="000B1EA4" w:rsidRDefault="009A5907" w:rsidP="00372129">
            <w:pPr>
              <w:pStyle w:val="a8"/>
              <w:spacing w:before="0" w:beforeAutospacing="0" w:after="0" w:afterAutospacing="0" w:line="360" w:lineRule="auto"/>
              <w:jc w:val="center"/>
              <w:rPr>
                <w:rFonts w:ascii="Times New Roman" w:hAnsi="Times New Roman" w:cs="Times New Roman"/>
              </w:rPr>
            </w:pPr>
            <w:r w:rsidRPr="000B1EA4">
              <w:rPr>
                <w:rFonts w:ascii="Times New Roman" w:hAnsi="Times New Roman" w:cs="Times New Roman"/>
              </w:rPr>
              <w:t>Населенный</w:t>
            </w:r>
            <w:r w:rsidR="000F524B" w:rsidRPr="000B1EA4">
              <w:rPr>
                <w:rFonts w:ascii="Times New Roman" w:hAnsi="Times New Roman" w:cs="Times New Roman"/>
              </w:rPr>
              <w:t xml:space="preserve"> </w:t>
            </w:r>
            <w:r w:rsidRPr="000B1EA4">
              <w:rPr>
                <w:rFonts w:ascii="Times New Roman" w:hAnsi="Times New Roman" w:cs="Times New Roman"/>
              </w:rPr>
              <w:t>пункт</w:t>
            </w:r>
          </w:p>
        </w:tc>
        <w:tc>
          <w:tcPr>
            <w:tcW w:w="2393" w:type="dxa"/>
            <w:vAlign w:val="center"/>
          </w:tcPr>
          <w:p w14:paraId="55135402" w14:textId="5D88AB0E" w:rsidR="009A5907" w:rsidRPr="000B1EA4" w:rsidRDefault="00896C62" w:rsidP="00372129">
            <w:pPr>
              <w:pStyle w:val="a8"/>
              <w:spacing w:before="0" w:beforeAutospacing="0" w:after="0" w:afterAutospacing="0" w:line="360" w:lineRule="auto"/>
              <w:jc w:val="center"/>
              <w:rPr>
                <w:rFonts w:ascii="Times New Roman" w:hAnsi="Times New Roman" w:cs="Times New Roman"/>
              </w:rPr>
            </w:pPr>
            <w:r>
              <w:rPr>
                <w:rFonts w:ascii="Times New Roman" w:hAnsi="Times New Roman" w:cs="Times New Roman"/>
              </w:rPr>
              <w:t>2016</w:t>
            </w:r>
            <w:r w:rsidR="000F524B" w:rsidRPr="000B1EA4">
              <w:rPr>
                <w:rFonts w:ascii="Times New Roman" w:hAnsi="Times New Roman" w:cs="Times New Roman"/>
              </w:rPr>
              <w:t xml:space="preserve"> </w:t>
            </w:r>
            <w:r w:rsidR="009A5907" w:rsidRPr="000B1EA4">
              <w:rPr>
                <w:rFonts w:ascii="Times New Roman" w:hAnsi="Times New Roman" w:cs="Times New Roman"/>
              </w:rPr>
              <w:t>год</w:t>
            </w:r>
          </w:p>
        </w:tc>
        <w:tc>
          <w:tcPr>
            <w:tcW w:w="2393" w:type="dxa"/>
            <w:vAlign w:val="center"/>
          </w:tcPr>
          <w:p w14:paraId="618AC6BD" w14:textId="6670F68F" w:rsidR="009A5907" w:rsidRPr="000B1EA4" w:rsidRDefault="009A5907" w:rsidP="00372129">
            <w:pPr>
              <w:pStyle w:val="a8"/>
              <w:spacing w:before="0" w:beforeAutospacing="0" w:after="0" w:afterAutospacing="0" w:line="360" w:lineRule="auto"/>
              <w:jc w:val="center"/>
              <w:rPr>
                <w:rFonts w:ascii="Times New Roman" w:hAnsi="Times New Roman" w:cs="Times New Roman"/>
              </w:rPr>
            </w:pPr>
            <w:r w:rsidRPr="000B1EA4">
              <w:rPr>
                <w:rFonts w:ascii="Times New Roman" w:hAnsi="Times New Roman" w:cs="Times New Roman"/>
              </w:rPr>
              <w:t>2027</w:t>
            </w:r>
            <w:r w:rsidR="000F524B" w:rsidRPr="000B1EA4">
              <w:rPr>
                <w:rFonts w:ascii="Times New Roman" w:hAnsi="Times New Roman" w:cs="Times New Roman"/>
              </w:rPr>
              <w:t xml:space="preserve"> </w:t>
            </w:r>
            <w:r w:rsidRPr="000B1EA4">
              <w:rPr>
                <w:rFonts w:ascii="Times New Roman" w:hAnsi="Times New Roman" w:cs="Times New Roman"/>
              </w:rPr>
              <w:t>год</w:t>
            </w:r>
          </w:p>
        </w:tc>
      </w:tr>
      <w:tr w:rsidR="00896C62" w:rsidRPr="000B1EA4" w14:paraId="4CC2BAA2" w14:textId="77777777" w:rsidTr="000B1EA4">
        <w:trPr>
          <w:jc w:val="center"/>
        </w:trPr>
        <w:tc>
          <w:tcPr>
            <w:tcW w:w="1555" w:type="dxa"/>
            <w:vAlign w:val="center"/>
          </w:tcPr>
          <w:p w14:paraId="5A3C0C9C" w14:textId="7EDE0E11" w:rsidR="00896C62" w:rsidRPr="000B1EA4" w:rsidRDefault="00896C62" w:rsidP="00896C62">
            <w:pPr>
              <w:pStyle w:val="a8"/>
              <w:spacing w:before="0" w:beforeAutospacing="0" w:after="0" w:afterAutospacing="0" w:line="360" w:lineRule="auto"/>
              <w:jc w:val="center"/>
              <w:rPr>
                <w:rFonts w:ascii="Times New Roman" w:eastAsia="SimSun" w:hAnsi="Times New Roman" w:cs="Times New Roman"/>
                <w:lang w:eastAsia="zh-CN"/>
              </w:rPr>
            </w:pPr>
            <w:r w:rsidRPr="000B1EA4">
              <w:rPr>
                <w:rFonts w:ascii="Times New Roman" w:eastAsia="SimSun" w:hAnsi="Times New Roman" w:cs="Times New Roman"/>
                <w:lang w:eastAsia="zh-CN"/>
              </w:rPr>
              <w:t>1</w:t>
            </w:r>
          </w:p>
        </w:tc>
        <w:tc>
          <w:tcPr>
            <w:tcW w:w="2979" w:type="dxa"/>
            <w:vAlign w:val="center"/>
          </w:tcPr>
          <w:p w14:paraId="4CBCA4AC" w14:textId="2E7CEC2E" w:rsidR="00896C62" w:rsidRPr="00896C62" w:rsidRDefault="00896C62" w:rsidP="00896C62">
            <w:pPr>
              <w:pStyle w:val="a8"/>
              <w:spacing w:before="0" w:beforeAutospacing="0" w:after="0" w:afterAutospacing="0" w:line="360" w:lineRule="auto"/>
              <w:jc w:val="center"/>
              <w:rPr>
                <w:rFonts w:ascii="Times New Roman" w:hAnsi="Times New Roman" w:cs="Times New Roman"/>
              </w:rPr>
            </w:pPr>
            <w:r w:rsidRPr="00896C62">
              <w:rPr>
                <w:rFonts w:ascii="Times New Roman" w:eastAsia="SimSun" w:hAnsi="Times New Roman" w:cs="Times New Roman"/>
                <w:lang w:val="ru-RU" w:eastAsia="zh-CN"/>
              </w:rPr>
              <w:t>село Сармаш-Баш</w:t>
            </w:r>
          </w:p>
        </w:tc>
        <w:tc>
          <w:tcPr>
            <w:tcW w:w="2393" w:type="dxa"/>
            <w:vAlign w:val="center"/>
          </w:tcPr>
          <w:p w14:paraId="7C0638D1" w14:textId="097D62E0" w:rsidR="00896C62" w:rsidRPr="00896C62" w:rsidRDefault="00896C62" w:rsidP="00896C62">
            <w:pPr>
              <w:pStyle w:val="a8"/>
              <w:spacing w:before="0" w:beforeAutospacing="0" w:after="0" w:afterAutospacing="0" w:line="360" w:lineRule="auto"/>
              <w:jc w:val="center"/>
              <w:rPr>
                <w:rFonts w:ascii="Times New Roman" w:hAnsi="Times New Roman" w:cs="Times New Roman"/>
              </w:rPr>
            </w:pPr>
            <w:r w:rsidRPr="00896C62">
              <w:rPr>
                <w:rFonts w:ascii="Times New Roman" w:hAnsi="Times New Roman" w:cs="Times New Roman"/>
                <w:lang w:val="ru-RU" w:eastAsia="ar-SA"/>
              </w:rPr>
              <w:t>315</w:t>
            </w:r>
          </w:p>
        </w:tc>
        <w:tc>
          <w:tcPr>
            <w:tcW w:w="2393" w:type="dxa"/>
            <w:vAlign w:val="center"/>
          </w:tcPr>
          <w:p w14:paraId="15BE9E11" w14:textId="3CFA25CF" w:rsidR="00896C62" w:rsidRPr="000B1EA4" w:rsidRDefault="0090376C" w:rsidP="00896C62">
            <w:pPr>
              <w:pStyle w:val="a8"/>
              <w:spacing w:before="0" w:beforeAutospacing="0" w:after="0" w:afterAutospacing="0" w:line="360" w:lineRule="auto"/>
              <w:jc w:val="center"/>
              <w:rPr>
                <w:rFonts w:ascii="Times New Roman" w:hAnsi="Times New Roman" w:cs="Times New Roman"/>
                <w:lang w:val="ru-RU"/>
              </w:rPr>
            </w:pPr>
            <w:r>
              <w:rPr>
                <w:rFonts w:ascii="Times New Roman" w:hAnsi="Times New Roman" w:cs="Times New Roman"/>
                <w:lang w:val="ru-RU"/>
              </w:rPr>
              <w:t>302</w:t>
            </w:r>
          </w:p>
        </w:tc>
      </w:tr>
      <w:tr w:rsidR="00896C62" w:rsidRPr="000B1EA4" w14:paraId="0D91226B" w14:textId="77777777" w:rsidTr="000B1EA4">
        <w:trPr>
          <w:jc w:val="center"/>
        </w:trPr>
        <w:tc>
          <w:tcPr>
            <w:tcW w:w="1555" w:type="dxa"/>
            <w:vAlign w:val="center"/>
          </w:tcPr>
          <w:p w14:paraId="657EA520" w14:textId="07C6F403" w:rsidR="00896C62" w:rsidRPr="000B1EA4" w:rsidRDefault="00896C62" w:rsidP="00896C62">
            <w:pPr>
              <w:pStyle w:val="a8"/>
              <w:spacing w:before="0" w:beforeAutospacing="0" w:after="0" w:afterAutospacing="0" w:line="360" w:lineRule="auto"/>
              <w:jc w:val="center"/>
              <w:rPr>
                <w:rFonts w:ascii="Times New Roman" w:eastAsia="SimSun" w:hAnsi="Times New Roman" w:cs="Times New Roman"/>
                <w:lang w:eastAsia="zh-CN"/>
              </w:rPr>
            </w:pPr>
            <w:r w:rsidRPr="000B1EA4">
              <w:rPr>
                <w:rFonts w:ascii="Times New Roman" w:eastAsia="SimSun" w:hAnsi="Times New Roman" w:cs="Times New Roman"/>
                <w:lang w:eastAsia="zh-CN"/>
              </w:rPr>
              <w:t>2</w:t>
            </w:r>
          </w:p>
        </w:tc>
        <w:tc>
          <w:tcPr>
            <w:tcW w:w="2979" w:type="dxa"/>
            <w:vAlign w:val="center"/>
          </w:tcPr>
          <w:p w14:paraId="4691B961" w14:textId="2A46EDC3" w:rsidR="00896C62" w:rsidRPr="00896C62" w:rsidRDefault="00896C62" w:rsidP="00896C62">
            <w:pPr>
              <w:pStyle w:val="a8"/>
              <w:spacing w:before="0" w:beforeAutospacing="0" w:after="0" w:afterAutospacing="0" w:line="360" w:lineRule="auto"/>
              <w:jc w:val="center"/>
              <w:rPr>
                <w:rFonts w:ascii="Times New Roman" w:eastAsia="SimSun" w:hAnsi="Times New Roman" w:cs="Times New Roman"/>
                <w:lang w:eastAsia="zh-CN"/>
              </w:rPr>
            </w:pPr>
            <w:r w:rsidRPr="00896C62">
              <w:rPr>
                <w:rFonts w:ascii="Times New Roman" w:eastAsia="SimSun" w:hAnsi="Times New Roman" w:cs="Times New Roman"/>
                <w:lang w:val="ru-RU" w:eastAsia="zh-CN"/>
              </w:rPr>
              <w:t>деревня Кадыково</w:t>
            </w:r>
          </w:p>
        </w:tc>
        <w:tc>
          <w:tcPr>
            <w:tcW w:w="2393" w:type="dxa"/>
            <w:vAlign w:val="center"/>
          </w:tcPr>
          <w:p w14:paraId="5F81A8A3" w14:textId="7E1C2921" w:rsidR="00896C62" w:rsidRPr="00896C62" w:rsidRDefault="00896C62" w:rsidP="00896C62">
            <w:pPr>
              <w:pStyle w:val="a8"/>
              <w:spacing w:before="0" w:beforeAutospacing="0" w:after="0" w:afterAutospacing="0" w:line="360" w:lineRule="auto"/>
              <w:jc w:val="center"/>
              <w:rPr>
                <w:rFonts w:ascii="Times New Roman" w:eastAsia="SimSun" w:hAnsi="Times New Roman" w:cs="Times New Roman"/>
                <w:lang w:eastAsia="zh-CN"/>
              </w:rPr>
            </w:pPr>
            <w:r w:rsidRPr="00896C62">
              <w:rPr>
                <w:rFonts w:ascii="Times New Roman" w:eastAsia="SimSun" w:hAnsi="Times New Roman" w:cs="Times New Roman"/>
                <w:lang w:val="ru-RU" w:eastAsia="zh-CN"/>
              </w:rPr>
              <w:t>40</w:t>
            </w:r>
          </w:p>
        </w:tc>
        <w:tc>
          <w:tcPr>
            <w:tcW w:w="2393" w:type="dxa"/>
            <w:vAlign w:val="center"/>
          </w:tcPr>
          <w:p w14:paraId="0C2F4C5C" w14:textId="28ED64DD" w:rsidR="00896C62" w:rsidRPr="000B1EA4" w:rsidRDefault="0090376C" w:rsidP="00896C62">
            <w:pPr>
              <w:pStyle w:val="a8"/>
              <w:spacing w:before="0" w:beforeAutospacing="0" w:after="0" w:afterAutospacing="0" w:line="360" w:lineRule="auto"/>
              <w:jc w:val="center"/>
              <w:rPr>
                <w:rFonts w:ascii="Times New Roman" w:eastAsia="SimSun" w:hAnsi="Times New Roman" w:cs="Times New Roman"/>
                <w:lang w:val="ru-RU" w:eastAsia="zh-CN"/>
              </w:rPr>
            </w:pPr>
            <w:r>
              <w:rPr>
                <w:rFonts w:ascii="Times New Roman" w:eastAsia="SimSun" w:hAnsi="Times New Roman" w:cs="Times New Roman"/>
                <w:lang w:val="ru-RU" w:eastAsia="zh-CN"/>
              </w:rPr>
              <w:t>35</w:t>
            </w:r>
          </w:p>
        </w:tc>
      </w:tr>
      <w:tr w:rsidR="00896C62" w:rsidRPr="000B1EA4" w14:paraId="38081B0E" w14:textId="77777777" w:rsidTr="000B1EA4">
        <w:trPr>
          <w:jc w:val="center"/>
        </w:trPr>
        <w:tc>
          <w:tcPr>
            <w:tcW w:w="1555" w:type="dxa"/>
            <w:vAlign w:val="center"/>
          </w:tcPr>
          <w:p w14:paraId="13E210CE" w14:textId="6AFB2A35" w:rsidR="00896C62" w:rsidRPr="000B1EA4" w:rsidRDefault="00896C62" w:rsidP="00896C62">
            <w:pPr>
              <w:pStyle w:val="a8"/>
              <w:spacing w:before="0" w:beforeAutospacing="0" w:after="0" w:afterAutospacing="0" w:line="360" w:lineRule="auto"/>
              <w:jc w:val="center"/>
              <w:rPr>
                <w:rFonts w:ascii="Times New Roman" w:eastAsia="SimSun" w:hAnsi="Times New Roman" w:cs="Times New Roman"/>
                <w:lang w:eastAsia="zh-CN"/>
              </w:rPr>
            </w:pPr>
            <w:r w:rsidRPr="000B1EA4">
              <w:rPr>
                <w:rFonts w:ascii="Times New Roman" w:eastAsia="SimSun" w:hAnsi="Times New Roman" w:cs="Times New Roman"/>
                <w:lang w:eastAsia="zh-CN"/>
              </w:rPr>
              <w:t>3</w:t>
            </w:r>
          </w:p>
        </w:tc>
        <w:tc>
          <w:tcPr>
            <w:tcW w:w="2979" w:type="dxa"/>
            <w:vAlign w:val="center"/>
          </w:tcPr>
          <w:p w14:paraId="62AB6F92" w14:textId="1962C848" w:rsidR="00896C62" w:rsidRPr="00896C62" w:rsidRDefault="00896C62" w:rsidP="00896C62">
            <w:pPr>
              <w:pStyle w:val="a8"/>
              <w:spacing w:before="0" w:beforeAutospacing="0" w:after="0" w:afterAutospacing="0" w:line="360" w:lineRule="auto"/>
              <w:jc w:val="center"/>
              <w:rPr>
                <w:rFonts w:ascii="Times New Roman" w:eastAsia="SimSun" w:hAnsi="Times New Roman" w:cs="Times New Roman"/>
                <w:lang w:eastAsia="zh-CN"/>
              </w:rPr>
            </w:pPr>
            <w:r w:rsidRPr="00896C62">
              <w:rPr>
                <w:rFonts w:ascii="Times New Roman" w:eastAsia="SimSun" w:hAnsi="Times New Roman" w:cs="Times New Roman"/>
                <w:lang w:val="ru-RU" w:eastAsia="zh-CN"/>
              </w:rPr>
              <w:t>село Федоровка</w:t>
            </w:r>
          </w:p>
        </w:tc>
        <w:tc>
          <w:tcPr>
            <w:tcW w:w="2393" w:type="dxa"/>
            <w:vAlign w:val="center"/>
          </w:tcPr>
          <w:p w14:paraId="65E431D7" w14:textId="7DAA3E34" w:rsidR="00896C62" w:rsidRPr="00896C62" w:rsidRDefault="00896C62" w:rsidP="00896C62">
            <w:pPr>
              <w:pStyle w:val="a8"/>
              <w:spacing w:before="0" w:beforeAutospacing="0" w:after="0" w:afterAutospacing="0" w:line="360" w:lineRule="auto"/>
              <w:jc w:val="center"/>
              <w:rPr>
                <w:rFonts w:ascii="Times New Roman" w:eastAsia="SimSun" w:hAnsi="Times New Roman" w:cs="Times New Roman"/>
                <w:lang w:eastAsia="zh-CN"/>
              </w:rPr>
            </w:pPr>
            <w:r w:rsidRPr="00896C62">
              <w:rPr>
                <w:rFonts w:ascii="Times New Roman" w:eastAsia="SimSun" w:hAnsi="Times New Roman" w:cs="Times New Roman"/>
                <w:lang w:val="ru-RU" w:eastAsia="zh-CN"/>
              </w:rPr>
              <w:t>78</w:t>
            </w:r>
          </w:p>
        </w:tc>
        <w:tc>
          <w:tcPr>
            <w:tcW w:w="2393" w:type="dxa"/>
            <w:vAlign w:val="center"/>
          </w:tcPr>
          <w:p w14:paraId="7E590455" w14:textId="04353461" w:rsidR="00896C62" w:rsidRPr="000B1EA4" w:rsidRDefault="0090376C" w:rsidP="00896C62">
            <w:pPr>
              <w:pStyle w:val="a8"/>
              <w:spacing w:before="0" w:beforeAutospacing="0" w:after="0" w:afterAutospacing="0" w:line="360" w:lineRule="auto"/>
              <w:jc w:val="center"/>
              <w:rPr>
                <w:rFonts w:ascii="Times New Roman" w:eastAsia="SimSun" w:hAnsi="Times New Roman" w:cs="Times New Roman"/>
                <w:lang w:val="ru-RU" w:eastAsia="zh-CN"/>
              </w:rPr>
            </w:pPr>
            <w:r>
              <w:rPr>
                <w:rFonts w:ascii="Times New Roman" w:eastAsia="SimSun" w:hAnsi="Times New Roman" w:cs="Times New Roman"/>
                <w:lang w:val="ru-RU" w:eastAsia="zh-CN"/>
              </w:rPr>
              <w:t>71</w:t>
            </w:r>
          </w:p>
        </w:tc>
      </w:tr>
      <w:tr w:rsidR="00896C62" w:rsidRPr="000B1EA4" w14:paraId="59721458" w14:textId="77777777" w:rsidTr="000B1EA4">
        <w:trPr>
          <w:jc w:val="center"/>
        </w:trPr>
        <w:tc>
          <w:tcPr>
            <w:tcW w:w="4534" w:type="dxa"/>
            <w:gridSpan w:val="2"/>
            <w:vAlign w:val="center"/>
          </w:tcPr>
          <w:p w14:paraId="2FF8AE33" w14:textId="48633B64" w:rsidR="00896C62" w:rsidRPr="000B1EA4" w:rsidRDefault="00044145" w:rsidP="00D862C8">
            <w:pPr>
              <w:pStyle w:val="a8"/>
              <w:spacing w:before="0" w:beforeAutospacing="0" w:after="0" w:afterAutospacing="0" w:line="360" w:lineRule="auto"/>
              <w:jc w:val="center"/>
              <w:rPr>
                <w:rFonts w:ascii="Times New Roman" w:eastAsia="SimSun" w:hAnsi="Times New Roman" w:cs="Times New Roman"/>
                <w:lang w:val="ru-RU" w:eastAsia="zh-CN"/>
              </w:rPr>
            </w:pPr>
            <w:r>
              <w:rPr>
                <w:rFonts w:ascii="Times New Roman" w:eastAsia="SimSun" w:hAnsi="Times New Roman" w:cs="Times New Roman"/>
                <w:lang w:val="ru-RU" w:eastAsia="zh-CN"/>
              </w:rPr>
              <w:t xml:space="preserve">Сармаш-Башское сельское поселение </w:t>
            </w:r>
          </w:p>
        </w:tc>
        <w:tc>
          <w:tcPr>
            <w:tcW w:w="2393" w:type="dxa"/>
            <w:vAlign w:val="center"/>
          </w:tcPr>
          <w:p w14:paraId="723F951E" w14:textId="0F074334" w:rsidR="00896C62" w:rsidRPr="000B1EA4" w:rsidRDefault="00896C62" w:rsidP="00896C62">
            <w:pPr>
              <w:pStyle w:val="a8"/>
              <w:spacing w:before="0" w:beforeAutospacing="0" w:after="0" w:afterAutospacing="0" w:line="360" w:lineRule="auto"/>
              <w:jc w:val="center"/>
              <w:rPr>
                <w:rFonts w:ascii="Times New Roman" w:eastAsia="SimSun" w:hAnsi="Times New Roman" w:cs="Times New Roman"/>
                <w:lang w:val="ru-RU" w:eastAsia="zh-CN"/>
              </w:rPr>
            </w:pPr>
            <w:r>
              <w:rPr>
                <w:rFonts w:ascii="Times New Roman" w:eastAsia="SimSun" w:hAnsi="Times New Roman" w:cs="Times New Roman"/>
                <w:lang w:val="ru-RU" w:eastAsia="zh-CN"/>
              </w:rPr>
              <w:t>433</w:t>
            </w:r>
          </w:p>
        </w:tc>
        <w:tc>
          <w:tcPr>
            <w:tcW w:w="2393" w:type="dxa"/>
            <w:vAlign w:val="center"/>
          </w:tcPr>
          <w:p w14:paraId="0C48A1C1" w14:textId="080B5DB1" w:rsidR="00896C62" w:rsidRPr="000B1EA4" w:rsidRDefault="0090376C" w:rsidP="00896C62">
            <w:pPr>
              <w:pStyle w:val="a8"/>
              <w:spacing w:before="0" w:beforeAutospacing="0" w:after="0" w:afterAutospacing="0" w:line="360" w:lineRule="auto"/>
              <w:jc w:val="center"/>
              <w:rPr>
                <w:rFonts w:ascii="Times New Roman" w:hAnsi="Times New Roman" w:cs="Times New Roman"/>
                <w:lang w:val="ru-RU"/>
              </w:rPr>
            </w:pPr>
            <w:r>
              <w:rPr>
                <w:rFonts w:ascii="Times New Roman" w:hAnsi="Times New Roman" w:cs="Times New Roman"/>
                <w:lang w:val="ru-RU"/>
              </w:rPr>
              <w:t>408</w:t>
            </w:r>
          </w:p>
        </w:tc>
      </w:tr>
    </w:tbl>
    <w:p w14:paraId="37E4965A" w14:textId="77777777" w:rsidR="00847A68" w:rsidRPr="00847A68" w:rsidRDefault="00847A68" w:rsidP="00847A68">
      <w:pPr>
        <w:pStyle w:val="a4"/>
        <w:rPr>
          <w:sz w:val="2"/>
        </w:rPr>
      </w:pPr>
      <w:bookmarkStart w:id="36" w:name="_Toc501071807"/>
    </w:p>
    <w:p w14:paraId="5372D252" w14:textId="51CE3BF9" w:rsidR="00CD3250" w:rsidRPr="00372129" w:rsidRDefault="005D36B4" w:rsidP="00847A68">
      <w:pPr>
        <w:pStyle w:val="a4"/>
      </w:pPr>
      <w:bookmarkStart w:id="37" w:name="_Toc520201779"/>
      <w:r w:rsidRPr="00372129">
        <w:t>2.2</w:t>
      </w:r>
      <w:r w:rsidR="000F524B">
        <w:t xml:space="preserve"> </w:t>
      </w:r>
      <w:bookmarkEnd w:id="36"/>
      <w:r w:rsidR="00CD3250" w:rsidRPr="00372129">
        <w:t>Прогноз</w:t>
      </w:r>
      <w:r w:rsidR="000F524B">
        <w:t xml:space="preserve"> </w:t>
      </w:r>
      <w:r w:rsidR="00CD3250" w:rsidRPr="00372129">
        <w:t>развития</w:t>
      </w:r>
      <w:r w:rsidR="000F524B">
        <w:t xml:space="preserve"> </w:t>
      </w:r>
      <w:r w:rsidR="00CD3250" w:rsidRPr="00372129">
        <w:t>транспортной</w:t>
      </w:r>
      <w:r w:rsidR="000F524B">
        <w:t xml:space="preserve"> </w:t>
      </w:r>
      <w:r w:rsidR="00CD3250" w:rsidRPr="00372129">
        <w:t>инфраструктуры</w:t>
      </w:r>
      <w:r w:rsidR="000F524B">
        <w:t xml:space="preserve"> </w:t>
      </w:r>
      <w:r w:rsidR="00596236">
        <w:t>Заинского</w:t>
      </w:r>
      <w:r w:rsidR="000F524B">
        <w:t xml:space="preserve"> </w:t>
      </w:r>
      <w:r w:rsidR="00CD3250" w:rsidRPr="00372129">
        <w:t>района</w:t>
      </w:r>
      <w:bookmarkEnd w:id="37"/>
    </w:p>
    <w:p w14:paraId="76FB78CA" w14:textId="5768C792" w:rsidR="005D36B4" w:rsidRPr="00372129" w:rsidRDefault="005D36B4" w:rsidP="00372129">
      <w:pPr>
        <w:ind w:left="0" w:firstLine="851"/>
        <w:rPr>
          <w:szCs w:val="24"/>
        </w:rPr>
      </w:pPr>
      <w:r w:rsidRPr="00372129">
        <w:rPr>
          <w:szCs w:val="24"/>
        </w:rPr>
        <w:t>Транспортная</w:t>
      </w:r>
      <w:r w:rsidR="000F524B">
        <w:rPr>
          <w:szCs w:val="24"/>
        </w:rPr>
        <w:t xml:space="preserve"> </w:t>
      </w:r>
      <w:r w:rsidRPr="00372129">
        <w:rPr>
          <w:szCs w:val="24"/>
        </w:rPr>
        <w:t>инфраструктура</w:t>
      </w:r>
      <w:r w:rsidR="000F524B">
        <w:rPr>
          <w:szCs w:val="24"/>
        </w:rPr>
        <w:t xml:space="preserve"> </w:t>
      </w:r>
      <w:r w:rsidRPr="00372129">
        <w:rPr>
          <w:szCs w:val="24"/>
        </w:rPr>
        <w:t>должна</w:t>
      </w:r>
      <w:r w:rsidR="000F524B">
        <w:rPr>
          <w:szCs w:val="24"/>
        </w:rPr>
        <w:t xml:space="preserve"> </w:t>
      </w:r>
      <w:r w:rsidRPr="00372129">
        <w:rPr>
          <w:szCs w:val="24"/>
        </w:rPr>
        <w:t>обеспечить</w:t>
      </w:r>
      <w:r w:rsidR="000F524B">
        <w:rPr>
          <w:szCs w:val="24"/>
        </w:rPr>
        <w:t xml:space="preserve"> </w:t>
      </w:r>
      <w:r w:rsidRPr="00372129">
        <w:rPr>
          <w:szCs w:val="24"/>
        </w:rPr>
        <w:t>комфортную</w:t>
      </w:r>
      <w:r w:rsidR="000F524B">
        <w:rPr>
          <w:szCs w:val="24"/>
        </w:rPr>
        <w:t xml:space="preserve"> </w:t>
      </w:r>
      <w:r w:rsidRPr="00372129">
        <w:rPr>
          <w:szCs w:val="24"/>
        </w:rPr>
        <w:t>доступность</w:t>
      </w:r>
      <w:r w:rsidR="000F524B">
        <w:rPr>
          <w:szCs w:val="24"/>
        </w:rPr>
        <w:t xml:space="preserve"> </w:t>
      </w:r>
      <w:r w:rsidRPr="00372129">
        <w:rPr>
          <w:szCs w:val="24"/>
        </w:rPr>
        <w:t>территорий</w:t>
      </w:r>
      <w:r w:rsidR="000F524B">
        <w:rPr>
          <w:szCs w:val="24"/>
        </w:rPr>
        <w:t xml:space="preserve"> </w:t>
      </w:r>
      <w:r w:rsidRPr="00372129">
        <w:rPr>
          <w:szCs w:val="24"/>
        </w:rPr>
        <w:t>населенных</w:t>
      </w:r>
      <w:r w:rsidR="000F524B">
        <w:rPr>
          <w:szCs w:val="24"/>
        </w:rPr>
        <w:t xml:space="preserve"> </w:t>
      </w:r>
      <w:r w:rsidRPr="00372129">
        <w:rPr>
          <w:szCs w:val="24"/>
        </w:rPr>
        <w:t>пунктов,</w:t>
      </w:r>
      <w:r w:rsidR="000F524B">
        <w:rPr>
          <w:szCs w:val="24"/>
        </w:rPr>
        <w:t xml:space="preserve"> </w:t>
      </w:r>
      <w:r w:rsidRPr="00372129">
        <w:rPr>
          <w:szCs w:val="24"/>
        </w:rPr>
        <w:t>безопасность</w:t>
      </w:r>
      <w:r w:rsidR="000F524B">
        <w:rPr>
          <w:szCs w:val="24"/>
        </w:rPr>
        <w:t xml:space="preserve"> </w:t>
      </w:r>
      <w:r w:rsidRPr="00372129">
        <w:rPr>
          <w:szCs w:val="24"/>
        </w:rPr>
        <w:t>и</w:t>
      </w:r>
      <w:r w:rsidR="000F524B">
        <w:rPr>
          <w:szCs w:val="24"/>
        </w:rPr>
        <w:t xml:space="preserve"> </w:t>
      </w:r>
      <w:r w:rsidRPr="00372129">
        <w:rPr>
          <w:szCs w:val="24"/>
        </w:rPr>
        <w:t>надежность</w:t>
      </w:r>
      <w:r w:rsidR="000F524B">
        <w:rPr>
          <w:szCs w:val="24"/>
        </w:rPr>
        <w:t xml:space="preserve"> </w:t>
      </w:r>
      <w:r w:rsidRPr="00372129">
        <w:rPr>
          <w:szCs w:val="24"/>
        </w:rPr>
        <w:t>внутренних</w:t>
      </w:r>
      <w:r w:rsidR="000F524B">
        <w:rPr>
          <w:szCs w:val="24"/>
        </w:rPr>
        <w:t xml:space="preserve"> </w:t>
      </w:r>
      <w:r w:rsidRPr="00372129">
        <w:rPr>
          <w:szCs w:val="24"/>
        </w:rPr>
        <w:t>и</w:t>
      </w:r>
      <w:r w:rsidR="000F524B">
        <w:rPr>
          <w:szCs w:val="24"/>
        </w:rPr>
        <w:t xml:space="preserve"> </w:t>
      </w:r>
      <w:r w:rsidRPr="00372129">
        <w:rPr>
          <w:szCs w:val="24"/>
        </w:rPr>
        <w:t>внешних</w:t>
      </w:r>
      <w:r w:rsidR="000F524B">
        <w:rPr>
          <w:szCs w:val="24"/>
        </w:rPr>
        <w:t xml:space="preserve"> </w:t>
      </w:r>
      <w:r w:rsidRPr="00372129">
        <w:rPr>
          <w:szCs w:val="24"/>
        </w:rPr>
        <w:t>транспортных</w:t>
      </w:r>
      <w:r w:rsidR="000F524B">
        <w:rPr>
          <w:szCs w:val="24"/>
        </w:rPr>
        <w:t xml:space="preserve"> </w:t>
      </w:r>
      <w:r w:rsidRPr="00372129">
        <w:rPr>
          <w:szCs w:val="24"/>
        </w:rPr>
        <w:t>связей</w:t>
      </w:r>
      <w:r w:rsidR="000F524B">
        <w:rPr>
          <w:szCs w:val="24"/>
        </w:rPr>
        <w:t xml:space="preserve"> </w:t>
      </w:r>
      <w:r w:rsidRPr="00372129">
        <w:rPr>
          <w:szCs w:val="24"/>
        </w:rPr>
        <w:t>в</w:t>
      </w:r>
      <w:r w:rsidR="000F524B">
        <w:rPr>
          <w:szCs w:val="24"/>
        </w:rPr>
        <w:t xml:space="preserve"> </w:t>
      </w:r>
      <w:r w:rsidRPr="00372129">
        <w:rPr>
          <w:szCs w:val="24"/>
        </w:rPr>
        <w:t>условиях</w:t>
      </w:r>
      <w:r w:rsidR="000F524B">
        <w:rPr>
          <w:szCs w:val="24"/>
        </w:rPr>
        <w:t xml:space="preserve"> </w:t>
      </w:r>
      <w:r w:rsidRPr="00372129">
        <w:rPr>
          <w:szCs w:val="24"/>
        </w:rPr>
        <w:t>прогнозируемого</w:t>
      </w:r>
      <w:r w:rsidR="000F524B">
        <w:rPr>
          <w:szCs w:val="24"/>
        </w:rPr>
        <w:t xml:space="preserve"> </w:t>
      </w:r>
      <w:r w:rsidRPr="00372129">
        <w:rPr>
          <w:szCs w:val="24"/>
        </w:rPr>
        <w:t>роста</w:t>
      </w:r>
      <w:r w:rsidR="000F524B">
        <w:rPr>
          <w:szCs w:val="24"/>
        </w:rPr>
        <w:t xml:space="preserve"> </w:t>
      </w:r>
      <w:r w:rsidRPr="00372129">
        <w:rPr>
          <w:szCs w:val="24"/>
        </w:rPr>
        <w:t>подвижности</w:t>
      </w:r>
      <w:r w:rsidR="000F524B">
        <w:rPr>
          <w:szCs w:val="24"/>
        </w:rPr>
        <w:t xml:space="preserve"> </w:t>
      </w:r>
      <w:r w:rsidRPr="00372129">
        <w:rPr>
          <w:szCs w:val="24"/>
        </w:rPr>
        <w:t>населения</w:t>
      </w:r>
      <w:r w:rsidR="000F524B">
        <w:rPr>
          <w:szCs w:val="24"/>
        </w:rPr>
        <w:t xml:space="preserve"> </w:t>
      </w:r>
      <w:r w:rsidRPr="00372129">
        <w:rPr>
          <w:szCs w:val="24"/>
        </w:rPr>
        <w:t>и</w:t>
      </w:r>
      <w:r w:rsidR="000F524B">
        <w:rPr>
          <w:szCs w:val="24"/>
        </w:rPr>
        <w:t xml:space="preserve"> </w:t>
      </w:r>
      <w:r w:rsidRPr="00372129">
        <w:rPr>
          <w:szCs w:val="24"/>
        </w:rPr>
        <w:t>объемов</w:t>
      </w:r>
      <w:r w:rsidR="000F524B">
        <w:rPr>
          <w:szCs w:val="24"/>
        </w:rPr>
        <w:t xml:space="preserve"> </w:t>
      </w:r>
      <w:r w:rsidRPr="00372129">
        <w:rPr>
          <w:szCs w:val="24"/>
        </w:rPr>
        <w:t>пассажирских</w:t>
      </w:r>
      <w:r w:rsidR="000F524B">
        <w:rPr>
          <w:szCs w:val="24"/>
        </w:rPr>
        <w:t xml:space="preserve"> </w:t>
      </w:r>
      <w:r w:rsidRPr="00372129">
        <w:rPr>
          <w:szCs w:val="24"/>
        </w:rPr>
        <w:t>и</w:t>
      </w:r>
      <w:r w:rsidR="000F524B">
        <w:rPr>
          <w:szCs w:val="24"/>
        </w:rPr>
        <w:t xml:space="preserve"> </w:t>
      </w:r>
      <w:r w:rsidRPr="00372129">
        <w:rPr>
          <w:szCs w:val="24"/>
        </w:rPr>
        <w:t>грузовых</w:t>
      </w:r>
      <w:r w:rsidR="000F524B">
        <w:rPr>
          <w:szCs w:val="24"/>
        </w:rPr>
        <w:t xml:space="preserve"> </w:t>
      </w:r>
      <w:r w:rsidRPr="00372129">
        <w:rPr>
          <w:szCs w:val="24"/>
        </w:rPr>
        <w:t>перевозок,</w:t>
      </w:r>
      <w:r w:rsidR="000F524B">
        <w:rPr>
          <w:szCs w:val="24"/>
        </w:rPr>
        <w:t xml:space="preserve"> </w:t>
      </w:r>
      <w:r w:rsidRPr="00372129">
        <w:rPr>
          <w:szCs w:val="24"/>
        </w:rPr>
        <w:t>жестких</w:t>
      </w:r>
      <w:r w:rsidR="000F524B">
        <w:rPr>
          <w:szCs w:val="24"/>
        </w:rPr>
        <w:t xml:space="preserve"> </w:t>
      </w:r>
      <w:r w:rsidRPr="00372129">
        <w:rPr>
          <w:szCs w:val="24"/>
        </w:rPr>
        <w:t>экологических</w:t>
      </w:r>
      <w:r w:rsidR="000F524B">
        <w:rPr>
          <w:szCs w:val="24"/>
        </w:rPr>
        <w:t xml:space="preserve"> </w:t>
      </w:r>
      <w:r w:rsidRPr="00372129">
        <w:rPr>
          <w:szCs w:val="24"/>
        </w:rPr>
        <w:t>требований.</w:t>
      </w:r>
      <w:r w:rsidR="000F524B">
        <w:rPr>
          <w:szCs w:val="24"/>
        </w:rPr>
        <w:t xml:space="preserve"> </w:t>
      </w:r>
      <w:r w:rsidRPr="00372129">
        <w:rPr>
          <w:szCs w:val="24"/>
        </w:rPr>
        <w:t>Эти</w:t>
      </w:r>
      <w:r w:rsidR="000F524B">
        <w:rPr>
          <w:spacing w:val="24"/>
          <w:szCs w:val="24"/>
        </w:rPr>
        <w:t xml:space="preserve"> </w:t>
      </w:r>
      <w:r w:rsidRPr="00372129">
        <w:rPr>
          <w:szCs w:val="24"/>
        </w:rPr>
        <w:t>задачи</w:t>
      </w:r>
      <w:r w:rsidR="000F524B">
        <w:rPr>
          <w:szCs w:val="24"/>
        </w:rPr>
        <w:t xml:space="preserve"> </w:t>
      </w:r>
      <w:r w:rsidRPr="00372129">
        <w:rPr>
          <w:szCs w:val="24"/>
        </w:rPr>
        <w:t>требуют</w:t>
      </w:r>
      <w:r w:rsidR="000F524B">
        <w:rPr>
          <w:szCs w:val="24"/>
        </w:rPr>
        <w:t xml:space="preserve"> </w:t>
      </w:r>
      <w:r w:rsidRPr="00372129">
        <w:rPr>
          <w:szCs w:val="24"/>
        </w:rPr>
        <w:t>развития</w:t>
      </w:r>
      <w:r w:rsidR="000F524B">
        <w:rPr>
          <w:szCs w:val="24"/>
        </w:rPr>
        <w:t xml:space="preserve"> </w:t>
      </w:r>
      <w:r w:rsidRPr="00372129">
        <w:rPr>
          <w:szCs w:val="24"/>
        </w:rPr>
        <w:t>единой</w:t>
      </w:r>
      <w:r w:rsidR="000F524B">
        <w:rPr>
          <w:szCs w:val="24"/>
        </w:rPr>
        <w:t xml:space="preserve"> </w:t>
      </w:r>
      <w:r w:rsidRPr="00372129">
        <w:rPr>
          <w:szCs w:val="24"/>
        </w:rPr>
        <w:t>транспортной</w:t>
      </w:r>
      <w:r w:rsidR="000F524B">
        <w:rPr>
          <w:szCs w:val="24"/>
        </w:rPr>
        <w:t xml:space="preserve"> </w:t>
      </w:r>
      <w:r w:rsidRPr="00372129">
        <w:rPr>
          <w:szCs w:val="24"/>
        </w:rPr>
        <w:t>системы,</w:t>
      </w:r>
      <w:r w:rsidR="000F524B">
        <w:rPr>
          <w:szCs w:val="24"/>
        </w:rPr>
        <w:t xml:space="preserve"> </w:t>
      </w:r>
      <w:r w:rsidRPr="00372129">
        <w:rPr>
          <w:szCs w:val="24"/>
        </w:rPr>
        <w:t>обеспечивающей</w:t>
      </w:r>
      <w:r w:rsidR="000F524B">
        <w:rPr>
          <w:szCs w:val="24"/>
        </w:rPr>
        <w:t xml:space="preserve"> </w:t>
      </w:r>
      <w:r w:rsidRPr="00372129">
        <w:rPr>
          <w:szCs w:val="24"/>
        </w:rPr>
        <w:t>взаимодействие,</w:t>
      </w:r>
      <w:r w:rsidR="000F524B">
        <w:rPr>
          <w:szCs w:val="24"/>
        </w:rPr>
        <w:t xml:space="preserve"> </w:t>
      </w:r>
      <w:r w:rsidRPr="00372129">
        <w:rPr>
          <w:szCs w:val="24"/>
        </w:rPr>
        <w:t>взаимодополняемость</w:t>
      </w:r>
      <w:r w:rsidR="000F524B">
        <w:rPr>
          <w:szCs w:val="24"/>
        </w:rPr>
        <w:t xml:space="preserve"> </w:t>
      </w:r>
      <w:r w:rsidRPr="00372129">
        <w:rPr>
          <w:szCs w:val="24"/>
        </w:rPr>
        <w:t>индивидуального</w:t>
      </w:r>
      <w:r w:rsidR="000F524B">
        <w:rPr>
          <w:szCs w:val="24"/>
        </w:rPr>
        <w:t xml:space="preserve"> </w:t>
      </w:r>
      <w:r w:rsidRPr="00372129">
        <w:rPr>
          <w:szCs w:val="24"/>
        </w:rPr>
        <w:t>и</w:t>
      </w:r>
      <w:r w:rsidR="000F524B">
        <w:rPr>
          <w:szCs w:val="24"/>
        </w:rPr>
        <w:t xml:space="preserve"> </w:t>
      </w:r>
      <w:r w:rsidRPr="00372129">
        <w:rPr>
          <w:szCs w:val="24"/>
        </w:rPr>
        <w:t>общественного</w:t>
      </w:r>
      <w:r w:rsidR="000F524B">
        <w:rPr>
          <w:szCs w:val="24"/>
        </w:rPr>
        <w:t xml:space="preserve"> </w:t>
      </w:r>
      <w:r w:rsidRPr="00372129">
        <w:rPr>
          <w:szCs w:val="24"/>
        </w:rPr>
        <w:t>транспорта</w:t>
      </w:r>
      <w:r w:rsidR="00847A68">
        <w:rPr>
          <w:szCs w:val="24"/>
        </w:rPr>
        <w:t>.</w:t>
      </w:r>
    </w:p>
    <w:p w14:paraId="2855D7E4" w14:textId="452530FB" w:rsidR="005D36B4" w:rsidRPr="00372129" w:rsidRDefault="005D36B4" w:rsidP="00372129">
      <w:pPr>
        <w:ind w:left="0" w:firstLine="851"/>
        <w:rPr>
          <w:szCs w:val="24"/>
        </w:rPr>
      </w:pPr>
      <w:r w:rsidRPr="00372129">
        <w:rPr>
          <w:szCs w:val="24"/>
        </w:rPr>
        <w:t>Относительно</w:t>
      </w:r>
      <w:r w:rsidR="000F524B">
        <w:rPr>
          <w:szCs w:val="24"/>
        </w:rPr>
        <w:t xml:space="preserve"> </w:t>
      </w:r>
      <w:r w:rsidRPr="00372129">
        <w:rPr>
          <w:szCs w:val="24"/>
        </w:rPr>
        <w:t>стабильная</w:t>
      </w:r>
      <w:r w:rsidR="000F524B">
        <w:rPr>
          <w:szCs w:val="24"/>
        </w:rPr>
        <w:t xml:space="preserve"> </w:t>
      </w:r>
      <w:r w:rsidRPr="00372129">
        <w:rPr>
          <w:szCs w:val="24"/>
        </w:rPr>
        <w:t>демографическая</w:t>
      </w:r>
      <w:r w:rsidR="000F524B">
        <w:rPr>
          <w:szCs w:val="24"/>
        </w:rPr>
        <w:t xml:space="preserve"> </w:t>
      </w:r>
      <w:r w:rsidRPr="00372129">
        <w:rPr>
          <w:szCs w:val="24"/>
        </w:rPr>
        <w:t>ситуация</w:t>
      </w:r>
      <w:r w:rsidR="000F524B">
        <w:rPr>
          <w:szCs w:val="24"/>
        </w:rPr>
        <w:t xml:space="preserve"> </w:t>
      </w:r>
      <w:r w:rsidRPr="00372129">
        <w:rPr>
          <w:szCs w:val="24"/>
        </w:rPr>
        <w:t>в</w:t>
      </w:r>
      <w:r w:rsidR="000F524B">
        <w:rPr>
          <w:szCs w:val="24"/>
        </w:rPr>
        <w:t xml:space="preserve"> </w:t>
      </w:r>
      <w:r w:rsidRPr="00372129">
        <w:rPr>
          <w:szCs w:val="24"/>
        </w:rPr>
        <w:t>сельском</w:t>
      </w:r>
      <w:r w:rsidR="000F524B">
        <w:rPr>
          <w:szCs w:val="24"/>
        </w:rPr>
        <w:t xml:space="preserve"> </w:t>
      </w:r>
      <w:r w:rsidRPr="00372129">
        <w:rPr>
          <w:szCs w:val="24"/>
        </w:rPr>
        <w:t>поселении</w:t>
      </w:r>
      <w:r w:rsidR="000F524B">
        <w:rPr>
          <w:szCs w:val="24"/>
        </w:rPr>
        <w:t xml:space="preserve"> </w:t>
      </w:r>
      <w:r w:rsidRPr="00372129">
        <w:rPr>
          <w:szCs w:val="24"/>
        </w:rPr>
        <w:t>позволяет</w:t>
      </w:r>
      <w:r w:rsidR="000F524B">
        <w:rPr>
          <w:szCs w:val="24"/>
        </w:rPr>
        <w:t xml:space="preserve"> </w:t>
      </w:r>
      <w:r w:rsidRPr="00372129">
        <w:rPr>
          <w:szCs w:val="24"/>
        </w:rPr>
        <w:t>сделать</w:t>
      </w:r>
      <w:r w:rsidR="000F524B">
        <w:rPr>
          <w:szCs w:val="24"/>
        </w:rPr>
        <w:t xml:space="preserve"> </w:t>
      </w:r>
      <w:r w:rsidRPr="00372129">
        <w:rPr>
          <w:szCs w:val="24"/>
        </w:rPr>
        <w:t>вывод,</w:t>
      </w:r>
      <w:r w:rsidR="000F524B">
        <w:rPr>
          <w:szCs w:val="24"/>
        </w:rPr>
        <w:t xml:space="preserve"> </w:t>
      </w:r>
      <w:r w:rsidRPr="00372129">
        <w:rPr>
          <w:szCs w:val="24"/>
        </w:rPr>
        <w:t>что</w:t>
      </w:r>
      <w:r w:rsidR="000F524B">
        <w:rPr>
          <w:szCs w:val="24"/>
        </w:rPr>
        <w:t xml:space="preserve"> </w:t>
      </w:r>
      <w:r w:rsidRPr="00372129">
        <w:rPr>
          <w:szCs w:val="24"/>
        </w:rPr>
        <w:t>значительного</w:t>
      </w:r>
      <w:r w:rsidR="000F524B">
        <w:rPr>
          <w:szCs w:val="24"/>
        </w:rPr>
        <w:t xml:space="preserve"> </w:t>
      </w:r>
      <w:r w:rsidRPr="00372129">
        <w:rPr>
          <w:szCs w:val="24"/>
        </w:rPr>
        <w:t>изменения</w:t>
      </w:r>
      <w:r w:rsidR="000F524B">
        <w:rPr>
          <w:szCs w:val="24"/>
        </w:rPr>
        <w:t xml:space="preserve"> </w:t>
      </w:r>
      <w:r w:rsidRPr="00372129">
        <w:rPr>
          <w:szCs w:val="24"/>
        </w:rPr>
        <w:t>транспортного</w:t>
      </w:r>
      <w:r w:rsidR="000F524B">
        <w:rPr>
          <w:szCs w:val="24"/>
        </w:rPr>
        <w:t xml:space="preserve"> </w:t>
      </w:r>
      <w:r w:rsidRPr="00372129">
        <w:rPr>
          <w:szCs w:val="24"/>
        </w:rPr>
        <w:t>спроса,</w:t>
      </w:r>
      <w:r w:rsidR="000F524B">
        <w:rPr>
          <w:szCs w:val="24"/>
        </w:rPr>
        <w:t xml:space="preserve"> </w:t>
      </w:r>
      <w:r w:rsidRPr="00372129">
        <w:rPr>
          <w:szCs w:val="24"/>
        </w:rPr>
        <w:t>объемов</w:t>
      </w:r>
      <w:r w:rsidR="000F524B">
        <w:rPr>
          <w:szCs w:val="24"/>
        </w:rPr>
        <w:t xml:space="preserve"> </w:t>
      </w:r>
      <w:r w:rsidRPr="00372129">
        <w:rPr>
          <w:szCs w:val="24"/>
        </w:rPr>
        <w:t>и</w:t>
      </w:r>
      <w:r w:rsidR="000F524B">
        <w:rPr>
          <w:szCs w:val="24"/>
        </w:rPr>
        <w:t xml:space="preserve"> </w:t>
      </w:r>
      <w:r w:rsidRPr="00372129">
        <w:rPr>
          <w:szCs w:val="24"/>
        </w:rPr>
        <w:t>характера</w:t>
      </w:r>
      <w:r w:rsidR="000F524B">
        <w:rPr>
          <w:szCs w:val="24"/>
        </w:rPr>
        <w:t xml:space="preserve"> </w:t>
      </w:r>
      <w:r w:rsidRPr="00372129">
        <w:rPr>
          <w:szCs w:val="24"/>
        </w:rPr>
        <w:t>передвижения</w:t>
      </w:r>
      <w:r w:rsidR="000F524B">
        <w:rPr>
          <w:szCs w:val="24"/>
        </w:rPr>
        <w:t xml:space="preserve"> </w:t>
      </w:r>
      <w:r w:rsidRPr="00372129">
        <w:rPr>
          <w:szCs w:val="24"/>
        </w:rPr>
        <w:t>населения</w:t>
      </w:r>
      <w:r w:rsidR="000F524B">
        <w:rPr>
          <w:szCs w:val="24"/>
        </w:rPr>
        <w:t xml:space="preserve"> </w:t>
      </w:r>
      <w:r w:rsidRPr="00372129">
        <w:rPr>
          <w:szCs w:val="24"/>
        </w:rPr>
        <w:t>на</w:t>
      </w:r>
      <w:r w:rsidR="000F524B">
        <w:rPr>
          <w:szCs w:val="24"/>
        </w:rPr>
        <w:t xml:space="preserve"> </w:t>
      </w:r>
      <w:r w:rsidRPr="00372129">
        <w:rPr>
          <w:szCs w:val="24"/>
        </w:rPr>
        <w:t>территории</w:t>
      </w:r>
      <w:r w:rsidR="000F524B">
        <w:rPr>
          <w:szCs w:val="24"/>
        </w:rPr>
        <w:t xml:space="preserve"> </w:t>
      </w:r>
      <w:r w:rsidR="00596236">
        <w:rPr>
          <w:szCs w:val="24"/>
        </w:rPr>
        <w:t>Заинского</w:t>
      </w:r>
      <w:r w:rsidR="000F524B">
        <w:rPr>
          <w:szCs w:val="24"/>
        </w:rPr>
        <w:t xml:space="preserve"> </w:t>
      </w:r>
      <w:r w:rsidRPr="00372129">
        <w:rPr>
          <w:szCs w:val="24"/>
        </w:rPr>
        <w:t>сельского</w:t>
      </w:r>
      <w:r w:rsidR="000F524B">
        <w:rPr>
          <w:szCs w:val="24"/>
        </w:rPr>
        <w:t xml:space="preserve"> </w:t>
      </w:r>
      <w:r w:rsidRPr="00372129">
        <w:rPr>
          <w:szCs w:val="24"/>
        </w:rPr>
        <w:t>поселения</w:t>
      </w:r>
      <w:r w:rsidR="000F524B">
        <w:rPr>
          <w:szCs w:val="24"/>
        </w:rPr>
        <w:t xml:space="preserve"> </w:t>
      </w:r>
      <w:r w:rsidRPr="00372129">
        <w:rPr>
          <w:szCs w:val="24"/>
        </w:rPr>
        <w:t>не</w:t>
      </w:r>
      <w:r w:rsidR="000F524B">
        <w:rPr>
          <w:szCs w:val="24"/>
        </w:rPr>
        <w:t xml:space="preserve"> </w:t>
      </w:r>
      <w:r w:rsidRPr="00372129">
        <w:rPr>
          <w:szCs w:val="24"/>
        </w:rPr>
        <w:t>произойдет</w:t>
      </w:r>
      <w:r w:rsidR="000F524B">
        <w:rPr>
          <w:szCs w:val="24"/>
        </w:rPr>
        <w:t xml:space="preserve"> </w:t>
      </w:r>
      <w:r w:rsidRPr="00372129">
        <w:rPr>
          <w:szCs w:val="24"/>
        </w:rPr>
        <w:t>в</w:t>
      </w:r>
      <w:r w:rsidR="000F524B">
        <w:rPr>
          <w:szCs w:val="24"/>
        </w:rPr>
        <w:t xml:space="preserve"> </w:t>
      </w:r>
      <w:r w:rsidRPr="00372129">
        <w:rPr>
          <w:szCs w:val="24"/>
        </w:rPr>
        <w:t>расчетном</w:t>
      </w:r>
      <w:r w:rsidR="000F524B">
        <w:rPr>
          <w:szCs w:val="24"/>
        </w:rPr>
        <w:t xml:space="preserve"> </w:t>
      </w:r>
      <w:r w:rsidRPr="00372129">
        <w:rPr>
          <w:szCs w:val="24"/>
        </w:rPr>
        <w:t>периоде.</w:t>
      </w:r>
      <w:r w:rsidR="000F524B">
        <w:rPr>
          <w:szCs w:val="24"/>
        </w:rPr>
        <w:t xml:space="preserve"> </w:t>
      </w:r>
    </w:p>
    <w:p w14:paraId="00481F12" w14:textId="43A18B91" w:rsidR="005D36B4" w:rsidRPr="00372129" w:rsidRDefault="005D36B4" w:rsidP="00372129">
      <w:pPr>
        <w:ind w:left="0" w:firstLine="851"/>
        <w:rPr>
          <w:szCs w:val="24"/>
        </w:rPr>
      </w:pPr>
      <w:r w:rsidRPr="00372129">
        <w:rPr>
          <w:szCs w:val="24"/>
        </w:rPr>
        <w:t>Основным</w:t>
      </w:r>
      <w:r w:rsidR="000F524B">
        <w:rPr>
          <w:szCs w:val="24"/>
        </w:rPr>
        <w:t xml:space="preserve"> </w:t>
      </w:r>
      <w:r w:rsidRPr="00372129">
        <w:rPr>
          <w:szCs w:val="24"/>
        </w:rPr>
        <w:t>видом</w:t>
      </w:r>
      <w:r w:rsidR="000F524B">
        <w:rPr>
          <w:szCs w:val="24"/>
        </w:rPr>
        <w:t xml:space="preserve"> </w:t>
      </w:r>
      <w:r w:rsidRPr="00372129">
        <w:rPr>
          <w:szCs w:val="24"/>
        </w:rPr>
        <w:t>транспорта</w:t>
      </w:r>
      <w:r w:rsidR="000F524B">
        <w:rPr>
          <w:szCs w:val="24"/>
        </w:rPr>
        <w:t xml:space="preserve"> </w:t>
      </w:r>
      <w:r w:rsidRPr="00372129">
        <w:rPr>
          <w:szCs w:val="24"/>
        </w:rPr>
        <w:t>на</w:t>
      </w:r>
      <w:r w:rsidR="000F524B">
        <w:rPr>
          <w:szCs w:val="24"/>
        </w:rPr>
        <w:t xml:space="preserve"> </w:t>
      </w:r>
      <w:r w:rsidRPr="00372129">
        <w:rPr>
          <w:szCs w:val="24"/>
        </w:rPr>
        <w:t>территории</w:t>
      </w:r>
      <w:r w:rsidR="000F524B">
        <w:rPr>
          <w:szCs w:val="24"/>
        </w:rPr>
        <w:t xml:space="preserve"> </w:t>
      </w:r>
      <w:r w:rsidRPr="00372129">
        <w:rPr>
          <w:szCs w:val="24"/>
        </w:rPr>
        <w:t>сельского</w:t>
      </w:r>
      <w:r w:rsidR="000F524B">
        <w:rPr>
          <w:szCs w:val="24"/>
        </w:rPr>
        <w:t xml:space="preserve"> </w:t>
      </w:r>
      <w:r w:rsidRPr="00372129">
        <w:rPr>
          <w:szCs w:val="24"/>
        </w:rPr>
        <w:t>поселения</w:t>
      </w:r>
      <w:r w:rsidR="000F524B">
        <w:rPr>
          <w:szCs w:val="24"/>
        </w:rPr>
        <w:t xml:space="preserve"> </w:t>
      </w:r>
      <w:r w:rsidRPr="00372129">
        <w:rPr>
          <w:szCs w:val="24"/>
        </w:rPr>
        <w:t>является</w:t>
      </w:r>
      <w:r w:rsidR="000F524B">
        <w:rPr>
          <w:szCs w:val="24"/>
        </w:rPr>
        <w:t xml:space="preserve"> </w:t>
      </w:r>
      <w:r w:rsidRPr="00372129">
        <w:rPr>
          <w:szCs w:val="24"/>
        </w:rPr>
        <w:t>автомобильный,</w:t>
      </w:r>
      <w:r w:rsidR="000F524B">
        <w:rPr>
          <w:szCs w:val="24"/>
        </w:rPr>
        <w:t xml:space="preserve"> </w:t>
      </w:r>
      <w:r w:rsidRPr="00372129">
        <w:rPr>
          <w:szCs w:val="24"/>
        </w:rPr>
        <w:t>иные</w:t>
      </w:r>
      <w:r w:rsidR="000F524B">
        <w:rPr>
          <w:szCs w:val="24"/>
        </w:rPr>
        <w:t xml:space="preserve"> </w:t>
      </w:r>
      <w:r w:rsidRPr="00372129">
        <w:rPr>
          <w:szCs w:val="24"/>
        </w:rPr>
        <w:t>виды</w:t>
      </w:r>
      <w:r w:rsidR="000F524B">
        <w:rPr>
          <w:szCs w:val="24"/>
        </w:rPr>
        <w:t xml:space="preserve"> </w:t>
      </w:r>
      <w:r w:rsidRPr="00372129">
        <w:rPr>
          <w:szCs w:val="24"/>
        </w:rPr>
        <w:t>не</w:t>
      </w:r>
      <w:r w:rsidR="000F524B">
        <w:rPr>
          <w:szCs w:val="24"/>
        </w:rPr>
        <w:t xml:space="preserve"> </w:t>
      </w:r>
      <w:r w:rsidRPr="00372129">
        <w:rPr>
          <w:szCs w:val="24"/>
        </w:rPr>
        <w:t>представлены.</w:t>
      </w:r>
      <w:r w:rsidR="000F524B">
        <w:rPr>
          <w:szCs w:val="24"/>
        </w:rPr>
        <w:t xml:space="preserve"> </w:t>
      </w:r>
      <w:r w:rsidRPr="00372129">
        <w:rPr>
          <w:szCs w:val="24"/>
        </w:rPr>
        <w:t>В</w:t>
      </w:r>
      <w:r w:rsidR="000F524B">
        <w:rPr>
          <w:szCs w:val="24"/>
        </w:rPr>
        <w:t xml:space="preserve"> </w:t>
      </w:r>
      <w:r w:rsidRPr="00372129">
        <w:rPr>
          <w:szCs w:val="24"/>
        </w:rPr>
        <w:t>связи</w:t>
      </w:r>
      <w:r w:rsidR="000F524B">
        <w:rPr>
          <w:szCs w:val="24"/>
        </w:rPr>
        <w:t xml:space="preserve"> </w:t>
      </w:r>
      <w:r w:rsidRPr="00372129">
        <w:rPr>
          <w:szCs w:val="24"/>
        </w:rPr>
        <w:t>с</w:t>
      </w:r>
      <w:r w:rsidR="000F524B">
        <w:rPr>
          <w:szCs w:val="24"/>
        </w:rPr>
        <w:t xml:space="preserve"> </w:t>
      </w:r>
      <w:r w:rsidRPr="00372129">
        <w:rPr>
          <w:szCs w:val="24"/>
        </w:rPr>
        <w:t>невысоким</w:t>
      </w:r>
      <w:r w:rsidR="000F524B">
        <w:rPr>
          <w:szCs w:val="24"/>
        </w:rPr>
        <w:t xml:space="preserve"> </w:t>
      </w:r>
      <w:r w:rsidRPr="00372129">
        <w:rPr>
          <w:szCs w:val="24"/>
        </w:rPr>
        <w:t>транспортным</w:t>
      </w:r>
      <w:r w:rsidR="000F524B">
        <w:rPr>
          <w:szCs w:val="24"/>
        </w:rPr>
        <w:t xml:space="preserve"> </w:t>
      </w:r>
      <w:r w:rsidRPr="00372129">
        <w:rPr>
          <w:szCs w:val="24"/>
        </w:rPr>
        <w:t>спросом</w:t>
      </w:r>
      <w:r w:rsidR="000F524B">
        <w:rPr>
          <w:szCs w:val="24"/>
        </w:rPr>
        <w:t xml:space="preserve"> </w:t>
      </w:r>
      <w:r w:rsidRPr="00372129">
        <w:rPr>
          <w:szCs w:val="24"/>
        </w:rPr>
        <w:t>существующая</w:t>
      </w:r>
      <w:r w:rsidR="000F524B">
        <w:rPr>
          <w:szCs w:val="24"/>
        </w:rPr>
        <w:t xml:space="preserve"> </w:t>
      </w:r>
      <w:r w:rsidRPr="00372129">
        <w:rPr>
          <w:szCs w:val="24"/>
        </w:rPr>
        <w:t>инфраструктура</w:t>
      </w:r>
      <w:r w:rsidR="000F524B">
        <w:rPr>
          <w:szCs w:val="24"/>
        </w:rPr>
        <w:t xml:space="preserve"> </w:t>
      </w:r>
      <w:r w:rsidRPr="00372129">
        <w:rPr>
          <w:szCs w:val="24"/>
        </w:rPr>
        <w:t>автомобильного</w:t>
      </w:r>
      <w:r w:rsidR="000F524B">
        <w:rPr>
          <w:szCs w:val="24"/>
        </w:rPr>
        <w:t xml:space="preserve"> </w:t>
      </w:r>
      <w:r w:rsidRPr="00372129">
        <w:rPr>
          <w:szCs w:val="24"/>
        </w:rPr>
        <w:t>транспорта</w:t>
      </w:r>
      <w:r w:rsidR="000F524B">
        <w:rPr>
          <w:szCs w:val="24"/>
        </w:rPr>
        <w:t xml:space="preserve"> </w:t>
      </w:r>
      <w:r w:rsidRPr="00372129">
        <w:rPr>
          <w:szCs w:val="24"/>
        </w:rPr>
        <w:t>справляется</w:t>
      </w:r>
      <w:r w:rsidR="000F524B">
        <w:rPr>
          <w:szCs w:val="24"/>
        </w:rPr>
        <w:t xml:space="preserve"> </w:t>
      </w:r>
      <w:r w:rsidRPr="00372129">
        <w:rPr>
          <w:szCs w:val="24"/>
        </w:rPr>
        <w:t>с</w:t>
      </w:r>
      <w:r w:rsidR="000F524B">
        <w:rPr>
          <w:szCs w:val="24"/>
        </w:rPr>
        <w:t xml:space="preserve"> </w:t>
      </w:r>
      <w:r w:rsidRPr="00372129">
        <w:rPr>
          <w:szCs w:val="24"/>
        </w:rPr>
        <w:t>решаемыми</w:t>
      </w:r>
      <w:r w:rsidR="000F524B">
        <w:rPr>
          <w:szCs w:val="24"/>
        </w:rPr>
        <w:t xml:space="preserve"> </w:t>
      </w:r>
      <w:r w:rsidRPr="00372129">
        <w:rPr>
          <w:szCs w:val="24"/>
        </w:rPr>
        <w:t>задачами</w:t>
      </w:r>
      <w:r w:rsidR="000F524B">
        <w:rPr>
          <w:szCs w:val="24"/>
        </w:rPr>
        <w:t xml:space="preserve"> </w:t>
      </w:r>
      <w:r w:rsidRPr="00372129">
        <w:rPr>
          <w:szCs w:val="24"/>
        </w:rPr>
        <w:t>и</w:t>
      </w:r>
      <w:r w:rsidR="000F524B">
        <w:rPr>
          <w:szCs w:val="24"/>
        </w:rPr>
        <w:t xml:space="preserve"> </w:t>
      </w:r>
      <w:r w:rsidRPr="00372129">
        <w:rPr>
          <w:szCs w:val="24"/>
        </w:rPr>
        <w:t>не</w:t>
      </w:r>
      <w:r w:rsidR="000F524B">
        <w:rPr>
          <w:szCs w:val="24"/>
        </w:rPr>
        <w:t xml:space="preserve"> </w:t>
      </w:r>
      <w:r w:rsidRPr="00372129">
        <w:rPr>
          <w:szCs w:val="24"/>
        </w:rPr>
        <w:t>требует</w:t>
      </w:r>
      <w:r w:rsidR="000F524B">
        <w:rPr>
          <w:szCs w:val="24"/>
        </w:rPr>
        <w:t xml:space="preserve"> </w:t>
      </w:r>
      <w:r w:rsidRPr="00372129">
        <w:rPr>
          <w:szCs w:val="24"/>
        </w:rPr>
        <w:t>реструктуризации.</w:t>
      </w:r>
      <w:r w:rsidR="000F524B">
        <w:rPr>
          <w:szCs w:val="24"/>
        </w:rPr>
        <w:t xml:space="preserve"> </w:t>
      </w:r>
    </w:p>
    <w:p w14:paraId="69DCB5D3" w14:textId="3A5C228D" w:rsidR="005D36B4" w:rsidRPr="00372129" w:rsidRDefault="005D36B4" w:rsidP="00372129">
      <w:pPr>
        <w:ind w:left="0" w:firstLine="851"/>
        <w:rPr>
          <w:szCs w:val="24"/>
        </w:rPr>
      </w:pPr>
      <w:r w:rsidRPr="00372129">
        <w:rPr>
          <w:szCs w:val="24"/>
        </w:rPr>
        <w:t>Из-за</w:t>
      </w:r>
      <w:r w:rsidR="000F524B">
        <w:rPr>
          <w:szCs w:val="24"/>
        </w:rPr>
        <w:t xml:space="preserve"> </w:t>
      </w:r>
      <w:r w:rsidRPr="00372129">
        <w:rPr>
          <w:szCs w:val="24"/>
        </w:rPr>
        <w:t>отсутствия</w:t>
      </w:r>
      <w:r w:rsidR="000F524B">
        <w:rPr>
          <w:szCs w:val="24"/>
        </w:rPr>
        <w:t xml:space="preserve"> </w:t>
      </w:r>
      <w:r w:rsidRPr="00372129">
        <w:rPr>
          <w:szCs w:val="24"/>
        </w:rPr>
        <w:t>планов</w:t>
      </w:r>
      <w:r w:rsidR="000F524B">
        <w:rPr>
          <w:szCs w:val="24"/>
        </w:rPr>
        <w:t xml:space="preserve"> </w:t>
      </w:r>
      <w:r w:rsidRPr="00372129">
        <w:rPr>
          <w:szCs w:val="24"/>
        </w:rPr>
        <w:t>по</w:t>
      </w:r>
      <w:r w:rsidR="000F524B">
        <w:rPr>
          <w:szCs w:val="24"/>
        </w:rPr>
        <w:t xml:space="preserve"> </w:t>
      </w:r>
      <w:r w:rsidRPr="00372129">
        <w:rPr>
          <w:szCs w:val="24"/>
        </w:rPr>
        <w:t>созданию</w:t>
      </w:r>
      <w:r w:rsidR="000F524B">
        <w:rPr>
          <w:szCs w:val="24"/>
        </w:rPr>
        <w:t xml:space="preserve"> </w:t>
      </w:r>
      <w:r w:rsidR="00CD0443">
        <w:rPr>
          <w:szCs w:val="24"/>
        </w:rPr>
        <w:t xml:space="preserve">крупных промышленных </w:t>
      </w:r>
      <w:r w:rsidRPr="00372129">
        <w:rPr>
          <w:szCs w:val="24"/>
        </w:rPr>
        <w:t>предприятий</w:t>
      </w:r>
      <w:r w:rsidR="000F524B">
        <w:rPr>
          <w:szCs w:val="24"/>
        </w:rPr>
        <w:t xml:space="preserve"> </w:t>
      </w:r>
      <w:r w:rsidRPr="00372129">
        <w:rPr>
          <w:szCs w:val="24"/>
        </w:rPr>
        <w:t>на</w:t>
      </w:r>
      <w:r w:rsidR="000F524B">
        <w:rPr>
          <w:szCs w:val="24"/>
        </w:rPr>
        <w:t xml:space="preserve"> </w:t>
      </w:r>
      <w:r w:rsidRPr="00372129">
        <w:rPr>
          <w:szCs w:val="24"/>
        </w:rPr>
        <w:t>территории</w:t>
      </w:r>
      <w:r w:rsidR="000F524B">
        <w:rPr>
          <w:szCs w:val="24"/>
        </w:rPr>
        <w:t xml:space="preserve"> </w:t>
      </w:r>
      <w:r w:rsidRPr="00372129">
        <w:rPr>
          <w:szCs w:val="24"/>
        </w:rPr>
        <w:t>сельского</w:t>
      </w:r>
      <w:r w:rsidR="000F524B">
        <w:rPr>
          <w:szCs w:val="24"/>
        </w:rPr>
        <w:t xml:space="preserve"> </w:t>
      </w:r>
      <w:r w:rsidRPr="00372129">
        <w:rPr>
          <w:szCs w:val="24"/>
        </w:rPr>
        <w:t>поселения</w:t>
      </w:r>
      <w:r w:rsidR="000F524B">
        <w:rPr>
          <w:szCs w:val="24"/>
        </w:rPr>
        <w:t xml:space="preserve"> </w:t>
      </w:r>
      <w:r w:rsidRPr="00372129">
        <w:rPr>
          <w:szCs w:val="24"/>
        </w:rPr>
        <w:t>интенсивность</w:t>
      </w:r>
      <w:r w:rsidR="000F524B">
        <w:rPr>
          <w:szCs w:val="24"/>
        </w:rPr>
        <w:t xml:space="preserve"> </w:t>
      </w:r>
      <w:r w:rsidRPr="00372129">
        <w:rPr>
          <w:szCs w:val="24"/>
        </w:rPr>
        <w:t>грузового</w:t>
      </w:r>
      <w:r w:rsidR="000F524B">
        <w:rPr>
          <w:szCs w:val="24"/>
        </w:rPr>
        <w:t xml:space="preserve"> </w:t>
      </w:r>
      <w:r w:rsidRPr="00372129">
        <w:rPr>
          <w:szCs w:val="24"/>
        </w:rPr>
        <w:t>транспорта</w:t>
      </w:r>
      <w:r w:rsidR="000F524B">
        <w:rPr>
          <w:szCs w:val="24"/>
        </w:rPr>
        <w:t xml:space="preserve"> </w:t>
      </w:r>
      <w:r w:rsidRPr="00372129">
        <w:rPr>
          <w:szCs w:val="24"/>
        </w:rPr>
        <w:t>на</w:t>
      </w:r>
      <w:r w:rsidR="000F524B">
        <w:rPr>
          <w:szCs w:val="24"/>
        </w:rPr>
        <w:t xml:space="preserve"> </w:t>
      </w:r>
      <w:r w:rsidRPr="00372129">
        <w:rPr>
          <w:szCs w:val="24"/>
        </w:rPr>
        <w:t>расчетный</w:t>
      </w:r>
      <w:r w:rsidR="000F524B">
        <w:rPr>
          <w:szCs w:val="24"/>
        </w:rPr>
        <w:t xml:space="preserve"> </w:t>
      </w:r>
      <w:r w:rsidRPr="00372129">
        <w:rPr>
          <w:szCs w:val="24"/>
        </w:rPr>
        <w:t>срок</w:t>
      </w:r>
      <w:r w:rsidR="000F524B">
        <w:rPr>
          <w:szCs w:val="24"/>
        </w:rPr>
        <w:t xml:space="preserve"> </w:t>
      </w:r>
      <w:r w:rsidRPr="00372129">
        <w:rPr>
          <w:szCs w:val="24"/>
        </w:rPr>
        <w:t>сильно</w:t>
      </w:r>
      <w:r w:rsidR="000F524B">
        <w:rPr>
          <w:szCs w:val="24"/>
        </w:rPr>
        <w:t xml:space="preserve"> </w:t>
      </w:r>
      <w:r w:rsidRPr="00372129">
        <w:rPr>
          <w:szCs w:val="24"/>
        </w:rPr>
        <w:t>не</w:t>
      </w:r>
      <w:r w:rsidR="000F524B">
        <w:rPr>
          <w:szCs w:val="24"/>
        </w:rPr>
        <w:t xml:space="preserve"> </w:t>
      </w:r>
      <w:r w:rsidRPr="00372129">
        <w:rPr>
          <w:szCs w:val="24"/>
        </w:rPr>
        <w:t>изменится.</w:t>
      </w:r>
      <w:r w:rsidR="000F524B">
        <w:rPr>
          <w:szCs w:val="24"/>
        </w:rPr>
        <w:t xml:space="preserve"> </w:t>
      </w:r>
    </w:p>
    <w:p w14:paraId="53385A03" w14:textId="10218255" w:rsidR="00C50ECA" w:rsidRPr="00372129" w:rsidRDefault="00C50ECA" w:rsidP="00372129">
      <w:pPr>
        <w:ind w:left="0" w:firstLine="851"/>
        <w:rPr>
          <w:szCs w:val="24"/>
        </w:rPr>
      </w:pPr>
      <w:r w:rsidRPr="00372129">
        <w:rPr>
          <w:szCs w:val="24"/>
        </w:rPr>
        <w:t>Согласно</w:t>
      </w:r>
      <w:r w:rsidR="000F524B">
        <w:rPr>
          <w:szCs w:val="24"/>
        </w:rPr>
        <w:t xml:space="preserve"> </w:t>
      </w:r>
      <w:r w:rsidR="00847A68" w:rsidRPr="00372129">
        <w:t>нормативно-правовой</w:t>
      </w:r>
      <w:r w:rsidR="00847A68">
        <w:t xml:space="preserve"> базе, касаемой транспортной инфраструктуры поселения,</w:t>
      </w:r>
      <w:r w:rsidR="000F524B">
        <w:rPr>
          <w:szCs w:val="24"/>
        </w:rPr>
        <w:t xml:space="preserve"> </w:t>
      </w:r>
      <w:r w:rsidR="00847A68" w:rsidRPr="00372129">
        <w:rPr>
          <w:szCs w:val="24"/>
        </w:rPr>
        <w:t xml:space="preserve">мероприятия </w:t>
      </w:r>
      <w:r w:rsidRPr="00372129">
        <w:rPr>
          <w:szCs w:val="24"/>
        </w:rPr>
        <w:t>по</w:t>
      </w:r>
      <w:r w:rsidR="000F524B">
        <w:rPr>
          <w:szCs w:val="24"/>
        </w:rPr>
        <w:t xml:space="preserve"> </w:t>
      </w:r>
      <w:r w:rsidRPr="00372129">
        <w:rPr>
          <w:szCs w:val="24"/>
        </w:rPr>
        <w:t>развитию</w:t>
      </w:r>
      <w:r w:rsidR="000F524B">
        <w:rPr>
          <w:szCs w:val="24"/>
        </w:rPr>
        <w:t xml:space="preserve"> </w:t>
      </w:r>
      <w:r w:rsidRPr="00372129">
        <w:rPr>
          <w:szCs w:val="24"/>
        </w:rPr>
        <w:t>железнодорожного,</w:t>
      </w:r>
      <w:r w:rsidR="000F524B">
        <w:rPr>
          <w:szCs w:val="24"/>
        </w:rPr>
        <w:t xml:space="preserve"> </w:t>
      </w:r>
      <w:r w:rsidRPr="00372129">
        <w:rPr>
          <w:szCs w:val="24"/>
        </w:rPr>
        <w:t>воздушного</w:t>
      </w:r>
      <w:r w:rsidR="000F524B">
        <w:rPr>
          <w:szCs w:val="24"/>
        </w:rPr>
        <w:t xml:space="preserve"> </w:t>
      </w:r>
      <w:r w:rsidRPr="00372129">
        <w:rPr>
          <w:szCs w:val="24"/>
        </w:rPr>
        <w:t>и</w:t>
      </w:r>
      <w:r w:rsidR="000F524B">
        <w:rPr>
          <w:szCs w:val="24"/>
        </w:rPr>
        <w:t xml:space="preserve"> </w:t>
      </w:r>
      <w:r w:rsidRPr="00372129">
        <w:rPr>
          <w:szCs w:val="24"/>
        </w:rPr>
        <w:t>водного</w:t>
      </w:r>
      <w:r w:rsidR="000F524B">
        <w:rPr>
          <w:szCs w:val="24"/>
        </w:rPr>
        <w:t xml:space="preserve"> </w:t>
      </w:r>
      <w:r w:rsidRPr="00372129">
        <w:rPr>
          <w:szCs w:val="24"/>
        </w:rPr>
        <w:t>видов</w:t>
      </w:r>
      <w:r w:rsidR="000F524B">
        <w:rPr>
          <w:szCs w:val="24"/>
        </w:rPr>
        <w:t xml:space="preserve"> </w:t>
      </w:r>
      <w:r w:rsidRPr="00372129">
        <w:rPr>
          <w:szCs w:val="24"/>
        </w:rPr>
        <w:t>транспорта</w:t>
      </w:r>
      <w:r w:rsidR="00847A68">
        <w:rPr>
          <w:szCs w:val="24"/>
        </w:rPr>
        <w:t xml:space="preserve"> не планируются</w:t>
      </w:r>
      <w:r w:rsidRPr="00372129">
        <w:rPr>
          <w:szCs w:val="24"/>
        </w:rPr>
        <w:t>.</w:t>
      </w:r>
    </w:p>
    <w:p w14:paraId="33E1FEB5" w14:textId="7065BAA0" w:rsidR="00C50ECA" w:rsidRPr="00372129" w:rsidRDefault="00C50ECA" w:rsidP="00372129">
      <w:pPr>
        <w:ind w:left="0" w:firstLine="851"/>
        <w:rPr>
          <w:szCs w:val="24"/>
        </w:rPr>
      </w:pPr>
      <w:r w:rsidRPr="00372129">
        <w:rPr>
          <w:szCs w:val="24"/>
        </w:rPr>
        <w:t>Автомобильный</w:t>
      </w:r>
      <w:r w:rsidR="000F524B">
        <w:rPr>
          <w:szCs w:val="24"/>
        </w:rPr>
        <w:t xml:space="preserve"> </w:t>
      </w:r>
      <w:r w:rsidRPr="00372129">
        <w:rPr>
          <w:szCs w:val="24"/>
        </w:rPr>
        <w:t>транспорт</w:t>
      </w:r>
      <w:r w:rsidR="000F524B">
        <w:rPr>
          <w:szCs w:val="24"/>
        </w:rPr>
        <w:t xml:space="preserve"> </w:t>
      </w:r>
      <w:r w:rsidRPr="00372129">
        <w:rPr>
          <w:szCs w:val="24"/>
        </w:rPr>
        <w:t>–</w:t>
      </w:r>
      <w:r w:rsidR="000F524B">
        <w:rPr>
          <w:szCs w:val="24"/>
        </w:rPr>
        <w:t xml:space="preserve"> </w:t>
      </w:r>
      <w:r w:rsidRPr="00372129">
        <w:rPr>
          <w:szCs w:val="24"/>
        </w:rPr>
        <w:t>важнейшая</w:t>
      </w:r>
      <w:r w:rsidR="000F524B">
        <w:rPr>
          <w:szCs w:val="24"/>
        </w:rPr>
        <w:t xml:space="preserve"> </w:t>
      </w:r>
      <w:r w:rsidRPr="00372129">
        <w:rPr>
          <w:szCs w:val="24"/>
        </w:rPr>
        <w:t>составная</w:t>
      </w:r>
      <w:r w:rsidR="000F524B">
        <w:rPr>
          <w:szCs w:val="24"/>
        </w:rPr>
        <w:t xml:space="preserve"> </w:t>
      </w:r>
      <w:r w:rsidRPr="00372129">
        <w:rPr>
          <w:szCs w:val="24"/>
        </w:rPr>
        <w:t>часть</w:t>
      </w:r>
      <w:r w:rsidR="000F524B">
        <w:rPr>
          <w:szCs w:val="24"/>
        </w:rPr>
        <w:t xml:space="preserve"> </w:t>
      </w:r>
      <w:r w:rsidRPr="00372129">
        <w:rPr>
          <w:szCs w:val="24"/>
        </w:rPr>
        <w:t>инфраструктуры</w:t>
      </w:r>
      <w:r w:rsidR="000F524B">
        <w:rPr>
          <w:szCs w:val="24"/>
        </w:rPr>
        <w:t xml:space="preserve"> </w:t>
      </w:r>
      <w:r w:rsidR="0090376C">
        <w:rPr>
          <w:szCs w:val="24"/>
        </w:rPr>
        <w:t>Сармаш-Башско</w:t>
      </w:r>
      <w:r w:rsidR="00D862C8">
        <w:rPr>
          <w:szCs w:val="24"/>
        </w:rPr>
        <w:t xml:space="preserve">го </w:t>
      </w:r>
      <w:r w:rsidRPr="00372129">
        <w:rPr>
          <w:szCs w:val="24"/>
        </w:rPr>
        <w:t>сельского</w:t>
      </w:r>
      <w:r w:rsidR="000F524B">
        <w:rPr>
          <w:szCs w:val="24"/>
        </w:rPr>
        <w:t xml:space="preserve"> </w:t>
      </w:r>
      <w:r w:rsidRPr="00372129">
        <w:rPr>
          <w:szCs w:val="24"/>
        </w:rPr>
        <w:t>поселения</w:t>
      </w:r>
      <w:r w:rsidR="00D862C8">
        <w:rPr>
          <w:szCs w:val="24"/>
        </w:rPr>
        <w:t xml:space="preserve"> Заинского муниципального района</w:t>
      </w:r>
      <w:r w:rsidRPr="00372129">
        <w:rPr>
          <w:szCs w:val="24"/>
        </w:rPr>
        <w:t>,</w:t>
      </w:r>
      <w:r w:rsidR="000F524B">
        <w:rPr>
          <w:szCs w:val="24"/>
        </w:rPr>
        <w:t xml:space="preserve"> </w:t>
      </w:r>
      <w:r w:rsidRPr="00372129">
        <w:rPr>
          <w:szCs w:val="24"/>
        </w:rPr>
        <w:t>удовлетворяющая</w:t>
      </w:r>
      <w:r w:rsidR="000F524B">
        <w:rPr>
          <w:szCs w:val="24"/>
        </w:rPr>
        <w:t xml:space="preserve"> </w:t>
      </w:r>
      <w:r w:rsidRPr="00372129">
        <w:rPr>
          <w:szCs w:val="24"/>
        </w:rPr>
        <w:t>потребностям</w:t>
      </w:r>
      <w:r w:rsidR="000F524B">
        <w:rPr>
          <w:szCs w:val="24"/>
        </w:rPr>
        <w:t xml:space="preserve"> </w:t>
      </w:r>
      <w:r w:rsidRPr="00372129">
        <w:rPr>
          <w:szCs w:val="24"/>
        </w:rPr>
        <w:t>всех</w:t>
      </w:r>
      <w:r w:rsidR="000F524B">
        <w:rPr>
          <w:szCs w:val="24"/>
        </w:rPr>
        <w:t xml:space="preserve"> </w:t>
      </w:r>
      <w:r w:rsidRPr="00372129">
        <w:rPr>
          <w:szCs w:val="24"/>
        </w:rPr>
        <w:t>отраслей</w:t>
      </w:r>
      <w:r w:rsidR="000F524B">
        <w:rPr>
          <w:szCs w:val="24"/>
        </w:rPr>
        <w:t xml:space="preserve"> </w:t>
      </w:r>
      <w:r w:rsidRPr="00372129">
        <w:rPr>
          <w:szCs w:val="24"/>
        </w:rPr>
        <w:t>экономики</w:t>
      </w:r>
      <w:r w:rsidR="000F524B">
        <w:rPr>
          <w:szCs w:val="24"/>
        </w:rPr>
        <w:t xml:space="preserve"> </w:t>
      </w:r>
      <w:r w:rsidRPr="00372129">
        <w:rPr>
          <w:szCs w:val="24"/>
        </w:rPr>
        <w:t>и</w:t>
      </w:r>
      <w:r w:rsidR="000F524B">
        <w:rPr>
          <w:szCs w:val="24"/>
        </w:rPr>
        <w:t xml:space="preserve"> </w:t>
      </w:r>
      <w:r w:rsidRPr="00372129">
        <w:rPr>
          <w:szCs w:val="24"/>
        </w:rPr>
        <w:t>населения</w:t>
      </w:r>
      <w:r w:rsidR="000F524B">
        <w:rPr>
          <w:szCs w:val="24"/>
        </w:rPr>
        <w:t xml:space="preserve"> </w:t>
      </w:r>
      <w:r w:rsidRPr="00372129">
        <w:rPr>
          <w:szCs w:val="24"/>
        </w:rPr>
        <w:t>в</w:t>
      </w:r>
      <w:r w:rsidR="000F524B">
        <w:rPr>
          <w:szCs w:val="24"/>
        </w:rPr>
        <w:t xml:space="preserve"> </w:t>
      </w:r>
      <w:r w:rsidRPr="00372129">
        <w:rPr>
          <w:szCs w:val="24"/>
        </w:rPr>
        <w:t>перевозках</w:t>
      </w:r>
      <w:r w:rsidR="000F524B">
        <w:rPr>
          <w:szCs w:val="24"/>
        </w:rPr>
        <w:t xml:space="preserve"> </w:t>
      </w:r>
      <w:r w:rsidRPr="00372129">
        <w:rPr>
          <w:szCs w:val="24"/>
        </w:rPr>
        <w:t>грузов</w:t>
      </w:r>
      <w:r w:rsidR="000F524B">
        <w:rPr>
          <w:szCs w:val="24"/>
        </w:rPr>
        <w:t xml:space="preserve"> </w:t>
      </w:r>
      <w:r w:rsidRPr="00372129">
        <w:rPr>
          <w:szCs w:val="24"/>
        </w:rPr>
        <w:t>и</w:t>
      </w:r>
      <w:r w:rsidR="000F524B">
        <w:rPr>
          <w:szCs w:val="24"/>
        </w:rPr>
        <w:t xml:space="preserve"> </w:t>
      </w:r>
      <w:r w:rsidRPr="00372129">
        <w:rPr>
          <w:szCs w:val="24"/>
        </w:rPr>
        <w:t>пассажиров,</w:t>
      </w:r>
      <w:r w:rsidR="000F524B">
        <w:rPr>
          <w:szCs w:val="24"/>
        </w:rPr>
        <w:t xml:space="preserve"> </w:t>
      </w:r>
      <w:r w:rsidRPr="00372129">
        <w:rPr>
          <w:szCs w:val="24"/>
        </w:rPr>
        <w:t>перемещающая</w:t>
      </w:r>
      <w:r w:rsidR="000F524B">
        <w:rPr>
          <w:szCs w:val="24"/>
        </w:rPr>
        <w:t xml:space="preserve"> </w:t>
      </w:r>
      <w:r w:rsidRPr="00372129">
        <w:rPr>
          <w:szCs w:val="24"/>
        </w:rPr>
        <w:t>различные</w:t>
      </w:r>
      <w:r w:rsidR="000F524B">
        <w:rPr>
          <w:szCs w:val="24"/>
        </w:rPr>
        <w:t xml:space="preserve"> </w:t>
      </w:r>
      <w:r w:rsidRPr="00372129">
        <w:rPr>
          <w:szCs w:val="24"/>
        </w:rPr>
        <w:t>виды</w:t>
      </w:r>
      <w:r w:rsidR="000F524B">
        <w:rPr>
          <w:szCs w:val="24"/>
        </w:rPr>
        <w:t xml:space="preserve"> </w:t>
      </w:r>
      <w:r w:rsidRPr="00372129">
        <w:rPr>
          <w:szCs w:val="24"/>
        </w:rPr>
        <w:t>продукции</w:t>
      </w:r>
      <w:r w:rsidR="000F524B">
        <w:rPr>
          <w:szCs w:val="24"/>
        </w:rPr>
        <w:t xml:space="preserve"> </w:t>
      </w:r>
      <w:r w:rsidRPr="00372129">
        <w:rPr>
          <w:szCs w:val="24"/>
        </w:rPr>
        <w:t>между</w:t>
      </w:r>
      <w:r w:rsidR="000F524B">
        <w:rPr>
          <w:szCs w:val="24"/>
        </w:rPr>
        <w:t xml:space="preserve"> </w:t>
      </w:r>
      <w:r w:rsidRPr="00372129">
        <w:rPr>
          <w:szCs w:val="24"/>
        </w:rPr>
        <w:t>производителями</w:t>
      </w:r>
      <w:r w:rsidR="000F524B">
        <w:rPr>
          <w:szCs w:val="24"/>
        </w:rPr>
        <w:t xml:space="preserve"> </w:t>
      </w:r>
      <w:r w:rsidRPr="00372129">
        <w:rPr>
          <w:szCs w:val="24"/>
        </w:rPr>
        <w:t>и</w:t>
      </w:r>
      <w:r w:rsidR="000F524B">
        <w:rPr>
          <w:szCs w:val="24"/>
        </w:rPr>
        <w:t xml:space="preserve"> </w:t>
      </w:r>
      <w:r w:rsidRPr="00372129">
        <w:rPr>
          <w:szCs w:val="24"/>
        </w:rPr>
        <w:t>потребителями,</w:t>
      </w:r>
      <w:r w:rsidR="000F524B">
        <w:rPr>
          <w:szCs w:val="24"/>
        </w:rPr>
        <w:t xml:space="preserve"> </w:t>
      </w:r>
      <w:r w:rsidRPr="00372129">
        <w:rPr>
          <w:szCs w:val="24"/>
        </w:rPr>
        <w:t>осуществляющий</w:t>
      </w:r>
      <w:r w:rsidR="000F524B">
        <w:rPr>
          <w:szCs w:val="24"/>
        </w:rPr>
        <w:t xml:space="preserve"> </w:t>
      </w:r>
      <w:r w:rsidRPr="00372129">
        <w:rPr>
          <w:szCs w:val="24"/>
        </w:rPr>
        <w:t>общедоступное</w:t>
      </w:r>
      <w:r w:rsidR="000F524B">
        <w:rPr>
          <w:szCs w:val="24"/>
        </w:rPr>
        <w:t xml:space="preserve"> </w:t>
      </w:r>
      <w:r w:rsidRPr="00372129">
        <w:rPr>
          <w:szCs w:val="24"/>
        </w:rPr>
        <w:t>транспортное</w:t>
      </w:r>
      <w:r w:rsidR="000F524B">
        <w:rPr>
          <w:szCs w:val="24"/>
        </w:rPr>
        <w:t xml:space="preserve"> </w:t>
      </w:r>
      <w:r w:rsidRPr="00372129">
        <w:rPr>
          <w:szCs w:val="24"/>
        </w:rPr>
        <w:t>обслуживание</w:t>
      </w:r>
      <w:r w:rsidR="000F524B">
        <w:rPr>
          <w:szCs w:val="24"/>
        </w:rPr>
        <w:t xml:space="preserve"> </w:t>
      </w:r>
      <w:r w:rsidRPr="00372129">
        <w:rPr>
          <w:szCs w:val="24"/>
        </w:rPr>
        <w:t>населения.</w:t>
      </w:r>
    </w:p>
    <w:p w14:paraId="7FF52284" w14:textId="687427EB" w:rsidR="00C50ECA" w:rsidRDefault="00C50ECA" w:rsidP="00372129">
      <w:pPr>
        <w:ind w:left="0" w:firstLine="851"/>
        <w:rPr>
          <w:szCs w:val="24"/>
        </w:rPr>
      </w:pPr>
      <w:r w:rsidRPr="00372129">
        <w:rPr>
          <w:szCs w:val="24"/>
        </w:rPr>
        <w:t>Строительство</w:t>
      </w:r>
      <w:r w:rsidR="000F524B">
        <w:rPr>
          <w:szCs w:val="24"/>
        </w:rPr>
        <w:t xml:space="preserve"> </w:t>
      </w:r>
      <w:r w:rsidRPr="00372129">
        <w:rPr>
          <w:szCs w:val="24"/>
        </w:rPr>
        <w:t>новых</w:t>
      </w:r>
      <w:r w:rsidR="000F524B">
        <w:rPr>
          <w:szCs w:val="24"/>
        </w:rPr>
        <w:t xml:space="preserve"> </w:t>
      </w:r>
      <w:r w:rsidRPr="00372129">
        <w:rPr>
          <w:szCs w:val="24"/>
        </w:rPr>
        <w:t>автодорог</w:t>
      </w:r>
      <w:r w:rsidR="000F524B">
        <w:rPr>
          <w:szCs w:val="24"/>
        </w:rPr>
        <w:t xml:space="preserve"> </w:t>
      </w:r>
      <w:r w:rsidRPr="00372129">
        <w:rPr>
          <w:szCs w:val="24"/>
        </w:rPr>
        <w:t>федерального</w:t>
      </w:r>
      <w:r w:rsidR="000F524B">
        <w:rPr>
          <w:szCs w:val="24"/>
        </w:rPr>
        <w:t xml:space="preserve"> </w:t>
      </w:r>
      <w:r w:rsidRPr="00372129">
        <w:rPr>
          <w:szCs w:val="24"/>
        </w:rPr>
        <w:t>значения</w:t>
      </w:r>
      <w:r w:rsidR="000F524B">
        <w:rPr>
          <w:szCs w:val="24"/>
        </w:rPr>
        <w:t xml:space="preserve"> </w:t>
      </w:r>
      <w:r w:rsidRPr="00372129">
        <w:rPr>
          <w:szCs w:val="24"/>
        </w:rPr>
        <w:t>не</w:t>
      </w:r>
      <w:r w:rsidR="000F524B">
        <w:rPr>
          <w:szCs w:val="24"/>
        </w:rPr>
        <w:t xml:space="preserve"> </w:t>
      </w:r>
      <w:r w:rsidR="00847A68">
        <w:rPr>
          <w:szCs w:val="24"/>
        </w:rPr>
        <w:t>планируе</w:t>
      </w:r>
      <w:r w:rsidRPr="00372129">
        <w:rPr>
          <w:szCs w:val="24"/>
        </w:rPr>
        <w:t>тся</w:t>
      </w:r>
      <w:r w:rsidR="00847A68">
        <w:rPr>
          <w:szCs w:val="24"/>
        </w:rPr>
        <w:t>.</w:t>
      </w:r>
    </w:p>
    <w:p w14:paraId="4D8BB492" w14:textId="6705C0B4" w:rsidR="00CA1E5F" w:rsidRPr="00CA1E5F" w:rsidRDefault="001C7B4F" w:rsidP="00CA1E5F">
      <w:pPr>
        <w:ind w:left="0" w:firstLine="851"/>
        <w:rPr>
          <w:szCs w:val="24"/>
        </w:rPr>
      </w:pPr>
      <w:r>
        <w:rPr>
          <w:szCs w:val="24"/>
        </w:rPr>
        <w:t xml:space="preserve">Планируется </w:t>
      </w:r>
      <w:r w:rsidR="0090376C">
        <w:rPr>
          <w:szCs w:val="24"/>
        </w:rPr>
        <w:t xml:space="preserve">капитальный ремонт, строительство и </w:t>
      </w:r>
      <w:r w:rsidR="00596236">
        <w:rPr>
          <w:szCs w:val="24"/>
        </w:rPr>
        <w:t xml:space="preserve">асфальтирование дорог местного </w:t>
      </w:r>
      <w:r w:rsidR="0090376C">
        <w:rPr>
          <w:szCs w:val="24"/>
        </w:rPr>
        <w:t>и регионального значения в сельском поселении.</w:t>
      </w:r>
    </w:p>
    <w:p w14:paraId="7A3A2E11" w14:textId="49D163E5" w:rsidR="00C50ECA" w:rsidRPr="00372129" w:rsidRDefault="007E7D7A" w:rsidP="00372129">
      <w:pPr>
        <w:ind w:left="0" w:firstLine="851"/>
        <w:rPr>
          <w:szCs w:val="24"/>
        </w:rPr>
      </w:pPr>
      <w:r w:rsidRPr="00372129">
        <w:rPr>
          <w:szCs w:val="24"/>
        </w:rPr>
        <w:t>Планируется</w:t>
      </w:r>
      <w:r w:rsidR="000F524B">
        <w:rPr>
          <w:szCs w:val="24"/>
        </w:rPr>
        <w:t xml:space="preserve"> </w:t>
      </w:r>
      <w:r w:rsidRPr="00372129">
        <w:rPr>
          <w:szCs w:val="24"/>
        </w:rPr>
        <w:t>продолжать</w:t>
      </w:r>
      <w:r w:rsidR="000F524B">
        <w:rPr>
          <w:szCs w:val="24"/>
        </w:rPr>
        <w:t xml:space="preserve"> </w:t>
      </w:r>
      <w:r w:rsidRPr="00372129">
        <w:rPr>
          <w:szCs w:val="24"/>
        </w:rPr>
        <w:t>проводить</w:t>
      </w:r>
      <w:r w:rsidR="000F524B">
        <w:rPr>
          <w:szCs w:val="24"/>
        </w:rPr>
        <w:t xml:space="preserve"> </w:t>
      </w:r>
      <w:r w:rsidRPr="00372129">
        <w:rPr>
          <w:szCs w:val="24"/>
        </w:rPr>
        <w:t>конкурсы</w:t>
      </w:r>
      <w:r w:rsidR="000F524B">
        <w:rPr>
          <w:szCs w:val="24"/>
        </w:rPr>
        <w:t xml:space="preserve"> </w:t>
      </w:r>
      <w:r w:rsidRPr="00372129">
        <w:rPr>
          <w:szCs w:val="24"/>
        </w:rPr>
        <w:t>на</w:t>
      </w:r>
      <w:r w:rsidR="000F524B">
        <w:rPr>
          <w:szCs w:val="24"/>
        </w:rPr>
        <w:t xml:space="preserve"> </w:t>
      </w:r>
      <w:r w:rsidRPr="00372129">
        <w:rPr>
          <w:szCs w:val="24"/>
        </w:rPr>
        <w:t>пассажирские</w:t>
      </w:r>
      <w:r w:rsidR="000F524B">
        <w:rPr>
          <w:szCs w:val="24"/>
        </w:rPr>
        <w:t xml:space="preserve"> </w:t>
      </w:r>
      <w:r w:rsidRPr="00372129">
        <w:rPr>
          <w:szCs w:val="24"/>
        </w:rPr>
        <w:t>перевозки</w:t>
      </w:r>
      <w:r w:rsidR="000F524B">
        <w:rPr>
          <w:szCs w:val="24"/>
        </w:rPr>
        <w:t xml:space="preserve"> </w:t>
      </w:r>
      <w:r w:rsidRPr="00372129">
        <w:rPr>
          <w:szCs w:val="24"/>
        </w:rPr>
        <w:t>для</w:t>
      </w:r>
      <w:r w:rsidR="000F524B">
        <w:rPr>
          <w:szCs w:val="24"/>
        </w:rPr>
        <w:t xml:space="preserve"> </w:t>
      </w:r>
      <w:r w:rsidRPr="00372129">
        <w:rPr>
          <w:szCs w:val="24"/>
        </w:rPr>
        <w:t>изучения</w:t>
      </w:r>
      <w:r w:rsidR="000F524B">
        <w:rPr>
          <w:szCs w:val="24"/>
        </w:rPr>
        <w:t xml:space="preserve"> </w:t>
      </w:r>
      <w:r w:rsidRPr="00372129">
        <w:rPr>
          <w:szCs w:val="24"/>
        </w:rPr>
        <w:t>спроса</w:t>
      </w:r>
      <w:r w:rsidR="000F524B">
        <w:rPr>
          <w:szCs w:val="24"/>
        </w:rPr>
        <w:t xml:space="preserve"> </w:t>
      </w:r>
      <w:r w:rsidRPr="00372129">
        <w:rPr>
          <w:szCs w:val="24"/>
        </w:rPr>
        <w:t>населения.</w:t>
      </w:r>
    </w:p>
    <w:p w14:paraId="250635CB" w14:textId="28D557F4" w:rsidR="007E7D7A" w:rsidRPr="00372129" w:rsidRDefault="007E7D7A" w:rsidP="00372129">
      <w:pPr>
        <w:ind w:left="0" w:firstLine="851"/>
        <w:rPr>
          <w:szCs w:val="24"/>
        </w:rPr>
      </w:pPr>
      <w:r w:rsidRPr="00372129">
        <w:rPr>
          <w:szCs w:val="24"/>
        </w:rPr>
        <w:t>На</w:t>
      </w:r>
      <w:r w:rsidR="000F524B">
        <w:rPr>
          <w:szCs w:val="24"/>
        </w:rPr>
        <w:t xml:space="preserve"> </w:t>
      </w:r>
      <w:r w:rsidRPr="00372129">
        <w:rPr>
          <w:szCs w:val="24"/>
        </w:rPr>
        <w:t>территории</w:t>
      </w:r>
      <w:r w:rsidR="000F524B">
        <w:rPr>
          <w:szCs w:val="24"/>
        </w:rPr>
        <w:t xml:space="preserve"> </w:t>
      </w:r>
      <w:r w:rsidR="00044145">
        <w:rPr>
          <w:szCs w:val="24"/>
        </w:rPr>
        <w:t>Сармаш-Башского сельского поселения Заинского муниципального района</w:t>
      </w:r>
      <w:r w:rsidR="00D862C8">
        <w:rPr>
          <w:szCs w:val="24"/>
        </w:rPr>
        <w:t xml:space="preserve"> </w:t>
      </w:r>
      <w:r w:rsidR="000B1EA4">
        <w:rPr>
          <w:szCs w:val="24"/>
        </w:rPr>
        <w:t>нет ни одной</w:t>
      </w:r>
      <w:r w:rsidR="00CA1E5F">
        <w:rPr>
          <w:szCs w:val="24"/>
        </w:rPr>
        <w:t xml:space="preserve"> автозаправочн</w:t>
      </w:r>
      <w:r w:rsidR="000B1EA4">
        <w:rPr>
          <w:szCs w:val="24"/>
        </w:rPr>
        <w:t>ой станции</w:t>
      </w:r>
      <w:r w:rsidRPr="00372129">
        <w:rPr>
          <w:szCs w:val="24"/>
        </w:rPr>
        <w:t>.</w:t>
      </w:r>
      <w:r w:rsidR="000F524B">
        <w:rPr>
          <w:szCs w:val="24"/>
        </w:rPr>
        <w:t xml:space="preserve"> </w:t>
      </w:r>
      <w:r w:rsidRPr="00372129">
        <w:rPr>
          <w:szCs w:val="24"/>
        </w:rPr>
        <w:t>Исходя</w:t>
      </w:r>
      <w:r w:rsidR="000F524B">
        <w:rPr>
          <w:szCs w:val="24"/>
        </w:rPr>
        <w:t xml:space="preserve"> </w:t>
      </w:r>
      <w:r w:rsidRPr="00372129">
        <w:rPr>
          <w:szCs w:val="24"/>
        </w:rPr>
        <w:t>из</w:t>
      </w:r>
      <w:r w:rsidR="000F524B">
        <w:rPr>
          <w:szCs w:val="24"/>
        </w:rPr>
        <w:t xml:space="preserve"> </w:t>
      </w:r>
      <w:r w:rsidRPr="00372129">
        <w:rPr>
          <w:szCs w:val="24"/>
        </w:rPr>
        <w:t>общего</w:t>
      </w:r>
      <w:r w:rsidR="000F524B">
        <w:rPr>
          <w:szCs w:val="24"/>
        </w:rPr>
        <w:t xml:space="preserve"> </w:t>
      </w:r>
      <w:r w:rsidRPr="00372129">
        <w:rPr>
          <w:szCs w:val="24"/>
        </w:rPr>
        <w:t>количества</w:t>
      </w:r>
      <w:r w:rsidR="000F524B">
        <w:rPr>
          <w:szCs w:val="24"/>
        </w:rPr>
        <w:t xml:space="preserve"> </w:t>
      </w:r>
      <w:r w:rsidRPr="00372129">
        <w:rPr>
          <w:szCs w:val="24"/>
        </w:rPr>
        <w:t>легковых</w:t>
      </w:r>
      <w:r w:rsidR="000F524B">
        <w:rPr>
          <w:szCs w:val="24"/>
        </w:rPr>
        <w:t xml:space="preserve"> </w:t>
      </w:r>
      <w:r w:rsidR="00297A6B">
        <w:rPr>
          <w:szCs w:val="24"/>
        </w:rPr>
        <w:t>автомобилей и</w:t>
      </w:r>
      <w:r w:rsidR="000F524B">
        <w:rPr>
          <w:szCs w:val="24"/>
        </w:rPr>
        <w:t xml:space="preserve"> </w:t>
      </w:r>
      <w:r w:rsidRPr="00372129">
        <w:rPr>
          <w:szCs w:val="24"/>
        </w:rPr>
        <w:t>нормативных</w:t>
      </w:r>
      <w:r w:rsidR="000F524B">
        <w:rPr>
          <w:szCs w:val="24"/>
        </w:rPr>
        <w:t xml:space="preserve"> </w:t>
      </w:r>
      <w:r w:rsidRPr="00372129">
        <w:rPr>
          <w:szCs w:val="24"/>
        </w:rPr>
        <w:t>требований</w:t>
      </w:r>
      <w:r w:rsidR="00297A6B">
        <w:rPr>
          <w:szCs w:val="24"/>
        </w:rPr>
        <w:t>,</w:t>
      </w:r>
      <w:r w:rsidR="000F524B">
        <w:rPr>
          <w:szCs w:val="24"/>
        </w:rPr>
        <w:t xml:space="preserve"> </w:t>
      </w:r>
      <w:r w:rsidR="00BF654B">
        <w:rPr>
          <w:szCs w:val="24"/>
        </w:rPr>
        <w:t xml:space="preserve">допускается строительство комплекса </w:t>
      </w:r>
      <w:r w:rsidR="00847A68">
        <w:rPr>
          <w:szCs w:val="24"/>
        </w:rPr>
        <w:t>СТО</w:t>
      </w:r>
      <w:r w:rsidR="000B1EA4">
        <w:rPr>
          <w:szCs w:val="24"/>
        </w:rPr>
        <w:t xml:space="preserve"> на территории СП</w:t>
      </w:r>
      <w:r w:rsidR="00596236">
        <w:rPr>
          <w:szCs w:val="24"/>
        </w:rPr>
        <w:t>.</w:t>
      </w:r>
    </w:p>
    <w:p w14:paraId="7A4A6AB5" w14:textId="26E38F74" w:rsidR="00972516" w:rsidRPr="00372129" w:rsidRDefault="007E7D7A" w:rsidP="002D5E35">
      <w:pPr>
        <w:pStyle w:val="a4"/>
      </w:pPr>
      <w:bookmarkStart w:id="38" w:name="_Toc501071809"/>
      <w:bookmarkStart w:id="39" w:name="_Toc520201780"/>
      <w:r w:rsidRPr="00372129">
        <w:t>2.3</w:t>
      </w:r>
      <w:r w:rsidR="000F524B">
        <w:t xml:space="preserve"> </w:t>
      </w:r>
      <w:r w:rsidR="00972516" w:rsidRPr="00372129">
        <w:t>Прогноз</w:t>
      </w:r>
      <w:r w:rsidR="000F524B">
        <w:t xml:space="preserve"> </w:t>
      </w:r>
      <w:r w:rsidR="00972516" w:rsidRPr="00372129">
        <w:t>развития</w:t>
      </w:r>
      <w:r w:rsidR="000F524B">
        <w:t xml:space="preserve"> </w:t>
      </w:r>
      <w:r w:rsidR="00972516" w:rsidRPr="00372129">
        <w:t>улично-дорожной</w:t>
      </w:r>
      <w:r w:rsidR="000F524B">
        <w:t xml:space="preserve"> </w:t>
      </w:r>
      <w:r w:rsidR="00972516" w:rsidRPr="00372129">
        <w:t>сети</w:t>
      </w:r>
      <w:bookmarkEnd w:id="38"/>
      <w:bookmarkEnd w:id="39"/>
    </w:p>
    <w:p w14:paraId="13ECAA47" w14:textId="41F334BE" w:rsidR="00764959" w:rsidRPr="00372129" w:rsidRDefault="007E7D7A" w:rsidP="00372129">
      <w:pPr>
        <w:pStyle w:val="ae"/>
        <w:spacing w:after="0"/>
        <w:ind w:left="0" w:firstLine="851"/>
        <w:rPr>
          <w:i/>
          <w:szCs w:val="24"/>
        </w:rPr>
      </w:pPr>
      <w:r w:rsidRPr="00372129">
        <w:rPr>
          <w:szCs w:val="24"/>
        </w:rPr>
        <w:t>Предлагаемая</w:t>
      </w:r>
      <w:r w:rsidR="000F524B">
        <w:rPr>
          <w:szCs w:val="24"/>
        </w:rPr>
        <w:t xml:space="preserve"> </w:t>
      </w:r>
      <w:r w:rsidRPr="00372129">
        <w:rPr>
          <w:szCs w:val="24"/>
        </w:rPr>
        <w:t>проектом</w:t>
      </w:r>
      <w:r w:rsidR="000F524B">
        <w:rPr>
          <w:szCs w:val="24"/>
        </w:rPr>
        <w:t xml:space="preserve"> </w:t>
      </w:r>
      <w:r w:rsidRPr="00372129">
        <w:rPr>
          <w:szCs w:val="24"/>
        </w:rPr>
        <w:t>транспортная</w:t>
      </w:r>
      <w:r w:rsidR="000F524B">
        <w:rPr>
          <w:szCs w:val="24"/>
        </w:rPr>
        <w:t xml:space="preserve"> </w:t>
      </w:r>
      <w:r w:rsidRPr="00372129">
        <w:rPr>
          <w:szCs w:val="24"/>
        </w:rPr>
        <w:t>инфраструктура</w:t>
      </w:r>
      <w:r w:rsidR="000F524B">
        <w:rPr>
          <w:szCs w:val="24"/>
        </w:rPr>
        <w:t xml:space="preserve"> </w:t>
      </w:r>
      <w:r w:rsidRPr="00372129">
        <w:rPr>
          <w:szCs w:val="24"/>
        </w:rPr>
        <w:t>включает</w:t>
      </w:r>
      <w:r w:rsidR="000F524B">
        <w:rPr>
          <w:szCs w:val="24"/>
        </w:rPr>
        <w:t xml:space="preserve"> </w:t>
      </w:r>
      <w:r w:rsidRPr="00372129">
        <w:rPr>
          <w:szCs w:val="24"/>
        </w:rPr>
        <w:t>в</w:t>
      </w:r>
      <w:r w:rsidR="000F524B">
        <w:rPr>
          <w:szCs w:val="24"/>
        </w:rPr>
        <w:t xml:space="preserve"> </w:t>
      </w:r>
      <w:r w:rsidRPr="00372129">
        <w:rPr>
          <w:szCs w:val="24"/>
        </w:rPr>
        <w:t>себя</w:t>
      </w:r>
      <w:r w:rsidR="000F524B">
        <w:rPr>
          <w:szCs w:val="24"/>
        </w:rPr>
        <w:t xml:space="preserve"> </w:t>
      </w:r>
      <w:r w:rsidRPr="00372129">
        <w:rPr>
          <w:szCs w:val="24"/>
        </w:rPr>
        <w:t>сооружения</w:t>
      </w:r>
      <w:r w:rsidR="000F524B">
        <w:rPr>
          <w:szCs w:val="24"/>
        </w:rPr>
        <w:t xml:space="preserve"> </w:t>
      </w:r>
      <w:r w:rsidRPr="00372129">
        <w:rPr>
          <w:szCs w:val="24"/>
        </w:rPr>
        <w:t>внешнего</w:t>
      </w:r>
      <w:r w:rsidR="000F524B">
        <w:rPr>
          <w:szCs w:val="24"/>
        </w:rPr>
        <w:t xml:space="preserve"> </w:t>
      </w:r>
      <w:r w:rsidRPr="00372129">
        <w:rPr>
          <w:szCs w:val="24"/>
        </w:rPr>
        <w:t>и</w:t>
      </w:r>
      <w:r w:rsidR="000F524B">
        <w:rPr>
          <w:szCs w:val="24"/>
        </w:rPr>
        <w:t xml:space="preserve"> </w:t>
      </w:r>
      <w:r w:rsidRPr="00372129">
        <w:rPr>
          <w:szCs w:val="24"/>
        </w:rPr>
        <w:t>внутреннего</w:t>
      </w:r>
      <w:r w:rsidR="000F524B">
        <w:rPr>
          <w:szCs w:val="24"/>
        </w:rPr>
        <w:t xml:space="preserve"> </w:t>
      </w:r>
      <w:r w:rsidRPr="00372129">
        <w:rPr>
          <w:szCs w:val="24"/>
        </w:rPr>
        <w:t>транспорта,</w:t>
      </w:r>
      <w:r w:rsidR="000F524B">
        <w:rPr>
          <w:szCs w:val="24"/>
        </w:rPr>
        <w:t xml:space="preserve"> </w:t>
      </w:r>
      <w:r w:rsidRPr="00372129">
        <w:rPr>
          <w:szCs w:val="24"/>
        </w:rPr>
        <w:t>классификацию</w:t>
      </w:r>
      <w:r w:rsidR="000F524B">
        <w:rPr>
          <w:szCs w:val="24"/>
        </w:rPr>
        <w:t xml:space="preserve"> </w:t>
      </w:r>
      <w:r w:rsidRPr="00372129">
        <w:rPr>
          <w:szCs w:val="24"/>
        </w:rPr>
        <w:t>улично-дорожной</w:t>
      </w:r>
      <w:r w:rsidR="000F524B">
        <w:rPr>
          <w:szCs w:val="24"/>
        </w:rPr>
        <w:t xml:space="preserve"> </w:t>
      </w:r>
      <w:r w:rsidRPr="00372129">
        <w:rPr>
          <w:szCs w:val="24"/>
        </w:rPr>
        <w:t>сети,</w:t>
      </w:r>
      <w:r w:rsidR="000F524B">
        <w:rPr>
          <w:szCs w:val="24"/>
        </w:rPr>
        <w:t xml:space="preserve"> </w:t>
      </w:r>
      <w:r w:rsidRPr="00372129">
        <w:rPr>
          <w:szCs w:val="24"/>
        </w:rPr>
        <w:t>размещение</w:t>
      </w:r>
      <w:r w:rsidR="000F524B">
        <w:rPr>
          <w:szCs w:val="24"/>
        </w:rPr>
        <w:t xml:space="preserve"> </w:t>
      </w:r>
      <w:r w:rsidRPr="00372129">
        <w:rPr>
          <w:szCs w:val="24"/>
        </w:rPr>
        <w:t>стоянок</w:t>
      </w:r>
      <w:r w:rsidR="000F524B">
        <w:rPr>
          <w:szCs w:val="24"/>
        </w:rPr>
        <w:t xml:space="preserve"> </w:t>
      </w:r>
      <w:r w:rsidRPr="00372129">
        <w:rPr>
          <w:szCs w:val="24"/>
        </w:rPr>
        <w:t>транспорта.</w:t>
      </w:r>
      <w:r w:rsidR="000F524B">
        <w:rPr>
          <w:szCs w:val="24"/>
        </w:rPr>
        <w:t xml:space="preserve"> </w:t>
      </w:r>
      <w:r w:rsidRPr="00372129">
        <w:rPr>
          <w:szCs w:val="24"/>
        </w:rPr>
        <w:t>На</w:t>
      </w:r>
      <w:r w:rsidR="000F524B">
        <w:rPr>
          <w:szCs w:val="24"/>
        </w:rPr>
        <w:t xml:space="preserve"> </w:t>
      </w:r>
      <w:r w:rsidRPr="00372129">
        <w:rPr>
          <w:szCs w:val="24"/>
        </w:rPr>
        <w:t>прогнозный</w:t>
      </w:r>
      <w:r w:rsidR="000F524B">
        <w:rPr>
          <w:szCs w:val="24"/>
        </w:rPr>
        <w:t xml:space="preserve"> </w:t>
      </w:r>
      <w:r w:rsidRPr="00372129">
        <w:rPr>
          <w:szCs w:val="24"/>
        </w:rPr>
        <w:t>период</w:t>
      </w:r>
      <w:r w:rsidR="000F524B">
        <w:rPr>
          <w:szCs w:val="24"/>
        </w:rPr>
        <w:t xml:space="preserve"> </w:t>
      </w:r>
      <w:r w:rsidRPr="00372129">
        <w:rPr>
          <w:szCs w:val="24"/>
        </w:rPr>
        <w:t>не</w:t>
      </w:r>
      <w:r w:rsidR="000F524B">
        <w:rPr>
          <w:szCs w:val="24"/>
        </w:rPr>
        <w:t xml:space="preserve"> </w:t>
      </w:r>
      <w:r w:rsidRPr="00372129">
        <w:rPr>
          <w:szCs w:val="24"/>
        </w:rPr>
        <w:t>предусмотрено</w:t>
      </w:r>
      <w:r w:rsidR="000F524B">
        <w:rPr>
          <w:szCs w:val="24"/>
        </w:rPr>
        <w:t xml:space="preserve"> </w:t>
      </w:r>
      <w:r w:rsidRPr="00372129">
        <w:rPr>
          <w:szCs w:val="24"/>
        </w:rPr>
        <w:t>мероприятий</w:t>
      </w:r>
      <w:r w:rsidR="000F524B">
        <w:rPr>
          <w:szCs w:val="24"/>
        </w:rPr>
        <w:t xml:space="preserve"> </w:t>
      </w:r>
      <w:r w:rsidRPr="00372129">
        <w:rPr>
          <w:szCs w:val="24"/>
        </w:rPr>
        <w:t>по</w:t>
      </w:r>
      <w:r w:rsidR="000F524B">
        <w:rPr>
          <w:szCs w:val="24"/>
        </w:rPr>
        <w:t xml:space="preserve"> </w:t>
      </w:r>
      <w:r w:rsidRPr="00372129">
        <w:rPr>
          <w:szCs w:val="24"/>
        </w:rPr>
        <w:t>строительству</w:t>
      </w:r>
      <w:r w:rsidR="000F524B">
        <w:rPr>
          <w:szCs w:val="24"/>
        </w:rPr>
        <w:t xml:space="preserve"> </w:t>
      </w:r>
      <w:r w:rsidRPr="00372129">
        <w:rPr>
          <w:szCs w:val="24"/>
        </w:rPr>
        <w:t>и</w:t>
      </w:r>
      <w:r w:rsidR="000F524B">
        <w:rPr>
          <w:szCs w:val="24"/>
        </w:rPr>
        <w:t xml:space="preserve"> </w:t>
      </w:r>
      <w:r w:rsidRPr="00372129">
        <w:rPr>
          <w:szCs w:val="24"/>
        </w:rPr>
        <w:t>реконструкции</w:t>
      </w:r>
      <w:r w:rsidR="000F524B">
        <w:rPr>
          <w:szCs w:val="24"/>
        </w:rPr>
        <w:t xml:space="preserve"> </w:t>
      </w:r>
      <w:r w:rsidRPr="00372129">
        <w:rPr>
          <w:szCs w:val="24"/>
        </w:rPr>
        <w:t>автомобильных</w:t>
      </w:r>
      <w:r w:rsidR="000F524B">
        <w:rPr>
          <w:szCs w:val="24"/>
        </w:rPr>
        <w:t xml:space="preserve"> </w:t>
      </w:r>
      <w:r w:rsidRPr="00372129">
        <w:rPr>
          <w:szCs w:val="24"/>
        </w:rPr>
        <w:t>дорог</w:t>
      </w:r>
      <w:r w:rsidR="000F524B">
        <w:rPr>
          <w:szCs w:val="24"/>
        </w:rPr>
        <w:t xml:space="preserve"> </w:t>
      </w:r>
      <w:r w:rsidRPr="00372129">
        <w:rPr>
          <w:szCs w:val="24"/>
        </w:rPr>
        <w:t>федерального</w:t>
      </w:r>
      <w:r w:rsidR="000F524B">
        <w:rPr>
          <w:szCs w:val="24"/>
        </w:rPr>
        <w:t xml:space="preserve"> </w:t>
      </w:r>
      <w:r w:rsidRPr="00372129">
        <w:rPr>
          <w:szCs w:val="24"/>
        </w:rPr>
        <w:t>и</w:t>
      </w:r>
      <w:r w:rsidR="000F524B">
        <w:rPr>
          <w:szCs w:val="24"/>
        </w:rPr>
        <w:t xml:space="preserve"> </w:t>
      </w:r>
      <w:r w:rsidRPr="00372129">
        <w:rPr>
          <w:szCs w:val="24"/>
        </w:rPr>
        <w:t>регионального</w:t>
      </w:r>
      <w:r w:rsidR="000F524B">
        <w:rPr>
          <w:szCs w:val="24"/>
        </w:rPr>
        <w:t xml:space="preserve"> </w:t>
      </w:r>
      <w:r w:rsidRPr="00372129">
        <w:rPr>
          <w:szCs w:val="24"/>
        </w:rPr>
        <w:t>значения.</w:t>
      </w:r>
      <w:r w:rsidR="000F524B">
        <w:rPr>
          <w:i/>
          <w:szCs w:val="24"/>
        </w:rPr>
        <w:t xml:space="preserve"> </w:t>
      </w:r>
    </w:p>
    <w:p w14:paraId="794D1778" w14:textId="5FC2B0A2" w:rsidR="00A77452" w:rsidRPr="00372129" w:rsidRDefault="007E7D7A" w:rsidP="00372129">
      <w:pPr>
        <w:tabs>
          <w:tab w:val="clear" w:pos="8640"/>
        </w:tabs>
        <w:ind w:left="0" w:firstLine="851"/>
        <w:contextualSpacing/>
        <w:rPr>
          <w:szCs w:val="24"/>
        </w:rPr>
      </w:pPr>
      <w:r w:rsidRPr="00372129">
        <w:rPr>
          <w:szCs w:val="24"/>
        </w:rPr>
        <w:t>Генеральным</w:t>
      </w:r>
      <w:r w:rsidR="000F524B">
        <w:rPr>
          <w:szCs w:val="24"/>
        </w:rPr>
        <w:t xml:space="preserve"> </w:t>
      </w:r>
      <w:r w:rsidRPr="00372129">
        <w:rPr>
          <w:szCs w:val="24"/>
        </w:rPr>
        <w:t>планом</w:t>
      </w:r>
      <w:r w:rsidR="000F524B">
        <w:rPr>
          <w:szCs w:val="24"/>
        </w:rPr>
        <w:t xml:space="preserve"> </w:t>
      </w:r>
      <w:r w:rsidR="00044145">
        <w:rPr>
          <w:szCs w:val="24"/>
        </w:rPr>
        <w:t>Сармаш-Башского сельского поселения Заинского муниципального района</w:t>
      </w:r>
      <w:r w:rsidR="00D862C8">
        <w:rPr>
          <w:szCs w:val="24"/>
        </w:rPr>
        <w:t xml:space="preserve"> </w:t>
      </w:r>
      <w:r w:rsidRPr="00372129">
        <w:rPr>
          <w:szCs w:val="24"/>
        </w:rPr>
        <w:t>предусмотрена</w:t>
      </w:r>
      <w:r w:rsidR="000F524B">
        <w:rPr>
          <w:szCs w:val="24"/>
        </w:rPr>
        <w:t xml:space="preserve"> </w:t>
      </w:r>
      <w:r w:rsidR="00151D18">
        <w:rPr>
          <w:szCs w:val="24"/>
        </w:rPr>
        <w:t>асфальтирование автодорог с грунтовым типом покрытия</w:t>
      </w:r>
      <w:r w:rsidR="000F524B">
        <w:rPr>
          <w:szCs w:val="24"/>
        </w:rPr>
        <w:t xml:space="preserve"> </w:t>
      </w:r>
      <w:r w:rsidRPr="00372129">
        <w:rPr>
          <w:szCs w:val="24"/>
        </w:rPr>
        <w:t>автомобильных</w:t>
      </w:r>
      <w:r w:rsidR="000F524B">
        <w:rPr>
          <w:szCs w:val="24"/>
        </w:rPr>
        <w:t xml:space="preserve"> </w:t>
      </w:r>
      <w:r w:rsidRPr="00372129">
        <w:rPr>
          <w:szCs w:val="24"/>
        </w:rPr>
        <w:t>дорог</w:t>
      </w:r>
      <w:r w:rsidR="000F524B">
        <w:rPr>
          <w:szCs w:val="24"/>
        </w:rPr>
        <w:t xml:space="preserve"> </w:t>
      </w:r>
      <w:r w:rsidRPr="00372129">
        <w:rPr>
          <w:szCs w:val="24"/>
        </w:rPr>
        <w:t>местного</w:t>
      </w:r>
      <w:r w:rsidR="000F524B">
        <w:rPr>
          <w:szCs w:val="24"/>
        </w:rPr>
        <w:t xml:space="preserve"> </w:t>
      </w:r>
      <w:r w:rsidRPr="00372129">
        <w:rPr>
          <w:szCs w:val="24"/>
        </w:rPr>
        <w:t>значения</w:t>
      </w:r>
      <w:r w:rsidR="000F524B">
        <w:rPr>
          <w:szCs w:val="24"/>
        </w:rPr>
        <w:t xml:space="preserve"> </w:t>
      </w:r>
      <w:r w:rsidRPr="00372129">
        <w:rPr>
          <w:szCs w:val="24"/>
        </w:rPr>
        <w:t>с</w:t>
      </w:r>
      <w:r w:rsidR="000F524B">
        <w:rPr>
          <w:szCs w:val="24"/>
        </w:rPr>
        <w:t xml:space="preserve"> </w:t>
      </w:r>
      <w:r w:rsidRPr="00372129">
        <w:rPr>
          <w:szCs w:val="24"/>
        </w:rPr>
        <w:t>целью</w:t>
      </w:r>
      <w:r w:rsidR="000F524B">
        <w:rPr>
          <w:szCs w:val="24"/>
        </w:rPr>
        <w:t xml:space="preserve"> </w:t>
      </w:r>
      <w:r w:rsidRPr="00372129">
        <w:rPr>
          <w:szCs w:val="24"/>
        </w:rPr>
        <w:t>повышения</w:t>
      </w:r>
      <w:r w:rsidR="000F524B">
        <w:rPr>
          <w:szCs w:val="24"/>
        </w:rPr>
        <w:t xml:space="preserve"> </w:t>
      </w:r>
      <w:r w:rsidRPr="00372129">
        <w:rPr>
          <w:szCs w:val="24"/>
        </w:rPr>
        <w:t>их</w:t>
      </w:r>
      <w:r w:rsidR="000F524B">
        <w:rPr>
          <w:szCs w:val="24"/>
        </w:rPr>
        <w:t xml:space="preserve"> </w:t>
      </w:r>
      <w:r w:rsidRPr="00372129">
        <w:rPr>
          <w:szCs w:val="24"/>
        </w:rPr>
        <w:t>пропускной</w:t>
      </w:r>
      <w:r w:rsidR="000F524B">
        <w:rPr>
          <w:szCs w:val="24"/>
        </w:rPr>
        <w:t xml:space="preserve"> </w:t>
      </w:r>
      <w:r w:rsidRPr="00372129">
        <w:rPr>
          <w:szCs w:val="24"/>
        </w:rPr>
        <w:t>способности,</w:t>
      </w:r>
      <w:r w:rsidR="000F524B">
        <w:rPr>
          <w:szCs w:val="24"/>
        </w:rPr>
        <w:t xml:space="preserve"> </w:t>
      </w:r>
      <w:r w:rsidRPr="00372129">
        <w:rPr>
          <w:szCs w:val="24"/>
        </w:rPr>
        <w:t>а</w:t>
      </w:r>
      <w:r w:rsidR="000F524B">
        <w:rPr>
          <w:szCs w:val="24"/>
        </w:rPr>
        <w:t xml:space="preserve"> </w:t>
      </w:r>
      <w:r w:rsidRPr="00372129">
        <w:rPr>
          <w:szCs w:val="24"/>
        </w:rPr>
        <w:t>также</w:t>
      </w:r>
      <w:r w:rsidR="000F524B">
        <w:rPr>
          <w:szCs w:val="24"/>
        </w:rPr>
        <w:t xml:space="preserve"> </w:t>
      </w:r>
      <w:r w:rsidR="00A77452" w:rsidRPr="00372129">
        <w:rPr>
          <w:szCs w:val="24"/>
        </w:rPr>
        <w:t>ремонт</w:t>
      </w:r>
      <w:r w:rsidR="000F524B">
        <w:rPr>
          <w:szCs w:val="24"/>
        </w:rPr>
        <w:t xml:space="preserve"> </w:t>
      </w:r>
      <w:r w:rsidR="00A77452" w:rsidRPr="00372129">
        <w:rPr>
          <w:szCs w:val="24"/>
        </w:rPr>
        <w:t>песочно-гравийного</w:t>
      </w:r>
      <w:r w:rsidR="000F524B">
        <w:rPr>
          <w:szCs w:val="24"/>
        </w:rPr>
        <w:t xml:space="preserve"> </w:t>
      </w:r>
      <w:r w:rsidR="00A77452" w:rsidRPr="00372129">
        <w:rPr>
          <w:szCs w:val="24"/>
        </w:rPr>
        <w:t>покрытия</w:t>
      </w:r>
      <w:r w:rsidR="000F524B">
        <w:rPr>
          <w:szCs w:val="24"/>
        </w:rPr>
        <w:t xml:space="preserve"> </w:t>
      </w:r>
      <w:r w:rsidR="00A77452" w:rsidRPr="00372129">
        <w:rPr>
          <w:szCs w:val="24"/>
        </w:rPr>
        <w:t>проезжей</w:t>
      </w:r>
      <w:r w:rsidR="000F524B">
        <w:rPr>
          <w:szCs w:val="24"/>
        </w:rPr>
        <w:t xml:space="preserve"> </w:t>
      </w:r>
      <w:r w:rsidR="00A77452" w:rsidRPr="00372129">
        <w:rPr>
          <w:szCs w:val="24"/>
        </w:rPr>
        <w:t>части</w:t>
      </w:r>
      <w:r w:rsidR="000F524B">
        <w:rPr>
          <w:szCs w:val="24"/>
        </w:rPr>
        <w:t xml:space="preserve"> </w:t>
      </w:r>
      <w:r w:rsidR="00A77452" w:rsidRPr="00372129">
        <w:rPr>
          <w:szCs w:val="24"/>
        </w:rPr>
        <w:t>улиц</w:t>
      </w:r>
      <w:r w:rsidR="000F524B">
        <w:rPr>
          <w:szCs w:val="24"/>
        </w:rPr>
        <w:t xml:space="preserve"> </w:t>
      </w:r>
      <w:r w:rsidR="00A77452" w:rsidRPr="00372129">
        <w:rPr>
          <w:szCs w:val="24"/>
        </w:rPr>
        <w:t>сельских</w:t>
      </w:r>
      <w:r w:rsidR="000F524B">
        <w:rPr>
          <w:szCs w:val="24"/>
        </w:rPr>
        <w:t xml:space="preserve"> </w:t>
      </w:r>
      <w:r w:rsidR="00A77452" w:rsidRPr="00372129">
        <w:rPr>
          <w:szCs w:val="24"/>
        </w:rPr>
        <w:t>населенных</w:t>
      </w:r>
      <w:r w:rsidR="000F524B">
        <w:rPr>
          <w:szCs w:val="24"/>
        </w:rPr>
        <w:t xml:space="preserve"> </w:t>
      </w:r>
      <w:r w:rsidR="00A77452" w:rsidRPr="00372129">
        <w:rPr>
          <w:szCs w:val="24"/>
        </w:rPr>
        <w:t>пунктов</w:t>
      </w:r>
      <w:r w:rsidR="00615702">
        <w:rPr>
          <w:szCs w:val="24"/>
        </w:rPr>
        <w:t>.</w:t>
      </w:r>
    </w:p>
    <w:p w14:paraId="5BE667D2" w14:textId="748387B3" w:rsidR="00764959" w:rsidRPr="00372129" w:rsidRDefault="00764959" w:rsidP="00372129">
      <w:pPr>
        <w:pStyle w:val="ae"/>
        <w:spacing w:after="0"/>
        <w:ind w:left="0" w:firstLine="851"/>
        <w:rPr>
          <w:szCs w:val="24"/>
        </w:rPr>
      </w:pPr>
      <w:r w:rsidRPr="00372129">
        <w:rPr>
          <w:szCs w:val="24"/>
        </w:rPr>
        <w:t>Важно</w:t>
      </w:r>
      <w:r w:rsidR="000F524B">
        <w:rPr>
          <w:szCs w:val="24"/>
        </w:rPr>
        <w:t xml:space="preserve"> </w:t>
      </w:r>
      <w:r w:rsidRPr="00372129">
        <w:rPr>
          <w:szCs w:val="24"/>
        </w:rPr>
        <w:t>решить</w:t>
      </w:r>
      <w:r w:rsidR="000F524B">
        <w:rPr>
          <w:szCs w:val="24"/>
        </w:rPr>
        <w:t xml:space="preserve"> </w:t>
      </w:r>
      <w:r w:rsidRPr="00372129">
        <w:rPr>
          <w:szCs w:val="24"/>
        </w:rPr>
        <w:t>ряд</w:t>
      </w:r>
      <w:r w:rsidR="000F524B">
        <w:rPr>
          <w:szCs w:val="24"/>
        </w:rPr>
        <w:t xml:space="preserve"> </w:t>
      </w:r>
      <w:r w:rsidRPr="00372129">
        <w:rPr>
          <w:szCs w:val="24"/>
        </w:rPr>
        <w:t>выявленных</w:t>
      </w:r>
      <w:r w:rsidR="000F524B">
        <w:rPr>
          <w:szCs w:val="24"/>
        </w:rPr>
        <w:t xml:space="preserve"> </w:t>
      </w:r>
      <w:r w:rsidRPr="00372129">
        <w:rPr>
          <w:szCs w:val="24"/>
        </w:rPr>
        <w:t>проблем</w:t>
      </w:r>
      <w:r w:rsidR="000F524B">
        <w:rPr>
          <w:szCs w:val="24"/>
        </w:rPr>
        <w:t xml:space="preserve"> </w:t>
      </w:r>
      <w:r w:rsidRPr="00372129">
        <w:rPr>
          <w:szCs w:val="24"/>
        </w:rPr>
        <w:t>улично-дорожной</w:t>
      </w:r>
      <w:r w:rsidR="000F524B">
        <w:rPr>
          <w:szCs w:val="24"/>
        </w:rPr>
        <w:t xml:space="preserve"> </w:t>
      </w:r>
      <w:r w:rsidRPr="00372129">
        <w:rPr>
          <w:szCs w:val="24"/>
        </w:rPr>
        <w:t>сети:</w:t>
      </w:r>
    </w:p>
    <w:p w14:paraId="2E0955F5" w14:textId="188819BE" w:rsidR="007E7D7A" w:rsidRPr="00847A68" w:rsidRDefault="007E7D7A" w:rsidP="003C2D61">
      <w:pPr>
        <w:pStyle w:val="a8"/>
        <w:numPr>
          <w:ilvl w:val="0"/>
          <w:numId w:val="3"/>
        </w:numPr>
        <w:spacing w:before="0" w:beforeAutospacing="0" w:after="0" w:afterAutospacing="0" w:line="360" w:lineRule="auto"/>
        <w:ind w:left="0" w:firstLine="851"/>
        <w:jc w:val="both"/>
        <w:rPr>
          <w:i w:val="0"/>
        </w:rPr>
      </w:pPr>
      <w:r w:rsidRPr="00847A68">
        <w:rPr>
          <w:i w:val="0"/>
        </w:rPr>
        <w:t>капитальный</w:t>
      </w:r>
      <w:r w:rsidR="000F524B" w:rsidRPr="00847A68">
        <w:rPr>
          <w:i w:val="0"/>
        </w:rPr>
        <w:t xml:space="preserve"> </w:t>
      </w:r>
      <w:r w:rsidRPr="00847A68">
        <w:rPr>
          <w:i w:val="0"/>
        </w:rPr>
        <w:t>ремонт</w:t>
      </w:r>
      <w:r w:rsidR="000F524B" w:rsidRPr="00847A68">
        <w:rPr>
          <w:i w:val="0"/>
        </w:rPr>
        <w:t xml:space="preserve"> </w:t>
      </w:r>
      <w:r w:rsidRPr="00847A68">
        <w:rPr>
          <w:i w:val="0"/>
        </w:rPr>
        <w:t>дорожного</w:t>
      </w:r>
      <w:r w:rsidR="000F524B" w:rsidRPr="00847A68">
        <w:rPr>
          <w:i w:val="0"/>
        </w:rPr>
        <w:t xml:space="preserve"> </w:t>
      </w:r>
      <w:r w:rsidRPr="00847A68">
        <w:rPr>
          <w:i w:val="0"/>
        </w:rPr>
        <w:t>полотна</w:t>
      </w:r>
      <w:r w:rsidR="000F524B" w:rsidRPr="00847A68">
        <w:rPr>
          <w:i w:val="0"/>
        </w:rPr>
        <w:t xml:space="preserve"> </w:t>
      </w:r>
      <w:r w:rsidRPr="00847A68">
        <w:rPr>
          <w:i w:val="0"/>
        </w:rPr>
        <w:t>с</w:t>
      </w:r>
      <w:r w:rsidR="000F524B" w:rsidRPr="00847A68">
        <w:rPr>
          <w:i w:val="0"/>
        </w:rPr>
        <w:t xml:space="preserve"> </w:t>
      </w:r>
      <w:r w:rsidRPr="00847A68">
        <w:rPr>
          <w:i w:val="0"/>
        </w:rPr>
        <w:t>твердым</w:t>
      </w:r>
      <w:r w:rsidR="000F524B" w:rsidRPr="00847A68">
        <w:rPr>
          <w:i w:val="0"/>
        </w:rPr>
        <w:t xml:space="preserve"> </w:t>
      </w:r>
      <w:r w:rsidRPr="00847A68">
        <w:rPr>
          <w:i w:val="0"/>
        </w:rPr>
        <w:t>покрытием;</w:t>
      </w:r>
    </w:p>
    <w:p w14:paraId="37336089" w14:textId="763FDF99" w:rsidR="007E7D7A" w:rsidRPr="00847A68" w:rsidRDefault="007E7D7A" w:rsidP="003C2D61">
      <w:pPr>
        <w:pStyle w:val="a8"/>
        <w:numPr>
          <w:ilvl w:val="0"/>
          <w:numId w:val="3"/>
        </w:numPr>
        <w:spacing w:before="0" w:beforeAutospacing="0" w:after="0" w:afterAutospacing="0" w:line="360" w:lineRule="auto"/>
        <w:ind w:left="0" w:firstLine="851"/>
        <w:jc w:val="both"/>
        <w:rPr>
          <w:i w:val="0"/>
        </w:rPr>
      </w:pPr>
      <w:r w:rsidRPr="00847A68">
        <w:rPr>
          <w:i w:val="0"/>
        </w:rPr>
        <w:t>организация</w:t>
      </w:r>
      <w:r w:rsidR="000F524B" w:rsidRPr="00847A68">
        <w:rPr>
          <w:i w:val="0"/>
        </w:rPr>
        <w:t xml:space="preserve"> </w:t>
      </w:r>
      <w:r w:rsidRPr="00847A68">
        <w:rPr>
          <w:i w:val="0"/>
        </w:rPr>
        <w:t>ливневой</w:t>
      </w:r>
      <w:r w:rsidR="000F524B" w:rsidRPr="00847A68">
        <w:rPr>
          <w:i w:val="0"/>
        </w:rPr>
        <w:t xml:space="preserve"> </w:t>
      </w:r>
      <w:r w:rsidRPr="00847A68">
        <w:rPr>
          <w:i w:val="0"/>
        </w:rPr>
        <w:t>канализации</w:t>
      </w:r>
      <w:r w:rsidR="000F524B" w:rsidRPr="00847A68">
        <w:rPr>
          <w:i w:val="0"/>
        </w:rPr>
        <w:t xml:space="preserve"> </w:t>
      </w:r>
      <w:r w:rsidRPr="00847A68">
        <w:rPr>
          <w:i w:val="0"/>
        </w:rPr>
        <w:t>на</w:t>
      </w:r>
      <w:r w:rsidR="000F524B" w:rsidRPr="00847A68">
        <w:rPr>
          <w:i w:val="0"/>
        </w:rPr>
        <w:t xml:space="preserve"> </w:t>
      </w:r>
      <w:r w:rsidRPr="00847A68">
        <w:rPr>
          <w:i w:val="0"/>
        </w:rPr>
        <w:t>улично-дорожной</w:t>
      </w:r>
      <w:r w:rsidR="000F524B" w:rsidRPr="00847A68">
        <w:rPr>
          <w:i w:val="0"/>
        </w:rPr>
        <w:t xml:space="preserve"> </w:t>
      </w:r>
      <w:r w:rsidRPr="00847A68">
        <w:rPr>
          <w:i w:val="0"/>
        </w:rPr>
        <w:t>сети;</w:t>
      </w:r>
    </w:p>
    <w:p w14:paraId="4EE3DAB9" w14:textId="474A6501" w:rsidR="007E7D7A" w:rsidRPr="00847A68" w:rsidRDefault="007E7D7A" w:rsidP="003C2D61">
      <w:pPr>
        <w:pStyle w:val="a8"/>
        <w:numPr>
          <w:ilvl w:val="0"/>
          <w:numId w:val="3"/>
        </w:numPr>
        <w:spacing w:before="0" w:beforeAutospacing="0" w:after="0" w:afterAutospacing="0" w:line="360" w:lineRule="auto"/>
        <w:ind w:left="0" w:firstLine="851"/>
        <w:jc w:val="both"/>
        <w:rPr>
          <w:i w:val="0"/>
        </w:rPr>
      </w:pPr>
      <w:r w:rsidRPr="00847A68">
        <w:rPr>
          <w:i w:val="0"/>
        </w:rPr>
        <w:t>строительство</w:t>
      </w:r>
      <w:r w:rsidR="000F524B" w:rsidRPr="00847A68">
        <w:rPr>
          <w:i w:val="0"/>
        </w:rPr>
        <w:t xml:space="preserve"> </w:t>
      </w:r>
      <w:r w:rsidRPr="00847A68">
        <w:rPr>
          <w:i w:val="0"/>
        </w:rPr>
        <w:t>тротуаров,</w:t>
      </w:r>
      <w:r w:rsidR="000F524B" w:rsidRPr="00847A68">
        <w:rPr>
          <w:i w:val="0"/>
        </w:rPr>
        <w:t xml:space="preserve"> </w:t>
      </w:r>
      <w:r w:rsidRPr="00847A68">
        <w:rPr>
          <w:i w:val="0"/>
        </w:rPr>
        <w:t>озеленение,</w:t>
      </w:r>
      <w:r w:rsidR="000F524B" w:rsidRPr="00847A68">
        <w:rPr>
          <w:i w:val="0"/>
        </w:rPr>
        <w:t xml:space="preserve"> </w:t>
      </w:r>
      <w:r w:rsidRPr="00847A68">
        <w:rPr>
          <w:i w:val="0"/>
        </w:rPr>
        <w:t>освещение.</w:t>
      </w:r>
      <w:r w:rsidR="000F524B" w:rsidRPr="00847A68">
        <w:rPr>
          <w:i w:val="0"/>
        </w:rPr>
        <w:t xml:space="preserve"> </w:t>
      </w:r>
    </w:p>
    <w:p w14:paraId="164AD5FC" w14:textId="640A54C3" w:rsidR="00DE1245" w:rsidRPr="00372129" w:rsidRDefault="00A77452" w:rsidP="00847A68">
      <w:pPr>
        <w:pStyle w:val="a4"/>
      </w:pPr>
      <w:bookmarkStart w:id="40" w:name="_Toc501071810"/>
      <w:bookmarkStart w:id="41" w:name="_Toc520201781"/>
      <w:r w:rsidRPr="00372129">
        <w:t>2.4</w:t>
      </w:r>
      <w:r w:rsidR="000F524B">
        <w:t xml:space="preserve"> </w:t>
      </w:r>
      <w:r w:rsidR="00DE1245" w:rsidRPr="00372129">
        <w:t>Прогноз</w:t>
      </w:r>
      <w:r w:rsidR="000F524B">
        <w:t xml:space="preserve"> </w:t>
      </w:r>
      <w:r w:rsidR="00DE1245" w:rsidRPr="00372129">
        <w:t>уровня</w:t>
      </w:r>
      <w:r w:rsidR="000F524B">
        <w:t xml:space="preserve"> </w:t>
      </w:r>
      <w:r w:rsidR="00DE1245" w:rsidRPr="00372129">
        <w:t>автомобилизации,</w:t>
      </w:r>
      <w:r w:rsidR="000F524B">
        <w:t xml:space="preserve"> </w:t>
      </w:r>
      <w:r w:rsidR="00DE1245" w:rsidRPr="00372129">
        <w:t>параметров</w:t>
      </w:r>
      <w:r w:rsidR="000F524B">
        <w:t xml:space="preserve"> </w:t>
      </w:r>
      <w:r w:rsidR="00DE1245" w:rsidRPr="00372129">
        <w:t>дорожного</w:t>
      </w:r>
      <w:r w:rsidR="000F524B">
        <w:t xml:space="preserve"> </w:t>
      </w:r>
      <w:r w:rsidR="00DE1245" w:rsidRPr="00372129">
        <w:t>развития</w:t>
      </w:r>
      <w:bookmarkEnd w:id="40"/>
      <w:r w:rsidR="006C7DC4" w:rsidRPr="00372129">
        <w:t>,</w:t>
      </w:r>
      <w:r w:rsidR="000F524B">
        <w:t xml:space="preserve"> </w:t>
      </w:r>
      <w:r w:rsidR="006C7DC4" w:rsidRPr="00372129">
        <w:t>потребности</w:t>
      </w:r>
      <w:r w:rsidR="000F524B">
        <w:t xml:space="preserve"> </w:t>
      </w:r>
      <w:r w:rsidR="006C7DC4" w:rsidRPr="00372129">
        <w:t>в</w:t>
      </w:r>
      <w:r w:rsidR="000F524B">
        <w:t xml:space="preserve"> </w:t>
      </w:r>
      <w:r w:rsidR="006C7DC4" w:rsidRPr="00372129">
        <w:t>парковочном</w:t>
      </w:r>
      <w:r w:rsidR="000F524B">
        <w:t xml:space="preserve"> </w:t>
      </w:r>
      <w:r w:rsidR="006C7DC4" w:rsidRPr="00372129">
        <w:t>пространстве</w:t>
      </w:r>
      <w:bookmarkEnd w:id="41"/>
    </w:p>
    <w:p w14:paraId="4FFFD1CE" w14:textId="7BBE5E6A" w:rsidR="006C7DC4" w:rsidRPr="00372129" w:rsidRDefault="000F123C" w:rsidP="00372129">
      <w:pPr>
        <w:pStyle w:val="ae"/>
        <w:spacing w:after="0"/>
        <w:ind w:left="0" w:firstLine="851"/>
        <w:rPr>
          <w:szCs w:val="24"/>
        </w:rPr>
      </w:pPr>
      <w:r w:rsidRPr="00372129">
        <w:rPr>
          <w:szCs w:val="24"/>
        </w:rPr>
        <w:t>По</w:t>
      </w:r>
      <w:r w:rsidR="000F524B">
        <w:rPr>
          <w:szCs w:val="24"/>
        </w:rPr>
        <w:t xml:space="preserve"> </w:t>
      </w:r>
      <w:r w:rsidRPr="00372129">
        <w:rPr>
          <w:szCs w:val="24"/>
        </w:rPr>
        <w:t>данным</w:t>
      </w:r>
      <w:r w:rsidR="000F524B">
        <w:rPr>
          <w:szCs w:val="24"/>
        </w:rPr>
        <w:t xml:space="preserve"> </w:t>
      </w:r>
      <w:r w:rsidRPr="00372129">
        <w:rPr>
          <w:szCs w:val="24"/>
        </w:rPr>
        <w:t>агентства</w:t>
      </w:r>
      <w:r w:rsidR="000F524B">
        <w:rPr>
          <w:szCs w:val="24"/>
        </w:rPr>
        <w:t xml:space="preserve"> </w:t>
      </w:r>
      <w:r w:rsidRPr="00372129">
        <w:rPr>
          <w:szCs w:val="24"/>
        </w:rPr>
        <w:t>«Автостат»,</w:t>
      </w:r>
      <w:r w:rsidR="000F524B">
        <w:rPr>
          <w:szCs w:val="24"/>
        </w:rPr>
        <w:t xml:space="preserve"> </w:t>
      </w:r>
      <w:r w:rsidRPr="00372129">
        <w:rPr>
          <w:szCs w:val="24"/>
        </w:rPr>
        <w:t>на</w:t>
      </w:r>
      <w:r w:rsidR="000F524B">
        <w:rPr>
          <w:szCs w:val="24"/>
        </w:rPr>
        <w:t xml:space="preserve"> </w:t>
      </w:r>
      <w:r w:rsidRPr="00372129">
        <w:rPr>
          <w:szCs w:val="24"/>
        </w:rPr>
        <w:t>1</w:t>
      </w:r>
      <w:r w:rsidR="000F524B">
        <w:rPr>
          <w:szCs w:val="24"/>
        </w:rPr>
        <w:t xml:space="preserve"> </w:t>
      </w:r>
      <w:r w:rsidRPr="00372129">
        <w:rPr>
          <w:szCs w:val="24"/>
        </w:rPr>
        <w:t>июля</w:t>
      </w:r>
      <w:r w:rsidR="000F524B">
        <w:rPr>
          <w:szCs w:val="24"/>
        </w:rPr>
        <w:t xml:space="preserve"> </w:t>
      </w:r>
      <w:r w:rsidRPr="00372129">
        <w:rPr>
          <w:szCs w:val="24"/>
        </w:rPr>
        <w:t>2016</w:t>
      </w:r>
      <w:r w:rsidR="000F524B">
        <w:rPr>
          <w:szCs w:val="24"/>
        </w:rPr>
        <w:t xml:space="preserve"> </w:t>
      </w:r>
      <w:r w:rsidRPr="00372129">
        <w:rPr>
          <w:szCs w:val="24"/>
        </w:rPr>
        <w:t>года</w:t>
      </w:r>
      <w:r w:rsidR="000F524B">
        <w:rPr>
          <w:szCs w:val="24"/>
        </w:rPr>
        <w:t xml:space="preserve"> </w:t>
      </w:r>
      <w:r w:rsidRPr="00372129">
        <w:rPr>
          <w:szCs w:val="24"/>
        </w:rPr>
        <w:t>уровень</w:t>
      </w:r>
      <w:r w:rsidR="000F524B">
        <w:rPr>
          <w:szCs w:val="24"/>
        </w:rPr>
        <w:t xml:space="preserve"> </w:t>
      </w:r>
      <w:r w:rsidRPr="00372129">
        <w:rPr>
          <w:szCs w:val="24"/>
        </w:rPr>
        <w:t>автомобилизации</w:t>
      </w:r>
      <w:r w:rsidR="000F524B">
        <w:rPr>
          <w:szCs w:val="24"/>
        </w:rPr>
        <w:t xml:space="preserve"> </w:t>
      </w:r>
      <w:r w:rsidRPr="00372129">
        <w:rPr>
          <w:szCs w:val="24"/>
        </w:rPr>
        <w:t>в</w:t>
      </w:r>
      <w:r w:rsidR="000F524B">
        <w:rPr>
          <w:szCs w:val="24"/>
        </w:rPr>
        <w:t xml:space="preserve"> </w:t>
      </w:r>
      <w:r w:rsidRPr="00372129">
        <w:rPr>
          <w:szCs w:val="24"/>
        </w:rPr>
        <w:t>России</w:t>
      </w:r>
      <w:r w:rsidR="000F524B">
        <w:rPr>
          <w:szCs w:val="24"/>
        </w:rPr>
        <w:t xml:space="preserve"> </w:t>
      </w:r>
      <w:r w:rsidRPr="00372129">
        <w:rPr>
          <w:szCs w:val="24"/>
        </w:rPr>
        <w:t>достиг</w:t>
      </w:r>
      <w:r w:rsidR="000F524B">
        <w:rPr>
          <w:szCs w:val="24"/>
        </w:rPr>
        <w:t xml:space="preserve"> </w:t>
      </w:r>
      <w:r w:rsidRPr="00372129">
        <w:rPr>
          <w:szCs w:val="24"/>
        </w:rPr>
        <w:t>показателя</w:t>
      </w:r>
      <w:r w:rsidR="000F524B">
        <w:rPr>
          <w:szCs w:val="24"/>
        </w:rPr>
        <w:t xml:space="preserve"> </w:t>
      </w:r>
      <w:r w:rsidRPr="00372129">
        <w:rPr>
          <w:szCs w:val="24"/>
        </w:rPr>
        <w:t>285</w:t>
      </w:r>
      <w:r w:rsidR="000F524B">
        <w:rPr>
          <w:szCs w:val="24"/>
        </w:rPr>
        <w:t xml:space="preserve"> </w:t>
      </w:r>
      <w:r w:rsidRPr="00372129">
        <w:rPr>
          <w:szCs w:val="24"/>
        </w:rPr>
        <w:t>автомобилей</w:t>
      </w:r>
      <w:r w:rsidR="000F524B">
        <w:rPr>
          <w:szCs w:val="24"/>
        </w:rPr>
        <w:t xml:space="preserve"> </w:t>
      </w:r>
      <w:r w:rsidRPr="00372129">
        <w:rPr>
          <w:szCs w:val="24"/>
        </w:rPr>
        <w:t>на</w:t>
      </w:r>
      <w:r w:rsidR="000F524B">
        <w:rPr>
          <w:szCs w:val="24"/>
        </w:rPr>
        <w:t xml:space="preserve"> </w:t>
      </w:r>
      <w:r w:rsidRPr="00372129">
        <w:rPr>
          <w:szCs w:val="24"/>
        </w:rPr>
        <w:t>1000</w:t>
      </w:r>
      <w:r w:rsidR="000F524B">
        <w:rPr>
          <w:szCs w:val="24"/>
        </w:rPr>
        <w:t xml:space="preserve"> </w:t>
      </w:r>
      <w:r w:rsidRPr="00372129">
        <w:rPr>
          <w:szCs w:val="24"/>
        </w:rPr>
        <w:t>жителей.</w:t>
      </w:r>
      <w:r w:rsidR="000F524B">
        <w:rPr>
          <w:szCs w:val="24"/>
        </w:rPr>
        <w:t xml:space="preserve"> </w:t>
      </w:r>
    </w:p>
    <w:p w14:paraId="24209A96" w14:textId="73C184E7" w:rsidR="00FE6063" w:rsidRPr="00372129" w:rsidRDefault="00FE6063" w:rsidP="00372129">
      <w:pPr>
        <w:pStyle w:val="ae"/>
        <w:spacing w:after="240"/>
        <w:ind w:left="0" w:firstLine="851"/>
        <w:rPr>
          <w:szCs w:val="24"/>
        </w:rPr>
      </w:pPr>
      <w:r w:rsidRPr="00372129">
        <w:rPr>
          <w:szCs w:val="24"/>
        </w:rPr>
        <w:t>Прогноз</w:t>
      </w:r>
      <w:r w:rsidR="000F524B">
        <w:rPr>
          <w:szCs w:val="24"/>
        </w:rPr>
        <w:t xml:space="preserve"> </w:t>
      </w:r>
      <w:r w:rsidRPr="00372129">
        <w:rPr>
          <w:szCs w:val="24"/>
        </w:rPr>
        <w:t>уровня</w:t>
      </w:r>
      <w:r w:rsidR="000F524B">
        <w:rPr>
          <w:szCs w:val="24"/>
        </w:rPr>
        <w:t xml:space="preserve"> </w:t>
      </w:r>
      <w:r w:rsidRPr="00372129">
        <w:rPr>
          <w:szCs w:val="24"/>
        </w:rPr>
        <w:t>автомобилизации</w:t>
      </w:r>
      <w:r w:rsidR="000F524B">
        <w:rPr>
          <w:szCs w:val="24"/>
        </w:rPr>
        <w:t xml:space="preserve"> </w:t>
      </w:r>
      <w:r w:rsidRPr="00372129">
        <w:rPr>
          <w:szCs w:val="24"/>
        </w:rPr>
        <w:t>на</w:t>
      </w:r>
      <w:r w:rsidR="000F524B">
        <w:rPr>
          <w:szCs w:val="24"/>
        </w:rPr>
        <w:t xml:space="preserve"> </w:t>
      </w:r>
      <w:r w:rsidRPr="00372129">
        <w:rPr>
          <w:szCs w:val="24"/>
        </w:rPr>
        <w:t>расчетный</w:t>
      </w:r>
      <w:r w:rsidR="000F524B">
        <w:rPr>
          <w:szCs w:val="24"/>
        </w:rPr>
        <w:t xml:space="preserve"> </w:t>
      </w:r>
      <w:r w:rsidRPr="00372129">
        <w:rPr>
          <w:szCs w:val="24"/>
        </w:rPr>
        <w:t>срок</w:t>
      </w:r>
      <w:r w:rsidR="000F524B">
        <w:rPr>
          <w:szCs w:val="24"/>
        </w:rPr>
        <w:t xml:space="preserve"> </w:t>
      </w:r>
      <w:r w:rsidRPr="00372129">
        <w:rPr>
          <w:w w:val="120"/>
          <w:szCs w:val="24"/>
        </w:rPr>
        <w:t>–</w:t>
      </w:r>
      <w:r w:rsidR="000F524B">
        <w:rPr>
          <w:w w:val="120"/>
          <w:szCs w:val="24"/>
        </w:rPr>
        <w:t xml:space="preserve"> </w:t>
      </w:r>
      <w:r w:rsidRPr="00372129">
        <w:rPr>
          <w:szCs w:val="24"/>
        </w:rPr>
        <w:t>20</w:t>
      </w:r>
      <w:r w:rsidR="00A77452" w:rsidRPr="00372129">
        <w:rPr>
          <w:szCs w:val="24"/>
        </w:rPr>
        <w:t>2</w:t>
      </w:r>
      <w:r w:rsidR="00C07067">
        <w:rPr>
          <w:szCs w:val="24"/>
        </w:rPr>
        <w:t>7</w:t>
      </w:r>
      <w:r w:rsidR="000F524B">
        <w:rPr>
          <w:szCs w:val="24"/>
        </w:rPr>
        <w:t xml:space="preserve"> </w:t>
      </w:r>
      <w:r w:rsidRPr="00372129">
        <w:rPr>
          <w:szCs w:val="24"/>
        </w:rPr>
        <w:t>г.</w:t>
      </w:r>
      <w:r w:rsidR="000F524B">
        <w:rPr>
          <w:szCs w:val="24"/>
        </w:rPr>
        <w:t xml:space="preserve"> </w:t>
      </w:r>
      <w:r w:rsidRPr="00372129">
        <w:rPr>
          <w:szCs w:val="24"/>
        </w:rPr>
        <w:t>по</w:t>
      </w:r>
      <w:r w:rsidR="000F524B">
        <w:rPr>
          <w:szCs w:val="24"/>
        </w:rPr>
        <w:t xml:space="preserve"> </w:t>
      </w:r>
      <w:r w:rsidR="00151D18">
        <w:rPr>
          <w:szCs w:val="24"/>
        </w:rPr>
        <w:t>Заинскому</w:t>
      </w:r>
      <w:r w:rsidR="000F524B">
        <w:rPr>
          <w:szCs w:val="24"/>
        </w:rPr>
        <w:t xml:space="preserve"> </w:t>
      </w:r>
      <w:r w:rsidRPr="00372129">
        <w:rPr>
          <w:szCs w:val="24"/>
        </w:rPr>
        <w:t>району</w:t>
      </w:r>
      <w:r w:rsidR="000F524B">
        <w:rPr>
          <w:szCs w:val="24"/>
        </w:rPr>
        <w:t xml:space="preserve"> </w:t>
      </w:r>
      <w:r w:rsidRPr="00372129">
        <w:rPr>
          <w:szCs w:val="24"/>
        </w:rPr>
        <w:t>представлен</w:t>
      </w:r>
      <w:r w:rsidR="000F524B">
        <w:rPr>
          <w:szCs w:val="24"/>
        </w:rPr>
        <w:t xml:space="preserve"> </w:t>
      </w:r>
      <w:r w:rsidRPr="00372129">
        <w:rPr>
          <w:szCs w:val="24"/>
        </w:rPr>
        <w:t>в</w:t>
      </w:r>
      <w:r w:rsidR="000F524B">
        <w:rPr>
          <w:szCs w:val="24"/>
        </w:rPr>
        <w:t xml:space="preserve"> </w:t>
      </w:r>
      <w:r w:rsidR="00A77452" w:rsidRPr="00372129">
        <w:rPr>
          <w:szCs w:val="24"/>
        </w:rPr>
        <w:t>Т</w:t>
      </w:r>
      <w:r w:rsidRPr="00372129">
        <w:rPr>
          <w:szCs w:val="24"/>
        </w:rPr>
        <w:t>аблице</w:t>
      </w:r>
      <w:r w:rsidR="000F524B">
        <w:rPr>
          <w:szCs w:val="24"/>
        </w:rPr>
        <w:t xml:space="preserve"> </w:t>
      </w:r>
      <w:r w:rsidR="00F9195C">
        <w:rPr>
          <w:szCs w:val="24"/>
        </w:rPr>
        <w:t>4</w:t>
      </w:r>
      <w:r w:rsidRPr="00372129">
        <w:rPr>
          <w:szCs w:val="24"/>
        </w:rPr>
        <w:t>.</w:t>
      </w:r>
    </w:p>
    <w:p w14:paraId="11D742AA" w14:textId="04BE7D90" w:rsidR="00FE6063" w:rsidRPr="00372129" w:rsidRDefault="00FE6063" w:rsidP="00372129">
      <w:pPr>
        <w:pStyle w:val="ae"/>
        <w:spacing w:after="0"/>
        <w:ind w:left="0"/>
        <w:rPr>
          <w:szCs w:val="24"/>
        </w:rPr>
      </w:pPr>
      <w:r w:rsidRPr="00372129">
        <w:rPr>
          <w:szCs w:val="24"/>
        </w:rPr>
        <w:t>Таблица</w:t>
      </w:r>
      <w:r w:rsidR="000F524B">
        <w:rPr>
          <w:szCs w:val="24"/>
        </w:rPr>
        <w:t xml:space="preserve"> </w:t>
      </w:r>
      <w:r w:rsidR="00F9195C">
        <w:rPr>
          <w:szCs w:val="24"/>
        </w:rPr>
        <w:t>4</w:t>
      </w:r>
      <w:r w:rsidR="000F524B">
        <w:rPr>
          <w:szCs w:val="24"/>
        </w:rPr>
        <w:t xml:space="preserve"> </w:t>
      </w:r>
      <w:r w:rsidRPr="00372129">
        <w:rPr>
          <w:szCs w:val="24"/>
        </w:rPr>
        <w:t>–</w:t>
      </w:r>
      <w:r w:rsidR="000F524B">
        <w:rPr>
          <w:szCs w:val="24"/>
        </w:rPr>
        <w:t xml:space="preserve"> </w:t>
      </w:r>
      <w:r w:rsidRPr="00372129">
        <w:rPr>
          <w:szCs w:val="24"/>
        </w:rPr>
        <w:t>Значения</w:t>
      </w:r>
      <w:r w:rsidR="000F524B">
        <w:rPr>
          <w:szCs w:val="24"/>
        </w:rPr>
        <w:t xml:space="preserve"> </w:t>
      </w:r>
      <w:r w:rsidRPr="00372129">
        <w:rPr>
          <w:szCs w:val="24"/>
        </w:rPr>
        <w:t>уров</w:t>
      </w:r>
      <w:r w:rsidR="00B70482" w:rsidRPr="00372129">
        <w:rPr>
          <w:szCs w:val="24"/>
        </w:rPr>
        <w:t>ней</w:t>
      </w:r>
      <w:r w:rsidR="000F524B">
        <w:rPr>
          <w:szCs w:val="24"/>
        </w:rPr>
        <w:t xml:space="preserve"> </w:t>
      </w:r>
      <w:r w:rsidR="00B70482" w:rsidRPr="00372129">
        <w:rPr>
          <w:szCs w:val="24"/>
        </w:rPr>
        <w:t>автомобилизации</w:t>
      </w:r>
      <w:r w:rsidR="000F524B">
        <w:rPr>
          <w:szCs w:val="24"/>
        </w:rPr>
        <w:t xml:space="preserve"> </w:t>
      </w:r>
      <w:r w:rsidR="00B70482" w:rsidRPr="00372129">
        <w:rPr>
          <w:szCs w:val="24"/>
        </w:rPr>
        <w:t>в</w:t>
      </w:r>
      <w:r w:rsidR="000F524B">
        <w:rPr>
          <w:szCs w:val="24"/>
        </w:rPr>
        <w:t xml:space="preserve"> </w:t>
      </w:r>
      <w:r w:rsidR="00151D18">
        <w:rPr>
          <w:szCs w:val="24"/>
        </w:rPr>
        <w:t>2010</w:t>
      </w:r>
      <w:r w:rsidR="000F524B">
        <w:rPr>
          <w:szCs w:val="24"/>
        </w:rPr>
        <w:t xml:space="preserve"> </w:t>
      </w:r>
      <w:r w:rsidR="00B70482" w:rsidRPr="00372129">
        <w:rPr>
          <w:szCs w:val="24"/>
        </w:rPr>
        <w:t>–</w:t>
      </w:r>
      <w:r w:rsidR="000F524B">
        <w:rPr>
          <w:szCs w:val="24"/>
        </w:rPr>
        <w:t xml:space="preserve"> </w:t>
      </w:r>
      <w:r w:rsidR="00B70482" w:rsidRPr="00372129">
        <w:rPr>
          <w:szCs w:val="24"/>
        </w:rPr>
        <w:t>202</w:t>
      </w:r>
      <w:r w:rsidR="00C07067">
        <w:rPr>
          <w:szCs w:val="24"/>
        </w:rPr>
        <w:t>7</w:t>
      </w:r>
      <w:r w:rsidR="000F524B">
        <w:rPr>
          <w:szCs w:val="24"/>
        </w:rPr>
        <w:t xml:space="preserve"> </w:t>
      </w:r>
      <w:r w:rsidRPr="00372129">
        <w:rPr>
          <w:szCs w:val="24"/>
        </w:rPr>
        <w:t>гг.</w:t>
      </w:r>
    </w:p>
    <w:tbl>
      <w:tblPr>
        <w:tblStyle w:val="TableNormal"/>
        <w:tblW w:w="9152"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926"/>
        <w:gridCol w:w="1057"/>
        <w:gridCol w:w="1057"/>
        <w:gridCol w:w="1057"/>
        <w:gridCol w:w="1055"/>
      </w:tblGrid>
      <w:tr w:rsidR="00151D18" w:rsidRPr="00372129" w14:paraId="28CFF405" w14:textId="77777777" w:rsidTr="00151D18">
        <w:trPr>
          <w:trHeight w:hRule="exact" w:val="789"/>
          <w:jc w:val="center"/>
        </w:trPr>
        <w:tc>
          <w:tcPr>
            <w:tcW w:w="4926" w:type="dxa"/>
            <w:vAlign w:val="center"/>
          </w:tcPr>
          <w:p w14:paraId="0A2522E4" w14:textId="77777777" w:rsidR="00151D18" w:rsidRPr="00372129" w:rsidRDefault="00151D18" w:rsidP="00372129">
            <w:pPr>
              <w:pStyle w:val="TableParagraph"/>
              <w:spacing w:line="360" w:lineRule="auto"/>
              <w:rPr>
                <w:rFonts w:ascii="Times New Roman" w:hAnsi="Times New Roman" w:cs="Times New Roman"/>
                <w:sz w:val="24"/>
                <w:szCs w:val="24"/>
                <w:lang w:val="ru-RU"/>
              </w:rPr>
            </w:pPr>
          </w:p>
        </w:tc>
        <w:tc>
          <w:tcPr>
            <w:tcW w:w="1057" w:type="dxa"/>
            <w:vAlign w:val="center"/>
          </w:tcPr>
          <w:p w14:paraId="4DB841F8" w14:textId="38894C9D" w:rsidR="00151D18" w:rsidRPr="00372129" w:rsidRDefault="00151D18" w:rsidP="00372129">
            <w:pPr>
              <w:pStyle w:val="TableParagraph"/>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2010 </w:t>
            </w:r>
            <w:r w:rsidRPr="00372129">
              <w:rPr>
                <w:rFonts w:ascii="Times New Roman" w:hAnsi="Times New Roman" w:cs="Times New Roman"/>
                <w:sz w:val="24"/>
                <w:szCs w:val="24"/>
                <w:lang w:val="ru-RU"/>
              </w:rPr>
              <w:t>г.</w:t>
            </w:r>
          </w:p>
        </w:tc>
        <w:tc>
          <w:tcPr>
            <w:tcW w:w="1057" w:type="dxa"/>
            <w:vAlign w:val="center"/>
          </w:tcPr>
          <w:p w14:paraId="30C7A953" w14:textId="09D1F2AC" w:rsidR="00151D18" w:rsidRPr="00372129" w:rsidRDefault="00151D18" w:rsidP="00372129">
            <w:pPr>
              <w:pStyle w:val="TableParagraph"/>
              <w:spacing w:line="360" w:lineRule="auto"/>
              <w:rPr>
                <w:rFonts w:ascii="Times New Roman" w:hAnsi="Times New Roman" w:cs="Times New Roman"/>
                <w:sz w:val="24"/>
                <w:szCs w:val="24"/>
                <w:lang w:val="ru-RU"/>
              </w:rPr>
            </w:pPr>
            <w:r w:rsidRPr="00372129">
              <w:rPr>
                <w:rFonts w:ascii="Times New Roman" w:hAnsi="Times New Roman" w:cs="Times New Roman"/>
                <w:sz w:val="24"/>
                <w:szCs w:val="24"/>
                <w:lang w:val="ru-RU"/>
              </w:rPr>
              <w:t>2015</w:t>
            </w:r>
            <w:r>
              <w:rPr>
                <w:rFonts w:ascii="Times New Roman" w:hAnsi="Times New Roman" w:cs="Times New Roman"/>
                <w:sz w:val="24"/>
                <w:szCs w:val="24"/>
                <w:lang w:val="ru-RU"/>
              </w:rPr>
              <w:t xml:space="preserve"> </w:t>
            </w:r>
            <w:r w:rsidRPr="00372129">
              <w:rPr>
                <w:rFonts w:ascii="Times New Roman" w:hAnsi="Times New Roman" w:cs="Times New Roman"/>
                <w:sz w:val="24"/>
                <w:szCs w:val="24"/>
                <w:lang w:val="ru-RU"/>
              </w:rPr>
              <w:t>г.</w:t>
            </w:r>
          </w:p>
        </w:tc>
        <w:tc>
          <w:tcPr>
            <w:tcW w:w="1057" w:type="dxa"/>
            <w:vAlign w:val="center"/>
          </w:tcPr>
          <w:p w14:paraId="76B7B402" w14:textId="4367502F" w:rsidR="00151D18" w:rsidRPr="00372129" w:rsidRDefault="00151D18" w:rsidP="00372129">
            <w:pPr>
              <w:pStyle w:val="TableParagraph"/>
              <w:spacing w:line="360" w:lineRule="auto"/>
              <w:rPr>
                <w:rFonts w:ascii="Times New Roman" w:hAnsi="Times New Roman" w:cs="Times New Roman"/>
                <w:sz w:val="24"/>
                <w:szCs w:val="24"/>
              </w:rPr>
            </w:pPr>
            <w:r>
              <w:rPr>
                <w:rFonts w:ascii="Times New Roman" w:hAnsi="Times New Roman" w:cs="Times New Roman"/>
                <w:sz w:val="24"/>
                <w:szCs w:val="24"/>
              </w:rPr>
              <w:t xml:space="preserve">2020 </w:t>
            </w:r>
            <w:r w:rsidRPr="00372129">
              <w:rPr>
                <w:rFonts w:ascii="Times New Roman" w:hAnsi="Times New Roman" w:cs="Times New Roman"/>
                <w:sz w:val="24"/>
                <w:szCs w:val="24"/>
              </w:rPr>
              <w:t>г.</w:t>
            </w:r>
          </w:p>
        </w:tc>
        <w:tc>
          <w:tcPr>
            <w:tcW w:w="1055" w:type="dxa"/>
            <w:vAlign w:val="center"/>
          </w:tcPr>
          <w:p w14:paraId="0A2E2F0E" w14:textId="3A0216F8" w:rsidR="00151D18" w:rsidRPr="00372129" w:rsidRDefault="00151D18" w:rsidP="000B1EA4">
            <w:pPr>
              <w:pStyle w:val="TableParagraph"/>
              <w:spacing w:line="360" w:lineRule="auto"/>
              <w:rPr>
                <w:rFonts w:ascii="Times New Roman" w:hAnsi="Times New Roman" w:cs="Times New Roman"/>
                <w:sz w:val="24"/>
                <w:szCs w:val="24"/>
              </w:rPr>
            </w:pPr>
            <w:r w:rsidRPr="00372129">
              <w:rPr>
                <w:rFonts w:ascii="Times New Roman" w:hAnsi="Times New Roman" w:cs="Times New Roman"/>
                <w:sz w:val="24"/>
                <w:szCs w:val="24"/>
              </w:rPr>
              <w:t>202</w:t>
            </w:r>
            <w:r w:rsidRPr="00372129">
              <w:rPr>
                <w:rFonts w:ascii="Times New Roman" w:hAnsi="Times New Roman" w:cs="Times New Roman"/>
                <w:sz w:val="24"/>
                <w:szCs w:val="24"/>
                <w:lang w:val="ru-RU"/>
              </w:rPr>
              <w:t>7</w:t>
            </w:r>
          </w:p>
        </w:tc>
      </w:tr>
      <w:tr w:rsidR="00151D18" w:rsidRPr="00372129" w14:paraId="06532841" w14:textId="77777777" w:rsidTr="00151D18">
        <w:trPr>
          <w:trHeight w:hRule="exact" w:val="843"/>
          <w:jc w:val="center"/>
        </w:trPr>
        <w:tc>
          <w:tcPr>
            <w:tcW w:w="4926" w:type="dxa"/>
            <w:vAlign w:val="center"/>
          </w:tcPr>
          <w:p w14:paraId="4CD1312E" w14:textId="3F09BD20" w:rsidR="00151D18" w:rsidRPr="00372129" w:rsidRDefault="00151D18" w:rsidP="00F9195C">
            <w:pPr>
              <w:pStyle w:val="TableParagraph"/>
              <w:spacing w:line="360" w:lineRule="auto"/>
              <w:rPr>
                <w:rFonts w:ascii="Times New Roman" w:hAnsi="Times New Roman" w:cs="Times New Roman"/>
                <w:sz w:val="24"/>
                <w:szCs w:val="24"/>
                <w:lang w:val="ru-RU"/>
              </w:rPr>
            </w:pPr>
            <w:r w:rsidRPr="00372129">
              <w:rPr>
                <w:rFonts w:ascii="Times New Roman" w:hAnsi="Times New Roman" w:cs="Times New Roman"/>
                <w:sz w:val="24"/>
                <w:szCs w:val="24"/>
                <w:lang w:val="ru-RU"/>
              </w:rPr>
              <w:t>Уровень</w:t>
            </w:r>
            <w:r>
              <w:rPr>
                <w:rFonts w:ascii="Times New Roman" w:hAnsi="Times New Roman" w:cs="Times New Roman"/>
                <w:sz w:val="24"/>
                <w:szCs w:val="24"/>
                <w:lang w:val="ru-RU"/>
              </w:rPr>
              <w:t xml:space="preserve"> </w:t>
            </w:r>
            <w:r w:rsidRPr="00372129">
              <w:rPr>
                <w:rFonts w:ascii="Times New Roman" w:hAnsi="Times New Roman" w:cs="Times New Roman"/>
                <w:sz w:val="24"/>
                <w:szCs w:val="24"/>
                <w:lang w:val="ru-RU"/>
              </w:rPr>
              <w:t>автомобилизации</w:t>
            </w:r>
            <w:r>
              <w:rPr>
                <w:rFonts w:ascii="Times New Roman" w:hAnsi="Times New Roman" w:cs="Times New Roman"/>
                <w:sz w:val="24"/>
                <w:szCs w:val="24"/>
                <w:lang w:val="ru-RU"/>
              </w:rPr>
              <w:t xml:space="preserve"> </w:t>
            </w:r>
            <w:r w:rsidR="00F9195C">
              <w:rPr>
                <w:rFonts w:ascii="Times New Roman" w:hAnsi="Times New Roman" w:cs="Times New Roman"/>
                <w:sz w:val="24"/>
                <w:szCs w:val="24"/>
                <w:lang w:val="ru-RU"/>
              </w:rPr>
              <w:t>Заинского</w:t>
            </w:r>
            <w:r>
              <w:rPr>
                <w:rFonts w:ascii="Times New Roman" w:hAnsi="Times New Roman" w:cs="Times New Roman"/>
                <w:sz w:val="24"/>
                <w:szCs w:val="24"/>
                <w:lang w:val="ru-RU"/>
              </w:rPr>
              <w:t xml:space="preserve"> района</w:t>
            </w:r>
            <w:r w:rsidRPr="0037212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72129">
              <w:rPr>
                <w:rFonts w:ascii="Times New Roman" w:hAnsi="Times New Roman" w:cs="Times New Roman"/>
                <w:sz w:val="24"/>
                <w:szCs w:val="24"/>
                <w:lang w:val="ru-RU"/>
              </w:rPr>
              <w:t>авт./1000</w:t>
            </w:r>
            <w:r>
              <w:rPr>
                <w:rFonts w:ascii="Times New Roman" w:hAnsi="Times New Roman" w:cs="Times New Roman"/>
                <w:sz w:val="24"/>
                <w:szCs w:val="24"/>
                <w:lang w:val="ru-RU"/>
              </w:rPr>
              <w:t xml:space="preserve"> </w:t>
            </w:r>
            <w:r w:rsidRPr="00372129">
              <w:rPr>
                <w:rFonts w:ascii="Times New Roman" w:hAnsi="Times New Roman" w:cs="Times New Roman"/>
                <w:sz w:val="24"/>
                <w:szCs w:val="24"/>
                <w:lang w:val="ru-RU"/>
              </w:rPr>
              <w:t>чел.</w:t>
            </w:r>
          </w:p>
        </w:tc>
        <w:tc>
          <w:tcPr>
            <w:tcW w:w="1057" w:type="dxa"/>
            <w:vAlign w:val="center"/>
          </w:tcPr>
          <w:p w14:paraId="10588D3D" w14:textId="560F7A12" w:rsidR="00151D18" w:rsidRPr="00372129" w:rsidRDefault="00151D18" w:rsidP="00372129">
            <w:pPr>
              <w:pStyle w:val="TableParagraph"/>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t>263,4</w:t>
            </w:r>
          </w:p>
        </w:tc>
        <w:tc>
          <w:tcPr>
            <w:tcW w:w="1057" w:type="dxa"/>
            <w:vAlign w:val="center"/>
          </w:tcPr>
          <w:p w14:paraId="302F1EF3" w14:textId="35CEE730" w:rsidR="00151D18" w:rsidRPr="00372129" w:rsidRDefault="00151D18" w:rsidP="00151D18">
            <w:pPr>
              <w:pStyle w:val="TableParagraph"/>
              <w:spacing w:line="360" w:lineRule="auto"/>
              <w:rPr>
                <w:rFonts w:ascii="Times New Roman" w:hAnsi="Times New Roman" w:cs="Times New Roman"/>
                <w:sz w:val="24"/>
                <w:szCs w:val="24"/>
                <w:lang w:val="ru-RU"/>
              </w:rPr>
            </w:pPr>
            <w:r w:rsidRPr="00372129">
              <w:rPr>
                <w:rFonts w:ascii="Times New Roman" w:hAnsi="Times New Roman" w:cs="Times New Roman"/>
                <w:sz w:val="24"/>
                <w:szCs w:val="24"/>
                <w:lang w:val="ru-RU"/>
              </w:rPr>
              <w:t>3</w:t>
            </w:r>
            <w:r>
              <w:rPr>
                <w:rFonts w:ascii="Times New Roman" w:hAnsi="Times New Roman" w:cs="Times New Roman"/>
                <w:sz w:val="24"/>
                <w:szCs w:val="24"/>
                <w:lang w:val="ru-RU"/>
              </w:rPr>
              <w:t>2</w:t>
            </w:r>
            <w:r w:rsidRPr="00372129">
              <w:rPr>
                <w:rFonts w:ascii="Times New Roman" w:hAnsi="Times New Roman" w:cs="Times New Roman"/>
                <w:sz w:val="24"/>
                <w:szCs w:val="24"/>
                <w:lang w:val="ru-RU"/>
              </w:rPr>
              <w:t>7</w:t>
            </w:r>
            <w:r>
              <w:rPr>
                <w:rFonts w:ascii="Times New Roman" w:hAnsi="Times New Roman" w:cs="Times New Roman"/>
                <w:sz w:val="24"/>
                <w:szCs w:val="24"/>
                <w:lang w:val="ru-RU"/>
              </w:rPr>
              <w:t>,9</w:t>
            </w:r>
          </w:p>
        </w:tc>
        <w:tc>
          <w:tcPr>
            <w:tcW w:w="1057" w:type="dxa"/>
            <w:vAlign w:val="center"/>
          </w:tcPr>
          <w:p w14:paraId="1AC31630" w14:textId="77777777" w:rsidR="00151D18" w:rsidRPr="00372129" w:rsidRDefault="00151D18" w:rsidP="00372129">
            <w:pPr>
              <w:pStyle w:val="TableParagraph"/>
              <w:spacing w:line="360" w:lineRule="auto"/>
              <w:rPr>
                <w:rFonts w:ascii="Times New Roman" w:hAnsi="Times New Roman" w:cs="Times New Roman"/>
                <w:sz w:val="24"/>
                <w:szCs w:val="24"/>
                <w:lang w:val="ru-RU"/>
              </w:rPr>
            </w:pPr>
            <w:r w:rsidRPr="00372129">
              <w:rPr>
                <w:rFonts w:ascii="Times New Roman" w:hAnsi="Times New Roman" w:cs="Times New Roman"/>
                <w:sz w:val="24"/>
                <w:szCs w:val="24"/>
                <w:lang w:val="ru-RU"/>
              </w:rPr>
              <w:t>387</w:t>
            </w:r>
          </w:p>
        </w:tc>
        <w:tc>
          <w:tcPr>
            <w:tcW w:w="1055" w:type="dxa"/>
            <w:vAlign w:val="center"/>
          </w:tcPr>
          <w:p w14:paraId="5C60BD83" w14:textId="6882B697" w:rsidR="00151D18" w:rsidRPr="00372129" w:rsidRDefault="000B1EA4" w:rsidP="000B1EA4">
            <w:pPr>
              <w:pStyle w:val="TableParagraph"/>
              <w:spacing w:line="360" w:lineRule="auto"/>
              <w:rPr>
                <w:rFonts w:ascii="Times New Roman" w:hAnsi="Times New Roman" w:cs="Times New Roman"/>
                <w:sz w:val="24"/>
                <w:szCs w:val="24"/>
                <w:lang w:val="ru-RU"/>
              </w:rPr>
            </w:pPr>
            <w:r>
              <w:rPr>
                <w:rFonts w:ascii="Times New Roman" w:hAnsi="Times New Roman" w:cs="Times New Roman"/>
                <w:sz w:val="24"/>
                <w:szCs w:val="24"/>
                <w:lang w:val="ru-RU"/>
              </w:rPr>
              <w:t>462</w:t>
            </w:r>
            <w:r w:rsidR="00151D18">
              <w:rPr>
                <w:rFonts w:ascii="Times New Roman" w:hAnsi="Times New Roman" w:cs="Times New Roman"/>
                <w:sz w:val="24"/>
                <w:szCs w:val="24"/>
                <w:lang w:val="ru-RU"/>
              </w:rPr>
              <w:t>,</w:t>
            </w:r>
            <w:r>
              <w:rPr>
                <w:rFonts w:ascii="Times New Roman" w:hAnsi="Times New Roman" w:cs="Times New Roman"/>
                <w:sz w:val="24"/>
                <w:szCs w:val="24"/>
                <w:lang w:val="ru-RU"/>
              </w:rPr>
              <w:t>2</w:t>
            </w:r>
          </w:p>
        </w:tc>
      </w:tr>
    </w:tbl>
    <w:p w14:paraId="3F3BFB0A" w14:textId="4446DBE2" w:rsidR="00FE6063" w:rsidRPr="00372129" w:rsidRDefault="00A77452" w:rsidP="00372129">
      <w:pPr>
        <w:pStyle w:val="ae"/>
        <w:spacing w:before="240" w:after="0"/>
        <w:ind w:left="0" w:firstLine="851"/>
        <w:rPr>
          <w:szCs w:val="24"/>
        </w:rPr>
      </w:pPr>
      <w:r w:rsidRPr="00372129">
        <w:rPr>
          <w:szCs w:val="24"/>
        </w:rPr>
        <w:t>О</w:t>
      </w:r>
      <w:r w:rsidR="00FD0B12" w:rsidRPr="00372129">
        <w:rPr>
          <w:szCs w:val="24"/>
        </w:rPr>
        <w:t>жидается</w:t>
      </w:r>
      <w:r w:rsidRPr="00372129">
        <w:rPr>
          <w:szCs w:val="24"/>
        </w:rPr>
        <w:t>,</w:t>
      </w:r>
      <w:r w:rsidR="000F524B">
        <w:rPr>
          <w:szCs w:val="24"/>
        </w:rPr>
        <w:t xml:space="preserve"> </w:t>
      </w:r>
      <w:r w:rsidR="00FD0B12" w:rsidRPr="00372129">
        <w:rPr>
          <w:szCs w:val="24"/>
        </w:rPr>
        <w:t>что</w:t>
      </w:r>
      <w:r w:rsidR="000F524B">
        <w:rPr>
          <w:szCs w:val="24"/>
        </w:rPr>
        <w:t xml:space="preserve"> </w:t>
      </w:r>
      <w:r w:rsidRPr="00372129">
        <w:rPr>
          <w:szCs w:val="24"/>
        </w:rPr>
        <w:t>на</w:t>
      </w:r>
      <w:r w:rsidR="000F524B">
        <w:rPr>
          <w:szCs w:val="24"/>
        </w:rPr>
        <w:t xml:space="preserve"> </w:t>
      </w:r>
      <w:r w:rsidRPr="00372129">
        <w:rPr>
          <w:szCs w:val="24"/>
        </w:rPr>
        <w:t>расчетный</w:t>
      </w:r>
      <w:r w:rsidR="000F524B">
        <w:rPr>
          <w:szCs w:val="24"/>
        </w:rPr>
        <w:t xml:space="preserve"> </w:t>
      </w:r>
      <w:r w:rsidRPr="00372129">
        <w:rPr>
          <w:szCs w:val="24"/>
        </w:rPr>
        <w:t>срок,</w:t>
      </w:r>
      <w:r w:rsidR="000F524B">
        <w:rPr>
          <w:szCs w:val="24"/>
        </w:rPr>
        <w:t xml:space="preserve"> </w:t>
      </w:r>
      <w:r w:rsidR="00FD0B12" w:rsidRPr="00372129">
        <w:rPr>
          <w:szCs w:val="24"/>
        </w:rPr>
        <w:t>возможно</w:t>
      </w:r>
      <w:r w:rsidRPr="00372129">
        <w:rPr>
          <w:szCs w:val="24"/>
        </w:rPr>
        <w:t>,</w:t>
      </w:r>
      <w:r w:rsidR="000F524B">
        <w:rPr>
          <w:szCs w:val="24"/>
        </w:rPr>
        <w:t xml:space="preserve"> </w:t>
      </w:r>
      <w:r w:rsidR="00FD0B12" w:rsidRPr="00372129">
        <w:rPr>
          <w:szCs w:val="24"/>
        </w:rPr>
        <w:t>будет</w:t>
      </w:r>
      <w:r w:rsidR="000F524B">
        <w:rPr>
          <w:szCs w:val="24"/>
        </w:rPr>
        <w:t xml:space="preserve"> </w:t>
      </w:r>
      <w:r w:rsidR="00FD0B12" w:rsidRPr="00372129">
        <w:rPr>
          <w:szCs w:val="24"/>
        </w:rPr>
        <w:t>увеличена</w:t>
      </w:r>
      <w:r w:rsidR="000F524B">
        <w:rPr>
          <w:szCs w:val="24"/>
        </w:rPr>
        <w:t xml:space="preserve"> </w:t>
      </w:r>
      <w:r w:rsidR="00FD0B12" w:rsidRPr="00372129">
        <w:rPr>
          <w:szCs w:val="24"/>
        </w:rPr>
        <w:t>сумма</w:t>
      </w:r>
      <w:r w:rsidR="000F524B">
        <w:rPr>
          <w:szCs w:val="24"/>
        </w:rPr>
        <w:t xml:space="preserve"> </w:t>
      </w:r>
      <w:r w:rsidR="00FD0B12" w:rsidRPr="00372129">
        <w:rPr>
          <w:szCs w:val="24"/>
        </w:rPr>
        <w:t>инвестиций</w:t>
      </w:r>
      <w:r w:rsidR="000F524B">
        <w:rPr>
          <w:szCs w:val="24"/>
        </w:rPr>
        <w:t xml:space="preserve"> </w:t>
      </w:r>
      <w:r w:rsidR="00FD0B12" w:rsidRPr="00372129">
        <w:rPr>
          <w:szCs w:val="24"/>
        </w:rPr>
        <w:t>в</w:t>
      </w:r>
      <w:r w:rsidR="000F524B">
        <w:rPr>
          <w:szCs w:val="24"/>
        </w:rPr>
        <w:t xml:space="preserve"> </w:t>
      </w:r>
      <w:r w:rsidR="00FD0B12" w:rsidRPr="00372129">
        <w:rPr>
          <w:szCs w:val="24"/>
        </w:rPr>
        <w:t>экономику</w:t>
      </w:r>
      <w:r w:rsidR="000F524B">
        <w:rPr>
          <w:szCs w:val="24"/>
        </w:rPr>
        <w:t xml:space="preserve"> </w:t>
      </w:r>
      <w:r w:rsidR="00FD0B12" w:rsidRPr="00372129">
        <w:rPr>
          <w:szCs w:val="24"/>
        </w:rPr>
        <w:t>и</w:t>
      </w:r>
      <w:r w:rsidR="000F524B">
        <w:rPr>
          <w:szCs w:val="24"/>
        </w:rPr>
        <w:t xml:space="preserve"> </w:t>
      </w:r>
      <w:r w:rsidR="00FD0B12" w:rsidRPr="00372129">
        <w:rPr>
          <w:szCs w:val="24"/>
        </w:rPr>
        <w:t>улучшение</w:t>
      </w:r>
      <w:r w:rsidR="000F524B">
        <w:rPr>
          <w:szCs w:val="24"/>
        </w:rPr>
        <w:t xml:space="preserve"> </w:t>
      </w:r>
      <w:r w:rsidR="00FD0B12" w:rsidRPr="00372129">
        <w:rPr>
          <w:szCs w:val="24"/>
        </w:rPr>
        <w:t>местной</w:t>
      </w:r>
      <w:r w:rsidR="000F524B">
        <w:rPr>
          <w:szCs w:val="24"/>
        </w:rPr>
        <w:t xml:space="preserve"> </w:t>
      </w:r>
      <w:r w:rsidR="00FD0B12" w:rsidRPr="00372129">
        <w:rPr>
          <w:szCs w:val="24"/>
        </w:rPr>
        <w:t>инфраструктуры,</w:t>
      </w:r>
      <w:r w:rsidR="000F524B">
        <w:rPr>
          <w:szCs w:val="24"/>
        </w:rPr>
        <w:t xml:space="preserve"> </w:t>
      </w:r>
      <w:r w:rsidR="00FD0B12" w:rsidRPr="00372129">
        <w:rPr>
          <w:szCs w:val="24"/>
        </w:rPr>
        <w:t>что</w:t>
      </w:r>
      <w:r w:rsidR="000F524B">
        <w:rPr>
          <w:szCs w:val="24"/>
        </w:rPr>
        <w:t xml:space="preserve"> </w:t>
      </w:r>
      <w:r w:rsidR="00FD0B12" w:rsidRPr="00372129">
        <w:rPr>
          <w:szCs w:val="24"/>
        </w:rPr>
        <w:t>может</w:t>
      </w:r>
      <w:r w:rsidR="000F524B">
        <w:rPr>
          <w:szCs w:val="24"/>
        </w:rPr>
        <w:t xml:space="preserve"> </w:t>
      </w:r>
      <w:r w:rsidR="00FD0B12" w:rsidRPr="00372129">
        <w:rPr>
          <w:szCs w:val="24"/>
        </w:rPr>
        <w:t>привести</w:t>
      </w:r>
      <w:r w:rsidR="000F524B">
        <w:rPr>
          <w:szCs w:val="24"/>
        </w:rPr>
        <w:t xml:space="preserve"> </w:t>
      </w:r>
      <w:r w:rsidR="00FD0B12" w:rsidRPr="00372129">
        <w:rPr>
          <w:szCs w:val="24"/>
        </w:rPr>
        <w:t>к</w:t>
      </w:r>
      <w:r w:rsidR="000F524B">
        <w:rPr>
          <w:szCs w:val="24"/>
        </w:rPr>
        <w:t xml:space="preserve"> </w:t>
      </w:r>
      <w:r w:rsidR="00FD0B12" w:rsidRPr="00372129">
        <w:rPr>
          <w:szCs w:val="24"/>
        </w:rPr>
        <w:t>росту</w:t>
      </w:r>
      <w:r w:rsidR="000F524B">
        <w:rPr>
          <w:szCs w:val="24"/>
        </w:rPr>
        <w:t xml:space="preserve"> </w:t>
      </w:r>
      <w:r w:rsidR="00FD0B12" w:rsidRPr="00372129">
        <w:rPr>
          <w:szCs w:val="24"/>
        </w:rPr>
        <w:t>благосостояния</w:t>
      </w:r>
      <w:r w:rsidR="000F524B">
        <w:rPr>
          <w:szCs w:val="24"/>
        </w:rPr>
        <w:t xml:space="preserve"> </w:t>
      </w:r>
      <w:r w:rsidR="00FD0B12" w:rsidRPr="00372129">
        <w:rPr>
          <w:szCs w:val="24"/>
        </w:rPr>
        <w:t>граждан,</w:t>
      </w:r>
      <w:r w:rsidR="000F524B">
        <w:rPr>
          <w:szCs w:val="24"/>
        </w:rPr>
        <w:t xml:space="preserve"> </w:t>
      </w:r>
      <w:r w:rsidR="00FD0B12" w:rsidRPr="00372129">
        <w:rPr>
          <w:szCs w:val="24"/>
        </w:rPr>
        <w:t>то</w:t>
      </w:r>
      <w:r w:rsidR="000F524B">
        <w:rPr>
          <w:szCs w:val="24"/>
        </w:rPr>
        <w:t xml:space="preserve"> </w:t>
      </w:r>
      <w:r w:rsidR="00FD0B12" w:rsidRPr="00372129">
        <w:rPr>
          <w:szCs w:val="24"/>
        </w:rPr>
        <w:t>количество</w:t>
      </w:r>
      <w:r w:rsidR="000F524B">
        <w:rPr>
          <w:szCs w:val="24"/>
        </w:rPr>
        <w:t xml:space="preserve"> </w:t>
      </w:r>
      <w:r w:rsidR="00FD0B12" w:rsidRPr="00372129">
        <w:rPr>
          <w:szCs w:val="24"/>
        </w:rPr>
        <w:t>легковых</w:t>
      </w:r>
      <w:r w:rsidR="000F524B">
        <w:rPr>
          <w:szCs w:val="24"/>
        </w:rPr>
        <w:t xml:space="preserve"> </w:t>
      </w:r>
      <w:r w:rsidR="00FD0B12" w:rsidRPr="00372129">
        <w:rPr>
          <w:szCs w:val="24"/>
        </w:rPr>
        <w:t>автомобилей</w:t>
      </w:r>
      <w:r w:rsidR="000F524B">
        <w:rPr>
          <w:szCs w:val="24"/>
        </w:rPr>
        <w:t xml:space="preserve"> </w:t>
      </w:r>
      <w:r w:rsidR="00FD0B12" w:rsidRPr="00372129">
        <w:rPr>
          <w:szCs w:val="24"/>
        </w:rPr>
        <w:t>в</w:t>
      </w:r>
      <w:r w:rsidR="000F524B">
        <w:rPr>
          <w:szCs w:val="24"/>
        </w:rPr>
        <w:t xml:space="preserve"> </w:t>
      </w:r>
      <w:r w:rsidR="00FD0B12" w:rsidRPr="00372129">
        <w:rPr>
          <w:szCs w:val="24"/>
        </w:rPr>
        <w:t>городе</w:t>
      </w:r>
      <w:r w:rsidR="000F524B">
        <w:rPr>
          <w:szCs w:val="24"/>
        </w:rPr>
        <w:t xml:space="preserve"> </w:t>
      </w:r>
      <w:r w:rsidR="00FD0B12" w:rsidRPr="00372129">
        <w:rPr>
          <w:szCs w:val="24"/>
        </w:rPr>
        <w:t>должно</w:t>
      </w:r>
      <w:r w:rsidR="000F524B">
        <w:rPr>
          <w:szCs w:val="24"/>
        </w:rPr>
        <w:t xml:space="preserve"> </w:t>
      </w:r>
      <w:r w:rsidR="00FD0B12" w:rsidRPr="00372129">
        <w:rPr>
          <w:szCs w:val="24"/>
        </w:rPr>
        <w:t>увеличиться.</w:t>
      </w:r>
      <w:r w:rsidR="000F524B">
        <w:rPr>
          <w:szCs w:val="24"/>
        </w:rPr>
        <w:t xml:space="preserve"> </w:t>
      </w:r>
      <w:r w:rsidR="00297A6B" w:rsidRPr="00372129">
        <w:rPr>
          <w:szCs w:val="24"/>
        </w:rPr>
        <w:t>Следовательно,</w:t>
      </w:r>
      <w:r w:rsidR="000F524B">
        <w:rPr>
          <w:szCs w:val="24"/>
        </w:rPr>
        <w:t xml:space="preserve"> </w:t>
      </w:r>
      <w:r w:rsidR="00FD0B12" w:rsidRPr="00372129">
        <w:rPr>
          <w:szCs w:val="24"/>
        </w:rPr>
        <w:t>уровень</w:t>
      </w:r>
      <w:r w:rsidR="000F524B">
        <w:rPr>
          <w:szCs w:val="24"/>
        </w:rPr>
        <w:t xml:space="preserve"> </w:t>
      </w:r>
      <w:r w:rsidR="00FD0B12" w:rsidRPr="00372129">
        <w:rPr>
          <w:szCs w:val="24"/>
        </w:rPr>
        <w:t>автомобилизации</w:t>
      </w:r>
      <w:r w:rsidR="000F524B">
        <w:rPr>
          <w:szCs w:val="24"/>
        </w:rPr>
        <w:t xml:space="preserve"> </w:t>
      </w:r>
      <w:r w:rsidR="00FD0B12" w:rsidRPr="00372129">
        <w:rPr>
          <w:szCs w:val="24"/>
        </w:rPr>
        <w:t>на</w:t>
      </w:r>
      <w:r w:rsidR="000F524B">
        <w:rPr>
          <w:szCs w:val="24"/>
        </w:rPr>
        <w:t xml:space="preserve"> </w:t>
      </w:r>
      <w:r w:rsidR="00FD0B12" w:rsidRPr="00372129">
        <w:rPr>
          <w:szCs w:val="24"/>
        </w:rPr>
        <w:t>рас</w:t>
      </w:r>
      <w:r w:rsidRPr="00372129">
        <w:rPr>
          <w:szCs w:val="24"/>
        </w:rPr>
        <w:t>четный</w:t>
      </w:r>
      <w:r w:rsidR="000F524B">
        <w:rPr>
          <w:szCs w:val="24"/>
        </w:rPr>
        <w:t xml:space="preserve"> </w:t>
      </w:r>
      <w:r w:rsidRPr="00372129">
        <w:rPr>
          <w:szCs w:val="24"/>
        </w:rPr>
        <w:t>срок</w:t>
      </w:r>
      <w:r w:rsidR="000F524B">
        <w:rPr>
          <w:szCs w:val="24"/>
        </w:rPr>
        <w:t xml:space="preserve"> </w:t>
      </w:r>
      <w:r w:rsidRPr="00372129">
        <w:rPr>
          <w:szCs w:val="24"/>
        </w:rPr>
        <w:t>может</w:t>
      </w:r>
      <w:r w:rsidR="000F524B">
        <w:rPr>
          <w:szCs w:val="24"/>
        </w:rPr>
        <w:t xml:space="preserve"> </w:t>
      </w:r>
      <w:r w:rsidRPr="00372129">
        <w:rPr>
          <w:szCs w:val="24"/>
        </w:rPr>
        <w:t>достигнуть</w:t>
      </w:r>
      <w:r w:rsidR="000F524B">
        <w:rPr>
          <w:szCs w:val="24"/>
        </w:rPr>
        <w:t xml:space="preserve"> </w:t>
      </w:r>
      <w:r w:rsidR="000B1EA4">
        <w:rPr>
          <w:szCs w:val="24"/>
        </w:rPr>
        <w:t>462</w:t>
      </w:r>
      <w:r w:rsidR="000F524B">
        <w:rPr>
          <w:szCs w:val="24"/>
        </w:rPr>
        <w:t xml:space="preserve"> </w:t>
      </w:r>
      <w:r w:rsidR="00B27129">
        <w:rPr>
          <w:szCs w:val="24"/>
        </w:rPr>
        <w:t>автомобиля</w:t>
      </w:r>
      <w:r w:rsidR="000F524B">
        <w:rPr>
          <w:szCs w:val="24"/>
        </w:rPr>
        <w:t xml:space="preserve"> </w:t>
      </w:r>
      <w:r w:rsidR="00FD0B12" w:rsidRPr="00372129">
        <w:rPr>
          <w:szCs w:val="24"/>
        </w:rPr>
        <w:t>на</w:t>
      </w:r>
      <w:r w:rsidR="000F524B">
        <w:rPr>
          <w:szCs w:val="24"/>
        </w:rPr>
        <w:t xml:space="preserve"> </w:t>
      </w:r>
      <w:r w:rsidR="00FD0B12" w:rsidRPr="00372129">
        <w:rPr>
          <w:szCs w:val="24"/>
        </w:rPr>
        <w:t>1000</w:t>
      </w:r>
      <w:r w:rsidR="000F524B">
        <w:rPr>
          <w:szCs w:val="24"/>
        </w:rPr>
        <w:t xml:space="preserve"> </w:t>
      </w:r>
      <w:r w:rsidR="00FD0B12" w:rsidRPr="00372129">
        <w:rPr>
          <w:szCs w:val="24"/>
        </w:rPr>
        <w:t>жителей.</w:t>
      </w:r>
      <w:r w:rsidR="000F524B">
        <w:rPr>
          <w:szCs w:val="24"/>
        </w:rPr>
        <w:t xml:space="preserve"> </w:t>
      </w:r>
    </w:p>
    <w:p w14:paraId="7B1A75A9" w14:textId="33362283" w:rsidR="00FD0B12" w:rsidRPr="00372129" w:rsidRDefault="00FD0B12" w:rsidP="00372129">
      <w:pPr>
        <w:pStyle w:val="ae"/>
        <w:spacing w:after="0"/>
        <w:ind w:left="0" w:firstLine="851"/>
        <w:rPr>
          <w:szCs w:val="24"/>
        </w:rPr>
      </w:pPr>
      <w:r w:rsidRPr="00372129">
        <w:rPr>
          <w:szCs w:val="24"/>
        </w:rPr>
        <w:t>Таким</w:t>
      </w:r>
      <w:r w:rsidR="000F524B">
        <w:rPr>
          <w:szCs w:val="24"/>
        </w:rPr>
        <w:t xml:space="preserve"> </w:t>
      </w:r>
      <w:r w:rsidRPr="00372129">
        <w:rPr>
          <w:szCs w:val="24"/>
        </w:rPr>
        <w:t>образом,</w:t>
      </w:r>
      <w:r w:rsidR="000F524B">
        <w:rPr>
          <w:szCs w:val="24"/>
        </w:rPr>
        <w:t xml:space="preserve"> </w:t>
      </w:r>
      <w:r w:rsidRPr="00372129">
        <w:rPr>
          <w:szCs w:val="24"/>
        </w:rPr>
        <w:t>в</w:t>
      </w:r>
      <w:r w:rsidR="000F524B">
        <w:rPr>
          <w:szCs w:val="24"/>
        </w:rPr>
        <w:t xml:space="preserve"> </w:t>
      </w:r>
      <w:r w:rsidRPr="00372129">
        <w:rPr>
          <w:szCs w:val="24"/>
        </w:rPr>
        <w:t>перспективе</w:t>
      </w:r>
      <w:r w:rsidR="000F524B">
        <w:rPr>
          <w:szCs w:val="24"/>
        </w:rPr>
        <w:t xml:space="preserve"> </w:t>
      </w:r>
      <w:r w:rsidRPr="00372129">
        <w:rPr>
          <w:szCs w:val="24"/>
        </w:rPr>
        <w:t>количество</w:t>
      </w:r>
      <w:r w:rsidR="000F524B">
        <w:rPr>
          <w:szCs w:val="24"/>
        </w:rPr>
        <w:t xml:space="preserve"> </w:t>
      </w:r>
      <w:r w:rsidRPr="00372129">
        <w:rPr>
          <w:szCs w:val="24"/>
        </w:rPr>
        <w:t>ТС,</w:t>
      </w:r>
      <w:r w:rsidR="000F524B">
        <w:rPr>
          <w:szCs w:val="24"/>
        </w:rPr>
        <w:t xml:space="preserve"> </w:t>
      </w:r>
      <w:r w:rsidRPr="00372129">
        <w:rPr>
          <w:szCs w:val="24"/>
        </w:rPr>
        <w:t>используемое</w:t>
      </w:r>
      <w:r w:rsidR="000F524B">
        <w:rPr>
          <w:szCs w:val="24"/>
        </w:rPr>
        <w:t xml:space="preserve"> </w:t>
      </w:r>
      <w:r w:rsidRPr="00372129">
        <w:rPr>
          <w:szCs w:val="24"/>
        </w:rPr>
        <w:t>жителями</w:t>
      </w:r>
      <w:r w:rsidR="000F524B">
        <w:rPr>
          <w:szCs w:val="24"/>
        </w:rPr>
        <w:t xml:space="preserve"> </w:t>
      </w:r>
      <w:r w:rsidR="003A5A23">
        <w:rPr>
          <w:szCs w:val="24"/>
        </w:rPr>
        <w:t>поселения,</w:t>
      </w:r>
      <w:r w:rsidR="000F524B">
        <w:rPr>
          <w:szCs w:val="24"/>
        </w:rPr>
        <w:t xml:space="preserve"> </w:t>
      </w:r>
      <w:r w:rsidRPr="00372129">
        <w:rPr>
          <w:szCs w:val="24"/>
        </w:rPr>
        <w:t>будет</w:t>
      </w:r>
      <w:r w:rsidR="000F524B">
        <w:rPr>
          <w:szCs w:val="24"/>
        </w:rPr>
        <w:t xml:space="preserve"> </w:t>
      </w:r>
      <w:r w:rsidRPr="00372129">
        <w:rPr>
          <w:szCs w:val="24"/>
        </w:rPr>
        <w:t>расти.</w:t>
      </w:r>
    </w:p>
    <w:p w14:paraId="4120DC17" w14:textId="399ACCBF" w:rsidR="00B70482" w:rsidRPr="00372129" w:rsidRDefault="00B70482" w:rsidP="00372129">
      <w:pPr>
        <w:pStyle w:val="ae"/>
        <w:spacing w:after="0"/>
        <w:ind w:left="0" w:firstLine="851"/>
        <w:rPr>
          <w:szCs w:val="24"/>
        </w:rPr>
      </w:pPr>
      <w:r w:rsidRPr="00372129">
        <w:rPr>
          <w:szCs w:val="24"/>
        </w:rPr>
        <w:t>Определение</w:t>
      </w:r>
      <w:r w:rsidR="000F524B">
        <w:rPr>
          <w:szCs w:val="24"/>
        </w:rPr>
        <w:t xml:space="preserve"> </w:t>
      </w:r>
      <w:r w:rsidRPr="00372129">
        <w:rPr>
          <w:szCs w:val="24"/>
        </w:rPr>
        <w:t>параметров</w:t>
      </w:r>
      <w:r w:rsidR="000F524B">
        <w:rPr>
          <w:szCs w:val="24"/>
        </w:rPr>
        <w:t xml:space="preserve"> </w:t>
      </w:r>
      <w:r w:rsidRPr="00372129">
        <w:rPr>
          <w:szCs w:val="24"/>
        </w:rPr>
        <w:t>дорожного</w:t>
      </w:r>
      <w:r w:rsidR="000F524B">
        <w:rPr>
          <w:szCs w:val="24"/>
        </w:rPr>
        <w:t xml:space="preserve"> </w:t>
      </w:r>
      <w:r w:rsidRPr="00372129">
        <w:rPr>
          <w:szCs w:val="24"/>
        </w:rPr>
        <w:t>движения</w:t>
      </w:r>
      <w:r w:rsidR="000F524B">
        <w:rPr>
          <w:szCs w:val="24"/>
        </w:rPr>
        <w:t xml:space="preserve"> </w:t>
      </w:r>
      <w:r w:rsidRPr="00372129">
        <w:rPr>
          <w:szCs w:val="24"/>
        </w:rPr>
        <w:t>является</w:t>
      </w:r>
      <w:r w:rsidR="000F524B">
        <w:rPr>
          <w:szCs w:val="24"/>
        </w:rPr>
        <w:t xml:space="preserve"> </w:t>
      </w:r>
      <w:r w:rsidRPr="00372129">
        <w:rPr>
          <w:szCs w:val="24"/>
        </w:rPr>
        <w:t>неотъемлемой</w:t>
      </w:r>
      <w:r w:rsidR="000F524B">
        <w:rPr>
          <w:szCs w:val="24"/>
        </w:rPr>
        <w:t xml:space="preserve"> </w:t>
      </w:r>
      <w:r w:rsidRPr="00372129">
        <w:rPr>
          <w:szCs w:val="24"/>
        </w:rPr>
        <w:t>частью</w:t>
      </w:r>
      <w:r w:rsidR="000F524B">
        <w:rPr>
          <w:szCs w:val="24"/>
        </w:rPr>
        <w:t xml:space="preserve"> </w:t>
      </w:r>
      <w:r w:rsidRPr="00372129">
        <w:rPr>
          <w:szCs w:val="24"/>
        </w:rPr>
        <w:t>при</w:t>
      </w:r>
      <w:r w:rsidR="000F524B">
        <w:rPr>
          <w:szCs w:val="24"/>
        </w:rPr>
        <w:t xml:space="preserve"> </w:t>
      </w:r>
      <w:r w:rsidRPr="00372129">
        <w:rPr>
          <w:szCs w:val="24"/>
        </w:rPr>
        <w:t>определении</w:t>
      </w:r>
      <w:r w:rsidR="000F524B">
        <w:rPr>
          <w:szCs w:val="24"/>
        </w:rPr>
        <w:t xml:space="preserve"> </w:t>
      </w:r>
      <w:r w:rsidRPr="00372129">
        <w:rPr>
          <w:szCs w:val="24"/>
        </w:rPr>
        <w:t>мероприятий</w:t>
      </w:r>
      <w:r w:rsidR="000F524B">
        <w:rPr>
          <w:szCs w:val="24"/>
        </w:rPr>
        <w:t xml:space="preserve"> </w:t>
      </w:r>
      <w:r w:rsidRPr="00372129">
        <w:rPr>
          <w:szCs w:val="24"/>
        </w:rPr>
        <w:t>по</w:t>
      </w:r>
      <w:r w:rsidR="000F524B">
        <w:rPr>
          <w:szCs w:val="24"/>
        </w:rPr>
        <w:t xml:space="preserve"> </w:t>
      </w:r>
      <w:r w:rsidRPr="00372129">
        <w:rPr>
          <w:szCs w:val="24"/>
        </w:rPr>
        <w:t>снижению</w:t>
      </w:r>
      <w:r w:rsidR="000F524B">
        <w:rPr>
          <w:szCs w:val="24"/>
        </w:rPr>
        <w:t xml:space="preserve"> </w:t>
      </w:r>
      <w:r w:rsidRPr="00372129">
        <w:rPr>
          <w:szCs w:val="24"/>
        </w:rPr>
        <w:t>аварийности</w:t>
      </w:r>
      <w:r w:rsidR="000F524B">
        <w:rPr>
          <w:szCs w:val="24"/>
        </w:rPr>
        <w:t xml:space="preserve"> </w:t>
      </w:r>
      <w:r w:rsidRPr="00372129">
        <w:rPr>
          <w:szCs w:val="24"/>
        </w:rPr>
        <w:t>на</w:t>
      </w:r>
      <w:r w:rsidR="000F524B">
        <w:rPr>
          <w:szCs w:val="24"/>
        </w:rPr>
        <w:t xml:space="preserve"> </w:t>
      </w:r>
      <w:r w:rsidRPr="00372129">
        <w:rPr>
          <w:szCs w:val="24"/>
        </w:rPr>
        <w:t>дороге,</w:t>
      </w:r>
      <w:r w:rsidR="000F524B">
        <w:rPr>
          <w:szCs w:val="24"/>
        </w:rPr>
        <w:t xml:space="preserve"> </w:t>
      </w:r>
      <w:r w:rsidRPr="00372129">
        <w:rPr>
          <w:szCs w:val="24"/>
        </w:rPr>
        <w:t>а</w:t>
      </w:r>
      <w:r w:rsidR="000F524B">
        <w:rPr>
          <w:szCs w:val="24"/>
        </w:rPr>
        <w:t xml:space="preserve"> </w:t>
      </w:r>
      <w:r w:rsidRPr="00372129">
        <w:rPr>
          <w:szCs w:val="24"/>
        </w:rPr>
        <w:t>также</w:t>
      </w:r>
      <w:r w:rsidR="000F524B">
        <w:rPr>
          <w:szCs w:val="24"/>
        </w:rPr>
        <w:t xml:space="preserve"> </w:t>
      </w:r>
      <w:r w:rsidRPr="00372129">
        <w:rPr>
          <w:szCs w:val="24"/>
        </w:rPr>
        <w:t>для</w:t>
      </w:r>
      <w:r w:rsidR="000F524B">
        <w:rPr>
          <w:szCs w:val="24"/>
        </w:rPr>
        <w:t xml:space="preserve"> </w:t>
      </w:r>
      <w:r w:rsidRPr="00372129">
        <w:rPr>
          <w:szCs w:val="24"/>
        </w:rPr>
        <w:t>совершенствования</w:t>
      </w:r>
      <w:r w:rsidR="000F524B">
        <w:rPr>
          <w:szCs w:val="24"/>
        </w:rPr>
        <w:t xml:space="preserve"> </w:t>
      </w:r>
      <w:r w:rsidRPr="00372129">
        <w:rPr>
          <w:szCs w:val="24"/>
        </w:rPr>
        <w:t>регулирования</w:t>
      </w:r>
      <w:r w:rsidR="000F524B">
        <w:rPr>
          <w:szCs w:val="24"/>
        </w:rPr>
        <w:t xml:space="preserve"> </w:t>
      </w:r>
      <w:r w:rsidRPr="00372129">
        <w:rPr>
          <w:szCs w:val="24"/>
        </w:rPr>
        <w:t>дорожного</w:t>
      </w:r>
      <w:r w:rsidR="000F524B">
        <w:rPr>
          <w:szCs w:val="24"/>
        </w:rPr>
        <w:t xml:space="preserve"> </w:t>
      </w:r>
      <w:r w:rsidRPr="00372129">
        <w:rPr>
          <w:szCs w:val="24"/>
        </w:rPr>
        <w:t>движения</w:t>
      </w:r>
      <w:r w:rsidR="000F524B">
        <w:rPr>
          <w:szCs w:val="24"/>
        </w:rPr>
        <w:t xml:space="preserve"> </w:t>
      </w:r>
      <w:r w:rsidRPr="00372129">
        <w:rPr>
          <w:szCs w:val="24"/>
        </w:rPr>
        <w:t>на</w:t>
      </w:r>
      <w:r w:rsidR="000F524B">
        <w:rPr>
          <w:szCs w:val="24"/>
        </w:rPr>
        <w:t xml:space="preserve"> </w:t>
      </w:r>
      <w:r w:rsidRPr="00372129">
        <w:rPr>
          <w:szCs w:val="24"/>
        </w:rPr>
        <w:t>перекрестке.</w:t>
      </w:r>
      <w:r w:rsidR="000F524B">
        <w:rPr>
          <w:szCs w:val="24"/>
        </w:rPr>
        <w:t xml:space="preserve"> </w:t>
      </w:r>
      <w:r w:rsidRPr="00372129">
        <w:rPr>
          <w:szCs w:val="24"/>
        </w:rPr>
        <w:t>К</w:t>
      </w:r>
      <w:r w:rsidR="000F524B">
        <w:rPr>
          <w:szCs w:val="24"/>
        </w:rPr>
        <w:t xml:space="preserve"> </w:t>
      </w:r>
      <w:r w:rsidRPr="00372129">
        <w:rPr>
          <w:szCs w:val="24"/>
        </w:rPr>
        <w:t>основным</w:t>
      </w:r>
      <w:r w:rsidR="000F524B">
        <w:rPr>
          <w:szCs w:val="24"/>
        </w:rPr>
        <w:t xml:space="preserve"> </w:t>
      </w:r>
      <w:r w:rsidRPr="00372129">
        <w:rPr>
          <w:szCs w:val="24"/>
        </w:rPr>
        <w:t>параметрам</w:t>
      </w:r>
      <w:r w:rsidR="000F524B">
        <w:rPr>
          <w:szCs w:val="24"/>
        </w:rPr>
        <w:t xml:space="preserve"> </w:t>
      </w:r>
      <w:r w:rsidRPr="00372129">
        <w:rPr>
          <w:szCs w:val="24"/>
        </w:rPr>
        <w:t>дорожного</w:t>
      </w:r>
      <w:r w:rsidR="000F524B">
        <w:rPr>
          <w:szCs w:val="24"/>
        </w:rPr>
        <w:t xml:space="preserve"> </w:t>
      </w:r>
      <w:r w:rsidRPr="00372129">
        <w:rPr>
          <w:szCs w:val="24"/>
        </w:rPr>
        <w:t>движения</w:t>
      </w:r>
      <w:r w:rsidR="000F524B">
        <w:rPr>
          <w:szCs w:val="24"/>
        </w:rPr>
        <w:t xml:space="preserve"> </w:t>
      </w:r>
      <w:r w:rsidRPr="00372129">
        <w:rPr>
          <w:szCs w:val="24"/>
        </w:rPr>
        <w:t>относят</w:t>
      </w:r>
      <w:r w:rsidR="009602F7">
        <w:rPr>
          <w:szCs w:val="24"/>
        </w:rPr>
        <w:t>ся</w:t>
      </w:r>
      <w:r w:rsidRPr="00372129">
        <w:rPr>
          <w:szCs w:val="24"/>
        </w:rPr>
        <w:t>:</w:t>
      </w:r>
      <w:r w:rsidR="000F524B">
        <w:rPr>
          <w:szCs w:val="24"/>
        </w:rPr>
        <w:t xml:space="preserve"> </w:t>
      </w:r>
      <w:r w:rsidRPr="00372129">
        <w:rPr>
          <w:szCs w:val="24"/>
        </w:rPr>
        <w:t>интенсивность</w:t>
      </w:r>
      <w:r w:rsidR="000F524B">
        <w:rPr>
          <w:szCs w:val="24"/>
        </w:rPr>
        <w:t xml:space="preserve"> </w:t>
      </w:r>
      <w:r w:rsidRPr="00372129">
        <w:rPr>
          <w:szCs w:val="24"/>
        </w:rPr>
        <w:t>движения,</w:t>
      </w:r>
      <w:r w:rsidR="000F524B">
        <w:rPr>
          <w:szCs w:val="24"/>
        </w:rPr>
        <w:t xml:space="preserve"> </w:t>
      </w:r>
      <w:r w:rsidRPr="00372129">
        <w:rPr>
          <w:szCs w:val="24"/>
        </w:rPr>
        <w:t>интенсивность</w:t>
      </w:r>
      <w:r w:rsidR="000F524B">
        <w:rPr>
          <w:szCs w:val="24"/>
        </w:rPr>
        <w:t xml:space="preserve"> </w:t>
      </w:r>
      <w:r w:rsidRPr="00372129">
        <w:rPr>
          <w:szCs w:val="24"/>
        </w:rPr>
        <w:t>прибытия</w:t>
      </w:r>
      <w:r w:rsidR="000F524B">
        <w:rPr>
          <w:szCs w:val="24"/>
        </w:rPr>
        <w:t xml:space="preserve"> </w:t>
      </w:r>
      <w:r w:rsidRPr="00372129">
        <w:rPr>
          <w:szCs w:val="24"/>
        </w:rPr>
        <w:t>на</w:t>
      </w:r>
      <w:r w:rsidR="000F524B">
        <w:rPr>
          <w:szCs w:val="24"/>
        </w:rPr>
        <w:t xml:space="preserve"> </w:t>
      </w:r>
      <w:r w:rsidRPr="00372129">
        <w:rPr>
          <w:szCs w:val="24"/>
        </w:rPr>
        <w:t>зеленый</w:t>
      </w:r>
      <w:r w:rsidR="000F524B">
        <w:rPr>
          <w:szCs w:val="24"/>
        </w:rPr>
        <w:t xml:space="preserve"> </w:t>
      </w:r>
      <w:r w:rsidRPr="00372129">
        <w:rPr>
          <w:szCs w:val="24"/>
        </w:rPr>
        <w:t>сигнал,</w:t>
      </w:r>
      <w:r w:rsidR="000F524B">
        <w:rPr>
          <w:szCs w:val="24"/>
        </w:rPr>
        <w:t xml:space="preserve"> </w:t>
      </w:r>
      <w:r w:rsidRPr="00372129">
        <w:rPr>
          <w:szCs w:val="24"/>
        </w:rPr>
        <w:t>динамический</w:t>
      </w:r>
      <w:r w:rsidR="000F524B">
        <w:rPr>
          <w:szCs w:val="24"/>
        </w:rPr>
        <w:t xml:space="preserve"> </w:t>
      </w:r>
      <w:r w:rsidRPr="00372129">
        <w:rPr>
          <w:szCs w:val="24"/>
        </w:rPr>
        <w:t>коэффициент</w:t>
      </w:r>
      <w:r w:rsidR="000F524B">
        <w:rPr>
          <w:szCs w:val="24"/>
        </w:rPr>
        <w:t xml:space="preserve"> </w:t>
      </w:r>
      <w:r w:rsidRPr="00372129">
        <w:rPr>
          <w:szCs w:val="24"/>
        </w:rPr>
        <w:t>приведения</w:t>
      </w:r>
      <w:r w:rsidR="000F524B">
        <w:rPr>
          <w:szCs w:val="24"/>
        </w:rPr>
        <w:t xml:space="preserve"> </w:t>
      </w:r>
      <w:r w:rsidRPr="00372129">
        <w:rPr>
          <w:szCs w:val="24"/>
        </w:rPr>
        <w:t>состава</w:t>
      </w:r>
      <w:r w:rsidR="000F524B">
        <w:rPr>
          <w:szCs w:val="24"/>
        </w:rPr>
        <w:t xml:space="preserve"> </w:t>
      </w:r>
      <w:r w:rsidRPr="00372129">
        <w:rPr>
          <w:szCs w:val="24"/>
        </w:rPr>
        <w:t>транспортного</w:t>
      </w:r>
      <w:r w:rsidR="000F524B">
        <w:rPr>
          <w:szCs w:val="24"/>
        </w:rPr>
        <w:t xml:space="preserve"> </w:t>
      </w:r>
      <w:r w:rsidRPr="00372129">
        <w:rPr>
          <w:szCs w:val="24"/>
        </w:rPr>
        <w:t>потока,</w:t>
      </w:r>
      <w:r w:rsidR="000F524B">
        <w:rPr>
          <w:szCs w:val="24"/>
        </w:rPr>
        <w:t xml:space="preserve"> </w:t>
      </w:r>
      <w:r w:rsidRPr="00372129">
        <w:rPr>
          <w:szCs w:val="24"/>
        </w:rPr>
        <w:t>поток</w:t>
      </w:r>
      <w:r w:rsidR="000F524B">
        <w:rPr>
          <w:szCs w:val="24"/>
        </w:rPr>
        <w:t xml:space="preserve"> </w:t>
      </w:r>
      <w:r w:rsidRPr="00372129">
        <w:rPr>
          <w:szCs w:val="24"/>
        </w:rPr>
        <w:t>насыщения,</w:t>
      </w:r>
      <w:r w:rsidR="000F524B">
        <w:rPr>
          <w:szCs w:val="24"/>
        </w:rPr>
        <w:t xml:space="preserve"> </w:t>
      </w:r>
      <w:r w:rsidRPr="00372129">
        <w:rPr>
          <w:szCs w:val="24"/>
        </w:rPr>
        <w:t>установившийся</w:t>
      </w:r>
      <w:r w:rsidR="000F524B">
        <w:rPr>
          <w:szCs w:val="24"/>
        </w:rPr>
        <w:t xml:space="preserve"> </w:t>
      </w:r>
      <w:r w:rsidRPr="00372129">
        <w:rPr>
          <w:szCs w:val="24"/>
        </w:rPr>
        <w:t>интервал</w:t>
      </w:r>
      <w:r w:rsidR="000F524B">
        <w:rPr>
          <w:szCs w:val="24"/>
        </w:rPr>
        <w:t xml:space="preserve"> </w:t>
      </w:r>
      <w:r w:rsidRPr="00372129">
        <w:rPr>
          <w:szCs w:val="24"/>
        </w:rPr>
        <w:t>убытия</w:t>
      </w:r>
      <w:r w:rsidR="000F524B">
        <w:rPr>
          <w:szCs w:val="24"/>
        </w:rPr>
        <w:t xml:space="preserve"> </w:t>
      </w:r>
      <w:r w:rsidRPr="00372129">
        <w:rPr>
          <w:szCs w:val="24"/>
        </w:rPr>
        <w:t>очереди</w:t>
      </w:r>
      <w:r w:rsidR="000F524B">
        <w:rPr>
          <w:szCs w:val="24"/>
        </w:rPr>
        <w:t xml:space="preserve"> </w:t>
      </w:r>
      <w:r w:rsidRPr="00372129">
        <w:rPr>
          <w:szCs w:val="24"/>
        </w:rPr>
        <w:t>автомобилей,</w:t>
      </w:r>
      <w:r w:rsidR="000F524B">
        <w:rPr>
          <w:szCs w:val="24"/>
        </w:rPr>
        <w:t xml:space="preserve"> </w:t>
      </w:r>
      <w:r w:rsidRPr="00372129">
        <w:rPr>
          <w:szCs w:val="24"/>
        </w:rPr>
        <w:t>коэффициент</w:t>
      </w:r>
      <w:r w:rsidR="000F524B">
        <w:rPr>
          <w:szCs w:val="24"/>
        </w:rPr>
        <w:t xml:space="preserve"> </w:t>
      </w:r>
      <w:r w:rsidRPr="00372129">
        <w:rPr>
          <w:szCs w:val="24"/>
        </w:rPr>
        <w:t>загрузки</w:t>
      </w:r>
      <w:r w:rsidR="000F524B">
        <w:rPr>
          <w:szCs w:val="24"/>
        </w:rPr>
        <w:t xml:space="preserve"> </w:t>
      </w:r>
      <w:r w:rsidRPr="00372129">
        <w:rPr>
          <w:szCs w:val="24"/>
        </w:rPr>
        <w:t>полосы</w:t>
      </w:r>
      <w:r w:rsidR="000F524B">
        <w:rPr>
          <w:szCs w:val="24"/>
        </w:rPr>
        <w:t xml:space="preserve"> </w:t>
      </w:r>
      <w:r w:rsidRPr="00372129">
        <w:rPr>
          <w:szCs w:val="24"/>
        </w:rPr>
        <w:t>движением,</w:t>
      </w:r>
      <w:r w:rsidR="000F524B">
        <w:rPr>
          <w:szCs w:val="24"/>
        </w:rPr>
        <w:t xml:space="preserve"> </w:t>
      </w:r>
      <w:r w:rsidRPr="00372129">
        <w:rPr>
          <w:szCs w:val="24"/>
        </w:rPr>
        <w:t>доля</w:t>
      </w:r>
      <w:r w:rsidR="000F524B">
        <w:rPr>
          <w:szCs w:val="24"/>
        </w:rPr>
        <w:t xml:space="preserve"> </w:t>
      </w:r>
      <w:r w:rsidRPr="00372129">
        <w:rPr>
          <w:szCs w:val="24"/>
        </w:rPr>
        <w:t>зеленого</w:t>
      </w:r>
      <w:r w:rsidR="000F524B">
        <w:rPr>
          <w:szCs w:val="24"/>
        </w:rPr>
        <w:t xml:space="preserve"> </w:t>
      </w:r>
      <w:r w:rsidRPr="00372129">
        <w:rPr>
          <w:szCs w:val="24"/>
        </w:rPr>
        <w:t>сигнала</w:t>
      </w:r>
      <w:r w:rsidR="000F524B">
        <w:rPr>
          <w:szCs w:val="24"/>
        </w:rPr>
        <w:t xml:space="preserve"> </w:t>
      </w:r>
      <w:r w:rsidRPr="00372129">
        <w:rPr>
          <w:szCs w:val="24"/>
        </w:rPr>
        <w:t>в</w:t>
      </w:r>
      <w:r w:rsidR="000F524B">
        <w:rPr>
          <w:szCs w:val="24"/>
        </w:rPr>
        <w:t xml:space="preserve"> </w:t>
      </w:r>
      <w:r w:rsidRPr="00372129">
        <w:rPr>
          <w:szCs w:val="24"/>
        </w:rPr>
        <w:t>цикле,</w:t>
      </w:r>
      <w:r w:rsidR="000F524B">
        <w:rPr>
          <w:szCs w:val="24"/>
        </w:rPr>
        <w:t xml:space="preserve"> </w:t>
      </w:r>
      <w:r w:rsidRPr="00372129">
        <w:rPr>
          <w:szCs w:val="24"/>
        </w:rPr>
        <w:t>коэффициент</w:t>
      </w:r>
      <w:r w:rsidR="000F524B">
        <w:rPr>
          <w:szCs w:val="24"/>
        </w:rPr>
        <w:t xml:space="preserve"> </w:t>
      </w:r>
      <w:r w:rsidRPr="00372129">
        <w:rPr>
          <w:szCs w:val="24"/>
        </w:rPr>
        <w:t>приращения</w:t>
      </w:r>
      <w:r w:rsidR="000F524B">
        <w:rPr>
          <w:szCs w:val="24"/>
        </w:rPr>
        <w:t xml:space="preserve"> </w:t>
      </w:r>
      <w:r w:rsidRPr="00372129">
        <w:rPr>
          <w:szCs w:val="24"/>
        </w:rPr>
        <w:t>очереди,</w:t>
      </w:r>
      <w:r w:rsidR="000F524B">
        <w:rPr>
          <w:szCs w:val="24"/>
        </w:rPr>
        <w:t xml:space="preserve"> </w:t>
      </w:r>
      <w:r w:rsidRPr="00372129">
        <w:rPr>
          <w:szCs w:val="24"/>
        </w:rPr>
        <w:t>средняя</w:t>
      </w:r>
      <w:r w:rsidR="000F524B">
        <w:rPr>
          <w:szCs w:val="24"/>
        </w:rPr>
        <w:t xml:space="preserve"> </w:t>
      </w:r>
      <w:r w:rsidRPr="00372129">
        <w:rPr>
          <w:szCs w:val="24"/>
        </w:rPr>
        <w:t>длина</w:t>
      </w:r>
      <w:r w:rsidR="000F524B">
        <w:rPr>
          <w:szCs w:val="24"/>
        </w:rPr>
        <w:t xml:space="preserve"> </w:t>
      </w:r>
      <w:r w:rsidRPr="00372129">
        <w:rPr>
          <w:szCs w:val="24"/>
        </w:rPr>
        <w:t>очереди</w:t>
      </w:r>
      <w:r w:rsidR="000F524B">
        <w:rPr>
          <w:szCs w:val="24"/>
        </w:rPr>
        <w:t xml:space="preserve"> </w:t>
      </w:r>
      <w:r w:rsidRPr="00372129">
        <w:rPr>
          <w:szCs w:val="24"/>
        </w:rPr>
        <w:t>в</w:t>
      </w:r>
      <w:r w:rsidR="000F524B">
        <w:rPr>
          <w:szCs w:val="24"/>
        </w:rPr>
        <w:t xml:space="preserve"> </w:t>
      </w:r>
      <w:r w:rsidRPr="00372129">
        <w:rPr>
          <w:szCs w:val="24"/>
        </w:rPr>
        <w:t>автомобилях</w:t>
      </w:r>
      <w:r w:rsidR="000F524B">
        <w:rPr>
          <w:szCs w:val="24"/>
        </w:rPr>
        <w:t xml:space="preserve"> </w:t>
      </w:r>
      <w:r w:rsidRPr="00372129">
        <w:rPr>
          <w:szCs w:val="24"/>
        </w:rPr>
        <w:t>и</w:t>
      </w:r>
      <w:r w:rsidR="000F524B">
        <w:rPr>
          <w:szCs w:val="24"/>
        </w:rPr>
        <w:t xml:space="preserve"> </w:t>
      </w:r>
      <w:r w:rsidRPr="00372129">
        <w:rPr>
          <w:szCs w:val="24"/>
        </w:rPr>
        <w:t>метрах,</w:t>
      </w:r>
      <w:r w:rsidR="000F524B">
        <w:rPr>
          <w:szCs w:val="24"/>
        </w:rPr>
        <w:t xml:space="preserve"> </w:t>
      </w:r>
      <w:r w:rsidRPr="00372129">
        <w:rPr>
          <w:szCs w:val="24"/>
        </w:rPr>
        <w:t>удельное</w:t>
      </w:r>
      <w:r w:rsidR="000F524B">
        <w:rPr>
          <w:szCs w:val="24"/>
        </w:rPr>
        <w:t xml:space="preserve"> </w:t>
      </w:r>
      <w:r w:rsidRPr="00372129">
        <w:rPr>
          <w:szCs w:val="24"/>
        </w:rPr>
        <w:t>число</w:t>
      </w:r>
      <w:r w:rsidR="000F524B">
        <w:rPr>
          <w:szCs w:val="24"/>
        </w:rPr>
        <w:t xml:space="preserve"> </w:t>
      </w:r>
      <w:r w:rsidRPr="00372129">
        <w:rPr>
          <w:szCs w:val="24"/>
        </w:rPr>
        <w:t>остановок</w:t>
      </w:r>
      <w:r w:rsidR="000F524B">
        <w:rPr>
          <w:szCs w:val="24"/>
        </w:rPr>
        <w:t xml:space="preserve"> </w:t>
      </w:r>
      <w:r w:rsidRPr="00372129">
        <w:rPr>
          <w:szCs w:val="24"/>
        </w:rPr>
        <w:t>автомобиля,</w:t>
      </w:r>
      <w:r w:rsidR="000F524B">
        <w:rPr>
          <w:szCs w:val="24"/>
        </w:rPr>
        <w:t xml:space="preserve"> </w:t>
      </w:r>
      <w:r w:rsidRPr="00372129">
        <w:rPr>
          <w:szCs w:val="24"/>
        </w:rPr>
        <w:t>коэффициент</w:t>
      </w:r>
      <w:r w:rsidR="000F524B">
        <w:rPr>
          <w:szCs w:val="24"/>
        </w:rPr>
        <w:t xml:space="preserve"> </w:t>
      </w:r>
      <w:r w:rsidRPr="00372129">
        <w:rPr>
          <w:szCs w:val="24"/>
        </w:rPr>
        <w:t>безостановочной</w:t>
      </w:r>
      <w:r w:rsidR="000F524B">
        <w:rPr>
          <w:szCs w:val="24"/>
        </w:rPr>
        <w:t xml:space="preserve"> </w:t>
      </w:r>
      <w:r w:rsidRPr="00372129">
        <w:rPr>
          <w:szCs w:val="24"/>
        </w:rPr>
        <w:t>проходимости.</w:t>
      </w:r>
      <w:r w:rsidR="000F524B">
        <w:rPr>
          <w:szCs w:val="24"/>
        </w:rPr>
        <w:t xml:space="preserve"> </w:t>
      </w:r>
      <w:r w:rsidRPr="00372129">
        <w:rPr>
          <w:szCs w:val="24"/>
        </w:rPr>
        <w:t>В</w:t>
      </w:r>
      <w:r w:rsidR="000F524B">
        <w:rPr>
          <w:szCs w:val="24"/>
        </w:rPr>
        <w:t xml:space="preserve"> </w:t>
      </w:r>
      <w:r w:rsidRPr="00372129">
        <w:rPr>
          <w:szCs w:val="24"/>
        </w:rPr>
        <w:t>сельском</w:t>
      </w:r>
      <w:r w:rsidR="000F524B">
        <w:rPr>
          <w:szCs w:val="24"/>
        </w:rPr>
        <w:t xml:space="preserve"> </w:t>
      </w:r>
      <w:r w:rsidRPr="00372129">
        <w:rPr>
          <w:szCs w:val="24"/>
        </w:rPr>
        <w:t>поселении</w:t>
      </w:r>
      <w:r w:rsidR="000F524B">
        <w:rPr>
          <w:szCs w:val="24"/>
        </w:rPr>
        <w:t xml:space="preserve"> </w:t>
      </w:r>
      <w:r w:rsidRPr="00372129">
        <w:rPr>
          <w:szCs w:val="24"/>
        </w:rPr>
        <w:t>на</w:t>
      </w:r>
      <w:r w:rsidR="000F524B">
        <w:rPr>
          <w:szCs w:val="24"/>
        </w:rPr>
        <w:t xml:space="preserve"> </w:t>
      </w:r>
      <w:r w:rsidRPr="00372129">
        <w:rPr>
          <w:szCs w:val="24"/>
        </w:rPr>
        <w:t>расчетный</w:t>
      </w:r>
      <w:r w:rsidR="000F524B">
        <w:rPr>
          <w:szCs w:val="24"/>
        </w:rPr>
        <w:t xml:space="preserve"> </w:t>
      </w:r>
      <w:r w:rsidRPr="00372129">
        <w:rPr>
          <w:szCs w:val="24"/>
        </w:rPr>
        <w:t>срок</w:t>
      </w:r>
      <w:r w:rsidR="000F524B">
        <w:rPr>
          <w:szCs w:val="24"/>
        </w:rPr>
        <w:t xml:space="preserve"> </w:t>
      </w:r>
      <w:r w:rsidRPr="00372129">
        <w:rPr>
          <w:szCs w:val="24"/>
        </w:rPr>
        <w:t>изменений</w:t>
      </w:r>
      <w:r w:rsidR="000F524B">
        <w:rPr>
          <w:szCs w:val="24"/>
        </w:rPr>
        <w:t xml:space="preserve"> </w:t>
      </w:r>
      <w:r w:rsidRPr="00372129">
        <w:rPr>
          <w:szCs w:val="24"/>
        </w:rPr>
        <w:t>параметров</w:t>
      </w:r>
      <w:r w:rsidR="000F524B">
        <w:rPr>
          <w:szCs w:val="24"/>
        </w:rPr>
        <w:t xml:space="preserve"> </w:t>
      </w:r>
      <w:r w:rsidRPr="00372129">
        <w:rPr>
          <w:szCs w:val="24"/>
        </w:rPr>
        <w:t>дорожного</w:t>
      </w:r>
      <w:r w:rsidR="000F524B">
        <w:rPr>
          <w:szCs w:val="24"/>
        </w:rPr>
        <w:t xml:space="preserve"> </w:t>
      </w:r>
      <w:r w:rsidRPr="00372129">
        <w:rPr>
          <w:szCs w:val="24"/>
        </w:rPr>
        <w:t>движения</w:t>
      </w:r>
      <w:r w:rsidR="000F524B">
        <w:rPr>
          <w:szCs w:val="24"/>
        </w:rPr>
        <w:t xml:space="preserve"> </w:t>
      </w:r>
      <w:r w:rsidRPr="00372129">
        <w:rPr>
          <w:szCs w:val="24"/>
        </w:rPr>
        <w:t>не</w:t>
      </w:r>
      <w:r w:rsidR="000F524B">
        <w:rPr>
          <w:szCs w:val="24"/>
        </w:rPr>
        <w:t xml:space="preserve"> </w:t>
      </w:r>
      <w:r w:rsidRPr="00372129">
        <w:rPr>
          <w:szCs w:val="24"/>
        </w:rPr>
        <w:t>прогнозируется.</w:t>
      </w:r>
    </w:p>
    <w:p w14:paraId="24A83666" w14:textId="321F0954" w:rsidR="00B70482" w:rsidRPr="00372129" w:rsidRDefault="00B70482" w:rsidP="00372129">
      <w:pPr>
        <w:pStyle w:val="ae"/>
        <w:spacing w:after="0"/>
        <w:ind w:left="0" w:firstLine="851"/>
        <w:rPr>
          <w:szCs w:val="24"/>
        </w:rPr>
      </w:pPr>
      <w:r w:rsidRPr="00372129">
        <w:rPr>
          <w:szCs w:val="24"/>
        </w:rPr>
        <w:t>Мероприятия</w:t>
      </w:r>
      <w:r w:rsidR="000F524B">
        <w:rPr>
          <w:szCs w:val="24"/>
        </w:rPr>
        <w:t xml:space="preserve"> </w:t>
      </w:r>
      <w:r w:rsidRPr="00372129">
        <w:rPr>
          <w:szCs w:val="24"/>
        </w:rPr>
        <w:t>по</w:t>
      </w:r>
      <w:r w:rsidR="000F524B">
        <w:rPr>
          <w:szCs w:val="24"/>
        </w:rPr>
        <w:t xml:space="preserve"> </w:t>
      </w:r>
      <w:r w:rsidRPr="00372129">
        <w:rPr>
          <w:szCs w:val="24"/>
        </w:rPr>
        <w:t>организации</w:t>
      </w:r>
      <w:r w:rsidR="000F524B">
        <w:rPr>
          <w:szCs w:val="24"/>
        </w:rPr>
        <w:t xml:space="preserve"> </w:t>
      </w:r>
      <w:r w:rsidRPr="00372129">
        <w:rPr>
          <w:szCs w:val="24"/>
        </w:rPr>
        <w:t>парковочного</w:t>
      </w:r>
      <w:r w:rsidR="000F524B">
        <w:rPr>
          <w:szCs w:val="24"/>
        </w:rPr>
        <w:t xml:space="preserve"> </w:t>
      </w:r>
      <w:r w:rsidRPr="00372129">
        <w:rPr>
          <w:szCs w:val="24"/>
        </w:rPr>
        <w:t>пространства</w:t>
      </w:r>
      <w:r w:rsidR="000F524B">
        <w:rPr>
          <w:szCs w:val="24"/>
        </w:rPr>
        <w:t xml:space="preserve"> </w:t>
      </w:r>
      <w:r w:rsidR="00897D70">
        <w:rPr>
          <w:szCs w:val="24"/>
        </w:rPr>
        <w:t xml:space="preserve">планируются около </w:t>
      </w:r>
      <w:r w:rsidR="0090376C">
        <w:rPr>
          <w:szCs w:val="24"/>
        </w:rPr>
        <w:t>Сармаш-Башского</w:t>
      </w:r>
      <w:r w:rsidR="00BF0620">
        <w:rPr>
          <w:szCs w:val="24"/>
        </w:rPr>
        <w:t xml:space="preserve"> сельского дома культуры</w:t>
      </w:r>
      <w:r w:rsidR="006E619A">
        <w:rPr>
          <w:szCs w:val="24"/>
        </w:rPr>
        <w:t xml:space="preserve">. Существуют перспективы для оборудования </w:t>
      </w:r>
      <w:r w:rsidR="0090376C">
        <w:rPr>
          <w:szCs w:val="24"/>
        </w:rPr>
        <w:t>38</w:t>
      </w:r>
      <w:r w:rsidR="00961865">
        <w:rPr>
          <w:szCs w:val="24"/>
        </w:rPr>
        <w:t xml:space="preserve"> новых</w:t>
      </w:r>
      <w:r w:rsidR="006E619A">
        <w:rPr>
          <w:szCs w:val="24"/>
        </w:rPr>
        <w:t xml:space="preserve"> машино-мест около </w:t>
      </w:r>
      <w:r w:rsidR="002B6F62">
        <w:rPr>
          <w:szCs w:val="24"/>
        </w:rPr>
        <w:t>данных объектов</w:t>
      </w:r>
      <w:r w:rsidR="00BF0620">
        <w:rPr>
          <w:szCs w:val="24"/>
        </w:rPr>
        <w:t>.</w:t>
      </w:r>
    </w:p>
    <w:p w14:paraId="643BAAF0" w14:textId="3805BC67" w:rsidR="00FD0B12" w:rsidRPr="009602F7" w:rsidRDefault="00847A68" w:rsidP="009602F7">
      <w:pPr>
        <w:pStyle w:val="a4"/>
      </w:pPr>
      <w:bookmarkStart w:id="42" w:name="_Toc501071811"/>
      <w:bookmarkStart w:id="43" w:name="_Toc520201782"/>
      <w:r w:rsidRPr="009602F7">
        <w:t>2.5</w:t>
      </w:r>
      <w:r w:rsidR="000F524B" w:rsidRPr="009602F7">
        <w:t xml:space="preserve"> </w:t>
      </w:r>
      <w:r w:rsidR="00FD0B12" w:rsidRPr="009602F7">
        <w:t>Прогноз</w:t>
      </w:r>
      <w:r w:rsidR="000F524B" w:rsidRPr="009602F7">
        <w:t xml:space="preserve"> </w:t>
      </w:r>
      <w:r w:rsidR="00FD0B12" w:rsidRPr="009602F7">
        <w:t>показателей</w:t>
      </w:r>
      <w:r w:rsidR="000F524B" w:rsidRPr="009602F7">
        <w:t xml:space="preserve"> </w:t>
      </w:r>
      <w:r w:rsidR="00FD0B12" w:rsidRPr="009602F7">
        <w:t>безопасности</w:t>
      </w:r>
      <w:r w:rsidR="000F524B" w:rsidRPr="009602F7">
        <w:t xml:space="preserve"> </w:t>
      </w:r>
      <w:r w:rsidR="00FD0B12" w:rsidRPr="009602F7">
        <w:t>дорожного</w:t>
      </w:r>
      <w:r w:rsidR="000F524B" w:rsidRPr="009602F7">
        <w:t xml:space="preserve"> </w:t>
      </w:r>
      <w:r w:rsidR="00FD0B12" w:rsidRPr="009602F7">
        <w:t>движения</w:t>
      </w:r>
      <w:bookmarkEnd w:id="42"/>
      <w:bookmarkEnd w:id="43"/>
    </w:p>
    <w:p w14:paraId="6019A8C1" w14:textId="01D60E21" w:rsidR="00FD0B12" w:rsidRPr="00372129" w:rsidRDefault="00FD0B12" w:rsidP="00372129">
      <w:pPr>
        <w:pStyle w:val="ae"/>
        <w:spacing w:after="0"/>
        <w:ind w:left="0" w:firstLine="851"/>
        <w:rPr>
          <w:szCs w:val="24"/>
        </w:rPr>
      </w:pPr>
      <w:r w:rsidRPr="00372129">
        <w:rPr>
          <w:szCs w:val="24"/>
        </w:rPr>
        <w:t>Капитальный</w:t>
      </w:r>
      <w:r w:rsidR="000F524B">
        <w:rPr>
          <w:szCs w:val="24"/>
        </w:rPr>
        <w:t xml:space="preserve"> </w:t>
      </w:r>
      <w:r w:rsidRPr="00372129">
        <w:rPr>
          <w:szCs w:val="24"/>
        </w:rPr>
        <w:t>ремонт,</w:t>
      </w:r>
      <w:r w:rsidR="000F524B">
        <w:rPr>
          <w:szCs w:val="24"/>
        </w:rPr>
        <w:t xml:space="preserve"> </w:t>
      </w:r>
      <w:r w:rsidRPr="00372129">
        <w:rPr>
          <w:szCs w:val="24"/>
        </w:rPr>
        <w:t>ремонт</w:t>
      </w:r>
      <w:r w:rsidR="000F524B">
        <w:rPr>
          <w:szCs w:val="24"/>
        </w:rPr>
        <w:t xml:space="preserve"> </w:t>
      </w:r>
      <w:r w:rsidRPr="00372129">
        <w:rPr>
          <w:szCs w:val="24"/>
        </w:rPr>
        <w:t>и</w:t>
      </w:r>
      <w:r w:rsidR="000F524B">
        <w:rPr>
          <w:szCs w:val="24"/>
        </w:rPr>
        <w:t xml:space="preserve"> </w:t>
      </w:r>
      <w:r w:rsidRPr="00372129">
        <w:rPr>
          <w:szCs w:val="24"/>
        </w:rPr>
        <w:t>содержание</w:t>
      </w:r>
      <w:r w:rsidR="000F524B">
        <w:rPr>
          <w:szCs w:val="24"/>
        </w:rPr>
        <w:t xml:space="preserve"> </w:t>
      </w:r>
      <w:r w:rsidRPr="00372129">
        <w:rPr>
          <w:szCs w:val="24"/>
        </w:rPr>
        <w:t>существующей</w:t>
      </w:r>
      <w:r w:rsidR="000F524B">
        <w:rPr>
          <w:szCs w:val="24"/>
        </w:rPr>
        <w:t xml:space="preserve"> </w:t>
      </w:r>
      <w:r w:rsidRPr="00372129">
        <w:rPr>
          <w:szCs w:val="24"/>
        </w:rPr>
        <w:t>улично-дорожной</w:t>
      </w:r>
      <w:r w:rsidR="000F524B">
        <w:rPr>
          <w:szCs w:val="24"/>
        </w:rPr>
        <w:t xml:space="preserve"> </w:t>
      </w:r>
      <w:r w:rsidRPr="00372129">
        <w:rPr>
          <w:szCs w:val="24"/>
        </w:rPr>
        <w:t>сети</w:t>
      </w:r>
      <w:r w:rsidR="000F524B">
        <w:rPr>
          <w:szCs w:val="24"/>
        </w:rPr>
        <w:t xml:space="preserve"> </w:t>
      </w:r>
      <w:r w:rsidR="00044145">
        <w:rPr>
          <w:szCs w:val="24"/>
        </w:rPr>
        <w:t>Сармаш-Башского сельского поселения Заинского муниципального района</w:t>
      </w:r>
      <w:r w:rsidR="00D862C8">
        <w:rPr>
          <w:szCs w:val="24"/>
        </w:rPr>
        <w:t xml:space="preserve"> </w:t>
      </w:r>
      <w:r w:rsidRPr="00372129">
        <w:rPr>
          <w:szCs w:val="24"/>
        </w:rPr>
        <w:t>позволит</w:t>
      </w:r>
      <w:r w:rsidR="000F524B">
        <w:rPr>
          <w:szCs w:val="24"/>
        </w:rPr>
        <w:t xml:space="preserve"> </w:t>
      </w:r>
      <w:r w:rsidRPr="00372129">
        <w:rPr>
          <w:szCs w:val="24"/>
        </w:rPr>
        <w:t>поддерживать</w:t>
      </w:r>
      <w:r w:rsidR="000F524B">
        <w:rPr>
          <w:szCs w:val="24"/>
        </w:rPr>
        <w:t xml:space="preserve"> </w:t>
      </w:r>
      <w:r w:rsidRPr="00372129">
        <w:rPr>
          <w:szCs w:val="24"/>
        </w:rPr>
        <w:t>проезжую</w:t>
      </w:r>
      <w:r w:rsidR="000F524B">
        <w:rPr>
          <w:szCs w:val="24"/>
        </w:rPr>
        <w:t xml:space="preserve"> </w:t>
      </w:r>
      <w:r w:rsidRPr="00372129">
        <w:rPr>
          <w:szCs w:val="24"/>
        </w:rPr>
        <w:t>часть</w:t>
      </w:r>
      <w:r w:rsidR="000F524B">
        <w:rPr>
          <w:szCs w:val="24"/>
        </w:rPr>
        <w:t xml:space="preserve"> </w:t>
      </w:r>
      <w:r w:rsidRPr="00372129">
        <w:rPr>
          <w:szCs w:val="24"/>
        </w:rPr>
        <w:t>улиц</w:t>
      </w:r>
      <w:r w:rsidR="000F524B">
        <w:rPr>
          <w:szCs w:val="24"/>
        </w:rPr>
        <w:t xml:space="preserve"> </w:t>
      </w:r>
      <w:r w:rsidRPr="00372129">
        <w:rPr>
          <w:szCs w:val="24"/>
        </w:rPr>
        <w:t>и</w:t>
      </w:r>
      <w:r w:rsidR="000F524B">
        <w:rPr>
          <w:szCs w:val="24"/>
        </w:rPr>
        <w:t xml:space="preserve"> </w:t>
      </w:r>
      <w:r w:rsidRPr="00372129">
        <w:rPr>
          <w:szCs w:val="24"/>
        </w:rPr>
        <w:t>автомобильных</w:t>
      </w:r>
      <w:r w:rsidR="000F524B">
        <w:rPr>
          <w:szCs w:val="24"/>
        </w:rPr>
        <w:t xml:space="preserve"> </w:t>
      </w:r>
      <w:r w:rsidRPr="00372129">
        <w:rPr>
          <w:szCs w:val="24"/>
        </w:rPr>
        <w:t>дорог</w:t>
      </w:r>
      <w:r w:rsidR="000F524B">
        <w:rPr>
          <w:szCs w:val="24"/>
        </w:rPr>
        <w:t xml:space="preserve"> </w:t>
      </w:r>
      <w:r w:rsidRPr="00372129">
        <w:rPr>
          <w:szCs w:val="24"/>
        </w:rPr>
        <w:t>в</w:t>
      </w:r>
      <w:r w:rsidR="000F524B">
        <w:rPr>
          <w:szCs w:val="24"/>
        </w:rPr>
        <w:t xml:space="preserve"> </w:t>
      </w:r>
      <w:r w:rsidRPr="00372129">
        <w:rPr>
          <w:szCs w:val="24"/>
        </w:rPr>
        <w:t>соответствии</w:t>
      </w:r>
      <w:r w:rsidR="000F524B">
        <w:rPr>
          <w:szCs w:val="24"/>
        </w:rPr>
        <w:t xml:space="preserve"> </w:t>
      </w:r>
      <w:r w:rsidRPr="00372129">
        <w:rPr>
          <w:szCs w:val="24"/>
        </w:rPr>
        <w:t>с</w:t>
      </w:r>
      <w:r w:rsidR="000F524B">
        <w:rPr>
          <w:szCs w:val="24"/>
        </w:rPr>
        <w:t xml:space="preserve"> </w:t>
      </w:r>
      <w:r w:rsidRPr="00372129">
        <w:rPr>
          <w:szCs w:val="24"/>
        </w:rPr>
        <w:t>действующими</w:t>
      </w:r>
      <w:r w:rsidR="000F524B">
        <w:rPr>
          <w:szCs w:val="24"/>
        </w:rPr>
        <w:t xml:space="preserve"> </w:t>
      </w:r>
      <w:r w:rsidRPr="00372129">
        <w:rPr>
          <w:szCs w:val="24"/>
        </w:rPr>
        <w:t>нормами</w:t>
      </w:r>
      <w:r w:rsidR="000F524B">
        <w:rPr>
          <w:szCs w:val="24"/>
        </w:rPr>
        <w:t xml:space="preserve"> </w:t>
      </w:r>
      <w:r w:rsidRPr="00372129">
        <w:rPr>
          <w:szCs w:val="24"/>
        </w:rPr>
        <w:t>и</w:t>
      </w:r>
      <w:r w:rsidR="000F524B">
        <w:rPr>
          <w:szCs w:val="24"/>
        </w:rPr>
        <w:t xml:space="preserve"> </w:t>
      </w:r>
      <w:r w:rsidRPr="00372129">
        <w:rPr>
          <w:szCs w:val="24"/>
        </w:rPr>
        <w:t>тем</w:t>
      </w:r>
      <w:r w:rsidR="000F524B">
        <w:rPr>
          <w:szCs w:val="24"/>
        </w:rPr>
        <w:t xml:space="preserve"> </w:t>
      </w:r>
      <w:r w:rsidRPr="00372129">
        <w:rPr>
          <w:szCs w:val="24"/>
        </w:rPr>
        <w:t>самым</w:t>
      </w:r>
      <w:r w:rsidR="000F524B">
        <w:rPr>
          <w:szCs w:val="24"/>
        </w:rPr>
        <w:t xml:space="preserve"> </w:t>
      </w:r>
      <w:r w:rsidRPr="00372129">
        <w:rPr>
          <w:szCs w:val="24"/>
        </w:rPr>
        <w:t>снизить</w:t>
      </w:r>
      <w:r w:rsidR="000F524B">
        <w:rPr>
          <w:szCs w:val="24"/>
        </w:rPr>
        <w:t xml:space="preserve"> </w:t>
      </w:r>
      <w:r w:rsidRPr="00372129">
        <w:rPr>
          <w:szCs w:val="24"/>
        </w:rPr>
        <w:t>аварийность.</w:t>
      </w:r>
    </w:p>
    <w:p w14:paraId="536BDFB6" w14:textId="566C29C2" w:rsidR="00434FF0" w:rsidRDefault="00B70482" w:rsidP="009602F7">
      <w:pPr>
        <w:pStyle w:val="a8"/>
        <w:spacing w:before="0" w:beforeAutospacing="0" w:after="0" w:afterAutospacing="0" w:line="360" w:lineRule="auto"/>
        <w:ind w:firstLine="851"/>
        <w:jc w:val="both"/>
        <w:rPr>
          <w:i w:val="0"/>
        </w:rPr>
      </w:pPr>
      <w:r w:rsidRPr="009602F7">
        <w:rPr>
          <w:i w:val="0"/>
        </w:rPr>
        <w:t>В</w:t>
      </w:r>
      <w:r w:rsidR="000F524B" w:rsidRPr="009602F7">
        <w:rPr>
          <w:i w:val="0"/>
        </w:rPr>
        <w:t xml:space="preserve"> </w:t>
      </w:r>
      <w:r w:rsidRPr="009602F7">
        <w:rPr>
          <w:i w:val="0"/>
        </w:rPr>
        <w:t>сельском</w:t>
      </w:r>
      <w:r w:rsidR="000F524B" w:rsidRPr="009602F7">
        <w:rPr>
          <w:i w:val="0"/>
        </w:rPr>
        <w:t xml:space="preserve"> </w:t>
      </w:r>
      <w:r w:rsidRPr="009602F7">
        <w:rPr>
          <w:i w:val="0"/>
        </w:rPr>
        <w:t>поселении</w:t>
      </w:r>
      <w:r w:rsidR="000F524B" w:rsidRPr="009602F7">
        <w:rPr>
          <w:i w:val="0"/>
        </w:rPr>
        <w:t xml:space="preserve"> </w:t>
      </w:r>
      <w:r w:rsidRPr="009602F7">
        <w:rPr>
          <w:i w:val="0"/>
        </w:rPr>
        <w:t>за</w:t>
      </w:r>
      <w:r w:rsidR="000F524B" w:rsidRPr="009602F7">
        <w:rPr>
          <w:i w:val="0"/>
        </w:rPr>
        <w:t xml:space="preserve"> </w:t>
      </w:r>
      <w:r w:rsidR="009779D0">
        <w:rPr>
          <w:i w:val="0"/>
        </w:rPr>
        <w:t>2017</w:t>
      </w:r>
      <w:r w:rsidR="000F524B" w:rsidRPr="009602F7">
        <w:rPr>
          <w:i w:val="0"/>
        </w:rPr>
        <w:t xml:space="preserve"> </w:t>
      </w:r>
      <w:r w:rsidRPr="009602F7">
        <w:rPr>
          <w:i w:val="0"/>
        </w:rPr>
        <w:t>год</w:t>
      </w:r>
      <w:r w:rsidR="000F524B" w:rsidRPr="009602F7">
        <w:rPr>
          <w:i w:val="0"/>
        </w:rPr>
        <w:t xml:space="preserve"> </w:t>
      </w:r>
      <w:r w:rsidR="0090376C">
        <w:rPr>
          <w:i w:val="0"/>
        </w:rPr>
        <w:t xml:space="preserve">не </w:t>
      </w:r>
      <w:r w:rsidRPr="009602F7">
        <w:rPr>
          <w:i w:val="0"/>
        </w:rPr>
        <w:t>было</w:t>
      </w:r>
      <w:r w:rsidR="000F524B" w:rsidRPr="009602F7">
        <w:rPr>
          <w:i w:val="0"/>
        </w:rPr>
        <w:t xml:space="preserve"> </w:t>
      </w:r>
      <w:r w:rsidRPr="009602F7">
        <w:rPr>
          <w:i w:val="0"/>
        </w:rPr>
        <w:t>зарегистрировано</w:t>
      </w:r>
      <w:r w:rsidR="000F524B" w:rsidRPr="009602F7">
        <w:rPr>
          <w:i w:val="0"/>
        </w:rPr>
        <w:t xml:space="preserve"> </w:t>
      </w:r>
      <w:r w:rsidR="0090376C">
        <w:rPr>
          <w:i w:val="0"/>
        </w:rPr>
        <w:t>дорожно-транспортных</w:t>
      </w:r>
      <w:r w:rsidR="000F524B" w:rsidRPr="009602F7">
        <w:rPr>
          <w:i w:val="0"/>
        </w:rPr>
        <w:t xml:space="preserve"> </w:t>
      </w:r>
      <w:r w:rsidR="009779D0">
        <w:rPr>
          <w:i w:val="0"/>
        </w:rPr>
        <w:t>происшестви</w:t>
      </w:r>
      <w:r w:rsidR="0090376C">
        <w:rPr>
          <w:i w:val="0"/>
        </w:rPr>
        <w:t>й</w:t>
      </w:r>
      <w:r w:rsidRPr="009602F7">
        <w:rPr>
          <w:i w:val="0"/>
        </w:rPr>
        <w:t>.</w:t>
      </w:r>
    </w:p>
    <w:p w14:paraId="3DAA1D43" w14:textId="3057065B" w:rsidR="006E619A" w:rsidRPr="006E619A" w:rsidRDefault="006E619A" w:rsidP="009602F7">
      <w:pPr>
        <w:pStyle w:val="a8"/>
        <w:spacing w:before="0" w:beforeAutospacing="0" w:after="0" w:afterAutospacing="0" w:line="360" w:lineRule="auto"/>
        <w:ind w:firstLine="851"/>
        <w:jc w:val="both"/>
        <w:rPr>
          <w:i w:val="0"/>
        </w:rPr>
      </w:pPr>
      <w:r>
        <w:rPr>
          <w:i w:val="0"/>
        </w:rPr>
        <w:t>Очагов аварийности и мест концентрации ДТП на территории поселения не существует.</w:t>
      </w:r>
    </w:p>
    <w:p w14:paraId="6C721CA9" w14:textId="044ABD5B" w:rsidR="00B70482" w:rsidRPr="002D5E35" w:rsidRDefault="00B70482" w:rsidP="002D5E35">
      <w:pPr>
        <w:pStyle w:val="a8"/>
        <w:spacing w:before="0" w:beforeAutospacing="0" w:after="0" w:afterAutospacing="0" w:line="360" w:lineRule="auto"/>
        <w:ind w:firstLine="851"/>
        <w:jc w:val="both"/>
        <w:rPr>
          <w:i w:val="0"/>
        </w:rPr>
      </w:pPr>
      <w:r w:rsidRPr="002D5E35">
        <w:rPr>
          <w:i w:val="0"/>
        </w:rPr>
        <w:t>В</w:t>
      </w:r>
      <w:r w:rsidR="000F524B" w:rsidRPr="002D5E35">
        <w:rPr>
          <w:i w:val="0"/>
        </w:rPr>
        <w:t xml:space="preserve"> </w:t>
      </w:r>
      <w:r w:rsidRPr="002D5E35">
        <w:rPr>
          <w:i w:val="0"/>
        </w:rPr>
        <w:t>перспективе</w:t>
      </w:r>
      <w:r w:rsidR="000F524B" w:rsidRPr="002D5E35">
        <w:rPr>
          <w:i w:val="0"/>
        </w:rPr>
        <w:t xml:space="preserve"> </w:t>
      </w:r>
      <w:r w:rsidRPr="002D5E35">
        <w:rPr>
          <w:i w:val="0"/>
        </w:rPr>
        <w:t>возможно</w:t>
      </w:r>
      <w:r w:rsidR="000F524B" w:rsidRPr="002D5E35">
        <w:rPr>
          <w:i w:val="0"/>
        </w:rPr>
        <w:t xml:space="preserve"> </w:t>
      </w:r>
      <w:r w:rsidRPr="002D5E35">
        <w:rPr>
          <w:i w:val="0"/>
        </w:rPr>
        <w:t>ухудшение</w:t>
      </w:r>
      <w:r w:rsidR="000F524B" w:rsidRPr="002D5E35">
        <w:rPr>
          <w:i w:val="0"/>
        </w:rPr>
        <w:t xml:space="preserve"> </w:t>
      </w:r>
      <w:r w:rsidRPr="002D5E35">
        <w:rPr>
          <w:i w:val="0"/>
        </w:rPr>
        <w:t>ситуации</w:t>
      </w:r>
      <w:r w:rsidR="000F524B" w:rsidRPr="002D5E35">
        <w:rPr>
          <w:i w:val="0"/>
        </w:rPr>
        <w:t xml:space="preserve"> </w:t>
      </w:r>
      <w:r w:rsidRPr="002D5E35">
        <w:rPr>
          <w:i w:val="0"/>
        </w:rPr>
        <w:t>из-за</w:t>
      </w:r>
      <w:r w:rsidR="000F524B" w:rsidRPr="002D5E35">
        <w:rPr>
          <w:i w:val="0"/>
        </w:rPr>
        <w:t xml:space="preserve"> </w:t>
      </w:r>
      <w:r w:rsidRPr="002D5E35">
        <w:rPr>
          <w:i w:val="0"/>
        </w:rPr>
        <w:t>следующих</w:t>
      </w:r>
      <w:r w:rsidR="000F524B" w:rsidRPr="002D5E35">
        <w:rPr>
          <w:i w:val="0"/>
        </w:rPr>
        <w:t xml:space="preserve"> </w:t>
      </w:r>
      <w:r w:rsidRPr="002D5E35">
        <w:rPr>
          <w:i w:val="0"/>
        </w:rPr>
        <w:t>причин:</w:t>
      </w:r>
      <w:r w:rsidR="000F524B" w:rsidRPr="002D5E35">
        <w:rPr>
          <w:i w:val="0"/>
        </w:rPr>
        <w:t xml:space="preserve"> </w:t>
      </w:r>
    </w:p>
    <w:p w14:paraId="70C26D89" w14:textId="59DE1538" w:rsidR="00B70482" w:rsidRPr="009602F7" w:rsidRDefault="00B70482" w:rsidP="003C2D61">
      <w:pPr>
        <w:pStyle w:val="a8"/>
        <w:numPr>
          <w:ilvl w:val="0"/>
          <w:numId w:val="3"/>
        </w:numPr>
        <w:spacing w:before="0" w:beforeAutospacing="0" w:after="0" w:afterAutospacing="0" w:line="360" w:lineRule="auto"/>
        <w:ind w:left="0" w:firstLine="851"/>
        <w:jc w:val="both"/>
        <w:rPr>
          <w:i w:val="0"/>
        </w:rPr>
      </w:pPr>
      <w:r w:rsidRPr="009602F7">
        <w:rPr>
          <w:i w:val="0"/>
        </w:rPr>
        <w:t>постоянно</w:t>
      </w:r>
      <w:r w:rsidR="000F524B" w:rsidRPr="009602F7">
        <w:rPr>
          <w:i w:val="0"/>
        </w:rPr>
        <w:t xml:space="preserve"> </w:t>
      </w:r>
      <w:r w:rsidRPr="009602F7">
        <w:rPr>
          <w:i w:val="0"/>
        </w:rPr>
        <w:t>возрастающая</w:t>
      </w:r>
      <w:r w:rsidR="000F524B" w:rsidRPr="009602F7">
        <w:rPr>
          <w:i w:val="0"/>
        </w:rPr>
        <w:t xml:space="preserve"> </w:t>
      </w:r>
      <w:r w:rsidRPr="009602F7">
        <w:rPr>
          <w:i w:val="0"/>
        </w:rPr>
        <w:t>мобильность</w:t>
      </w:r>
      <w:r w:rsidR="000F524B" w:rsidRPr="009602F7">
        <w:rPr>
          <w:i w:val="0"/>
        </w:rPr>
        <w:t xml:space="preserve"> </w:t>
      </w:r>
      <w:r w:rsidRPr="009602F7">
        <w:rPr>
          <w:i w:val="0"/>
        </w:rPr>
        <w:t>населения;</w:t>
      </w:r>
      <w:r w:rsidR="000F524B" w:rsidRPr="009602F7">
        <w:rPr>
          <w:i w:val="0"/>
        </w:rPr>
        <w:t xml:space="preserve"> </w:t>
      </w:r>
    </w:p>
    <w:p w14:paraId="6DF12192" w14:textId="399B263F" w:rsidR="00B70482" w:rsidRPr="009602F7" w:rsidRDefault="00B70482" w:rsidP="003C2D61">
      <w:pPr>
        <w:pStyle w:val="a8"/>
        <w:numPr>
          <w:ilvl w:val="0"/>
          <w:numId w:val="3"/>
        </w:numPr>
        <w:spacing w:before="0" w:beforeAutospacing="0" w:after="0" w:afterAutospacing="0" w:line="360" w:lineRule="auto"/>
        <w:ind w:left="0" w:firstLine="851"/>
        <w:jc w:val="both"/>
        <w:rPr>
          <w:i w:val="0"/>
        </w:rPr>
      </w:pPr>
      <w:r w:rsidRPr="009602F7">
        <w:rPr>
          <w:i w:val="0"/>
        </w:rPr>
        <w:t>массовое</w:t>
      </w:r>
      <w:r w:rsidR="000F524B" w:rsidRPr="009602F7">
        <w:rPr>
          <w:i w:val="0"/>
        </w:rPr>
        <w:t xml:space="preserve"> </w:t>
      </w:r>
      <w:r w:rsidRPr="009602F7">
        <w:rPr>
          <w:i w:val="0"/>
        </w:rPr>
        <w:t>пренебрежение</w:t>
      </w:r>
      <w:r w:rsidR="000F524B" w:rsidRPr="009602F7">
        <w:rPr>
          <w:i w:val="0"/>
        </w:rPr>
        <w:t xml:space="preserve"> </w:t>
      </w:r>
      <w:r w:rsidRPr="009602F7">
        <w:rPr>
          <w:i w:val="0"/>
        </w:rPr>
        <w:t>требованиями</w:t>
      </w:r>
      <w:r w:rsidR="000F524B" w:rsidRPr="009602F7">
        <w:rPr>
          <w:i w:val="0"/>
        </w:rPr>
        <w:t xml:space="preserve"> </w:t>
      </w:r>
      <w:r w:rsidRPr="009602F7">
        <w:rPr>
          <w:i w:val="0"/>
        </w:rPr>
        <w:t>безопасности</w:t>
      </w:r>
      <w:r w:rsidR="000F524B" w:rsidRPr="009602F7">
        <w:rPr>
          <w:i w:val="0"/>
        </w:rPr>
        <w:t xml:space="preserve"> </w:t>
      </w:r>
      <w:r w:rsidRPr="009602F7">
        <w:rPr>
          <w:i w:val="0"/>
        </w:rPr>
        <w:t>дорожного</w:t>
      </w:r>
      <w:r w:rsidR="000F524B" w:rsidRPr="009602F7">
        <w:rPr>
          <w:i w:val="0"/>
        </w:rPr>
        <w:t xml:space="preserve"> </w:t>
      </w:r>
      <w:r w:rsidRPr="009602F7">
        <w:rPr>
          <w:i w:val="0"/>
        </w:rPr>
        <w:t>движения</w:t>
      </w:r>
      <w:r w:rsidR="000F524B" w:rsidRPr="009602F7">
        <w:rPr>
          <w:i w:val="0"/>
        </w:rPr>
        <w:t xml:space="preserve"> </w:t>
      </w:r>
      <w:r w:rsidRPr="009602F7">
        <w:rPr>
          <w:i w:val="0"/>
        </w:rPr>
        <w:t>со</w:t>
      </w:r>
      <w:r w:rsidR="000F524B" w:rsidRPr="009602F7">
        <w:rPr>
          <w:i w:val="0"/>
        </w:rPr>
        <w:t xml:space="preserve"> </w:t>
      </w:r>
      <w:r w:rsidRPr="009602F7">
        <w:rPr>
          <w:i w:val="0"/>
        </w:rPr>
        <w:t>стороны</w:t>
      </w:r>
      <w:r w:rsidR="000F524B" w:rsidRPr="009602F7">
        <w:rPr>
          <w:i w:val="0"/>
        </w:rPr>
        <w:t xml:space="preserve"> </w:t>
      </w:r>
      <w:r w:rsidRPr="009602F7">
        <w:rPr>
          <w:i w:val="0"/>
        </w:rPr>
        <w:t>участников</w:t>
      </w:r>
      <w:r w:rsidR="000F524B" w:rsidRPr="009602F7">
        <w:rPr>
          <w:i w:val="0"/>
        </w:rPr>
        <w:t xml:space="preserve"> </w:t>
      </w:r>
      <w:r w:rsidRPr="009602F7">
        <w:rPr>
          <w:i w:val="0"/>
        </w:rPr>
        <w:t>движения;</w:t>
      </w:r>
      <w:r w:rsidR="000F524B" w:rsidRPr="009602F7">
        <w:rPr>
          <w:i w:val="0"/>
        </w:rPr>
        <w:t xml:space="preserve"> </w:t>
      </w:r>
    </w:p>
    <w:p w14:paraId="56A1C12B" w14:textId="76C051C6" w:rsidR="00B70482" w:rsidRPr="009602F7" w:rsidRDefault="00B70482" w:rsidP="003C2D61">
      <w:pPr>
        <w:pStyle w:val="a8"/>
        <w:numPr>
          <w:ilvl w:val="0"/>
          <w:numId w:val="3"/>
        </w:numPr>
        <w:spacing w:before="0" w:beforeAutospacing="0" w:after="0" w:afterAutospacing="0" w:line="360" w:lineRule="auto"/>
        <w:ind w:left="0" w:firstLine="851"/>
        <w:jc w:val="both"/>
        <w:rPr>
          <w:i w:val="0"/>
        </w:rPr>
      </w:pPr>
      <w:r w:rsidRPr="009602F7">
        <w:rPr>
          <w:i w:val="0"/>
        </w:rPr>
        <w:t>неудовлетворительное</w:t>
      </w:r>
      <w:r w:rsidR="000F524B" w:rsidRPr="009602F7">
        <w:rPr>
          <w:i w:val="0"/>
        </w:rPr>
        <w:t xml:space="preserve"> </w:t>
      </w:r>
      <w:r w:rsidRPr="009602F7">
        <w:rPr>
          <w:i w:val="0"/>
        </w:rPr>
        <w:t>состояние</w:t>
      </w:r>
      <w:r w:rsidR="000F524B" w:rsidRPr="009602F7">
        <w:rPr>
          <w:i w:val="0"/>
        </w:rPr>
        <w:t xml:space="preserve"> </w:t>
      </w:r>
      <w:r w:rsidRPr="009602F7">
        <w:rPr>
          <w:i w:val="0"/>
        </w:rPr>
        <w:t>автомобильных</w:t>
      </w:r>
      <w:r w:rsidR="000F524B" w:rsidRPr="009602F7">
        <w:rPr>
          <w:i w:val="0"/>
        </w:rPr>
        <w:t xml:space="preserve"> </w:t>
      </w:r>
      <w:r w:rsidRPr="009602F7">
        <w:rPr>
          <w:i w:val="0"/>
        </w:rPr>
        <w:t>дорог;</w:t>
      </w:r>
      <w:r w:rsidR="000F524B" w:rsidRPr="009602F7">
        <w:rPr>
          <w:i w:val="0"/>
        </w:rPr>
        <w:t xml:space="preserve"> </w:t>
      </w:r>
    </w:p>
    <w:p w14:paraId="6603EEFC" w14:textId="77777777" w:rsidR="009602F7" w:rsidRDefault="00B70482" w:rsidP="003C2D61">
      <w:pPr>
        <w:pStyle w:val="a8"/>
        <w:numPr>
          <w:ilvl w:val="0"/>
          <w:numId w:val="3"/>
        </w:numPr>
        <w:spacing w:before="0" w:beforeAutospacing="0" w:after="0" w:afterAutospacing="0" w:line="360" w:lineRule="auto"/>
        <w:ind w:left="0" w:firstLine="851"/>
        <w:jc w:val="both"/>
        <w:rPr>
          <w:i w:val="0"/>
        </w:rPr>
      </w:pPr>
      <w:r w:rsidRPr="009602F7">
        <w:rPr>
          <w:i w:val="0"/>
        </w:rPr>
        <w:t>недостаточный</w:t>
      </w:r>
      <w:r w:rsidR="000F524B" w:rsidRPr="009602F7">
        <w:rPr>
          <w:i w:val="0"/>
        </w:rPr>
        <w:t xml:space="preserve"> </w:t>
      </w:r>
      <w:r w:rsidRPr="009602F7">
        <w:rPr>
          <w:i w:val="0"/>
        </w:rPr>
        <w:t>технический</w:t>
      </w:r>
      <w:r w:rsidR="000F524B" w:rsidRPr="009602F7">
        <w:rPr>
          <w:i w:val="0"/>
        </w:rPr>
        <w:t xml:space="preserve"> </w:t>
      </w:r>
      <w:r w:rsidRPr="009602F7">
        <w:rPr>
          <w:i w:val="0"/>
        </w:rPr>
        <w:t>уровень</w:t>
      </w:r>
      <w:r w:rsidR="000F524B" w:rsidRPr="009602F7">
        <w:rPr>
          <w:i w:val="0"/>
        </w:rPr>
        <w:t xml:space="preserve"> </w:t>
      </w:r>
      <w:r w:rsidRPr="009602F7">
        <w:rPr>
          <w:i w:val="0"/>
        </w:rPr>
        <w:t>дорожного</w:t>
      </w:r>
      <w:r w:rsidR="000F524B" w:rsidRPr="009602F7">
        <w:rPr>
          <w:i w:val="0"/>
        </w:rPr>
        <w:t xml:space="preserve"> </w:t>
      </w:r>
      <w:r w:rsidRPr="009602F7">
        <w:rPr>
          <w:i w:val="0"/>
        </w:rPr>
        <w:t>хозяйства;</w:t>
      </w:r>
      <w:r w:rsidR="000F524B" w:rsidRPr="009602F7">
        <w:rPr>
          <w:i w:val="0"/>
        </w:rPr>
        <w:t xml:space="preserve"> </w:t>
      </w:r>
    </w:p>
    <w:p w14:paraId="167C7474" w14:textId="40A7CB08" w:rsidR="00B70482" w:rsidRPr="009602F7" w:rsidRDefault="00B70482" w:rsidP="003C2D61">
      <w:pPr>
        <w:pStyle w:val="a8"/>
        <w:numPr>
          <w:ilvl w:val="0"/>
          <w:numId w:val="3"/>
        </w:numPr>
        <w:spacing w:before="0" w:beforeAutospacing="0" w:after="0" w:afterAutospacing="0" w:line="360" w:lineRule="auto"/>
        <w:ind w:left="0" w:firstLine="851"/>
        <w:jc w:val="both"/>
        <w:rPr>
          <w:i w:val="0"/>
        </w:rPr>
      </w:pPr>
      <w:r w:rsidRPr="009602F7">
        <w:rPr>
          <w:i w:val="0"/>
        </w:rPr>
        <w:t>несовершенство</w:t>
      </w:r>
      <w:r w:rsidR="000F524B" w:rsidRPr="009602F7">
        <w:rPr>
          <w:i w:val="0"/>
        </w:rPr>
        <w:t xml:space="preserve"> </w:t>
      </w:r>
      <w:r w:rsidRPr="009602F7">
        <w:rPr>
          <w:i w:val="0"/>
        </w:rPr>
        <w:t>технических</w:t>
      </w:r>
      <w:r w:rsidR="000F524B" w:rsidRPr="009602F7">
        <w:rPr>
          <w:i w:val="0"/>
        </w:rPr>
        <w:t xml:space="preserve"> </w:t>
      </w:r>
      <w:r w:rsidRPr="009602F7">
        <w:rPr>
          <w:i w:val="0"/>
        </w:rPr>
        <w:t>средств</w:t>
      </w:r>
      <w:r w:rsidR="000F524B" w:rsidRPr="009602F7">
        <w:rPr>
          <w:i w:val="0"/>
        </w:rPr>
        <w:t xml:space="preserve"> </w:t>
      </w:r>
      <w:r w:rsidRPr="009602F7">
        <w:rPr>
          <w:i w:val="0"/>
        </w:rPr>
        <w:t>организации</w:t>
      </w:r>
      <w:r w:rsidR="000F524B" w:rsidRPr="009602F7">
        <w:rPr>
          <w:i w:val="0"/>
        </w:rPr>
        <w:t xml:space="preserve"> </w:t>
      </w:r>
      <w:r w:rsidRPr="009602F7">
        <w:rPr>
          <w:i w:val="0"/>
        </w:rPr>
        <w:t>дорожного</w:t>
      </w:r>
      <w:r w:rsidR="000F524B" w:rsidRPr="009602F7">
        <w:rPr>
          <w:i w:val="0"/>
        </w:rPr>
        <w:t xml:space="preserve"> </w:t>
      </w:r>
      <w:r w:rsidRPr="009602F7">
        <w:rPr>
          <w:i w:val="0"/>
        </w:rPr>
        <w:t>движения.</w:t>
      </w:r>
      <w:r w:rsidR="000F524B" w:rsidRPr="009602F7">
        <w:rPr>
          <w:i w:val="0"/>
        </w:rPr>
        <w:t xml:space="preserve"> </w:t>
      </w:r>
    </w:p>
    <w:p w14:paraId="3F8C33D9" w14:textId="5F87E902" w:rsidR="00B70482" w:rsidRPr="009602F7" w:rsidRDefault="00B70482" w:rsidP="00BF654B">
      <w:pPr>
        <w:pStyle w:val="a8"/>
        <w:spacing w:before="0" w:beforeAutospacing="0" w:after="0" w:afterAutospacing="0" w:line="360" w:lineRule="auto"/>
        <w:ind w:firstLine="851"/>
        <w:jc w:val="both"/>
        <w:rPr>
          <w:i w:val="0"/>
        </w:rPr>
      </w:pPr>
      <w:r w:rsidRPr="009602F7">
        <w:rPr>
          <w:i w:val="0"/>
        </w:rPr>
        <w:t>Чтобы</w:t>
      </w:r>
      <w:r w:rsidR="000F524B" w:rsidRPr="009602F7">
        <w:rPr>
          <w:i w:val="0"/>
        </w:rPr>
        <w:t xml:space="preserve"> </w:t>
      </w:r>
      <w:r w:rsidRPr="009602F7">
        <w:rPr>
          <w:i w:val="0"/>
        </w:rPr>
        <w:t>не</w:t>
      </w:r>
      <w:r w:rsidR="000F524B" w:rsidRPr="009602F7">
        <w:rPr>
          <w:i w:val="0"/>
        </w:rPr>
        <w:t xml:space="preserve"> </w:t>
      </w:r>
      <w:r w:rsidRPr="009602F7">
        <w:rPr>
          <w:i w:val="0"/>
        </w:rPr>
        <w:t>допустить</w:t>
      </w:r>
      <w:r w:rsidR="000F524B" w:rsidRPr="009602F7">
        <w:rPr>
          <w:i w:val="0"/>
        </w:rPr>
        <w:t xml:space="preserve"> </w:t>
      </w:r>
      <w:r w:rsidRPr="009602F7">
        <w:rPr>
          <w:i w:val="0"/>
        </w:rPr>
        <w:t>негативного</w:t>
      </w:r>
      <w:r w:rsidR="000F524B" w:rsidRPr="009602F7">
        <w:rPr>
          <w:i w:val="0"/>
        </w:rPr>
        <w:t xml:space="preserve"> </w:t>
      </w:r>
      <w:r w:rsidRPr="009602F7">
        <w:rPr>
          <w:i w:val="0"/>
        </w:rPr>
        <w:t>развития</w:t>
      </w:r>
      <w:r w:rsidR="000F524B" w:rsidRPr="009602F7">
        <w:rPr>
          <w:i w:val="0"/>
        </w:rPr>
        <w:t xml:space="preserve"> </w:t>
      </w:r>
      <w:r w:rsidR="009602F7" w:rsidRPr="009602F7">
        <w:rPr>
          <w:i w:val="0"/>
        </w:rPr>
        <w:t>ситуации</w:t>
      </w:r>
      <w:r w:rsidR="009602F7">
        <w:rPr>
          <w:i w:val="0"/>
        </w:rPr>
        <w:t>,</w:t>
      </w:r>
      <w:r w:rsidR="000F524B" w:rsidRPr="009602F7">
        <w:rPr>
          <w:i w:val="0"/>
        </w:rPr>
        <w:t xml:space="preserve"> </w:t>
      </w:r>
      <w:r w:rsidRPr="009602F7">
        <w:rPr>
          <w:i w:val="0"/>
        </w:rPr>
        <w:t>необходимо:</w:t>
      </w:r>
      <w:r w:rsidR="000F524B" w:rsidRPr="009602F7">
        <w:rPr>
          <w:i w:val="0"/>
        </w:rPr>
        <w:t xml:space="preserve"> </w:t>
      </w:r>
    </w:p>
    <w:p w14:paraId="00ADDE08" w14:textId="797F9F88" w:rsidR="00B70482" w:rsidRPr="009602F7" w:rsidRDefault="00B70482" w:rsidP="003C2D61">
      <w:pPr>
        <w:pStyle w:val="a8"/>
        <w:numPr>
          <w:ilvl w:val="0"/>
          <w:numId w:val="9"/>
        </w:numPr>
        <w:spacing w:before="0" w:beforeAutospacing="0" w:after="0" w:afterAutospacing="0" w:line="360" w:lineRule="auto"/>
        <w:ind w:left="0" w:firstLine="851"/>
        <w:jc w:val="both"/>
        <w:rPr>
          <w:i w:val="0"/>
          <w:color w:val="000000" w:themeColor="text1"/>
        </w:rPr>
      </w:pPr>
      <w:r w:rsidRPr="009602F7">
        <w:rPr>
          <w:i w:val="0"/>
          <w:color w:val="000000" w:themeColor="text1"/>
        </w:rPr>
        <w:t>создание</w:t>
      </w:r>
      <w:r w:rsidR="000F524B" w:rsidRPr="009602F7">
        <w:rPr>
          <w:i w:val="0"/>
          <w:color w:val="000000" w:themeColor="text1"/>
        </w:rPr>
        <w:t xml:space="preserve"> </w:t>
      </w:r>
      <w:r w:rsidRPr="009602F7">
        <w:rPr>
          <w:i w:val="0"/>
          <w:color w:val="000000" w:themeColor="text1"/>
        </w:rPr>
        <w:t>современной</w:t>
      </w:r>
      <w:r w:rsidR="000F524B" w:rsidRPr="009602F7">
        <w:rPr>
          <w:i w:val="0"/>
          <w:color w:val="000000" w:themeColor="text1"/>
        </w:rPr>
        <w:t xml:space="preserve"> </w:t>
      </w:r>
      <w:r w:rsidRPr="009602F7">
        <w:rPr>
          <w:i w:val="0"/>
          <w:color w:val="000000" w:themeColor="text1"/>
        </w:rPr>
        <w:t>системы</w:t>
      </w:r>
      <w:r w:rsidR="000F524B" w:rsidRPr="009602F7">
        <w:rPr>
          <w:i w:val="0"/>
          <w:color w:val="000000" w:themeColor="text1"/>
        </w:rPr>
        <w:t xml:space="preserve"> </w:t>
      </w:r>
      <w:r w:rsidRPr="009602F7">
        <w:rPr>
          <w:i w:val="0"/>
          <w:color w:val="000000" w:themeColor="text1"/>
        </w:rPr>
        <w:t>обеспечения</w:t>
      </w:r>
      <w:r w:rsidR="000F524B" w:rsidRPr="009602F7">
        <w:rPr>
          <w:i w:val="0"/>
          <w:color w:val="000000" w:themeColor="text1"/>
        </w:rPr>
        <w:t xml:space="preserve"> </w:t>
      </w:r>
      <w:r w:rsidRPr="009602F7">
        <w:rPr>
          <w:i w:val="0"/>
          <w:color w:val="000000" w:themeColor="text1"/>
        </w:rPr>
        <w:t>безопасности</w:t>
      </w:r>
      <w:r w:rsidR="000F524B" w:rsidRPr="009602F7">
        <w:rPr>
          <w:i w:val="0"/>
          <w:color w:val="000000" w:themeColor="text1"/>
        </w:rPr>
        <w:t xml:space="preserve"> </w:t>
      </w:r>
      <w:r w:rsidRPr="009602F7">
        <w:rPr>
          <w:i w:val="0"/>
          <w:color w:val="000000" w:themeColor="text1"/>
        </w:rPr>
        <w:t>дорожного</w:t>
      </w:r>
      <w:r w:rsidR="000F524B" w:rsidRPr="009602F7">
        <w:rPr>
          <w:i w:val="0"/>
          <w:color w:val="000000" w:themeColor="text1"/>
        </w:rPr>
        <w:t xml:space="preserve"> </w:t>
      </w:r>
      <w:r w:rsidRPr="009602F7">
        <w:rPr>
          <w:i w:val="0"/>
          <w:color w:val="000000" w:themeColor="text1"/>
        </w:rPr>
        <w:t>движения</w:t>
      </w:r>
      <w:r w:rsidR="000F524B" w:rsidRPr="009602F7">
        <w:rPr>
          <w:i w:val="0"/>
          <w:color w:val="000000" w:themeColor="text1"/>
        </w:rPr>
        <w:t xml:space="preserve"> </w:t>
      </w:r>
      <w:r w:rsidRPr="009602F7">
        <w:rPr>
          <w:i w:val="0"/>
          <w:color w:val="000000" w:themeColor="text1"/>
        </w:rPr>
        <w:t>на</w:t>
      </w:r>
      <w:r w:rsidR="000F524B" w:rsidRPr="009602F7">
        <w:rPr>
          <w:i w:val="0"/>
          <w:color w:val="000000" w:themeColor="text1"/>
        </w:rPr>
        <w:t xml:space="preserve"> </w:t>
      </w:r>
      <w:r w:rsidRPr="009602F7">
        <w:rPr>
          <w:i w:val="0"/>
          <w:color w:val="000000" w:themeColor="text1"/>
        </w:rPr>
        <w:t>автомобильных</w:t>
      </w:r>
      <w:r w:rsidR="000F524B" w:rsidRPr="009602F7">
        <w:rPr>
          <w:i w:val="0"/>
          <w:color w:val="000000" w:themeColor="text1"/>
        </w:rPr>
        <w:t xml:space="preserve"> </w:t>
      </w:r>
      <w:r w:rsidRPr="009602F7">
        <w:rPr>
          <w:i w:val="0"/>
          <w:color w:val="000000" w:themeColor="text1"/>
        </w:rPr>
        <w:t>дорогах</w:t>
      </w:r>
      <w:r w:rsidR="000F524B" w:rsidRPr="009602F7">
        <w:rPr>
          <w:i w:val="0"/>
          <w:color w:val="000000" w:themeColor="text1"/>
        </w:rPr>
        <w:t xml:space="preserve"> </w:t>
      </w:r>
      <w:r w:rsidRPr="009602F7">
        <w:rPr>
          <w:i w:val="0"/>
          <w:color w:val="000000" w:themeColor="text1"/>
        </w:rPr>
        <w:t>общего</w:t>
      </w:r>
      <w:r w:rsidR="000F524B" w:rsidRPr="009602F7">
        <w:rPr>
          <w:i w:val="0"/>
          <w:color w:val="000000" w:themeColor="text1"/>
        </w:rPr>
        <w:t xml:space="preserve"> </w:t>
      </w:r>
      <w:r w:rsidRPr="009602F7">
        <w:rPr>
          <w:i w:val="0"/>
          <w:color w:val="000000" w:themeColor="text1"/>
        </w:rPr>
        <w:t>пользования</w:t>
      </w:r>
      <w:r w:rsidR="000F524B" w:rsidRPr="009602F7">
        <w:rPr>
          <w:i w:val="0"/>
          <w:color w:val="000000" w:themeColor="text1"/>
        </w:rPr>
        <w:t xml:space="preserve"> </w:t>
      </w:r>
      <w:r w:rsidRPr="009602F7">
        <w:rPr>
          <w:i w:val="0"/>
          <w:color w:val="000000" w:themeColor="text1"/>
        </w:rPr>
        <w:t>и</w:t>
      </w:r>
      <w:r w:rsidR="000F524B" w:rsidRPr="009602F7">
        <w:rPr>
          <w:i w:val="0"/>
          <w:color w:val="000000" w:themeColor="text1"/>
        </w:rPr>
        <w:t xml:space="preserve"> </w:t>
      </w:r>
      <w:r w:rsidRPr="009602F7">
        <w:rPr>
          <w:i w:val="0"/>
          <w:color w:val="000000" w:themeColor="text1"/>
        </w:rPr>
        <w:t>улично-дорожной</w:t>
      </w:r>
      <w:r w:rsidR="000F524B" w:rsidRPr="009602F7">
        <w:rPr>
          <w:i w:val="0"/>
          <w:color w:val="000000" w:themeColor="text1"/>
        </w:rPr>
        <w:t xml:space="preserve"> </w:t>
      </w:r>
      <w:r w:rsidRPr="009602F7">
        <w:rPr>
          <w:i w:val="0"/>
          <w:color w:val="000000" w:themeColor="text1"/>
        </w:rPr>
        <w:t>сети</w:t>
      </w:r>
      <w:r w:rsidR="000F524B" w:rsidRPr="009602F7">
        <w:rPr>
          <w:i w:val="0"/>
          <w:color w:val="000000" w:themeColor="text1"/>
        </w:rPr>
        <w:t xml:space="preserve"> </w:t>
      </w:r>
      <w:r w:rsidRPr="009602F7">
        <w:rPr>
          <w:i w:val="0"/>
          <w:color w:val="000000" w:themeColor="text1"/>
        </w:rPr>
        <w:t>населенных</w:t>
      </w:r>
      <w:r w:rsidR="000F524B" w:rsidRPr="009602F7">
        <w:rPr>
          <w:i w:val="0"/>
          <w:color w:val="000000" w:themeColor="text1"/>
        </w:rPr>
        <w:t xml:space="preserve"> </w:t>
      </w:r>
      <w:r w:rsidRPr="009602F7">
        <w:rPr>
          <w:i w:val="0"/>
          <w:color w:val="000000" w:themeColor="text1"/>
        </w:rPr>
        <w:t>пунктов</w:t>
      </w:r>
      <w:r w:rsidR="000F524B" w:rsidRPr="009602F7">
        <w:rPr>
          <w:i w:val="0"/>
          <w:color w:val="000000" w:themeColor="text1"/>
        </w:rPr>
        <w:t xml:space="preserve"> </w:t>
      </w:r>
      <w:r w:rsidR="0090376C">
        <w:rPr>
          <w:i w:val="0"/>
          <w:color w:val="000000" w:themeColor="text1"/>
        </w:rPr>
        <w:t>Сармаш-Башского</w:t>
      </w:r>
      <w:r w:rsidR="000F524B" w:rsidRPr="009602F7">
        <w:rPr>
          <w:i w:val="0"/>
          <w:color w:val="000000" w:themeColor="text1"/>
        </w:rPr>
        <w:t xml:space="preserve"> </w:t>
      </w:r>
      <w:r w:rsidRPr="009602F7">
        <w:rPr>
          <w:i w:val="0"/>
          <w:color w:val="000000" w:themeColor="text1"/>
        </w:rPr>
        <w:t>сельского</w:t>
      </w:r>
      <w:r w:rsidR="000F524B" w:rsidRPr="009602F7">
        <w:rPr>
          <w:i w:val="0"/>
          <w:color w:val="000000" w:themeColor="text1"/>
        </w:rPr>
        <w:t xml:space="preserve"> </w:t>
      </w:r>
      <w:r w:rsidRPr="009602F7">
        <w:rPr>
          <w:i w:val="0"/>
          <w:color w:val="000000" w:themeColor="text1"/>
        </w:rPr>
        <w:t>поселения;</w:t>
      </w:r>
    </w:p>
    <w:p w14:paraId="292B9659" w14:textId="2B980F05" w:rsidR="00B70482" w:rsidRPr="009602F7" w:rsidRDefault="00B70482" w:rsidP="003C2D61">
      <w:pPr>
        <w:pStyle w:val="a8"/>
        <w:numPr>
          <w:ilvl w:val="0"/>
          <w:numId w:val="9"/>
        </w:numPr>
        <w:spacing w:before="0" w:beforeAutospacing="0" w:after="0" w:afterAutospacing="0" w:line="360" w:lineRule="auto"/>
        <w:ind w:left="0" w:firstLine="851"/>
        <w:jc w:val="both"/>
        <w:rPr>
          <w:i w:val="0"/>
          <w:color w:val="000000" w:themeColor="text1"/>
        </w:rPr>
      </w:pPr>
      <w:r w:rsidRPr="009602F7">
        <w:rPr>
          <w:i w:val="0"/>
          <w:color w:val="000000" w:themeColor="text1"/>
        </w:rPr>
        <w:t>повышение</w:t>
      </w:r>
      <w:r w:rsidR="000F524B" w:rsidRPr="009602F7">
        <w:rPr>
          <w:i w:val="0"/>
          <w:color w:val="000000" w:themeColor="text1"/>
        </w:rPr>
        <w:t xml:space="preserve"> </w:t>
      </w:r>
      <w:r w:rsidRPr="009602F7">
        <w:rPr>
          <w:i w:val="0"/>
          <w:color w:val="000000" w:themeColor="text1"/>
        </w:rPr>
        <w:t>правового</w:t>
      </w:r>
      <w:r w:rsidR="000F524B" w:rsidRPr="009602F7">
        <w:rPr>
          <w:i w:val="0"/>
          <w:color w:val="000000" w:themeColor="text1"/>
        </w:rPr>
        <w:t xml:space="preserve"> </w:t>
      </w:r>
      <w:r w:rsidRPr="009602F7">
        <w:rPr>
          <w:i w:val="0"/>
          <w:color w:val="000000" w:themeColor="text1"/>
        </w:rPr>
        <w:t>сознания</w:t>
      </w:r>
      <w:r w:rsidR="000F524B" w:rsidRPr="009602F7">
        <w:rPr>
          <w:i w:val="0"/>
          <w:color w:val="000000" w:themeColor="text1"/>
        </w:rPr>
        <w:t xml:space="preserve"> </w:t>
      </w:r>
      <w:r w:rsidRPr="009602F7">
        <w:rPr>
          <w:i w:val="0"/>
          <w:color w:val="000000" w:themeColor="text1"/>
        </w:rPr>
        <w:t>и</w:t>
      </w:r>
      <w:r w:rsidR="000F524B" w:rsidRPr="009602F7">
        <w:rPr>
          <w:i w:val="0"/>
          <w:color w:val="000000" w:themeColor="text1"/>
        </w:rPr>
        <w:t xml:space="preserve"> </w:t>
      </w:r>
      <w:r w:rsidRPr="009602F7">
        <w:rPr>
          <w:i w:val="0"/>
          <w:color w:val="000000" w:themeColor="text1"/>
        </w:rPr>
        <w:t>предупреждения</w:t>
      </w:r>
      <w:r w:rsidR="000F524B" w:rsidRPr="009602F7">
        <w:rPr>
          <w:i w:val="0"/>
          <w:color w:val="000000" w:themeColor="text1"/>
        </w:rPr>
        <w:t xml:space="preserve"> </w:t>
      </w:r>
      <w:r w:rsidRPr="009602F7">
        <w:rPr>
          <w:i w:val="0"/>
          <w:color w:val="000000" w:themeColor="text1"/>
        </w:rPr>
        <w:t>опасного</w:t>
      </w:r>
      <w:r w:rsidR="000F524B" w:rsidRPr="009602F7">
        <w:rPr>
          <w:i w:val="0"/>
          <w:color w:val="000000" w:themeColor="text1"/>
        </w:rPr>
        <w:t xml:space="preserve"> </w:t>
      </w:r>
      <w:r w:rsidRPr="009602F7">
        <w:rPr>
          <w:i w:val="0"/>
          <w:color w:val="000000" w:themeColor="text1"/>
        </w:rPr>
        <w:t>поведения</w:t>
      </w:r>
      <w:r w:rsidR="000F524B" w:rsidRPr="009602F7">
        <w:rPr>
          <w:i w:val="0"/>
          <w:color w:val="000000" w:themeColor="text1"/>
        </w:rPr>
        <w:t xml:space="preserve"> </w:t>
      </w:r>
      <w:r w:rsidRPr="009602F7">
        <w:rPr>
          <w:i w:val="0"/>
          <w:color w:val="000000" w:themeColor="text1"/>
        </w:rPr>
        <w:t>среди</w:t>
      </w:r>
      <w:r w:rsidR="000F524B" w:rsidRPr="009602F7">
        <w:rPr>
          <w:i w:val="0"/>
          <w:color w:val="000000" w:themeColor="text1"/>
        </w:rPr>
        <w:t xml:space="preserve"> </w:t>
      </w:r>
      <w:r w:rsidRPr="009602F7">
        <w:rPr>
          <w:i w:val="0"/>
          <w:color w:val="000000" w:themeColor="text1"/>
        </w:rPr>
        <w:t>населения,</w:t>
      </w:r>
      <w:r w:rsidR="000F524B" w:rsidRPr="009602F7">
        <w:rPr>
          <w:i w:val="0"/>
          <w:color w:val="000000" w:themeColor="text1"/>
        </w:rPr>
        <w:t xml:space="preserve"> </w:t>
      </w:r>
      <w:r w:rsidRPr="009602F7">
        <w:rPr>
          <w:i w:val="0"/>
          <w:color w:val="000000" w:themeColor="text1"/>
        </w:rPr>
        <w:t>в</w:t>
      </w:r>
      <w:r w:rsidR="000F524B" w:rsidRPr="009602F7">
        <w:rPr>
          <w:i w:val="0"/>
          <w:color w:val="000000" w:themeColor="text1"/>
        </w:rPr>
        <w:t xml:space="preserve"> </w:t>
      </w:r>
      <w:r w:rsidRPr="009602F7">
        <w:rPr>
          <w:i w:val="0"/>
          <w:color w:val="000000" w:themeColor="text1"/>
        </w:rPr>
        <w:t>том</w:t>
      </w:r>
      <w:r w:rsidR="000F524B" w:rsidRPr="009602F7">
        <w:rPr>
          <w:i w:val="0"/>
          <w:color w:val="000000" w:themeColor="text1"/>
        </w:rPr>
        <w:t xml:space="preserve"> </w:t>
      </w:r>
      <w:r w:rsidRPr="009602F7">
        <w:rPr>
          <w:i w:val="0"/>
          <w:color w:val="000000" w:themeColor="text1"/>
        </w:rPr>
        <w:t>числе</w:t>
      </w:r>
      <w:r w:rsidR="000F524B" w:rsidRPr="009602F7">
        <w:rPr>
          <w:i w:val="0"/>
          <w:color w:val="000000" w:themeColor="text1"/>
        </w:rPr>
        <w:t xml:space="preserve"> </w:t>
      </w:r>
      <w:r w:rsidRPr="009602F7">
        <w:rPr>
          <w:i w:val="0"/>
          <w:color w:val="000000" w:themeColor="text1"/>
        </w:rPr>
        <w:t>среди</w:t>
      </w:r>
      <w:r w:rsidR="000F524B" w:rsidRPr="009602F7">
        <w:rPr>
          <w:i w:val="0"/>
          <w:color w:val="000000" w:themeColor="text1"/>
        </w:rPr>
        <w:t xml:space="preserve"> </w:t>
      </w:r>
      <w:r w:rsidRPr="009602F7">
        <w:rPr>
          <w:i w:val="0"/>
          <w:color w:val="000000" w:themeColor="text1"/>
        </w:rPr>
        <w:t>несовершеннолетних;</w:t>
      </w:r>
    </w:p>
    <w:p w14:paraId="0833AC14" w14:textId="0255B5E7" w:rsidR="00B70482" w:rsidRPr="009602F7" w:rsidRDefault="00B70482" w:rsidP="003C2D61">
      <w:pPr>
        <w:pStyle w:val="a8"/>
        <w:numPr>
          <w:ilvl w:val="0"/>
          <w:numId w:val="9"/>
        </w:numPr>
        <w:spacing w:before="0" w:beforeAutospacing="0" w:after="0" w:afterAutospacing="0" w:line="360" w:lineRule="auto"/>
        <w:ind w:left="0" w:firstLine="851"/>
        <w:jc w:val="both"/>
        <w:rPr>
          <w:i w:val="0"/>
          <w:color w:val="000000" w:themeColor="text1"/>
        </w:rPr>
      </w:pPr>
      <w:r w:rsidRPr="009602F7">
        <w:rPr>
          <w:i w:val="0"/>
          <w:color w:val="000000" w:themeColor="text1"/>
        </w:rPr>
        <w:t>повышение</w:t>
      </w:r>
      <w:r w:rsidR="000F524B" w:rsidRPr="009602F7">
        <w:rPr>
          <w:i w:val="0"/>
          <w:color w:val="000000" w:themeColor="text1"/>
        </w:rPr>
        <w:t xml:space="preserve"> </w:t>
      </w:r>
      <w:r w:rsidRPr="009602F7">
        <w:rPr>
          <w:i w:val="0"/>
          <w:color w:val="000000" w:themeColor="text1"/>
        </w:rPr>
        <w:t>уровня</w:t>
      </w:r>
      <w:r w:rsidR="000F524B" w:rsidRPr="009602F7">
        <w:rPr>
          <w:i w:val="0"/>
          <w:color w:val="000000" w:themeColor="text1"/>
        </w:rPr>
        <w:t xml:space="preserve"> </w:t>
      </w:r>
      <w:r w:rsidRPr="009602F7">
        <w:rPr>
          <w:i w:val="0"/>
          <w:color w:val="000000" w:themeColor="text1"/>
        </w:rPr>
        <w:t>организации</w:t>
      </w:r>
      <w:r w:rsidR="000F524B" w:rsidRPr="009602F7">
        <w:rPr>
          <w:i w:val="0"/>
          <w:color w:val="000000" w:themeColor="text1"/>
        </w:rPr>
        <w:t xml:space="preserve"> </w:t>
      </w:r>
      <w:r w:rsidRPr="009602F7">
        <w:rPr>
          <w:i w:val="0"/>
          <w:color w:val="000000" w:themeColor="text1"/>
        </w:rPr>
        <w:t>дорожного</w:t>
      </w:r>
      <w:r w:rsidR="000F524B" w:rsidRPr="009602F7">
        <w:rPr>
          <w:i w:val="0"/>
          <w:color w:val="000000" w:themeColor="text1"/>
        </w:rPr>
        <w:t xml:space="preserve"> </w:t>
      </w:r>
      <w:r w:rsidRPr="009602F7">
        <w:rPr>
          <w:i w:val="0"/>
          <w:color w:val="000000" w:themeColor="text1"/>
        </w:rPr>
        <w:t>движения</w:t>
      </w:r>
      <w:r w:rsidR="000F524B" w:rsidRPr="009602F7">
        <w:rPr>
          <w:i w:val="0"/>
          <w:color w:val="000000" w:themeColor="text1"/>
        </w:rPr>
        <w:t xml:space="preserve"> </w:t>
      </w:r>
      <w:r w:rsidRPr="009602F7">
        <w:rPr>
          <w:i w:val="0"/>
          <w:color w:val="000000" w:themeColor="text1"/>
        </w:rPr>
        <w:t>за</w:t>
      </w:r>
      <w:r w:rsidR="000F524B" w:rsidRPr="009602F7">
        <w:rPr>
          <w:i w:val="0"/>
          <w:color w:val="000000" w:themeColor="text1"/>
        </w:rPr>
        <w:t xml:space="preserve"> </w:t>
      </w:r>
      <w:r w:rsidRPr="009602F7">
        <w:rPr>
          <w:i w:val="0"/>
          <w:color w:val="000000" w:themeColor="text1"/>
        </w:rPr>
        <w:t>счет</w:t>
      </w:r>
      <w:r w:rsidR="000F524B" w:rsidRPr="009602F7">
        <w:rPr>
          <w:i w:val="0"/>
          <w:color w:val="000000" w:themeColor="text1"/>
        </w:rPr>
        <w:t xml:space="preserve"> </w:t>
      </w:r>
      <w:r w:rsidRPr="009602F7">
        <w:rPr>
          <w:i w:val="0"/>
          <w:color w:val="000000" w:themeColor="text1"/>
        </w:rPr>
        <w:t>разработки</w:t>
      </w:r>
      <w:r w:rsidR="000F524B" w:rsidRPr="009602F7">
        <w:rPr>
          <w:i w:val="0"/>
          <w:color w:val="000000" w:themeColor="text1"/>
        </w:rPr>
        <w:t xml:space="preserve"> </w:t>
      </w:r>
      <w:r w:rsidRPr="009602F7">
        <w:rPr>
          <w:i w:val="0"/>
          <w:color w:val="000000" w:themeColor="text1"/>
        </w:rPr>
        <w:t>комплексных</w:t>
      </w:r>
      <w:r w:rsidR="000F524B" w:rsidRPr="009602F7">
        <w:rPr>
          <w:i w:val="0"/>
          <w:color w:val="000000" w:themeColor="text1"/>
        </w:rPr>
        <w:t xml:space="preserve"> </w:t>
      </w:r>
      <w:r w:rsidRPr="009602F7">
        <w:rPr>
          <w:i w:val="0"/>
          <w:color w:val="000000" w:themeColor="text1"/>
        </w:rPr>
        <w:t>схем</w:t>
      </w:r>
      <w:r w:rsidR="000F524B" w:rsidRPr="009602F7">
        <w:rPr>
          <w:i w:val="0"/>
          <w:color w:val="000000" w:themeColor="text1"/>
        </w:rPr>
        <w:t xml:space="preserve"> </w:t>
      </w:r>
      <w:r w:rsidRPr="009602F7">
        <w:rPr>
          <w:i w:val="0"/>
          <w:color w:val="000000" w:themeColor="text1"/>
        </w:rPr>
        <w:t>и</w:t>
      </w:r>
      <w:r w:rsidR="000F524B" w:rsidRPr="009602F7">
        <w:rPr>
          <w:i w:val="0"/>
          <w:color w:val="000000" w:themeColor="text1"/>
        </w:rPr>
        <w:t xml:space="preserve"> </w:t>
      </w:r>
      <w:r w:rsidRPr="009602F7">
        <w:rPr>
          <w:i w:val="0"/>
          <w:color w:val="000000" w:themeColor="text1"/>
        </w:rPr>
        <w:t>проектов</w:t>
      </w:r>
      <w:r w:rsidR="000F524B" w:rsidRPr="009602F7">
        <w:rPr>
          <w:i w:val="0"/>
          <w:color w:val="000000" w:themeColor="text1"/>
        </w:rPr>
        <w:t xml:space="preserve"> </w:t>
      </w:r>
      <w:r w:rsidRPr="009602F7">
        <w:rPr>
          <w:i w:val="0"/>
          <w:color w:val="000000" w:themeColor="text1"/>
        </w:rPr>
        <w:t>организации</w:t>
      </w:r>
      <w:r w:rsidR="000F524B" w:rsidRPr="009602F7">
        <w:rPr>
          <w:i w:val="0"/>
          <w:color w:val="000000" w:themeColor="text1"/>
        </w:rPr>
        <w:t xml:space="preserve"> </w:t>
      </w:r>
      <w:r w:rsidRPr="009602F7">
        <w:rPr>
          <w:i w:val="0"/>
          <w:color w:val="000000" w:themeColor="text1"/>
        </w:rPr>
        <w:t>дорожного</w:t>
      </w:r>
      <w:r w:rsidR="000F524B" w:rsidRPr="009602F7">
        <w:rPr>
          <w:i w:val="0"/>
          <w:color w:val="000000" w:themeColor="text1"/>
        </w:rPr>
        <w:t xml:space="preserve"> </w:t>
      </w:r>
      <w:r w:rsidRPr="009602F7">
        <w:rPr>
          <w:i w:val="0"/>
          <w:color w:val="000000" w:themeColor="text1"/>
        </w:rPr>
        <w:t>движения</w:t>
      </w:r>
      <w:r w:rsidR="000F524B" w:rsidRPr="009602F7">
        <w:rPr>
          <w:i w:val="0"/>
          <w:color w:val="000000" w:themeColor="text1"/>
        </w:rPr>
        <w:t xml:space="preserve"> </w:t>
      </w:r>
      <w:r w:rsidRPr="009602F7">
        <w:rPr>
          <w:i w:val="0"/>
          <w:color w:val="000000" w:themeColor="text1"/>
        </w:rPr>
        <w:t>и</w:t>
      </w:r>
      <w:r w:rsidR="000F524B" w:rsidRPr="009602F7">
        <w:rPr>
          <w:i w:val="0"/>
          <w:color w:val="000000" w:themeColor="text1"/>
        </w:rPr>
        <w:t xml:space="preserve"> </w:t>
      </w:r>
      <w:r w:rsidRPr="009602F7">
        <w:rPr>
          <w:i w:val="0"/>
          <w:color w:val="000000" w:themeColor="text1"/>
        </w:rPr>
        <w:t>реализации</w:t>
      </w:r>
      <w:r w:rsidR="000F524B" w:rsidRPr="009602F7">
        <w:rPr>
          <w:i w:val="0"/>
          <w:color w:val="000000" w:themeColor="text1"/>
        </w:rPr>
        <w:t xml:space="preserve"> </w:t>
      </w:r>
      <w:r w:rsidRPr="009602F7">
        <w:rPr>
          <w:i w:val="0"/>
          <w:color w:val="000000" w:themeColor="text1"/>
        </w:rPr>
        <w:t>предусматриваемых</w:t>
      </w:r>
      <w:r w:rsidR="000F524B" w:rsidRPr="009602F7">
        <w:rPr>
          <w:i w:val="0"/>
          <w:color w:val="000000" w:themeColor="text1"/>
        </w:rPr>
        <w:t xml:space="preserve"> </w:t>
      </w:r>
      <w:r w:rsidRPr="009602F7">
        <w:rPr>
          <w:i w:val="0"/>
          <w:color w:val="000000" w:themeColor="text1"/>
        </w:rPr>
        <w:t>ими</w:t>
      </w:r>
      <w:r w:rsidR="000F524B" w:rsidRPr="009602F7">
        <w:rPr>
          <w:i w:val="0"/>
          <w:color w:val="000000" w:themeColor="text1"/>
        </w:rPr>
        <w:t xml:space="preserve"> </w:t>
      </w:r>
      <w:r w:rsidRPr="009602F7">
        <w:rPr>
          <w:i w:val="0"/>
          <w:color w:val="000000" w:themeColor="text1"/>
        </w:rPr>
        <w:t>мероприятий.</w:t>
      </w:r>
      <w:r w:rsidR="000F524B" w:rsidRPr="009602F7">
        <w:rPr>
          <w:i w:val="0"/>
          <w:color w:val="000000" w:themeColor="text1"/>
        </w:rPr>
        <w:t xml:space="preserve"> </w:t>
      </w:r>
    </w:p>
    <w:p w14:paraId="415D2EC7" w14:textId="3B7AB84A" w:rsidR="00B70482" w:rsidRPr="009602F7" w:rsidRDefault="00B70482" w:rsidP="009602F7">
      <w:pPr>
        <w:pStyle w:val="a8"/>
        <w:spacing w:before="0" w:beforeAutospacing="0" w:line="360" w:lineRule="auto"/>
        <w:ind w:firstLine="851"/>
        <w:jc w:val="both"/>
        <w:rPr>
          <w:i w:val="0"/>
        </w:rPr>
      </w:pPr>
      <w:r w:rsidRPr="009602F7">
        <w:rPr>
          <w:i w:val="0"/>
        </w:rPr>
        <w:t>Если</w:t>
      </w:r>
      <w:r w:rsidR="000F524B" w:rsidRPr="009602F7">
        <w:rPr>
          <w:i w:val="0"/>
        </w:rPr>
        <w:t xml:space="preserve"> </w:t>
      </w:r>
      <w:r w:rsidRPr="009602F7">
        <w:rPr>
          <w:i w:val="0"/>
        </w:rPr>
        <w:t>в</w:t>
      </w:r>
      <w:r w:rsidR="000F524B" w:rsidRPr="009602F7">
        <w:rPr>
          <w:i w:val="0"/>
        </w:rPr>
        <w:t xml:space="preserve"> </w:t>
      </w:r>
      <w:r w:rsidRPr="009602F7">
        <w:rPr>
          <w:i w:val="0"/>
        </w:rPr>
        <w:t>расчетный</w:t>
      </w:r>
      <w:r w:rsidR="000F524B" w:rsidRPr="009602F7">
        <w:rPr>
          <w:i w:val="0"/>
        </w:rPr>
        <w:t xml:space="preserve"> </w:t>
      </w:r>
      <w:r w:rsidRPr="009602F7">
        <w:rPr>
          <w:i w:val="0"/>
        </w:rPr>
        <w:t>срок</w:t>
      </w:r>
      <w:r w:rsidR="000F524B" w:rsidRPr="009602F7">
        <w:rPr>
          <w:i w:val="0"/>
        </w:rPr>
        <w:t xml:space="preserve"> </w:t>
      </w:r>
      <w:r w:rsidRPr="009602F7">
        <w:rPr>
          <w:i w:val="0"/>
        </w:rPr>
        <w:t>данные</w:t>
      </w:r>
      <w:r w:rsidR="000F524B" w:rsidRPr="009602F7">
        <w:rPr>
          <w:i w:val="0"/>
        </w:rPr>
        <w:t xml:space="preserve"> </w:t>
      </w:r>
      <w:r w:rsidRPr="009602F7">
        <w:rPr>
          <w:i w:val="0"/>
        </w:rPr>
        <w:t>мероприятия</w:t>
      </w:r>
      <w:r w:rsidR="000F524B" w:rsidRPr="009602F7">
        <w:rPr>
          <w:i w:val="0"/>
        </w:rPr>
        <w:t xml:space="preserve"> </w:t>
      </w:r>
      <w:r w:rsidRPr="009602F7">
        <w:rPr>
          <w:i w:val="0"/>
        </w:rPr>
        <w:t>осуществятся,</w:t>
      </w:r>
      <w:r w:rsidR="000F524B" w:rsidRPr="009602F7">
        <w:rPr>
          <w:i w:val="0"/>
        </w:rPr>
        <w:t xml:space="preserve"> </w:t>
      </w:r>
      <w:r w:rsidRPr="009602F7">
        <w:rPr>
          <w:i w:val="0"/>
        </w:rPr>
        <w:t>то</w:t>
      </w:r>
      <w:r w:rsidR="000F524B" w:rsidRPr="009602F7">
        <w:rPr>
          <w:i w:val="0"/>
        </w:rPr>
        <w:t xml:space="preserve"> </w:t>
      </w:r>
      <w:r w:rsidRPr="009602F7">
        <w:rPr>
          <w:i w:val="0"/>
        </w:rPr>
        <w:t>прогноз</w:t>
      </w:r>
      <w:r w:rsidR="000F524B" w:rsidRPr="009602F7">
        <w:rPr>
          <w:i w:val="0"/>
        </w:rPr>
        <w:t xml:space="preserve"> </w:t>
      </w:r>
      <w:r w:rsidRPr="009602F7">
        <w:rPr>
          <w:i w:val="0"/>
        </w:rPr>
        <w:t>показателей</w:t>
      </w:r>
      <w:r w:rsidR="000F524B" w:rsidRPr="009602F7">
        <w:rPr>
          <w:i w:val="0"/>
        </w:rPr>
        <w:t xml:space="preserve"> </w:t>
      </w:r>
      <w:r w:rsidRPr="009602F7">
        <w:rPr>
          <w:i w:val="0"/>
        </w:rPr>
        <w:t>безопасности</w:t>
      </w:r>
      <w:r w:rsidR="000F524B" w:rsidRPr="009602F7">
        <w:rPr>
          <w:i w:val="0"/>
        </w:rPr>
        <w:t xml:space="preserve"> </w:t>
      </w:r>
      <w:r w:rsidRPr="009602F7">
        <w:rPr>
          <w:i w:val="0"/>
        </w:rPr>
        <w:t>дорожного</w:t>
      </w:r>
      <w:r w:rsidR="000F524B" w:rsidRPr="009602F7">
        <w:rPr>
          <w:i w:val="0"/>
        </w:rPr>
        <w:t xml:space="preserve"> </w:t>
      </w:r>
      <w:r w:rsidRPr="009602F7">
        <w:rPr>
          <w:i w:val="0"/>
        </w:rPr>
        <w:t>движения</w:t>
      </w:r>
      <w:r w:rsidR="00847A68" w:rsidRPr="009602F7">
        <w:rPr>
          <w:i w:val="0"/>
        </w:rPr>
        <w:t xml:space="preserve"> планируется</w:t>
      </w:r>
      <w:r w:rsidR="000F524B" w:rsidRPr="009602F7">
        <w:rPr>
          <w:i w:val="0"/>
        </w:rPr>
        <w:t xml:space="preserve"> </w:t>
      </w:r>
      <w:r w:rsidRPr="009602F7">
        <w:rPr>
          <w:i w:val="0"/>
        </w:rPr>
        <w:t>благоприятный.</w:t>
      </w:r>
    </w:p>
    <w:p w14:paraId="3C698A72" w14:textId="73B7ACFC" w:rsidR="00434FF0" w:rsidRPr="00372129" w:rsidRDefault="00847A68" w:rsidP="00847A68">
      <w:pPr>
        <w:pStyle w:val="a4"/>
      </w:pPr>
      <w:bookmarkStart w:id="44" w:name="_Toc501071812"/>
      <w:bookmarkStart w:id="45" w:name="_Toc520201783"/>
      <w:r>
        <w:t>2.6</w:t>
      </w:r>
      <w:r w:rsidR="000F524B">
        <w:t xml:space="preserve"> </w:t>
      </w:r>
      <w:r w:rsidR="00434FF0" w:rsidRPr="00372129">
        <w:t>Прогноз</w:t>
      </w:r>
      <w:r w:rsidR="000F524B">
        <w:t xml:space="preserve"> </w:t>
      </w:r>
      <w:r w:rsidR="00434FF0" w:rsidRPr="00372129">
        <w:t>негативного</w:t>
      </w:r>
      <w:r w:rsidR="000F524B">
        <w:t xml:space="preserve"> </w:t>
      </w:r>
      <w:r w:rsidR="001C7B4F">
        <w:t>воздействия</w:t>
      </w:r>
      <w:r w:rsidR="000F524B">
        <w:t xml:space="preserve"> </w:t>
      </w:r>
      <w:r w:rsidR="00434FF0" w:rsidRPr="00372129">
        <w:t>транспортной</w:t>
      </w:r>
      <w:r w:rsidR="000F524B">
        <w:t xml:space="preserve"> </w:t>
      </w:r>
      <w:r w:rsidR="00434FF0" w:rsidRPr="00372129">
        <w:t>инфраструктуры</w:t>
      </w:r>
      <w:r w:rsidR="000F524B">
        <w:t xml:space="preserve"> </w:t>
      </w:r>
      <w:r w:rsidR="00434FF0" w:rsidRPr="00372129">
        <w:t>на</w:t>
      </w:r>
      <w:r w:rsidR="000F524B">
        <w:t xml:space="preserve"> </w:t>
      </w:r>
      <w:r w:rsidR="00434FF0" w:rsidRPr="00372129">
        <w:t>окружающую</w:t>
      </w:r>
      <w:r w:rsidR="000F524B">
        <w:t xml:space="preserve"> </w:t>
      </w:r>
      <w:r w:rsidR="00434FF0" w:rsidRPr="00372129">
        <w:t>среду</w:t>
      </w:r>
      <w:r w:rsidR="000F524B">
        <w:t xml:space="preserve"> </w:t>
      </w:r>
      <w:r w:rsidR="00434FF0" w:rsidRPr="00372129">
        <w:t>и</w:t>
      </w:r>
      <w:r w:rsidR="000F524B">
        <w:t xml:space="preserve"> </w:t>
      </w:r>
      <w:r w:rsidR="00434FF0" w:rsidRPr="00372129">
        <w:t>здоровье</w:t>
      </w:r>
      <w:r w:rsidR="000F524B">
        <w:t xml:space="preserve"> </w:t>
      </w:r>
      <w:r w:rsidR="00434FF0" w:rsidRPr="00372129">
        <w:t>населения</w:t>
      </w:r>
      <w:bookmarkEnd w:id="44"/>
      <w:bookmarkEnd w:id="45"/>
    </w:p>
    <w:p w14:paraId="37F10C75" w14:textId="5ABA04DC" w:rsidR="00434FF0" w:rsidRPr="00372129" w:rsidRDefault="00434FF0" w:rsidP="00372129">
      <w:pPr>
        <w:pStyle w:val="ae"/>
        <w:spacing w:after="0"/>
        <w:ind w:left="0" w:firstLine="851"/>
        <w:rPr>
          <w:szCs w:val="24"/>
        </w:rPr>
      </w:pPr>
      <w:r w:rsidRPr="00372129">
        <w:rPr>
          <w:iCs/>
          <w:szCs w:val="24"/>
        </w:rPr>
        <w:t>Прогнозируется</w:t>
      </w:r>
      <w:r w:rsidR="000F524B">
        <w:rPr>
          <w:iCs/>
          <w:szCs w:val="24"/>
        </w:rPr>
        <w:t xml:space="preserve"> </w:t>
      </w:r>
      <w:r w:rsidRPr="00372129">
        <w:rPr>
          <w:iCs/>
          <w:szCs w:val="24"/>
        </w:rPr>
        <w:t>повышение</w:t>
      </w:r>
      <w:r w:rsidR="000F524B">
        <w:rPr>
          <w:iCs/>
          <w:szCs w:val="24"/>
        </w:rPr>
        <w:t xml:space="preserve"> </w:t>
      </w:r>
      <w:r w:rsidRPr="00372129">
        <w:rPr>
          <w:iCs/>
          <w:szCs w:val="24"/>
        </w:rPr>
        <w:t>на</w:t>
      </w:r>
      <w:r w:rsidR="000F524B">
        <w:rPr>
          <w:iCs/>
          <w:szCs w:val="24"/>
        </w:rPr>
        <w:t xml:space="preserve"> </w:t>
      </w:r>
      <w:r w:rsidRPr="00372129">
        <w:rPr>
          <w:iCs/>
          <w:szCs w:val="24"/>
        </w:rPr>
        <w:t>расчетный</w:t>
      </w:r>
      <w:r w:rsidR="000F524B">
        <w:rPr>
          <w:iCs/>
          <w:szCs w:val="24"/>
        </w:rPr>
        <w:t xml:space="preserve"> </w:t>
      </w:r>
      <w:r w:rsidRPr="00372129">
        <w:rPr>
          <w:iCs/>
          <w:szCs w:val="24"/>
        </w:rPr>
        <w:t>срок</w:t>
      </w:r>
      <w:r w:rsidR="000F524B">
        <w:rPr>
          <w:iCs/>
          <w:szCs w:val="24"/>
        </w:rPr>
        <w:t xml:space="preserve"> </w:t>
      </w:r>
      <w:r w:rsidRPr="00372129">
        <w:rPr>
          <w:iCs/>
          <w:szCs w:val="24"/>
        </w:rPr>
        <w:t>уровня</w:t>
      </w:r>
      <w:r w:rsidR="000F524B">
        <w:rPr>
          <w:iCs/>
          <w:szCs w:val="24"/>
        </w:rPr>
        <w:t xml:space="preserve"> </w:t>
      </w:r>
      <w:r w:rsidR="00297A6B" w:rsidRPr="00372129">
        <w:rPr>
          <w:iCs/>
          <w:szCs w:val="24"/>
        </w:rPr>
        <w:t>автомобилизации</w:t>
      </w:r>
      <w:r w:rsidRPr="00372129">
        <w:rPr>
          <w:iCs/>
          <w:szCs w:val="24"/>
        </w:rPr>
        <w:t>,</w:t>
      </w:r>
      <w:r w:rsidR="000F524B">
        <w:rPr>
          <w:iCs/>
          <w:szCs w:val="24"/>
        </w:rPr>
        <w:t xml:space="preserve"> </w:t>
      </w:r>
      <w:r w:rsidRPr="00372129">
        <w:rPr>
          <w:iCs/>
          <w:szCs w:val="24"/>
        </w:rPr>
        <w:t>вследствие</w:t>
      </w:r>
      <w:r w:rsidR="000F524B">
        <w:rPr>
          <w:iCs/>
          <w:szCs w:val="24"/>
        </w:rPr>
        <w:t xml:space="preserve"> </w:t>
      </w:r>
      <w:r w:rsidRPr="00372129">
        <w:rPr>
          <w:iCs/>
          <w:szCs w:val="24"/>
        </w:rPr>
        <w:t>чего</w:t>
      </w:r>
      <w:r w:rsidR="000F524B">
        <w:rPr>
          <w:iCs/>
          <w:szCs w:val="24"/>
        </w:rPr>
        <w:t xml:space="preserve"> </w:t>
      </w:r>
      <w:r w:rsidRPr="00372129">
        <w:rPr>
          <w:iCs/>
          <w:szCs w:val="24"/>
        </w:rPr>
        <w:t>количество</w:t>
      </w:r>
      <w:r w:rsidR="000F524B">
        <w:rPr>
          <w:iCs/>
          <w:szCs w:val="24"/>
        </w:rPr>
        <w:t xml:space="preserve"> </w:t>
      </w:r>
      <w:r w:rsidRPr="00372129">
        <w:rPr>
          <w:iCs/>
          <w:szCs w:val="24"/>
        </w:rPr>
        <w:t>легковых</w:t>
      </w:r>
      <w:r w:rsidR="000F524B">
        <w:rPr>
          <w:iCs/>
          <w:szCs w:val="24"/>
        </w:rPr>
        <w:t xml:space="preserve"> </w:t>
      </w:r>
      <w:r w:rsidRPr="00372129">
        <w:rPr>
          <w:iCs/>
          <w:szCs w:val="24"/>
        </w:rPr>
        <w:t>автомобилей</w:t>
      </w:r>
      <w:r w:rsidR="000F524B">
        <w:rPr>
          <w:iCs/>
          <w:szCs w:val="24"/>
        </w:rPr>
        <w:t xml:space="preserve"> </w:t>
      </w:r>
      <w:r w:rsidRPr="00372129">
        <w:rPr>
          <w:iCs/>
          <w:szCs w:val="24"/>
        </w:rPr>
        <w:t>в</w:t>
      </w:r>
      <w:r w:rsidR="000F524B">
        <w:rPr>
          <w:iCs/>
          <w:szCs w:val="24"/>
        </w:rPr>
        <w:t xml:space="preserve"> </w:t>
      </w:r>
      <w:r w:rsidR="00B70482" w:rsidRPr="00372129">
        <w:rPr>
          <w:iCs/>
          <w:szCs w:val="24"/>
        </w:rPr>
        <w:t>сельском</w:t>
      </w:r>
      <w:r w:rsidR="000F524B">
        <w:rPr>
          <w:iCs/>
          <w:szCs w:val="24"/>
        </w:rPr>
        <w:t xml:space="preserve"> </w:t>
      </w:r>
      <w:r w:rsidR="00B70482" w:rsidRPr="00372129">
        <w:rPr>
          <w:iCs/>
          <w:szCs w:val="24"/>
        </w:rPr>
        <w:t>поселении</w:t>
      </w:r>
      <w:r w:rsidR="000F524B">
        <w:rPr>
          <w:iCs/>
          <w:szCs w:val="24"/>
        </w:rPr>
        <w:t xml:space="preserve"> </w:t>
      </w:r>
      <w:r w:rsidRPr="00372129">
        <w:rPr>
          <w:iCs/>
          <w:szCs w:val="24"/>
        </w:rPr>
        <w:t>будет</w:t>
      </w:r>
      <w:r w:rsidR="000F524B">
        <w:rPr>
          <w:iCs/>
          <w:szCs w:val="24"/>
        </w:rPr>
        <w:t xml:space="preserve"> </w:t>
      </w:r>
      <w:r w:rsidRPr="00372129">
        <w:rPr>
          <w:iCs/>
          <w:szCs w:val="24"/>
        </w:rPr>
        <w:t>неуклонно</w:t>
      </w:r>
      <w:r w:rsidR="000F524B">
        <w:rPr>
          <w:iCs/>
          <w:szCs w:val="24"/>
        </w:rPr>
        <w:t xml:space="preserve"> </w:t>
      </w:r>
      <w:r w:rsidRPr="00372129">
        <w:rPr>
          <w:iCs/>
          <w:szCs w:val="24"/>
        </w:rPr>
        <w:t>расти.</w:t>
      </w:r>
      <w:r w:rsidR="000F524B">
        <w:rPr>
          <w:iCs/>
          <w:szCs w:val="24"/>
        </w:rPr>
        <w:t xml:space="preserve"> </w:t>
      </w:r>
      <w:r w:rsidRPr="00372129">
        <w:rPr>
          <w:szCs w:val="24"/>
        </w:rPr>
        <w:t>Указанная</w:t>
      </w:r>
      <w:r w:rsidR="000F524B">
        <w:rPr>
          <w:szCs w:val="24"/>
        </w:rPr>
        <w:t xml:space="preserve"> </w:t>
      </w:r>
      <w:r w:rsidRPr="00372129">
        <w:rPr>
          <w:szCs w:val="24"/>
        </w:rPr>
        <w:t>динамика</w:t>
      </w:r>
      <w:r w:rsidR="000F524B">
        <w:rPr>
          <w:szCs w:val="24"/>
        </w:rPr>
        <w:t xml:space="preserve"> </w:t>
      </w:r>
      <w:r w:rsidRPr="00372129">
        <w:rPr>
          <w:szCs w:val="24"/>
        </w:rPr>
        <w:t>позволяет</w:t>
      </w:r>
      <w:r w:rsidR="000F524B">
        <w:rPr>
          <w:szCs w:val="24"/>
        </w:rPr>
        <w:t xml:space="preserve"> </w:t>
      </w:r>
      <w:r w:rsidRPr="00372129">
        <w:rPr>
          <w:szCs w:val="24"/>
        </w:rPr>
        <w:t>утверждать,</w:t>
      </w:r>
      <w:r w:rsidR="000F524B">
        <w:rPr>
          <w:szCs w:val="24"/>
        </w:rPr>
        <w:t xml:space="preserve"> </w:t>
      </w:r>
      <w:r w:rsidRPr="00372129">
        <w:rPr>
          <w:szCs w:val="24"/>
        </w:rPr>
        <w:t>что</w:t>
      </w:r>
      <w:r w:rsidR="000F524B">
        <w:rPr>
          <w:szCs w:val="24"/>
        </w:rPr>
        <w:t xml:space="preserve"> </w:t>
      </w:r>
      <w:r w:rsidRPr="00372129">
        <w:rPr>
          <w:szCs w:val="24"/>
        </w:rPr>
        <w:t>автомобильный</w:t>
      </w:r>
      <w:r w:rsidR="000F524B">
        <w:rPr>
          <w:szCs w:val="24"/>
        </w:rPr>
        <w:t xml:space="preserve"> </w:t>
      </w:r>
      <w:r w:rsidRPr="00372129">
        <w:rPr>
          <w:szCs w:val="24"/>
        </w:rPr>
        <w:t>транспорт</w:t>
      </w:r>
      <w:r w:rsidR="000F524B">
        <w:rPr>
          <w:szCs w:val="24"/>
        </w:rPr>
        <w:t xml:space="preserve"> </w:t>
      </w:r>
      <w:r w:rsidRPr="00372129">
        <w:rPr>
          <w:szCs w:val="24"/>
        </w:rPr>
        <w:t>по-прежнему</w:t>
      </w:r>
      <w:r w:rsidR="000F524B">
        <w:rPr>
          <w:szCs w:val="24"/>
        </w:rPr>
        <w:t xml:space="preserve"> </w:t>
      </w:r>
      <w:r w:rsidRPr="00372129">
        <w:rPr>
          <w:szCs w:val="24"/>
        </w:rPr>
        <w:t>останется</w:t>
      </w:r>
      <w:r w:rsidR="000F524B">
        <w:rPr>
          <w:szCs w:val="24"/>
        </w:rPr>
        <w:t xml:space="preserve"> </w:t>
      </w:r>
      <w:r w:rsidRPr="00372129">
        <w:rPr>
          <w:szCs w:val="24"/>
        </w:rPr>
        <w:t>основным</w:t>
      </w:r>
      <w:r w:rsidR="000F524B">
        <w:rPr>
          <w:szCs w:val="24"/>
        </w:rPr>
        <w:t xml:space="preserve"> </w:t>
      </w:r>
      <w:r w:rsidRPr="00372129">
        <w:rPr>
          <w:szCs w:val="24"/>
        </w:rPr>
        <w:t>источником</w:t>
      </w:r>
      <w:r w:rsidR="000F524B">
        <w:rPr>
          <w:szCs w:val="24"/>
        </w:rPr>
        <w:t xml:space="preserve"> </w:t>
      </w:r>
      <w:r w:rsidRPr="00372129">
        <w:rPr>
          <w:szCs w:val="24"/>
        </w:rPr>
        <w:t>загрязнения</w:t>
      </w:r>
      <w:r w:rsidR="000F524B">
        <w:rPr>
          <w:szCs w:val="24"/>
        </w:rPr>
        <w:t xml:space="preserve"> </w:t>
      </w:r>
      <w:r w:rsidRPr="00372129">
        <w:rPr>
          <w:szCs w:val="24"/>
        </w:rPr>
        <w:t>экосистемы</w:t>
      </w:r>
      <w:r w:rsidR="000F524B">
        <w:rPr>
          <w:szCs w:val="24"/>
        </w:rPr>
        <w:t xml:space="preserve"> </w:t>
      </w:r>
      <w:r w:rsidR="00352AD1">
        <w:rPr>
          <w:szCs w:val="24"/>
        </w:rPr>
        <w:t>поселения</w:t>
      </w:r>
      <w:r w:rsidRPr="00372129">
        <w:rPr>
          <w:szCs w:val="24"/>
        </w:rPr>
        <w:t>.</w:t>
      </w:r>
    </w:p>
    <w:p w14:paraId="3577C490" w14:textId="54A80C9E" w:rsidR="008E5EDE" w:rsidRPr="00372129" w:rsidRDefault="00434FF0" w:rsidP="00372129">
      <w:pPr>
        <w:pStyle w:val="ae"/>
        <w:spacing w:after="0"/>
        <w:ind w:left="0" w:firstLine="851"/>
        <w:rPr>
          <w:szCs w:val="24"/>
        </w:rPr>
      </w:pPr>
      <w:r w:rsidRPr="00372129">
        <w:rPr>
          <w:szCs w:val="24"/>
        </w:rPr>
        <w:t>На</w:t>
      </w:r>
      <w:r w:rsidR="000F524B">
        <w:rPr>
          <w:szCs w:val="24"/>
        </w:rPr>
        <w:t xml:space="preserve"> </w:t>
      </w:r>
      <w:r w:rsidRPr="00372129">
        <w:rPr>
          <w:szCs w:val="24"/>
        </w:rPr>
        <w:t>планируемый</w:t>
      </w:r>
      <w:r w:rsidR="000F524B">
        <w:rPr>
          <w:szCs w:val="24"/>
        </w:rPr>
        <w:t xml:space="preserve"> </w:t>
      </w:r>
      <w:r w:rsidRPr="00372129">
        <w:rPr>
          <w:szCs w:val="24"/>
        </w:rPr>
        <w:t>период</w:t>
      </w:r>
      <w:r w:rsidR="000F524B">
        <w:rPr>
          <w:szCs w:val="24"/>
        </w:rPr>
        <w:t xml:space="preserve"> </w:t>
      </w:r>
      <w:r w:rsidRPr="00372129">
        <w:rPr>
          <w:szCs w:val="24"/>
        </w:rPr>
        <w:t>не</w:t>
      </w:r>
      <w:r w:rsidR="000F524B">
        <w:rPr>
          <w:szCs w:val="24"/>
        </w:rPr>
        <w:t xml:space="preserve"> </w:t>
      </w:r>
      <w:r w:rsidRPr="00372129">
        <w:rPr>
          <w:szCs w:val="24"/>
        </w:rPr>
        <w:t>ожидается</w:t>
      </w:r>
      <w:r w:rsidR="000F524B">
        <w:rPr>
          <w:szCs w:val="24"/>
        </w:rPr>
        <w:t xml:space="preserve"> </w:t>
      </w:r>
      <w:r w:rsidRPr="00372129">
        <w:rPr>
          <w:szCs w:val="24"/>
        </w:rPr>
        <w:t>развитие</w:t>
      </w:r>
      <w:r w:rsidR="000F524B">
        <w:rPr>
          <w:szCs w:val="24"/>
        </w:rPr>
        <w:t xml:space="preserve"> </w:t>
      </w:r>
      <w:r w:rsidRPr="00372129">
        <w:rPr>
          <w:szCs w:val="24"/>
        </w:rPr>
        <w:t>инфраструктуры</w:t>
      </w:r>
      <w:r w:rsidR="000F524B">
        <w:rPr>
          <w:szCs w:val="24"/>
        </w:rPr>
        <w:t xml:space="preserve"> </w:t>
      </w:r>
      <w:r w:rsidRPr="00372129">
        <w:rPr>
          <w:szCs w:val="24"/>
        </w:rPr>
        <w:t>железнодорожного</w:t>
      </w:r>
      <w:r w:rsidR="000F524B">
        <w:rPr>
          <w:szCs w:val="24"/>
        </w:rPr>
        <w:t xml:space="preserve"> </w:t>
      </w:r>
      <w:r w:rsidRPr="00372129">
        <w:rPr>
          <w:szCs w:val="24"/>
        </w:rPr>
        <w:t>транспорта.</w:t>
      </w:r>
      <w:bookmarkStart w:id="46" w:name="_Toc501071813"/>
    </w:p>
    <w:p w14:paraId="4EBC9CE8" w14:textId="24D3F654" w:rsidR="00B70482" w:rsidRPr="00372129" w:rsidRDefault="00B70482" w:rsidP="00372129">
      <w:pPr>
        <w:pStyle w:val="ae"/>
        <w:spacing w:after="0"/>
        <w:ind w:left="0" w:firstLine="851"/>
        <w:rPr>
          <w:szCs w:val="24"/>
        </w:rPr>
      </w:pPr>
      <w:r w:rsidRPr="00372129">
        <w:rPr>
          <w:szCs w:val="24"/>
        </w:rPr>
        <w:t>Для</w:t>
      </w:r>
      <w:r w:rsidR="000F524B">
        <w:rPr>
          <w:szCs w:val="24"/>
        </w:rPr>
        <w:t xml:space="preserve"> </w:t>
      </w:r>
      <w:r w:rsidRPr="00372129">
        <w:rPr>
          <w:szCs w:val="24"/>
        </w:rPr>
        <w:t>снижения</w:t>
      </w:r>
      <w:r w:rsidR="000F524B">
        <w:rPr>
          <w:szCs w:val="24"/>
        </w:rPr>
        <w:t xml:space="preserve"> </w:t>
      </w:r>
      <w:r w:rsidRPr="00372129">
        <w:rPr>
          <w:szCs w:val="24"/>
        </w:rPr>
        <w:t>негативного</w:t>
      </w:r>
      <w:r w:rsidR="000F524B">
        <w:rPr>
          <w:szCs w:val="24"/>
        </w:rPr>
        <w:t xml:space="preserve"> </w:t>
      </w:r>
      <w:r w:rsidRPr="00372129">
        <w:rPr>
          <w:szCs w:val="24"/>
        </w:rPr>
        <w:t>воздействия</w:t>
      </w:r>
      <w:r w:rsidR="000F524B">
        <w:rPr>
          <w:szCs w:val="24"/>
        </w:rPr>
        <w:t xml:space="preserve"> </w:t>
      </w:r>
      <w:r w:rsidRPr="00372129">
        <w:rPr>
          <w:szCs w:val="24"/>
        </w:rPr>
        <w:t>транспортно-дорожного</w:t>
      </w:r>
      <w:r w:rsidR="000F524B">
        <w:rPr>
          <w:szCs w:val="24"/>
        </w:rPr>
        <w:t xml:space="preserve"> </w:t>
      </w:r>
      <w:r w:rsidRPr="00372129">
        <w:rPr>
          <w:szCs w:val="24"/>
        </w:rPr>
        <w:t>комплекса</w:t>
      </w:r>
      <w:r w:rsidR="000F524B">
        <w:rPr>
          <w:szCs w:val="24"/>
        </w:rPr>
        <w:t xml:space="preserve"> </w:t>
      </w:r>
      <w:r w:rsidRPr="00372129">
        <w:rPr>
          <w:szCs w:val="24"/>
        </w:rPr>
        <w:t>на</w:t>
      </w:r>
      <w:r w:rsidR="000F524B">
        <w:rPr>
          <w:szCs w:val="24"/>
        </w:rPr>
        <w:t xml:space="preserve"> </w:t>
      </w:r>
      <w:r w:rsidRPr="00372129">
        <w:rPr>
          <w:szCs w:val="24"/>
        </w:rPr>
        <w:t>окружающую</w:t>
      </w:r>
      <w:r w:rsidR="000F524B">
        <w:rPr>
          <w:szCs w:val="24"/>
        </w:rPr>
        <w:t xml:space="preserve"> </w:t>
      </w:r>
      <w:r w:rsidRPr="00372129">
        <w:rPr>
          <w:szCs w:val="24"/>
        </w:rPr>
        <w:t>среду</w:t>
      </w:r>
      <w:r w:rsidR="000F524B">
        <w:rPr>
          <w:szCs w:val="24"/>
        </w:rPr>
        <w:t xml:space="preserve"> </w:t>
      </w:r>
      <w:r w:rsidRPr="00372129">
        <w:rPr>
          <w:szCs w:val="24"/>
        </w:rPr>
        <w:t>в</w:t>
      </w:r>
      <w:r w:rsidR="000F524B">
        <w:rPr>
          <w:szCs w:val="24"/>
        </w:rPr>
        <w:t xml:space="preserve"> </w:t>
      </w:r>
      <w:r w:rsidRPr="00372129">
        <w:rPr>
          <w:szCs w:val="24"/>
        </w:rPr>
        <w:t>условиях</w:t>
      </w:r>
      <w:r w:rsidR="000F524B">
        <w:rPr>
          <w:szCs w:val="24"/>
        </w:rPr>
        <w:t xml:space="preserve"> </w:t>
      </w:r>
      <w:r w:rsidRPr="00372129">
        <w:rPr>
          <w:szCs w:val="24"/>
        </w:rPr>
        <w:t>увеличения</w:t>
      </w:r>
      <w:r w:rsidR="000F524B">
        <w:rPr>
          <w:szCs w:val="24"/>
        </w:rPr>
        <w:t xml:space="preserve"> </w:t>
      </w:r>
      <w:r w:rsidRPr="00372129">
        <w:rPr>
          <w:szCs w:val="24"/>
        </w:rPr>
        <w:t>количества</w:t>
      </w:r>
      <w:r w:rsidR="000F524B">
        <w:rPr>
          <w:szCs w:val="24"/>
        </w:rPr>
        <w:t xml:space="preserve"> </w:t>
      </w:r>
      <w:r w:rsidRPr="00372129">
        <w:rPr>
          <w:szCs w:val="24"/>
        </w:rPr>
        <w:t>автотранспортных</w:t>
      </w:r>
      <w:r w:rsidR="000F524B">
        <w:rPr>
          <w:szCs w:val="24"/>
        </w:rPr>
        <w:t xml:space="preserve"> </w:t>
      </w:r>
      <w:r w:rsidRPr="00372129">
        <w:rPr>
          <w:szCs w:val="24"/>
        </w:rPr>
        <w:t>средств</w:t>
      </w:r>
      <w:r w:rsidR="000F524B">
        <w:rPr>
          <w:szCs w:val="24"/>
        </w:rPr>
        <w:t xml:space="preserve"> </w:t>
      </w:r>
      <w:r w:rsidRPr="00372129">
        <w:rPr>
          <w:szCs w:val="24"/>
        </w:rPr>
        <w:t>и</w:t>
      </w:r>
      <w:r w:rsidR="000F524B">
        <w:rPr>
          <w:szCs w:val="24"/>
        </w:rPr>
        <w:t xml:space="preserve"> </w:t>
      </w:r>
      <w:r w:rsidRPr="00372129">
        <w:rPr>
          <w:szCs w:val="24"/>
        </w:rPr>
        <w:t>повышения</w:t>
      </w:r>
      <w:r w:rsidR="000F524B">
        <w:rPr>
          <w:szCs w:val="24"/>
        </w:rPr>
        <w:t xml:space="preserve"> </w:t>
      </w:r>
      <w:r w:rsidRPr="00372129">
        <w:rPr>
          <w:szCs w:val="24"/>
        </w:rPr>
        <w:t>интенсивности</w:t>
      </w:r>
      <w:r w:rsidR="000F524B">
        <w:rPr>
          <w:szCs w:val="24"/>
        </w:rPr>
        <w:t xml:space="preserve"> </w:t>
      </w:r>
      <w:r w:rsidRPr="00372129">
        <w:rPr>
          <w:szCs w:val="24"/>
        </w:rPr>
        <w:t>движения</w:t>
      </w:r>
      <w:r w:rsidR="000F524B">
        <w:rPr>
          <w:szCs w:val="24"/>
        </w:rPr>
        <w:t xml:space="preserve"> </w:t>
      </w:r>
      <w:r w:rsidRPr="00372129">
        <w:rPr>
          <w:szCs w:val="24"/>
        </w:rPr>
        <w:t>на</w:t>
      </w:r>
      <w:r w:rsidR="000F524B">
        <w:rPr>
          <w:szCs w:val="24"/>
        </w:rPr>
        <w:t xml:space="preserve"> </w:t>
      </w:r>
      <w:r w:rsidRPr="00372129">
        <w:rPr>
          <w:szCs w:val="24"/>
        </w:rPr>
        <w:t>автомобильных</w:t>
      </w:r>
      <w:r w:rsidR="000F524B">
        <w:rPr>
          <w:szCs w:val="24"/>
        </w:rPr>
        <w:t xml:space="preserve"> </w:t>
      </w:r>
      <w:r w:rsidRPr="00372129">
        <w:rPr>
          <w:szCs w:val="24"/>
        </w:rPr>
        <w:t>дорогах</w:t>
      </w:r>
      <w:r w:rsidR="000F524B">
        <w:rPr>
          <w:szCs w:val="24"/>
        </w:rPr>
        <w:t xml:space="preserve"> </w:t>
      </w:r>
      <w:r w:rsidRPr="00372129">
        <w:rPr>
          <w:szCs w:val="24"/>
        </w:rPr>
        <w:t>предусматривается</w:t>
      </w:r>
      <w:r w:rsidR="000F524B">
        <w:rPr>
          <w:szCs w:val="24"/>
        </w:rPr>
        <w:t xml:space="preserve"> </w:t>
      </w:r>
      <w:r w:rsidRPr="00372129">
        <w:rPr>
          <w:szCs w:val="24"/>
        </w:rPr>
        <w:t>реализация</w:t>
      </w:r>
      <w:r w:rsidR="000F524B">
        <w:rPr>
          <w:szCs w:val="24"/>
        </w:rPr>
        <w:t xml:space="preserve"> </w:t>
      </w:r>
      <w:r w:rsidRPr="00372129">
        <w:rPr>
          <w:szCs w:val="24"/>
        </w:rPr>
        <w:t>следующих</w:t>
      </w:r>
      <w:r w:rsidR="000F524B">
        <w:rPr>
          <w:szCs w:val="24"/>
        </w:rPr>
        <w:t xml:space="preserve"> </w:t>
      </w:r>
      <w:r w:rsidRPr="00372129">
        <w:rPr>
          <w:szCs w:val="24"/>
        </w:rPr>
        <w:t>мероприятий:</w:t>
      </w:r>
      <w:r w:rsidR="000F524B">
        <w:rPr>
          <w:szCs w:val="24"/>
        </w:rPr>
        <w:t xml:space="preserve"> </w:t>
      </w:r>
    </w:p>
    <w:p w14:paraId="34DC4CE5" w14:textId="505FD976" w:rsidR="009C27B9" w:rsidRPr="00372129" w:rsidRDefault="009C27B9" w:rsidP="003C2D61">
      <w:pPr>
        <w:pStyle w:val="a8"/>
        <w:numPr>
          <w:ilvl w:val="0"/>
          <w:numId w:val="4"/>
        </w:numPr>
        <w:spacing w:before="0" w:beforeAutospacing="0" w:line="360" w:lineRule="auto"/>
        <w:ind w:left="0" w:firstLine="851"/>
        <w:jc w:val="both"/>
        <w:rPr>
          <w:i w:val="0"/>
        </w:rPr>
      </w:pPr>
      <w:r w:rsidRPr="00372129">
        <w:rPr>
          <w:i w:val="0"/>
        </w:rPr>
        <w:t>при</w:t>
      </w:r>
      <w:r w:rsidR="000F524B">
        <w:rPr>
          <w:i w:val="0"/>
        </w:rPr>
        <w:t xml:space="preserve"> </w:t>
      </w:r>
      <w:r w:rsidRPr="00372129">
        <w:rPr>
          <w:i w:val="0"/>
        </w:rPr>
        <w:t>строительстве</w:t>
      </w:r>
      <w:r w:rsidR="000F524B">
        <w:rPr>
          <w:i w:val="0"/>
        </w:rPr>
        <w:t xml:space="preserve"> </w:t>
      </w:r>
      <w:r w:rsidRPr="00372129">
        <w:rPr>
          <w:i w:val="0"/>
        </w:rPr>
        <w:t>новых</w:t>
      </w:r>
      <w:r w:rsidR="000F524B">
        <w:rPr>
          <w:i w:val="0"/>
        </w:rPr>
        <w:t xml:space="preserve"> </w:t>
      </w:r>
      <w:r w:rsidRPr="00372129">
        <w:rPr>
          <w:i w:val="0"/>
        </w:rPr>
        <w:t>жилых</w:t>
      </w:r>
      <w:r w:rsidR="000F524B">
        <w:rPr>
          <w:i w:val="0"/>
        </w:rPr>
        <w:t xml:space="preserve"> </w:t>
      </w:r>
      <w:r w:rsidRPr="00372129">
        <w:rPr>
          <w:i w:val="0"/>
        </w:rPr>
        <w:t>домов</w:t>
      </w:r>
      <w:r w:rsidR="000F524B">
        <w:rPr>
          <w:i w:val="0"/>
        </w:rPr>
        <w:t xml:space="preserve"> </w:t>
      </w:r>
      <w:r w:rsidRPr="00372129">
        <w:rPr>
          <w:i w:val="0"/>
        </w:rPr>
        <w:t>и</w:t>
      </w:r>
      <w:r w:rsidR="000F524B">
        <w:rPr>
          <w:i w:val="0"/>
        </w:rPr>
        <w:t xml:space="preserve"> </w:t>
      </w:r>
      <w:r w:rsidRPr="00372129">
        <w:rPr>
          <w:i w:val="0"/>
        </w:rPr>
        <w:t>новых</w:t>
      </w:r>
      <w:r w:rsidR="000F524B">
        <w:rPr>
          <w:i w:val="0"/>
        </w:rPr>
        <w:t xml:space="preserve"> </w:t>
      </w:r>
      <w:r w:rsidRPr="00372129">
        <w:rPr>
          <w:i w:val="0"/>
        </w:rPr>
        <w:t>улиц</w:t>
      </w:r>
      <w:r w:rsidR="000F524B">
        <w:rPr>
          <w:i w:val="0"/>
        </w:rPr>
        <w:t xml:space="preserve"> </w:t>
      </w:r>
      <w:r w:rsidRPr="00372129">
        <w:rPr>
          <w:i w:val="0"/>
        </w:rPr>
        <w:t>осуществлять</w:t>
      </w:r>
      <w:r w:rsidR="000F524B">
        <w:rPr>
          <w:i w:val="0"/>
        </w:rPr>
        <w:t xml:space="preserve"> </w:t>
      </w:r>
      <w:r w:rsidRPr="00372129">
        <w:rPr>
          <w:i w:val="0"/>
        </w:rPr>
        <w:t>важные</w:t>
      </w:r>
      <w:r w:rsidR="000F524B">
        <w:rPr>
          <w:i w:val="0"/>
        </w:rPr>
        <w:t xml:space="preserve"> </w:t>
      </w:r>
      <w:r w:rsidRPr="00372129">
        <w:rPr>
          <w:i w:val="0"/>
        </w:rPr>
        <w:t>экологические</w:t>
      </w:r>
      <w:r w:rsidR="000F524B">
        <w:rPr>
          <w:i w:val="0"/>
        </w:rPr>
        <w:t xml:space="preserve"> </w:t>
      </w:r>
      <w:r w:rsidRPr="00372129">
        <w:rPr>
          <w:i w:val="0"/>
        </w:rPr>
        <w:t>мероприятия</w:t>
      </w:r>
      <w:r w:rsidR="000F524B">
        <w:rPr>
          <w:i w:val="0"/>
        </w:rPr>
        <w:t xml:space="preserve"> </w:t>
      </w:r>
      <w:r w:rsidRPr="00372129">
        <w:rPr>
          <w:i w:val="0"/>
        </w:rPr>
        <w:t>(создание</w:t>
      </w:r>
      <w:r w:rsidR="000F524B">
        <w:rPr>
          <w:i w:val="0"/>
        </w:rPr>
        <w:t xml:space="preserve"> </w:t>
      </w:r>
      <w:r w:rsidRPr="00372129">
        <w:rPr>
          <w:i w:val="0"/>
        </w:rPr>
        <w:t>санитарно-защитной</w:t>
      </w:r>
      <w:r w:rsidR="000F524B">
        <w:rPr>
          <w:i w:val="0"/>
        </w:rPr>
        <w:t xml:space="preserve"> </w:t>
      </w:r>
      <w:r w:rsidRPr="00372129">
        <w:rPr>
          <w:i w:val="0"/>
        </w:rPr>
        <w:t>зоны</w:t>
      </w:r>
      <w:r w:rsidR="000F524B">
        <w:rPr>
          <w:i w:val="0"/>
        </w:rPr>
        <w:t xml:space="preserve"> </w:t>
      </w:r>
      <w:r w:rsidRPr="00372129">
        <w:rPr>
          <w:i w:val="0"/>
        </w:rPr>
        <w:t>от</w:t>
      </w:r>
      <w:r w:rsidR="000F524B">
        <w:rPr>
          <w:i w:val="0"/>
        </w:rPr>
        <w:t xml:space="preserve"> </w:t>
      </w:r>
      <w:r w:rsidRPr="00372129">
        <w:rPr>
          <w:i w:val="0"/>
        </w:rPr>
        <w:t>дороги</w:t>
      </w:r>
      <w:r w:rsidR="000F524B">
        <w:rPr>
          <w:i w:val="0"/>
        </w:rPr>
        <w:t xml:space="preserve"> </w:t>
      </w:r>
      <w:r w:rsidRPr="00372129">
        <w:rPr>
          <w:i w:val="0"/>
        </w:rPr>
        <w:t>до</w:t>
      </w:r>
      <w:r w:rsidR="000F524B">
        <w:rPr>
          <w:i w:val="0"/>
        </w:rPr>
        <w:t xml:space="preserve"> </w:t>
      </w:r>
      <w:r w:rsidRPr="00372129">
        <w:rPr>
          <w:i w:val="0"/>
        </w:rPr>
        <w:t>жилых</w:t>
      </w:r>
      <w:r w:rsidR="000F524B">
        <w:rPr>
          <w:i w:val="0"/>
        </w:rPr>
        <w:t xml:space="preserve"> </w:t>
      </w:r>
      <w:r w:rsidRPr="00372129">
        <w:rPr>
          <w:i w:val="0"/>
        </w:rPr>
        <w:t>постр</w:t>
      </w:r>
      <w:r w:rsidR="008E5EDE" w:rsidRPr="00372129">
        <w:rPr>
          <w:i w:val="0"/>
        </w:rPr>
        <w:t>оек,</w:t>
      </w:r>
      <w:r w:rsidR="000F524B">
        <w:rPr>
          <w:i w:val="0"/>
        </w:rPr>
        <w:t xml:space="preserve"> </w:t>
      </w:r>
      <w:r w:rsidR="008E5EDE" w:rsidRPr="00372129">
        <w:rPr>
          <w:i w:val="0"/>
        </w:rPr>
        <w:t>полосы</w:t>
      </w:r>
      <w:r w:rsidR="000F524B">
        <w:rPr>
          <w:i w:val="0"/>
        </w:rPr>
        <w:t xml:space="preserve"> </w:t>
      </w:r>
      <w:r w:rsidR="008E5EDE" w:rsidRPr="00372129">
        <w:rPr>
          <w:i w:val="0"/>
        </w:rPr>
        <w:t>зеленых</w:t>
      </w:r>
      <w:r w:rsidR="000F524B">
        <w:rPr>
          <w:i w:val="0"/>
        </w:rPr>
        <w:t xml:space="preserve"> </w:t>
      </w:r>
      <w:r w:rsidR="008E5EDE" w:rsidRPr="00372129">
        <w:rPr>
          <w:i w:val="0"/>
        </w:rPr>
        <w:t>насаждений);</w:t>
      </w:r>
    </w:p>
    <w:p w14:paraId="027EB427" w14:textId="04C1EB04" w:rsidR="00B70482" w:rsidRPr="00372129" w:rsidRDefault="00B70482" w:rsidP="003C2D61">
      <w:pPr>
        <w:pStyle w:val="a8"/>
        <w:numPr>
          <w:ilvl w:val="0"/>
          <w:numId w:val="4"/>
        </w:numPr>
        <w:spacing w:before="0" w:beforeAutospacing="0" w:line="360" w:lineRule="auto"/>
        <w:ind w:left="0" w:firstLine="851"/>
        <w:jc w:val="both"/>
        <w:rPr>
          <w:i w:val="0"/>
        </w:rPr>
      </w:pPr>
      <w:r w:rsidRPr="00372129">
        <w:rPr>
          <w:rFonts w:eastAsiaTheme="minorHAnsi"/>
          <w:i w:val="0"/>
        </w:rPr>
        <w:t>разработка</w:t>
      </w:r>
      <w:r w:rsidR="000F524B">
        <w:rPr>
          <w:rFonts w:eastAsiaTheme="minorHAnsi"/>
          <w:i w:val="0"/>
        </w:rPr>
        <w:t xml:space="preserve"> </w:t>
      </w:r>
      <w:r w:rsidRPr="00372129">
        <w:rPr>
          <w:rFonts w:eastAsiaTheme="minorHAnsi"/>
          <w:i w:val="0"/>
        </w:rPr>
        <w:t>и</w:t>
      </w:r>
      <w:r w:rsidR="000F524B">
        <w:rPr>
          <w:rFonts w:eastAsiaTheme="minorHAnsi"/>
          <w:i w:val="0"/>
        </w:rPr>
        <w:t xml:space="preserve"> </w:t>
      </w:r>
      <w:r w:rsidRPr="00372129">
        <w:rPr>
          <w:rFonts w:eastAsiaTheme="minorHAnsi"/>
          <w:i w:val="0"/>
        </w:rPr>
        <w:t>внедрение</w:t>
      </w:r>
      <w:r w:rsidR="000F524B">
        <w:rPr>
          <w:rFonts w:eastAsiaTheme="minorHAnsi"/>
          <w:i w:val="0"/>
        </w:rPr>
        <w:t xml:space="preserve"> </w:t>
      </w:r>
      <w:r w:rsidRPr="00372129">
        <w:rPr>
          <w:rFonts w:eastAsiaTheme="minorHAnsi"/>
          <w:i w:val="0"/>
        </w:rPr>
        <w:t>новых</w:t>
      </w:r>
      <w:r w:rsidR="000F524B">
        <w:rPr>
          <w:rFonts w:eastAsiaTheme="minorHAnsi"/>
          <w:i w:val="0"/>
        </w:rPr>
        <w:t xml:space="preserve"> </w:t>
      </w:r>
      <w:r w:rsidRPr="00372129">
        <w:rPr>
          <w:rFonts w:eastAsiaTheme="minorHAnsi"/>
          <w:i w:val="0"/>
        </w:rPr>
        <w:t>способов</w:t>
      </w:r>
      <w:r w:rsidR="000F524B">
        <w:rPr>
          <w:rFonts w:eastAsiaTheme="minorHAnsi"/>
          <w:i w:val="0"/>
        </w:rPr>
        <w:t xml:space="preserve"> </w:t>
      </w:r>
      <w:r w:rsidRPr="00372129">
        <w:rPr>
          <w:rFonts w:eastAsiaTheme="minorHAnsi"/>
          <w:i w:val="0"/>
        </w:rPr>
        <w:t>содержания,</w:t>
      </w:r>
      <w:r w:rsidR="000F524B">
        <w:rPr>
          <w:rFonts w:eastAsiaTheme="minorHAnsi"/>
          <w:i w:val="0"/>
        </w:rPr>
        <w:t xml:space="preserve"> </w:t>
      </w:r>
      <w:r w:rsidRPr="00372129">
        <w:rPr>
          <w:rFonts w:eastAsiaTheme="minorHAnsi"/>
          <w:i w:val="0"/>
        </w:rPr>
        <w:t>особенно</w:t>
      </w:r>
      <w:r w:rsidR="000F524B">
        <w:rPr>
          <w:rFonts w:eastAsiaTheme="minorHAnsi"/>
          <w:i w:val="0"/>
        </w:rPr>
        <w:t xml:space="preserve"> </w:t>
      </w:r>
      <w:r w:rsidRPr="00372129">
        <w:rPr>
          <w:rFonts w:eastAsiaTheme="minorHAnsi"/>
          <w:i w:val="0"/>
        </w:rPr>
        <w:t>в</w:t>
      </w:r>
      <w:r w:rsidR="000F524B">
        <w:rPr>
          <w:rFonts w:eastAsiaTheme="minorHAnsi"/>
          <w:i w:val="0"/>
        </w:rPr>
        <w:t xml:space="preserve"> </w:t>
      </w:r>
      <w:r w:rsidRPr="00372129">
        <w:rPr>
          <w:rFonts w:eastAsiaTheme="minorHAnsi"/>
          <w:i w:val="0"/>
        </w:rPr>
        <w:t>зимний</w:t>
      </w:r>
      <w:r w:rsidR="000F524B">
        <w:rPr>
          <w:rFonts w:eastAsiaTheme="minorHAnsi"/>
          <w:i w:val="0"/>
        </w:rPr>
        <w:t xml:space="preserve"> </w:t>
      </w:r>
      <w:r w:rsidRPr="00372129">
        <w:rPr>
          <w:rFonts w:eastAsiaTheme="minorHAnsi"/>
          <w:i w:val="0"/>
        </w:rPr>
        <w:t>период,</w:t>
      </w:r>
      <w:r w:rsidR="000F524B">
        <w:rPr>
          <w:rFonts w:eastAsiaTheme="minorHAnsi"/>
          <w:i w:val="0"/>
        </w:rPr>
        <w:t xml:space="preserve"> </w:t>
      </w:r>
      <w:r w:rsidRPr="00372129">
        <w:rPr>
          <w:rFonts w:eastAsiaTheme="minorHAnsi"/>
          <w:i w:val="0"/>
        </w:rPr>
        <w:t>автомобильных</w:t>
      </w:r>
      <w:r w:rsidR="000F524B">
        <w:rPr>
          <w:rFonts w:eastAsiaTheme="minorHAnsi"/>
          <w:i w:val="0"/>
        </w:rPr>
        <w:t xml:space="preserve"> </w:t>
      </w:r>
      <w:r w:rsidRPr="00372129">
        <w:rPr>
          <w:rFonts w:eastAsiaTheme="minorHAnsi"/>
          <w:i w:val="0"/>
        </w:rPr>
        <w:t>дорог</w:t>
      </w:r>
      <w:r w:rsidR="000F524B">
        <w:rPr>
          <w:rFonts w:eastAsiaTheme="minorHAnsi"/>
          <w:i w:val="0"/>
        </w:rPr>
        <w:t xml:space="preserve"> </w:t>
      </w:r>
      <w:r w:rsidRPr="00372129">
        <w:rPr>
          <w:rFonts w:eastAsiaTheme="minorHAnsi"/>
          <w:i w:val="0"/>
        </w:rPr>
        <w:t>общего</w:t>
      </w:r>
      <w:r w:rsidR="000F524B">
        <w:rPr>
          <w:rFonts w:eastAsiaTheme="minorHAnsi"/>
          <w:i w:val="0"/>
        </w:rPr>
        <w:t xml:space="preserve"> </w:t>
      </w:r>
      <w:r w:rsidRPr="00372129">
        <w:rPr>
          <w:rFonts w:eastAsiaTheme="minorHAnsi"/>
          <w:i w:val="0"/>
        </w:rPr>
        <w:t>пользования,</w:t>
      </w:r>
      <w:r w:rsidR="000F524B">
        <w:rPr>
          <w:rFonts w:eastAsiaTheme="minorHAnsi"/>
          <w:i w:val="0"/>
        </w:rPr>
        <w:t xml:space="preserve"> </w:t>
      </w:r>
      <w:r w:rsidRPr="00372129">
        <w:rPr>
          <w:rFonts w:eastAsiaTheme="minorHAnsi"/>
          <w:i w:val="0"/>
        </w:rPr>
        <w:t>позволяющих</w:t>
      </w:r>
      <w:r w:rsidR="000F524B">
        <w:rPr>
          <w:rFonts w:eastAsiaTheme="minorHAnsi"/>
          <w:i w:val="0"/>
        </w:rPr>
        <w:t xml:space="preserve"> </w:t>
      </w:r>
      <w:r w:rsidRPr="00372129">
        <w:rPr>
          <w:rFonts w:eastAsiaTheme="minorHAnsi"/>
          <w:i w:val="0"/>
        </w:rPr>
        <w:t>уменьшить</w:t>
      </w:r>
      <w:r w:rsidR="000F524B">
        <w:rPr>
          <w:rFonts w:eastAsiaTheme="minorHAnsi"/>
          <w:i w:val="0"/>
        </w:rPr>
        <w:t xml:space="preserve"> </w:t>
      </w:r>
      <w:r w:rsidRPr="00372129">
        <w:rPr>
          <w:rFonts w:eastAsiaTheme="minorHAnsi"/>
          <w:i w:val="0"/>
        </w:rPr>
        <w:t>отрицательное</w:t>
      </w:r>
      <w:r w:rsidR="000F524B">
        <w:rPr>
          <w:rFonts w:eastAsiaTheme="minorHAnsi"/>
          <w:i w:val="0"/>
        </w:rPr>
        <w:t xml:space="preserve"> </w:t>
      </w:r>
      <w:r w:rsidRPr="00372129">
        <w:rPr>
          <w:rFonts w:eastAsiaTheme="minorHAnsi"/>
          <w:i w:val="0"/>
        </w:rPr>
        <w:t>влияние</w:t>
      </w:r>
      <w:r w:rsidR="000F524B">
        <w:rPr>
          <w:rFonts w:eastAsiaTheme="minorHAnsi"/>
          <w:i w:val="0"/>
        </w:rPr>
        <w:t xml:space="preserve"> </w:t>
      </w:r>
      <w:r w:rsidRPr="00372129">
        <w:rPr>
          <w:i w:val="0"/>
        </w:rPr>
        <w:t>противогололедных</w:t>
      </w:r>
      <w:r w:rsidR="000F524B">
        <w:rPr>
          <w:i w:val="0"/>
        </w:rPr>
        <w:t xml:space="preserve"> </w:t>
      </w:r>
      <w:r w:rsidRPr="00372129">
        <w:rPr>
          <w:i w:val="0"/>
        </w:rPr>
        <w:t>материалов;</w:t>
      </w:r>
    </w:p>
    <w:p w14:paraId="51D1F02B" w14:textId="13AB60B0" w:rsidR="009C27B9" w:rsidRPr="00372129" w:rsidRDefault="00B70482" w:rsidP="003C2D61">
      <w:pPr>
        <w:pStyle w:val="a8"/>
        <w:numPr>
          <w:ilvl w:val="0"/>
          <w:numId w:val="4"/>
        </w:numPr>
        <w:spacing w:before="0" w:beforeAutospacing="0" w:after="0" w:afterAutospacing="0" w:line="360" w:lineRule="auto"/>
        <w:ind w:left="0" w:firstLine="851"/>
        <w:jc w:val="both"/>
        <w:rPr>
          <w:i w:val="0"/>
        </w:rPr>
      </w:pPr>
      <w:r w:rsidRPr="00372129">
        <w:rPr>
          <w:rFonts w:eastAsiaTheme="minorHAnsi"/>
          <w:i w:val="0"/>
        </w:rPr>
        <w:t>обустройство</w:t>
      </w:r>
      <w:r w:rsidR="000F524B">
        <w:rPr>
          <w:rFonts w:eastAsiaTheme="minorHAnsi"/>
          <w:i w:val="0"/>
        </w:rPr>
        <w:t xml:space="preserve"> </w:t>
      </w:r>
      <w:r w:rsidRPr="00372129">
        <w:rPr>
          <w:rFonts w:eastAsiaTheme="minorHAnsi"/>
          <w:i w:val="0"/>
        </w:rPr>
        <w:t>автомобильных</w:t>
      </w:r>
      <w:r w:rsidR="000F524B">
        <w:rPr>
          <w:rFonts w:eastAsiaTheme="minorHAnsi"/>
          <w:i w:val="0"/>
        </w:rPr>
        <w:t xml:space="preserve"> </w:t>
      </w:r>
      <w:r w:rsidRPr="00372129">
        <w:rPr>
          <w:rFonts w:eastAsiaTheme="minorHAnsi"/>
          <w:i w:val="0"/>
        </w:rPr>
        <w:t>дорог</w:t>
      </w:r>
      <w:r w:rsidR="000F524B">
        <w:rPr>
          <w:rFonts w:eastAsiaTheme="minorHAnsi"/>
          <w:i w:val="0"/>
        </w:rPr>
        <w:t xml:space="preserve"> </w:t>
      </w:r>
      <w:r w:rsidRPr="00372129">
        <w:rPr>
          <w:rFonts w:eastAsiaTheme="minorHAnsi"/>
          <w:i w:val="0"/>
        </w:rPr>
        <w:t>средствами</w:t>
      </w:r>
      <w:r w:rsidR="000F524B">
        <w:rPr>
          <w:rFonts w:eastAsiaTheme="minorHAnsi"/>
          <w:i w:val="0"/>
        </w:rPr>
        <w:t xml:space="preserve"> </w:t>
      </w:r>
      <w:r w:rsidRPr="00372129">
        <w:rPr>
          <w:rFonts w:eastAsiaTheme="minorHAnsi"/>
          <w:i w:val="0"/>
        </w:rPr>
        <w:t>защиты</w:t>
      </w:r>
      <w:r w:rsidR="000F524B">
        <w:rPr>
          <w:rFonts w:eastAsiaTheme="minorHAnsi"/>
          <w:i w:val="0"/>
        </w:rPr>
        <w:t xml:space="preserve"> </w:t>
      </w:r>
      <w:r w:rsidRPr="00372129">
        <w:rPr>
          <w:rFonts w:eastAsiaTheme="minorHAnsi"/>
          <w:i w:val="0"/>
        </w:rPr>
        <w:t>окружающей</w:t>
      </w:r>
      <w:r w:rsidR="000F524B">
        <w:rPr>
          <w:rFonts w:eastAsiaTheme="minorHAnsi"/>
          <w:i w:val="0"/>
        </w:rPr>
        <w:t xml:space="preserve"> </w:t>
      </w:r>
      <w:r w:rsidRPr="00372129">
        <w:rPr>
          <w:rFonts w:eastAsiaTheme="minorHAnsi"/>
          <w:i w:val="0"/>
        </w:rPr>
        <w:t>среды</w:t>
      </w:r>
      <w:r w:rsidR="000F524B">
        <w:rPr>
          <w:rFonts w:eastAsiaTheme="minorHAnsi"/>
          <w:i w:val="0"/>
        </w:rPr>
        <w:t xml:space="preserve"> </w:t>
      </w:r>
      <w:r w:rsidRPr="00372129">
        <w:rPr>
          <w:rFonts w:eastAsiaTheme="minorHAnsi"/>
          <w:i w:val="0"/>
        </w:rPr>
        <w:t>от</w:t>
      </w:r>
      <w:r w:rsidR="000F524B">
        <w:rPr>
          <w:rFonts w:eastAsiaTheme="minorHAnsi"/>
          <w:i w:val="0"/>
        </w:rPr>
        <w:t xml:space="preserve"> </w:t>
      </w:r>
      <w:r w:rsidRPr="00372129">
        <w:rPr>
          <w:rFonts w:eastAsiaTheme="minorHAnsi"/>
          <w:i w:val="0"/>
        </w:rPr>
        <w:t>вредных</w:t>
      </w:r>
      <w:r w:rsidR="000F524B">
        <w:rPr>
          <w:rFonts w:eastAsiaTheme="minorHAnsi"/>
          <w:i w:val="0"/>
        </w:rPr>
        <w:t xml:space="preserve"> </w:t>
      </w:r>
      <w:r w:rsidRPr="00372129">
        <w:rPr>
          <w:rFonts w:eastAsiaTheme="minorHAnsi"/>
          <w:i w:val="0"/>
        </w:rPr>
        <w:t>воздействий,</w:t>
      </w:r>
      <w:r w:rsidR="000F524B">
        <w:rPr>
          <w:rFonts w:eastAsiaTheme="minorHAnsi"/>
          <w:i w:val="0"/>
        </w:rPr>
        <w:t xml:space="preserve"> </w:t>
      </w:r>
      <w:r w:rsidRPr="00372129">
        <w:rPr>
          <w:rFonts w:eastAsiaTheme="minorHAnsi"/>
          <w:i w:val="0"/>
        </w:rPr>
        <w:t>включая</w:t>
      </w:r>
      <w:r w:rsidR="000F524B">
        <w:rPr>
          <w:rFonts w:eastAsiaTheme="minorHAnsi"/>
          <w:i w:val="0"/>
        </w:rPr>
        <w:t xml:space="preserve"> </w:t>
      </w:r>
      <w:r w:rsidRPr="00372129">
        <w:rPr>
          <w:rFonts w:eastAsiaTheme="minorHAnsi"/>
          <w:i w:val="0"/>
        </w:rPr>
        <w:t>применение</w:t>
      </w:r>
      <w:r w:rsidR="000F524B">
        <w:rPr>
          <w:rFonts w:eastAsiaTheme="minorHAnsi"/>
          <w:i w:val="0"/>
        </w:rPr>
        <w:t xml:space="preserve"> </w:t>
      </w:r>
      <w:r w:rsidRPr="00372129">
        <w:rPr>
          <w:rFonts w:eastAsiaTheme="minorHAnsi"/>
          <w:i w:val="0"/>
        </w:rPr>
        <w:t>искусственных</w:t>
      </w:r>
      <w:r w:rsidR="000F524B">
        <w:rPr>
          <w:rFonts w:eastAsiaTheme="minorHAnsi"/>
          <w:i w:val="0"/>
        </w:rPr>
        <w:t xml:space="preserve"> </w:t>
      </w:r>
      <w:r w:rsidRPr="00372129">
        <w:rPr>
          <w:rFonts w:eastAsiaTheme="minorHAnsi"/>
          <w:i w:val="0"/>
        </w:rPr>
        <w:t>и</w:t>
      </w:r>
      <w:r w:rsidR="000F524B">
        <w:rPr>
          <w:rFonts w:eastAsiaTheme="minorHAnsi"/>
          <w:i w:val="0"/>
        </w:rPr>
        <w:t xml:space="preserve"> </w:t>
      </w:r>
      <w:r w:rsidRPr="00372129">
        <w:rPr>
          <w:rFonts w:eastAsiaTheme="minorHAnsi"/>
          <w:i w:val="0"/>
        </w:rPr>
        <w:t>растительных</w:t>
      </w:r>
      <w:r w:rsidR="000F524B">
        <w:rPr>
          <w:rFonts w:eastAsiaTheme="minorHAnsi"/>
          <w:i w:val="0"/>
        </w:rPr>
        <w:t xml:space="preserve"> </w:t>
      </w:r>
      <w:r w:rsidRPr="00372129">
        <w:rPr>
          <w:rFonts w:eastAsiaTheme="minorHAnsi"/>
          <w:i w:val="0"/>
        </w:rPr>
        <w:t>барьеров</w:t>
      </w:r>
      <w:r w:rsidR="000F524B">
        <w:rPr>
          <w:rFonts w:eastAsiaTheme="minorHAnsi"/>
          <w:i w:val="0"/>
        </w:rPr>
        <w:t xml:space="preserve"> </w:t>
      </w:r>
      <w:r w:rsidRPr="00372129">
        <w:rPr>
          <w:rFonts w:eastAsiaTheme="minorHAnsi"/>
          <w:i w:val="0"/>
        </w:rPr>
        <w:t>вдоль</w:t>
      </w:r>
      <w:r w:rsidR="000F524B">
        <w:rPr>
          <w:rFonts w:eastAsiaTheme="minorHAnsi"/>
          <w:i w:val="0"/>
        </w:rPr>
        <w:t xml:space="preserve"> </w:t>
      </w:r>
      <w:r w:rsidRPr="00372129">
        <w:rPr>
          <w:rFonts w:eastAsiaTheme="minorHAnsi"/>
          <w:i w:val="0"/>
        </w:rPr>
        <w:t>автомагистралей</w:t>
      </w:r>
      <w:r w:rsidR="000F524B">
        <w:rPr>
          <w:rFonts w:eastAsiaTheme="minorHAnsi"/>
          <w:i w:val="0"/>
        </w:rPr>
        <w:t xml:space="preserve"> </w:t>
      </w:r>
      <w:r w:rsidRPr="00372129">
        <w:rPr>
          <w:rFonts w:eastAsiaTheme="minorHAnsi"/>
          <w:i w:val="0"/>
        </w:rPr>
        <w:t>для</w:t>
      </w:r>
      <w:r w:rsidR="000F524B">
        <w:rPr>
          <w:rFonts w:eastAsiaTheme="minorHAnsi"/>
          <w:i w:val="0"/>
        </w:rPr>
        <w:t xml:space="preserve"> </w:t>
      </w:r>
      <w:r w:rsidRPr="00372129">
        <w:rPr>
          <w:rFonts w:eastAsiaTheme="minorHAnsi"/>
          <w:i w:val="0"/>
        </w:rPr>
        <w:t>снижения</w:t>
      </w:r>
      <w:r w:rsidR="000F524B">
        <w:rPr>
          <w:rFonts w:eastAsiaTheme="minorHAnsi"/>
          <w:i w:val="0"/>
        </w:rPr>
        <w:t xml:space="preserve"> </w:t>
      </w:r>
      <w:r w:rsidRPr="00372129">
        <w:rPr>
          <w:rFonts w:eastAsiaTheme="minorHAnsi"/>
          <w:i w:val="0"/>
        </w:rPr>
        <w:t>уровня</w:t>
      </w:r>
      <w:r w:rsidR="000F524B">
        <w:rPr>
          <w:rFonts w:eastAsiaTheme="minorHAnsi"/>
          <w:i w:val="0"/>
        </w:rPr>
        <w:t xml:space="preserve"> </w:t>
      </w:r>
      <w:r w:rsidRPr="00372129">
        <w:rPr>
          <w:rFonts w:eastAsiaTheme="minorHAnsi"/>
          <w:i w:val="0"/>
        </w:rPr>
        <w:t>шумового</w:t>
      </w:r>
      <w:r w:rsidR="000F524B">
        <w:rPr>
          <w:rFonts w:eastAsiaTheme="minorHAnsi"/>
          <w:i w:val="0"/>
        </w:rPr>
        <w:t xml:space="preserve"> </w:t>
      </w:r>
      <w:r w:rsidRPr="00372129">
        <w:rPr>
          <w:rFonts w:eastAsiaTheme="minorHAnsi"/>
          <w:i w:val="0"/>
        </w:rPr>
        <w:t>воздействия</w:t>
      </w:r>
      <w:r w:rsidR="000F524B">
        <w:rPr>
          <w:rFonts w:eastAsiaTheme="minorHAnsi"/>
          <w:i w:val="0"/>
        </w:rPr>
        <w:t xml:space="preserve"> </w:t>
      </w:r>
      <w:r w:rsidRPr="00372129">
        <w:rPr>
          <w:rFonts w:eastAsiaTheme="minorHAnsi"/>
          <w:i w:val="0"/>
        </w:rPr>
        <w:t>и</w:t>
      </w:r>
      <w:r w:rsidR="000F524B">
        <w:rPr>
          <w:rFonts w:eastAsiaTheme="minorHAnsi"/>
          <w:i w:val="0"/>
        </w:rPr>
        <w:t xml:space="preserve"> </w:t>
      </w:r>
      <w:r w:rsidRPr="00372129">
        <w:rPr>
          <w:rFonts w:eastAsiaTheme="minorHAnsi"/>
          <w:i w:val="0"/>
        </w:rPr>
        <w:t>загр</w:t>
      </w:r>
      <w:r w:rsidR="009C27B9" w:rsidRPr="00372129">
        <w:rPr>
          <w:i w:val="0"/>
        </w:rPr>
        <w:t>язнения</w:t>
      </w:r>
      <w:r w:rsidR="000F524B">
        <w:rPr>
          <w:i w:val="0"/>
        </w:rPr>
        <w:t xml:space="preserve"> </w:t>
      </w:r>
      <w:r w:rsidR="009C27B9" w:rsidRPr="00372129">
        <w:rPr>
          <w:i w:val="0"/>
        </w:rPr>
        <w:t>прилегающих</w:t>
      </w:r>
      <w:r w:rsidR="000F524B">
        <w:rPr>
          <w:i w:val="0"/>
        </w:rPr>
        <w:t xml:space="preserve"> </w:t>
      </w:r>
      <w:r w:rsidR="009C27B9" w:rsidRPr="00372129">
        <w:rPr>
          <w:i w:val="0"/>
        </w:rPr>
        <w:t>территорий.</w:t>
      </w:r>
    </w:p>
    <w:p w14:paraId="7DF77DB5" w14:textId="6CBEBC2D" w:rsidR="009C27B9" w:rsidRPr="00372129" w:rsidRDefault="00B70482" w:rsidP="00372129">
      <w:pPr>
        <w:pStyle w:val="a8"/>
        <w:spacing w:before="0" w:beforeAutospacing="0" w:after="0" w:afterAutospacing="0" w:line="360" w:lineRule="auto"/>
        <w:ind w:firstLine="851"/>
        <w:jc w:val="both"/>
        <w:rPr>
          <w:i w:val="0"/>
        </w:rPr>
      </w:pPr>
      <w:r w:rsidRPr="00372129">
        <w:rPr>
          <w:rFonts w:eastAsiaTheme="minorHAnsi"/>
          <w:i w:val="0"/>
        </w:rPr>
        <w:t>Реализация</w:t>
      </w:r>
      <w:r w:rsidR="000F524B">
        <w:rPr>
          <w:rFonts w:eastAsiaTheme="minorHAnsi"/>
          <w:i w:val="0"/>
        </w:rPr>
        <w:t xml:space="preserve"> </w:t>
      </w:r>
      <w:r w:rsidRPr="00372129">
        <w:rPr>
          <w:rFonts w:eastAsiaTheme="minorHAnsi"/>
          <w:i w:val="0"/>
        </w:rPr>
        <w:t>указанных</w:t>
      </w:r>
      <w:r w:rsidR="000F524B">
        <w:rPr>
          <w:rFonts w:eastAsiaTheme="minorHAnsi"/>
          <w:i w:val="0"/>
        </w:rPr>
        <w:t xml:space="preserve"> </w:t>
      </w:r>
      <w:r w:rsidRPr="00372129">
        <w:rPr>
          <w:rFonts w:eastAsiaTheme="minorHAnsi"/>
          <w:i w:val="0"/>
        </w:rPr>
        <w:t>мер</w:t>
      </w:r>
      <w:r w:rsidR="000F524B">
        <w:rPr>
          <w:rFonts w:eastAsiaTheme="minorHAnsi"/>
          <w:i w:val="0"/>
        </w:rPr>
        <w:t xml:space="preserve"> </w:t>
      </w:r>
      <w:r w:rsidRPr="00372129">
        <w:rPr>
          <w:rFonts w:eastAsiaTheme="minorHAnsi"/>
          <w:i w:val="0"/>
        </w:rPr>
        <w:t>будет</w:t>
      </w:r>
      <w:r w:rsidR="000F524B">
        <w:rPr>
          <w:rFonts w:eastAsiaTheme="minorHAnsi"/>
          <w:i w:val="0"/>
        </w:rPr>
        <w:t xml:space="preserve"> </w:t>
      </w:r>
      <w:r w:rsidRPr="00372129">
        <w:rPr>
          <w:rFonts w:eastAsiaTheme="minorHAnsi"/>
          <w:i w:val="0"/>
        </w:rPr>
        <w:t>осуществляться</w:t>
      </w:r>
      <w:r w:rsidR="000F524B">
        <w:rPr>
          <w:rFonts w:eastAsiaTheme="minorHAnsi"/>
          <w:i w:val="0"/>
        </w:rPr>
        <w:t xml:space="preserve"> </w:t>
      </w:r>
      <w:r w:rsidRPr="00372129">
        <w:rPr>
          <w:rFonts w:eastAsiaTheme="minorHAnsi"/>
          <w:i w:val="0"/>
        </w:rPr>
        <w:t>на</w:t>
      </w:r>
      <w:r w:rsidR="000F524B">
        <w:rPr>
          <w:rFonts w:eastAsiaTheme="minorHAnsi"/>
          <w:i w:val="0"/>
        </w:rPr>
        <w:t xml:space="preserve"> </w:t>
      </w:r>
      <w:r w:rsidRPr="00372129">
        <w:rPr>
          <w:rFonts w:eastAsiaTheme="minorHAnsi"/>
          <w:i w:val="0"/>
        </w:rPr>
        <w:t>основе</w:t>
      </w:r>
      <w:r w:rsidR="000F524B">
        <w:rPr>
          <w:rFonts w:eastAsiaTheme="minorHAnsi"/>
          <w:i w:val="0"/>
        </w:rPr>
        <w:t xml:space="preserve"> </w:t>
      </w:r>
      <w:r w:rsidRPr="00372129">
        <w:rPr>
          <w:rFonts w:eastAsiaTheme="minorHAnsi"/>
          <w:i w:val="0"/>
        </w:rPr>
        <w:t>повышения</w:t>
      </w:r>
      <w:r w:rsidR="000F524B">
        <w:rPr>
          <w:rFonts w:eastAsiaTheme="minorHAnsi"/>
          <w:i w:val="0"/>
        </w:rPr>
        <w:t xml:space="preserve"> </w:t>
      </w:r>
      <w:r w:rsidRPr="00372129">
        <w:rPr>
          <w:rFonts w:eastAsiaTheme="minorHAnsi"/>
          <w:i w:val="0"/>
        </w:rPr>
        <w:t>экологических</w:t>
      </w:r>
      <w:r w:rsidR="000F524B">
        <w:rPr>
          <w:rFonts w:eastAsiaTheme="minorHAnsi"/>
          <w:i w:val="0"/>
        </w:rPr>
        <w:t xml:space="preserve"> </w:t>
      </w:r>
      <w:r w:rsidRPr="00372129">
        <w:rPr>
          <w:rFonts w:eastAsiaTheme="minorHAnsi"/>
          <w:i w:val="0"/>
        </w:rPr>
        <w:t>требований</w:t>
      </w:r>
      <w:r w:rsidR="000F524B">
        <w:rPr>
          <w:rFonts w:eastAsiaTheme="minorHAnsi"/>
          <w:i w:val="0"/>
        </w:rPr>
        <w:t xml:space="preserve"> </w:t>
      </w:r>
      <w:r w:rsidRPr="00372129">
        <w:rPr>
          <w:rFonts w:eastAsiaTheme="minorHAnsi"/>
          <w:i w:val="0"/>
        </w:rPr>
        <w:t>к</w:t>
      </w:r>
      <w:r w:rsidR="000F524B">
        <w:rPr>
          <w:rFonts w:eastAsiaTheme="minorHAnsi"/>
          <w:i w:val="0"/>
        </w:rPr>
        <w:t xml:space="preserve"> </w:t>
      </w:r>
      <w:r w:rsidRPr="00372129">
        <w:rPr>
          <w:rFonts w:eastAsiaTheme="minorHAnsi"/>
          <w:i w:val="0"/>
        </w:rPr>
        <w:t>проектированию,</w:t>
      </w:r>
      <w:r w:rsidR="000F524B">
        <w:rPr>
          <w:rFonts w:eastAsiaTheme="minorHAnsi"/>
          <w:i w:val="0"/>
        </w:rPr>
        <w:t xml:space="preserve"> </w:t>
      </w:r>
      <w:r w:rsidRPr="00372129">
        <w:rPr>
          <w:rFonts w:eastAsiaTheme="minorHAnsi"/>
          <w:i w:val="0"/>
        </w:rPr>
        <w:t>строительству,</w:t>
      </w:r>
      <w:r w:rsidR="000F524B">
        <w:rPr>
          <w:rFonts w:eastAsiaTheme="minorHAnsi"/>
          <w:i w:val="0"/>
        </w:rPr>
        <w:t xml:space="preserve"> </w:t>
      </w:r>
      <w:r w:rsidRPr="00372129">
        <w:rPr>
          <w:rFonts w:eastAsiaTheme="minorHAnsi"/>
          <w:i w:val="0"/>
        </w:rPr>
        <w:t>ремонту</w:t>
      </w:r>
      <w:r w:rsidR="000F524B">
        <w:rPr>
          <w:rFonts w:eastAsiaTheme="minorHAnsi"/>
          <w:i w:val="0"/>
        </w:rPr>
        <w:t xml:space="preserve"> </w:t>
      </w:r>
      <w:r w:rsidRPr="00372129">
        <w:rPr>
          <w:rFonts w:eastAsiaTheme="minorHAnsi"/>
          <w:i w:val="0"/>
        </w:rPr>
        <w:t>и</w:t>
      </w:r>
      <w:r w:rsidR="000F524B">
        <w:rPr>
          <w:rFonts w:eastAsiaTheme="minorHAnsi"/>
          <w:i w:val="0"/>
        </w:rPr>
        <w:t xml:space="preserve"> </w:t>
      </w:r>
      <w:r w:rsidRPr="00372129">
        <w:rPr>
          <w:rFonts w:eastAsiaTheme="minorHAnsi"/>
          <w:i w:val="0"/>
        </w:rPr>
        <w:t>содержанию</w:t>
      </w:r>
      <w:r w:rsidR="000F524B">
        <w:rPr>
          <w:rFonts w:eastAsiaTheme="minorHAnsi"/>
          <w:i w:val="0"/>
        </w:rPr>
        <w:t xml:space="preserve"> </w:t>
      </w:r>
      <w:r w:rsidRPr="00372129">
        <w:rPr>
          <w:rFonts w:eastAsiaTheme="minorHAnsi"/>
          <w:i w:val="0"/>
        </w:rPr>
        <w:t>автомобильных</w:t>
      </w:r>
      <w:r w:rsidR="000F524B">
        <w:rPr>
          <w:rFonts w:eastAsiaTheme="minorHAnsi"/>
          <w:i w:val="0"/>
        </w:rPr>
        <w:t xml:space="preserve"> </w:t>
      </w:r>
      <w:r w:rsidRPr="00372129">
        <w:rPr>
          <w:rFonts w:eastAsiaTheme="minorHAnsi"/>
          <w:i w:val="0"/>
        </w:rPr>
        <w:t>дорог.</w:t>
      </w:r>
      <w:r w:rsidR="000F524B">
        <w:rPr>
          <w:rFonts w:eastAsiaTheme="minorHAnsi"/>
          <w:i w:val="0"/>
        </w:rPr>
        <w:t xml:space="preserve"> </w:t>
      </w:r>
    </w:p>
    <w:p w14:paraId="1A9E82AA" w14:textId="27BA60DE" w:rsidR="000D3181" w:rsidRPr="00372129" w:rsidRDefault="00B70482" w:rsidP="00372129">
      <w:pPr>
        <w:pStyle w:val="a8"/>
        <w:spacing w:before="0" w:beforeAutospacing="0" w:after="0" w:afterAutospacing="0" w:line="360" w:lineRule="auto"/>
        <w:ind w:firstLine="851"/>
        <w:jc w:val="both"/>
        <w:rPr>
          <w:i w:val="0"/>
        </w:rPr>
      </w:pPr>
      <w:r w:rsidRPr="00372129">
        <w:rPr>
          <w:rFonts w:eastAsiaTheme="minorHAnsi"/>
          <w:i w:val="0"/>
        </w:rPr>
        <w:t>Основной</w:t>
      </w:r>
      <w:r w:rsidR="000F524B">
        <w:rPr>
          <w:rFonts w:eastAsiaTheme="minorHAnsi"/>
          <w:i w:val="0"/>
        </w:rPr>
        <w:t xml:space="preserve"> </w:t>
      </w:r>
      <w:r w:rsidRPr="00372129">
        <w:rPr>
          <w:rFonts w:eastAsiaTheme="minorHAnsi"/>
          <w:i w:val="0"/>
        </w:rPr>
        <w:t>задачей</w:t>
      </w:r>
      <w:r w:rsidR="000F524B">
        <w:rPr>
          <w:rFonts w:eastAsiaTheme="minorHAnsi"/>
          <w:i w:val="0"/>
        </w:rPr>
        <w:t xml:space="preserve"> </w:t>
      </w:r>
      <w:r w:rsidRPr="00372129">
        <w:rPr>
          <w:rFonts w:eastAsiaTheme="minorHAnsi"/>
          <w:i w:val="0"/>
        </w:rPr>
        <w:t>в</w:t>
      </w:r>
      <w:r w:rsidR="000F524B">
        <w:rPr>
          <w:rFonts w:eastAsiaTheme="minorHAnsi"/>
          <w:i w:val="0"/>
        </w:rPr>
        <w:t xml:space="preserve"> </w:t>
      </w:r>
      <w:r w:rsidRPr="00372129">
        <w:rPr>
          <w:rFonts w:eastAsiaTheme="minorHAnsi"/>
          <w:i w:val="0"/>
        </w:rPr>
        <w:t>этой</w:t>
      </w:r>
      <w:r w:rsidR="000F524B">
        <w:rPr>
          <w:rFonts w:eastAsiaTheme="minorHAnsi"/>
          <w:i w:val="0"/>
        </w:rPr>
        <w:t xml:space="preserve"> </w:t>
      </w:r>
      <w:r w:rsidRPr="00372129">
        <w:rPr>
          <w:rFonts w:eastAsiaTheme="minorHAnsi"/>
          <w:i w:val="0"/>
        </w:rPr>
        <w:t>области</w:t>
      </w:r>
      <w:r w:rsidR="000F524B">
        <w:rPr>
          <w:rFonts w:eastAsiaTheme="minorHAnsi"/>
          <w:i w:val="0"/>
        </w:rPr>
        <w:t xml:space="preserve"> </w:t>
      </w:r>
      <w:r w:rsidRPr="00372129">
        <w:rPr>
          <w:rFonts w:eastAsiaTheme="minorHAnsi"/>
          <w:i w:val="0"/>
        </w:rPr>
        <w:t>является</w:t>
      </w:r>
      <w:r w:rsidR="000F524B">
        <w:rPr>
          <w:rFonts w:eastAsiaTheme="minorHAnsi"/>
          <w:i w:val="0"/>
        </w:rPr>
        <w:t xml:space="preserve"> </w:t>
      </w:r>
      <w:r w:rsidRPr="00372129">
        <w:rPr>
          <w:rFonts w:eastAsiaTheme="minorHAnsi"/>
          <w:i w:val="0"/>
        </w:rPr>
        <w:t>сокращение</w:t>
      </w:r>
      <w:r w:rsidR="000F524B">
        <w:rPr>
          <w:rFonts w:eastAsiaTheme="minorHAnsi"/>
          <w:i w:val="0"/>
        </w:rPr>
        <w:t xml:space="preserve"> </w:t>
      </w:r>
      <w:r w:rsidRPr="00372129">
        <w:rPr>
          <w:rFonts w:eastAsiaTheme="minorHAnsi"/>
          <w:i w:val="0"/>
        </w:rPr>
        <w:t>объемов</w:t>
      </w:r>
      <w:r w:rsidR="000F524B">
        <w:rPr>
          <w:rFonts w:eastAsiaTheme="minorHAnsi"/>
          <w:i w:val="0"/>
        </w:rPr>
        <w:t xml:space="preserve"> </w:t>
      </w:r>
      <w:r w:rsidRPr="00372129">
        <w:rPr>
          <w:rFonts w:eastAsiaTheme="minorHAnsi"/>
          <w:i w:val="0"/>
        </w:rPr>
        <w:t>выбросов</w:t>
      </w:r>
      <w:r w:rsidR="000F524B">
        <w:rPr>
          <w:rFonts w:eastAsiaTheme="minorHAnsi"/>
          <w:i w:val="0"/>
        </w:rPr>
        <w:t xml:space="preserve"> </w:t>
      </w:r>
      <w:r w:rsidRPr="00372129">
        <w:rPr>
          <w:rFonts w:eastAsiaTheme="minorHAnsi"/>
          <w:i w:val="0"/>
        </w:rPr>
        <w:t>автотранспортных</w:t>
      </w:r>
      <w:r w:rsidR="000F524B">
        <w:rPr>
          <w:rFonts w:eastAsiaTheme="minorHAnsi"/>
          <w:i w:val="0"/>
        </w:rPr>
        <w:t xml:space="preserve"> </w:t>
      </w:r>
      <w:r w:rsidRPr="00372129">
        <w:rPr>
          <w:rFonts w:eastAsiaTheme="minorHAnsi"/>
          <w:i w:val="0"/>
        </w:rPr>
        <w:t>средств,</w:t>
      </w:r>
      <w:r w:rsidR="000F524B">
        <w:rPr>
          <w:rFonts w:eastAsiaTheme="minorHAnsi"/>
          <w:i w:val="0"/>
        </w:rPr>
        <w:t xml:space="preserve"> </w:t>
      </w:r>
      <w:r w:rsidRPr="00372129">
        <w:rPr>
          <w:rFonts w:eastAsiaTheme="minorHAnsi"/>
          <w:i w:val="0"/>
        </w:rPr>
        <w:t>количества</w:t>
      </w:r>
      <w:r w:rsidR="000F524B">
        <w:rPr>
          <w:rFonts w:eastAsiaTheme="minorHAnsi"/>
          <w:i w:val="0"/>
        </w:rPr>
        <w:t xml:space="preserve"> </w:t>
      </w:r>
      <w:r w:rsidRPr="00372129">
        <w:rPr>
          <w:rFonts w:eastAsiaTheme="minorHAnsi"/>
          <w:i w:val="0"/>
        </w:rPr>
        <w:t>отходов</w:t>
      </w:r>
      <w:r w:rsidR="000F524B">
        <w:rPr>
          <w:rFonts w:eastAsiaTheme="minorHAnsi"/>
          <w:i w:val="0"/>
        </w:rPr>
        <w:t xml:space="preserve"> </w:t>
      </w:r>
      <w:r w:rsidRPr="00372129">
        <w:rPr>
          <w:rFonts w:eastAsiaTheme="minorHAnsi"/>
          <w:i w:val="0"/>
        </w:rPr>
        <w:t>при</w:t>
      </w:r>
      <w:r w:rsidR="000F524B">
        <w:rPr>
          <w:rFonts w:eastAsiaTheme="minorHAnsi"/>
          <w:i w:val="0"/>
        </w:rPr>
        <w:t xml:space="preserve"> </w:t>
      </w:r>
      <w:r w:rsidRPr="00372129">
        <w:rPr>
          <w:rFonts w:eastAsiaTheme="minorHAnsi"/>
          <w:i w:val="0"/>
        </w:rPr>
        <w:t>строительстве,</w:t>
      </w:r>
      <w:r w:rsidR="000F524B">
        <w:rPr>
          <w:rFonts w:eastAsiaTheme="minorHAnsi"/>
          <w:i w:val="0"/>
        </w:rPr>
        <w:t xml:space="preserve"> </w:t>
      </w:r>
      <w:r w:rsidRPr="00372129">
        <w:rPr>
          <w:rFonts w:eastAsiaTheme="minorHAnsi"/>
          <w:i w:val="0"/>
        </w:rPr>
        <w:t>реконструкции,</w:t>
      </w:r>
      <w:r w:rsidR="000F524B">
        <w:rPr>
          <w:rFonts w:eastAsiaTheme="minorHAnsi"/>
          <w:i w:val="0"/>
        </w:rPr>
        <w:t xml:space="preserve"> </w:t>
      </w:r>
      <w:r w:rsidRPr="00372129">
        <w:rPr>
          <w:rFonts w:eastAsiaTheme="minorHAnsi"/>
          <w:i w:val="0"/>
        </w:rPr>
        <w:t>ремонте</w:t>
      </w:r>
      <w:r w:rsidR="000F524B">
        <w:rPr>
          <w:rFonts w:eastAsiaTheme="minorHAnsi"/>
          <w:i w:val="0"/>
        </w:rPr>
        <w:t xml:space="preserve"> </w:t>
      </w:r>
      <w:r w:rsidRPr="00372129">
        <w:rPr>
          <w:rFonts w:eastAsiaTheme="minorHAnsi"/>
          <w:i w:val="0"/>
        </w:rPr>
        <w:t>и</w:t>
      </w:r>
      <w:r w:rsidR="000F524B">
        <w:rPr>
          <w:rFonts w:eastAsiaTheme="minorHAnsi"/>
          <w:i w:val="0"/>
        </w:rPr>
        <w:t xml:space="preserve"> </w:t>
      </w:r>
      <w:r w:rsidRPr="00372129">
        <w:rPr>
          <w:rFonts w:eastAsiaTheme="minorHAnsi"/>
          <w:i w:val="0"/>
        </w:rPr>
        <w:t>содержании</w:t>
      </w:r>
      <w:r w:rsidR="000F524B">
        <w:rPr>
          <w:rFonts w:eastAsiaTheme="minorHAnsi"/>
          <w:i w:val="0"/>
        </w:rPr>
        <w:t xml:space="preserve"> </w:t>
      </w:r>
      <w:r w:rsidRPr="00372129">
        <w:rPr>
          <w:rFonts w:eastAsiaTheme="minorHAnsi"/>
          <w:i w:val="0"/>
        </w:rPr>
        <w:t>автомобильных</w:t>
      </w:r>
      <w:r w:rsidR="000F524B">
        <w:rPr>
          <w:rFonts w:eastAsiaTheme="minorHAnsi"/>
          <w:i w:val="0"/>
        </w:rPr>
        <w:t xml:space="preserve"> </w:t>
      </w:r>
      <w:r w:rsidRPr="00372129">
        <w:rPr>
          <w:rFonts w:eastAsiaTheme="minorHAnsi"/>
          <w:i w:val="0"/>
        </w:rPr>
        <w:t>дорог.</w:t>
      </w:r>
    </w:p>
    <w:p w14:paraId="101E174C" w14:textId="6BC4AD21" w:rsidR="005D4D87" w:rsidRDefault="009C27B9" w:rsidP="00227184">
      <w:pPr>
        <w:pStyle w:val="a8"/>
        <w:spacing w:before="0" w:beforeAutospacing="0" w:line="360" w:lineRule="auto"/>
        <w:ind w:firstLine="851"/>
        <w:jc w:val="both"/>
        <w:rPr>
          <w:b/>
          <w:bCs/>
        </w:rPr>
      </w:pPr>
      <w:r w:rsidRPr="00372129">
        <w:rPr>
          <w:i w:val="0"/>
        </w:rPr>
        <w:t>В</w:t>
      </w:r>
      <w:r w:rsidR="000F524B">
        <w:rPr>
          <w:i w:val="0"/>
        </w:rPr>
        <w:t xml:space="preserve"> </w:t>
      </w:r>
      <w:r w:rsidRPr="00372129">
        <w:rPr>
          <w:i w:val="0"/>
        </w:rPr>
        <w:t>целом,</w:t>
      </w:r>
      <w:r w:rsidR="000F524B">
        <w:rPr>
          <w:i w:val="0"/>
        </w:rPr>
        <w:t xml:space="preserve"> </w:t>
      </w:r>
      <w:r w:rsidRPr="00372129">
        <w:rPr>
          <w:i w:val="0"/>
        </w:rPr>
        <w:t>прогнозируется</w:t>
      </w:r>
      <w:r w:rsidR="000F524B">
        <w:rPr>
          <w:i w:val="0"/>
        </w:rPr>
        <w:t xml:space="preserve"> </w:t>
      </w:r>
      <w:r w:rsidRPr="00372129">
        <w:rPr>
          <w:i w:val="0"/>
        </w:rPr>
        <w:t>снижение</w:t>
      </w:r>
      <w:r w:rsidR="000F524B">
        <w:rPr>
          <w:i w:val="0"/>
        </w:rPr>
        <w:t xml:space="preserve"> </w:t>
      </w:r>
      <w:r w:rsidRPr="00372129">
        <w:rPr>
          <w:i w:val="0"/>
        </w:rPr>
        <w:t>негативного</w:t>
      </w:r>
      <w:r w:rsidR="000F524B">
        <w:rPr>
          <w:i w:val="0"/>
        </w:rPr>
        <w:t xml:space="preserve"> </w:t>
      </w:r>
      <w:r w:rsidRPr="00372129">
        <w:rPr>
          <w:i w:val="0"/>
        </w:rPr>
        <w:t>воздействия</w:t>
      </w:r>
      <w:r w:rsidR="000F524B">
        <w:rPr>
          <w:i w:val="0"/>
        </w:rPr>
        <w:t xml:space="preserve"> </w:t>
      </w:r>
      <w:r w:rsidRPr="00372129">
        <w:rPr>
          <w:i w:val="0"/>
        </w:rPr>
        <w:t>транспортной</w:t>
      </w:r>
      <w:r w:rsidR="000F524B">
        <w:rPr>
          <w:i w:val="0"/>
        </w:rPr>
        <w:t xml:space="preserve"> </w:t>
      </w:r>
      <w:r w:rsidRPr="00372129">
        <w:rPr>
          <w:i w:val="0"/>
        </w:rPr>
        <w:t>инфраструктуры</w:t>
      </w:r>
      <w:r w:rsidR="000F524B">
        <w:rPr>
          <w:i w:val="0"/>
        </w:rPr>
        <w:t xml:space="preserve"> </w:t>
      </w:r>
      <w:r w:rsidRPr="00372129">
        <w:rPr>
          <w:i w:val="0"/>
        </w:rPr>
        <w:t>на</w:t>
      </w:r>
      <w:r w:rsidR="000F524B">
        <w:rPr>
          <w:i w:val="0"/>
        </w:rPr>
        <w:t xml:space="preserve"> </w:t>
      </w:r>
      <w:r w:rsidRPr="00372129">
        <w:rPr>
          <w:i w:val="0"/>
        </w:rPr>
        <w:t>окружающую</w:t>
      </w:r>
      <w:r w:rsidR="000F524B">
        <w:rPr>
          <w:i w:val="0"/>
        </w:rPr>
        <w:t xml:space="preserve"> </w:t>
      </w:r>
      <w:r w:rsidRPr="00372129">
        <w:rPr>
          <w:i w:val="0"/>
        </w:rPr>
        <w:t>среду</w:t>
      </w:r>
      <w:r w:rsidR="000F524B">
        <w:rPr>
          <w:i w:val="0"/>
        </w:rPr>
        <w:t xml:space="preserve"> </w:t>
      </w:r>
      <w:r w:rsidRPr="00372129">
        <w:rPr>
          <w:i w:val="0"/>
        </w:rPr>
        <w:t>и</w:t>
      </w:r>
      <w:r w:rsidR="000F524B">
        <w:rPr>
          <w:i w:val="0"/>
        </w:rPr>
        <w:t xml:space="preserve"> </w:t>
      </w:r>
      <w:r w:rsidRPr="00372129">
        <w:rPr>
          <w:i w:val="0"/>
        </w:rPr>
        <w:t>здоровье</w:t>
      </w:r>
      <w:r w:rsidR="000F524B">
        <w:rPr>
          <w:i w:val="0"/>
        </w:rPr>
        <w:t xml:space="preserve"> </w:t>
      </w:r>
      <w:r w:rsidRPr="00372129">
        <w:rPr>
          <w:i w:val="0"/>
        </w:rPr>
        <w:t>населения</w:t>
      </w:r>
      <w:r w:rsidR="00352AD1">
        <w:rPr>
          <w:i w:val="0"/>
        </w:rPr>
        <w:t>,</w:t>
      </w:r>
      <w:r w:rsidR="000F524B">
        <w:rPr>
          <w:i w:val="0"/>
        </w:rPr>
        <w:t xml:space="preserve"> </w:t>
      </w:r>
      <w:r w:rsidRPr="00372129">
        <w:rPr>
          <w:i w:val="0"/>
        </w:rPr>
        <w:t>прежде</w:t>
      </w:r>
      <w:r w:rsidR="000F524B">
        <w:rPr>
          <w:i w:val="0"/>
        </w:rPr>
        <w:t xml:space="preserve"> </w:t>
      </w:r>
      <w:r w:rsidRPr="00372129">
        <w:rPr>
          <w:i w:val="0"/>
        </w:rPr>
        <w:t>всего</w:t>
      </w:r>
      <w:r w:rsidR="00352AD1">
        <w:rPr>
          <w:i w:val="0"/>
        </w:rPr>
        <w:t>,</w:t>
      </w:r>
      <w:r w:rsidR="000F524B">
        <w:rPr>
          <w:i w:val="0"/>
        </w:rPr>
        <w:t xml:space="preserve"> </w:t>
      </w:r>
      <w:r w:rsidRPr="00372129">
        <w:rPr>
          <w:i w:val="0"/>
        </w:rPr>
        <w:t>за</w:t>
      </w:r>
      <w:r w:rsidR="000F524B">
        <w:rPr>
          <w:i w:val="0"/>
        </w:rPr>
        <w:t xml:space="preserve"> </w:t>
      </w:r>
      <w:r w:rsidRPr="00372129">
        <w:rPr>
          <w:i w:val="0"/>
        </w:rPr>
        <w:t>счет</w:t>
      </w:r>
      <w:r w:rsidR="000F524B">
        <w:rPr>
          <w:i w:val="0"/>
        </w:rPr>
        <w:t xml:space="preserve"> </w:t>
      </w:r>
      <w:r w:rsidRPr="00372129">
        <w:rPr>
          <w:i w:val="0"/>
        </w:rPr>
        <w:t>перехода</w:t>
      </w:r>
      <w:r w:rsidR="000F524B">
        <w:rPr>
          <w:i w:val="0"/>
        </w:rPr>
        <w:t xml:space="preserve"> </w:t>
      </w:r>
      <w:r w:rsidRPr="00372129">
        <w:rPr>
          <w:i w:val="0"/>
        </w:rPr>
        <w:t>к</w:t>
      </w:r>
      <w:r w:rsidR="000F524B">
        <w:rPr>
          <w:i w:val="0"/>
        </w:rPr>
        <w:t xml:space="preserve"> </w:t>
      </w:r>
      <w:r w:rsidRPr="00372129">
        <w:rPr>
          <w:i w:val="0"/>
        </w:rPr>
        <w:t>использованию</w:t>
      </w:r>
      <w:r w:rsidR="000F524B">
        <w:rPr>
          <w:i w:val="0"/>
        </w:rPr>
        <w:t xml:space="preserve"> </w:t>
      </w:r>
      <w:r w:rsidRPr="00372129">
        <w:rPr>
          <w:i w:val="0"/>
        </w:rPr>
        <w:t>более</w:t>
      </w:r>
      <w:r w:rsidR="000F524B">
        <w:rPr>
          <w:i w:val="0"/>
        </w:rPr>
        <w:t xml:space="preserve"> </w:t>
      </w:r>
      <w:r w:rsidRPr="00372129">
        <w:rPr>
          <w:i w:val="0"/>
        </w:rPr>
        <w:t>экологически-чистых</w:t>
      </w:r>
      <w:r w:rsidR="000F524B">
        <w:rPr>
          <w:i w:val="0"/>
        </w:rPr>
        <w:t xml:space="preserve"> </w:t>
      </w:r>
      <w:r w:rsidRPr="00372129">
        <w:rPr>
          <w:i w:val="0"/>
        </w:rPr>
        <w:t>транспортных</w:t>
      </w:r>
      <w:r w:rsidR="000F524B">
        <w:rPr>
          <w:i w:val="0"/>
        </w:rPr>
        <w:t xml:space="preserve"> </w:t>
      </w:r>
      <w:r w:rsidRPr="00372129">
        <w:rPr>
          <w:i w:val="0"/>
        </w:rPr>
        <w:t>средств</w:t>
      </w:r>
      <w:r w:rsidR="000F524B">
        <w:rPr>
          <w:i w:val="0"/>
        </w:rPr>
        <w:t xml:space="preserve"> </w:t>
      </w:r>
      <w:r w:rsidRPr="00372129">
        <w:rPr>
          <w:i w:val="0"/>
        </w:rPr>
        <w:t>и</w:t>
      </w:r>
      <w:r w:rsidR="000F524B">
        <w:rPr>
          <w:i w:val="0"/>
        </w:rPr>
        <w:t xml:space="preserve"> </w:t>
      </w:r>
      <w:r w:rsidRPr="00372129">
        <w:rPr>
          <w:i w:val="0"/>
        </w:rPr>
        <w:t>материалов</w:t>
      </w:r>
      <w:r w:rsidR="000F524B">
        <w:rPr>
          <w:i w:val="0"/>
        </w:rPr>
        <w:t xml:space="preserve"> </w:t>
      </w:r>
      <w:r w:rsidRPr="00372129">
        <w:rPr>
          <w:i w:val="0"/>
        </w:rPr>
        <w:t>обустройства</w:t>
      </w:r>
      <w:r w:rsidR="000F524B">
        <w:rPr>
          <w:i w:val="0"/>
        </w:rPr>
        <w:t xml:space="preserve"> </w:t>
      </w:r>
      <w:r w:rsidRPr="00372129">
        <w:rPr>
          <w:i w:val="0"/>
        </w:rPr>
        <w:t>транспортной</w:t>
      </w:r>
      <w:r w:rsidR="000F524B">
        <w:rPr>
          <w:i w:val="0"/>
        </w:rPr>
        <w:t xml:space="preserve"> </w:t>
      </w:r>
      <w:r w:rsidRPr="00372129">
        <w:rPr>
          <w:i w:val="0"/>
        </w:rPr>
        <w:t>инфраструктуры.</w:t>
      </w:r>
      <w:r w:rsidR="005D4D87">
        <w:br w:type="page"/>
      </w:r>
    </w:p>
    <w:p w14:paraId="6D70693E" w14:textId="77CD2278" w:rsidR="00B12588" w:rsidRPr="00372129" w:rsidRDefault="009C27B9" w:rsidP="00372129">
      <w:pPr>
        <w:pStyle w:val="a6"/>
      </w:pPr>
      <w:bookmarkStart w:id="47" w:name="_Toc520201784"/>
      <w:r w:rsidRPr="00372129">
        <w:t>ГЛАВА</w:t>
      </w:r>
      <w:r w:rsidR="000F524B">
        <w:t xml:space="preserve"> </w:t>
      </w:r>
      <w:r w:rsidRPr="00372129">
        <w:t>III</w:t>
      </w:r>
      <w:r w:rsidR="00B12588" w:rsidRPr="00372129">
        <w:t>.</w:t>
      </w:r>
      <w:r w:rsidR="000F524B">
        <w:t xml:space="preserve"> </w:t>
      </w:r>
      <w:r w:rsidR="00B12588" w:rsidRPr="00372129">
        <w:t>Принципиальные</w:t>
      </w:r>
      <w:r w:rsidR="000F524B">
        <w:t xml:space="preserve"> </w:t>
      </w:r>
      <w:r w:rsidR="00B12588" w:rsidRPr="00372129">
        <w:t>варианты</w:t>
      </w:r>
      <w:r w:rsidR="000F524B">
        <w:t xml:space="preserve"> </w:t>
      </w:r>
      <w:r w:rsidR="00B12588" w:rsidRPr="00372129">
        <w:t>развития</w:t>
      </w:r>
      <w:r w:rsidR="000F524B">
        <w:t xml:space="preserve"> </w:t>
      </w:r>
      <w:r w:rsidR="00B12588" w:rsidRPr="00372129">
        <w:t>транспортной</w:t>
      </w:r>
      <w:r w:rsidR="000F524B">
        <w:t xml:space="preserve"> </w:t>
      </w:r>
      <w:r w:rsidR="00B12588" w:rsidRPr="00372129">
        <w:t>инфраструктуры</w:t>
      </w:r>
      <w:r w:rsidR="000F524B">
        <w:t xml:space="preserve"> </w:t>
      </w:r>
      <w:r w:rsidR="00B12588" w:rsidRPr="00372129">
        <w:t>и</w:t>
      </w:r>
      <w:r w:rsidR="000F524B">
        <w:t xml:space="preserve"> </w:t>
      </w:r>
      <w:r w:rsidR="00B12588" w:rsidRPr="00372129">
        <w:t>их</w:t>
      </w:r>
      <w:r w:rsidR="000F524B">
        <w:t xml:space="preserve"> </w:t>
      </w:r>
      <w:r w:rsidR="00B12588" w:rsidRPr="00372129">
        <w:t>укрупненная</w:t>
      </w:r>
      <w:r w:rsidR="000F524B">
        <w:t xml:space="preserve"> </w:t>
      </w:r>
      <w:r w:rsidR="00B12588" w:rsidRPr="00372129">
        <w:t>оценка</w:t>
      </w:r>
      <w:r w:rsidR="000F524B">
        <w:t xml:space="preserve"> </w:t>
      </w:r>
      <w:r w:rsidR="00B12588" w:rsidRPr="00372129">
        <w:t>по</w:t>
      </w:r>
      <w:r w:rsidR="000F524B">
        <w:t xml:space="preserve"> </w:t>
      </w:r>
      <w:r w:rsidR="00B12588" w:rsidRPr="00372129">
        <w:t>целевым</w:t>
      </w:r>
      <w:r w:rsidR="000F524B">
        <w:t xml:space="preserve"> </w:t>
      </w:r>
      <w:r w:rsidR="00B12588" w:rsidRPr="00372129">
        <w:t>показателям</w:t>
      </w:r>
      <w:r w:rsidR="000F524B">
        <w:t xml:space="preserve"> </w:t>
      </w:r>
      <w:r w:rsidR="00B12588" w:rsidRPr="00372129">
        <w:t>(индикаторам)</w:t>
      </w:r>
      <w:r w:rsidR="000F524B">
        <w:t xml:space="preserve"> </w:t>
      </w:r>
      <w:r w:rsidR="00B12588" w:rsidRPr="00372129">
        <w:t>развития</w:t>
      </w:r>
      <w:r w:rsidR="00411A82">
        <w:t xml:space="preserve"> </w:t>
      </w:r>
      <w:r w:rsidR="00B12588" w:rsidRPr="00372129">
        <w:t>транспортной</w:t>
      </w:r>
      <w:r w:rsidR="000F524B">
        <w:t xml:space="preserve"> </w:t>
      </w:r>
      <w:r w:rsidR="00B12588" w:rsidRPr="00372129">
        <w:t>инфраструктуры,</w:t>
      </w:r>
      <w:r w:rsidR="000F524B">
        <w:t xml:space="preserve"> </w:t>
      </w:r>
      <w:r w:rsidR="00B12588" w:rsidRPr="00372129">
        <w:t>с</w:t>
      </w:r>
      <w:r w:rsidR="000F524B">
        <w:t xml:space="preserve"> </w:t>
      </w:r>
      <w:r w:rsidR="00B12588" w:rsidRPr="00372129">
        <w:t>последующим</w:t>
      </w:r>
      <w:r w:rsidR="000F524B">
        <w:t xml:space="preserve"> </w:t>
      </w:r>
      <w:r w:rsidR="00B12588" w:rsidRPr="00372129">
        <w:t>выбором</w:t>
      </w:r>
      <w:r w:rsidR="000F524B">
        <w:t xml:space="preserve"> </w:t>
      </w:r>
      <w:r w:rsidR="00B12588" w:rsidRPr="00372129">
        <w:t>предлагаемого</w:t>
      </w:r>
      <w:r w:rsidR="000F524B">
        <w:t xml:space="preserve"> </w:t>
      </w:r>
      <w:r w:rsidR="00B12588" w:rsidRPr="00372129">
        <w:t>к</w:t>
      </w:r>
      <w:r w:rsidR="000F524B">
        <w:t xml:space="preserve"> </w:t>
      </w:r>
      <w:r w:rsidR="00B12588" w:rsidRPr="00372129">
        <w:t>реализации</w:t>
      </w:r>
      <w:r w:rsidR="000F524B">
        <w:t xml:space="preserve"> </w:t>
      </w:r>
      <w:r w:rsidR="00B12588" w:rsidRPr="00372129">
        <w:t>варианта</w:t>
      </w:r>
      <w:bookmarkEnd w:id="46"/>
      <w:bookmarkEnd w:id="47"/>
    </w:p>
    <w:p w14:paraId="0C8256EE" w14:textId="6D723E8B" w:rsidR="00B12588" w:rsidRPr="00372129" w:rsidRDefault="008E5EDE" w:rsidP="002D5E35">
      <w:pPr>
        <w:pStyle w:val="a4"/>
      </w:pPr>
      <w:bookmarkStart w:id="48" w:name="_Toc520201785"/>
      <w:r w:rsidRPr="00372129">
        <w:t>3.1</w:t>
      </w:r>
      <w:r w:rsidR="000F524B">
        <w:t xml:space="preserve"> </w:t>
      </w:r>
      <w:r w:rsidR="00B12588" w:rsidRPr="00372129">
        <w:t>Показатели,</w:t>
      </w:r>
      <w:r w:rsidR="000F524B">
        <w:t xml:space="preserve"> </w:t>
      </w:r>
      <w:r w:rsidR="00B12588" w:rsidRPr="00372129">
        <w:t>характеризующие</w:t>
      </w:r>
      <w:r w:rsidR="000F524B">
        <w:t xml:space="preserve"> </w:t>
      </w:r>
      <w:r w:rsidR="00B12588" w:rsidRPr="00372129">
        <w:t>существующее</w:t>
      </w:r>
      <w:r w:rsidR="000F524B">
        <w:t xml:space="preserve"> </w:t>
      </w:r>
      <w:r w:rsidR="00B12588" w:rsidRPr="00372129">
        <w:t>состояние</w:t>
      </w:r>
      <w:r w:rsidR="000F524B">
        <w:t xml:space="preserve"> </w:t>
      </w:r>
      <w:r w:rsidR="00B12588" w:rsidRPr="00372129">
        <w:t>транспортной</w:t>
      </w:r>
      <w:r w:rsidR="000F524B">
        <w:t xml:space="preserve"> </w:t>
      </w:r>
      <w:r w:rsidR="00B12588" w:rsidRPr="00372129">
        <w:t>инфраструктуры</w:t>
      </w:r>
      <w:r w:rsidR="000F524B">
        <w:t xml:space="preserve"> </w:t>
      </w:r>
      <w:r w:rsidR="00B12588" w:rsidRPr="00372129">
        <w:t>или</w:t>
      </w:r>
      <w:r w:rsidR="000F524B">
        <w:t xml:space="preserve"> </w:t>
      </w:r>
      <w:r w:rsidR="00B12588" w:rsidRPr="00372129">
        <w:t>состояние</w:t>
      </w:r>
      <w:r w:rsidR="000F524B">
        <w:t xml:space="preserve"> </w:t>
      </w:r>
      <w:r w:rsidR="00B12588" w:rsidRPr="00372129">
        <w:t>транспортной</w:t>
      </w:r>
      <w:r w:rsidR="000F524B">
        <w:t xml:space="preserve"> </w:t>
      </w:r>
      <w:r w:rsidR="00B12588" w:rsidRPr="00372129">
        <w:t>инфраструктуры</w:t>
      </w:r>
      <w:r w:rsidR="000F524B">
        <w:t xml:space="preserve"> </w:t>
      </w:r>
      <w:r w:rsidR="00B12588" w:rsidRPr="00372129">
        <w:t>в</w:t>
      </w:r>
      <w:r w:rsidR="000F524B">
        <w:t xml:space="preserve"> </w:t>
      </w:r>
      <w:r w:rsidR="00B12588" w:rsidRPr="00372129">
        <w:t>период</w:t>
      </w:r>
      <w:r w:rsidR="000F524B">
        <w:t xml:space="preserve"> </w:t>
      </w:r>
      <w:r w:rsidR="00B12588" w:rsidRPr="00372129">
        <w:t>реализации</w:t>
      </w:r>
      <w:r w:rsidR="000F524B">
        <w:t xml:space="preserve"> </w:t>
      </w:r>
      <w:r w:rsidR="00B12588" w:rsidRPr="00372129">
        <w:t>Программы</w:t>
      </w:r>
      <w:bookmarkEnd w:id="48"/>
    </w:p>
    <w:p w14:paraId="7F4D8F0C" w14:textId="390E74D4" w:rsidR="008E5EDE" w:rsidRPr="00372129" w:rsidRDefault="008E5EDE" w:rsidP="00372129">
      <w:pPr>
        <w:spacing w:before="240"/>
        <w:ind w:left="0" w:firstLine="851"/>
        <w:rPr>
          <w:szCs w:val="24"/>
        </w:rPr>
      </w:pPr>
      <w:r w:rsidRPr="00372129">
        <w:rPr>
          <w:szCs w:val="24"/>
        </w:rPr>
        <w:t>Важное</w:t>
      </w:r>
      <w:r w:rsidR="000F524B">
        <w:rPr>
          <w:szCs w:val="24"/>
        </w:rPr>
        <w:t xml:space="preserve"> </w:t>
      </w:r>
      <w:r w:rsidRPr="00372129">
        <w:rPr>
          <w:szCs w:val="24"/>
        </w:rPr>
        <w:t>значение</w:t>
      </w:r>
      <w:r w:rsidR="000F524B">
        <w:rPr>
          <w:szCs w:val="24"/>
        </w:rPr>
        <w:t xml:space="preserve"> </w:t>
      </w:r>
      <w:r w:rsidRPr="00372129">
        <w:rPr>
          <w:szCs w:val="24"/>
        </w:rPr>
        <w:t>для</w:t>
      </w:r>
      <w:r w:rsidR="000F524B">
        <w:rPr>
          <w:szCs w:val="24"/>
        </w:rPr>
        <w:t xml:space="preserve"> </w:t>
      </w:r>
      <w:r w:rsidRPr="00372129">
        <w:rPr>
          <w:szCs w:val="24"/>
        </w:rPr>
        <w:t>оценки</w:t>
      </w:r>
      <w:r w:rsidR="000F524B">
        <w:rPr>
          <w:szCs w:val="24"/>
        </w:rPr>
        <w:t xml:space="preserve"> </w:t>
      </w:r>
      <w:r w:rsidRPr="00372129">
        <w:rPr>
          <w:szCs w:val="24"/>
        </w:rPr>
        <w:t>эффективности</w:t>
      </w:r>
      <w:r w:rsidR="000F524B">
        <w:rPr>
          <w:szCs w:val="24"/>
        </w:rPr>
        <w:t xml:space="preserve"> </w:t>
      </w:r>
      <w:r w:rsidRPr="00372129">
        <w:rPr>
          <w:szCs w:val="24"/>
        </w:rPr>
        <w:t>внедряемых</w:t>
      </w:r>
      <w:r w:rsidR="000F524B">
        <w:rPr>
          <w:szCs w:val="24"/>
        </w:rPr>
        <w:t xml:space="preserve"> </w:t>
      </w:r>
      <w:r w:rsidRPr="00372129">
        <w:rPr>
          <w:szCs w:val="24"/>
        </w:rPr>
        <w:t>мероприятий</w:t>
      </w:r>
      <w:r w:rsidR="000F524B">
        <w:rPr>
          <w:szCs w:val="24"/>
        </w:rPr>
        <w:t xml:space="preserve"> </w:t>
      </w:r>
      <w:r w:rsidRPr="00372129">
        <w:rPr>
          <w:szCs w:val="24"/>
        </w:rPr>
        <w:t>имеют</w:t>
      </w:r>
      <w:r w:rsidR="000F524B">
        <w:rPr>
          <w:szCs w:val="24"/>
        </w:rPr>
        <w:t xml:space="preserve"> </w:t>
      </w:r>
      <w:r w:rsidRPr="00372129">
        <w:rPr>
          <w:szCs w:val="24"/>
        </w:rPr>
        <w:t>целевые</w:t>
      </w:r>
      <w:r w:rsidR="000F524B">
        <w:rPr>
          <w:szCs w:val="24"/>
        </w:rPr>
        <w:t xml:space="preserve"> </w:t>
      </w:r>
      <w:r w:rsidRPr="00372129">
        <w:rPr>
          <w:szCs w:val="24"/>
        </w:rPr>
        <w:t>показатели,</w:t>
      </w:r>
      <w:r w:rsidR="000F524B">
        <w:rPr>
          <w:szCs w:val="24"/>
        </w:rPr>
        <w:t xml:space="preserve"> </w:t>
      </w:r>
      <w:r w:rsidRPr="00372129">
        <w:rPr>
          <w:szCs w:val="24"/>
        </w:rPr>
        <w:t>которые</w:t>
      </w:r>
      <w:r w:rsidR="000F524B">
        <w:rPr>
          <w:szCs w:val="24"/>
        </w:rPr>
        <w:t xml:space="preserve"> </w:t>
      </w:r>
      <w:r w:rsidRPr="00372129">
        <w:rPr>
          <w:szCs w:val="24"/>
        </w:rPr>
        <w:t>должны</w:t>
      </w:r>
      <w:r w:rsidR="000F524B">
        <w:rPr>
          <w:szCs w:val="24"/>
        </w:rPr>
        <w:t xml:space="preserve"> </w:t>
      </w:r>
      <w:r w:rsidRPr="00372129">
        <w:rPr>
          <w:szCs w:val="24"/>
        </w:rPr>
        <w:t>отвечать</w:t>
      </w:r>
      <w:r w:rsidR="000F524B">
        <w:rPr>
          <w:szCs w:val="24"/>
        </w:rPr>
        <w:t xml:space="preserve"> </w:t>
      </w:r>
      <w:r w:rsidRPr="00372129">
        <w:rPr>
          <w:szCs w:val="24"/>
        </w:rPr>
        <w:t>на</w:t>
      </w:r>
      <w:r w:rsidR="000F524B">
        <w:rPr>
          <w:szCs w:val="24"/>
        </w:rPr>
        <w:t xml:space="preserve"> </w:t>
      </w:r>
      <w:r w:rsidRPr="00372129">
        <w:rPr>
          <w:szCs w:val="24"/>
        </w:rPr>
        <w:t>вопрос,</w:t>
      </w:r>
      <w:r w:rsidR="000F524B">
        <w:rPr>
          <w:szCs w:val="24"/>
        </w:rPr>
        <w:t xml:space="preserve"> </w:t>
      </w:r>
      <w:r w:rsidRPr="00372129">
        <w:rPr>
          <w:szCs w:val="24"/>
        </w:rPr>
        <w:t>в</w:t>
      </w:r>
      <w:r w:rsidR="000F524B">
        <w:rPr>
          <w:szCs w:val="24"/>
        </w:rPr>
        <w:t xml:space="preserve"> </w:t>
      </w:r>
      <w:r w:rsidRPr="00372129">
        <w:rPr>
          <w:szCs w:val="24"/>
        </w:rPr>
        <w:t>какой</w:t>
      </w:r>
      <w:r w:rsidR="000F524B">
        <w:rPr>
          <w:szCs w:val="24"/>
        </w:rPr>
        <w:t xml:space="preserve"> </w:t>
      </w:r>
      <w:r w:rsidRPr="00372129">
        <w:rPr>
          <w:szCs w:val="24"/>
        </w:rPr>
        <w:t>степени</w:t>
      </w:r>
      <w:r w:rsidR="000F524B">
        <w:rPr>
          <w:szCs w:val="24"/>
        </w:rPr>
        <w:t xml:space="preserve"> </w:t>
      </w:r>
      <w:r w:rsidRPr="00372129">
        <w:rPr>
          <w:szCs w:val="24"/>
        </w:rPr>
        <w:t>достигнуты</w:t>
      </w:r>
      <w:r w:rsidR="000F524B">
        <w:rPr>
          <w:szCs w:val="24"/>
        </w:rPr>
        <w:t xml:space="preserve"> </w:t>
      </w:r>
      <w:r w:rsidRPr="00372129">
        <w:rPr>
          <w:szCs w:val="24"/>
        </w:rPr>
        <w:t>положительные</w:t>
      </w:r>
      <w:r w:rsidR="000F524B">
        <w:rPr>
          <w:szCs w:val="24"/>
        </w:rPr>
        <w:t xml:space="preserve"> </w:t>
      </w:r>
      <w:r w:rsidRPr="00372129">
        <w:rPr>
          <w:szCs w:val="24"/>
        </w:rPr>
        <w:t>результаты</w:t>
      </w:r>
      <w:r w:rsidR="000F524B">
        <w:rPr>
          <w:szCs w:val="24"/>
        </w:rPr>
        <w:t xml:space="preserve"> </w:t>
      </w:r>
      <w:r w:rsidRPr="00372129">
        <w:rPr>
          <w:szCs w:val="24"/>
        </w:rPr>
        <w:t>в</w:t>
      </w:r>
      <w:r w:rsidR="000F524B">
        <w:rPr>
          <w:szCs w:val="24"/>
        </w:rPr>
        <w:t xml:space="preserve"> </w:t>
      </w:r>
      <w:r w:rsidRPr="00372129">
        <w:rPr>
          <w:szCs w:val="24"/>
        </w:rPr>
        <w:t>обеспечении</w:t>
      </w:r>
      <w:r w:rsidR="000F524B">
        <w:rPr>
          <w:szCs w:val="24"/>
        </w:rPr>
        <w:t xml:space="preserve"> </w:t>
      </w:r>
      <w:r w:rsidRPr="00372129">
        <w:rPr>
          <w:szCs w:val="24"/>
        </w:rPr>
        <w:t>безопасности</w:t>
      </w:r>
      <w:r w:rsidR="000F524B">
        <w:rPr>
          <w:szCs w:val="24"/>
        </w:rPr>
        <w:t xml:space="preserve"> </w:t>
      </w:r>
      <w:r w:rsidRPr="00372129">
        <w:rPr>
          <w:szCs w:val="24"/>
        </w:rPr>
        <w:t>движения,</w:t>
      </w:r>
      <w:r w:rsidR="000F524B">
        <w:rPr>
          <w:szCs w:val="24"/>
        </w:rPr>
        <w:t xml:space="preserve"> </w:t>
      </w:r>
      <w:r w:rsidRPr="00372129">
        <w:rPr>
          <w:szCs w:val="24"/>
        </w:rPr>
        <w:t>быстроты</w:t>
      </w:r>
      <w:r w:rsidR="000F524B">
        <w:rPr>
          <w:szCs w:val="24"/>
        </w:rPr>
        <w:t xml:space="preserve"> </w:t>
      </w:r>
      <w:r w:rsidRPr="00372129">
        <w:rPr>
          <w:szCs w:val="24"/>
        </w:rPr>
        <w:t>автомобильных</w:t>
      </w:r>
      <w:r w:rsidR="000F524B">
        <w:rPr>
          <w:szCs w:val="24"/>
        </w:rPr>
        <w:t xml:space="preserve"> </w:t>
      </w:r>
      <w:r w:rsidRPr="00372129">
        <w:rPr>
          <w:szCs w:val="24"/>
        </w:rPr>
        <w:t>перевозок</w:t>
      </w:r>
      <w:r w:rsidR="000F524B">
        <w:rPr>
          <w:szCs w:val="24"/>
        </w:rPr>
        <w:t xml:space="preserve"> </w:t>
      </w:r>
      <w:r w:rsidRPr="00372129">
        <w:rPr>
          <w:szCs w:val="24"/>
        </w:rPr>
        <w:t>и</w:t>
      </w:r>
      <w:r w:rsidR="000F524B">
        <w:rPr>
          <w:szCs w:val="24"/>
        </w:rPr>
        <w:t xml:space="preserve"> </w:t>
      </w:r>
      <w:r w:rsidRPr="00372129">
        <w:rPr>
          <w:szCs w:val="24"/>
        </w:rPr>
        <w:t>их</w:t>
      </w:r>
      <w:r w:rsidR="000F524B">
        <w:rPr>
          <w:szCs w:val="24"/>
        </w:rPr>
        <w:t xml:space="preserve"> </w:t>
      </w:r>
      <w:r w:rsidRPr="00372129">
        <w:rPr>
          <w:szCs w:val="24"/>
        </w:rPr>
        <w:t>экономичности</w:t>
      </w:r>
      <w:r w:rsidR="000F524B">
        <w:rPr>
          <w:szCs w:val="24"/>
        </w:rPr>
        <w:t xml:space="preserve"> </w:t>
      </w:r>
      <w:r w:rsidRPr="00372129">
        <w:rPr>
          <w:szCs w:val="24"/>
        </w:rPr>
        <w:t>после</w:t>
      </w:r>
      <w:r w:rsidR="000F524B">
        <w:rPr>
          <w:szCs w:val="24"/>
        </w:rPr>
        <w:t xml:space="preserve"> </w:t>
      </w:r>
      <w:r w:rsidRPr="00372129">
        <w:rPr>
          <w:szCs w:val="24"/>
        </w:rPr>
        <w:t>внедрения</w:t>
      </w:r>
      <w:r w:rsidR="000F524B">
        <w:rPr>
          <w:szCs w:val="24"/>
        </w:rPr>
        <w:t xml:space="preserve"> </w:t>
      </w:r>
      <w:r w:rsidRPr="00372129">
        <w:rPr>
          <w:szCs w:val="24"/>
        </w:rPr>
        <w:t>всех</w:t>
      </w:r>
      <w:r w:rsidR="000F524B">
        <w:rPr>
          <w:szCs w:val="24"/>
        </w:rPr>
        <w:t xml:space="preserve"> </w:t>
      </w:r>
      <w:r w:rsidRPr="00372129">
        <w:rPr>
          <w:szCs w:val="24"/>
        </w:rPr>
        <w:t>мероприятий</w:t>
      </w:r>
      <w:r w:rsidR="000F524B">
        <w:rPr>
          <w:szCs w:val="24"/>
        </w:rPr>
        <w:t xml:space="preserve"> </w:t>
      </w:r>
      <w:r w:rsidRPr="00372129">
        <w:rPr>
          <w:szCs w:val="24"/>
        </w:rPr>
        <w:t>в</w:t>
      </w:r>
      <w:r w:rsidR="000F524B">
        <w:rPr>
          <w:szCs w:val="24"/>
        </w:rPr>
        <w:t xml:space="preserve"> </w:t>
      </w:r>
      <w:r w:rsidRPr="00372129">
        <w:rPr>
          <w:szCs w:val="24"/>
        </w:rPr>
        <w:t>рамках</w:t>
      </w:r>
      <w:r w:rsidR="000F524B">
        <w:rPr>
          <w:szCs w:val="24"/>
        </w:rPr>
        <w:t xml:space="preserve"> </w:t>
      </w:r>
      <w:r w:rsidRPr="00372129">
        <w:rPr>
          <w:szCs w:val="24"/>
        </w:rPr>
        <w:t>проекта</w:t>
      </w:r>
      <w:r w:rsidR="000F524B">
        <w:rPr>
          <w:szCs w:val="24"/>
        </w:rPr>
        <w:t xml:space="preserve"> </w:t>
      </w:r>
      <w:r w:rsidR="00352AD1">
        <w:rPr>
          <w:szCs w:val="24"/>
        </w:rPr>
        <w:t>Программы комплексного развития транспортной инфраструктуры</w:t>
      </w:r>
      <w:r w:rsidRPr="00372129">
        <w:rPr>
          <w:szCs w:val="24"/>
        </w:rPr>
        <w:t>.</w:t>
      </w:r>
      <w:r w:rsidR="00411A82">
        <w:rPr>
          <w:szCs w:val="24"/>
        </w:rPr>
        <w:t xml:space="preserve"> </w:t>
      </w:r>
    </w:p>
    <w:p w14:paraId="5D75AE1A" w14:textId="2A0CD648" w:rsidR="008E5EDE" w:rsidRPr="00372129" w:rsidRDefault="008E5EDE" w:rsidP="00372129">
      <w:pPr>
        <w:ind w:left="0" w:firstLine="851"/>
        <w:rPr>
          <w:szCs w:val="24"/>
        </w:rPr>
      </w:pPr>
      <w:r w:rsidRPr="00372129">
        <w:rPr>
          <w:szCs w:val="24"/>
        </w:rPr>
        <w:t>Разрабатываемая</w:t>
      </w:r>
      <w:r w:rsidR="000F524B">
        <w:rPr>
          <w:szCs w:val="24"/>
        </w:rPr>
        <w:t xml:space="preserve"> </w:t>
      </w:r>
      <w:r w:rsidRPr="00372129">
        <w:rPr>
          <w:szCs w:val="24"/>
        </w:rPr>
        <w:t>система</w:t>
      </w:r>
      <w:r w:rsidR="000F524B">
        <w:rPr>
          <w:szCs w:val="24"/>
        </w:rPr>
        <w:t xml:space="preserve"> </w:t>
      </w:r>
      <w:r w:rsidRPr="00372129">
        <w:rPr>
          <w:szCs w:val="24"/>
        </w:rPr>
        <w:t>показателей</w:t>
      </w:r>
      <w:r w:rsidR="000F524B">
        <w:rPr>
          <w:szCs w:val="24"/>
        </w:rPr>
        <w:t xml:space="preserve"> </w:t>
      </w:r>
      <w:r w:rsidRPr="00372129">
        <w:rPr>
          <w:szCs w:val="24"/>
        </w:rPr>
        <w:t>должна</w:t>
      </w:r>
      <w:r w:rsidR="000F524B">
        <w:rPr>
          <w:szCs w:val="24"/>
        </w:rPr>
        <w:t xml:space="preserve"> </w:t>
      </w:r>
      <w:r w:rsidRPr="00372129">
        <w:rPr>
          <w:szCs w:val="24"/>
        </w:rPr>
        <w:t>содействовать</w:t>
      </w:r>
      <w:r w:rsidR="000F524B">
        <w:rPr>
          <w:szCs w:val="24"/>
        </w:rPr>
        <w:t xml:space="preserve"> </w:t>
      </w:r>
      <w:r w:rsidRPr="00372129">
        <w:rPr>
          <w:szCs w:val="24"/>
        </w:rPr>
        <w:t>развитию</w:t>
      </w:r>
      <w:r w:rsidR="000F524B">
        <w:rPr>
          <w:szCs w:val="24"/>
        </w:rPr>
        <w:t xml:space="preserve"> </w:t>
      </w:r>
      <w:r w:rsidRPr="00372129">
        <w:rPr>
          <w:szCs w:val="24"/>
        </w:rPr>
        <w:t>транспортных</w:t>
      </w:r>
      <w:r w:rsidR="000F524B">
        <w:rPr>
          <w:szCs w:val="24"/>
        </w:rPr>
        <w:t xml:space="preserve"> </w:t>
      </w:r>
      <w:r w:rsidRPr="00372129">
        <w:rPr>
          <w:szCs w:val="24"/>
        </w:rPr>
        <w:t>систем</w:t>
      </w:r>
      <w:r w:rsidR="000F524B">
        <w:rPr>
          <w:szCs w:val="24"/>
        </w:rPr>
        <w:t xml:space="preserve"> </w:t>
      </w:r>
      <w:r w:rsidRPr="00372129">
        <w:rPr>
          <w:szCs w:val="24"/>
        </w:rPr>
        <w:t>муниципальных</w:t>
      </w:r>
      <w:r w:rsidR="000F524B">
        <w:rPr>
          <w:szCs w:val="24"/>
        </w:rPr>
        <w:t xml:space="preserve"> </w:t>
      </w:r>
      <w:r w:rsidRPr="00372129">
        <w:rPr>
          <w:szCs w:val="24"/>
        </w:rPr>
        <w:t>образований</w:t>
      </w:r>
      <w:r w:rsidR="000F524B">
        <w:rPr>
          <w:szCs w:val="24"/>
        </w:rPr>
        <w:t xml:space="preserve"> </w:t>
      </w:r>
      <w:r w:rsidRPr="00372129">
        <w:rPr>
          <w:szCs w:val="24"/>
        </w:rPr>
        <w:t>в</w:t>
      </w:r>
      <w:r w:rsidR="000F524B">
        <w:rPr>
          <w:szCs w:val="24"/>
        </w:rPr>
        <w:t xml:space="preserve"> </w:t>
      </w:r>
      <w:r w:rsidRPr="00372129">
        <w:rPr>
          <w:szCs w:val="24"/>
        </w:rPr>
        <w:t>соответствии</w:t>
      </w:r>
      <w:r w:rsidR="000F524B">
        <w:rPr>
          <w:szCs w:val="24"/>
        </w:rPr>
        <w:t xml:space="preserve"> </w:t>
      </w:r>
      <w:r w:rsidRPr="00372129">
        <w:rPr>
          <w:szCs w:val="24"/>
        </w:rPr>
        <w:t>с</w:t>
      </w:r>
      <w:r w:rsidR="000F524B">
        <w:rPr>
          <w:szCs w:val="24"/>
        </w:rPr>
        <w:t xml:space="preserve"> </w:t>
      </w:r>
      <w:r w:rsidRPr="00372129">
        <w:rPr>
          <w:szCs w:val="24"/>
        </w:rPr>
        <w:t>наиболее</w:t>
      </w:r>
      <w:r w:rsidR="000F524B">
        <w:rPr>
          <w:szCs w:val="24"/>
        </w:rPr>
        <w:t xml:space="preserve"> </w:t>
      </w:r>
      <w:r w:rsidRPr="00372129">
        <w:rPr>
          <w:szCs w:val="24"/>
        </w:rPr>
        <w:t>прогрессивными</w:t>
      </w:r>
      <w:r w:rsidR="000F524B">
        <w:rPr>
          <w:szCs w:val="24"/>
        </w:rPr>
        <w:t xml:space="preserve"> </w:t>
      </w:r>
      <w:r w:rsidRPr="00372129">
        <w:rPr>
          <w:szCs w:val="24"/>
        </w:rPr>
        <w:t>мировыми</w:t>
      </w:r>
      <w:r w:rsidR="000F524B">
        <w:rPr>
          <w:szCs w:val="24"/>
        </w:rPr>
        <w:t xml:space="preserve"> </w:t>
      </w:r>
      <w:r w:rsidRPr="00372129">
        <w:rPr>
          <w:szCs w:val="24"/>
        </w:rPr>
        <w:t>тенденциями.</w:t>
      </w:r>
      <w:r w:rsidR="000F524B">
        <w:rPr>
          <w:szCs w:val="24"/>
        </w:rPr>
        <w:t xml:space="preserve"> </w:t>
      </w:r>
    </w:p>
    <w:p w14:paraId="06A50745" w14:textId="4C03E99A" w:rsidR="008E5EDE" w:rsidRPr="00372129" w:rsidRDefault="008E5EDE" w:rsidP="00372129">
      <w:pPr>
        <w:ind w:left="0" w:firstLine="851"/>
        <w:rPr>
          <w:szCs w:val="24"/>
        </w:rPr>
      </w:pPr>
      <w:r w:rsidRPr="00372129">
        <w:rPr>
          <w:szCs w:val="24"/>
        </w:rPr>
        <w:t>Автомобильные</w:t>
      </w:r>
      <w:r w:rsidR="000F524B">
        <w:rPr>
          <w:szCs w:val="24"/>
        </w:rPr>
        <w:t xml:space="preserve"> </w:t>
      </w:r>
      <w:r w:rsidRPr="00372129">
        <w:rPr>
          <w:szCs w:val="24"/>
        </w:rPr>
        <w:t>дороги</w:t>
      </w:r>
      <w:r w:rsidR="000F524B">
        <w:rPr>
          <w:szCs w:val="24"/>
        </w:rPr>
        <w:t xml:space="preserve"> </w:t>
      </w:r>
      <w:r w:rsidRPr="00372129">
        <w:rPr>
          <w:szCs w:val="24"/>
        </w:rPr>
        <w:t>подвержены</w:t>
      </w:r>
      <w:r w:rsidR="000F524B">
        <w:rPr>
          <w:szCs w:val="24"/>
        </w:rPr>
        <w:t xml:space="preserve"> </w:t>
      </w:r>
      <w:r w:rsidRPr="00372129">
        <w:rPr>
          <w:szCs w:val="24"/>
        </w:rPr>
        <w:t>влиянию</w:t>
      </w:r>
      <w:r w:rsidR="000F524B">
        <w:rPr>
          <w:szCs w:val="24"/>
        </w:rPr>
        <w:t xml:space="preserve"> </w:t>
      </w:r>
      <w:r w:rsidRPr="00372129">
        <w:rPr>
          <w:szCs w:val="24"/>
        </w:rPr>
        <w:t>природной</w:t>
      </w:r>
      <w:r w:rsidR="000F524B">
        <w:rPr>
          <w:szCs w:val="24"/>
        </w:rPr>
        <w:t xml:space="preserve"> </w:t>
      </w:r>
      <w:r w:rsidRPr="00372129">
        <w:rPr>
          <w:szCs w:val="24"/>
        </w:rPr>
        <w:t>окружающей</w:t>
      </w:r>
      <w:r w:rsidR="000F524B">
        <w:rPr>
          <w:szCs w:val="24"/>
        </w:rPr>
        <w:t xml:space="preserve"> </w:t>
      </w:r>
      <w:r w:rsidRPr="00372129">
        <w:rPr>
          <w:szCs w:val="24"/>
        </w:rPr>
        <w:t>среды,</w:t>
      </w:r>
      <w:r w:rsidR="000F524B">
        <w:rPr>
          <w:szCs w:val="24"/>
        </w:rPr>
        <w:t xml:space="preserve"> </w:t>
      </w:r>
      <w:r w:rsidRPr="00372129">
        <w:rPr>
          <w:szCs w:val="24"/>
        </w:rPr>
        <w:t>хозяйственной</w:t>
      </w:r>
      <w:r w:rsidR="000F524B">
        <w:rPr>
          <w:szCs w:val="24"/>
        </w:rPr>
        <w:t xml:space="preserve"> </w:t>
      </w:r>
      <w:r w:rsidRPr="00372129">
        <w:rPr>
          <w:szCs w:val="24"/>
        </w:rPr>
        <w:t>деятельности</w:t>
      </w:r>
      <w:r w:rsidR="000F524B">
        <w:rPr>
          <w:szCs w:val="24"/>
        </w:rPr>
        <w:t xml:space="preserve"> </w:t>
      </w:r>
      <w:r w:rsidRPr="00372129">
        <w:rPr>
          <w:szCs w:val="24"/>
        </w:rPr>
        <w:t>человека</w:t>
      </w:r>
      <w:r w:rsidR="000F524B">
        <w:rPr>
          <w:szCs w:val="24"/>
        </w:rPr>
        <w:t xml:space="preserve"> </w:t>
      </w:r>
      <w:r w:rsidRPr="00372129">
        <w:rPr>
          <w:szCs w:val="24"/>
        </w:rPr>
        <w:t>и</w:t>
      </w:r>
      <w:r w:rsidR="000F524B">
        <w:rPr>
          <w:szCs w:val="24"/>
        </w:rPr>
        <w:t xml:space="preserve"> </w:t>
      </w:r>
      <w:r w:rsidRPr="00372129">
        <w:rPr>
          <w:szCs w:val="24"/>
        </w:rPr>
        <w:t>постоянному</w:t>
      </w:r>
      <w:r w:rsidR="000F524B">
        <w:rPr>
          <w:szCs w:val="24"/>
        </w:rPr>
        <w:t xml:space="preserve"> </w:t>
      </w:r>
      <w:r w:rsidRPr="00372129">
        <w:rPr>
          <w:szCs w:val="24"/>
        </w:rPr>
        <w:t>воздействию</w:t>
      </w:r>
      <w:r w:rsidR="000F524B">
        <w:rPr>
          <w:szCs w:val="24"/>
        </w:rPr>
        <w:t xml:space="preserve"> </w:t>
      </w:r>
      <w:r w:rsidRPr="00372129">
        <w:rPr>
          <w:szCs w:val="24"/>
        </w:rPr>
        <w:t>транспортных</w:t>
      </w:r>
      <w:r w:rsidR="000F524B">
        <w:rPr>
          <w:szCs w:val="24"/>
        </w:rPr>
        <w:t xml:space="preserve"> </w:t>
      </w:r>
      <w:r w:rsidRPr="00372129">
        <w:rPr>
          <w:szCs w:val="24"/>
        </w:rPr>
        <w:t>средств,</w:t>
      </w:r>
      <w:r w:rsidR="000F524B">
        <w:rPr>
          <w:szCs w:val="24"/>
        </w:rPr>
        <w:t xml:space="preserve"> </w:t>
      </w:r>
      <w:r w:rsidRPr="00372129">
        <w:rPr>
          <w:szCs w:val="24"/>
        </w:rPr>
        <w:t>в</w:t>
      </w:r>
      <w:r w:rsidR="000F524B">
        <w:rPr>
          <w:szCs w:val="24"/>
        </w:rPr>
        <w:t xml:space="preserve"> </w:t>
      </w:r>
      <w:r w:rsidRPr="00372129">
        <w:rPr>
          <w:szCs w:val="24"/>
        </w:rPr>
        <w:t>результате</w:t>
      </w:r>
      <w:r w:rsidR="000F524B">
        <w:rPr>
          <w:szCs w:val="24"/>
        </w:rPr>
        <w:t xml:space="preserve"> </w:t>
      </w:r>
      <w:r w:rsidRPr="00372129">
        <w:rPr>
          <w:szCs w:val="24"/>
        </w:rPr>
        <w:t>чего</w:t>
      </w:r>
      <w:r w:rsidR="000F524B">
        <w:rPr>
          <w:szCs w:val="24"/>
        </w:rPr>
        <w:t xml:space="preserve"> </w:t>
      </w:r>
      <w:r w:rsidRPr="00372129">
        <w:rPr>
          <w:szCs w:val="24"/>
        </w:rPr>
        <w:t>меняется</w:t>
      </w:r>
      <w:r w:rsidR="000F524B">
        <w:rPr>
          <w:szCs w:val="24"/>
        </w:rPr>
        <w:t xml:space="preserve"> </w:t>
      </w:r>
      <w:r w:rsidRPr="00372129">
        <w:rPr>
          <w:szCs w:val="24"/>
        </w:rPr>
        <w:t>технико-</w:t>
      </w:r>
      <w:r w:rsidR="00297A6B" w:rsidRPr="00372129">
        <w:rPr>
          <w:szCs w:val="24"/>
        </w:rPr>
        <w:t>эксплуатационное</w:t>
      </w:r>
      <w:r w:rsidR="000F524B">
        <w:rPr>
          <w:szCs w:val="24"/>
        </w:rPr>
        <w:t xml:space="preserve"> </w:t>
      </w:r>
      <w:r w:rsidRPr="00372129">
        <w:rPr>
          <w:szCs w:val="24"/>
        </w:rPr>
        <w:t>состояние</w:t>
      </w:r>
      <w:r w:rsidR="000F524B">
        <w:rPr>
          <w:szCs w:val="24"/>
        </w:rPr>
        <w:t xml:space="preserve"> </w:t>
      </w:r>
      <w:r w:rsidRPr="00372129">
        <w:rPr>
          <w:szCs w:val="24"/>
        </w:rPr>
        <w:t>дорог.</w:t>
      </w:r>
      <w:r w:rsidR="000F524B">
        <w:rPr>
          <w:szCs w:val="24"/>
        </w:rPr>
        <w:t xml:space="preserve"> </w:t>
      </w:r>
      <w:r w:rsidRPr="00372129">
        <w:rPr>
          <w:szCs w:val="24"/>
        </w:rPr>
        <w:t>Состояние</w:t>
      </w:r>
      <w:r w:rsidR="000F524B">
        <w:rPr>
          <w:szCs w:val="24"/>
        </w:rPr>
        <w:t xml:space="preserve"> </w:t>
      </w:r>
      <w:r w:rsidRPr="00372129">
        <w:rPr>
          <w:szCs w:val="24"/>
        </w:rPr>
        <w:t>сети</w:t>
      </w:r>
      <w:r w:rsidR="000F524B">
        <w:rPr>
          <w:szCs w:val="24"/>
        </w:rPr>
        <w:t xml:space="preserve"> </w:t>
      </w:r>
      <w:r w:rsidRPr="00372129">
        <w:rPr>
          <w:szCs w:val="24"/>
        </w:rPr>
        <w:t>дорог</w:t>
      </w:r>
      <w:r w:rsidR="000F524B">
        <w:rPr>
          <w:szCs w:val="24"/>
        </w:rPr>
        <w:t xml:space="preserve"> </w:t>
      </w:r>
      <w:r w:rsidRPr="00372129">
        <w:rPr>
          <w:szCs w:val="24"/>
        </w:rPr>
        <w:t>определяется</w:t>
      </w:r>
      <w:r w:rsidR="000F524B">
        <w:rPr>
          <w:szCs w:val="24"/>
        </w:rPr>
        <w:t xml:space="preserve"> </w:t>
      </w:r>
      <w:r w:rsidRPr="00372129">
        <w:rPr>
          <w:szCs w:val="24"/>
        </w:rPr>
        <w:t>своевременностью,</w:t>
      </w:r>
      <w:r w:rsidR="000F524B">
        <w:rPr>
          <w:szCs w:val="24"/>
        </w:rPr>
        <w:t xml:space="preserve"> </w:t>
      </w:r>
      <w:r w:rsidRPr="00372129">
        <w:rPr>
          <w:szCs w:val="24"/>
        </w:rPr>
        <w:t>полнотой</w:t>
      </w:r>
      <w:r w:rsidR="000F524B">
        <w:rPr>
          <w:szCs w:val="24"/>
        </w:rPr>
        <w:t xml:space="preserve"> </w:t>
      </w:r>
      <w:r w:rsidRPr="00372129">
        <w:rPr>
          <w:szCs w:val="24"/>
        </w:rPr>
        <w:t>и</w:t>
      </w:r>
      <w:r w:rsidR="000F524B">
        <w:rPr>
          <w:szCs w:val="24"/>
        </w:rPr>
        <w:t xml:space="preserve"> </w:t>
      </w:r>
      <w:r w:rsidRPr="00372129">
        <w:rPr>
          <w:szCs w:val="24"/>
        </w:rPr>
        <w:t>качеством</w:t>
      </w:r>
      <w:r w:rsidR="000F524B">
        <w:rPr>
          <w:szCs w:val="24"/>
        </w:rPr>
        <w:t xml:space="preserve"> </w:t>
      </w:r>
      <w:r w:rsidRPr="00372129">
        <w:rPr>
          <w:szCs w:val="24"/>
        </w:rPr>
        <w:t>выполнения</w:t>
      </w:r>
      <w:r w:rsidR="000F524B">
        <w:rPr>
          <w:szCs w:val="24"/>
        </w:rPr>
        <w:t xml:space="preserve"> </w:t>
      </w:r>
      <w:r w:rsidRPr="00372129">
        <w:rPr>
          <w:szCs w:val="24"/>
        </w:rPr>
        <w:t>работ</w:t>
      </w:r>
      <w:r w:rsidR="000F524B">
        <w:rPr>
          <w:szCs w:val="24"/>
        </w:rPr>
        <w:t xml:space="preserve"> </w:t>
      </w:r>
      <w:r w:rsidRPr="00372129">
        <w:rPr>
          <w:szCs w:val="24"/>
        </w:rPr>
        <w:t>по</w:t>
      </w:r>
      <w:r w:rsidR="000F524B">
        <w:rPr>
          <w:szCs w:val="24"/>
        </w:rPr>
        <w:t xml:space="preserve"> </w:t>
      </w:r>
      <w:r w:rsidRPr="00372129">
        <w:rPr>
          <w:szCs w:val="24"/>
        </w:rPr>
        <w:t>содержанию,</w:t>
      </w:r>
      <w:r w:rsidR="000F524B">
        <w:rPr>
          <w:szCs w:val="24"/>
        </w:rPr>
        <w:t xml:space="preserve"> </w:t>
      </w:r>
      <w:r w:rsidRPr="00372129">
        <w:rPr>
          <w:szCs w:val="24"/>
        </w:rPr>
        <w:t>ремонту</w:t>
      </w:r>
      <w:r w:rsidR="000F524B">
        <w:rPr>
          <w:szCs w:val="24"/>
        </w:rPr>
        <w:t xml:space="preserve"> </w:t>
      </w:r>
      <w:r w:rsidRPr="00372129">
        <w:rPr>
          <w:szCs w:val="24"/>
        </w:rPr>
        <w:t>капитальному</w:t>
      </w:r>
      <w:r w:rsidR="000F524B">
        <w:rPr>
          <w:szCs w:val="24"/>
        </w:rPr>
        <w:t xml:space="preserve"> </w:t>
      </w:r>
      <w:r w:rsidRPr="00372129">
        <w:rPr>
          <w:szCs w:val="24"/>
        </w:rPr>
        <w:t>ремонту</w:t>
      </w:r>
      <w:r w:rsidR="000F524B">
        <w:rPr>
          <w:szCs w:val="24"/>
        </w:rPr>
        <w:t xml:space="preserve"> </w:t>
      </w:r>
      <w:r w:rsidRPr="00372129">
        <w:rPr>
          <w:szCs w:val="24"/>
        </w:rPr>
        <w:t>и</w:t>
      </w:r>
      <w:r w:rsidR="000F524B">
        <w:rPr>
          <w:szCs w:val="24"/>
        </w:rPr>
        <w:t xml:space="preserve"> </w:t>
      </w:r>
      <w:r w:rsidRPr="00372129">
        <w:rPr>
          <w:szCs w:val="24"/>
        </w:rPr>
        <w:t>зависит</w:t>
      </w:r>
      <w:r w:rsidR="000F524B">
        <w:rPr>
          <w:szCs w:val="24"/>
        </w:rPr>
        <w:t xml:space="preserve"> </w:t>
      </w:r>
      <w:r w:rsidRPr="00372129">
        <w:rPr>
          <w:szCs w:val="24"/>
        </w:rPr>
        <w:t>напрямую</w:t>
      </w:r>
      <w:r w:rsidR="000F524B">
        <w:rPr>
          <w:szCs w:val="24"/>
        </w:rPr>
        <w:t xml:space="preserve"> </w:t>
      </w:r>
      <w:r w:rsidRPr="00372129">
        <w:rPr>
          <w:szCs w:val="24"/>
        </w:rPr>
        <w:t>от</w:t>
      </w:r>
      <w:r w:rsidR="000F524B">
        <w:rPr>
          <w:szCs w:val="24"/>
        </w:rPr>
        <w:t xml:space="preserve"> </w:t>
      </w:r>
      <w:r w:rsidRPr="00372129">
        <w:rPr>
          <w:szCs w:val="24"/>
        </w:rPr>
        <w:t>объемов</w:t>
      </w:r>
      <w:r w:rsidR="000F524B">
        <w:rPr>
          <w:szCs w:val="24"/>
        </w:rPr>
        <w:t xml:space="preserve"> </w:t>
      </w:r>
      <w:r w:rsidRPr="00372129">
        <w:rPr>
          <w:szCs w:val="24"/>
        </w:rPr>
        <w:t>финансирования.</w:t>
      </w:r>
      <w:r w:rsidR="000F524B">
        <w:rPr>
          <w:szCs w:val="24"/>
        </w:rPr>
        <w:t xml:space="preserve"> </w:t>
      </w:r>
      <w:r w:rsidRPr="00372129">
        <w:rPr>
          <w:szCs w:val="24"/>
        </w:rPr>
        <w:t>В</w:t>
      </w:r>
      <w:r w:rsidR="000F524B">
        <w:rPr>
          <w:szCs w:val="24"/>
        </w:rPr>
        <w:t xml:space="preserve"> </w:t>
      </w:r>
      <w:r w:rsidRPr="00372129">
        <w:rPr>
          <w:szCs w:val="24"/>
        </w:rPr>
        <w:t>условиях,</w:t>
      </w:r>
      <w:r w:rsidR="000F524B">
        <w:rPr>
          <w:szCs w:val="24"/>
        </w:rPr>
        <w:t xml:space="preserve"> </w:t>
      </w:r>
      <w:r w:rsidRPr="00372129">
        <w:rPr>
          <w:szCs w:val="24"/>
        </w:rPr>
        <w:t>когда</w:t>
      </w:r>
      <w:r w:rsidR="000F524B">
        <w:rPr>
          <w:szCs w:val="24"/>
        </w:rPr>
        <w:t xml:space="preserve"> </w:t>
      </w:r>
      <w:r w:rsidRPr="00372129">
        <w:rPr>
          <w:szCs w:val="24"/>
        </w:rPr>
        <w:t>объем</w:t>
      </w:r>
      <w:r w:rsidR="000F524B">
        <w:rPr>
          <w:szCs w:val="24"/>
        </w:rPr>
        <w:t xml:space="preserve"> </w:t>
      </w:r>
      <w:r w:rsidRPr="00372129">
        <w:rPr>
          <w:szCs w:val="24"/>
        </w:rPr>
        <w:t>инвестиций</w:t>
      </w:r>
      <w:r w:rsidR="000F524B">
        <w:rPr>
          <w:szCs w:val="24"/>
        </w:rPr>
        <w:t xml:space="preserve"> </w:t>
      </w:r>
      <w:r w:rsidRPr="00372129">
        <w:rPr>
          <w:szCs w:val="24"/>
        </w:rPr>
        <w:t>в</w:t>
      </w:r>
      <w:r w:rsidR="000F524B">
        <w:rPr>
          <w:szCs w:val="24"/>
        </w:rPr>
        <w:t xml:space="preserve"> </w:t>
      </w:r>
      <w:r w:rsidRPr="00372129">
        <w:rPr>
          <w:szCs w:val="24"/>
        </w:rPr>
        <w:t>дорожной</w:t>
      </w:r>
      <w:r w:rsidR="000F524B">
        <w:rPr>
          <w:szCs w:val="24"/>
        </w:rPr>
        <w:t xml:space="preserve"> </w:t>
      </w:r>
      <w:r w:rsidRPr="00372129">
        <w:rPr>
          <w:szCs w:val="24"/>
        </w:rPr>
        <w:t>комплекс</w:t>
      </w:r>
      <w:r w:rsidR="000F524B">
        <w:rPr>
          <w:szCs w:val="24"/>
        </w:rPr>
        <w:t xml:space="preserve"> </w:t>
      </w:r>
      <w:r w:rsidRPr="00372129">
        <w:rPr>
          <w:szCs w:val="24"/>
        </w:rPr>
        <w:t>является</w:t>
      </w:r>
      <w:r w:rsidR="000F524B">
        <w:rPr>
          <w:szCs w:val="24"/>
        </w:rPr>
        <w:t xml:space="preserve"> </w:t>
      </w:r>
      <w:r w:rsidRPr="00372129">
        <w:rPr>
          <w:szCs w:val="24"/>
        </w:rPr>
        <w:t>явно</w:t>
      </w:r>
      <w:r w:rsidR="000F524B">
        <w:rPr>
          <w:szCs w:val="24"/>
        </w:rPr>
        <w:t xml:space="preserve"> </w:t>
      </w:r>
      <w:r w:rsidRPr="00372129">
        <w:rPr>
          <w:szCs w:val="24"/>
        </w:rPr>
        <w:t>недостаточным,</w:t>
      </w:r>
      <w:r w:rsidR="000F524B">
        <w:rPr>
          <w:szCs w:val="24"/>
        </w:rPr>
        <w:t xml:space="preserve"> </w:t>
      </w:r>
      <w:r w:rsidRPr="00372129">
        <w:rPr>
          <w:szCs w:val="24"/>
        </w:rPr>
        <w:t>а</w:t>
      </w:r>
      <w:r w:rsidR="000F524B">
        <w:rPr>
          <w:szCs w:val="24"/>
        </w:rPr>
        <w:t xml:space="preserve"> </w:t>
      </w:r>
      <w:r w:rsidRPr="00372129">
        <w:rPr>
          <w:szCs w:val="24"/>
        </w:rPr>
        <w:t>рост</w:t>
      </w:r>
      <w:r w:rsidR="000F524B">
        <w:rPr>
          <w:szCs w:val="24"/>
        </w:rPr>
        <w:t xml:space="preserve"> </w:t>
      </w:r>
      <w:r w:rsidRPr="00372129">
        <w:rPr>
          <w:szCs w:val="24"/>
        </w:rPr>
        <w:t>уровня</w:t>
      </w:r>
      <w:r w:rsidR="000F524B">
        <w:rPr>
          <w:szCs w:val="24"/>
        </w:rPr>
        <w:t xml:space="preserve"> </w:t>
      </w:r>
      <w:r w:rsidRPr="00372129">
        <w:rPr>
          <w:szCs w:val="24"/>
        </w:rPr>
        <w:t>автомобилизации</w:t>
      </w:r>
      <w:r w:rsidR="000F524B">
        <w:rPr>
          <w:szCs w:val="24"/>
        </w:rPr>
        <w:t xml:space="preserve"> </w:t>
      </w:r>
      <w:r w:rsidRPr="00372129">
        <w:rPr>
          <w:szCs w:val="24"/>
        </w:rPr>
        <w:t>значительно</w:t>
      </w:r>
      <w:r w:rsidR="000F524B">
        <w:rPr>
          <w:szCs w:val="24"/>
        </w:rPr>
        <w:t xml:space="preserve"> </w:t>
      </w:r>
      <w:r w:rsidRPr="00372129">
        <w:rPr>
          <w:szCs w:val="24"/>
        </w:rPr>
        <w:t>опережает</w:t>
      </w:r>
      <w:r w:rsidR="000F524B">
        <w:rPr>
          <w:szCs w:val="24"/>
        </w:rPr>
        <w:t xml:space="preserve"> </w:t>
      </w:r>
      <w:r w:rsidRPr="00372129">
        <w:rPr>
          <w:szCs w:val="24"/>
        </w:rPr>
        <w:t>темпы</w:t>
      </w:r>
      <w:r w:rsidR="000F524B">
        <w:rPr>
          <w:szCs w:val="24"/>
        </w:rPr>
        <w:t xml:space="preserve"> </w:t>
      </w:r>
      <w:r w:rsidRPr="00372129">
        <w:rPr>
          <w:szCs w:val="24"/>
        </w:rPr>
        <w:t>роста</w:t>
      </w:r>
      <w:r w:rsidR="000F524B">
        <w:rPr>
          <w:szCs w:val="24"/>
        </w:rPr>
        <w:t xml:space="preserve"> </w:t>
      </w:r>
      <w:r w:rsidRPr="00372129">
        <w:rPr>
          <w:szCs w:val="24"/>
        </w:rPr>
        <w:t>развития</w:t>
      </w:r>
      <w:r w:rsidR="000F524B">
        <w:rPr>
          <w:szCs w:val="24"/>
        </w:rPr>
        <w:t xml:space="preserve"> </w:t>
      </w:r>
      <w:r w:rsidRPr="00372129">
        <w:rPr>
          <w:szCs w:val="24"/>
        </w:rPr>
        <w:t>дорожной</w:t>
      </w:r>
      <w:r w:rsidR="000F524B">
        <w:rPr>
          <w:szCs w:val="24"/>
        </w:rPr>
        <w:t xml:space="preserve"> </w:t>
      </w:r>
      <w:r w:rsidRPr="00372129">
        <w:rPr>
          <w:szCs w:val="24"/>
        </w:rPr>
        <w:t>инфраструктуры</w:t>
      </w:r>
      <w:r w:rsidR="000F524B">
        <w:rPr>
          <w:szCs w:val="24"/>
        </w:rPr>
        <w:t xml:space="preserve"> </w:t>
      </w:r>
      <w:r w:rsidRPr="00372129">
        <w:rPr>
          <w:szCs w:val="24"/>
        </w:rPr>
        <w:t>на</w:t>
      </w:r>
      <w:r w:rsidR="000F524B">
        <w:rPr>
          <w:szCs w:val="24"/>
        </w:rPr>
        <w:t xml:space="preserve"> </w:t>
      </w:r>
      <w:r w:rsidRPr="00372129">
        <w:rPr>
          <w:szCs w:val="24"/>
        </w:rPr>
        <w:t>первый</w:t>
      </w:r>
      <w:r w:rsidR="000F524B">
        <w:rPr>
          <w:szCs w:val="24"/>
        </w:rPr>
        <w:t xml:space="preserve"> </w:t>
      </w:r>
      <w:r w:rsidRPr="00372129">
        <w:rPr>
          <w:szCs w:val="24"/>
        </w:rPr>
        <w:t>план</w:t>
      </w:r>
      <w:r w:rsidR="000F524B">
        <w:rPr>
          <w:szCs w:val="24"/>
        </w:rPr>
        <w:t xml:space="preserve"> </w:t>
      </w:r>
      <w:r w:rsidRPr="00372129">
        <w:rPr>
          <w:szCs w:val="24"/>
        </w:rPr>
        <w:t>выходят</w:t>
      </w:r>
      <w:r w:rsidR="000F524B">
        <w:rPr>
          <w:szCs w:val="24"/>
        </w:rPr>
        <w:t xml:space="preserve"> </w:t>
      </w:r>
      <w:r w:rsidRPr="00372129">
        <w:rPr>
          <w:szCs w:val="24"/>
        </w:rPr>
        <w:t>работы</w:t>
      </w:r>
      <w:r w:rsidR="000F524B">
        <w:rPr>
          <w:szCs w:val="24"/>
        </w:rPr>
        <w:t xml:space="preserve"> </w:t>
      </w:r>
      <w:r w:rsidRPr="00372129">
        <w:rPr>
          <w:szCs w:val="24"/>
        </w:rPr>
        <w:t>по</w:t>
      </w:r>
      <w:r w:rsidR="000F524B">
        <w:rPr>
          <w:szCs w:val="24"/>
        </w:rPr>
        <w:t xml:space="preserve"> </w:t>
      </w:r>
      <w:r w:rsidRPr="00372129">
        <w:rPr>
          <w:szCs w:val="24"/>
        </w:rPr>
        <w:t>содержанию</w:t>
      </w:r>
      <w:r w:rsidR="000F524B">
        <w:rPr>
          <w:szCs w:val="24"/>
        </w:rPr>
        <w:t xml:space="preserve"> </w:t>
      </w:r>
      <w:r w:rsidRPr="00372129">
        <w:rPr>
          <w:szCs w:val="24"/>
        </w:rPr>
        <w:t>и</w:t>
      </w:r>
      <w:r w:rsidR="000F524B">
        <w:rPr>
          <w:szCs w:val="24"/>
        </w:rPr>
        <w:t xml:space="preserve"> </w:t>
      </w:r>
      <w:r w:rsidRPr="00372129">
        <w:rPr>
          <w:szCs w:val="24"/>
        </w:rPr>
        <w:t>эксплуатации</w:t>
      </w:r>
      <w:r w:rsidR="000F524B">
        <w:rPr>
          <w:szCs w:val="24"/>
        </w:rPr>
        <w:t xml:space="preserve"> </w:t>
      </w:r>
      <w:r w:rsidRPr="00372129">
        <w:rPr>
          <w:szCs w:val="24"/>
        </w:rPr>
        <w:t>дорог.</w:t>
      </w:r>
      <w:r w:rsidR="000F524B">
        <w:rPr>
          <w:szCs w:val="24"/>
        </w:rPr>
        <w:t xml:space="preserve"> </w:t>
      </w:r>
      <w:r w:rsidRPr="00372129">
        <w:rPr>
          <w:szCs w:val="24"/>
        </w:rPr>
        <w:t>Поэтому</w:t>
      </w:r>
      <w:r w:rsidR="000F524B">
        <w:rPr>
          <w:szCs w:val="24"/>
        </w:rPr>
        <w:t xml:space="preserve"> </w:t>
      </w:r>
      <w:r w:rsidRPr="00372129">
        <w:rPr>
          <w:szCs w:val="24"/>
        </w:rPr>
        <w:t>в</w:t>
      </w:r>
      <w:r w:rsidR="000F524B">
        <w:rPr>
          <w:szCs w:val="24"/>
        </w:rPr>
        <w:t xml:space="preserve"> </w:t>
      </w:r>
      <w:r w:rsidRPr="00372129">
        <w:rPr>
          <w:szCs w:val="24"/>
        </w:rPr>
        <w:t>Программе</w:t>
      </w:r>
      <w:r w:rsidR="000F524B">
        <w:rPr>
          <w:szCs w:val="24"/>
        </w:rPr>
        <w:t xml:space="preserve"> </w:t>
      </w:r>
      <w:r w:rsidRPr="00372129">
        <w:rPr>
          <w:szCs w:val="24"/>
        </w:rPr>
        <w:t>выбирается</w:t>
      </w:r>
      <w:r w:rsidR="000F524B">
        <w:rPr>
          <w:szCs w:val="24"/>
        </w:rPr>
        <w:t xml:space="preserve"> </w:t>
      </w:r>
      <w:r w:rsidRPr="00372129">
        <w:rPr>
          <w:szCs w:val="24"/>
        </w:rPr>
        <w:t>вариант</w:t>
      </w:r>
      <w:r w:rsidR="000F524B">
        <w:rPr>
          <w:szCs w:val="24"/>
        </w:rPr>
        <w:t xml:space="preserve"> </w:t>
      </w:r>
      <w:r w:rsidRPr="00372129">
        <w:rPr>
          <w:szCs w:val="24"/>
        </w:rPr>
        <w:t>качественного</w:t>
      </w:r>
      <w:r w:rsidR="000F524B">
        <w:rPr>
          <w:szCs w:val="24"/>
        </w:rPr>
        <w:t xml:space="preserve"> </w:t>
      </w:r>
      <w:r w:rsidRPr="00372129">
        <w:rPr>
          <w:szCs w:val="24"/>
        </w:rPr>
        <w:t>содержания</w:t>
      </w:r>
      <w:r w:rsidR="000F524B">
        <w:rPr>
          <w:szCs w:val="24"/>
        </w:rPr>
        <w:t xml:space="preserve"> </w:t>
      </w:r>
      <w:r w:rsidRPr="00372129">
        <w:rPr>
          <w:szCs w:val="24"/>
        </w:rPr>
        <w:t>и</w:t>
      </w:r>
      <w:r w:rsidR="000F524B">
        <w:rPr>
          <w:szCs w:val="24"/>
        </w:rPr>
        <w:t xml:space="preserve"> </w:t>
      </w:r>
      <w:r w:rsidRPr="00372129">
        <w:rPr>
          <w:szCs w:val="24"/>
        </w:rPr>
        <w:t>капитального</w:t>
      </w:r>
      <w:r w:rsidR="000F524B">
        <w:rPr>
          <w:szCs w:val="24"/>
        </w:rPr>
        <w:t xml:space="preserve"> </w:t>
      </w:r>
      <w:r w:rsidRPr="00372129">
        <w:rPr>
          <w:szCs w:val="24"/>
        </w:rPr>
        <w:t>ремонта</w:t>
      </w:r>
      <w:r w:rsidR="000F524B">
        <w:rPr>
          <w:szCs w:val="24"/>
        </w:rPr>
        <w:t xml:space="preserve"> </w:t>
      </w:r>
      <w:r w:rsidRPr="00372129">
        <w:rPr>
          <w:szCs w:val="24"/>
        </w:rPr>
        <w:t>дорог,</w:t>
      </w:r>
      <w:r w:rsidR="000F524B">
        <w:rPr>
          <w:szCs w:val="24"/>
        </w:rPr>
        <w:t xml:space="preserve"> </w:t>
      </w:r>
      <w:r w:rsidRPr="00372129">
        <w:rPr>
          <w:szCs w:val="24"/>
        </w:rPr>
        <w:t>в</w:t>
      </w:r>
      <w:r w:rsidR="000F524B">
        <w:rPr>
          <w:szCs w:val="24"/>
        </w:rPr>
        <w:t xml:space="preserve"> </w:t>
      </w:r>
      <w:r w:rsidRPr="00372129">
        <w:rPr>
          <w:szCs w:val="24"/>
        </w:rPr>
        <w:t>соответствии</w:t>
      </w:r>
      <w:r w:rsidR="000F524B">
        <w:rPr>
          <w:szCs w:val="24"/>
        </w:rPr>
        <w:t xml:space="preserve"> </w:t>
      </w:r>
      <w:r w:rsidRPr="00372129">
        <w:rPr>
          <w:szCs w:val="24"/>
        </w:rPr>
        <w:t>с</w:t>
      </w:r>
      <w:r w:rsidR="000F524B">
        <w:rPr>
          <w:szCs w:val="24"/>
        </w:rPr>
        <w:t xml:space="preserve"> </w:t>
      </w:r>
      <w:r w:rsidRPr="00372129">
        <w:rPr>
          <w:szCs w:val="24"/>
        </w:rPr>
        <w:t>которым</w:t>
      </w:r>
      <w:r w:rsidR="000F524B">
        <w:rPr>
          <w:szCs w:val="24"/>
        </w:rPr>
        <w:t xml:space="preserve"> </w:t>
      </w:r>
      <w:r w:rsidRPr="00372129">
        <w:rPr>
          <w:szCs w:val="24"/>
        </w:rPr>
        <w:t>используются</w:t>
      </w:r>
      <w:r w:rsidR="000F524B">
        <w:rPr>
          <w:szCs w:val="24"/>
        </w:rPr>
        <w:t xml:space="preserve"> </w:t>
      </w:r>
      <w:r w:rsidRPr="00372129">
        <w:rPr>
          <w:szCs w:val="24"/>
        </w:rPr>
        <w:t>следующие</w:t>
      </w:r>
      <w:r w:rsidR="000F524B">
        <w:rPr>
          <w:szCs w:val="24"/>
        </w:rPr>
        <w:t xml:space="preserve"> </w:t>
      </w:r>
      <w:r w:rsidRPr="00372129">
        <w:rPr>
          <w:szCs w:val="24"/>
        </w:rPr>
        <w:t>целевые</w:t>
      </w:r>
      <w:r w:rsidR="000F524B">
        <w:rPr>
          <w:szCs w:val="24"/>
        </w:rPr>
        <w:t xml:space="preserve"> </w:t>
      </w:r>
      <w:r w:rsidRPr="00372129">
        <w:rPr>
          <w:szCs w:val="24"/>
        </w:rPr>
        <w:t>индикаторы</w:t>
      </w:r>
      <w:r w:rsidR="000F524B">
        <w:rPr>
          <w:szCs w:val="24"/>
        </w:rPr>
        <w:t xml:space="preserve"> </w:t>
      </w:r>
      <w:r w:rsidRPr="00372129">
        <w:rPr>
          <w:szCs w:val="24"/>
        </w:rPr>
        <w:t>и</w:t>
      </w:r>
      <w:r w:rsidR="000F524B">
        <w:rPr>
          <w:szCs w:val="24"/>
        </w:rPr>
        <w:t xml:space="preserve"> </w:t>
      </w:r>
      <w:r w:rsidRPr="00372129">
        <w:rPr>
          <w:szCs w:val="24"/>
        </w:rPr>
        <w:t>показатели:</w:t>
      </w:r>
      <w:r w:rsidR="000F524B">
        <w:rPr>
          <w:szCs w:val="24"/>
        </w:rPr>
        <w:t xml:space="preserve"> </w:t>
      </w:r>
    </w:p>
    <w:p w14:paraId="0414A428" w14:textId="54AD80E0" w:rsidR="008E5EDE" w:rsidRDefault="008E5EDE" w:rsidP="003C2D61">
      <w:pPr>
        <w:pStyle w:val="a8"/>
        <w:numPr>
          <w:ilvl w:val="0"/>
          <w:numId w:val="4"/>
        </w:numPr>
        <w:spacing w:before="0" w:beforeAutospacing="0" w:after="0" w:afterAutospacing="0" w:line="360" w:lineRule="auto"/>
        <w:ind w:left="0" w:firstLine="851"/>
        <w:jc w:val="both"/>
        <w:rPr>
          <w:i w:val="0"/>
        </w:rPr>
      </w:pPr>
      <w:r w:rsidRPr="00372129">
        <w:rPr>
          <w:i w:val="0"/>
        </w:rPr>
        <w:t>протяженность</w:t>
      </w:r>
      <w:r w:rsidR="000F524B">
        <w:rPr>
          <w:i w:val="0"/>
        </w:rPr>
        <w:t xml:space="preserve"> </w:t>
      </w:r>
      <w:r w:rsidRPr="00372129">
        <w:rPr>
          <w:i w:val="0"/>
        </w:rPr>
        <w:t>дорог</w:t>
      </w:r>
      <w:r w:rsidR="000F524B">
        <w:rPr>
          <w:i w:val="0"/>
        </w:rPr>
        <w:t xml:space="preserve"> </w:t>
      </w:r>
      <w:r w:rsidRPr="00372129">
        <w:rPr>
          <w:i w:val="0"/>
        </w:rPr>
        <w:t>общего</w:t>
      </w:r>
      <w:r w:rsidR="000F524B">
        <w:rPr>
          <w:i w:val="0"/>
        </w:rPr>
        <w:t xml:space="preserve"> </w:t>
      </w:r>
      <w:r w:rsidRPr="00372129">
        <w:rPr>
          <w:i w:val="0"/>
        </w:rPr>
        <w:t>пользования</w:t>
      </w:r>
      <w:r w:rsidR="000F524B">
        <w:rPr>
          <w:i w:val="0"/>
        </w:rPr>
        <w:t xml:space="preserve"> </w:t>
      </w:r>
      <w:r w:rsidRPr="00372129">
        <w:rPr>
          <w:i w:val="0"/>
        </w:rPr>
        <w:t>местного</w:t>
      </w:r>
      <w:r w:rsidR="000F524B">
        <w:rPr>
          <w:i w:val="0"/>
        </w:rPr>
        <w:t xml:space="preserve"> </w:t>
      </w:r>
      <w:r w:rsidRPr="00372129">
        <w:rPr>
          <w:i w:val="0"/>
        </w:rPr>
        <w:t>значения</w:t>
      </w:r>
      <w:r w:rsidR="000F524B">
        <w:rPr>
          <w:i w:val="0"/>
        </w:rPr>
        <w:t xml:space="preserve"> </w:t>
      </w:r>
      <w:r w:rsidR="00771960" w:rsidRPr="00372129">
        <w:rPr>
          <w:i w:val="0"/>
        </w:rPr>
        <w:t>с</w:t>
      </w:r>
      <w:r w:rsidR="000F524B">
        <w:rPr>
          <w:i w:val="0"/>
        </w:rPr>
        <w:t xml:space="preserve"> </w:t>
      </w:r>
      <w:r w:rsidR="00771960" w:rsidRPr="00372129">
        <w:rPr>
          <w:i w:val="0"/>
        </w:rPr>
        <w:t>твердым</w:t>
      </w:r>
      <w:r w:rsidR="000F524B">
        <w:rPr>
          <w:i w:val="0"/>
        </w:rPr>
        <w:t xml:space="preserve"> </w:t>
      </w:r>
      <w:r w:rsidR="00771960" w:rsidRPr="00372129">
        <w:rPr>
          <w:i w:val="0"/>
        </w:rPr>
        <w:t>покрытием</w:t>
      </w:r>
      <w:r w:rsidR="000F524B">
        <w:rPr>
          <w:i w:val="0"/>
        </w:rPr>
        <w:t xml:space="preserve"> </w:t>
      </w:r>
      <w:r w:rsidRPr="00372129">
        <w:rPr>
          <w:i w:val="0"/>
        </w:rPr>
        <w:t>(км);</w:t>
      </w:r>
      <w:r w:rsidR="000F524B">
        <w:rPr>
          <w:i w:val="0"/>
        </w:rPr>
        <w:t xml:space="preserve"> </w:t>
      </w:r>
    </w:p>
    <w:p w14:paraId="3B8DCC9D" w14:textId="6C578B4F" w:rsidR="006E619A" w:rsidRPr="00372129" w:rsidRDefault="006E619A" w:rsidP="003C2D61">
      <w:pPr>
        <w:pStyle w:val="a8"/>
        <w:numPr>
          <w:ilvl w:val="0"/>
          <w:numId w:val="4"/>
        </w:numPr>
        <w:spacing w:before="0" w:beforeAutospacing="0" w:after="0" w:afterAutospacing="0" w:line="360" w:lineRule="auto"/>
        <w:ind w:left="0" w:firstLine="851"/>
        <w:jc w:val="both"/>
        <w:rPr>
          <w:i w:val="0"/>
        </w:rPr>
      </w:pPr>
      <w:r>
        <w:rPr>
          <w:i w:val="0"/>
        </w:rPr>
        <w:t>протяженность тротуаров, соответствующих требованиям ГОСТ и СНИП;</w:t>
      </w:r>
    </w:p>
    <w:p w14:paraId="26EA4DF4" w14:textId="05FA3074" w:rsidR="008E5EDE" w:rsidRPr="00372129" w:rsidRDefault="008E5EDE" w:rsidP="003C2D61">
      <w:pPr>
        <w:pStyle w:val="a8"/>
        <w:numPr>
          <w:ilvl w:val="0"/>
          <w:numId w:val="4"/>
        </w:numPr>
        <w:spacing w:before="0" w:beforeAutospacing="0" w:after="0" w:afterAutospacing="0" w:line="360" w:lineRule="auto"/>
        <w:ind w:left="0" w:firstLine="851"/>
        <w:jc w:val="both"/>
        <w:rPr>
          <w:i w:val="0"/>
        </w:rPr>
      </w:pPr>
      <w:r w:rsidRPr="00372129">
        <w:rPr>
          <w:i w:val="0"/>
        </w:rPr>
        <w:t>доля</w:t>
      </w:r>
      <w:r w:rsidR="000F524B">
        <w:rPr>
          <w:i w:val="0"/>
        </w:rPr>
        <w:t xml:space="preserve"> </w:t>
      </w:r>
      <w:r w:rsidRPr="00372129">
        <w:rPr>
          <w:i w:val="0"/>
        </w:rPr>
        <w:t>протяженности</w:t>
      </w:r>
      <w:r w:rsidR="000F524B">
        <w:rPr>
          <w:i w:val="0"/>
        </w:rPr>
        <w:t xml:space="preserve"> </w:t>
      </w:r>
      <w:r w:rsidRPr="00372129">
        <w:rPr>
          <w:i w:val="0"/>
        </w:rPr>
        <w:t>дорожной</w:t>
      </w:r>
      <w:r w:rsidR="000F524B">
        <w:rPr>
          <w:i w:val="0"/>
        </w:rPr>
        <w:t xml:space="preserve"> </w:t>
      </w:r>
      <w:r w:rsidRPr="00372129">
        <w:rPr>
          <w:i w:val="0"/>
        </w:rPr>
        <w:t>сети</w:t>
      </w:r>
      <w:r w:rsidR="000F524B">
        <w:rPr>
          <w:i w:val="0"/>
        </w:rPr>
        <w:t xml:space="preserve"> </w:t>
      </w:r>
      <w:r w:rsidRPr="00372129">
        <w:rPr>
          <w:i w:val="0"/>
        </w:rPr>
        <w:t>сельского</w:t>
      </w:r>
      <w:r w:rsidR="000F524B">
        <w:rPr>
          <w:i w:val="0"/>
        </w:rPr>
        <w:t xml:space="preserve"> </w:t>
      </w:r>
      <w:r w:rsidRPr="00372129">
        <w:rPr>
          <w:i w:val="0"/>
        </w:rPr>
        <w:t>поселения,</w:t>
      </w:r>
      <w:r w:rsidR="000F524B">
        <w:rPr>
          <w:i w:val="0"/>
        </w:rPr>
        <w:t xml:space="preserve"> </w:t>
      </w:r>
      <w:r w:rsidRPr="00372129">
        <w:rPr>
          <w:i w:val="0"/>
        </w:rPr>
        <w:t>соответствующей</w:t>
      </w:r>
      <w:r w:rsidR="000F524B">
        <w:rPr>
          <w:i w:val="0"/>
        </w:rPr>
        <w:t xml:space="preserve"> </w:t>
      </w:r>
      <w:r w:rsidRPr="00372129">
        <w:rPr>
          <w:i w:val="0"/>
        </w:rPr>
        <w:t>нормативным</w:t>
      </w:r>
      <w:r w:rsidR="000F524B">
        <w:rPr>
          <w:i w:val="0"/>
        </w:rPr>
        <w:t xml:space="preserve"> </w:t>
      </w:r>
      <w:r w:rsidRPr="00372129">
        <w:rPr>
          <w:i w:val="0"/>
        </w:rPr>
        <w:t>требованиям</w:t>
      </w:r>
      <w:r w:rsidR="000F524B">
        <w:rPr>
          <w:i w:val="0"/>
        </w:rPr>
        <w:t xml:space="preserve"> </w:t>
      </w:r>
      <w:r w:rsidRPr="00372129">
        <w:rPr>
          <w:i w:val="0"/>
        </w:rPr>
        <w:t>к</w:t>
      </w:r>
      <w:r w:rsidR="000F524B">
        <w:rPr>
          <w:i w:val="0"/>
        </w:rPr>
        <w:t xml:space="preserve"> </w:t>
      </w:r>
      <w:r w:rsidRPr="00372129">
        <w:rPr>
          <w:i w:val="0"/>
        </w:rPr>
        <w:t>транспортно-эксплуатационному</w:t>
      </w:r>
      <w:r w:rsidR="000F524B">
        <w:rPr>
          <w:i w:val="0"/>
        </w:rPr>
        <w:t xml:space="preserve"> </w:t>
      </w:r>
      <w:r w:rsidRPr="00372129">
        <w:rPr>
          <w:i w:val="0"/>
        </w:rPr>
        <w:t>состоянию</w:t>
      </w:r>
      <w:r w:rsidR="000F524B">
        <w:rPr>
          <w:i w:val="0"/>
        </w:rPr>
        <w:t xml:space="preserve"> </w:t>
      </w:r>
      <w:r w:rsidRPr="00372129">
        <w:rPr>
          <w:i w:val="0"/>
        </w:rPr>
        <w:t>(%);</w:t>
      </w:r>
    </w:p>
    <w:p w14:paraId="05BD3EB2" w14:textId="0C402A20" w:rsidR="008E5EDE" w:rsidRDefault="008E5EDE" w:rsidP="003C2D61">
      <w:pPr>
        <w:pStyle w:val="a8"/>
        <w:numPr>
          <w:ilvl w:val="0"/>
          <w:numId w:val="4"/>
        </w:numPr>
        <w:spacing w:before="0" w:beforeAutospacing="0" w:after="0" w:afterAutospacing="0" w:line="360" w:lineRule="auto"/>
        <w:ind w:left="0" w:firstLine="851"/>
        <w:jc w:val="both"/>
        <w:rPr>
          <w:i w:val="0"/>
        </w:rPr>
      </w:pPr>
      <w:r w:rsidRPr="00372129">
        <w:rPr>
          <w:i w:val="0"/>
        </w:rPr>
        <w:t>ко</w:t>
      </w:r>
      <w:r w:rsidR="002D7FE0" w:rsidRPr="00372129">
        <w:rPr>
          <w:i w:val="0"/>
        </w:rPr>
        <w:t>личество</w:t>
      </w:r>
      <w:r w:rsidR="000F524B">
        <w:rPr>
          <w:i w:val="0"/>
        </w:rPr>
        <w:t xml:space="preserve"> </w:t>
      </w:r>
      <w:r w:rsidR="002D7FE0" w:rsidRPr="00372129">
        <w:rPr>
          <w:i w:val="0"/>
        </w:rPr>
        <w:t>зарегистрированных</w:t>
      </w:r>
      <w:r w:rsidR="000F524B">
        <w:rPr>
          <w:i w:val="0"/>
        </w:rPr>
        <w:t xml:space="preserve"> </w:t>
      </w:r>
      <w:r w:rsidR="006E619A">
        <w:rPr>
          <w:i w:val="0"/>
        </w:rPr>
        <w:t>ДТП;</w:t>
      </w:r>
    </w:p>
    <w:p w14:paraId="149CC8E5" w14:textId="4A02B13C" w:rsidR="006E619A" w:rsidRPr="00372129" w:rsidRDefault="006E619A" w:rsidP="003C2D61">
      <w:pPr>
        <w:pStyle w:val="a8"/>
        <w:numPr>
          <w:ilvl w:val="0"/>
          <w:numId w:val="4"/>
        </w:numPr>
        <w:spacing w:before="0" w:beforeAutospacing="0" w:after="0" w:afterAutospacing="0" w:line="360" w:lineRule="auto"/>
        <w:ind w:left="0" w:firstLine="851"/>
        <w:jc w:val="both"/>
        <w:rPr>
          <w:i w:val="0"/>
        </w:rPr>
      </w:pPr>
      <w:r>
        <w:rPr>
          <w:i w:val="0"/>
        </w:rPr>
        <w:t>количество новых оборудованных машино-мест.</w:t>
      </w:r>
    </w:p>
    <w:p w14:paraId="579B7171" w14:textId="12967015" w:rsidR="008E5EDE" w:rsidRPr="00372129" w:rsidRDefault="008E5EDE" w:rsidP="00847A68">
      <w:pPr>
        <w:pStyle w:val="a4"/>
      </w:pPr>
      <w:bookmarkStart w:id="49" w:name="_Toc520201786"/>
      <w:r w:rsidRPr="00372129">
        <w:t>3.2</w:t>
      </w:r>
      <w:r w:rsidR="000F524B">
        <w:t xml:space="preserve"> </w:t>
      </w:r>
      <w:r w:rsidRPr="00372129">
        <w:t>Проведение</w:t>
      </w:r>
      <w:r w:rsidR="000F524B">
        <w:t xml:space="preserve"> </w:t>
      </w:r>
      <w:r w:rsidRPr="00372129">
        <w:t>укрупненной</w:t>
      </w:r>
      <w:r w:rsidR="000F524B">
        <w:t xml:space="preserve"> </w:t>
      </w:r>
      <w:r w:rsidRPr="00372129">
        <w:t>оценки</w:t>
      </w:r>
      <w:r w:rsidR="000F524B">
        <w:t xml:space="preserve"> </w:t>
      </w:r>
      <w:r w:rsidRPr="00372129">
        <w:t>принципиальных</w:t>
      </w:r>
      <w:r w:rsidR="000F524B">
        <w:t xml:space="preserve"> </w:t>
      </w:r>
      <w:r w:rsidRPr="00372129">
        <w:t>вариантов</w:t>
      </w:r>
      <w:r w:rsidR="000F524B">
        <w:t xml:space="preserve"> </w:t>
      </w:r>
      <w:r w:rsidRPr="00372129">
        <w:t>развития</w:t>
      </w:r>
      <w:r w:rsidR="000F524B">
        <w:t xml:space="preserve"> </w:t>
      </w:r>
      <w:r w:rsidRPr="00372129">
        <w:t>транспортной</w:t>
      </w:r>
      <w:r w:rsidR="000F524B">
        <w:t xml:space="preserve"> </w:t>
      </w:r>
      <w:r w:rsidRPr="00372129">
        <w:t>инфраструктуры</w:t>
      </w:r>
      <w:r w:rsidR="000F524B">
        <w:t xml:space="preserve"> </w:t>
      </w:r>
      <w:r w:rsidRPr="00372129">
        <w:t>и</w:t>
      </w:r>
      <w:r w:rsidR="000F524B">
        <w:t xml:space="preserve"> </w:t>
      </w:r>
      <w:r w:rsidRPr="00372129">
        <w:t>выбор</w:t>
      </w:r>
      <w:r w:rsidR="000F524B">
        <w:t xml:space="preserve"> </w:t>
      </w:r>
      <w:r w:rsidRPr="00372129">
        <w:t>предлагаемого</w:t>
      </w:r>
      <w:r w:rsidR="000F524B">
        <w:t xml:space="preserve"> </w:t>
      </w:r>
      <w:r w:rsidRPr="00372129">
        <w:t>к</w:t>
      </w:r>
      <w:r w:rsidR="000F524B">
        <w:t xml:space="preserve"> </w:t>
      </w:r>
      <w:r w:rsidRPr="00372129">
        <w:t>реализации</w:t>
      </w:r>
      <w:r w:rsidR="000F524B">
        <w:t xml:space="preserve"> </w:t>
      </w:r>
      <w:r w:rsidRPr="00372129">
        <w:t>варианта</w:t>
      </w:r>
      <w:bookmarkEnd w:id="49"/>
      <w:r w:rsidR="000F524B">
        <w:t xml:space="preserve"> </w:t>
      </w:r>
    </w:p>
    <w:p w14:paraId="015BF0F1" w14:textId="0C0121E2" w:rsidR="008E5EDE" w:rsidRPr="00372129" w:rsidRDefault="008E5EDE" w:rsidP="00372129">
      <w:pPr>
        <w:spacing w:before="240"/>
        <w:ind w:left="0" w:firstLine="851"/>
        <w:rPr>
          <w:szCs w:val="24"/>
        </w:rPr>
      </w:pPr>
      <w:r w:rsidRPr="00372129">
        <w:rPr>
          <w:szCs w:val="24"/>
        </w:rPr>
        <w:t>При</w:t>
      </w:r>
      <w:r w:rsidR="000F524B">
        <w:rPr>
          <w:szCs w:val="24"/>
        </w:rPr>
        <w:t xml:space="preserve"> </w:t>
      </w:r>
      <w:r w:rsidRPr="00372129">
        <w:rPr>
          <w:szCs w:val="24"/>
        </w:rPr>
        <w:t>рассмотрении</w:t>
      </w:r>
      <w:r w:rsidR="000F524B">
        <w:rPr>
          <w:szCs w:val="24"/>
        </w:rPr>
        <w:t xml:space="preserve"> </w:t>
      </w:r>
      <w:r w:rsidRPr="00372129">
        <w:rPr>
          <w:szCs w:val="24"/>
        </w:rPr>
        <w:t>принципиальных</w:t>
      </w:r>
      <w:r w:rsidR="000F524B">
        <w:rPr>
          <w:szCs w:val="24"/>
        </w:rPr>
        <w:t xml:space="preserve"> </w:t>
      </w:r>
      <w:r w:rsidRPr="00372129">
        <w:rPr>
          <w:szCs w:val="24"/>
        </w:rPr>
        <w:t>вариантов</w:t>
      </w:r>
      <w:r w:rsidR="000F524B">
        <w:rPr>
          <w:szCs w:val="24"/>
        </w:rPr>
        <w:t xml:space="preserve"> </w:t>
      </w:r>
      <w:r w:rsidRPr="00372129">
        <w:rPr>
          <w:szCs w:val="24"/>
        </w:rPr>
        <w:t>развития</w:t>
      </w:r>
      <w:r w:rsidR="000F524B">
        <w:rPr>
          <w:szCs w:val="24"/>
        </w:rPr>
        <w:t xml:space="preserve"> </w:t>
      </w:r>
      <w:r w:rsidRPr="00372129">
        <w:rPr>
          <w:szCs w:val="24"/>
        </w:rPr>
        <w:t>транспортной</w:t>
      </w:r>
      <w:r w:rsidR="000F524B">
        <w:rPr>
          <w:szCs w:val="24"/>
        </w:rPr>
        <w:t xml:space="preserve"> </w:t>
      </w:r>
      <w:r w:rsidRPr="00372129">
        <w:rPr>
          <w:szCs w:val="24"/>
        </w:rPr>
        <w:t>инфраструктуры</w:t>
      </w:r>
      <w:r w:rsidR="000F524B">
        <w:rPr>
          <w:szCs w:val="24"/>
        </w:rPr>
        <w:t xml:space="preserve"> </w:t>
      </w:r>
      <w:r w:rsidR="00044145">
        <w:rPr>
          <w:szCs w:val="24"/>
        </w:rPr>
        <w:t>Сармаш-Башского сельского поселения Заинского муниципального района</w:t>
      </w:r>
      <w:r w:rsidR="00D862C8">
        <w:rPr>
          <w:szCs w:val="24"/>
        </w:rPr>
        <w:t xml:space="preserve"> </w:t>
      </w:r>
      <w:r w:rsidRPr="00372129">
        <w:rPr>
          <w:szCs w:val="24"/>
        </w:rPr>
        <w:t>необходимо</w:t>
      </w:r>
      <w:r w:rsidR="000F524B">
        <w:rPr>
          <w:szCs w:val="24"/>
        </w:rPr>
        <w:t xml:space="preserve"> </w:t>
      </w:r>
      <w:r w:rsidRPr="00372129">
        <w:rPr>
          <w:szCs w:val="24"/>
        </w:rPr>
        <w:t>учитывать</w:t>
      </w:r>
      <w:r w:rsidR="000F524B">
        <w:rPr>
          <w:szCs w:val="24"/>
        </w:rPr>
        <w:t xml:space="preserve"> </w:t>
      </w:r>
      <w:r w:rsidRPr="00372129">
        <w:rPr>
          <w:szCs w:val="24"/>
        </w:rPr>
        <w:t>прогноз</w:t>
      </w:r>
      <w:r w:rsidR="000F524B">
        <w:rPr>
          <w:szCs w:val="24"/>
        </w:rPr>
        <w:t xml:space="preserve"> </w:t>
      </w:r>
      <w:r w:rsidRPr="00372129">
        <w:rPr>
          <w:szCs w:val="24"/>
        </w:rPr>
        <w:t>численности</w:t>
      </w:r>
      <w:r w:rsidR="000F524B">
        <w:rPr>
          <w:szCs w:val="24"/>
        </w:rPr>
        <w:t xml:space="preserve"> </w:t>
      </w:r>
      <w:r w:rsidRPr="00372129">
        <w:rPr>
          <w:szCs w:val="24"/>
        </w:rPr>
        <w:t>населения,</w:t>
      </w:r>
      <w:r w:rsidR="000F524B">
        <w:rPr>
          <w:szCs w:val="24"/>
        </w:rPr>
        <w:t xml:space="preserve"> </w:t>
      </w:r>
      <w:r w:rsidRPr="00372129">
        <w:rPr>
          <w:szCs w:val="24"/>
        </w:rPr>
        <w:t>прогноз</w:t>
      </w:r>
      <w:r w:rsidR="000F524B">
        <w:rPr>
          <w:szCs w:val="24"/>
        </w:rPr>
        <w:t xml:space="preserve"> </w:t>
      </w:r>
      <w:r w:rsidRPr="00372129">
        <w:rPr>
          <w:szCs w:val="24"/>
        </w:rPr>
        <w:t>социально-экономического</w:t>
      </w:r>
      <w:r w:rsidR="000F524B">
        <w:rPr>
          <w:szCs w:val="24"/>
        </w:rPr>
        <w:t xml:space="preserve"> </w:t>
      </w:r>
      <w:r w:rsidRPr="00372129">
        <w:rPr>
          <w:szCs w:val="24"/>
        </w:rPr>
        <w:t>и</w:t>
      </w:r>
      <w:r w:rsidR="000F524B">
        <w:rPr>
          <w:szCs w:val="24"/>
        </w:rPr>
        <w:t xml:space="preserve"> </w:t>
      </w:r>
      <w:r w:rsidRPr="00372129">
        <w:rPr>
          <w:szCs w:val="24"/>
        </w:rPr>
        <w:t>градостроительного</w:t>
      </w:r>
      <w:r w:rsidR="000F524B">
        <w:rPr>
          <w:szCs w:val="24"/>
        </w:rPr>
        <w:t xml:space="preserve"> </w:t>
      </w:r>
      <w:r w:rsidRPr="00372129">
        <w:rPr>
          <w:szCs w:val="24"/>
        </w:rPr>
        <w:t>развития,</w:t>
      </w:r>
      <w:r w:rsidR="000F524B">
        <w:rPr>
          <w:szCs w:val="24"/>
        </w:rPr>
        <w:t xml:space="preserve"> </w:t>
      </w:r>
      <w:r w:rsidRPr="00372129">
        <w:rPr>
          <w:szCs w:val="24"/>
        </w:rPr>
        <w:t>деловую</w:t>
      </w:r>
      <w:r w:rsidR="000F524B">
        <w:rPr>
          <w:szCs w:val="24"/>
        </w:rPr>
        <w:t xml:space="preserve"> </w:t>
      </w:r>
      <w:r w:rsidRPr="00372129">
        <w:rPr>
          <w:szCs w:val="24"/>
        </w:rPr>
        <w:t>активность</w:t>
      </w:r>
      <w:r w:rsidR="000F524B">
        <w:rPr>
          <w:szCs w:val="24"/>
        </w:rPr>
        <w:t xml:space="preserve"> </w:t>
      </w:r>
      <w:r w:rsidRPr="00372129">
        <w:rPr>
          <w:szCs w:val="24"/>
        </w:rPr>
        <w:t>на</w:t>
      </w:r>
      <w:r w:rsidR="000F524B">
        <w:rPr>
          <w:szCs w:val="24"/>
        </w:rPr>
        <w:t xml:space="preserve"> </w:t>
      </w:r>
      <w:r w:rsidRPr="00372129">
        <w:rPr>
          <w:szCs w:val="24"/>
        </w:rPr>
        <w:t>территории</w:t>
      </w:r>
      <w:r w:rsidR="000F524B">
        <w:rPr>
          <w:szCs w:val="24"/>
        </w:rPr>
        <w:t xml:space="preserve"> </w:t>
      </w:r>
      <w:r w:rsidRPr="00372129">
        <w:rPr>
          <w:szCs w:val="24"/>
        </w:rPr>
        <w:t>поселения.</w:t>
      </w:r>
      <w:r w:rsidR="000F524B">
        <w:rPr>
          <w:szCs w:val="24"/>
        </w:rPr>
        <w:t xml:space="preserve"> </w:t>
      </w:r>
    </w:p>
    <w:p w14:paraId="3F370ED0" w14:textId="7546040E" w:rsidR="008E5EDE" w:rsidRPr="00372129" w:rsidRDefault="008E5EDE" w:rsidP="00372129">
      <w:pPr>
        <w:ind w:left="0" w:firstLine="851"/>
        <w:rPr>
          <w:szCs w:val="24"/>
        </w:rPr>
      </w:pPr>
      <w:r w:rsidRPr="00372129">
        <w:rPr>
          <w:szCs w:val="24"/>
        </w:rPr>
        <w:t>При</w:t>
      </w:r>
      <w:r w:rsidR="000F524B">
        <w:rPr>
          <w:szCs w:val="24"/>
        </w:rPr>
        <w:t xml:space="preserve"> </w:t>
      </w:r>
      <w:r w:rsidRPr="00372129">
        <w:rPr>
          <w:szCs w:val="24"/>
        </w:rPr>
        <w:t>разработке</w:t>
      </w:r>
      <w:r w:rsidR="000F524B">
        <w:rPr>
          <w:szCs w:val="24"/>
        </w:rPr>
        <w:t xml:space="preserve"> </w:t>
      </w:r>
      <w:r w:rsidRPr="00372129">
        <w:rPr>
          <w:szCs w:val="24"/>
        </w:rPr>
        <w:t>сценариев</w:t>
      </w:r>
      <w:r w:rsidR="000F524B">
        <w:rPr>
          <w:szCs w:val="24"/>
        </w:rPr>
        <w:t xml:space="preserve"> </w:t>
      </w:r>
      <w:r w:rsidRPr="00372129">
        <w:rPr>
          <w:szCs w:val="24"/>
        </w:rPr>
        <w:t>развития</w:t>
      </w:r>
      <w:r w:rsidR="000F524B">
        <w:rPr>
          <w:szCs w:val="24"/>
        </w:rPr>
        <w:t xml:space="preserve"> </w:t>
      </w:r>
      <w:r w:rsidRPr="00372129">
        <w:rPr>
          <w:szCs w:val="24"/>
        </w:rPr>
        <w:t>транспортного</w:t>
      </w:r>
      <w:r w:rsidR="000F524B">
        <w:rPr>
          <w:szCs w:val="24"/>
        </w:rPr>
        <w:t xml:space="preserve"> </w:t>
      </w:r>
      <w:r w:rsidRPr="00372129">
        <w:rPr>
          <w:szCs w:val="24"/>
        </w:rPr>
        <w:t>комплекса</w:t>
      </w:r>
      <w:r w:rsidR="000F524B">
        <w:rPr>
          <w:szCs w:val="24"/>
        </w:rPr>
        <w:t xml:space="preserve"> </w:t>
      </w:r>
      <w:r w:rsidRPr="00372129">
        <w:rPr>
          <w:szCs w:val="24"/>
        </w:rPr>
        <w:t>помимо</w:t>
      </w:r>
      <w:r w:rsidR="000F524B">
        <w:rPr>
          <w:szCs w:val="24"/>
        </w:rPr>
        <w:t xml:space="preserve"> </w:t>
      </w:r>
      <w:r w:rsidRPr="00372129">
        <w:rPr>
          <w:szCs w:val="24"/>
        </w:rPr>
        <w:t>основных</w:t>
      </w:r>
      <w:r w:rsidR="000F524B">
        <w:rPr>
          <w:szCs w:val="24"/>
        </w:rPr>
        <w:t xml:space="preserve"> </w:t>
      </w:r>
      <w:r w:rsidRPr="00372129">
        <w:rPr>
          <w:szCs w:val="24"/>
        </w:rPr>
        <w:t>показателей</w:t>
      </w:r>
      <w:r w:rsidR="000F524B">
        <w:rPr>
          <w:szCs w:val="24"/>
        </w:rPr>
        <w:t xml:space="preserve"> </w:t>
      </w:r>
      <w:r w:rsidRPr="00372129">
        <w:rPr>
          <w:szCs w:val="24"/>
        </w:rPr>
        <w:t>социально-экономического</w:t>
      </w:r>
      <w:r w:rsidR="000F524B">
        <w:rPr>
          <w:szCs w:val="24"/>
        </w:rPr>
        <w:t xml:space="preserve"> </w:t>
      </w:r>
      <w:r w:rsidRPr="00372129">
        <w:rPr>
          <w:szCs w:val="24"/>
        </w:rPr>
        <w:t>развития</w:t>
      </w:r>
      <w:r w:rsidR="000F524B">
        <w:rPr>
          <w:szCs w:val="24"/>
        </w:rPr>
        <w:t xml:space="preserve"> </w:t>
      </w:r>
      <w:r w:rsidRPr="00372129">
        <w:rPr>
          <w:szCs w:val="24"/>
        </w:rPr>
        <w:t>учитывались</w:t>
      </w:r>
      <w:r w:rsidR="000F524B">
        <w:rPr>
          <w:szCs w:val="24"/>
        </w:rPr>
        <w:t xml:space="preserve"> </w:t>
      </w:r>
      <w:r w:rsidRPr="00372129">
        <w:rPr>
          <w:szCs w:val="24"/>
        </w:rPr>
        <w:t>макроэкономические</w:t>
      </w:r>
      <w:r w:rsidR="000F524B">
        <w:rPr>
          <w:szCs w:val="24"/>
        </w:rPr>
        <w:t xml:space="preserve"> </w:t>
      </w:r>
      <w:r w:rsidRPr="00372129">
        <w:rPr>
          <w:szCs w:val="24"/>
        </w:rPr>
        <w:t>тенденции,</w:t>
      </w:r>
      <w:r w:rsidR="000F524B">
        <w:rPr>
          <w:szCs w:val="24"/>
        </w:rPr>
        <w:t xml:space="preserve"> </w:t>
      </w:r>
      <w:r w:rsidRPr="00372129">
        <w:rPr>
          <w:szCs w:val="24"/>
        </w:rPr>
        <w:t>таким</w:t>
      </w:r>
      <w:r w:rsidR="000F524B">
        <w:rPr>
          <w:szCs w:val="24"/>
        </w:rPr>
        <w:t xml:space="preserve"> </w:t>
      </w:r>
      <w:r w:rsidRPr="00372129">
        <w:rPr>
          <w:szCs w:val="24"/>
        </w:rPr>
        <w:t>образом,</w:t>
      </w:r>
      <w:r w:rsidR="000F524B">
        <w:rPr>
          <w:szCs w:val="24"/>
        </w:rPr>
        <w:t xml:space="preserve"> </w:t>
      </w:r>
      <w:r w:rsidRPr="00372129">
        <w:rPr>
          <w:szCs w:val="24"/>
        </w:rPr>
        <w:t>были</w:t>
      </w:r>
      <w:r w:rsidR="000F524B">
        <w:rPr>
          <w:szCs w:val="24"/>
        </w:rPr>
        <w:t xml:space="preserve"> </w:t>
      </w:r>
      <w:r w:rsidRPr="00372129">
        <w:rPr>
          <w:szCs w:val="24"/>
        </w:rPr>
        <w:t>разработаны</w:t>
      </w:r>
      <w:r w:rsidR="000F524B">
        <w:rPr>
          <w:szCs w:val="24"/>
        </w:rPr>
        <w:t xml:space="preserve"> </w:t>
      </w:r>
      <w:r w:rsidRPr="00372129">
        <w:rPr>
          <w:szCs w:val="24"/>
        </w:rPr>
        <w:t>3</w:t>
      </w:r>
      <w:r w:rsidR="000F524B">
        <w:rPr>
          <w:szCs w:val="24"/>
        </w:rPr>
        <w:t xml:space="preserve"> </w:t>
      </w:r>
      <w:r w:rsidRPr="00372129">
        <w:rPr>
          <w:szCs w:val="24"/>
        </w:rPr>
        <w:t>сценария</w:t>
      </w:r>
      <w:r w:rsidR="000F524B">
        <w:rPr>
          <w:szCs w:val="24"/>
        </w:rPr>
        <w:t xml:space="preserve"> </w:t>
      </w:r>
      <w:r w:rsidRPr="00372129">
        <w:rPr>
          <w:szCs w:val="24"/>
        </w:rPr>
        <w:t>на</w:t>
      </w:r>
      <w:r w:rsidR="000F524B">
        <w:rPr>
          <w:szCs w:val="24"/>
        </w:rPr>
        <w:t xml:space="preserve"> </w:t>
      </w:r>
      <w:r w:rsidRPr="00372129">
        <w:rPr>
          <w:szCs w:val="24"/>
        </w:rPr>
        <w:t>вариантной</w:t>
      </w:r>
      <w:r w:rsidR="000F524B">
        <w:rPr>
          <w:szCs w:val="24"/>
        </w:rPr>
        <w:t xml:space="preserve"> </w:t>
      </w:r>
      <w:r w:rsidRPr="00372129">
        <w:rPr>
          <w:szCs w:val="24"/>
        </w:rPr>
        <w:t>основе</w:t>
      </w:r>
      <w:r w:rsidR="000F524B">
        <w:rPr>
          <w:szCs w:val="24"/>
        </w:rPr>
        <w:t xml:space="preserve"> </w:t>
      </w:r>
      <w:r w:rsidRPr="00372129">
        <w:rPr>
          <w:szCs w:val="24"/>
        </w:rPr>
        <w:t>в</w:t>
      </w:r>
      <w:r w:rsidR="000F524B">
        <w:rPr>
          <w:szCs w:val="24"/>
        </w:rPr>
        <w:t xml:space="preserve"> </w:t>
      </w:r>
      <w:r w:rsidRPr="00372129">
        <w:rPr>
          <w:szCs w:val="24"/>
        </w:rPr>
        <w:t>составе</w:t>
      </w:r>
      <w:r w:rsidR="000F524B">
        <w:rPr>
          <w:szCs w:val="24"/>
        </w:rPr>
        <w:t xml:space="preserve"> </w:t>
      </w:r>
      <w:r w:rsidRPr="00372129">
        <w:rPr>
          <w:szCs w:val="24"/>
        </w:rPr>
        <w:t>двух</w:t>
      </w:r>
      <w:r w:rsidR="000F524B">
        <w:rPr>
          <w:szCs w:val="24"/>
        </w:rPr>
        <w:t xml:space="preserve"> </w:t>
      </w:r>
      <w:r w:rsidRPr="00372129">
        <w:rPr>
          <w:szCs w:val="24"/>
        </w:rPr>
        <w:t>основных</w:t>
      </w:r>
      <w:r w:rsidR="000F524B">
        <w:rPr>
          <w:szCs w:val="24"/>
        </w:rPr>
        <w:t xml:space="preserve"> </w:t>
      </w:r>
      <w:r w:rsidRPr="00372129">
        <w:rPr>
          <w:szCs w:val="24"/>
        </w:rPr>
        <w:t>вариантов</w:t>
      </w:r>
      <w:r w:rsidR="000F524B">
        <w:rPr>
          <w:szCs w:val="24"/>
        </w:rPr>
        <w:t xml:space="preserve"> </w:t>
      </w:r>
      <w:r w:rsidRPr="00372129">
        <w:rPr>
          <w:szCs w:val="24"/>
        </w:rPr>
        <w:t>–</w:t>
      </w:r>
      <w:r w:rsidR="000F524B">
        <w:rPr>
          <w:szCs w:val="24"/>
        </w:rPr>
        <w:t xml:space="preserve"> </w:t>
      </w:r>
      <w:r w:rsidRPr="00372129">
        <w:rPr>
          <w:szCs w:val="24"/>
        </w:rPr>
        <w:t>вариант</w:t>
      </w:r>
      <w:r w:rsidR="000F524B">
        <w:rPr>
          <w:szCs w:val="24"/>
        </w:rPr>
        <w:t xml:space="preserve"> </w:t>
      </w:r>
      <w:r w:rsidRPr="00372129">
        <w:rPr>
          <w:szCs w:val="24"/>
        </w:rPr>
        <w:t>1</w:t>
      </w:r>
      <w:r w:rsidR="000F524B">
        <w:rPr>
          <w:szCs w:val="24"/>
        </w:rPr>
        <w:t xml:space="preserve"> </w:t>
      </w:r>
      <w:r w:rsidRPr="00372129">
        <w:rPr>
          <w:szCs w:val="24"/>
        </w:rPr>
        <w:t>(базовый)</w:t>
      </w:r>
      <w:r w:rsidR="00352AD1">
        <w:rPr>
          <w:szCs w:val="24"/>
        </w:rPr>
        <w:t xml:space="preserve">, </w:t>
      </w:r>
      <w:r w:rsidRPr="00372129">
        <w:rPr>
          <w:szCs w:val="24"/>
        </w:rPr>
        <w:t>вариант</w:t>
      </w:r>
      <w:r w:rsidR="000F524B">
        <w:rPr>
          <w:szCs w:val="24"/>
        </w:rPr>
        <w:t xml:space="preserve"> </w:t>
      </w:r>
      <w:r w:rsidRPr="00372129">
        <w:rPr>
          <w:szCs w:val="24"/>
        </w:rPr>
        <w:t>2</w:t>
      </w:r>
      <w:r w:rsidR="000F524B">
        <w:rPr>
          <w:szCs w:val="24"/>
        </w:rPr>
        <w:t xml:space="preserve"> </w:t>
      </w:r>
      <w:r w:rsidRPr="00372129">
        <w:rPr>
          <w:szCs w:val="24"/>
        </w:rPr>
        <w:t>(умеренно-оптимистичный)</w:t>
      </w:r>
      <w:r w:rsidR="000F524B">
        <w:rPr>
          <w:szCs w:val="24"/>
        </w:rPr>
        <w:t xml:space="preserve"> </w:t>
      </w:r>
      <w:r w:rsidRPr="00372129">
        <w:rPr>
          <w:szCs w:val="24"/>
        </w:rPr>
        <w:t>и</w:t>
      </w:r>
      <w:r w:rsidR="000F524B">
        <w:rPr>
          <w:szCs w:val="24"/>
        </w:rPr>
        <w:t xml:space="preserve"> </w:t>
      </w:r>
      <w:r w:rsidRPr="00372129">
        <w:rPr>
          <w:szCs w:val="24"/>
        </w:rPr>
        <w:t>варианта</w:t>
      </w:r>
      <w:r w:rsidR="000F524B">
        <w:rPr>
          <w:szCs w:val="24"/>
        </w:rPr>
        <w:t xml:space="preserve"> </w:t>
      </w:r>
      <w:r w:rsidRPr="00372129">
        <w:rPr>
          <w:szCs w:val="24"/>
        </w:rPr>
        <w:t>3</w:t>
      </w:r>
      <w:r w:rsidR="000F524B">
        <w:rPr>
          <w:szCs w:val="24"/>
        </w:rPr>
        <w:t xml:space="preserve"> </w:t>
      </w:r>
      <w:r w:rsidRPr="00372129">
        <w:rPr>
          <w:szCs w:val="24"/>
        </w:rPr>
        <w:t>(экономически</w:t>
      </w:r>
      <w:r w:rsidR="000F524B">
        <w:rPr>
          <w:szCs w:val="24"/>
        </w:rPr>
        <w:t xml:space="preserve"> </w:t>
      </w:r>
      <w:r w:rsidRPr="00372129">
        <w:rPr>
          <w:szCs w:val="24"/>
        </w:rPr>
        <w:t>обоснованный)</w:t>
      </w:r>
      <w:r w:rsidR="00352AD1">
        <w:rPr>
          <w:szCs w:val="24"/>
        </w:rPr>
        <w:t>,</w:t>
      </w:r>
      <w:r w:rsidR="000F524B">
        <w:rPr>
          <w:szCs w:val="24"/>
        </w:rPr>
        <w:t xml:space="preserve"> </w:t>
      </w:r>
      <w:r w:rsidRPr="00372129">
        <w:rPr>
          <w:szCs w:val="24"/>
        </w:rPr>
        <w:t>предлагаемого</w:t>
      </w:r>
      <w:r w:rsidR="000F524B">
        <w:rPr>
          <w:szCs w:val="24"/>
        </w:rPr>
        <w:t xml:space="preserve"> </w:t>
      </w:r>
      <w:r w:rsidRPr="00372129">
        <w:rPr>
          <w:szCs w:val="24"/>
        </w:rPr>
        <w:t>к</w:t>
      </w:r>
      <w:r w:rsidR="000F524B">
        <w:rPr>
          <w:szCs w:val="24"/>
        </w:rPr>
        <w:t xml:space="preserve"> </w:t>
      </w:r>
      <w:r w:rsidRPr="00372129">
        <w:rPr>
          <w:szCs w:val="24"/>
        </w:rPr>
        <w:t>реализации</w:t>
      </w:r>
      <w:r w:rsidR="000F524B">
        <w:rPr>
          <w:szCs w:val="24"/>
        </w:rPr>
        <w:t xml:space="preserve"> </w:t>
      </w:r>
      <w:r w:rsidRPr="00372129">
        <w:rPr>
          <w:szCs w:val="24"/>
        </w:rPr>
        <w:t>с</w:t>
      </w:r>
      <w:r w:rsidR="000F524B">
        <w:rPr>
          <w:szCs w:val="24"/>
        </w:rPr>
        <w:t xml:space="preserve"> </w:t>
      </w:r>
      <w:r w:rsidRPr="00372129">
        <w:rPr>
          <w:szCs w:val="24"/>
        </w:rPr>
        <w:t>учетом</w:t>
      </w:r>
      <w:r w:rsidR="000F524B">
        <w:rPr>
          <w:szCs w:val="24"/>
        </w:rPr>
        <w:t xml:space="preserve"> </w:t>
      </w:r>
      <w:r w:rsidRPr="00372129">
        <w:rPr>
          <w:szCs w:val="24"/>
        </w:rPr>
        <w:t>всех</w:t>
      </w:r>
      <w:r w:rsidR="000F524B">
        <w:rPr>
          <w:szCs w:val="24"/>
        </w:rPr>
        <w:t xml:space="preserve"> </w:t>
      </w:r>
      <w:r w:rsidRPr="00372129">
        <w:rPr>
          <w:szCs w:val="24"/>
        </w:rPr>
        <w:t>перспектив</w:t>
      </w:r>
      <w:r w:rsidR="000F524B">
        <w:rPr>
          <w:szCs w:val="24"/>
        </w:rPr>
        <w:t xml:space="preserve"> </w:t>
      </w:r>
      <w:r w:rsidRPr="00372129">
        <w:rPr>
          <w:szCs w:val="24"/>
        </w:rPr>
        <w:t>развития</w:t>
      </w:r>
      <w:r w:rsidR="000F524B">
        <w:rPr>
          <w:szCs w:val="24"/>
        </w:rPr>
        <w:t xml:space="preserve"> </w:t>
      </w:r>
      <w:r w:rsidRPr="00372129">
        <w:rPr>
          <w:szCs w:val="24"/>
        </w:rPr>
        <w:t>Поселения.</w:t>
      </w:r>
      <w:r w:rsidR="000F524B">
        <w:rPr>
          <w:szCs w:val="24"/>
        </w:rPr>
        <w:t xml:space="preserve"> </w:t>
      </w:r>
    </w:p>
    <w:p w14:paraId="3E40236C" w14:textId="0479DEDC" w:rsidR="008E5EDE" w:rsidRPr="00372129" w:rsidRDefault="008E5EDE" w:rsidP="00372129">
      <w:pPr>
        <w:ind w:left="0" w:firstLine="851"/>
        <w:rPr>
          <w:szCs w:val="24"/>
        </w:rPr>
      </w:pPr>
      <w:r w:rsidRPr="00372129">
        <w:rPr>
          <w:szCs w:val="24"/>
        </w:rPr>
        <w:t>Варианты</w:t>
      </w:r>
      <w:r w:rsidR="000F524B">
        <w:rPr>
          <w:szCs w:val="24"/>
        </w:rPr>
        <w:t xml:space="preserve"> </w:t>
      </w:r>
      <w:r w:rsidRPr="00372129">
        <w:rPr>
          <w:szCs w:val="24"/>
        </w:rPr>
        <w:t>1,</w:t>
      </w:r>
      <w:r w:rsidR="000F524B">
        <w:rPr>
          <w:szCs w:val="24"/>
        </w:rPr>
        <w:t xml:space="preserve"> </w:t>
      </w:r>
      <w:r w:rsidRPr="00372129">
        <w:rPr>
          <w:szCs w:val="24"/>
        </w:rPr>
        <w:t>2</w:t>
      </w:r>
      <w:r w:rsidR="000F524B">
        <w:rPr>
          <w:szCs w:val="24"/>
        </w:rPr>
        <w:t xml:space="preserve"> </w:t>
      </w:r>
      <w:r w:rsidRPr="00372129">
        <w:rPr>
          <w:szCs w:val="24"/>
        </w:rPr>
        <w:t>прогноза</w:t>
      </w:r>
      <w:r w:rsidR="000F524B">
        <w:rPr>
          <w:szCs w:val="24"/>
        </w:rPr>
        <w:t xml:space="preserve"> </w:t>
      </w:r>
      <w:r w:rsidRPr="00372129">
        <w:rPr>
          <w:szCs w:val="24"/>
        </w:rPr>
        <w:t>разработаны</w:t>
      </w:r>
      <w:r w:rsidR="000F524B">
        <w:rPr>
          <w:szCs w:val="24"/>
        </w:rPr>
        <w:t xml:space="preserve"> </w:t>
      </w:r>
      <w:r w:rsidRPr="00372129">
        <w:rPr>
          <w:szCs w:val="24"/>
        </w:rPr>
        <w:t>на</w:t>
      </w:r>
      <w:r w:rsidR="000F524B">
        <w:rPr>
          <w:szCs w:val="24"/>
        </w:rPr>
        <w:t xml:space="preserve"> </w:t>
      </w:r>
      <w:r w:rsidRPr="00372129">
        <w:rPr>
          <w:szCs w:val="24"/>
        </w:rPr>
        <w:t>основе</w:t>
      </w:r>
      <w:r w:rsidR="000F524B">
        <w:rPr>
          <w:szCs w:val="24"/>
        </w:rPr>
        <w:t xml:space="preserve"> </w:t>
      </w:r>
      <w:r w:rsidRPr="00372129">
        <w:rPr>
          <w:szCs w:val="24"/>
        </w:rPr>
        <w:t>единой</w:t>
      </w:r>
      <w:r w:rsidR="000F524B">
        <w:rPr>
          <w:szCs w:val="24"/>
        </w:rPr>
        <w:t xml:space="preserve"> </w:t>
      </w:r>
      <w:r w:rsidRPr="00372129">
        <w:rPr>
          <w:szCs w:val="24"/>
        </w:rPr>
        <w:t>гипотезы</w:t>
      </w:r>
      <w:r w:rsidR="000F524B">
        <w:rPr>
          <w:szCs w:val="24"/>
        </w:rPr>
        <w:t xml:space="preserve"> </w:t>
      </w:r>
      <w:r w:rsidRPr="00372129">
        <w:rPr>
          <w:szCs w:val="24"/>
        </w:rPr>
        <w:t>внешних</w:t>
      </w:r>
      <w:r w:rsidR="000F524B">
        <w:rPr>
          <w:szCs w:val="24"/>
        </w:rPr>
        <w:t xml:space="preserve"> </w:t>
      </w:r>
      <w:r w:rsidRPr="00372129">
        <w:rPr>
          <w:szCs w:val="24"/>
        </w:rPr>
        <w:t>условий.</w:t>
      </w:r>
      <w:r w:rsidR="000F524B">
        <w:rPr>
          <w:szCs w:val="24"/>
        </w:rPr>
        <w:t xml:space="preserve"> </w:t>
      </w:r>
      <w:r w:rsidRPr="00372129">
        <w:rPr>
          <w:szCs w:val="24"/>
        </w:rPr>
        <w:t>Различие</w:t>
      </w:r>
      <w:r w:rsidR="000F524B">
        <w:rPr>
          <w:szCs w:val="24"/>
        </w:rPr>
        <w:t xml:space="preserve"> </w:t>
      </w:r>
      <w:r w:rsidRPr="00372129">
        <w:rPr>
          <w:szCs w:val="24"/>
        </w:rPr>
        <w:t>вариантов</w:t>
      </w:r>
      <w:r w:rsidR="000F524B">
        <w:rPr>
          <w:szCs w:val="24"/>
        </w:rPr>
        <w:t xml:space="preserve"> </w:t>
      </w:r>
      <w:r w:rsidRPr="00372129">
        <w:rPr>
          <w:szCs w:val="24"/>
        </w:rPr>
        <w:t>обусловлено</w:t>
      </w:r>
      <w:r w:rsidR="000F524B">
        <w:rPr>
          <w:szCs w:val="24"/>
        </w:rPr>
        <w:t xml:space="preserve"> </w:t>
      </w:r>
      <w:r w:rsidRPr="00372129">
        <w:rPr>
          <w:szCs w:val="24"/>
        </w:rPr>
        <w:t>отличием</w:t>
      </w:r>
      <w:r w:rsidR="000F524B">
        <w:rPr>
          <w:szCs w:val="24"/>
        </w:rPr>
        <w:t xml:space="preserve"> </w:t>
      </w:r>
      <w:r w:rsidRPr="00372129">
        <w:rPr>
          <w:szCs w:val="24"/>
        </w:rPr>
        <w:t>моделей</w:t>
      </w:r>
      <w:r w:rsidR="000F524B">
        <w:rPr>
          <w:szCs w:val="24"/>
        </w:rPr>
        <w:t xml:space="preserve"> </w:t>
      </w:r>
      <w:r w:rsidRPr="00372129">
        <w:rPr>
          <w:szCs w:val="24"/>
        </w:rPr>
        <w:t>поведения</w:t>
      </w:r>
      <w:r w:rsidR="000F524B">
        <w:rPr>
          <w:szCs w:val="24"/>
        </w:rPr>
        <w:t xml:space="preserve"> </w:t>
      </w:r>
      <w:r w:rsidRPr="00372129">
        <w:rPr>
          <w:szCs w:val="24"/>
        </w:rPr>
        <w:t>частного</w:t>
      </w:r>
      <w:r w:rsidR="000F524B">
        <w:rPr>
          <w:szCs w:val="24"/>
        </w:rPr>
        <w:t xml:space="preserve"> </w:t>
      </w:r>
      <w:r w:rsidRPr="00372129">
        <w:rPr>
          <w:szCs w:val="24"/>
        </w:rPr>
        <w:t>бизнеса,</w:t>
      </w:r>
      <w:r w:rsidR="000F524B">
        <w:rPr>
          <w:szCs w:val="24"/>
        </w:rPr>
        <w:t xml:space="preserve"> </w:t>
      </w:r>
      <w:r w:rsidRPr="00372129">
        <w:rPr>
          <w:szCs w:val="24"/>
        </w:rPr>
        <w:t>перспективами</w:t>
      </w:r>
      <w:r w:rsidR="000F524B">
        <w:rPr>
          <w:szCs w:val="24"/>
        </w:rPr>
        <w:t xml:space="preserve"> </w:t>
      </w:r>
      <w:r w:rsidRPr="00372129">
        <w:rPr>
          <w:szCs w:val="24"/>
        </w:rPr>
        <w:t>повышения</w:t>
      </w:r>
      <w:r w:rsidR="000F524B">
        <w:rPr>
          <w:szCs w:val="24"/>
        </w:rPr>
        <w:t xml:space="preserve"> </w:t>
      </w:r>
      <w:r w:rsidRPr="00372129">
        <w:rPr>
          <w:szCs w:val="24"/>
        </w:rPr>
        <w:t>его</w:t>
      </w:r>
      <w:r w:rsidR="000F524B">
        <w:rPr>
          <w:szCs w:val="24"/>
        </w:rPr>
        <w:t xml:space="preserve"> </w:t>
      </w:r>
      <w:r w:rsidRPr="00372129">
        <w:rPr>
          <w:szCs w:val="24"/>
        </w:rPr>
        <w:t>конкурентоспособности</w:t>
      </w:r>
      <w:r w:rsidR="000F524B">
        <w:rPr>
          <w:szCs w:val="24"/>
        </w:rPr>
        <w:t xml:space="preserve"> </w:t>
      </w:r>
      <w:r w:rsidRPr="00372129">
        <w:rPr>
          <w:szCs w:val="24"/>
        </w:rPr>
        <w:t>и</w:t>
      </w:r>
      <w:r w:rsidR="000F524B">
        <w:rPr>
          <w:szCs w:val="24"/>
        </w:rPr>
        <w:t xml:space="preserve"> </w:t>
      </w:r>
      <w:r w:rsidRPr="00372129">
        <w:rPr>
          <w:szCs w:val="24"/>
        </w:rPr>
        <w:t>эффективностью</w:t>
      </w:r>
      <w:r w:rsidR="000F524B">
        <w:rPr>
          <w:szCs w:val="24"/>
        </w:rPr>
        <w:t xml:space="preserve"> </w:t>
      </w:r>
      <w:r w:rsidRPr="00372129">
        <w:rPr>
          <w:szCs w:val="24"/>
        </w:rPr>
        <w:t>реализации</w:t>
      </w:r>
      <w:r w:rsidR="000F524B">
        <w:rPr>
          <w:szCs w:val="24"/>
        </w:rPr>
        <w:t xml:space="preserve"> </w:t>
      </w:r>
      <w:r w:rsidRPr="00372129">
        <w:rPr>
          <w:szCs w:val="24"/>
        </w:rPr>
        <w:t>государственной</w:t>
      </w:r>
      <w:r w:rsidR="000F524B">
        <w:rPr>
          <w:szCs w:val="24"/>
        </w:rPr>
        <w:t xml:space="preserve"> </w:t>
      </w:r>
      <w:r w:rsidRPr="00372129">
        <w:rPr>
          <w:szCs w:val="24"/>
        </w:rPr>
        <w:t>политики</w:t>
      </w:r>
      <w:r w:rsidR="000F524B">
        <w:rPr>
          <w:szCs w:val="24"/>
        </w:rPr>
        <w:t xml:space="preserve"> </w:t>
      </w:r>
      <w:r w:rsidRPr="00372129">
        <w:rPr>
          <w:szCs w:val="24"/>
        </w:rPr>
        <w:t>развития.</w:t>
      </w:r>
      <w:r w:rsidR="000F524B">
        <w:rPr>
          <w:szCs w:val="24"/>
        </w:rPr>
        <w:t xml:space="preserve"> </w:t>
      </w:r>
    </w:p>
    <w:p w14:paraId="3D9BADB7" w14:textId="5A020504" w:rsidR="008E5EDE" w:rsidRPr="00372129" w:rsidRDefault="008E5EDE" w:rsidP="00372129">
      <w:pPr>
        <w:ind w:left="0" w:firstLine="851"/>
        <w:rPr>
          <w:szCs w:val="24"/>
        </w:rPr>
      </w:pPr>
      <w:r w:rsidRPr="00372129">
        <w:rPr>
          <w:szCs w:val="24"/>
        </w:rPr>
        <w:t>Вариант</w:t>
      </w:r>
      <w:r w:rsidR="000F524B">
        <w:rPr>
          <w:szCs w:val="24"/>
        </w:rPr>
        <w:t xml:space="preserve"> </w:t>
      </w:r>
      <w:r w:rsidRPr="00372129">
        <w:rPr>
          <w:szCs w:val="24"/>
        </w:rPr>
        <w:t>1</w:t>
      </w:r>
      <w:r w:rsidR="000F524B">
        <w:rPr>
          <w:szCs w:val="24"/>
        </w:rPr>
        <w:t xml:space="preserve"> </w:t>
      </w:r>
      <w:r w:rsidRPr="00372129">
        <w:rPr>
          <w:szCs w:val="24"/>
        </w:rPr>
        <w:t>(базовый).</w:t>
      </w:r>
      <w:r w:rsidR="000F524B">
        <w:rPr>
          <w:szCs w:val="24"/>
        </w:rPr>
        <w:t xml:space="preserve"> </w:t>
      </w:r>
      <w:r w:rsidRPr="00372129">
        <w:rPr>
          <w:szCs w:val="24"/>
        </w:rPr>
        <w:t>Предполагается</w:t>
      </w:r>
      <w:r w:rsidR="000F524B">
        <w:rPr>
          <w:szCs w:val="24"/>
        </w:rPr>
        <w:t xml:space="preserve"> </w:t>
      </w:r>
      <w:r w:rsidRPr="00372129">
        <w:rPr>
          <w:szCs w:val="24"/>
        </w:rPr>
        <w:t>сохранение</w:t>
      </w:r>
      <w:r w:rsidR="000F524B">
        <w:rPr>
          <w:szCs w:val="24"/>
        </w:rPr>
        <w:t xml:space="preserve"> </w:t>
      </w:r>
      <w:r w:rsidRPr="00372129">
        <w:rPr>
          <w:szCs w:val="24"/>
        </w:rPr>
        <w:t>инерционных</w:t>
      </w:r>
      <w:r w:rsidR="000F524B">
        <w:rPr>
          <w:szCs w:val="24"/>
        </w:rPr>
        <w:t xml:space="preserve"> </w:t>
      </w:r>
      <w:r w:rsidRPr="00372129">
        <w:rPr>
          <w:szCs w:val="24"/>
        </w:rPr>
        <w:t>трендов,</w:t>
      </w:r>
      <w:r w:rsidR="000F524B">
        <w:rPr>
          <w:szCs w:val="24"/>
        </w:rPr>
        <w:t xml:space="preserve"> </w:t>
      </w:r>
      <w:r w:rsidRPr="00372129">
        <w:rPr>
          <w:szCs w:val="24"/>
        </w:rPr>
        <w:t>сложившихся</w:t>
      </w:r>
      <w:r w:rsidR="000F524B">
        <w:rPr>
          <w:szCs w:val="24"/>
        </w:rPr>
        <w:t xml:space="preserve"> </w:t>
      </w:r>
      <w:r w:rsidRPr="00372129">
        <w:rPr>
          <w:szCs w:val="24"/>
        </w:rPr>
        <w:t>в</w:t>
      </w:r>
      <w:r w:rsidR="000F524B">
        <w:rPr>
          <w:szCs w:val="24"/>
        </w:rPr>
        <w:t xml:space="preserve"> </w:t>
      </w:r>
      <w:r w:rsidRPr="00372129">
        <w:rPr>
          <w:szCs w:val="24"/>
        </w:rPr>
        <w:t>последний</w:t>
      </w:r>
      <w:r w:rsidR="000F524B">
        <w:rPr>
          <w:szCs w:val="24"/>
        </w:rPr>
        <w:t xml:space="preserve"> </w:t>
      </w:r>
      <w:r w:rsidRPr="00372129">
        <w:rPr>
          <w:szCs w:val="24"/>
        </w:rPr>
        <w:t>период,</w:t>
      </w:r>
      <w:r w:rsidR="000F524B">
        <w:rPr>
          <w:szCs w:val="24"/>
        </w:rPr>
        <w:t xml:space="preserve"> </w:t>
      </w:r>
      <w:r w:rsidRPr="00372129">
        <w:rPr>
          <w:szCs w:val="24"/>
        </w:rPr>
        <w:t>консервативную</w:t>
      </w:r>
      <w:r w:rsidR="000F524B">
        <w:rPr>
          <w:szCs w:val="24"/>
        </w:rPr>
        <w:t xml:space="preserve"> </w:t>
      </w:r>
      <w:r w:rsidRPr="00372129">
        <w:rPr>
          <w:szCs w:val="24"/>
        </w:rPr>
        <w:t>инвестиционную</w:t>
      </w:r>
      <w:r w:rsidR="000F524B">
        <w:rPr>
          <w:szCs w:val="24"/>
        </w:rPr>
        <w:t xml:space="preserve"> </w:t>
      </w:r>
      <w:r w:rsidRPr="00372129">
        <w:rPr>
          <w:szCs w:val="24"/>
        </w:rPr>
        <w:t>политику</w:t>
      </w:r>
      <w:r w:rsidR="000F524B">
        <w:rPr>
          <w:szCs w:val="24"/>
        </w:rPr>
        <w:t xml:space="preserve"> </w:t>
      </w:r>
      <w:r w:rsidRPr="00372129">
        <w:rPr>
          <w:szCs w:val="24"/>
        </w:rPr>
        <w:t>частных</w:t>
      </w:r>
      <w:r w:rsidR="000F524B">
        <w:rPr>
          <w:szCs w:val="24"/>
        </w:rPr>
        <w:t xml:space="preserve"> </w:t>
      </w:r>
      <w:r w:rsidRPr="00372129">
        <w:rPr>
          <w:szCs w:val="24"/>
        </w:rPr>
        <w:t>компаний,</w:t>
      </w:r>
      <w:r w:rsidR="000F524B">
        <w:rPr>
          <w:szCs w:val="24"/>
        </w:rPr>
        <w:t xml:space="preserve"> </w:t>
      </w:r>
      <w:r w:rsidRPr="00372129">
        <w:rPr>
          <w:szCs w:val="24"/>
        </w:rPr>
        <w:t>ограниченные</w:t>
      </w:r>
      <w:r w:rsidR="000F524B">
        <w:rPr>
          <w:szCs w:val="24"/>
        </w:rPr>
        <w:t xml:space="preserve"> </w:t>
      </w:r>
      <w:r w:rsidRPr="00372129">
        <w:rPr>
          <w:szCs w:val="24"/>
        </w:rPr>
        <w:t>расходы</w:t>
      </w:r>
      <w:r w:rsidR="000F524B">
        <w:rPr>
          <w:szCs w:val="24"/>
        </w:rPr>
        <w:t xml:space="preserve"> </w:t>
      </w:r>
      <w:r w:rsidRPr="00372129">
        <w:rPr>
          <w:szCs w:val="24"/>
        </w:rPr>
        <w:t>на</w:t>
      </w:r>
      <w:r w:rsidR="000F524B">
        <w:rPr>
          <w:szCs w:val="24"/>
        </w:rPr>
        <w:t xml:space="preserve"> </w:t>
      </w:r>
      <w:r w:rsidRPr="00372129">
        <w:rPr>
          <w:szCs w:val="24"/>
        </w:rPr>
        <w:t>развитие</w:t>
      </w:r>
      <w:r w:rsidR="000F524B">
        <w:rPr>
          <w:szCs w:val="24"/>
        </w:rPr>
        <w:t xml:space="preserve"> </w:t>
      </w:r>
      <w:r w:rsidRPr="00372129">
        <w:rPr>
          <w:szCs w:val="24"/>
        </w:rPr>
        <w:t>компаний</w:t>
      </w:r>
      <w:r w:rsidR="000F524B">
        <w:rPr>
          <w:szCs w:val="24"/>
        </w:rPr>
        <w:t xml:space="preserve"> </w:t>
      </w:r>
      <w:r w:rsidRPr="00372129">
        <w:rPr>
          <w:szCs w:val="24"/>
        </w:rPr>
        <w:t>инфраструктурного</w:t>
      </w:r>
      <w:r w:rsidR="000F524B">
        <w:rPr>
          <w:szCs w:val="24"/>
        </w:rPr>
        <w:t xml:space="preserve"> </w:t>
      </w:r>
      <w:r w:rsidRPr="00372129">
        <w:rPr>
          <w:szCs w:val="24"/>
        </w:rPr>
        <w:t>сектора,</w:t>
      </w:r>
      <w:r w:rsidR="000F524B">
        <w:rPr>
          <w:szCs w:val="24"/>
        </w:rPr>
        <w:t xml:space="preserve"> </w:t>
      </w:r>
      <w:r w:rsidRPr="00372129">
        <w:rPr>
          <w:szCs w:val="24"/>
        </w:rPr>
        <w:t>при</w:t>
      </w:r>
      <w:r w:rsidR="000F524B">
        <w:rPr>
          <w:szCs w:val="24"/>
        </w:rPr>
        <w:t xml:space="preserve"> </w:t>
      </w:r>
      <w:r w:rsidRPr="00372129">
        <w:rPr>
          <w:szCs w:val="24"/>
        </w:rPr>
        <w:t>стагнации</w:t>
      </w:r>
      <w:r w:rsidR="000F524B">
        <w:rPr>
          <w:szCs w:val="24"/>
        </w:rPr>
        <w:t xml:space="preserve"> </w:t>
      </w:r>
      <w:r w:rsidRPr="00372129">
        <w:rPr>
          <w:szCs w:val="24"/>
        </w:rPr>
        <w:t>государственного</w:t>
      </w:r>
      <w:r w:rsidR="000F524B">
        <w:rPr>
          <w:szCs w:val="24"/>
        </w:rPr>
        <w:t xml:space="preserve"> </w:t>
      </w:r>
      <w:r w:rsidRPr="00372129">
        <w:rPr>
          <w:szCs w:val="24"/>
        </w:rPr>
        <w:t>спроса.</w:t>
      </w:r>
      <w:r w:rsidR="000F524B">
        <w:rPr>
          <w:szCs w:val="24"/>
        </w:rPr>
        <w:t xml:space="preserve"> </w:t>
      </w:r>
      <w:r w:rsidRPr="00372129">
        <w:rPr>
          <w:szCs w:val="24"/>
        </w:rPr>
        <w:t>Также</w:t>
      </w:r>
      <w:r w:rsidR="000F524B">
        <w:rPr>
          <w:szCs w:val="24"/>
        </w:rPr>
        <w:t xml:space="preserve"> </w:t>
      </w:r>
      <w:r w:rsidRPr="00372129">
        <w:rPr>
          <w:szCs w:val="24"/>
        </w:rPr>
        <w:t>данным</w:t>
      </w:r>
      <w:r w:rsidR="000F524B">
        <w:rPr>
          <w:szCs w:val="24"/>
        </w:rPr>
        <w:t xml:space="preserve"> </w:t>
      </w:r>
      <w:r w:rsidRPr="00372129">
        <w:rPr>
          <w:szCs w:val="24"/>
        </w:rPr>
        <w:t>вариантом</w:t>
      </w:r>
      <w:r w:rsidR="000F524B">
        <w:rPr>
          <w:szCs w:val="24"/>
        </w:rPr>
        <w:t xml:space="preserve"> </w:t>
      </w:r>
      <w:r w:rsidRPr="00372129">
        <w:rPr>
          <w:szCs w:val="24"/>
        </w:rPr>
        <w:t>учитывается</w:t>
      </w:r>
      <w:r w:rsidR="000F524B">
        <w:rPr>
          <w:szCs w:val="24"/>
        </w:rPr>
        <w:t xml:space="preserve"> </w:t>
      </w:r>
      <w:r w:rsidRPr="00372129">
        <w:rPr>
          <w:szCs w:val="24"/>
        </w:rPr>
        <w:t>агрессивная</w:t>
      </w:r>
      <w:r w:rsidR="000F524B">
        <w:rPr>
          <w:szCs w:val="24"/>
        </w:rPr>
        <w:t xml:space="preserve"> </w:t>
      </w:r>
      <w:r w:rsidRPr="00372129">
        <w:rPr>
          <w:szCs w:val="24"/>
        </w:rPr>
        <w:t>внешняя</w:t>
      </w:r>
      <w:r w:rsidR="000F524B">
        <w:rPr>
          <w:szCs w:val="24"/>
        </w:rPr>
        <w:t xml:space="preserve"> </w:t>
      </w:r>
      <w:r w:rsidRPr="00372129">
        <w:rPr>
          <w:szCs w:val="24"/>
        </w:rPr>
        <w:t>среда,</w:t>
      </w:r>
      <w:r w:rsidR="000F524B">
        <w:rPr>
          <w:szCs w:val="24"/>
        </w:rPr>
        <w:t xml:space="preserve"> </w:t>
      </w:r>
      <w:r w:rsidRPr="00372129">
        <w:rPr>
          <w:szCs w:val="24"/>
        </w:rPr>
        <w:t>сложившаяся</w:t>
      </w:r>
      <w:r w:rsidR="000F524B">
        <w:rPr>
          <w:szCs w:val="24"/>
        </w:rPr>
        <w:t xml:space="preserve"> </w:t>
      </w:r>
      <w:r w:rsidRPr="00372129">
        <w:rPr>
          <w:szCs w:val="24"/>
        </w:rPr>
        <w:t>благодаря</w:t>
      </w:r>
      <w:r w:rsidR="000F524B">
        <w:rPr>
          <w:szCs w:val="24"/>
        </w:rPr>
        <w:t xml:space="preserve"> </w:t>
      </w:r>
      <w:r w:rsidRPr="00372129">
        <w:rPr>
          <w:szCs w:val="24"/>
        </w:rPr>
        <w:t>введенным</w:t>
      </w:r>
      <w:r w:rsidR="000F524B">
        <w:rPr>
          <w:szCs w:val="24"/>
        </w:rPr>
        <w:t xml:space="preserve"> </w:t>
      </w:r>
      <w:r w:rsidRPr="00372129">
        <w:rPr>
          <w:szCs w:val="24"/>
        </w:rPr>
        <w:t>санкциям</w:t>
      </w:r>
      <w:r w:rsidR="000F524B">
        <w:rPr>
          <w:szCs w:val="24"/>
        </w:rPr>
        <w:t xml:space="preserve"> </w:t>
      </w:r>
      <w:r w:rsidRPr="00372129">
        <w:rPr>
          <w:szCs w:val="24"/>
        </w:rPr>
        <w:t>и</w:t>
      </w:r>
      <w:r w:rsidR="000F524B">
        <w:rPr>
          <w:szCs w:val="24"/>
        </w:rPr>
        <w:t xml:space="preserve"> </w:t>
      </w:r>
      <w:r w:rsidRPr="00372129">
        <w:rPr>
          <w:szCs w:val="24"/>
        </w:rPr>
        <w:t>санкционной</w:t>
      </w:r>
      <w:r w:rsidR="000F524B">
        <w:rPr>
          <w:szCs w:val="24"/>
        </w:rPr>
        <w:t xml:space="preserve"> </w:t>
      </w:r>
      <w:r w:rsidRPr="00372129">
        <w:rPr>
          <w:szCs w:val="24"/>
        </w:rPr>
        <w:t>политике</w:t>
      </w:r>
      <w:r w:rsidR="000F524B">
        <w:rPr>
          <w:szCs w:val="24"/>
        </w:rPr>
        <w:t xml:space="preserve"> </w:t>
      </w:r>
      <w:r w:rsidRPr="00372129">
        <w:rPr>
          <w:szCs w:val="24"/>
        </w:rPr>
        <w:t>Европейского</w:t>
      </w:r>
      <w:r w:rsidR="000F524B">
        <w:rPr>
          <w:szCs w:val="24"/>
        </w:rPr>
        <w:t xml:space="preserve"> </w:t>
      </w:r>
      <w:r w:rsidRPr="00372129">
        <w:rPr>
          <w:szCs w:val="24"/>
        </w:rPr>
        <w:t>союза</w:t>
      </w:r>
      <w:r w:rsidR="00352AD1">
        <w:rPr>
          <w:szCs w:val="24"/>
        </w:rPr>
        <w:t xml:space="preserve"> и стран Запада</w:t>
      </w:r>
      <w:r w:rsidRPr="00372129">
        <w:rPr>
          <w:szCs w:val="24"/>
        </w:rPr>
        <w:t>.</w:t>
      </w:r>
      <w:r w:rsidR="000F524B">
        <w:rPr>
          <w:szCs w:val="24"/>
        </w:rPr>
        <w:t xml:space="preserve"> </w:t>
      </w:r>
    </w:p>
    <w:p w14:paraId="18642A43" w14:textId="12329105" w:rsidR="008E5EDE" w:rsidRPr="00372129" w:rsidRDefault="008E5EDE" w:rsidP="00372129">
      <w:pPr>
        <w:ind w:left="0" w:firstLine="851"/>
        <w:rPr>
          <w:szCs w:val="24"/>
        </w:rPr>
      </w:pPr>
      <w:r w:rsidRPr="00372129">
        <w:rPr>
          <w:szCs w:val="24"/>
        </w:rPr>
        <w:t>Вариант</w:t>
      </w:r>
      <w:r w:rsidR="000F524B">
        <w:rPr>
          <w:szCs w:val="24"/>
        </w:rPr>
        <w:t xml:space="preserve"> </w:t>
      </w:r>
      <w:r w:rsidRPr="00372129">
        <w:rPr>
          <w:szCs w:val="24"/>
        </w:rPr>
        <w:t>2</w:t>
      </w:r>
      <w:r w:rsidR="000F524B">
        <w:rPr>
          <w:szCs w:val="24"/>
        </w:rPr>
        <w:t xml:space="preserve"> </w:t>
      </w:r>
      <w:r w:rsidRPr="00372129">
        <w:rPr>
          <w:szCs w:val="24"/>
        </w:rPr>
        <w:t>(умеренно-оптимистичный).</w:t>
      </w:r>
      <w:r w:rsidR="000F524B">
        <w:rPr>
          <w:szCs w:val="24"/>
        </w:rPr>
        <w:t xml:space="preserve"> </w:t>
      </w:r>
      <w:r w:rsidRPr="00372129">
        <w:rPr>
          <w:szCs w:val="24"/>
        </w:rPr>
        <w:t>На</w:t>
      </w:r>
      <w:r w:rsidR="000F524B">
        <w:rPr>
          <w:szCs w:val="24"/>
        </w:rPr>
        <w:t xml:space="preserve"> </w:t>
      </w:r>
      <w:r w:rsidRPr="00372129">
        <w:rPr>
          <w:szCs w:val="24"/>
        </w:rPr>
        <w:t>территории</w:t>
      </w:r>
      <w:r w:rsidR="000F524B">
        <w:rPr>
          <w:szCs w:val="24"/>
        </w:rPr>
        <w:t xml:space="preserve"> </w:t>
      </w:r>
      <w:r w:rsidRPr="00372129">
        <w:rPr>
          <w:szCs w:val="24"/>
        </w:rPr>
        <w:t>сельского</w:t>
      </w:r>
      <w:r w:rsidR="000F524B">
        <w:rPr>
          <w:szCs w:val="24"/>
        </w:rPr>
        <w:t xml:space="preserve"> </w:t>
      </w:r>
      <w:r w:rsidRPr="00372129">
        <w:rPr>
          <w:szCs w:val="24"/>
        </w:rPr>
        <w:t>поселения</w:t>
      </w:r>
      <w:r w:rsidR="000F524B">
        <w:rPr>
          <w:szCs w:val="24"/>
        </w:rPr>
        <w:t xml:space="preserve"> </w:t>
      </w:r>
      <w:r w:rsidRPr="00372129">
        <w:rPr>
          <w:szCs w:val="24"/>
        </w:rPr>
        <w:t>предполагается</w:t>
      </w:r>
      <w:r w:rsidR="000F524B">
        <w:rPr>
          <w:szCs w:val="24"/>
        </w:rPr>
        <w:t xml:space="preserve"> </w:t>
      </w:r>
      <w:r w:rsidRPr="00372129">
        <w:rPr>
          <w:szCs w:val="24"/>
        </w:rPr>
        <w:t>проведение</w:t>
      </w:r>
      <w:r w:rsidR="000F524B">
        <w:rPr>
          <w:szCs w:val="24"/>
        </w:rPr>
        <w:t xml:space="preserve"> </w:t>
      </w:r>
      <w:r w:rsidRPr="00372129">
        <w:rPr>
          <w:szCs w:val="24"/>
        </w:rPr>
        <w:t>более</w:t>
      </w:r>
      <w:r w:rsidR="000F524B">
        <w:rPr>
          <w:szCs w:val="24"/>
        </w:rPr>
        <w:t xml:space="preserve"> </w:t>
      </w:r>
      <w:r w:rsidRPr="00372129">
        <w:rPr>
          <w:szCs w:val="24"/>
        </w:rPr>
        <w:t>активной</w:t>
      </w:r>
      <w:r w:rsidR="000F524B">
        <w:rPr>
          <w:szCs w:val="24"/>
        </w:rPr>
        <w:t xml:space="preserve"> </w:t>
      </w:r>
      <w:r w:rsidRPr="00372129">
        <w:rPr>
          <w:szCs w:val="24"/>
        </w:rPr>
        <w:t>политики,</w:t>
      </w:r>
      <w:r w:rsidR="000F524B">
        <w:rPr>
          <w:szCs w:val="24"/>
        </w:rPr>
        <w:t xml:space="preserve"> </w:t>
      </w:r>
      <w:r w:rsidRPr="00372129">
        <w:rPr>
          <w:szCs w:val="24"/>
        </w:rPr>
        <w:t>направленной</w:t>
      </w:r>
      <w:r w:rsidR="000F524B">
        <w:rPr>
          <w:szCs w:val="24"/>
        </w:rPr>
        <w:t xml:space="preserve"> </w:t>
      </w:r>
      <w:r w:rsidRPr="00372129">
        <w:rPr>
          <w:szCs w:val="24"/>
        </w:rPr>
        <w:t>на</w:t>
      </w:r>
      <w:r w:rsidR="000F524B">
        <w:rPr>
          <w:szCs w:val="24"/>
        </w:rPr>
        <w:t xml:space="preserve"> </w:t>
      </w:r>
      <w:r w:rsidRPr="00372129">
        <w:rPr>
          <w:szCs w:val="24"/>
        </w:rPr>
        <w:t>снижение</w:t>
      </w:r>
      <w:r w:rsidR="000F524B">
        <w:rPr>
          <w:szCs w:val="24"/>
        </w:rPr>
        <w:t xml:space="preserve"> </w:t>
      </w:r>
      <w:r w:rsidRPr="00372129">
        <w:rPr>
          <w:szCs w:val="24"/>
        </w:rPr>
        <w:t>негативных</w:t>
      </w:r>
      <w:r w:rsidR="000F524B">
        <w:rPr>
          <w:szCs w:val="24"/>
        </w:rPr>
        <w:t xml:space="preserve"> </w:t>
      </w:r>
      <w:r w:rsidRPr="00372129">
        <w:rPr>
          <w:szCs w:val="24"/>
        </w:rPr>
        <w:t>последствий,</w:t>
      </w:r>
      <w:r w:rsidR="000F524B">
        <w:rPr>
          <w:szCs w:val="24"/>
        </w:rPr>
        <w:t xml:space="preserve"> </w:t>
      </w:r>
      <w:r w:rsidRPr="00372129">
        <w:rPr>
          <w:szCs w:val="24"/>
        </w:rPr>
        <w:t>связанных</w:t>
      </w:r>
      <w:r w:rsidR="000F524B">
        <w:rPr>
          <w:szCs w:val="24"/>
        </w:rPr>
        <w:t xml:space="preserve"> </w:t>
      </w:r>
      <w:r w:rsidRPr="00372129">
        <w:rPr>
          <w:szCs w:val="24"/>
        </w:rPr>
        <w:t>с</w:t>
      </w:r>
      <w:r w:rsidR="000F524B">
        <w:rPr>
          <w:szCs w:val="24"/>
        </w:rPr>
        <w:t xml:space="preserve"> </w:t>
      </w:r>
      <w:r w:rsidRPr="00372129">
        <w:rPr>
          <w:szCs w:val="24"/>
        </w:rPr>
        <w:t>ростом</w:t>
      </w:r>
      <w:r w:rsidR="000F524B">
        <w:rPr>
          <w:szCs w:val="24"/>
        </w:rPr>
        <w:t xml:space="preserve"> </w:t>
      </w:r>
      <w:r w:rsidRPr="00372129">
        <w:rPr>
          <w:szCs w:val="24"/>
        </w:rPr>
        <w:t>геополитической</w:t>
      </w:r>
      <w:r w:rsidR="000F524B">
        <w:rPr>
          <w:szCs w:val="24"/>
        </w:rPr>
        <w:t xml:space="preserve"> </w:t>
      </w:r>
      <w:r w:rsidRPr="00372129">
        <w:rPr>
          <w:szCs w:val="24"/>
        </w:rPr>
        <w:t>напряженности,</w:t>
      </w:r>
      <w:r w:rsidR="000F524B">
        <w:rPr>
          <w:szCs w:val="24"/>
        </w:rPr>
        <w:t xml:space="preserve"> </w:t>
      </w:r>
      <w:r w:rsidRPr="00372129">
        <w:rPr>
          <w:szCs w:val="24"/>
        </w:rPr>
        <w:t>и</w:t>
      </w:r>
      <w:r w:rsidR="000F524B">
        <w:rPr>
          <w:szCs w:val="24"/>
        </w:rPr>
        <w:t xml:space="preserve"> </w:t>
      </w:r>
      <w:r w:rsidRPr="00372129">
        <w:rPr>
          <w:szCs w:val="24"/>
        </w:rPr>
        <w:t>создание</w:t>
      </w:r>
      <w:r w:rsidR="000F524B">
        <w:rPr>
          <w:szCs w:val="24"/>
        </w:rPr>
        <w:t xml:space="preserve"> </w:t>
      </w:r>
      <w:r w:rsidRPr="00372129">
        <w:rPr>
          <w:szCs w:val="24"/>
        </w:rPr>
        <w:t>условий</w:t>
      </w:r>
      <w:r w:rsidR="000F524B">
        <w:rPr>
          <w:szCs w:val="24"/>
        </w:rPr>
        <w:t xml:space="preserve"> </w:t>
      </w:r>
      <w:r w:rsidRPr="00372129">
        <w:rPr>
          <w:szCs w:val="24"/>
        </w:rPr>
        <w:t>для</w:t>
      </w:r>
      <w:r w:rsidR="000F524B">
        <w:rPr>
          <w:szCs w:val="24"/>
        </w:rPr>
        <w:t xml:space="preserve"> </w:t>
      </w:r>
      <w:r w:rsidRPr="00372129">
        <w:rPr>
          <w:szCs w:val="24"/>
        </w:rPr>
        <w:t>более</w:t>
      </w:r>
      <w:r w:rsidR="000F524B">
        <w:rPr>
          <w:szCs w:val="24"/>
        </w:rPr>
        <w:t xml:space="preserve"> </w:t>
      </w:r>
      <w:r w:rsidRPr="00372129">
        <w:rPr>
          <w:szCs w:val="24"/>
        </w:rPr>
        <w:t>устойчивого</w:t>
      </w:r>
      <w:r w:rsidR="000F524B">
        <w:rPr>
          <w:szCs w:val="24"/>
        </w:rPr>
        <w:t xml:space="preserve"> </w:t>
      </w:r>
      <w:r w:rsidRPr="00372129">
        <w:rPr>
          <w:szCs w:val="24"/>
        </w:rPr>
        <w:t>долгосрочного</w:t>
      </w:r>
      <w:r w:rsidR="000F524B">
        <w:rPr>
          <w:szCs w:val="24"/>
        </w:rPr>
        <w:t xml:space="preserve"> </w:t>
      </w:r>
      <w:r w:rsidRPr="00372129">
        <w:rPr>
          <w:szCs w:val="24"/>
        </w:rPr>
        <w:t>роста.</w:t>
      </w:r>
      <w:r w:rsidR="000F524B">
        <w:rPr>
          <w:szCs w:val="24"/>
        </w:rPr>
        <w:t xml:space="preserve"> </w:t>
      </w:r>
      <w:r w:rsidRPr="00372129">
        <w:rPr>
          <w:szCs w:val="24"/>
        </w:rPr>
        <w:t>Сценарий</w:t>
      </w:r>
      <w:r w:rsidR="000F524B">
        <w:rPr>
          <w:szCs w:val="24"/>
        </w:rPr>
        <w:t xml:space="preserve"> </w:t>
      </w:r>
      <w:r w:rsidRPr="00372129">
        <w:rPr>
          <w:szCs w:val="24"/>
        </w:rPr>
        <w:t>характеризует</w:t>
      </w:r>
      <w:r w:rsidR="000F524B">
        <w:rPr>
          <w:szCs w:val="24"/>
        </w:rPr>
        <w:t xml:space="preserve"> </w:t>
      </w:r>
      <w:r w:rsidRPr="00372129">
        <w:rPr>
          <w:szCs w:val="24"/>
        </w:rPr>
        <w:t>развитие</w:t>
      </w:r>
      <w:r w:rsidR="000F524B">
        <w:rPr>
          <w:szCs w:val="24"/>
        </w:rPr>
        <w:t xml:space="preserve"> </w:t>
      </w:r>
      <w:r w:rsidRPr="00372129">
        <w:rPr>
          <w:szCs w:val="24"/>
        </w:rPr>
        <w:t>экономики</w:t>
      </w:r>
      <w:r w:rsidR="000F524B">
        <w:rPr>
          <w:szCs w:val="24"/>
        </w:rPr>
        <w:t xml:space="preserve"> </w:t>
      </w:r>
      <w:r w:rsidRPr="00372129">
        <w:rPr>
          <w:szCs w:val="24"/>
        </w:rPr>
        <w:t>в</w:t>
      </w:r>
      <w:r w:rsidR="000F524B">
        <w:rPr>
          <w:szCs w:val="24"/>
        </w:rPr>
        <w:t xml:space="preserve"> </w:t>
      </w:r>
      <w:r w:rsidRPr="00372129">
        <w:rPr>
          <w:szCs w:val="24"/>
        </w:rPr>
        <w:t>условиях</w:t>
      </w:r>
      <w:r w:rsidR="000F524B">
        <w:rPr>
          <w:szCs w:val="24"/>
        </w:rPr>
        <w:t xml:space="preserve"> </w:t>
      </w:r>
      <w:r w:rsidRPr="00372129">
        <w:rPr>
          <w:szCs w:val="24"/>
        </w:rPr>
        <w:t>повышения</w:t>
      </w:r>
      <w:r w:rsidR="000F524B">
        <w:rPr>
          <w:szCs w:val="24"/>
        </w:rPr>
        <w:t xml:space="preserve"> </w:t>
      </w:r>
      <w:r w:rsidRPr="00372129">
        <w:rPr>
          <w:szCs w:val="24"/>
        </w:rPr>
        <w:t>доверия</w:t>
      </w:r>
      <w:r w:rsidR="000F524B">
        <w:rPr>
          <w:szCs w:val="24"/>
        </w:rPr>
        <w:t xml:space="preserve"> </w:t>
      </w:r>
      <w:r w:rsidRPr="00372129">
        <w:rPr>
          <w:szCs w:val="24"/>
        </w:rPr>
        <w:t>частного</w:t>
      </w:r>
      <w:r w:rsidR="000F524B">
        <w:rPr>
          <w:szCs w:val="24"/>
        </w:rPr>
        <w:t xml:space="preserve"> </w:t>
      </w:r>
      <w:r w:rsidRPr="00372129">
        <w:rPr>
          <w:szCs w:val="24"/>
        </w:rPr>
        <w:t>бизнеса,</w:t>
      </w:r>
      <w:r w:rsidR="000F524B">
        <w:rPr>
          <w:szCs w:val="24"/>
        </w:rPr>
        <w:t xml:space="preserve"> </w:t>
      </w:r>
      <w:r w:rsidRPr="00372129">
        <w:rPr>
          <w:szCs w:val="24"/>
        </w:rPr>
        <w:t>применения</w:t>
      </w:r>
      <w:r w:rsidR="000F524B">
        <w:rPr>
          <w:szCs w:val="24"/>
        </w:rPr>
        <w:t xml:space="preserve"> </w:t>
      </w:r>
      <w:r w:rsidRPr="00372129">
        <w:rPr>
          <w:szCs w:val="24"/>
        </w:rPr>
        <w:t>дополнительных</w:t>
      </w:r>
      <w:r w:rsidR="000F524B">
        <w:rPr>
          <w:szCs w:val="24"/>
        </w:rPr>
        <w:t xml:space="preserve"> </w:t>
      </w:r>
      <w:r w:rsidRPr="00372129">
        <w:rPr>
          <w:szCs w:val="24"/>
        </w:rPr>
        <w:t>мер</w:t>
      </w:r>
      <w:r w:rsidR="000F524B">
        <w:rPr>
          <w:szCs w:val="24"/>
        </w:rPr>
        <w:t xml:space="preserve"> </w:t>
      </w:r>
      <w:r w:rsidRPr="00372129">
        <w:rPr>
          <w:szCs w:val="24"/>
        </w:rPr>
        <w:t>стимулирующего</w:t>
      </w:r>
      <w:r w:rsidR="000F524B">
        <w:rPr>
          <w:szCs w:val="24"/>
        </w:rPr>
        <w:t xml:space="preserve"> </w:t>
      </w:r>
      <w:r w:rsidRPr="00372129">
        <w:rPr>
          <w:szCs w:val="24"/>
        </w:rPr>
        <w:t>характера,</w:t>
      </w:r>
      <w:r w:rsidR="000F524B">
        <w:rPr>
          <w:szCs w:val="24"/>
        </w:rPr>
        <w:t xml:space="preserve"> </w:t>
      </w:r>
      <w:r w:rsidRPr="00372129">
        <w:rPr>
          <w:szCs w:val="24"/>
        </w:rPr>
        <w:t>связанных</w:t>
      </w:r>
      <w:r w:rsidR="000F524B">
        <w:rPr>
          <w:szCs w:val="24"/>
        </w:rPr>
        <w:t xml:space="preserve"> </w:t>
      </w:r>
      <w:r w:rsidRPr="00372129">
        <w:rPr>
          <w:szCs w:val="24"/>
        </w:rPr>
        <w:t>с</w:t>
      </w:r>
      <w:r w:rsidR="000F524B">
        <w:rPr>
          <w:szCs w:val="24"/>
        </w:rPr>
        <w:t xml:space="preserve"> </w:t>
      </w:r>
      <w:r w:rsidRPr="00372129">
        <w:rPr>
          <w:szCs w:val="24"/>
        </w:rPr>
        <w:t>расходами</w:t>
      </w:r>
      <w:r w:rsidR="000F524B">
        <w:rPr>
          <w:szCs w:val="24"/>
        </w:rPr>
        <w:t xml:space="preserve"> </w:t>
      </w:r>
      <w:r w:rsidRPr="00372129">
        <w:rPr>
          <w:szCs w:val="24"/>
        </w:rPr>
        <w:t>бюджета</w:t>
      </w:r>
      <w:r w:rsidR="000F524B">
        <w:rPr>
          <w:szCs w:val="24"/>
        </w:rPr>
        <w:t xml:space="preserve"> </w:t>
      </w:r>
      <w:r w:rsidRPr="00372129">
        <w:rPr>
          <w:szCs w:val="24"/>
        </w:rPr>
        <w:t>по</w:t>
      </w:r>
      <w:r w:rsidR="000F524B">
        <w:rPr>
          <w:szCs w:val="24"/>
        </w:rPr>
        <w:t xml:space="preserve"> </w:t>
      </w:r>
      <w:r w:rsidRPr="00372129">
        <w:rPr>
          <w:szCs w:val="24"/>
        </w:rPr>
        <w:t>финансированию</w:t>
      </w:r>
      <w:r w:rsidR="000F524B">
        <w:rPr>
          <w:szCs w:val="24"/>
        </w:rPr>
        <w:t xml:space="preserve"> </w:t>
      </w:r>
      <w:r w:rsidRPr="00372129">
        <w:rPr>
          <w:szCs w:val="24"/>
        </w:rPr>
        <w:t>новых</w:t>
      </w:r>
      <w:r w:rsidR="000F524B">
        <w:rPr>
          <w:szCs w:val="24"/>
        </w:rPr>
        <w:t xml:space="preserve"> </w:t>
      </w:r>
      <w:r w:rsidRPr="00372129">
        <w:rPr>
          <w:szCs w:val="24"/>
        </w:rPr>
        <w:t>инфраструктурных</w:t>
      </w:r>
      <w:r w:rsidR="000F524B">
        <w:rPr>
          <w:szCs w:val="24"/>
        </w:rPr>
        <w:t xml:space="preserve"> </w:t>
      </w:r>
      <w:r w:rsidRPr="00372129">
        <w:rPr>
          <w:szCs w:val="24"/>
        </w:rPr>
        <w:t>проектов,</w:t>
      </w:r>
      <w:r w:rsidR="000F524B">
        <w:rPr>
          <w:szCs w:val="24"/>
        </w:rPr>
        <w:t xml:space="preserve"> </w:t>
      </w:r>
      <w:r w:rsidRPr="00372129">
        <w:rPr>
          <w:szCs w:val="24"/>
        </w:rPr>
        <w:t>поддержанию</w:t>
      </w:r>
      <w:r w:rsidR="000F524B">
        <w:rPr>
          <w:szCs w:val="24"/>
        </w:rPr>
        <w:t xml:space="preserve"> </w:t>
      </w:r>
      <w:r w:rsidRPr="00372129">
        <w:rPr>
          <w:szCs w:val="24"/>
        </w:rPr>
        <w:t>кредитования</w:t>
      </w:r>
      <w:r w:rsidR="000F524B">
        <w:rPr>
          <w:szCs w:val="24"/>
        </w:rPr>
        <w:t xml:space="preserve"> </w:t>
      </w:r>
      <w:r w:rsidRPr="00372129">
        <w:rPr>
          <w:szCs w:val="24"/>
        </w:rPr>
        <w:t>наиболее</w:t>
      </w:r>
      <w:r w:rsidR="000F524B">
        <w:rPr>
          <w:szCs w:val="24"/>
        </w:rPr>
        <w:t xml:space="preserve"> </w:t>
      </w:r>
      <w:r w:rsidRPr="00372129">
        <w:rPr>
          <w:szCs w:val="24"/>
        </w:rPr>
        <w:t>уязвимых</w:t>
      </w:r>
      <w:r w:rsidR="000F524B">
        <w:rPr>
          <w:szCs w:val="24"/>
        </w:rPr>
        <w:t xml:space="preserve"> </w:t>
      </w:r>
      <w:r w:rsidRPr="00372129">
        <w:rPr>
          <w:szCs w:val="24"/>
        </w:rPr>
        <w:t>секторов</w:t>
      </w:r>
      <w:r w:rsidR="000F524B">
        <w:rPr>
          <w:szCs w:val="24"/>
        </w:rPr>
        <w:t xml:space="preserve"> </w:t>
      </w:r>
      <w:r w:rsidRPr="00372129">
        <w:rPr>
          <w:szCs w:val="24"/>
        </w:rPr>
        <w:t>экономики,</w:t>
      </w:r>
      <w:r w:rsidR="000F524B">
        <w:rPr>
          <w:szCs w:val="24"/>
        </w:rPr>
        <w:t xml:space="preserve"> </w:t>
      </w:r>
      <w:r w:rsidRPr="00372129">
        <w:rPr>
          <w:szCs w:val="24"/>
        </w:rPr>
        <w:t>увеличению</w:t>
      </w:r>
      <w:r w:rsidR="000F524B">
        <w:rPr>
          <w:szCs w:val="24"/>
        </w:rPr>
        <w:t xml:space="preserve"> </w:t>
      </w:r>
      <w:r w:rsidRPr="00372129">
        <w:rPr>
          <w:szCs w:val="24"/>
        </w:rPr>
        <w:t>финансирования</w:t>
      </w:r>
      <w:r w:rsidR="000F524B">
        <w:rPr>
          <w:szCs w:val="24"/>
        </w:rPr>
        <w:t xml:space="preserve"> </w:t>
      </w:r>
      <w:r w:rsidRPr="00372129">
        <w:rPr>
          <w:szCs w:val="24"/>
        </w:rPr>
        <w:t>развития</w:t>
      </w:r>
      <w:r w:rsidR="000F524B">
        <w:rPr>
          <w:szCs w:val="24"/>
        </w:rPr>
        <w:t xml:space="preserve"> </w:t>
      </w:r>
      <w:r w:rsidRPr="00372129">
        <w:rPr>
          <w:szCs w:val="24"/>
        </w:rPr>
        <w:t>человеческого</w:t>
      </w:r>
      <w:r w:rsidR="000F524B">
        <w:rPr>
          <w:szCs w:val="24"/>
        </w:rPr>
        <w:t xml:space="preserve"> </w:t>
      </w:r>
      <w:r w:rsidRPr="00372129">
        <w:rPr>
          <w:szCs w:val="24"/>
        </w:rPr>
        <w:t>капитала.</w:t>
      </w:r>
      <w:r w:rsidR="00411A82">
        <w:rPr>
          <w:szCs w:val="24"/>
        </w:rPr>
        <w:t xml:space="preserve"> </w:t>
      </w:r>
      <w:r w:rsidRPr="00372129">
        <w:rPr>
          <w:szCs w:val="24"/>
        </w:rPr>
        <w:t>Сценарий</w:t>
      </w:r>
      <w:r w:rsidR="000F524B">
        <w:rPr>
          <w:szCs w:val="24"/>
        </w:rPr>
        <w:t xml:space="preserve"> </w:t>
      </w:r>
      <w:r w:rsidRPr="00372129">
        <w:rPr>
          <w:szCs w:val="24"/>
        </w:rPr>
        <w:t>характеризуется</w:t>
      </w:r>
      <w:r w:rsidR="000F524B">
        <w:rPr>
          <w:szCs w:val="24"/>
        </w:rPr>
        <w:t xml:space="preserve"> </w:t>
      </w:r>
      <w:r w:rsidRPr="00372129">
        <w:rPr>
          <w:szCs w:val="24"/>
        </w:rPr>
        <w:t>ростом</w:t>
      </w:r>
      <w:r w:rsidR="000F524B">
        <w:rPr>
          <w:szCs w:val="24"/>
        </w:rPr>
        <w:t xml:space="preserve"> </w:t>
      </w:r>
      <w:r w:rsidRPr="00372129">
        <w:rPr>
          <w:szCs w:val="24"/>
        </w:rPr>
        <w:t>экономической</w:t>
      </w:r>
      <w:r w:rsidR="000F524B">
        <w:rPr>
          <w:szCs w:val="24"/>
        </w:rPr>
        <w:t xml:space="preserve"> </w:t>
      </w:r>
      <w:r w:rsidRPr="00372129">
        <w:rPr>
          <w:szCs w:val="24"/>
        </w:rPr>
        <w:t>активности</w:t>
      </w:r>
      <w:r w:rsidR="000F524B">
        <w:rPr>
          <w:szCs w:val="24"/>
        </w:rPr>
        <w:t xml:space="preserve"> </w:t>
      </w:r>
      <w:r w:rsidRPr="00372129">
        <w:rPr>
          <w:szCs w:val="24"/>
        </w:rPr>
        <w:t>транспортных</w:t>
      </w:r>
      <w:r w:rsidR="000F524B">
        <w:rPr>
          <w:szCs w:val="24"/>
        </w:rPr>
        <w:t xml:space="preserve"> </w:t>
      </w:r>
      <w:r w:rsidRPr="00372129">
        <w:rPr>
          <w:szCs w:val="24"/>
        </w:rPr>
        <w:t>и</w:t>
      </w:r>
      <w:r w:rsidR="000F524B">
        <w:rPr>
          <w:szCs w:val="24"/>
        </w:rPr>
        <w:t xml:space="preserve"> </w:t>
      </w:r>
      <w:r w:rsidRPr="00372129">
        <w:rPr>
          <w:szCs w:val="24"/>
        </w:rPr>
        <w:t>пассажирских</w:t>
      </w:r>
      <w:r w:rsidR="000F524B">
        <w:rPr>
          <w:szCs w:val="24"/>
        </w:rPr>
        <w:t xml:space="preserve"> </w:t>
      </w:r>
      <w:r w:rsidRPr="00372129">
        <w:rPr>
          <w:szCs w:val="24"/>
        </w:rPr>
        <w:t>перевозок,</w:t>
      </w:r>
      <w:r w:rsidR="000F524B">
        <w:rPr>
          <w:szCs w:val="24"/>
        </w:rPr>
        <w:t xml:space="preserve"> </w:t>
      </w:r>
      <w:r w:rsidRPr="00372129">
        <w:rPr>
          <w:szCs w:val="24"/>
        </w:rPr>
        <w:t>увеличение</w:t>
      </w:r>
      <w:r w:rsidR="000F524B">
        <w:rPr>
          <w:szCs w:val="24"/>
        </w:rPr>
        <w:t xml:space="preserve"> </w:t>
      </w:r>
      <w:r w:rsidRPr="00372129">
        <w:rPr>
          <w:szCs w:val="24"/>
        </w:rPr>
        <w:t>деловой</w:t>
      </w:r>
      <w:r w:rsidR="000F524B">
        <w:rPr>
          <w:szCs w:val="24"/>
        </w:rPr>
        <w:t xml:space="preserve"> </w:t>
      </w:r>
      <w:r w:rsidRPr="00372129">
        <w:rPr>
          <w:szCs w:val="24"/>
        </w:rPr>
        <w:t>активности,</w:t>
      </w:r>
      <w:r w:rsidR="000F524B">
        <w:rPr>
          <w:szCs w:val="24"/>
        </w:rPr>
        <w:t xml:space="preserve"> </w:t>
      </w:r>
      <w:r w:rsidRPr="00372129">
        <w:rPr>
          <w:szCs w:val="24"/>
        </w:rPr>
        <w:t>предполагает</w:t>
      </w:r>
      <w:r w:rsidR="000F524B">
        <w:rPr>
          <w:szCs w:val="24"/>
        </w:rPr>
        <w:t xml:space="preserve"> </w:t>
      </w:r>
      <w:r w:rsidRPr="00372129">
        <w:rPr>
          <w:szCs w:val="24"/>
        </w:rPr>
        <w:t>также</w:t>
      </w:r>
      <w:r w:rsidR="000F524B">
        <w:rPr>
          <w:szCs w:val="24"/>
        </w:rPr>
        <w:t xml:space="preserve"> </w:t>
      </w:r>
      <w:r w:rsidRPr="00372129">
        <w:rPr>
          <w:szCs w:val="24"/>
        </w:rPr>
        <w:t>привлечение</w:t>
      </w:r>
      <w:r w:rsidR="000F524B">
        <w:rPr>
          <w:szCs w:val="24"/>
        </w:rPr>
        <w:t xml:space="preserve"> </w:t>
      </w:r>
      <w:r w:rsidRPr="00372129">
        <w:rPr>
          <w:szCs w:val="24"/>
        </w:rPr>
        <w:t>инвестиций.</w:t>
      </w:r>
      <w:r w:rsidR="00411A82">
        <w:rPr>
          <w:szCs w:val="24"/>
        </w:rPr>
        <w:t xml:space="preserve"> </w:t>
      </w:r>
    </w:p>
    <w:p w14:paraId="55B60B94" w14:textId="3D7CDB85" w:rsidR="002D7FE0" w:rsidRPr="00372129" w:rsidRDefault="008E5EDE" w:rsidP="00372129">
      <w:pPr>
        <w:ind w:left="0" w:firstLine="851"/>
        <w:rPr>
          <w:szCs w:val="24"/>
        </w:rPr>
      </w:pPr>
      <w:r w:rsidRPr="00372129">
        <w:rPr>
          <w:szCs w:val="24"/>
        </w:rPr>
        <w:t>Вариант</w:t>
      </w:r>
      <w:r w:rsidR="000F524B">
        <w:rPr>
          <w:szCs w:val="24"/>
        </w:rPr>
        <w:t xml:space="preserve"> </w:t>
      </w:r>
      <w:r w:rsidRPr="00372129">
        <w:rPr>
          <w:szCs w:val="24"/>
        </w:rPr>
        <w:t>3</w:t>
      </w:r>
      <w:r w:rsidR="000F524B">
        <w:rPr>
          <w:szCs w:val="24"/>
        </w:rPr>
        <w:t xml:space="preserve"> </w:t>
      </w:r>
      <w:r w:rsidRPr="00372129">
        <w:rPr>
          <w:szCs w:val="24"/>
        </w:rPr>
        <w:t>(экономически</w:t>
      </w:r>
      <w:r w:rsidR="000F524B">
        <w:rPr>
          <w:szCs w:val="24"/>
        </w:rPr>
        <w:t xml:space="preserve"> </w:t>
      </w:r>
      <w:r w:rsidRPr="00372129">
        <w:rPr>
          <w:szCs w:val="24"/>
        </w:rPr>
        <w:t>обоснованный).</w:t>
      </w:r>
      <w:r w:rsidR="000F524B">
        <w:rPr>
          <w:szCs w:val="24"/>
        </w:rPr>
        <w:t xml:space="preserve"> </w:t>
      </w:r>
      <w:r w:rsidRPr="00372129">
        <w:rPr>
          <w:szCs w:val="24"/>
        </w:rPr>
        <w:t>На</w:t>
      </w:r>
      <w:r w:rsidR="000F524B">
        <w:rPr>
          <w:szCs w:val="24"/>
        </w:rPr>
        <w:t xml:space="preserve"> </w:t>
      </w:r>
      <w:r w:rsidRPr="00372129">
        <w:rPr>
          <w:szCs w:val="24"/>
        </w:rPr>
        <w:t>территории</w:t>
      </w:r>
      <w:r w:rsidR="000F524B">
        <w:rPr>
          <w:szCs w:val="24"/>
        </w:rPr>
        <w:t xml:space="preserve"> </w:t>
      </w:r>
      <w:r w:rsidR="00352AD1">
        <w:rPr>
          <w:szCs w:val="24"/>
        </w:rPr>
        <w:t>п</w:t>
      </w:r>
      <w:r w:rsidRPr="00372129">
        <w:rPr>
          <w:szCs w:val="24"/>
        </w:rPr>
        <w:t>оселения</w:t>
      </w:r>
      <w:r w:rsidR="000F524B">
        <w:rPr>
          <w:szCs w:val="24"/>
        </w:rPr>
        <w:t xml:space="preserve"> </w:t>
      </w:r>
      <w:r w:rsidRPr="00372129">
        <w:rPr>
          <w:szCs w:val="24"/>
        </w:rPr>
        <w:t>предполагается</w:t>
      </w:r>
      <w:r w:rsidR="000F524B">
        <w:rPr>
          <w:szCs w:val="24"/>
        </w:rPr>
        <w:t xml:space="preserve"> </w:t>
      </w:r>
      <w:r w:rsidRPr="00372129">
        <w:rPr>
          <w:szCs w:val="24"/>
        </w:rPr>
        <w:t>проведение</w:t>
      </w:r>
      <w:r w:rsidR="000F524B">
        <w:rPr>
          <w:szCs w:val="24"/>
        </w:rPr>
        <w:t xml:space="preserve"> </w:t>
      </w:r>
      <w:r w:rsidRPr="00372129">
        <w:rPr>
          <w:szCs w:val="24"/>
        </w:rPr>
        <w:t>более</w:t>
      </w:r>
      <w:r w:rsidR="000F524B">
        <w:rPr>
          <w:szCs w:val="24"/>
        </w:rPr>
        <w:t xml:space="preserve"> </w:t>
      </w:r>
      <w:r w:rsidRPr="00372129">
        <w:rPr>
          <w:szCs w:val="24"/>
        </w:rPr>
        <w:t>активной</w:t>
      </w:r>
      <w:r w:rsidR="000F524B">
        <w:rPr>
          <w:szCs w:val="24"/>
        </w:rPr>
        <w:t xml:space="preserve"> </w:t>
      </w:r>
      <w:r w:rsidRPr="00372129">
        <w:rPr>
          <w:szCs w:val="24"/>
        </w:rPr>
        <w:t>политики,</w:t>
      </w:r>
      <w:r w:rsidR="000F524B">
        <w:rPr>
          <w:szCs w:val="24"/>
        </w:rPr>
        <w:t xml:space="preserve"> </w:t>
      </w:r>
      <w:r w:rsidRPr="00372129">
        <w:rPr>
          <w:szCs w:val="24"/>
        </w:rPr>
        <w:t>направленной</w:t>
      </w:r>
      <w:r w:rsidR="000F524B">
        <w:rPr>
          <w:szCs w:val="24"/>
        </w:rPr>
        <w:t xml:space="preserve"> </w:t>
      </w:r>
      <w:r w:rsidRPr="00372129">
        <w:rPr>
          <w:szCs w:val="24"/>
        </w:rPr>
        <w:t>на</w:t>
      </w:r>
      <w:r w:rsidR="000F524B">
        <w:rPr>
          <w:szCs w:val="24"/>
        </w:rPr>
        <w:t xml:space="preserve"> </w:t>
      </w:r>
      <w:r w:rsidRPr="00372129">
        <w:rPr>
          <w:szCs w:val="24"/>
        </w:rPr>
        <w:t>снижение</w:t>
      </w:r>
      <w:r w:rsidR="000F524B">
        <w:rPr>
          <w:szCs w:val="24"/>
        </w:rPr>
        <w:t xml:space="preserve"> </w:t>
      </w:r>
      <w:r w:rsidRPr="00372129">
        <w:rPr>
          <w:szCs w:val="24"/>
        </w:rPr>
        <w:t>негативных</w:t>
      </w:r>
      <w:r w:rsidR="000F524B">
        <w:rPr>
          <w:szCs w:val="24"/>
        </w:rPr>
        <w:t xml:space="preserve"> </w:t>
      </w:r>
      <w:r w:rsidRPr="00372129">
        <w:rPr>
          <w:szCs w:val="24"/>
        </w:rPr>
        <w:t>последствий,</w:t>
      </w:r>
      <w:r w:rsidR="000F524B">
        <w:rPr>
          <w:szCs w:val="24"/>
        </w:rPr>
        <w:t xml:space="preserve"> </w:t>
      </w:r>
      <w:r w:rsidRPr="00372129">
        <w:rPr>
          <w:szCs w:val="24"/>
        </w:rPr>
        <w:t>связанных</w:t>
      </w:r>
      <w:r w:rsidR="000F524B">
        <w:rPr>
          <w:szCs w:val="24"/>
        </w:rPr>
        <w:t xml:space="preserve"> </w:t>
      </w:r>
      <w:r w:rsidRPr="00372129">
        <w:rPr>
          <w:szCs w:val="24"/>
        </w:rPr>
        <w:t>с</w:t>
      </w:r>
      <w:r w:rsidR="000F524B">
        <w:rPr>
          <w:szCs w:val="24"/>
        </w:rPr>
        <w:t xml:space="preserve"> </w:t>
      </w:r>
      <w:r w:rsidRPr="00372129">
        <w:rPr>
          <w:szCs w:val="24"/>
        </w:rPr>
        <w:t>ростом</w:t>
      </w:r>
      <w:r w:rsidR="000F524B">
        <w:rPr>
          <w:szCs w:val="24"/>
        </w:rPr>
        <w:t xml:space="preserve"> </w:t>
      </w:r>
      <w:r w:rsidRPr="00372129">
        <w:rPr>
          <w:szCs w:val="24"/>
        </w:rPr>
        <w:t>геополитической</w:t>
      </w:r>
      <w:r w:rsidR="000F524B">
        <w:rPr>
          <w:szCs w:val="24"/>
        </w:rPr>
        <w:t xml:space="preserve"> </w:t>
      </w:r>
      <w:r w:rsidRPr="00372129">
        <w:rPr>
          <w:szCs w:val="24"/>
        </w:rPr>
        <w:t>напряженности,</w:t>
      </w:r>
      <w:r w:rsidR="000F524B">
        <w:rPr>
          <w:szCs w:val="24"/>
        </w:rPr>
        <w:t xml:space="preserve"> </w:t>
      </w:r>
      <w:r w:rsidRPr="00372129">
        <w:rPr>
          <w:szCs w:val="24"/>
        </w:rPr>
        <w:t>и</w:t>
      </w:r>
      <w:r w:rsidR="000F524B">
        <w:rPr>
          <w:szCs w:val="24"/>
        </w:rPr>
        <w:t xml:space="preserve"> </w:t>
      </w:r>
      <w:r w:rsidRPr="00372129">
        <w:rPr>
          <w:szCs w:val="24"/>
        </w:rPr>
        <w:t>создание</w:t>
      </w:r>
      <w:r w:rsidR="000F524B">
        <w:rPr>
          <w:szCs w:val="24"/>
        </w:rPr>
        <w:t xml:space="preserve"> </w:t>
      </w:r>
      <w:r w:rsidRPr="00372129">
        <w:rPr>
          <w:szCs w:val="24"/>
        </w:rPr>
        <w:t>условий</w:t>
      </w:r>
      <w:r w:rsidR="000F524B">
        <w:rPr>
          <w:szCs w:val="24"/>
        </w:rPr>
        <w:t xml:space="preserve"> </w:t>
      </w:r>
      <w:r w:rsidRPr="00372129">
        <w:rPr>
          <w:szCs w:val="24"/>
        </w:rPr>
        <w:t>для</w:t>
      </w:r>
      <w:r w:rsidR="000F524B">
        <w:rPr>
          <w:szCs w:val="24"/>
        </w:rPr>
        <w:t xml:space="preserve"> </w:t>
      </w:r>
      <w:r w:rsidRPr="00372129">
        <w:rPr>
          <w:szCs w:val="24"/>
        </w:rPr>
        <w:t>более</w:t>
      </w:r>
      <w:r w:rsidR="000F524B">
        <w:rPr>
          <w:szCs w:val="24"/>
        </w:rPr>
        <w:t xml:space="preserve"> </w:t>
      </w:r>
      <w:r w:rsidRPr="00372129">
        <w:rPr>
          <w:szCs w:val="24"/>
        </w:rPr>
        <w:t>устойчивого</w:t>
      </w:r>
      <w:r w:rsidR="000F524B">
        <w:rPr>
          <w:szCs w:val="24"/>
        </w:rPr>
        <w:t xml:space="preserve"> </w:t>
      </w:r>
      <w:r w:rsidRPr="00372129">
        <w:rPr>
          <w:szCs w:val="24"/>
        </w:rPr>
        <w:t>долгосрочного</w:t>
      </w:r>
      <w:r w:rsidR="000F524B">
        <w:rPr>
          <w:szCs w:val="24"/>
        </w:rPr>
        <w:t xml:space="preserve"> </w:t>
      </w:r>
      <w:r w:rsidRPr="00372129">
        <w:rPr>
          <w:szCs w:val="24"/>
        </w:rPr>
        <w:t>роста.</w:t>
      </w:r>
      <w:r w:rsidR="000F524B">
        <w:rPr>
          <w:szCs w:val="24"/>
        </w:rPr>
        <w:t xml:space="preserve"> </w:t>
      </w:r>
      <w:r w:rsidRPr="00372129">
        <w:rPr>
          <w:szCs w:val="24"/>
        </w:rPr>
        <w:t>Сценарий</w:t>
      </w:r>
      <w:r w:rsidR="000F524B">
        <w:rPr>
          <w:szCs w:val="24"/>
        </w:rPr>
        <w:t xml:space="preserve"> </w:t>
      </w:r>
      <w:r w:rsidRPr="00372129">
        <w:rPr>
          <w:szCs w:val="24"/>
        </w:rPr>
        <w:t>характеризует</w:t>
      </w:r>
      <w:r w:rsidR="000F524B">
        <w:rPr>
          <w:szCs w:val="24"/>
        </w:rPr>
        <w:t xml:space="preserve"> </w:t>
      </w:r>
      <w:r w:rsidRPr="00372129">
        <w:rPr>
          <w:szCs w:val="24"/>
        </w:rPr>
        <w:t>развитие</w:t>
      </w:r>
      <w:r w:rsidR="000F524B">
        <w:rPr>
          <w:szCs w:val="24"/>
        </w:rPr>
        <w:t xml:space="preserve"> </w:t>
      </w:r>
      <w:r w:rsidRPr="00372129">
        <w:rPr>
          <w:szCs w:val="24"/>
        </w:rPr>
        <w:t>экономики</w:t>
      </w:r>
      <w:r w:rsidR="000F524B">
        <w:rPr>
          <w:szCs w:val="24"/>
        </w:rPr>
        <w:t xml:space="preserve"> </w:t>
      </w:r>
      <w:r w:rsidRPr="00372129">
        <w:rPr>
          <w:szCs w:val="24"/>
        </w:rPr>
        <w:t>в</w:t>
      </w:r>
      <w:r w:rsidR="000F524B">
        <w:rPr>
          <w:szCs w:val="24"/>
        </w:rPr>
        <w:t xml:space="preserve"> </w:t>
      </w:r>
      <w:r w:rsidRPr="00372129">
        <w:rPr>
          <w:szCs w:val="24"/>
        </w:rPr>
        <w:t>условиях</w:t>
      </w:r>
      <w:r w:rsidR="000F524B">
        <w:rPr>
          <w:szCs w:val="24"/>
        </w:rPr>
        <w:t xml:space="preserve"> </w:t>
      </w:r>
      <w:r w:rsidRPr="00372129">
        <w:rPr>
          <w:szCs w:val="24"/>
        </w:rPr>
        <w:t>повышения</w:t>
      </w:r>
      <w:r w:rsidR="000F524B">
        <w:rPr>
          <w:szCs w:val="24"/>
        </w:rPr>
        <w:t xml:space="preserve"> </w:t>
      </w:r>
      <w:r w:rsidRPr="00372129">
        <w:rPr>
          <w:szCs w:val="24"/>
        </w:rPr>
        <w:t>доверия</w:t>
      </w:r>
      <w:r w:rsidR="000F524B">
        <w:rPr>
          <w:szCs w:val="24"/>
        </w:rPr>
        <w:t xml:space="preserve"> </w:t>
      </w:r>
      <w:r w:rsidRPr="00372129">
        <w:rPr>
          <w:szCs w:val="24"/>
        </w:rPr>
        <w:t>частного</w:t>
      </w:r>
      <w:r w:rsidR="000F524B">
        <w:rPr>
          <w:szCs w:val="24"/>
        </w:rPr>
        <w:t xml:space="preserve"> </w:t>
      </w:r>
      <w:r w:rsidRPr="00372129">
        <w:rPr>
          <w:szCs w:val="24"/>
        </w:rPr>
        <w:t>бизнеса,</w:t>
      </w:r>
      <w:r w:rsidR="000F524B">
        <w:rPr>
          <w:szCs w:val="24"/>
        </w:rPr>
        <w:t xml:space="preserve"> </w:t>
      </w:r>
      <w:r w:rsidRPr="00372129">
        <w:rPr>
          <w:szCs w:val="24"/>
        </w:rPr>
        <w:t>применения</w:t>
      </w:r>
      <w:r w:rsidR="000F524B">
        <w:rPr>
          <w:szCs w:val="24"/>
        </w:rPr>
        <w:t xml:space="preserve"> </w:t>
      </w:r>
      <w:r w:rsidRPr="00372129">
        <w:rPr>
          <w:szCs w:val="24"/>
        </w:rPr>
        <w:t>дополнительных</w:t>
      </w:r>
      <w:r w:rsidR="000F524B">
        <w:rPr>
          <w:szCs w:val="24"/>
        </w:rPr>
        <w:t xml:space="preserve"> </w:t>
      </w:r>
      <w:r w:rsidRPr="00372129">
        <w:rPr>
          <w:szCs w:val="24"/>
        </w:rPr>
        <w:t>мер</w:t>
      </w:r>
      <w:r w:rsidR="000F524B">
        <w:rPr>
          <w:szCs w:val="24"/>
        </w:rPr>
        <w:t xml:space="preserve"> </w:t>
      </w:r>
      <w:r w:rsidRPr="00372129">
        <w:rPr>
          <w:szCs w:val="24"/>
        </w:rPr>
        <w:t>стимулирующего</w:t>
      </w:r>
      <w:r w:rsidR="000F524B">
        <w:rPr>
          <w:szCs w:val="24"/>
        </w:rPr>
        <w:t xml:space="preserve"> </w:t>
      </w:r>
      <w:r w:rsidRPr="00372129">
        <w:rPr>
          <w:szCs w:val="24"/>
        </w:rPr>
        <w:t>характера,</w:t>
      </w:r>
      <w:r w:rsidR="000F524B">
        <w:rPr>
          <w:szCs w:val="24"/>
        </w:rPr>
        <w:t xml:space="preserve"> </w:t>
      </w:r>
      <w:r w:rsidRPr="00372129">
        <w:rPr>
          <w:szCs w:val="24"/>
        </w:rPr>
        <w:t>связанных</w:t>
      </w:r>
      <w:r w:rsidR="000F524B">
        <w:rPr>
          <w:szCs w:val="24"/>
        </w:rPr>
        <w:t xml:space="preserve"> </w:t>
      </w:r>
      <w:r w:rsidRPr="00372129">
        <w:rPr>
          <w:szCs w:val="24"/>
        </w:rPr>
        <w:t>с</w:t>
      </w:r>
      <w:r w:rsidR="000F524B">
        <w:rPr>
          <w:szCs w:val="24"/>
        </w:rPr>
        <w:t xml:space="preserve"> </w:t>
      </w:r>
      <w:r w:rsidRPr="00372129">
        <w:rPr>
          <w:szCs w:val="24"/>
        </w:rPr>
        <w:t>расходами</w:t>
      </w:r>
      <w:r w:rsidR="000F524B">
        <w:rPr>
          <w:szCs w:val="24"/>
        </w:rPr>
        <w:t xml:space="preserve"> </w:t>
      </w:r>
      <w:r w:rsidRPr="00372129">
        <w:rPr>
          <w:szCs w:val="24"/>
        </w:rPr>
        <w:t>бюджета</w:t>
      </w:r>
      <w:r w:rsidR="000F524B">
        <w:rPr>
          <w:szCs w:val="24"/>
        </w:rPr>
        <w:t xml:space="preserve"> </w:t>
      </w:r>
      <w:r w:rsidRPr="00372129">
        <w:rPr>
          <w:szCs w:val="24"/>
        </w:rPr>
        <w:t>по</w:t>
      </w:r>
      <w:r w:rsidR="000F524B">
        <w:rPr>
          <w:szCs w:val="24"/>
        </w:rPr>
        <w:t xml:space="preserve"> </w:t>
      </w:r>
      <w:r w:rsidRPr="00372129">
        <w:rPr>
          <w:szCs w:val="24"/>
        </w:rPr>
        <w:t>финансированию</w:t>
      </w:r>
      <w:r w:rsidR="000F524B">
        <w:rPr>
          <w:szCs w:val="24"/>
        </w:rPr>
        <w:t xml:space="preserve"> </w:t>
      </w:r>
      <w:r w:rsidRPr="00372129">
        <w:rPr>
          <w:szCs w:val="24"/>
        </w:rPr>
        <w:t>новых</w:t>
      </w:r>
      <w:r w:rsidR="000F524B">
        <w:rPr>
          <w:szCs w:val="24"/>
        </w:rPr>
        <w:t xml:space="preserve"> </w:t>
      </w:r>
      <w:r w:rsidRPr="00372129">
        <w:rPr>
          <w:szCs w:val="24"/>
        </w:rPr>
        <w:t>инфраструктурных</w:t>
      </w:r>
      <w:r w:rsidR="000F524B">
        <w:rPr>
          <w:szCs w:val="24"/>
        </w:rPr>
        <w:t xml:space="preserve"> </w:t>
      </w:r>
      <w:r w:rsidRPr="00372129">
        <w:rPr>
          <w:szCs w:val="24"/>
        </w:rPr>
        <w:t>проектов,</w:t>
      </w:r>
      <w:r w:rsidR="000F524B">
        <w:rPr>
          <w:szCs w:val="24"/>
        </w:rPr>
        <w:t xml:space="preserve"> </w:t>
      </w:r>
      <w:r w:rsidRPr="00372129">
        <w:rPr>
          <w:szCs w:val="24"/>
        </w:rPr>
        <w:t>поддержанию</w:t>
      </w:r>
      <w:r w:rsidR="000F524B">
        <w:rPr>
          <w:szCs w:val="24"/>
        </w:rPr>
        <w:t xml:space="preserve"> </w:t>
      </w:r>
      <w:r w:rsidRPr="00372129">
        <w:rPr>
          <w:szCs w:val="24"/>
        </w:rPr>
        <w:t>кредитования</w:t>
      </w:r>
      <w:r w:rsidR="000F524B">
        <w:rPr>
          <w:szCs w:val="24"/>
        </w:rPr>
        <w:t xml:space="preserve"> </w:t>
      </w:r>
      <w:r w:rsidRPr="00372129">
        <w:rPr>
          <w:szCs w:val="24"/>
        </w:rPr>
        <w:t>наиболее</w:t>
      </w:r>
      <w:r w:rsidR="000F524B">
        <w:rPr>
          <w:szCs w:val="24"/>
        </w:rPr>
        <w:t xml:space="preserve"> </w:t>
      </w:r>
      <w:r w:rsidRPr="00372129">
        <w:rPr>
          <w:szCs w:val="24"/>
        </w:rPr>
        <w:t>уязвимых</w:t>
      </w:r>
      <w:r w:rsidR="000F524B">
        <w:rPr>
          <w:szCs w:val="24"/>
        </w:rPr>
        <w:t xml:space="preserve"> </w:t>
      </w:r>
      <w:r w:rsidRPr="00372129">
        <w:rPr>
          <w:szCs w:val="24"/>
        </w:rPr>
        <w:t>секторов</w:t>
      </w:r>
      <w:r w:rsidR="000F524B">
        <w:rPr>
          <w:szCs w:val="24"/>
        </w:rPr>
        <w:t xml:space="preserve"> </w:t>
      </w:r>
      <w:r w:rsidRPr="00372129">
        <w:rPr>
          <w:szCs w:val="24"/>
        </w:rPr>
        <w:t>экономики,</w:t>
      </w:r>
      <w:r w:rsidR="000F524B">
        <w:rPr>
          <w:szCs w:val="24"/>
        </w:rPr>
        <w:t xml:space="preserve"> </w:t>
      </w:r>
      <w:r w:rsidRPr="00372129">
        <w:rPr>
          <w:szCs w:val="24"/>
        </w:rPr>
        <w:t>увеличению</w:t>
      </w:r>
      <w:r w:rsidR="000F524B">
        <w:rPr>
          <w:szCs w:val="24"/>
        </w:rPr>
        <w:t xml:space="preserve"> </w:t>
      </w:r>
      <w:r w:rsidRPr="00372129">
        <w:rPr>
          <w:szCs w:val="24"/>
        </w:rPr>
        <w:t>финансирования</w:t>
      </w:r>
      <w:r w:rsidR="000F524B">
        <w:rPr>
          <w:szCs w:val="24"/>
        </w:rPr>
        <w:t xml:space="preserve"> </w:t>
      </w:r>
      <w:r w:rsidRPr="00372129">
        <w:rPr>
          <w:szCs w:val="24"/>
        </w:rPr>
        <w:t>развития</w:t>
      </w:r>
      <w:r w:rsidR="000F524B">
        <w:rPr>
          <w:szCs w:val="24"/>
        </w:rPr>
        <w:t xml:space="preserve"> </w:t>
      </w:r>
      <w:r w:rsidRPr="00372129">
        <w:rPr>
          <w:szCs w:val="24"/>
        </w:rPr>
        <w:t>человеческого</w:t>
      </w:r>
      <w:r w:rsidR="000F524B">
        <w:rPr>
          <w:szCs w:val="24"/>
        </w:rPr>
        <w:t xml:space="preserve"> </w:t>
      </w:r>
      <w:r w:rsidRPr="00372129">
        <w:rPr>
          <w:szCs w:val="24"/>
        </w:rPr>
        <w:t>капитала.</w:t>
      </w:r>
      <w:r w:rsidR="00411A82">
        <w:rPr>
          <w:szCs w:val="24"/>
        </w:rPr>
        <w:t xml:space="preserve"> </w:t>
      </w:r>
      <w:r w:rsidRPr="00372129">
        <w:rPr>
          <w:szCs w:val="24"/>
        </w:rPr>
        <w:t>Сценарий</w:t>
      </w:r>
      <w:r w:rsidR="000F524B">
        <w:rPr>
          <w:szCs w:val="24"/>
        </w:rPr>
        <w:t xml:space="preserve"> </w:t>
      </w:r>
      <w:r w:rsidRPr="00372129">
        <w:rPr>
          <w:szCs w:val="24"/>
        </w:rPr>
        <w:t>предполагает</w:t>
      </w:r>
      <w:r w:rsidR="000F524B">
        <w:rPr>
          <w:szCs w:val="24"/>
        </w:rPr>
        <w:t xml:space="preserve"> </w:t>
      </w:r>
      <w:r w:rsidRPr="00372129">
        <w:rPr>
          <w:szCs w:val="24"/>
        </w:rPr>
        <w:t>реконструкцию</w:t>
      </w:r>
      <w:r w:rsidR="000F524B">
        <w:rPr>
          <w:szCs w:val="24"/>
        </w:rPr>
        <w:t xml:space="preserve"> </w:t>
      </w:r>
      <w:r w:rsidRPr="00372129">
        <w:rPr>
          <w:szCs w:val="24"/>
        </w:rPr>
        <w:t>автомобильных</w:t>
      </w:r>
      <w:r w:rsidR="000F524B">
        <w:rPr>
          <w:szCs w:val="24"/>
        </w:rPr>
        <w:t xml:space="preserve"> </w:t>
      </w:r>
      <w:r w:rsidRPr="00372129">
        <w:rPr>
          <w:szCs w:val="24"/>
        </w:rPr>
        <w:t>дорог</w:t>
      </w:r>
      <w:r w:rsidR="000F524B">
        <w:rPr>
          <w:szCs w:val="24"/>
        </w:rPr>
        <w:t xml:space="preserve"> </w:t>
      </w:r>
      <w:r w:rsidRPr="00372129">
        <w:rPr>
          <w:szCs w:val="24"/>
        </w:rPr>
        <w:t>общего</w:t>
      </w:r>
      <w:r w:rsidR="000F524B">
        <w:rPr>
          <w:szCs w:val="24"/>
        </w:rPr>
        <w:t xml:space="preserve"> </w:t>
      </w:r>
      <w:r w:rsidRPr="00372129">
        <w:rPr>
          <w:szCs w:val="24"/>
        </w:rPr>
        <w:t>пользования</w:t>
      </w:r>
      <w:r w:rsidR="000F524B">
        <w:rPr>
          <w:szCs w:val="24"/>
        </w:rPr>
        <w:t xml:space="preserve"> </w:t>
      </w:r>
      <w:r w:rsidRPr="00372129">
        <w:rPr>
          <w:szCs w:val="24"/>
        </w:rPr>
        <w:t>регионального</w:t>
      </w:r>
      <w:r w:rsidR="000F524B">
        <w:rPr>
          <w:szCs w:val="24"/>
        </w:rPr>
        <w:t xml:space="preserve"> </w:t>
      </w:r>
      <w:r w:rsidRPr="00372129">
        <w:rPr>
          <w:szCs w:val="24"/>
        </w:rPr>
        <w:t>и</w:t>
      </w:r>
      <w:r w:rsidR="000F524B">
        <w:rPr>
          <w:szCs w:val="24"/>
        </w:rPr>
        <w:t xml:space="preserve"> </w:t>
      </w:r>
      <w:r w:rsidRPr="00372129">
        <w:rPr>
          <w:szCs w:val="24"/>
        </w:rPr>
        <w:t>местного</w:t>
      </w:r>
      <w:r w:rsidR="000F524B">
        <w:rPr>
          <w:szCs w:val="24"/>
        </w:rPr>
        <w:t xml:space="preserve"> </w:t>
      </w:r>
      <w:r w:rsidRPr="00372129">
        <w:rPr>
          <w:szCs w:val="24"/>
        </w:rPr>
        <w:t>значения,</w:t>
      </w:r>
      <w:r w:rsidR="000F524B">
        <w:rPr>
          <w:szCs w:val="24"/>
        </w:rPr>
        <w:t xml:space="preserve"> </w:t>
      </w:r>
      <w:r w:rsidRPr="00372129">
        <w:rPr>
          <w:szCs w:val="24"/>
        </w:rPr>
        <w:t>прокладку</w:t>
      </w:r>
      <w:r w:rsidR="000F524B">
        <w:rPr>
          <w:szCs w:val="24"/>
        </w:rPr>
        <w:t xml:space="preserve"> </w:t>
      </w:r>
      <w:r w:rsidRPr="00372129">
        <w:rPr>
          <w:szCs w:val="24"/>
        </w:rPr>
        <w:t>улиц</w:t>
      </w:r>
      <w:r w:rsidR="000F524B">
        <w:rPr>
          <w:szCs w:val="24"/>
        </w:rPr>
        <w:t xml:space="preserve"> </w:t>
      </w:r>
      <w:r w:rsidRPr="00372129">
        <w:rPr>
          <w:szCs w:val="24"/>
        </w:rPr>
        <w:t>и</w:t>
      </w:r>
      <w:r w:rsidR="000F524B">
        <w:rPr>
          <w:szCs w:val="24"/>
        </w:rPr>
        <w:t xml:space="preserve"> </w:t>
      </w:r>
      <w:r w:rsidRPr="00372129">
        <w:rPr>
          <w:szCs w:val="24"/>
        </w:rPr>
        <w:t>проездов</w:t>
      </w:r>
      <w:r w:rsidR="000F524B">
        <w:rPr>
          <w:szCs w:val="24"/>
        </w:rPr>
        <w:t xml:space="preserve"> </w:t>
      </w:r>
      <w:r w:rsidRPr="00372129">
        <w:rPr>
          <w:szCs w:val="24"/>
        </w:rPr>
        <w:t>в</w:t>
      </w:r>
      <w:r w:rsidR="000F524B">
        <w:rPr>
          <w:szCs w:val="24"/>
        </w:rPr>
        <w:t xml:space="preserve"> </w:t>
      </w:r>
      <w:r w:rsidRPr="00372129">
        <w:rPr>
          <w:szCs w:val="24"/>
        </w:rPr>
        <w:t>формируемых</w:t>
      </w:r>
      <w:r w:rsidR="000F524B">
        <w:rPr>
          <w:szCs w:val="24"/>
        </w:rPr>
        <w:t xml:space="preserve"> </w:t>
      </w:r>
      <w:r w:rsidRPr="00372129">
        <w:rPr>
          <w:szCs w:val="24"/>
        </w:rPr>
        <w:t>зонах</w:t>
      </w:r>
      <w:r w:rsidR="000F524B">
        <w:rPr>
          <w:szCs w:val="24"/>
        </w:rPr>
        <w:t xml:space="preserve"> </w:t>
      </w:r>
      <w:r w:rsidRPr="00372129">
        <w:rPr>
          <w:szCs w:val="24"/>
        </w:rPr>
        <w:t>перспективного</w:t>
      </w:r>
      <w:r w:rsidR="000F524B">
        <w:rPr>
          <w:szCs w:val="24"/>
        </w:rPr>
        <w:t xml:space="preserve"> </w:t>
      </w:r>
      <w:r w:rsidRPr="00372129">
        <w:rPr>
          <w:szCs w:val="24"/>
        </w:rPr>
        <w:t>индивидуального</w:t>
      </w:r>
      <w:r w:rsidR="000F524B">
        <w:rPr>
          <w:szCs w:val="24"/>
        </w:rPr>
        <w:t xml:space="preserve"> </w:t>
      </w:r>
      <w:r w:rsidRPr="00372129">
        <w:rPr>
          <w:szCs w:val="24"/>
        </w:rPr>
        <w:t>жилищного</w:t>
      </w:r>
      <w:r w:rsidR="000F524B">
        <w:rPr>
          <w:szCs w:val="24"/>
        </w:rPr>
        <w:t xml:space="preserve"> </w:t>
      </w:r>
      <w:r w:rsidRPr="00372129">
        <w:rPr>
          <w:szCs w:val="24"/>
        </w:rPr>
        <w:t>строительства,</w:t>
      </w:r>
      <w:r w:rsidR="000F524B">
        <w:rPr>
          <w:szCs w:val="24"/>
        </w:rPr>
        <w:t xml:space="preserve"> </w:t>
      </w:r>
      <w:r w:rsidRPr="00372129">
        <w:rPr>
          <w:szCs w:val="24"/>
        </w:rPr>
        <w:t>проектирование</w:t>
      </w:r>
      <w:r w:rsidR="000F524B">
        <w:rPr>
          <w:szCs w:val="24"/>
        </w:rPr>
        <w:t xml:space="preserve"> </w:t>
      </w:r>
      <w:r w:rsidRPr="00372129">
        <w:rPr>
          <w:szCs w:val="24"/>
        </w:rPr>
        <w:t>и</w:t>
      </w:r>
      <w:r w:rsidR="000F524B">
        <w:rPr>
          <w:szCs w:val="24"/>
        </w:rPr>
        <w:t xml:space="preserve"> </w:t>
      </w:r>
      <w:r w:rsidRPr="00372129">
        <w:rPr>
          <w:szCs w:val="24"/>
        </w:rPr>
        <w:t>строительство</w:t>
      </w:r>
      <w:r w:rsidR="000F524B">
        <w:rPr>
          <w:szCs w:val="24"/>
        </w:rPr>
        <w:t xml:space="preserve"> </w:t>
      </w:r>
      <w:r w:rsidRPr="00372129">
        <w:rPr>
          <w:szCs w:val="24"/>
        </w:rPr>
        <w:t>объектов</w:t>
      </w:r>
      <w:r w:rsidR="000F524B">
        <w:rPr>
          <w:szCs w:val="24"/>
        </w:rPr>
        <w:t xml:space="preserve"> </w:t>
      </w:r>
      <w:r w:rsidRPr="00372129">
        <w:rPr>
          <w:szCs w:val="24"/>
        </w:rPr>
        <w:t>автомобильного</w:t>
      </w:r>
      <w:r w:rsidR="000F524B">
        <w:rPr>
          <w:szCs w:val="24"/>
        </w:rPr>
        <w:t xml:space="preserve"> </w:t>
      </w:r>
      <w:r w:rsidRPr="00372129">
        <w:rPr>
          <w:szCs w:val="24"/>
        </w:rPr>
        <w:t>сервиса,</w:t>
      </w:r>
      <w:r w:rsidR="000F524B">
        <w:rPr>
          <w:szCs w:val="24"/>
        </w:rPr>
        <w:t xml:space="preserve"> </w:t>
      </w:r>
      <w:r w:rsidRPr="00372129">
        <w:rPr>
          <w:szCs w:val="24"/>
        </w:rPr>
        <w:t>а</w:t>
      </w:r>
      <w:r w:rsidR="000F524B">
        <w:rPr>
          <w:szCs w:val="24"/>
        </w:rPr>
        <w:t xml:space="preserve"> </w:t>
      </w:r>
      <w:r w:rsidRPr="00372129">
        <w:rPr>
          <w:szCs w:val="24"/>
        </w:rPr>
        <w:t>также</w:t>
      </w:r>
      <w:r w:rsidR="000F524B">
        <w:rPr>
          <w:szCs w:val="24"/>
        </w:rPr>
        <w:t xml:space="preserve"> </w:t>
      </w:r>
      <w:r w:rsidRPr="00372129">
        <w:rPr>
          <w:szCs w:val="24"/>
        </w:rPr>
        <w:t>капитальный</w:t>
      </w:r>
      <w:r w:rsidR="000F524B">
        <w:rPr>
          <w:szCs w:val="24"/>
        </w:rPr>
        <w:t xml:space="preserve"> </w:t>
      </w:r>
      <w:r w:rsidRPr="00372129">
        <w:rPr>
          <w:szCs w:val="24"/>
        </w:rPr>
        <w:t>ремонт</w:t>
      </w:r>
      <w:r w:rsidR="000F524B">
        <w:rPr>
          <w:szCs w:val="24"/>
        </w:rPr>
        <w:t xml:space="preserve"> </w:t>
      </w:r>
      <w:r w:rsidRPr="00372129">
        <w:rPr>
          <w:szCs w:val="24"/>
        </w:rPr>
        <w:t>дорог,</w:t>
      </w:r>
      <w:r w:rsidR="000F524B">
        <w:rPr>
          <w:szCs w:val="24"/>
        </w:rPr>
        <w:t xml:space="preserve"> </w:t>
      </w:r>
      <w:r w:rsidRPr="00372129">
        <w:rPr>
          <w:szCs w:val="24"/>
        </w:rPr>
        <w:t>по</w:t>
      </w:r>
      <w:r w:rsidR="000F524B">
        <w:rPr>
          <w:szCs w:val="24"/>
        </w:rPr>
        <w:t xml:space="preserve"> </w:t>
      </w:r>
      <w:r w:rsidRPr="00372129">
        <w:rPr>
          <w:szCs w:val="24"/>
        </w:rPr>
        <w:t>которым</w:t>
      </w:r>
      <w:r w:rsidR="000F524B">
        <w:rPr>
          <w:szCs w:val="24"/>
        </w:rPr>
        <w:t xml:space="preserve"> </w:t>
      </w:r>
      <w:r w:rsidRPr="00372129">
        <w:rPr>
          <w:szCs w:val="24"/>
        </w:rPr>
        <w:t>осуществляется</w:t>
      </w:r>
      <w:r w:rsidR="000F524B">
        <w:rPr>
          <w:szCs w:val="24"/>
        </w:rPr>
        <w:t xml:space="preserve"> </w:t>
      </w:r>
      <w:r w:rsidRPr="00372129">
        <w:rPr>
          <w:szCs w:val="24"/>
        </w:rPr>
        <w:t>движение</w:t>
      </w:r>
      <w:r w:rsidR="000F524B">
        <w:rPr>
          <w:szCs w:val="24"/>
        </w:rPr>
        <w:t xml:space="preserve"> </w:t>
      </w:r>
      <w:r w:rsidRPr="00372129">
        <w:rPr>
          <w:szCs w:val="24"/>
        </w:rPr>
        <w:t>общественного</w:t>
      </w:r>
      <w:r w:rsidR="000F524B">
        <w:rPr>
          <w:szCs w:val="24"/>
        </w:rPr>
        <w:t xml:space="preserve"> </w:t>
      </w:r>
      <w:r w:rsidRPr="00372129">
        <w:rPr>
          <w:szCs w:val="24"/>
        </w:rPr>
        <w:t>транспорта.</w:t>
      </w:r>
      <w:r w:rsidR="000F524B">
        <w:rPr>
          <w:szCs w:val="24"/>
        </w:rPr>
        <w:t xml:space="preserve"> </w:t>
      </w:r>
      <w:r w:rsidRPr="00372129">
        <w:rPr>
          <w:szCs w:val="24"/>
        </w:rPr>
        <w:t>Из</w:t>
      </w:r>
      <w:r w:rsidR="000F524B">
        <w:rPr>
          <w:szCs w:val="24"/>
        </w:rPr>
        <w:t xml:space="preserve"> </w:t>
      </w:r>
      <w:r w:rsidRPr="00372129">
        <w:rPr>
          <w:szCs w:val="24"/>
        </w:rPr>
        <w:t>изложенного</w:t>
      </w:r>
      <w:r w:rsidR="000F524B">
        <w:rPr>
          <w:szCs w:val="24"/>
        </w:rPr>
        <w:t xml:space="preserve"> </w:t>
      </w:r>
      <w:r w:rsidRPr="00372129">
        <w:rPr>
          <w:szCs w:val="24"/>
        </w:rPr>
        <w:t>следует,</w:t>
      </w:r>
      <w:r w:rsidR="000F524B">
        <w:rPr>
          <w:szCs w:val="24"/>
        </w:rPr>
        <w:t xml:space="preserve"> </w:t>
      </w:r>
      <w:r w:rsidRPr="00372129">
        <w:rPr>
          <w:szCs w:val="24"/>
        </w:rPr>
        <w:t>что</w:t>
      </w:r>
      <w:r w:rsidR="000F524B">
        <w:rPr>
          <w:szCs w:val="24"/>
        </w:rPr>
        <w:t xml:space="preserve"> </w:t>
      </w:r>
      <w:r w:rsidRPr="00372129">
        <w:rPr>
          <w:szCs w:val="24"/>
        </w:rPr>
        <w:t>наиболее</w:t>
      </w:r>
      <w:r w:rsidR="000F524B">
        <w:rPr>
          <w:szCs w:val="24"/>
        </w:rPr>
        <w:t xml:space="preserve"> </w:t>
      </w:r>
      <w:r w:rsidRPr="00372129">
        <w:rPr>
          <w:szCs w:val="24"/>
        </w:rPr>
        <w:t>оптимальным</w:t>
      </w:r>
      <w:r w:rsidR="000F524B">
        <w:rPr>
          <w:szCs w:val="24"/>
        </w:rPr>
        <w:t xml:space="preserve"> </w:t>
      </w:r>
      <w:r w:rsidRPr="00372129">
        <w:rPr>
          <w:szCs w:val="24"/>
        </w:rPr>
        <w:t>вариантом,</w:t>
      </w:r>
      <w:r w:rsidR="000F524B">
        <w:rPr>
          <w:szCs w:val="24"/>
        </w:rPr>
        <w:t xml:space="preserve"> </w:t>
      </w:r>
      <w:r w:rsidRPr="00372129">
        <w:rPr>
          <w:szCs w:val="24"/>
        </w:rPr>
        <w:t>гарантирующим</w:t>
      </w:r>
      <w:r w:rsidR="000F524B">
        <w:rPr>
          <w:szCs w:val="24"/>
        </w:rPr>
        <w:t xml:space="preserve"> </w:t>
      </w:r>
      <w:r w:rsidRPr="00372129">
        <w:rPr>
          <w:szCs w:val="24"/>
        </w:rPr>
        <w:t>наиболее</w:t>
      </w:r>
      <w:r w:rsidR="000F524B">
        <w:rPr>
          <w:szCs w:val="24"/>
        </w:rPr>
        <w:t xml:space="preserve"> </w:t>
      </w:r>
      <w:r w:rsidRPr="00372129">
        <w:rPr>
          <w:szCs w:val="24"/>
        </w:rPr>
        <w:t>полное</w:t>
      </w:r>
      <w:r w:rsidR="000F524B">
        <w:rPr>
          <w:szCs w:val="24"/>
        </w:rPr>
        <w:t xml:space="preserve"> </w:t>
      </w:r>
      <w:r w:rsidRPr="00372129">
        <w:rPr>
          <w:szCs w:val="24"/>
        </w:rPr>
        <w:t>использование</w:t>
      </w:r>
      <w:r w:rsidR="000F524B">
        <w:rPr>
          <w:szCs w:val="24"/>
        </w:rPr>
        <w:t xml:space="preserve"> </w:t>
      </w:r>
      <w:r w:rsidRPr="00372129">
        <w:rPr>
          <w:szCs w:val="24"/>
        </w:rPr>
        <w:t>возможностей</w:t>
      </w:r>
      <w:r w:rsidR="000F524B">
        <w:rPr>
          <w:szCs w:val="24"/>
        </w:rPr>
        <w:t xml:space="preserve"> </w:t>
      </w:r>
      <w:r w:rsidRPr="00372129">
        <w:rPr>
          <w:szCs w:val="24"/>
        </w:rPr>
        <w:t>транспортной</w:t>
      </w:r>
      <w:r w:rsidR="000F524B">
        <w:rPr>
          <w:szCs w:val="24"/>
        </w:rPr>
        <w:t xml:space="preserve"> </w:t>
      </w:r>
      <w:r w:rsidRPr="00372129">
        <w:rPr>
          <w:szCs w:val="24"/>
        </w:rPr>
        <w:t>инфраструктуры</w:t>
      </w:r>
      <w:r w:rsidR="000F524B">
        <w:rPr>
          <w:szCs w:val="24"/>
        </w:rPr>
        <w:t xml:space="preserve"> </w:t>
      </w:r>
      <w:r w:rsidRPr="00372129">
        <w:rPr>
          <w:szCs w:val="24"/>
        </w:rPr>
        <w:t>и</w:t>
      </w:r>
      <w:r w:rsidR="000F524B">
        <w:rPr>
          <w:szCs w:val="24"/>
        </w:rPr>
        <w:t xml:space="preserve"> </w:t>
      </w:r>
      <w:r w:rsidRPr="00372129">
        <w:rPr>
          <w:szCs w:val="24"/>
        </w:rPr>
        <w:t>максимальное</w:t>
      </w:r>
      <w:r w:rsidR="000F524B">
        <w:rPr>
          <w:szCs w:val="24"/>
        </w:rPr>
        <w:t xml:space="preserve"> </w:t>
      </w:r>
      <w:r w:rsidRPr="00372129">
        <w:rPr>
          <w:szCs w:val="24"/>
        </w:rPr>
        <w:t>удовлетворение</w:t>
      </w:r>
      <w:r w:rsidR="000F524B">
        <w:rPr>
          <w:szCs w:val="24"/>
        </w:rPr>
        <w:t xml:space="preserve"> </w:t>
      </w:r>
      <w:r w:rsidRPr="00372129">
        <w:rPr>
          <w:szCs w:val="24"/>
        </w:rPr>
        <w:t>потребностей</w:t>
      </w:r>
      <w:r w:rsidR="000F524B">
        <w:rPr>
          <w:szCs w:val="24"/>
        </w:rPr>
        <w:t xml:space="preserve"> </w:t>
      </w:r>
      <w:r w:rsidRPr="00372129">
        <w:rPr>
          <w:szCs w:val="24"/>
        </w:rPr>
        <w:t>населения,</w:t>
      </w:r>
      <w:r w:rsidR="000F524B">
        <w:rPr>
          <w:szCs w:val="24"/>
        </w:rPr>
        <w:t xml:space="preserve"> </w:t>
      </w:r>
      <w:r w:rsidRPr="00372129">
        <w:rPr>
          <w:szCs w:val="24"/>
        </w:rPr>
        <w:t>является</w:t>
      </w:r>
      <w:r w:rsidR="000F524B">
        <w:rPr>
          <w:szCs w:val="24"/>
        </w:rPr>
        <w:t xml:space="preserve"> </w:t>
      </w:r>
      <w:r w:rsidRPr="00372129">
        <w:rPr>
          <w:szCs w:val="24"/>
        </w:rPr>
        <w:t>Вариант</w:t>
      </w:r>
      <w:r w:rsidR="000F524B">
        <w:rPr>
          <w:szCs w:val="24"/>
        </w:rPr>
        <w:t xml:space="preserve"> </w:t>
      </w:r>
      <w:r w:rsidRPr="00372129">
        <w:rPr>
          <w:szCs w:val="24"/>
        </w:rPr>
        <w:t>3.</w:t>
      </w:r>
      <w:r w:rsidR="000F524B">
        <w:rPr>
          <w:szCs w:val="24"/>
        </w:rPr>
        <w:t xml:space="preserve"> </w:t>
      </w:r>
      <w:r w:rsidRPr="00372129">
        <w:rPr>
          <w:szCs w:val="24"/>
        </w:rPr>
        <w:t>Без</w:t>
      </w:r>
      <w:r w:rsidR="000F524B">
        <w:rPr>
          <w:szCs w:val="24"/>
        </w:rPr>
        <w:t xml:space="preserve"> </w:t>
      </w:r>
      <w:r w:rsidRPr="00372129">
        <w:rPr>
          <w:szCs w:val="24"/>
        </w:rPr>
        <w:t>развития</w:t>
      </w:r>
      <w:r w:rsidR="000F524B">
        <w:rPr>
          <w:szCs w:val="24"/>
        </w:rPr>
        <w:t xml:space="preserve"> </w:t>
      </w:r>
      <w:r w:rsidRPr="00372129">
        <w:rPr>
          <w:szCs w:val="24"/>
        </w:rPr>
        <w:t>транспортной</w:t>
      </w:r>
      <w:r w:rsidR="000F524B">
        <w:rPr>
          <w:szCs w:val="24"/>
        </w:rPr>
        <w:t xml:space="preserve"> </w:t>
      </w:r>
      <w:r w:rsidRPr="00372129">
        <w:rPr>
          <w:szCs w:val="24"/>
        </w:rPr>
        <w:t>инфраструктуры</w:t>
      </w:r>
      <w:r w:rsidR="000F524B">
        <w:rPr>
          <w:szCs w:val="24"/>
        </w:rPr>
        <w:t xml:space="preserve"> </w:t>
      </w:r>
      <w:r w:rsidRPr="00372129">
        <w:rPr>
          <w:szCs w:val="24"/>
        </w:rPr>
        <w:t>в</w:t>
      </w:r>
      <w:r w:rsidR="000F524B">
        <w:rPr>
          <w:szCs w:val="24"/>
        </w:rPr>
        <w:t xml:space="preserve"> </w:t>
      </w:r>
      <w:r w:rsidRPr="00372129">
        <w:rPr>
          <w:szCs w:val="24"/>
        </w:rPr>
        <w:t>зонах</w:t>
      </w:r>
      <w:r w:rsidR="000F524B">
        <w:rPr>
          <w:szCs w:val="24"/>
        </w:rPr>
        <w:t xml:space="preserve"> </w:t>
      </w:r>
      <w:r w:rsidRPr="00372129">
        <w:rPr>
          <w:szCs w:val="24"/>
        </w:rPr>
        <w:t>перспективной</w:t>
      </w:r>
      <w:r w:rsidR="000F524B">
        <w:rPr>
          <w:szCs w:val="24"/>
        </w:rPr>
        <w:t xml:space="preserve"> </w:t>
      </w:r>
      <w:r w:rsidRPr="00372129">
        <w:rPr>
          <w:szCs w:val="24"/>
        </w:rPr>
        <w:t>жилой</w:t>
      </w:r>
      <w:r w:rsidR="000F524B">
        <w:rPr>
          <w:szCs w:val="24"/>
        </w:rPr>
        <w:t xml:space="preserve"> </w:t>
      </w:r>
      <w:r w:rsidRPr="00372129">
        <w:rPr>
          <w:szCs w:val="24"/>
        </w:rPr>
        <w:t>застройки</w:t>
      </w:r>
      <w:r w:rsidR="000F524B">
        <w:rPr>
          <w:szCs w:val="24"/>
        </w:rPr>
        <w:t xml:space="preserve"> </w:t>
      </w:r>
      <w:r w:rsidRPr="00372129">
        <w:rPr>
          <w:szCs w:val="24"/>
        </w:rPr>
        <w:t>будет</w:t>
      </w:r>
      <w:r w:rsidR="000F524B">
        <w:rPr>
          <w:szCs w:val="24"/>
        </w:rPr>
        <w:t xml:space="preserve"> </w:t>
      </w:r>
      <w:r w:rsidRPr="00372129">
        <w:rPr>
          <w:szCs w:val="24"/>
        </w:rPr>
        <w:t>нарастать</w:t>
      </w:r>
      <w:r w:rsidR="000F524B">
        <w:rPr>
          <w:szCs w:val="24"/>
        </w:rPr>
        <w:t xml:space="preserve"> </w:t>
      </w:r>
      <w:r w:rsidRPr="00372129">
        <w:rPr>
          <w:szCs w:val="24"/>
        </w:rPr>
        <w:t>дисбаланс</w:t>
      </w:r>
      <w:r w:rsidR="000F524B">
        <w:rPr>
          <w:szCs w:val="24"/>
        </w:rPr>
        <w:t xml:space="preserve"> </w:t>
      </w:r>
      <w:r w:rsidRPr="00372129">
        <w:rPr>
          <w:szCs w:val="24"/>
        </w:rPr>
        <w:t>транспортного</w:t>
      </w:r>
      <w:r w:rsidR="000F524B">
        <w:rPr>
          <w:szCs w:val="24"/>
        </w:rPr>
        <w:t xml:space="preserve"> </w:t>
      </w:r>
      <w:r w:rsidRPr="00372129">
        <w:rPr>
          <w:szCs w:val="24"/>
        </w:rPr>
        <w:t>спроса</w:t>
      </w:r>
      <w:r w:rsidR="000F524B">
        <w:rPr>
          <w:szCs w:val="24"/>
        </w:rPr>
        <w:t xml:space="preserve"> </w:t>
      </w:r>
      <w:r w:rsidRPr="00372129">
        <w:rPr>
          <w:szCs w:val="24"/>
        </w:rPr>
        <w:t>и</w:t>
      </w:r>
      <w:r w:rsidR="000F524B">
        <w:rPr>
          <w:szCs w:val="24"/>
        </w:rPr>
        <w:t xml:space="preserve"> </w:t>
      </w:r>
      <w:r w:rsidRPr="00372129">
        <w:rPr>
          <w:szCs w:val="24"/>
        </w:rPr>
        <w:t>транспортного</w:t>
      </w:r>
      <w:r w:rsidR="000F524B">
        <w:rPr>
          <w:szCs w:val="24"/>
        </w:rPr>
        <w:t xml:space="preserve"> </w:t>
      </w:r>
      <w:r w:rsidRPr="00372129">
        <w:rPr>
          <w:szCs w:val="24"/>
        </w:rPr>
        <w:t>предложения.</w:t>
      </w:r>
    </w:p>
    <w:p w14:paraId="43E7124B" w14:textId="77777777" w:rsidR="002D7FE0" w:rsidRPr="00372129" w:rsidRDefault="002D7FE0" w:rsidP="00372129">
      <w:pPr>
        <w:tabs>
          <w:tab w:val="clear" w:pos="8640"/>
        </w:tabs>
        <w:spacing w:after="160"/>
        <w:ind w:left="0"/>
        <w:jc w:val="left"/>
        <w:rPr>
          <w:szCs w:val="24"/>
        </w:rPr>
      </w:pPr>
      <w:r w:rsidRPr="00372129">
        <w:rPr>
          <w:szCs w:val="24"/>
        </w:rPr>
        <w:br w:type="page"/>
      </w:r>
    </w:p>
    <w:p w14:paraId="12B5A5CF" w14:textId="55BABFC6" w:rsidR="002D7FE0" w:rsidRPr="001C7B4F" w:rsidRDefault="002D7FE0" w:rsidP="001C7B4F">
      <w:pPr>
        <w:pStyle w:val="a6"/>
      </w:pPr>
      <w:bookmarkStart w:id="50" w:name="_Toc520201787"/>
      <w:r w:rsidRPr="00372129">
        <w:t>ГЛАВА</w:t>
      </w:r>
      <w:r w:rsidR="000F524B">
        <w:t xml:space="preserve"> </w:t>
      </w:r>
      <w:r w:rsidRPr="00372129">
        <w:rPr>
          <w:lang w:val="en-US"/>
        </w:rPr>
        <w:t>IV</w:t>
      </w:r>
      <w:r w:rsidRPr="00372129">
        <w:t>.</w:t>
      </w:r>
      <w:r w:rsidR="000F524B">
        <w:t xml:space="preserve"> </w:t>
      </w:r>
      <w:r w:rsidR="001C7B4F" w:rsidRPr="001C7B4F">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50"/>
    </w:p>
    <w:p w14:paraId="5DA6B284" w14:textId="35BFD487" w:rsidR="008E5EDE" w:rsidRPr="00372129" w:rsidRDefault="002D7FE0" w:rsidP="00847A68">
      <w:pPr>
        <w:pStyle w:val="a4"/>
      </w:pPr>
      <w:bookmarkStart w:id="51" w:name="_Toc520201788"/>
      <w:r w:rsidRPr="00372129">
        <w:t>4.1</w:t>
      </w:r>
      <w:r w:rsidR="000F524B">
        <w:t xml:space="preserve"> </w:t>
      </w:r>
      <w:r w:rsidRPr="00372129">
        <w:t>Развитие</w:t>
      </w:r>
      <w:r w:rsidR="000F524B">
        <w:t xml:space="preserve"> </w:t>
      </w:r>
      <w:r w:rsidRPr="00372129">
        <w:t>транспортной</w:t>
      </w:r>
      <w:r w:rsidR="000F524B">
        <w:t xml:space="preserve"> </w:t>
      </w:r>
      <w:r w:rsidRPr="00372129">
        <w:t>инфраструктуры</w:t>
      </w:r>
      <w:r w:rsidR="000F524B">
        <w:t xml:space="preserve"> </w:t>
      </w:r>
      <w:r w:rsidRPr="00372129">
        <w:t>по</w:t>
      </w:r>
      <w:r w:rsidR="000F524B">
        <w:t xml:space="preserve"> </w:t>
      </w:r>
      <w:r w:rsidRPr="00372129">
        <w:t>видам</w:t>
      </w:r>
      <w:r w:rsidR="000F524B">
        <w:t xml:space="preserve"> </w:t>
      </w:r>
      <w:r w:rsidRPr="00372129">
        <w:t>транспорта</w:t>
      </w:r>
      <w:bookmarkEnd w:id="51"/>
    </w:p>
    <w:p w14:paraId="5F1B5442" w14:textId="75A7BAB7" w:rsidR="002D7FE0" w:rsidRDefault="002D7FE0" w:rsidP="00372129">
      <w:pPr>
        <w:pStyle w:val="a8"/>
        <w:spacing w:before="0" w:beforeAutospacing="0" w:after="0" w:afterAutospacing="0" w:line="360" w:lineRule="auto"/>
        <w:ind w:firstLine="851"/>
        <w:jc w:val="both"/>
        <w:rPr>
          <w:i w:val="0"/>
        </w:rPr>
      </w:pPr>
      <w:r w:rsidRPr="00372129">
        <w:rPr>
          <w:i w:val="0"/>
        </w:rPr>
        <w:t>Достижение</w:t>
      </w:r>
      <w:r w:rsidR="000F524B">
        <w:rPr>
          <w:i w:val="0"/>
        </w:rPr>
        <w:t xml:space="preserve"> </w:t>
      </w:r>
      <w:r w:rsidRPr="00372129">
        <w:rPr>
          <w:i w:val="0"/>
        </w:rPr>
        <w:t>целей</w:t>
      </w:r>
      <w:r w:rsidR="000F524B">
        <w:rPr>
          <w:i w:val="0"/>
        </w:rPr>
        <w:t xml:space="preserve"> </w:t>
      </w:r>
      <w:r w:rsidRPr="00372129">
        <w:rPr>
          <w:i w:val="0"/>
        </w:rPr>
        <w:t>и</w:t>
      </w:r>
      <w:r w:rsidR="000F524B">
        <w:rPr>
          <w:i w:val="0"/>
        </w:rPr>
        <w:t xml:space="preserve"> </w:t>
      </w:r>
      <w:r w:rsidRPr="00372129">
        <w:rPr>
          <w:i w:val="0"/>
        </w:rPr>
        <w:t>решение</w:t>
      </w:r>
      <w:r w:rsidR="000F524B">
        <w:rPr>
          <w:i w:val="0"/>
        </w:rPr>
        <w:t xml:space="preserve"> </w:t>
      </w:r>
      <w:r w:rsidRPr="00372129">
        <w:rPr>
          <w:i w:val="0"/>
        </w:rPr>
        <w:t>задач</w:t>
      </w:r>
      <w:r w:rsidR="000F524B">
        <w:rPr>
          <w:i w:val="0"/>
        </w:rPr>
        <w:t xml:space="preserve"> </w:t>
      </w:r>
      <w:r w:rsidRPr="00372129">
        <w:rPr>
          <w:i w:val="0"/>
        </w:rPr>
        <w:t>Программы</w:t>
      </w:r>
      <w:r w:rsidR="000F524B">
        <w:rPr>
          <w:i w:val="0"/>
        </w:rPr>
        <w:t xml:space="preserve"> </w:t>
      </w:r>
      <w:r w:rsidRPr="00372129">
        <w:rPr>
          <w:i w:val="0"/>
        </w:rPr>
        <w:t>обеспечивается</w:t>
      </w:r>
      <w:r w:rsidR="00411A82">
        <w:rPr>
          <w:i w:val="0"/>
        </w:rPr>
        <w:t xml:space="preserve"> </w:t>
      </w:r>
      <w:r w:rsidRPr="00372129">
        <w:rPr>
          <w:i w:val="0"/>
        </w:rPr>
        <w:t>путем</w:t>
      </w:r>
      <w:r w:rsidR="000F524B">
        <w:rPr>
          <w:i w:val="0"/>
        </w:rPr>
        <w:t xml:space="preserve"> </w:t>
      </w:r>
      <w:r w:rsidRPr="00372129">
        <w:rPr>
          <w:i w:val="0"/>
        </w:rPr>
        <w:t>реализации</w:t>
      </w:r>
      <w:r w:rsidR="000F524B">
        <w:rPr>
          <w:i w:val="0"/>
        </w:rPr>
        <w:t xml:space="preserve"> </w:t>
      </w:r>
      <w:r w:rsidRPr="00372129">
        <w:rPr>
          <w:i w:val="0"/>
        </w:rPr>
        <w:t>мероприятий,</w:t>
      </w:r>
      <w:r w:rsidR="000F524B">
        <w:rPr>
          <w:i w:val="0"/>
        </w:rPr>
        <w:t xml:space="preserve"> </w:t>
      </w:r>
      <w:r w:rsidRPr="00372129">
        <w:rPr>
          <w:i w:val="0"/>
        </w:rPr>
        <w:t>которые</w:t>
      </w:r>
      <w:r w:rsidR="000F524B">
        <w:rPr>
          <w:i w:val="0"/>
        </w:rPr>
        <w:t xml:space="preserve"> </w:t>
      </w:r>
      <w:r w:rsidRPr="00372129">
        <w:rPr>
          <w:i w:val="0"/>
        </w:rPr>
        <w:t>разрабатываются</w:t>
      </w:r>
      <w:r w:rsidR="00411A82">
        <w:rPr>
          <w:i w:val="0"/>
        </w:rPr>
        <w:t xml:space="preserve"> </w:t>
      </w:r>
      <w:r w:rsidRPr="00372129">
        <w:rPr>
          <w:i w:val="0"/>
        </w:rPr>
        <w:t>исходя</w:t>
      </w:r>
      <w:r w:rsidR="00411A82">
        <w:rPr>
          <w:i w:val="0"/>
        </w:rPr>
        <w:t xml:space="preserve"> </w:t>
      </w:r>
      <w:r w:rsidRPr="00372129">
        <w:rPr>
          <w:i w:val="0"/>
        </w:rPr>
        <w:t>из</w:t>
      </w:r>
      <w:r w:rsidR="00411A82">
        <w:rPr>
          <w:i w:val="0"/>
        </w:rPr>
        <w:t xml:space="preserve"> </w:t>
      </w:r>
      <w:r w:rsidRPr="00372129">
        <w:rPr>
          <w:i w:val="0"/>
        </w:rPr>
        <w:t>целевых</w:t>
      </w:r>
      <w:r w:rsidR="000F524B">
        <w:rPr>
          <w:i w:val="0"/>
        </w:rPr>
        <w:t xml:space="preserve"> </w:t>
      </w:r>
      <w:r w:rsidRPr="00372129">
        <w:rPr>
          <w:i w:val="0"/>
        </w:rPr>
        <w:t>индикаторов,</w:t>
      </w:r>
      <w:r w:rsidR="000F524B">
        <w:rPr>
          <w:i w:val="0"/>
        </w:rPr>
        <w:t xml:space="preserve"> </w:t>
      </w:r>
      <w:r w:rsidRPr="00372129">
        <w:rPr>
          <w:i w:val="0"/>
        </w:rPr>
        <w:t>представляющих</w:t>
      </w:r>
      <w:r w:rsidR="000F524B">
        <w:rPr>
          <w:i w:val="0"/>
        </w:rPr>
        <w:t xml:space="preserve"> </w:t>
      </w:r>
      <w:r w:rsidRPr="00372129">
        <w:rPr>
          <w:i w:val="0"/>
        </w:rPr>
        <w:t>собой</w:t>
      </w:r>
      <w:r w:rsidR="000F524B">
        <w:rPr>
          <w:i w:val="0"/>
        </w:rPr>
        <w:t xml:space="preserve"> </w:t>
      </w:r>
      <w:r w:rsidRPr="00372129">
        <w:rPr>
          <w:i w:val="0"/>
        </w:rPr>
        <w:t>доступные</w:t>
      </w:r>
      <w:r w:rsidR="00411A82">
        <w:rPr>
          <w:i w:val="0"/>
        </w:rPr>
        <w:t xml:space="preserve"> </w:t>
      </w:r>
      <w:r w:rsidRPr="00372129">
        <w:rPr>
          <w:i w:val="0"/>
        </w:rPr>
        <w:t>наблюдению</w:t>
      </w:r>
      <w:r w:rsidR="000F524B">
        <w:rPr>
          <w:i w:val="0"/>
        </w:rPr>
        <w:t xml:space="preserve"> </w:t>
      </w:r>
      <w:r w:rsidRPr="00372129">
        <w:rPr>
          <w:i w:val="0"/>
        </w:rPr>
        <w:t>и</w:t>
      </w:r>
      <w:r w:rsidR="000F524B">
        <w:rPr>
          <w:i w:val="0"/>
        </w:rPr>
        <w:t xml:space="preserve"> </w:t>
      </w:r>
      <w:r w:rsidRPr="00372129">
        <w:rPr>
          <w:i w:val="0"/>
        </w:rPr>
        <w:t>измерению</w:t>
      </w:r>
      <w:r w:rsidR="000F524B">
        <w:rPr>
          <w:i w:val="0"/>
        </w:rPr>
        <w:t xml:space="preserve"> </w:t>
      </w:r>
      <w:r w:rsidRPr="00372129">
        <w:rPr>
          <w:i w:val="0"/>
        </w:rPr>
        <w:t>характеристики</w:t>
      </w:r>
      <w:r w:rsidR="000F524B">
        <w:rPr>
          <w:i w:val="0"/>
        </w:rPr>
        <w:t xml:space="preserve"> </w:t>
      </w:r>
      <w:r w:rsidRPr="00372129">
        <w:rPr>
          <w:i w:val="0"/>
        </w:rPr>
        <w:t>состояния</w:t>
      </w:r>
      <w:r w:rsidR="000F524B">
        <w:rPr>
          <w:i w:val="0"/>
        </w:rPr>
        <w:t xml:space="preserve"> </w:t>
      </w:r>
      <w:r w:rsidRPr="00372129">
        <w:rPr>
          <w:i w:val="0"/>
        </w:rPr>
        <w:t>и</w:t>
      </w:r>
      <w:r w:rsidR="000F524B">
        <w:rPr>
          <w:i w:val="0"/>
        </w:rPr>
        <w:t xml:space="preserve"> </w:t>
      </w:r>
      <w:r w:rsidRPr="00372129">
        <w:rPr>
          <w:i w:val="0"/>
        </w:rPr>
        <w:t>развития</w:t>
      </w:r>
      <w:r w:rsidR="000F524B">
        <w:rPr>
          <w:i w:val="0"/>
        </w:rPr>
        <w:t xml:space="preserve"> </w:t>
      </w:r>
      <w:r w:rsidRPr="00372129">
        <w:rPr>
          <w:i w:val="0"/>
        </w:rPr>
        <w:t>системы</w:t>
      </w:r>
      <w:r w:rsidR="000F524B">
        <w:rPr>
          <w:i w:val="0"/>
        </w:rPr>
        <w:t xml:space="preserve"> </w:t>
      </w:r>
      <w:r w:rsidRPr="00372129">
        <w:rPr>
          <w:i w:val="0"/>
        </w:rPr>
        <w:t>транспортной</w:t>
      </w:r>
      <w:r w:rsidR="000F524B">
        <w:rPr>
          <w:i w:val="0"/>
        </w:rPr>
        <w:t xml:space="preserve"> </w:t>
      </w:r>
      <w:r w:rsidRPr="00372129">
        <w:rPr>
          <w:i w:val="0"/>
        </w:rPr>
        <w:t>инфраструктуры</w:t>
      </w:r>
      <w:r w:rsidR="000F524B">
        <w:rPr>
          <w:i w:val="0"/>
        </w:rPr>
        <w:t xml:space="preserve"> </w:t>
      </w:r>
      <w:r w:rsidRPr="00372129">
        <w:rPr>
          <w:i w:val="0"/>
        </w:rPr>
        <w:t>поселения.</w:t>
      </w:r>
      <w:r w:rsidR="000F524B">
        <w:rPr>
          <w:i w:val="0"/>
        </w:rPr>
        <w:t xml:space="preserve"> </w:t>
      </w:r>
      <w:r w:rsidRPr="00372129">
        <w:rPr>
          <w:i w:val="0"/>
        </w:rPr>
        <w:t>Разработанные</w:t>
      </w:r>
      <w:r w:rsidR="000F524B">
        <w:rPr>
          <w:i w:val="0"/>
        </w:rPr>
        <w:t xml:space="preserve"> </w:t>
      </w:r>
      <w:r w:rsidRPr="00372129">
        <w:rPr>
          <w:i w:val="0"/>
        </w:rPr>
        <w:t>программные</w:t>
      </w:r>
      <w:r w:rsidR="00411A82">
        <w:rPr>
          <w:i w:val="0"/>
        </w:rPr>
        <w:t xml:space="preserve"> </w:t>
      </w:r>
      <w:r w:rsidRPr="00372129">
        <w:rPr>
          <w:i w:val="0"/>
        </w:rPr>
        <w:t>мероприятия</w:t>
      </w:r>
      <w:r w:rsidR="000F524B">
        <w:rPr>
          <w:i w:val="0"/>
        </w:rPr>
        <w:t xml:space="preserve"> </w:t>
      </w:r>
      <w:r w:rsidRPr="00372129">
        <w:rPr>
          <w:i w:val="0"/>
        </w:rPr>
        <w:t>систематизированы</w:t>
      </w:r>
      <w:r w:rsidR="000F524B">
        <w:rPr>
          <w:i w:val="0"/>
        </w:rPr>
        <w:t xml:space="preserve"> </w:t>
      </w:r>
      <w:r w:rsidRPr="00372129">
        <w:rPr>
          <w:i w:val="0"/>
        </w:rPr>
        <w:t>по</w:t>
      </w:r>
      <w:r w:rsidR="000F524B">
        <w:rPr>
          <w:i w:val="0"/>
        </w:rPr>
        <w:t xml:space="preserve"> </w:t>
      </w:r>
      <w:r w:rsidRPr="00372129">
        <w:rPr>
          <w:i w:val="0"/>
        </w:rPr>
        <w:t>степени</w:t>
      </w:r>
      <w:r w:rsidR="000F524B">
        <w:rPr>
          <w:i w:val="0"/>
        </w:rPr>
        <w:t xml:space="preserve"> </w:t>
      </w:r>
      <w:r w:rsidRPr="00372129">
        <w:rPr>
          <w:i w:val="0"/>
        </w:rPr>
        <w:t>их</w:t>
      </w:r>
      <w:r w:rsidR="000F524B">
        <w:rPr>
          <w:i w:val="0"/>
        </w:rPr>
        <w:t xml:space="preserve"> </w:t>
      </w:r>
      <w:r w:rsidRPr="00372129">
        <w:rPr>
          <w:i w:val="0"/>
        </w:rPr>
        <w:t>актуальности.</w:t>
      </w:r>
      <w:r w:rsidR="000F524B">
        <w:rPr>
          <w:i w:val="0"/>
        </w:rPr>
        <w:t xml:space="preserve"> </w:t>
      </w:r>
      <w:r w:rsidRPr="00372129">
        <w:rPr>
          <w:i w:val="0"/>
        </w:rPr>
        <w:t>Список</w:t>
      </w:r>
      <w:r w:rsidR="000F524B">
        <w:rPr>
          <w:i w:val="0"/>
        </w:rPr>
        <w:t xml:space="preserve"> </w:t>
      </w:r>
      <w:r w:rsidRPr="00372129">
        <w:rPr>
          <w:i w:val="0"/>
        </w:rPr>
        <w:t>мероприятий</w:t>
      </w:r>
      <w:r w:rsidR="000F524B">
        <w:rPr>
          <w:i w:val="0"/>
        </w:rPr>
        <w:t xml:space="preserve"> </w:t>
      </w:r>
      <w:r w:rsidRPr="00372129">
        <w:rPr>
          <w:i w:val="0"/>
        </w:rPr>
        <w:t>на</w:t>
      </w:r>
      <w:r w:rsidR="000F524B">
        <w:rPr>
          <w:i w:val="0"/>
        </w:rPr>
        <w:t xml:space="preserve"> </w:t>
      </w:r>
      <w:r w:rsidRPr="00372129">
        <w:rPr>
          <w:i w:val="0"/>
        </w:rPr>
        <w:t>конкретном</w:t>
      </w:r>
      <w:r w:rsidR="000F524B">
        <w:rPr>
          <w:i w:val="0"/>
        </w:rPr>
        <w:t xml:space="preserve"> </w:t>
      </w:r>
      <w:r w:rsidRPr="00372129">
        <w:rPr>
          <w:i w:val="0"/>
        </w:rPr>
        <w:t>объекте</w:t>
      </w:r>
      <w:r w:rsidR="000F524B">
        <w:rPr>
          <w:i w:val="0"/>
        </w:rPr>
        <w:t xml:space="preserve"> </w:t>
      </w:r>
      <w:r w:rsidRPr="00372129">
        <w:rPr>
          <w:i w:val="0"/>
        </w:rPr>
        <w:t>детализируется</w:t>
      </w:r>
      <w:r w:rsidR="000F524B">
        <w:rPr>
          <w:i w:val="0"/>
        </w:rPr>
        <w:t xml:space="preserve"> </w:t>
      </w:r>
      <w:r w:rsidRPr="00372129">
        <w:rPr>
          <w:i w:val="0"/>
        </w:rPr>
        <w:t>после</w:t>
      </w:r>
      <w:r w:rsidR="000F524B">
        <w:rPr>
          <w:i w:val="0"/>
        </w:rPr>
        <w:t xml:space="preserve"> </w:t>
      </w:r>
      <w:r w:rsidRPr="00372129">
        <w:rPr>
          <w:i w:val="0"/>
        </w:rPr>
        <w:t>разработки</w:t>
      </w:r>
      <w:r w:rsidR="000F524B">
        <w:rPr>
          <w:i w:val="0"/>
        </w:rPr>
        <w:t xml:space="preserve"> </w:t>
      </w:r>
      <w:r w:rsidRPr="00372129">
        <w:rPr>
          <w:i w:val="0"/>
        </w:rPr>
        <w:t>проектно-сметной</w:t>
      </w:r>
      <w:r w:rsidR="000F524B">
        <w:rPr>
          <w:i w:val="0"/>
        </w:rPr>
        <w:t xml:space="preserve"> </w:t>
      </w:r>
      <w:r w:rsidRPr="00372129">
        <w:rPr>
          <w:i w:val="0"/>
        </w:rPr>
        <w:t>документации.</w:t>
      </w:r>
      <w:r w:rsidR="000F524B">
        <w:rPr>
          <w:i w:val="0"/>
        </w:rPr>
        <w:t xml:space="preserve"> </w:t>
      </w:r>
      <w:r w:rsidRPr="00372129">
        <w:rPr>
          <w:i w:val="0"/>
        </w:rPr>
        <w:t>Стоимость</w:t>
      </w:r>
      <w:r w:rsidR="000F524B">
        <w:rPr>
          <w:i w:val="0"/>
        </w:rPr>
        <w:t xml:space="preserve"> </w:t>
      </w:r>
      <w:r w:rsidRPr="00372129">
        <w:rPr>
          <w:i w:val="0"/>
        </w:rPr>
        <w:t>мероприятий</w:t>
      </w:r>
      <w:r w:rsidR="000F524B">
        <w:rPr>
          <w:i w:val="0"/>
        </w:rPr>
        <w:t xml:space="preserve"> </w:t>
      </w:r>
      <w:r w:rsidRPr="00372129">
        <w:rPr>
          <w:i w:val="0"/>
        </w:rPr>
        <w:t>определена</w:t>
      </w:r>
      <w:r w:rsidR="000F524B">
        <w:rPr>
          <w:i w:val="0"/>
        </w:rPr>
        <w:t xml:space="preserve"> </w:t>
      </w:r>
      <w:r w:rsidRPr="00372129">
        <w:rPr>
          <w:i w:val="0"/>
        </w:rPr>
        <w:t>ориентировочно,</w:t>
      </w:r>
      <w:r w:rsidR="000F524B">
        <w:rPr>
          <w:i w:val="0"/>
        </w:rPr>
        <w:t xml:space="preserve"> </w:t>
      </w:r>
      <w:r w:rsidRPr="00372129">
        <w:rPr>
          <w:i w:val="0"/>
        </w:rPr>
        <w:t>основываясь</w:t>
      </w:r>
      <w:r w:rsidR="000F524B">
        <w:rPr>
          <w:i w:val="0"/>
        </w:rPr>
        <w:t xml:space="preserve"> </w:t>
      </w:r>
      <w:r w:rsidRPr="00372129">
        <w:rPr>
          <w:i w:val="0"/>
        </w:rPr>
        <w:t>на</w:t>
      </w:r>
      <w:r w:rsidR="000F524B">
        <w:rPr>
          <w:i w:val="0"/>
        </w:rPr>
        <w:t xml:space="preserve"> </w:t>
      </w:r>
      <w:r w:rsidRPr="00372129">
        <w:rPr>
          <w:i w:val="0"/>
        </w:rPr>
        <w:t>стоимости</w:t>
      </w:r>
      <w:r w:rsidR="00411A82">
        <w:rPr>
          <w:i w:val="0"/>
        </w:rPr>
        <w:t xml:space="preserve"> </w:t>
      </w:r>
      <w:r w:rsidRPr="00372129">
        <w:rPr>
          <w:i w:val="0"/>
        </w:rPr>
        <w:t>уже</w:t>
      </w:r>
      <w:r w:rsidR="000F524B">
        <w:rPr>
          <w:i w:val="0"/>
        </w:rPr>
        <w:t xml:space="preserve"> </w:t>
      </w:r>
      <w:r w:rsidRPr="00372129">
        <w:rPr>
          <w:i w:val="0"/>
        </w:rPr>
        <w:t>проведенных</w:t>
      </w:r>
      <w:r w:rsidR="000F524B">
        <w:rPr>
          <w:i w:val="0"/>
        </w:rPr>
        <w:t xml:space="preserve"> </w:t>
      </w:r>
      <w:r w:rsidRPr="00372129">
        <w:rPr>
          <w:i w:val="0"/>
        </w:rPr>
        <w:t>аналогичных</w:t>
      </w:r>
      <w:r w:rsidR="000F524B">
        <w:rPr>
          <w:i w:val="0"/>
        </w:rPr>
        <w:t xml:space="preserve"> </w:t>
      </w:r>
      <w:r w:rsidRPr="00372129">
        <w:rPr>
          <w:i w:val="0"/>
        </w:rPr>
        <w:t>мероприятий.</w:t>
      </w:r>
      <w:r w:rsidR="00411A82">
        <w:rPr>
          <w:i w:val="0"/>
        </w:rPr>
        <w:t xml:space="preserve"> </w:t>
      </w:r>
      <w:r w:rsidRPr="00372129">
        <w:rPr>
          <w:i w:val="0"/>
        </w:rPr>
        <w:t>Источниками</w:t>
      </w:r>
      <w:r w:rsidR="000F524B">
        <w:rPr>
          <w:i w:val="0"/>
        </w:rPr>
        <w:t xml:space="preserve"> </w:t>
      </w:r>
      <w:r w:rsidRPr="00372129">
        <w:rPr>
          <w:i w:val="0"/>
        </w:rPr>
        <w:t>финансирования</w:t>
      </w:r>
      <w:r w:rsidR="000F524B">
        <w:rPr>
          <w:i w:val="0"/>
        </w:rPr>
        <w:t xml:space="preserve"> </w:t>
      </w:r>
      <w:r w:rsidRPr="00372129">
        <w:rPr>
          <w:i w:val="0"/>
        </w:rPr>
        <w:t>мероприятий</w:t>
      </w:r>
      <w:r w:rsidR="000F524B">
        <w:rPr>
          <w:i w:val="0"/>
        </w:rPr>
        <w:t xml:space="preserve"> </w:t>
      </w:r>
      <w:r w:rsidRPr="00372129">
        <w:rPr>
          <w:i w:val="0"/>
        </w:rPr>
        <w:t>Программы</w:t>
      </w:r>
      <w:r w:rsidR="000F524B">
        <w:rPr>
          <w:i w:val="0"/>
        </w:rPr>
        <w:t xml:space="preserve"> </w:t>
      </w:r>
      <w:r w:rsidRPr="00372129">
        <w:rPr>
          <w:i w:val="0"/>
        </w:rPr>
        <w:t>являются</w:t>
      </w:r>
      <w:r w:rsidR="000F524B">
        <w:rPr>
          <w:i w:val="0"/>
        </w:rPr>
        <w:t xml:space="preserve"> </w:t>
      </w:r>
      <w:r w:rsidRPr="00372129">
        <w:rPr>
          <w:i w:val="0"/>
        </w:rPr>
        <w:t>средства</w:t>
      </w:r>
      <w:r w:rsidR="002B6F62">
        <w:rPr>
          <w:i w:val="0"/>
        </w:rPr>
        <w:t xml:space="preserve"> местного и регионального бюджетов, а также внебюджетные средства</w:t>
      </w:r>
      <w:r w:rsidR="002E6F9A">
        <w:rPr>
          <w:i w:val="0"/>
        </w:rPr>
        <w:t>.</w:t>
      </w:r>
    </w:p>
    <w:p w14:paraId="32867966" w14:textId="5C6EA7B3" w:rsidR="0090376C" w:rsidRPr="0090376C" w:rsidRDefault="0090376C" w:rsidP="004E3356">
      <w:pPr>
        <w:pStyle w:val="a8"/>
        <w:numPr>
          <w:ilvl w:val="0"/>
          <w:numId w:val="26"/>
        </w:numPr>
        <w:spacing w:before="0" w:beforeAutospacing="0" w:after="0" w:afterAutospacing="0" w:line="360" w:lineRule="auto"/>
        <w:ind w:left="0" w:firstLine="851"/>
        <w:jc w:val="both"/>
        <w:rPr>
          <w:i w:val="0"/>
        </w:rPr>
      </w:pPr>
      <w:r w:rsidRPr="0090376C">
        <w:rPr>
          <w:i w:val="0"/>
        </w:rPr>
        <w:t>Капитальный ремонт а/д «Бухарай – Кадыково»</w:t>
      </w:r>
      <w:r>
        <w:rPr>
          <w:i w:val="0"/>
        </w:rPr>
        <w:t>, 4,0 км</w:t>
      </w:r>
      <w:r w:rsidRPr="0090376C">
        <w:rPr>
          <w:i w:val="0"/>
        </w:rPr>
        <w:t>;</w:t>
      </w:r>
    </w:p>
    <w:p w14:paraId="6BEBFB45" w14:textId="1C246C40" w:rsidR="0090376C" w:rsidRPr="0090376C" w:rsidRDefault="0090376C" w:rsidP="004E3356">
      <w:pPr>
        <w:pStyle w:val="a8"/>
        <w:numPr>
          <w:ilvl w:val="0"/>
          <w:numId w:val="26"/>
        </w:numPr>
        <w:spacing w:before="0" w:beforeAutospacing="0" w:after="0" w:afterAutospacing="0" w:line="360" w:lineRule="auto"/>
        <w:ind w:left="0" w:firstLine="851"/>
        <w:jc w:val="both"/>
        <w:rPr>
          <w:i w:val="0"/>
        </w:rPr>
      </w:pPr>
      <w:r w:rsidRPr="0090376C">
        <w:rPr>
          <w:i w:val="0"/>
        </w:rPr>
        <w:t>Капитальный ремонт а/д «Заинск – Сарманово» – Сармаш-Баш – Петровский Завод</w:t>
      </w:r>
      <w:r>
        <w:rPr>
          <w:i w:val="0"/>
        </w:rPr>
        <w:t>, 5,8 км</w:t>
      </w:r>
      <w:r w:rsidRPr="0090376C">
        <w:rPr>
          <w:i w:val="0"/>
        </w:rPr>
        <w:t>;</w:t>
      </w:r>
    </w:p>
    <w:p w14:paraId="2D93CB3A" w14:textId="3C598E25" w:rsidR="0090376C" w:rsidRPr="0090376C" w:rsidRDefault="0090376C" w:rsidP="004E3356">
      <w:pPr>
        <w:pStyle w:val="a8"/>
        <w:numPr>
          <w:ilvl w:val="0"/>
          <w:numId w:val="26"/>
        </w:numPr>
        <w:spacing w:before="0" w:beforeAutospacing="0" w:after="0" w:afterAutospacing="0" w:line="360" w:lineRule="auto"/>
        <w:ind w:left="0" w:firstLine="851"/>
        <w:jc w:val="both"/>
        <w:rPr>
          <w:i w:val="0"/>
        </w:rPr>
      </w:pPr>
      <w:r w:rsidRPr="0090376C">
        <w:rPr>
          <w:i w:val="0"/>
        </w:rPr>
        <w:t>Строительство подъезда к навозохранилищу у с. Сармаш-Баш</w:t>
      </w:r>
      <w:r>
        <w:rPr>
          <w:i w:val="0"/>
        </w:rPr>
        <w:t>, 0,2 км</w:t>
      </w:r>
      <w:r w:rsidRPr="0090376C">
        <w:rPr>
          <w:i w:val="0"/>
        </w:rPr>
        <w:t>;</w:t>
      </w:r>
    </w:p>
    <w:p w14:paraId="7B25369F" w14:textId="52AEF270" w:rsidR="0090376C" w:rsidRDefault="0090376C" w:rsidP="004E3356">
      <w:pPr>
        <w:pStyle w:val="a8"/>
        <w:numPr>
          <w:ilvl w:val="0"/>
          <w:numId w:val="26"/>
        </w:numPr>
        <w:spacing w:before="0" w:beforeAutospacing="0" w:after="0" w:afterAutospacing="0" w:line="360" w:lineRule="auto"/>
        <w:ind w:left="0" w:firstLine="851"/>
        <w:jc w:val="both"/>
        <w:rPr>
          <w:i w:val="0"/>
        </w:rPr>
      </w:pPr>
      <w:r w:rsidRPr="0090376C">
        <w:rPr>
          <w:i w:val="0"/>
        </w:rPr>
        <w:t>Строительство (асфальтирование) а/д «Налим – Федоровка»</w:t>
      </w:r>
      <w:r>
        <w:rPr>
          <w:i w:val="0"/>
        </w:rPr>
        <w:t>, 1,1 км;</w:t>
      </w:r>
    </w:p>
    <w:p w14:paraId="35C1251B" w14:textId="2BACDFE1" w:rsidR="0090376C" w:rsidRDefault="0090376C" w:rsidP="004E3356">
      <w:pPr>
        <w:pStyle w:val="a8"/>
        <w:numPr>
          <w:ilvl w:val="0"/>
          <w:numId w:val="26"/>
        </w:numPr>
        <w:spacing w:before="0" w:beforeAutospacing="0" w:after="0" w:afterAutospacing="0" w:line="360" w:lineRule="auto"/>
        <w:ind w:left="0" w:firstLine="851"/>
        <w:jc w:val="both"/>
        <w:rPr>
          <w:i w:val="0"/>
        </w:rPr>
      </w:pPr>
      <w:r w:rsidRPr="0090376C">
        <w:rPr>
          <w:i w:val="0"/>
        </w:rPr>
        <w:t xml:space="preserve">Строительство подъезда к </w:t>
      </w:r>
      <w:r>
        <w:rPr>
          <w:i w:val="0"/>
        </w:rPr>
        <w:t>биотермической яме</w:t>
      </w:r>
      <w:r w:rsidRPr="0090376C">
        <w:rPr>
          <w:i w:val="0"/>
        </w:rPr>
        <w:t xml:space="preserve"> у с. Сармаш-Баш</w:t>
      </w:r>
      <w:r>
        <w:rPr>
          <w:i w:val="0"/>
        </w:rPr>
        <w:t>, 0,33 км.</w:t>
      </w:r>
    </w:p>
    <w:p w14:paraId="367C4DCE" w14:textId="64623F68" w:rsidR="002D7FE0" w:rsidRPr="0064527B" w:rsidRDefault="002D7FE0" w:rsidP="0090376C">
      <w:pPr>
        <w:pStyle w:val="a8"/>
        <w:spacing w:before="0" w:beforeAutospacing="0" w:after="0" w:afterAutospacing="0" w:line="360" w:lineRule="auto"/>
        <w:ind w:firstLine="851"/>
        <w:jc w:val="both"/>
        <w:rPr>
          <w:i w:val="0"/>
        </w:rPr>
      </w:pPr>
      <w:r w:rsidRPr="0064527B">
        <w:rPr>
          <w:i w:val="0"/>
        </w:rPr>
        <w:t>Механизм</w:t>
      </w:r>
      <w:r w:rsidR="000F524B" w:rsidRPr="0064527B">
        <w:rPr>
          <w:i w:val="0"/>
        </w:rPr>
        <w:t xml:space="preserve"> </w:t>
      </w:r>
      <w:r w:rsidRPr="0064527B">
        <w:rPr>
          <w:i w:val="0"/>
        </w:rPr>
        <w:t>реализации</w:t>
      </w:r>
      <w:r w:rsidR="000F524B" w:rsidRPr="0064527B">
        <w:rPr>
          <w:i w:val="0"/>
        </w:rPr>
        <w:t xml:space="preserve"> </w:t>
      </w:r>
      <w:r w:rsidRPr="0064527B">
        <w:rPr>
          <w:i w:val="0"/>
        </w:rPr>
        <w:t>Программы</w:t>
      </w:r>
      <w:r w:rsidR="000F524B" w:rsidRPr="0064527B">
        <w:rPr>
          <w:i w:val="0"/>
        </w:rPr>
        <w:t xml:space="preserve"> </w:t>
      </w:r>
      <w:r w:rsidRPr="0064527B">
        <w:rPr>
          <w:i w:val="0"/>
        </w:rPr>
        <w:t>включает</w:t>
      </w:r>
      <w:r w:rsidR="000F524B" w:rsidRPr="0064527B">
        <w:rPr>
          <w:i w:val="0"/>
        </w:rPr>
        <w:t xml:space="preserve"> </w:t>
      </w:r>
      <w:r w:rsidRPr="0064527B">
        <w:rPr>
          <w:i w:val="0"/>
        </w:rPr>
        <w:t>в</w:t>
      </w:r>
      <w:r w:rsidR="000F524B" w:rsidRPr="0064527B">
        <w:rPr>
          <w:i w:val="0"/>
        </w:rPr>
        <w:t xml:space="preserve"> </w:t>
      </w:r>
      <w:r w:rsidRPr="0064527B">
        <w:rPr>
          <w:i w:val="0"/>
        </w:rPr>
        <w:t>себя</w:t>
      </w:r>
      <w:r w:rsidR="000F524B" w:rsidRPr="0064527B">
        <w:rPr>
          <w:i w:val="0"/>
        </w:rPr>
        <w:t xml:space="preserve"> </w:t>
      </w:r>
      <w:r w:rsidRPr="0064527B">
        <w:rPr>
          <w:i w:val="0"/>
        </w:rPr>
        <w:t>систему</w:t>
      </w:r>
      <w:r w:rsidR="000F524B" w:rsidRPr="0064527B">
        <w:rPr>
          <w:i w:val="0"/>
        </w:rPr>
        <w:t xml:space="preserve"> </w:t>
      </w:r>
      <w:r w:rsidRPr="0064527B">
        <w:rPr>
          <w:i w:val="0"/>
        </w:rPr>
        <w:t>мероприятий</w:t>
      </w:r>
      <w:r w:rsidR="000F524B" w:rsidRPr="0064527B">
        <w:rPr>
          <w:i w:val="0"/>
        </w:rPr>
        <w:t xml:space="preserve"> </w:t>
      </w:r>
      <w:r w:rsidRPr="0064527B">
        <w:rPr>
          <w:i w:val="0"/>
        </w:rPr>
        <w:t>по</w:t>
      </w:r>
      <w:r w:rsidR="000F524B" w:rsidRPr="0064527B">
        <w:rPr>
          <w:i w:val="0"/>
        </w:rPr>
        <w:t xml:space="preserve"> </w:t>
      </w:r>
      <w:r w:rsidRPr="0064527B">
        <w:rPr>
          <w:i w:val="0"/>
        </w:rPr>
        <w:t>обследованию,</w:t>
      </w:r>
      <w:r w:rsidR="000F524B" w:rsidRPr="0064527B">
        <w:rPr>
          <w:i w:val="0"/>
        </w:rPr>
        <w:t xml:space="preserve"> </w:t>
      </w:r>
      <w:r w:rsidRPr="0064527B">
        <w:rPr>
          <w:i w:val="0"/>
        </w:rPr>
        <w:t>содержанию,</w:t>
      </w:r>
      <w:r w:rsidR="000F524B" w:rsidRPr="0064527B">
        <w:rPr>
          <w:i w:val="0"/>
        </w:rPr>
        <w:t xml:space="preserve"> </w:t>
      </w:r>
      <w:r w:rsidRPr="0064527B">
        <w:rPr>
          <w:i w:val="0"/>
        </w:rPr>
        <w:t>ремонту,</w:t>
      </w:r>
      <w:r w:rsidR="000F524B" w:rsidRPr="0064527B">
        <w:rPr>
          <w:i w:val="0"/>
        </w:rPr>
        <w:t xml:space="preserve"> </w:t>
      </w:r>
      <w:r w:rsidRPr="0064527B">
        <w:rPr>
          <w:i w:val="0"/>
        </w:rPr>
        <w:t>паспортизации</w:t>
      </w:r>
      <w:r w:rsidR="000F524B" w:rsidRPr="0064527B">
        <w:rPr>
          <w:i w:val="0"/>
        </w:rPr>
        <w:t xml:space="preserve"> </w:t>
      </w:r>
      <w:r w:rsidRPr="0064527B">
        <w:rPr>
          <w:i w:val="0"/>
        </w:rPr>
        <w:t>автомобильных</w:t>
      </w:r>
      <w:r w:rsidR="000F524B" w:rsidRPr="0064527B">
        <w:rPr>
          <w:i w:val="0"/>
        </w:rPr>
        <w:t xml:space="preserve"> </w:t>
      </w:r>
      <w:r w:rsidRPr="0064527B">
        <w:rPr>
          <w:i w:val="0"/>
        </w:rPr>
        <w:t>дорог</w:t>
      </w:r>
      <w:r w:rsidR="000F524B" w:rsidRPr="0064527B">
        <w:rPr>
          <w:i w:val="0"/>
        </w:rPr>
        <w:t xml:space="preserve"> </w:t>
      </w:r>
      <w:r w:rsidRPr="0064527B">
        <w:rPr>
          <w:i w:val="0"/>
        </w:rPr>
        <w:t>общего</w:t>
      </w:r>
      <w:r w:rsidR="000F524B" w:rsidRPr="0064527B">
        <w:rPr>
          <w:i w:val="0"/>
        </w:rPr>
        <w:t xml:space="preserve"> </w:t>
      </w:r>
      <w:r w:rsidRPr="0064527B">
        <w:rPr>
          <w:i w:val="0"/>
        </w:rPr>
        <w:t>пользования</w:t>
      </w:r>
      <w:r w:rsidR="000F524B" w:rsidRPr="0064527B">
        <w:rPr>
          <w:i w:val="0"/>
        </w:rPr>
        <w:t xml:space="preserve"> </w:t>
      </w:r>
      <w:r w:rsidRPr="0064527B">
        <w:rPr>
          <w:i w:val="0"/>
        </w:rPr>
        <w:t>местного</w:t>
      </w:r>
      <w:r w:rsidR="000F524B" w:rsidRPr="0064527B">
        <w:rPr>
          <w:i w:val="0"/>
        </w:rPr>
        <w:t xml:space="preserve"> </w:t>
      </w:r>
      <w:r w:rsidRPr="0064527B">
        <w:rPr>
          <w:i w:val="0"/>
        </w:rPr>
        <w:t>значения</w:t>
      </w:r>
      <w:r w:rsidR="000F524B" w:rsidRPr="0064527B">
        <w:rPr>
          <w:i w:val="0"/>
        </w:rPr>
        <w:t xml:space="preserve"> </w:t>
      </w:r>
      <w:r w:rsidRPr="0064527B">
        <w:rPr>
          <w:i w:val="0"/>
        </w:rPr>
        <w:t>в</w:t>
      </w:r>
      <w:r w:rsidR="000F524B" w:rsidRPr="0064527B">
        <w:rPr>
          <w:i w:val="0"/>
        </w:rPr>
        <w:t xml:space="preserve"> </w:t>
      </w:r>
      <w:r w:rsidRPr="0064527B">
        <w:rPr>
          <w:i w:val="0"/>
        </w:rPr>
        <w:t>сельском</w:t>
      </w:r>
      <w:r w:rsidR="000F524B" w:rsidRPr="0064527B">
        <w:rPr>
          <w:i w:val="0"/>
        </w:rPr>
        <w:t xml:space="preserve"> </w:t>
      </w:r>
      <w:r w:rsidRPr="0064527B">
        <w:rPr>
          <w:i w:val="0"/>
        </w:rPr>
        <w:t>поселении,</w:t>
      </w:r>
      <w:r w:rsidR="000F524B" w:rsidRPr="0064527B">
        <w:rPr>
          <w:i w:val="0"/>
        </w:rPr>
        <w:t xml:space="preserve"> </w:t>
      </w:r>
      <w:r w:rsidRPr="0064527B">
        <w:rPr>
          <w:i w:val="0"/>
        </w:rPr>
        <w:t>проектированию</w:t>
      </w:r>
      <w:r w:rsidR="000F524B" w:rsidRPr="0064527B">
        <w:rPr>
          <w:i w:val="0"/>
        </w:rPr>
        <w:t xml:space="preserve"> </w:t>
      </w:r>
      <w:r w:rsidRPr="0064527B">
        <w:rPr>
          <w:i w:val="0"/>
        </w:rPr>
        <w:t>и</w:t>
      </w:r>
      <w:r w:rsidR="000F524B" w:rsidRPr="0064527B">
        <w:rPr>
          <w:i w:val="0"/>
        </w:rPr>
        <w:t xml:space="preserve"> </w:t>
      </w:r>
      <w:r w:rsidRPr="0064527B">
        <w:rPr>
          <w:i w:val="0"/>
        </w:rPr>
        <w:t>строительству</w:t>
      </w:r>
      <w:r w:rsidR="000F524B" w:rsidRPr="0064527B">
        <w:rPr>
          <w:i w:val="0"/>
        </w:rPr>
        <w:t xml:space="preserve"> </w:t>
      </w:r>
      <w:r w:rsidRPr="0064527B">
        <w:rPr>
          <w:i w:val="0"/>
        </w:rPr>
        <w:t>тротуаров,</w:t>
      </w:r>
      <w:r w:rsidR="000F524B" w:rsidRPr="0064527B">
        <w:rPr>
          <w:i w:val="0"/>
        </w:rPr>
        <w:t xml:space="preserve"> </w:t>
      </w:r>
      <w:r w:rsidRPr="0064527B">
        <w:rPr>
          <w:i w:val="0"/>
        </w:rPr>
        <w:t>велосипедных</w:t>
      </w:r>
      <w:r w:rsidR="000F524B" w:rsidRPr="0064527B">
        <w:rPr>
          <w:i w:val="0"/>
        </w:rPr>
        <w:t xml:space="preserve"> </w:t>
      </w:r>
      <w:r w:rsidRPr="0064527B">
        <w:rPr>
          <w:i w:val="0"/>
        </w:rPr>
        <w:t>дорожек,</w:t>
      </w:r>
      <w:r w:rsidR="000F524B" w:rsidRPr="0064527B">
        <w:rPr>
          <w:i w:val="0"/>
        </w:rPr>
        <w:t xml:space="preserve"> </w:t>
      </w:r>
      <w:r w:rsidRPr="0064527B">
        <w:rPr>
          <w:i w:val="0"/>
        </w:rPr>
        <w:t>мероприятия</w:t>
      </w:r>
      <w:r w:rsidR="000F524B" w:rsidRPr="0064527B">
        <w:rPr>
          <w:i w:val="0"/>
        </w:rPr>
        <w:t xml:space="preserve"> </w:t>
      </w:r>
      <w:r w:rsidRPr="0064527B">
        <w:rPr>
          <w:i w:val="0"/>
        </w:rPr>
        <w:t>по</w:t>
      </w:r>
      <w:r w:rsidR="000F524B" w:rsidRPr="0064527B">
        <w:rPr>
          <w:i w:val="0"/>
        </w:rPr>
        <w:t xml:space="preserve"> </w:t>
      </w:r>
      <w:r w:rsidRPr="0064527B">
        <w:rPr>
          <w:i w:val="0"/>
        </w:rPr>
        <w:t>обеспечению</w:t>
      </w:r>
      <w:r w:rsidR="000F524B" w:rsidRPr="0064527B">
        <w:rPr>
          <w:i w:val="0"/>
        </w:rPr>
        <w:t xml:space="preserve"> </w:t>
      </w:r>
      <w:r w:rsidRPr="0064527B">
        <w:rPr>
          <w:i w:val="0"/>
        </w:rPr>
        <w:t>безопасности</w:t>
      </w:r>
      <w:r w:rsidR="000F524B" w:rsidRPr="0064527B">
        <w:rPr>
          <w:i w:val="0"/>
        </w:rPr>
        <w:t xml:space="preserve"> </w:t>
      </w:r>
      <w:r w:rsidRPr="0064527B">
        <w:rPr>
          <w:i w:val="0"/>
        </w:rPr>
        <w:t>дорожного</w:t>
      </w:r>
      <w:r w:rsidR="000F524B" w:rsidRPr="0064527B">
        <w:rPr>
          <w:i w:val="0"/>
        </w:rPr>
        <w:t xml:space="preserve"> </w:t>
      </w:r>
      <w:r w:rsidRPr="0064527B">
        <w:rPr>
          <w:i w:val="0"/>
        </w:rPr>
        <w:t>движения</w:t>
      </w:r>
      <w:r w:rsidR="000F524B" w:rsidRPr="0064527B">
        <w:rPr>
          <w:i w:val="0"/>
        </w:rPr>
        <w:t xml:space="preserve"> </w:t>
      </w:r>
      <w:r w:rsidRPr="0064527B">
        <w:rPr>
          <w:i w:val="0"/>
        </w:rPr>
        <w:t>(приобретение</w:t>
      </w:r>
      <w:r w:rsidR="000F524B" w:rsidRPr="0064527B">
        <w:rPr>
          <w:i w:val="0"/>
        </w:rPr>
        <w:t xml:space="preserve"> </w:t>
      </w:r>
      <w:r w:rsidRPr="0064527B">
        <w:rPr>
          <w:i w:val="0"/>
        </w:rPr>
        <w:t>дорожных</w:t>
      </w:r>
      <w:r w:rsidR="000F524B" w:rsidRPr="0064527B">
        <w:rPr>
          <w:i w:val="0"/>
        </w:rPr>
        <w:t xml:space="preserve"> </w:t>
      </w:r>
      <w:r w:rsidRPr="0064527B">
        <w:rPr>
          <w:i w:val="0"/>
        </w:rPr>
        <w:t>знаков),</w:t>
      </w:r>
      <w:r w:rsidR="000F524B" w:rsidRPr="0064527B">
        <w:rPr>
          <w:i w:val="0"/>
        </w:rPr>
        <w:t xml:space="preserve"> </w:t>
      </w:r>
      <w:r w:rsidRPr="0064527B">
        <w:rPr>
          <w:i w:val="0"/>
        </w:rPr>
        <w:t>мероприятия</w:t>
      </w:r>
      <w:r w:rsidR="000F524B" w:rsidRPr="0064527B">
        <w:rPr>
          <w:i w:val="0"/>
        </w:rPr>
        <w:t xml:space="preserve"> </w:t>
      </w:r>
      <w:r w:rsidRPr="0064527B">
        <w:rPr>
          <w:i w:val="0"/>
        </w:rPr>
        <w:t>по</w:t>
      </w:r>
      <w:r w:rsidR="000F524B" w:rsidRPr="0064527B">
        <w:rPr>
          <w:i w:val="0"/>
        </w:rPr>
        <w:t xml:space="preserve"> </w:t>
      </w:r>
      <w:r w:rsidRPr="0064527B">
        <w:rPr>
          <w:i w:val="0"/>
        </w:rPr>
        <w:t>организации</w:t>
      </w:r>
      <w:r w:rsidR="000F524B" w:rsidRPr="0064527B">
        <w:rPr>
          <w:i w:val="0"/>
        </w:rPr>
        <w:t xml:space="preserve"> </w:t>
      </w:r>
      <w:r w:rsidRPr="0064527B">
        <w:rPr>
          <w:i w:val="0"/>
        </w:rPr>
        <w:t>транспортного</w:t>
      </w:r>
      <w:r w:rsidR="000F524B" w:rsidRPr="0064527B">
        <w:rPr>
          <w:i w:val="0"/>
        </w:rPr>
        <w:t xml:space="preserve"> </w:t>
      </w:r>
      <w:r w:rsidRPr="0064527B">
        <w:rPr>
          <w:i w:val="0"/>
        </w:rPr>
        <w:t>обслуживания</w:t>
      </w:r>
      <w:r w:rsidR="000F524B" w:rsidRPr="0064527B">
        <w:rPr>
          <w:i w:val="0"/>
        </w:rPr>
        <w:t xml:space="preserve"> </w:t>
      </w:r>
      <w:r w:rsidRPr="0064527B">
        <w:rPr>
          <w:i w:val="0"/>
        </w:rPr>
        <w:t>населения.</w:t>
      </w:r>
    </w:p>
    <w:p w14:paraId="59C1ABE7" w14:textId="1D3DB818" w:rsidR="002D7FE0" w:rsidRPr="00372129" w:rsidRDefault="002D7FE0" w:rsidP="00372129">
      <w:pPr>
        <w:pStyle w:val="a8"/>
        <w:spacing w:before="0" w:beforeAutospacing="0" w:after="0" w:afterAutospacing="0" w:line="360" w:lineRule="auto"/>
        <w:ind w:firstLine="851"/>
        <w:jc w:val="both"/>
        <w:rPr>
          <w:i w:val="0"/>
        </w:rPr>
      </w:pPr>
      <w:r w:rsidRPr="00372129">
        <w:rPr>
          <w:i w:val="0"/>
        </w:rPr>
        <w:t>Перечень</w:t>
      </w:r>
      <w:r w:rsidR="000F524B">
        <w:rPr>
          <w:i w:val="0"/>
        </w:rPr>
        <w:t xml:space="preserve"> </w:t>
      </w:r>
      <w:r w:rsidRPr="00372129">
        <w:rPr>
          <w:i w:val="0"/>
        </w:rPr>
        <w:t>мероприятий</w:t>
      </w:r>
      <w:r w:rsidR="000F524B">
        <w:rPr>
          <w:i w:val="0"/>
        </w:rPr>
        <w:t xml:space="preserve"> </w:t>
      </w:r>
      <w:r w:rsidRPr="00372129">
        <w:rPr>
          <w:i w:val="0"/>
        </w:rPr>
        <w:t>по</w:t>
      </w:r>
      <w:r w:rsidR="000F524B">
        <w:rPr>
          <w:i w:val="0"/>
        </w:rPr>
        <w:t xml:space="preserve"> </w:t>
      </w:r>
      <w:r w:rsidRPr="00372129">
        <w:rPr>
          <w:i w:val="0"/>
        </w:rPr>
        <w:t>ремонту</w:t>
      </w:r>
      <w:r w:rsidR="000F524B">
        <w:rPr>
          <w:i w:val="0"/>
        </w:rPr>
        <w:t xml:space="preserve"> </w:t>
      </w:r>
      <w:r w:rsidRPr="00372129">
        <w:rPr>
          <w:i w:val="0"/>
        </w:rPr>
        <w:t>дорог,</w:t>
      </w:r>
      <w:r w:rsidR="000F524B">
        <w:rPr>
          <w:i w:val="0"/>
        </w:rPr>
        <w:t xml:space="preserve"> </w:t>
      </w:r>
      <w:r w:rsidRPr="00372129">
        <w:rPr>
          <w:i w:val="0"/>
        </w:rPr>
        <w:t>мостов</w:t>
      </w:r>
      <w:r w:rsidR="000F524B">
        <w:rPr>
          <w:i w:val="0"/>
        </w:rPr>
        <w:t xml:space="preserve"> </w:t>
      </w:r>
      <w:r w:rsidRPr="00372129">
        <w:rPr>
          <w:i w:val="0"/>
        </w:rPr>
        <w:t>по</w:t>
      </w:r>
      <w:r w:rsidR="000F524B">
        <w:rPr>
          <w:i w:val="0"/>
        </w:rPr>
        <w:t xml:space="preserve"> </w:t>
      </w:r>
      <w:r w:rsidRPr="00372129">
        <w:rPr>
          <w:i w:val="0"/>
        </w:rPr>
        <w:t>реализации</w:t>
      </w:r>
      <w:r w:rsidR="000F524B">
        <w:rPr>
          <w:i w:val="0"/>
        </w:rPr>
        <w:t xml:space="preserve"> </w:t>
      </w:r>
      <w:r w:rsidRPr="00372129">
        <w:rPr>
          <w:i w:val="0"/>
        </w:rPr>
        <w:t>Программы</w:t>
      </w:r>
      <w:r w:rsidR="000F524B">
        <w:rPr>
          <w:i w:val="0"/>
        </w:rPr>
        <w:t xml:space="preserve"> </w:t>
      </w:r>
      <w:r w:rsidRPr="00372129">
        <w:rPr>
          <w:i w:val="0"/>
        </w:rPr>
        <w:t>формируется</w:t>
      </w:r>
      <w:r w:rsidR="000F524B">
        <w:rPr>
          <w:i w:val="0"/>
        </w:rPr>
        <w:t xml:space="preserve"> </w:t>
      </w:r>
      <w:r w:rsidR="00044145">
        <w:rPr>
          <w:i w:val="0"/>
        </w:rPr>
        <w:t>Исполнительным комитетом</w:t>
      </w:r>
      <w:r w:rsidR="000F524B">
        <w:rPr>
          <w:i w:val="0"/>
        </w:rPr>
        <w:t xml:space="preserve"> </w:t>
      </w:r>
      <w:r w:rsidR="00044145">
        <w:rPr>
          <w:i w:val="0"/>
        </w:rPr>
        <w:t>Сармаш-Башского сельского поселения Заинского муниципального района</w:t>
      </w:r>
      <w:r w:rsidR="00D862C8">
        <w:rPr>
          <w:i w:val="0"/>
        </w:rPr>
        <w:t xml:space="preserve"> </w:t>
      </w:r>
      <w:r w:rsidRPr="00372129">
        <w:rPr>
          <w:i w:val="0"/>
        </w:rPr>
        <w:t>по</w:t>
      </w:r>
      <w:r w:rsidR="000F524B">
        <w:rPr>
          <w:i w:val="0"/>
        </w:rPr>
        <w:t xml:space="preserve"> </w:t>
      </w:r>
      <w:r w:rsidRPr="00372129">
        <w:rPr>
          <w:i w:val="0"/>
        </w:rPr>
        <w:t>итогам</w:t>
      </w:r>
      <w:r w:rsidR="000F524B">
        <w:rPr>
          <w:i w:val="0"/>
        </w:rPr>
        <w:t xml:space="preserve"> </w:t>
      </w:r>
      <w:r w:rsidRPr="00372129">
        <w:rPr>
          <w:i w:val="0"/>
        </w:rPr>
        <w:t>обследования</w:t>
      </w:r>
      <w:r w:rsidR="000F524B">
        <w:rPr>
          <w:i w:val="0"/>
        </w:rPr>
        <w:t xml:space="preserve"> </w:t>
      </w:r>
      <w:r w:rsidRPr="00372129">
        <w:rPr>
          <w:i w:val="0"/>
        </w:rPr>
        <w:t>состояния</w:t>
      </w:r>
      <w:r w:rsidR="000F524B">
        <w:rPr>
          <w:i w:val="0"/>
        </w:rPr>
        <w:t xml:space="preserve"> </w:t>
      </w:r>
      <w:r w:rsidRPr="00372129">
        <w:rPr>
          <w:i w:val="0"/>
        </w:rPr>
        <w:t>дорожного</w:t>
      </w:r>
      <w:r w:rsidR="000F524B">
        <w:rPr>
          <w:i w:val="0"/>
        </w:rPr>
        <w:t xml:space="preserve"> </w:t>
      </w:r>
      <w:r w:rsidRPr="00372129">
        <w:rPr>
          <w:i w:val="0"/>
        </w:rPr>
        <w:t>покрытия</w:t>
      </w:r>
      <w:r w:rsidR="000F524B">
        <w:rPr>
          <w:i w:val="0"/>
        </w:rPr>
        <w:t xml:space="preserve"> </w:t>
      </w:r>
      <w:r w:rsidRPr="00372129">
        <w:rPr>
          <w:i w:val="0"/>
        </w:rPr>
        <w:t>не</w:t>
      </w:r>
      <w:r w:rsidR="000F524B">
        <w:rPr>
          <w:i w:val="0"/>
        </w:rPr>
        <w:t xml:space="preserve"> </w:t>
      </w:r>
      <w:r w:rsidRPr="00372129">
        <w:rPr>
          <w:i w:val="0"/>
        </w:rPr>
        <w:t>реже</w:t>
      </w:r>
      <w:r w:rsidR="000F524B">
        <w:rPr>
          <w:i w:val="0"/>
        </w:rPr>
        <w:t xml:space="preserve"> </w:t>
      </w:r>
      <w:r w:rsidRPr="00372129">
        <w:rPr>
          <w:i w:val="0"/>
        </w:rPr>
        <w:t>одного</w:t>
      </w:r>
      <w:r w:rsidR="000F524B">
        <w:rPr>
          <w:i w:val="0"/>
        </w:rPr>
        <w:t xml:space="preserve"> </w:t>
      </w:r>
      <w:r w:rsidRPr="00372129">
        <w:rPr>
          <w:i w:val="0"/>
        </w:rPr>
        <w:t>раза</w:t>
      </w:r>
      <w:r w:rsidR="000F524B">
        <w:rPr>
          <w:i w:val="0"/>
        </w:rPr>
        <w:t xml:space="preserve"> </w:t>
      </w:r>
      <w:r w:rsidRPr="00372129">
        <w:rPr>
          <w:i w:val="0"/>
        </w:rPr>
        <w:t>в</w:t>
      </w:r>
      <w:r w:rsidR="000F524B">
        <w:rPr>
          <w:i w:val="0"/>
        </w:rPr>
        <w:t xml:space="preserve"> </w:t>
      </w:r>
      <w:r w:rsidRPr="00372129">
        <w:rPr>
          <w:i w:val="0"/>
        </w:rPr>
        <w:t>год,</w:t>
      </w:r>
      <w:r w:rsidR="000F524B">
        <w:rPr>
          <w:i w:val="0"/>
        </w:rPr>
        <w:t xml:space="preserve"> </w:t>
      </w:r>
      <w:r w:rsidRPr="00372129">
        <w:rPr>
          <w:i w:val="0"/>
        </w:rPr>
        <w:t>в</w:t>
      </w:r>
      <w:r w:rsidR="000F524B">
        <w:rPr>
          <w:i w:val="0"/>
        </w:rPr>
        <w:t xml:space="preserve"> </w:t>
      </w:r>
      <w:r w:rsidRPr="00372129">
        <w:rPr>
          <w:i w:val="0"/>
        </w:rPr>
        <w:t>начале</w:t>
      </w:r>
      <w:r w:rsidR="000F524B">
        <w:rPr>
          <w:i w:val="0"/>
        </w:rPr>
        <w:t xml:space="preserve"> </w:t>
      </w:r>
      <w:r w:rsidRPr="00372129">
        <w:rPr>
          <w:i w:val="0"/>
        </w:rPr>
        <w:t>осеннего</w:t>
      </w:r>
      <w:r w:rsidR="000F524B">
        <w:rPr>
          <w:i w:val="0"/>
        </w:rPr>
        <w:t xml:space="preserve"> </w:t>
      </w:r>
      <w:r w:rsidRPr="00372129">
        <w:rPr>
          <w:i w:val="0"/>
        </w:rPr>
        <w:t>или</w:t>
      </w:r>
      <w:r w:rsidR="000F524B">
        <w:rPr>
          <w:i w:val="0"/>
        </w:rPr>
        <w:t xml:space="preserve"> </w:t>
      </w:r>
      <w:r w:rsidRPr="00372129">
        <w:rPr>
          <w:i w:val="0"/>
        </w:rPr>
        <w:t>в</w:t>
      </w:r>
      <w:r w:rsidR="000F524B">
        <w:rPr>
          <w:i w:val="0"/>
        </w:rPr>
        <w:t xml:space="preserve"> </w:t>
      </w:r>
      <w:r w:rsidRPr="00372129">
        <w:rPr>
          <w:i w:val="0"/>
        </w:rPr>
        <w:t>конце</w:t>
      </w:r>
      <w:r w:rsidR="000F524B">
        <w:rPr>
          <w:i w:val="0"/>
        </w:rPr>
        <w:t xml:space="preserve"> </w:t>
      </w:r>
      <w:r w:rsidRPr="00372129">
        <w:rPr>
          <w:i w:val="0"/>
        </w:rPr>
        <w:t>весеннего</w:t>
      </w:r>
      <w:r w:rsidR="000F524B">
        <w:rPr>
          <w:i w:val="0"/>
        </w:rPr>
        <w:t xml:space="preserve"> </w:t>
      </w:r>
      <w:r w:rsidRPr="00372129">
        <w:rPr>
          <w:i w:val="0"/>
        </w:rPr>
        <w:t>периодов</w:t>
      </w:r>
      <w:r w:rsidR="000F524B">
        <w:rPr>
          <w:i w:val="0"/>
        </w:rPr>
        <w:t xml:space="preserve"> </w:t>
      </w:r>
      <w:r w:rsidRPr="00372129">
        <w:rPr>
          <w:i w:val="0"/>
        </w:rPr>
        <w:t>и</w:t>
      </w:r>
      <w:r w:rsidR="000F524B">
        <w:rPr>
          <w:i w:val="0"/>
        </w:rPr>
        <w:t xml:space="preserve"> </w:t>
      </w:r>
      <w:r w:rsidRPr="00372129">
        <w:rPr>
          <w:i w:val="0"/>
        </w:rPr>
        <w:t>с</w:t>
      </w:r>
      <w:r w:rsidR="000F524B">
        <w:rPr>
          <w:i w:val="0"/>
        </w:rPr>
        <w:t xml:space="preserve"> </w:t>
      </w:r>
      <w:r w:rsidRPr="00372129">
        <w:rPr>
          <w:i w:val="0"/>
        </w:rPr>
        <w:t>учетом</w:t>
      </w:r>
      <w:r w:rsidR="000F524B">
        <w:rPr>
          <w:i w:val="0"/>
        </w:rPr>
        <w:t xml:space="preserve"> </w:t>
      </w:r>
      <w:r w:rsidRPr="00372129">
        <w:rPr>
          <w:i w:val="0"/>
        </w:rPr>
        <w:t>решения</w:t>
      </w:r>
      <w:r w:rsidR="000F524B">
        <w:rPr>
          <w:i w:val="0"/>
        </w:rPr>
        <w:t xml:space="preserve"> </w:t>
      </w:r>
      <w:r w:rsidRPr="00372129">
        <w:rPr>
          <w:i w:val="0"/>
        </w:rPr>
        <w:t>первостепенных</w:t>
      </w:r>
      <w:r w:rsidR="000F524B">
        <w:rPr>
          <w:i w:val="0"/>
        </w:rPr>
        <w:t xml:space="preserve"> </w:t>
      </w:r>
      <w:r w:rsidRPr="00372129">
        <w:rPr>
          <w:i w:val="0"/>
        </w:rPr>
        <w:t>проблемных</w:t>
      </w:r>
      <w:r w:rsidR="000F524B">
        <w:rPr>
          <w:i w:val="0"/>
        </w:rPr>
        <w:t xml:space="preserve"> </w:t>
      </w:r>
      <w:r w:rsidRPr="00372129">
        <w:rPr>
          <w:i w:val="0"/>
        </w:rPr>
        <w:t>ситуаций,</w:t>
      </w:r>
      <w:r w:rsidR="000F524B">
        <w:rPr>
          <w:i w:val="0"/>
        </w:rPr>
        <w:t xml:space="preserve"> </w:t>
      </w:r>
      <w:r w:rsidRPr="00372129">
        <w:rPr>
          <w:i w:val="0"/>
        </w:rPr>
        <w:t>в</w:t>
      </w:r>
      <w:r w:rsidR="000F524B">
        <w:rPr>
          <w:i w:val="0"/>
        </w:rPr>
        <w:t xml:space="preserve"> </w:t>
      </w:r>
      <w:r w:rsidRPr="00372129">
        <w:rPr>
          <w:i w:val="0"/>
        </w:rPr>
        <w:t>том</w:t>
      </w:r>
      <w:r w:rsidR="000F524B">
        <w:rPr>
          <w:i w:val="0"/>
        </w:rPr>
        <w:t xml:space="preserve"> </w:t>
      </w:r>
      <w:r w:rsidRPr="00372129">
        <w:rPr>
          <w:i w:val="0"/>
        </w:rPr>
        <w:t>числе</w:t>
      </w:r>
      <w:r w:rsidR="000F524B">
        <w:rPr>
          <w:i w:val="0"/>
        </w:rPr>
        <w:t xml:space="preserve"> </w:t>
      </w:r>
      <w:r w:rsidRPr="00372129">
        <w:rPr>
          <w:i w:val="0"/>
        </w:rPr>
        <w:t>от</w:t>
      </w:r>
      <w:r w:rsidR="000F524B">
        <w:rPr>
          <w:i w:val="0"/>
        </w:rPr>
        <w:t xml:space="preserve"> </w:t>
      </w:r>
      <w:r w:rsidRPr="00372129">
        <w:rPr>
          <w:i w:val="0"/>
        </w:rPr>
        <w:t>поступивших</w:t>
      </w:r>
      <w:r w:rsidR="000F524B">
        <w:rPr>
          <w:i w:val="0"/>
        </w:rPr>
        <w:t xml:space="preserve"> </w:t>
      </w:r>
      <w:r w:rsidRPr="00372129">
        <w:rPr>
          <w:i w:val="0"/>
        </w:rPr>
        <w:t>обращений</w:t>
      </w:r>
      <w:r w:rsidR="000F524B">
        <w:rPr>
          <w:i w:val="0"/>
        </w:rPr>
        <w:t xml:space="preserve"> </w:t>
      </w:r>
      <w:r w:rsidRPr="00372129">
        <w:rPr>
          <w:i w:val="0"/>
        </w:rPr>
        <w:t>(жалоб)</w:t>
      </w:r>
      <w:r w:rsidR="000F524B">
        <w:rPr>
          <w:i w:val="0"/>
        </w:rPr>
        <w:t xml:space="preserve"> </w:t>
      </w:r>
      <w:r w:rsidRPr="00372129">
        <w:rPr>
          <w:i w:val="0"/>
        </w:rPr>
        <w:t>граждан.</w:t>
      </w:r>
    </w:p>
    <w:p w14:paraId="75ECB57A" w14:textId="643F2573" w:rsidR="002D7FE0" w:rsidRPr="00372129" w:rsidRDefault="002D7FE0" w:rsidP="00372129">
      <w:pPr>
        <w:pStyle w:val="a8"/>
        <w:spacing w:before="0" w:beforeAutospacing="0" w:after="0" w:afterAutospacing="0" w:line="360" w:lineRule="auto"/>
        <w:ind w:firstLine="851"/>
        <w:jc w:val="both"/>
        <w:rPr>
          <w:i w:val="0"/>
        </w:rPr>
      </w:pPr>
      <w:r w:rsidRPr="00372129">
        <w:rPr>
          <w:i w:val="0"/>
        </w:rPr>
        <w:t>Перечень</w:t>
      </w:r>
      <w:r w:rsidR="000F524B">
        <w:rPr>
          <w:i w:val="0"/>
        </w:rPr>
        <w:t xml:space="preserve"> </w:t>
      </w:r>
      <w:r w:rsidRPr="00372129">
        <w:rPr>
          <w:i w:val="0"/>
        </w:rPr>
        <w:t>и</w:t>
      </w:r>
      <w:r w:rsidR="000F524B">
        <w:rPr>
          <w:i w:val="0"/>
        </w:rPr>
        <w:t xml:space="preserve"> </w:t>
      </w:r>
      <w:r w:rsidRPr="00372129">
        <w:rPr>
          <w:i w:val="0"/>
        </w:rPr>
        <w:t>виды</w:t>
      </w:r>
      <w:r w:rsidR="000F524B">
        <w:rPr>
          <w:i w:val="0"/>
        </w:rPr>
        <w:t xml:space="preserve"> </w:t>
      </w:r>
      <w:r w:rsidRPr="00372129">
        <w:rPr>
          <w:i w:val="0"/>
        </w:rPr>
        <w:t>работ</w:t>
      </w:r>
      <w:r w:rsidR="000F524B">
        <w:rPr>
          <w:i w:val="0"/>
        </w:rPr>
        <w:t xml:space="preserve"> </w:t>
      </w:r>
      <w:r w:rsidRPr="00372129">
        <w:rPr>
          <w:i w:val="0"/>
        </w:rPr>
        <w:t>по</w:t>
      </w:r>
      <w:r w:rsidR="000F524B">
        <w:rPr>
          <w:i w:val="0"/>
        </w:rPr>
        <w:t xml:space="preserve"> </w:t>
      </w:r>
      <w:r w:rsidRPr="00372129">
        <w:rPr>
          <w:i w:val="0"/>
        </w:rPr>
        <w:t>содержанию</w:t>
      </w:r>
      <w:r w:rsidR="000F524B">
        <w:rPr>
          <w:i w:val="0"/>
        </w:rPr>
        <w:t xml:space="preserve"> </w:t>
      </w:r>
      <w:r w:rsidRPr="00372129">
        <w:rPr>
          <w:i w:val="0"/>
        </w:rPr>
        <w:t>и</w:t>
      </w:r>
      <w:r w:rsidR="000F524B">
        <w:rPr>
          <w:i w:val="0"/>
        </w:rPr>
        <w:t xml:space="preserve"> </w:t>
      </w:r>
      <w:r w:rsidRPr="00372129">
        <w:rPr>
          <w:i w:val="0"/>
        </w:rPr>
        <w:t>текущему</w:t>
      </w:r>
      <w:r w:rsidR="000F524B">
        <w:rPr>
          <w:i w:val="0"/>
        </w:rPr>
        <w:t xml:space="preserve"> </w:t>
      </w:r>
      <w:r w:rsidRPr="00372129">
        <w:rPr>
          <w:i w:val="0"/>
        </w:rPr>
        <w:t>ремонту</w:t>
      </w:r>
      <w:r w:rsidR="000F524B">
        <w:rPr>
          <w:i w:val="0"/>
        </w:rPr>
        <w:t xml:space="preserve"> </w:t>
      </w:r>
      <w:r w:rsidRPr="00372129">
        <w:rPr>
          <w:i w:val="0"/>
        </w:rPr>
        <w:t>автомобильных</w:t>
      </w:r>
      <w:r w:rsidR="000F524B">
        <w:rPr>
          <w:i w:val="0"/>
        </w:rPr>
        <w:t xml:space="preserve"> </w:t>
      </w:r>
      <w:r w:rsidRPr="00372129">
        <w:rPr>
          <w:i w:val="0"/>
        </w:rPr>
        <w:t>дорог</w:t>
      </w:r>
      <w:r w:rsidR="000F524B">
        <w:rPr>
          <w:i w:val="0"/>
        </w:rPr>
        <w:t xml:space="preserve"> </w:t>
      </w:r>
      <w:r w:rsidRPr="00372129">
        <w:rPr>
          <w:i w:val="0"/>
        </w:rPr>
        <w:t>и</w:t>
      </w:r>
      <w:r w:rsidR="000F524B">
        <w:rPr>
          <w:i w:val="0"/>
        </w:rPr>
        <w:t xml:space="preserve"> </w:t>
      </w:r>
      <w:r w:rsidRPr="00372129">
        <w:rPr>
          <w:i w:val="0"/>
        </w:rPr>
        <w:t>искусственных</w:t>
      </w:r>
      <w:r w:rsidR="000F524B">
        <w:rPr>
          <w:i w:val="0"/>
        </w:rPr>
        <w:t xml:space="preserve"> </w:t>
      </w:r>
      <w:r w:rsidRPr="00372129">
        <w:rPr>
          <w:i w:val="0"/>
        </w:rPr>
        <w:t>сооружений</w:t>
      </w:r>
      <w:r w:rsidR="000F524B">
        <w:rPr>
          <w:i w:val="0"/>
        </w:rPr>
        <w:t xml:space="preserve"> </w:t>
      </w:r>
      <w:r w:rsidRPr="00372129">
        <w:rPr>
          <w:i w:val="0"/>
        </w:rPr>
        <w:t>на</w:t>
      </w:r>
      <w:r w:rsidR="000F524B">
        <w:rPr>
          <w:i w:val="0"/>
        </w:rPr>
        <w:t xml:space="preserve"> </w:t>
      </w:r>
      <w:r w:rsidRPr="00372129">
        <w:rPr>
          <w:i w:val="0"/>
        </w:rPr>
        <w:t>них</w:t>
      </w:r>
      <w:r w:rsidR="000F524B">
        <w:rPr>
          <w:i w:val="0"/>
        </w:rPr>
        <w:t xml:space="preserve"> </w:t>
      </w:r>
      <w:r w:rsidRPr="00372129">
        <w:rPr>
          <w:i w:val="0"/>
        </w:rPr>
        <w:t>определяются</w:t>
      </w:r>
      <w:r w:rsidR="000F524B">
        <w:rPr>
          <w:i w:val="0"/>
        </w:rPr>
        <w:t xml:space="preserve"> </w:t>
      </w:r>
      <w:r w:rsidR="00352AD1">
        <w:rPr>
          <w:i w:val="0"/>
        </w:rPr>
        <w:t>М</w:t>
      </w:r>
      <w:r w:rsidRPr="00372129">
        <w:rPr>
          <w:i w:val="0"/>
        </w:rPr>
        <w:t>униципальным</w:t>
      </w:r>
      <w:r w:rsidR="000F524B">
        <w:rPr>
          <w:i w:val="0"/>
        </w:rPr>
        <w:t xml:space="preserve"> </w:t>
      </w:r>
      <w:r w:rsidRPr="00372129">
        <w:rPr>
          <w:i w:val="0"/>
        </w:rPr>
        <w:t>контрактом</w:t>
      </w:r>
      <w:r w:rsidR="000F524B">
        <w:rPr>
          <w:i w:val="0"/>
        </w:rPr>
        <w:t xml:space="preserve"> </w:t>
      </w:r>
      <w:r w:rsidRPr="00372129">
        <w:rPr>
          <w:i w:val="0"/>
        </w:rPr>
        <w:t>(договором)</w:t>
      </w:r>
      <w:r w:rsidR="000F524B">
        <w:rPr>
          <w:i w:val="0"/>
        </w:rPr>
        <w:t xml:space="preserve"> </w:t>
      </w:r>
      <w:r w:rsidRPr="00372129">
        <w:rPr>
          <w:i w:val="0"/>
        </w:rPr>
        <w:t>в</w:t>
      </w:r>
      <w:r w:rsidR="000F524B">
        <w:rPr>
          <w:i w:val="0"/>
        </w:rPr>
        <w:t xml:space="preserve"> </w:t>
      </w:r>
      <w:r w:rsidRPr="00372129">
        <w:rPr>
          <w:i w:val="0"/>
        </w:rPr>
        <w:t>соответствии</w:t>
      </w:r>
      <w:r w:rsidR="000F524B">
        <w:rPr>
          <w:i w:val="0"/>
        </w:rPr>
        <w:t xml:space="preserve"> </w:t>
      </w:r>
      <w:r w:rsidRPr="00372129">
        <w:rPr>
          <w:i w:val="0"/>
        </w:rPr>
        <w:t>с</w:t>
      </w:r>
      <w:r w:rsidR="000F524B">
        <w:rPr>
          <w:i w:val="0"/>
        </w:rPr>
        <w:t xml:space="preserve"> </w:t>
      </w:r>
      <w:r w:rsidRPr="00372129">
        <w:rPr>
          <w:i w:val="0"/>
        </w:rPr>
        <w:t>классификацией,</w:t>
      </w:r>
      <w:r w:rsidR="000F524B">
        <w:rPr>
          <w:i w:val="0"/>
        </w:rPr>
        <w:t xml:space="preserve"> </w:t>
      </w:r>
      <w:r w:rsidRPr="00372129">
        <w:rPr>
          <w:i w:val="0"/>
        </w:rPr>
        <w:t>устанавливаемой</w:t>
      </w:r>
      <w:r w:rsidR="000F524B">
        <w:rPr>
          <w:i w:val="0"/>
        </w:rPr>
        <w:t xml:space="preserve"> </w:t>
      </w:r>
      <w:r w:rsidRPr="00372129">
        <w:rPr>
          <w:i w:val="0"/>
        </w:rPr>
        <w:t>федеральным</w:t>
      </w:r>
      <w:r w:rsidR="000F524B">
        <w:rPr>
          <w:i w:val="0"/>
        </w:rPr>
        <w:t xml:space="preserve"> </w:t>
      </w:r>
      <w:r w:rsidRPr="00372129">
        <w:rPr>
          <w:i w:val="0"/>
        </w:rPr>
        <w:t>органом</w:t>
      </w:r>
      <w:r w:rsidR="000F524B">
        <w:rPr>
          <w:i w:val="0"/>
        </w:rPr>
        <w:t xml:space="preserve"> </w:t>
      </w:r>
      <w:r w:rsidRPr="00372129">
        <w:rPr>
          <w:i w:val="0"/>
        </w:rPr>
        <w:t>исполнительной</w:t>
      </w:r>
      <w:r w:rsidR="000F524B">
        <w:rPr>
          <w:i w:val="0"/>
        </w:rPr>
        <w:t xml:space="preserve"> </w:t>
      </w:r>
      <w:r w:rsidRPr="00372129">
        <w:rPr>
          <w:i w:val="0"/>
        </w:rPr>
        <w:t>власти,</w:t>
      </w:r>
      <w:r w:rsidR="000F524B">
        <w:rPr>
          <w:i w:val="0"/>
        </w:rPr>
        <w:t xml:space="preserve"> </w:t>
      </w:r>
      <w:r w:rsidRPr="00372129">
        <w:rPr>
          <w:i w:val="0"/>
        </w:rPr>
        <w:t>осуществляющим</w:t>
      </w:r>
      <w:r w:rsidR="000F524B">
        <w:rPr>
          <w:i w:val="0"/>
        </w:rPr>
        <w:t xml:space="preserve"> </w:t>
      </w:r>
      <w:r w:rsidRPr="00372129">
        <w:rPr>
          <w:i w:val="0"/>
        </w:rPr>
        <w:t>функции</w:t>
      </w:r>
      <w:r w:rsidR="000F524B">
        <w:rPr>
          <w:i w:val="0"/>
        </w:rPr>
        <w:t xml:space="preserve"> </w:t>
      </w:r>
      <w:r w:rsidRPr="00372129">
        <w:rPr>
          <w:i w:val="0"/>
        </w:rPr>
        <w:t>по</w:t>
      </w:r>
      <w:r w:rsidR="000F524B">
        <w:rPr>
          <w:i w:val="0"/>
        </w:rPr>
        <w:t xml:space="preserve"> </w:t>
      </w:r>
      <w:r w:rsidRPr="00372129">
        <w:rPr>
          <w:i w:val="0"/>
        </w:rPr>
        <w:t>выработке</w:t>
      </w:r>
      <w:r w:rsidR="000F524B">
        <w:rPr>
          <w:i w:val="0"/>
        </w:rPr>
        <w:t xml:space="preserve"> </w:t>
      </w:r>
      <w:r w:rsidRPr="00372129">
        <w:rPr>
          <w:i w:val="0"/>
        </w:rPr>
        <w:t>государственной</w:t>
      </w:r>
      <w:r w:rsidR="000F524B">
        <w:rPr>
          <w:i w:val="0"/>
        </w:rPr>
        <w:t xml:space="preserve"> </w:t>
      </w:r>
      <w:r w:rsidRPr="00372129">
        <w:rPr>
          <w:i w:val="0"/>
        </w:rPr>
        <w:t>политики</w:t>
      </w:r>
      <w:r w:rsidR="000F524B">
        <w:rPr>
          <w:i w:val="0"/>
        </w:rPr>
        <w:t xml:space="preserve"> </w:t>
      </w:r>
      <w:r w:rsidRPr="00372129">
        <w:rPr>
          <w:i w:val="0"/>
        </w:rPr>
        <w:t>и</w:t>
      </w:r>
      <w:r w:rsidR="000F524B">
        <w:rPr>
          <w:i w:val="0"/>
        </w:rPr>
        <w:t xml:space="preserve"> </w:t>
      </w:r>
      <w:r w:rsidRPr="00372129">
        <w:rPr>
          <w:i w:val="0"/>
        </w:rPr>
        <w:t>нормативно-правовому</w:t>
      </w:r>
      <w:r w:rsidR="000F524B">
        <w:rPr>
          <w:i w:val="0"/>
        </w:rPr>
        <w:t xml:space="preserve"> </w:t>
      </w:r>
      <w:r w:rsidRPr="00372129">
        <w:rPr>
          <w:i w:val="0"/>
        </w:rPr>
        <w:t>регулированию</w:t>
      </w:r>
      <w:r w:rsidR="000F524B">
        <w:rPr>
          <w:i w:val="0"/>
        </w:rPr>
        <w:t xml:space="preserve"> </w:t>
      </w:r>
      <w:r w:rsidRPr="00372129">
        <w:rPr>
          <w:i w:val="0"/>
        </w:rPr>
        <w:t>в</w:t>
      </w:r>
      <w:r w:rsidR="000F524B">
        <w:rPr>
          <w:i w:val="0"/>
        </w:rPr>
        <w:t xml:space="preserve"> </w:t>
      </w:r>
      <w:r w:rsidRPr="00372129">
        <w:rPr>
          <w:i w:val="0"/>
        </w:rPr>
        <w:t>сфере</w:t>
      </w:r>
      <w:r w:rsidR="000F524B">
        <w:rPr>
          <w:i w:val="0"/>
        </w:rPr>
        <w:t xml:space="preserve"> </w:t>
      </w:r>
      <w:r w:rsidRPr="00372129">
        <w:rPr>
          <w:i w:val="0"/>
        </w:rPr>
        <w:t>дорожного</w:t>
      </w:r>
      <w:r w:rsidR="000F524B">
        <w:rPr>
          <w:i w:val="0"/>
        </w:rPr>
        <w:t xml:space="preserve"> </w:t>
      </w:r>
      <w:r w:rsidRPr="00372129">
        <w:rPr>
          <w:i w:val="0"/>
        </w:rPr>
        <w:t>хозяйства,</w:t>
      </w:r>
      <w:r w:rsidR="000F524B">
        <w:rPr>
          <w:i w:val="0"/>
        </w:rPr>
        <w:t xml:space="preserve"> </w:t>
      </w:r>
      <w:r w:rsidRPr="00372129">
        <w:rPr>
          <w:i w:val="0"/>
        </w:rPr>
        <w:t>а</w:t>
      </w:r>
      <w:r w:rsidR="000F524B">
        <w:rPr>
          <w:i w:val="0"/>
        </w:rPr>
        <w:t xml:space="preserve"> </w:t>
      </w:r>
      <w:r w:rsidRPr="00372129">
        <w:rPr>
          <w:i w:val="0"/>
        </w:rPr>
        <w:t>также</w:t>
      </w:r>
      <w:r w:rsidR="000F524B">
        <w:rPr>
          <w:i w:val="0"/>
        </w:rPr>
        <w:t xml:space="preserve"> </w:t>
      </w:r>
      <w:r w:rsidRPr="00372129">
        <w:rPr>
          <w:i w:val="0"/>
        </w:rPr>
        <w:t>в</w:t>
      </w:r>
      <w:r w:rsidR="000F524B">
        <w:rPr>
          <w:i w:val="0"/>
        </w:rPr>
        <w:t xml:space="preserve"> </w:t>
      </w:r>
      <w:r w:rsidRPr="00372129">
        <w:rPr>
          <w:i w:val="0"/>
        </w:rPr>
        <w:t>случае</w:t>
      </w:r>
      <w:r w:rsidR="000F524B">
        <w:rPr>
          <w:i w:val="0"/>
        </w:rPr>
        <w:t xml:space="preserve"> </w:t>
      </w:r>
      <w:r w:rsidRPr="00372129">
        <w:rPr>
          <w:i w:val="0"/>
        </w:rPr>
        <w:t>капитального</w:t>
      </w:r>
      <w:r w:rsidR="000F524B">
        <w:rPr>
          <w:i w:val="0"/>
        </w:rPr>
        <w:t xml:space="preserve"> </w:t>
      </w:r>
      <w:r w:rsidRPr="00372129">
        <w:rPr>
          <w:i w:val="0"/>
        </w:rPr>
        <w:t>ремонта,</w:t>
      </w:r>
      <w:r w:rsidR="000F524B">
        <w:rPr>
          <w:i w:val="0"/>
        </w:rPr>
        <w:t xml:space="preserve"> </w:t>
      </w:r>
      <w:r w:rsidRPr="00372129">
        <w:rPr>
          <w:i w:val="0"/>
        </w:rPr>
        <w:t>реконструкции</w:t>
      </w:r>
      <w:r w:rsidR="000F524B">
        <w:rPr>
          <w:i w:val="0"/>
        </w:rPr>
        <w:t xml:space="preserve"> </w:t>
      </w:r>
      <w:r w:rsidRPr="00372129">
        <w:rPr>
          <w:i w:val="0"/>
        </w:rPr>
        <w:t>и</w:t>
      </w:r>
      <w:r w:rsidR="000F524B">
        <w:rPr>
          <w:i w:val="0"/>
        </w:rPr>
        <w:t xml:space="preserve"> </w:t>
      </w:r>
      <w:r w:rsidRPr="00372129">
        <w:rPr>
          <w:i w:val="0"/>
        </w:rPr>
        <w:t>строительства</w:t>
      </w:r>
      <w:r w:rsidR="000F524B">
        <w:rPr>
          <w:i w:val="0"/>
        </w:rPr>
        <w:t xml:space="preserve"> </w:t>
      </w:r>
      <w:r w:rsidRPr="00372129">
        <w:rPr>
          <w:i w:val="0"/>
        </w:rPr>
        <w:t>проектно-сметной</w:t>
      </w:r>
      <w:r w:rsidR="000F524B">
        <w:rPr>
          <w:i w:val="0"/>
        </w:rPr>
        <w:t xml:space="preserve"> </w:t>
      </w:r>
      <w:r w:rsidRPr="00372129">
        <w:rPr>
          <w:i w:val="0"/>
        </w:rPr>
        <w:t>документацией,</w:t>
      </w:r>
      <w:r w:rsidR="000F524B">
        <w:rPr>
          <w:i w:val="0"/>
        </w:rPr>
        <w:t xml:space="preserve"> </w:t>
      </w:r>
      <w:r w:rsidRPr="00372129">
        <w:rPr>
          <w:i w:val="0"/>
        </w:rPr>
        <w:t>разработанной</w:t>
      </w:r>
      <w:r w:rsidR="000F524B">
        <w:rPr>
          <w:i w:val="0"/>
        </w:rPr>
        <w:t xml:space="preserve"> </w:t>
      </w:r>
      <w:r w:rsidRPr="00372129">
        <w:rPr>
          <w:i w:val="0"/>
        </w:rPr>
        <w:t>на</w:t>
      </w:r>
      <w:r w:rsidR="000F524B">
        <w:rPr>
          <w:i w:val="0"/>
        </w:rPr>
        <w:t xml:space="preserve"> </w:t>
      </w:r>
      <w:r w:rsidRPr="00372129">
        <w:rPr>
          <w:i w:val="0"/>
        </w:rPr>
        <w:t>конкретный</w:t>
      </w:r>
      <w:r w:rsidR="000F524B">
        <w:rPr>
          <w:i w:val="0"/>
        </w:rPr>
        <w:t xml:space="preserve"> </w:t>
      </w:r>
      <w:r w:rsidRPr="00372129">
        <w:rPr>
          <w:i w:val="0"/>
        </w:rPr>
        <w:t>участок</w:t>
      </w:r>
      <w:r w:rsidR="000F524B">
        <w:rPr>
          <w:i w:val="0"/>
        </w:rPr>
        <w:t xml:space="preserve"> </w:t>
      </w:r>
      <w:r w:rsidRPr="00372129">
        <w:rPr>
          <w:i w:val="0"/>
        </w:rPr>
        <w:t>автомобильной</w:t>
      </w:r>
      <w:r w:rsidR="000F524B">
        <w:rPr>
          <w:i w:val="0"/>
        </w:rPr>
        <w:t xml:space="preserve"> </w:t>
      </w:r>
      <w:r w:rsidRPr="00372129">
        <w:rPr>
          <w:i w:val="0"/>
        </w:rPr>
        <w:t>дороги.</w:t>
      </w:r>
    </w:p>
    <w:p w14:paraId="14FAED21" w14:textId="3197D6F6" w:rsidR="002D7FE0" w:rsidRPr="00372129" w:rsidRDefault="002D7FE0" w:rsidP="00372129">
      <w:pPr>
        <w:pStyle w:val="a8"/>
        <w:spacing w:before="0" w:beforeAutospacing="0" w:after="0" w:afterAutospacing="0" w:line="360" w:lineRule="auto"/>
        <w:ind w:firstLine="851"/>
        <w:jc w:val="both"/>
        <w:rPr>
          <w:i w:val="0"/>
        </w:rPr>
      </w:pPr>
      <w:r w:rsidRPr="00372129">
        <w:rPr>
          <w:i w:val="0"/>
        </w:rPr>
        <w:t>Внесение</w:t>
      </w:r>
      <w:r w:rsidR="000F524B">
        <w:rPr>
          <w:i w:val="0"/>
        </w:rPr>
        <w:t xml:space="preserve"> </w:t>
      </w:r>
      <w:r w:rsidRPr="00372129">
        <w:rPr>
          <w:i w:val="0"/>
        </w:rPr>
        <w:t>изменений</w:t>
      </w:r>
      <w:r w:rsidR="000F524B">
        <w:rPr>
          <w:i w:val="0"/>
        </w:rPr>
        <w:t xml:space="preserve"> </w:t>
      </w:r>
      <w:r w:rsidRPr="00372129">
        <w:rPr>
          <w:i w:val="0"/>
        </w:rPr>
        <w:t>в</w:t>
      </w:r>
      <w:r w:rsidR="000F524B">
        <w:rPr>
          <w:i w:val="0"/>
        </w:rPr>
        <w:t xml:space="preserve"> </w:t>
      </w:r>
      <w:r w:rsidRPr="00372129">
        <w:rPr>
          <w:i w:val="0"/>
        </w:rPr>
        <w:t>структуру</w:t>
      </w:r>
      <w:r w:rsidR="000F524B">
        <w:rPr>
          <w:i w:val="0"/>
        </w:rPr>
        <w:t xml:space="preserve"> </w:t>
      </w:r>
      <w:r w:rsidRPr="00372129">
        <w:rPr>
          <w:i w:val="0"/>
        </w:rPr>
        <w:t>транспортной</w:t>
      </w:r>
      <w:r w:rsidR="000F524B">
        <w:rPr>
          <w:i w:val="0"/>
        </w:rPr>
        <w:t xml:space="preserve"> </w:t>
      </w:r>
      <w:r w:rsidRPr="00372129">
        <w:rPr>
          <w:i w:val="0"/>
        </w:rPr>
        <w:t>инфраструктуры</w:t>
      </w:r>
      <w:r w:rsidR="000F524B">
        <w:rPr>
          <w:i w:val="0"/>
        </w:rPr>
        <w:t xml:space="preserve"> </w:t>
      </w:r>
      <w:r w:rsidRPr="00372129">
        <w:rPr>
          <w:i w:val="0"/>
        </w:rPr>
        <w:t>по</w:t>
      </w:r>
      <w:r w:rsidR="000F524B">
        <w:rPr>
          <w:i w:val="0"/>
        </w:rPr>
        <w:t xml:space="preserve"> </w:t>
      </w:r>
      <w:r w:rsidRPr="00372129">
        <w:rPr>
          <w:i w:val="0"/>
        </w:rPr>
        <w:t>видам</w:t>
      </w:r>
      <w:r w:rsidR="000F524B">
        <w:rPr>
          <w:i w:val="0"/>
        </w:rPr>
        <w:t xml:space="preserve"> </w:t>
      </w:r>
      <w:r w:rsidRPr="00372129">
        <w:rPr>
          <w:i w:val="0"/>
        </w:rPr>
        <w:t>транспорта</w:t>
      </w:r>
      <w:r w:rsidR="000F524B">
        <w:rPr>
          <w:i w:val="0"/>
        </w:rPr>
        <w:t xml:space="preserve"> </w:t>
      </w:r>
      <w:r w:rsidRPr="00372129">
        <w:rPr>
          <w:i w:val="0"/>
        </w:rPr>
        <w:t>не</w:t>
      </w:r>
      <w:r w:rsidR="000F524B">
        <w:rPr>
          <w:i w:val="0"/>
        </w:rPr>
        <w:t xml:space="preserve"> </w:t>
      </w:r>
      <w:r w:rsidRPr="00372129">
        <w:rPr>
          <w:i w:val="0"/>
        </w:rPr>
        <w:t>планируется.</w:t>
      </w:r>
    </w:p>
    <w:p w14:paraId="7967BC5D" w14:textId="06836293" w:rsidR="002D7FE0" w:rsidRPr="00372129" w:rsidRDefault="002D7FE0" w:rsidP="00847A68">
      <w:pPr>
        <w:pStyle w:val="a4"/>
      </w:pPr>
      <w:bookmarkStart w:id="52" w:name="_Toc520201789"/>
      <w:r w:rsidRPr="00372129">
        <w:t>4.2</w:t>
      </w:r>
      <w:r w:rsidR="000F524B">
        <w:t xml:space="preserve"> </w:t>
      </w:r>
      <w:r w:rsidRPr="00372129">
        <w:t>Мероприятия</w:t>
      </w:r>
      <w:r w:rsidR="000F524B">
        <w:t xml:space="preserve"> </w:t>
      </w:r>
      <w:r w:rsidRPr="00372129">
        <w:t>по</w:t>
      </w:r>
      <w:r w:rsidR="000F524B">
        <w:t xml:space="preserve"> </w:t>
      </w:r>
      <w:r w:rsidRPr="00372129">
        <w:t>развитию</w:t>
      </w:r>
      <w:r w:rsidR="000F524B">
        <w:t xml:space="preserve"> </w:t>
      </w:r>
      <w:r w:rsidRPr="00372129">
        <w:t>автомобильного</w:t>
      </w:r>
      <w:r w:rsidR="000F524B">
        <w:t xml:space="preserve"> </w:t>
      </w:r>
      <w:r w:rsidRPr="00372129">
        <w:t>пассажирского</w:t>
      </w:r>
      <w:r w:rsidR="000F524B">
        <w:t xml:space="preserve"> </w:t>
      </w:r>
      <w:r w:rsidRPr="00372129">
        <w:t>транспорта</w:t>
      </w:r>
      <w:r w:rsidR="000F524B">
        <w:t xml:space="preserve"> </w:t>
      </w:r>
      <w:r w:rsidRPr="00372129">
        <w:t>общего</w:t>
      </w:r>
      <w:r w:rsidR="000F524B">
        <w:t xml:space="preserve"> </w:t>
      </w:r>
      <w:r w:rsidRPr="00372129">
        <w:t>пользования,</w:t>
      </w:r>
      <w:r w:rsidR="000F524B">
        <w:t xml:space="preserve"> </w:t>
      </w:r>
      <w:r w:rsidRPr="00372129">
        <w:t>созданию</w:t>
      </w:r>
      <w:r w:rsidR="000F524B">
        <w:t xml:space="preserve"> </w:t>
      </w:r>
      <w:r w:rsidRPr="00372129">
        <w:t>транспортно-пересадочных</w:t>
      </w:r>
      <w:r w:rsidR="000F524B">
        <w:t xml:space="preserve"> </w:t>
      </w:r>
      <w:r w:rsidRPr="00372129">
        <w:t>узлов</w:t>
      </w:r>
      <w:bookmarkEnd w:id="52"/>
    </w:p>
    <w:p w14:paraId="1BB23087" w14:textId="1347817B" w:rsidR="002D7FE0" w:rsidRDefault="00352AD1" w:rsidP="00F51CC6">
      <w:pPr>
        <w:pStyle w:val="a8"/>
        <w:spacing w:before="0" w:beforeAutospacing="0" w:after="0" w:afterAutospacing="0" w:line="360" w:lineRule="auto"/>
        <w:ind w:firstLine="851"/>
        <w:jc w:val="both"/>
        <w:rPr>
          <w:i w:val="0"/>
        </w:rPr>
      </w:pPr>
      <w:r>
        <w:rPr>
          <w:i w:val="0"/>
        </w:rPr>
        <w:t>Создание транспортно-пересадочных узлов не планируется.</w:t>
      </w:r>
      <w:r w:rsidR="00411A82">
        <w:rPr>
          <w:i w:val="0"/>
        </w:rPr>
        <w:t xml:space="preserve"> </w:t>
      </w:r>
      <w:r>
        <w:rPr>
          <w:i w:val="0"/>
        </w:rPr>
        <w:t>Мероприятия по развитию автомобильного пассажирского транспорта общего пользования могут быть уместны лишь при наличии достаточного спроса со стороны населения, что обуславливает проведение периодических социологических исследований для изучения общественного мнения в области транспорта.</w:t>
      </w:r>
    </w:p>
    <w:p w14:paraId="1DFC5E85" w14:textId="0B5E5B98" w:rsidR="002D7FE0" w:rsidRPr="00372129" w:rsidRDefault="002D7FE0" w:rsidP="00847A68">
      <w:pPr>
        <w:pStyle w:val="a4"/>
      </w:pPr>
      <w:bookmarkStart w:id="53" w:name="_Toc520201790"/>
      <w:r w:rsidRPr="00372129">
        <w:t>4.3</w:t>
      </w:r>
      <w:r w:rsidR="000F524B">
        <w:t xml:space="preserve"> </w:t>
      </w:r>
      <w:r w:rsidRPr="00372129">
        <w:t>Развитие</w:t>
      </w:r>
      <w:r w:rsidR="000F524B">
        <w:t xml:space="preserve"> </w:t>
      </w:r>
      <w:r w:rsidRPr="00372129">
        <w:t>инфраструктуры</w:t>
      </w:r>
      <w:r w:rsidR="000F524B">
        <w:t xml:space="preserve"> </w:t>
      </w:r>
      <w:r w:rsidRPr="00372129">
        <w:t>для</w:t>
      </w:r>
      <w:r w:rsidR="000F524B">
        <w:t xml:space="preserve"> </w:t>
      </w:r>
      <w:r w:rsidRPr="00372129">
        <w:t>легкового</w:t>
      </w:r>
      <w:r w:rsidR="000F524B">
        <w:t xml:space="preserve"> </w:t>
      </w:r>
      <w:r w:rsidRPr="00372129">
        <w:t>автомобильного</w:t>
      </w:r>
      <w:r w:rsidR="000F524B">
        <w:t xml:space="preserve"> </w:t>
      </w:r>
      <w:r w:rsidRPr="00372129">
        <w:t>транспорта,</w:t>
      </w:r>
      <w:r w:rsidR="000F524B">
        <w:t xml:space="preserve"> </w:t>
      </w:r>
      <w:r w:rsidRPr="00372129">
        <w:t>включая</w:t>
      </w:r>
      <w:r w:rsidR="000F524B">
        <w:t xml:space="preserve"> </w:t>
      </w:r>
      <w:r w:rsidRPr="00372129">
        <w:t>развитие</w:t>
      </w:r>
      <w:r w:rsidR="000F524B">
        <w:t xml:space="preserve"> </w:t>
      </w:r>
      <w:r w:rsidRPr="00372129">
        <w:t>единого</w:t>
      </w:r>
      <w:r w:rsidR="000F524B">
        <w:t xml:space="preserve"> </w:t>
      </w:r>
      <w:r w:rsidRPr="00372129">
        <w:t>парковочного</w:t>
      </w:r>
      <w:r w:rsidR="000F524B">
        <w:t xml:space="preserve"> </w:t>
      </w:r>
      <w:r w:rsidRPr="00372129">
        <w:t>пространства</w:t>
      </w:r>
      <w:bookmarkEnd w:id="53"/>
    </w:p>
    <w:p w14:paraId="75C2E5FC" w14:textId="03B4AFBF" w:rsidR="002D7FE0" w:rsidRPr="00372129" w:rsidRDefault="002D7FE0" w:rsidP="009B34A3">
      <w:pPr>
        <w:pStyle w:val="a8"/>
        <w:spacing w:after="0" w:afterAutospacing="0" w:line="360" w:lineRule="auto"/>
        <w:ind w:firstLine="851"/>
        <w:jc w:val="both"/>
        <w:rPr>
          <w:i w:val="0"/>
        </w:rPr>
      </w:pPr>
      <w:r w:rsidRPr="00372129">
        <w:rPr>
          <w:i w:val="0"/>
        </w:rPr>
        <w:t>Мероприятия</w:t>
      </w:r>
      <w:r w:rsidR="000F524B">
        <w:rPr>
          <w:i w:val="0"/>
        </w:rPr>
        <w:t xml:space="preserve"> </w:t>
      </w:r>
      <w:r w:rsidRPr="00372129">
        <w:rPr>
          <w:i w:val="0"/>
        </w:rPr>
        <w:t>по</w:t>
      </w:r>
      <w:r w:rsidR="000F524B">
        <w:rPr>
          <w:i w:val="0"/>
        </w:rPr>
        <w:t xml:space="preserve"> </w:t>
      </w:r>
      <w:r w:rsidRPr="00372129">
        <w:rPr>
          <w:i w:val="0"/>
        </w:rPr>
        <w:t>строительству</w:t>
      </w:r>
      <w:r w:rsidR="000F524B">
        <w:rPr>
          <w:i w:val="0"/>
        </w:rPr>
        <w:t xml:space="preserve"> </w:t>
      </w:r>
      <w:r w:rsidRPr="00372129">
        <w:rPr>
          <w:i w:val="0"/>
        </w:rPr>
        <w:t>и</w:t>
      </w:r>
      <w:r w:rsidR="000F524B">
        <w:rPr>
          <w:i w:val="0"/>
        </w:rPr>
        <w:t xml:space="preserve"> </w:t>
      </w:r>
      <w:r w:rsidRPr="00372129">
        <w:rPr>
          <w:i w:val="0"/>
        </w:rPr>
        <w:t>проектированию</w:t>
      </w:r>
      <w:r w:rsidR="000F524B">
        <w:rPr>
          <w:i w:val="0"/>
        </w:rPr>
        <w:t xml:space="preserve"> </w:t>
      </w:r>
      <w:r w:rsidRPr="00372129">
        <w:rPr>
          <w:i w:val="0"/>
        </w:rPr>
        <w:t>объектов</w:t>
      </w:r>
      <w:r w:rsidR="000F524B">
        <w:rPr>
          <w:i w:val="0"/>
        </w:rPr>
        <w:t xml:space="preserve"> </w:t>
      </w:r>
      <w:r w:rsidRPr="00372129">
        <w:rPr>
          <w:i w:val="0"/>
        </w:rPr>
        <w:t>дорожного</w:t>
      </w:r>
      <w:r w:rsidR="000F524B">
        <w:rPr>
          <w:i w:val="0"/>
        </w:rPr>
        <w:t xml:space="preserve"> </w:t>
      </w:r>
      <w:r w:rsidRPr="00372129">
        <w:rPr>
          <w:i w:val="0"/>
        </w:rPr>
        <w:t>сервиса</w:t>
      </w:r>
      <w:r w:rsidR="000F524B">
        <w:rPr>
          <w:i w:val="0"/>
        </w:rPr>
        <w:t xml:space="preserve"> </w:t>
      </w:r>
      <w:r w:rsidRPr="00372129">
        <w:rPr>
          <w:i w:val="0"/>
        </w:rPr>
        <w:t>планируются</w:t>
      </w:r>
      <w:r w:rsidR="009B34A3">
        <w:rPr>
          <w:i w:val="0"/>
        </w:rPr>
        <w:t xml:space="preserve"> на долгосрочную персп</w:t>
      </w:r>
      <w:r w:rsidR="00BF654B">
        <w:rPr>
          <w:i w:val="0"/>
        </w:rPr>
        <w:t xml:space="preserve">ективу, возможно строительство комплекса из АЗС и СТО </w:t>
      </w:r>
      <w:r w:rsidR="00F75098">
        <w:rPr>
          <w:i w:val="0"/>
        </w:rPr>
        <w:t>на территории сельского поселения</w:t>
      </w:r>
      <w:r w:rsidRPr="00372129">
        <w:rPr>
          <w:i w:val="0"/>
        </w:rPr>
        <w:t>.</w:t>
      </w:r>
      <w:r w:rsidR="000F524B">
        <w:rPr>
          <w:i w:val="0"/>
        </w:rPr>
        <w:t xml:space="preserve"> </w:t>
      </w:r>
      <w:r w:rsidRPr="00372129">
        <w:rPr>
          <w:i w:val="0"/>
        </w:rPr>
        <w:t>Хранение</w:t>
      </w:r>
      <w:r w:rsidR="000F524B">
        <w:rPr>
          <w:i w:val="0"/>
        </w:rPr>
        <w:t xml:space="preserve"> </w:t>
      </w:r>
      <w:r w:rsidRPr="00372129">
        <w:rPr>
          <w:i w:val="0"/>
        </w:rPr>
        <w:t>автотранспорта</w:t>
      </w:r>
      <w:r w:rsidR="000F524B">
        <w:rPr>
          <w:i w:val="0"/>
        </w:rPr>
        <w:t xml:space="preserve"> </w:t>
      </w:r>
      <w:r w:rsidRPr="00372129">
        <w:rPr>
          <w:i w:val="0"/>
        </w:rPr>
        <w:t>на</w:t>
      </w:r>
      <w:r w:rsidR="000F524B">
        <w:rPr>
          <w:i w:val="0"/>
        </w:rPr>
        <w:t xml:space="preserve"> </w:t>
      </w:r>
      <w:r w:rsidRPr="00372129">
        <w:rPr>
          <w:i w:val="0"/>
        </w:rPr>
        <w:t>территории</w:t>
      </w:r>
      <w:r w:rsidR="000F524B">
        <w:rPr>
          <w:i w:val="0"/>
        </w:rPr>
        <w:t xml:space="preserve"> </w:t>
      </w:r>
      <w:r w:rsidRPr="00372129">
        <w:rPr>
          <w:i w:val="0"/>
        </w:rPr>
        <w:t>поселения</w:t>
      </w:r>
      <w:r w:rsidR="000F524B">
        <w:rPr>
          <w:i w:val="0"/>
        </w:rPr>
        <w:t xml:space="preserve"> </w:t>
      </w:r>
      <w:r w:rsidRPr="00372129">
        <w:rPr>
          <w:i w:val="0"/>
        </w:rPr>
        <w:t>осуществляется</w:t>
      </w:r>
      <w:r w:rsidR="00352AD1">
        <w:rPr>
          <w:i w:val="0"/>
        </w:rPr>
        <w:t xml:space="preserve"> на приусадебных</w:t>
      </w:r>
      <w:r w:rsidR="000F524B">
        <w:rPr>
          <w:i w:val="0"/>
        </w:rPr>
        <w:t xml:space="preserve"> </w:t>
      </w:r>
      <w:r w:rsidRPr="00372129">
        <w:rPr>
          <w:i w:val="0"/>
        </w:rPr>
        <w:t>участках</w:t>
      </w:r>
      <w:r w:rsidR="000F524B">
        <w:rPr>
          <w:i w:val="0"/>
        </w:rPr>
        <w:t xml:space="preserve"> </w:t>
      </w:r>
      <w:r w:rsidRPr="00372129">
        <w:rPr>
          <w:i w:val="0"/>
        </w:rPr>
        <w:t>жителей</w:t>
      </w:r>
      <w:r w:rsidR="000F524B">
        <w:rPr>
          <w:i w:val="0"/>
        </w:rPr>
        <w:t xml:space="preserve"> </w:t>
      </w:r>
      <w:r w:rsidRPr="00372129">
        <w:rPr>
          <w:i w:val="0"/>
        </w:rPr>
        <w:t>поселения.</w:t>
      </w:r>
      <w:r w:rsidR="000F524B">
        <w:rPr>
          <w:i w:val="0"/>
        </w:rPr>
        <w:t xml:space="preserve"> </w:t>
      </w:r>
      <w:r w:rsidRPr="00372129">
        <w:rPr>
          <w:i w:val="0"/>
        </w:rPr>
        <w:t>В</w:t>
      </w:r>
      <w:r w:rsidR="000F524B">
        <w:rPr>
          <w:i w:val="0"/>
        </w:rPr>
        <w:t xml:space="preserve"> </w:t>
      </w:r>
      <w:r w:rsidRPr="00372129">
        <w:rPr>
          <w:i w:val="0"/>
        </w:rPr>
        <w:t>дальнейшем</w:t>
      </w:r>
      <w:r w:rsidR="000F524B">
        <w:rPr>
          <w:i w:val="0"/>
        </w:rPr>
        <w:t xml:space="preserve"> </w:t>
      </w:r>
      <w:r w:rsidRPr="00372129">
        <w:rPr>
          <w:i w:val="0"/>
        </w:rPr>
        <w:t>необходимо</w:t>
      </w:r>
      <w:r w:rsidR="000F524B">
        <w:rPr>
          <w:i w:val="0"/>
        </w:rPr>
        <w:t xml:space="preserve"> </w:t>
      </w:r>
      <w:r w:rsidRPr="00372129">
        <w:rPr>
          <w:i w:val="0"/>
        </w:rPr>
        <w:t>предусматривать</w:t>
      </w:r>
      <w:r w:rsidR="000F524B">
        <w:rPr>
          <w:i w:val="0"/>
        </w:rPr>
        <w:t xml:space="preserve"> </w:t>
      </w:r>
      <w:r w:rsidRPr="00372129">
        <w:rPr>
          <w:i w:val="0"/>
        </w:rPr>
        <w:t>организацию</w:t>
      </w:r>
      <w:r w:rsidR="000F524B">
        <w:rPr>
          <w:i w:val="0"/>
        </w:rPr>
        <w:t xml:space="preserve"> </w:t>
      </w:r>
      <w:r w:rsidRPr="00372129">
        <w:rPr>
          <w:i w:val="0"/>
        </w:rPr>
        <w:t>мест</w:t>
      </w:r>
      <w:r w:rsidR="000F524B">
        <w:rPr>
          <w:i w:val="0"/>
        </w:rPr>
        <w:t xml:space="preserve"> </w:t>
      </w:r>
      <w:r w:rsidRPr="00372129">
        <w:rPr>
          <w:i w:val="0"/>
        </w:rPr>
        <w:t>стоянок</w:t>
      </w:r>
      <w:r w:rsidR="000F524B">
        <w:rPr>
          <w:i w:val="0"/>
        </w:rPr>
        <w:t xml:space="preserve"> </w:t>
      </w:r>
      <w:r w:rsidRPr="00372129">
        <w:rPr>
          <w:i w:val="0"/>
        </w:rPr>
        <w:t>автомобилей</w:t>
      </w:r>
      <w:r w:rsidR="000F524B">
        <w:rPr>
          <w:i w:val="0"/>
        </w:rPr>
        <w:t xml:space="preserve"> </w:t>
      </w:r>
      <w:r w:rsidRPr="00372129">
        <w:rPr>
          <w:i w:val="0"/>
        </w:rPr>
        <w:t>возле</w:t>
      </w:r>
      <w:r w:rsidR="000F524B">
        <w:rPr>
          <w:i w:val="0"/>
        </w:rPr>
        <w:t xml:space="preserve"> </w:t>
      </w:r>
      <w:r w:rsidRPr="00372129">
        <w:rPr>
          <w:i w:val="0"/>
        </w:rPr>
        <w:t>зданий</w:t>
      </w:r>
      <w:r w:rsidR="000F524B">
        <w:rPr>
          <w:i w:val="0"/>
        </w:rPr>
        <w:t xml:space="preserve"> </w:t>
      </w:r>
      <w:r w:rsidRPr="00372129">
        <w:rPr>
          <w:i w:val="0"/>
        </w:rPr>
        <w:t>общественного</w:t>
      </w:r>
      <w:r w:rsidR="000F524B">
        <w:rPr>
          <w:i w:val="0"/>
        </w:rPr>
        <w:t xml:space="preserve"> </w:t>
      </w:r>
      <w:r w:rsidRPr="00372129">
        <w:rPr>
          <w:i w:val="0"/>
        </w:rPr>
        <w:t>назначения</w:t>
      </w:r>
      <w:r w:rsidR="000F524B">
        <w:rPr>
          <w:i w:val="0"/>
        </w:rPr>
        <w:t xml:space="preserve"> </w:t>
      </w:r>
      <w:r w:rsidRPr="00372129">
        <w:rPr>
          <w:i w:val="0"/>
        </w:rPr>
        <w:t>с</w:t>
      </w:r>
      <w:r w:rsidR="000F524B">
        <w:rPr>
          <w:i w:val="0"/>
        </w:rPr>
        <w:t xml:space="preserve"> </w:t>
      </w:r>
      <w:r w:rsidR="00352AD1">
        <w:rPr>
          <w:i w:val="0"/>
        </w:rPr>
        <w:t>уче</w:t>
      </w:r>
      <w:r w:rsidRPr="00372129">
        <w:rPr>
          <w:i w:val="0"/>
        </w:rPr>
        <w:t>том</w:t>
      </w:r>
      <w:r w:rsidR="000F524B">
        <w:rPr>
          <w:i w:val="0"/>
        </w:rPr>
        <w:t xml:space="preserve"> </w:t>
      </w:r>
      <w:r w:rsidRPr="00372129">
        <w:rPr>
          <w:i w:val="0"/>
        </w:rPr>
        <w:t>прогнозируемого</w:t>
      </w:r>
      <w:r w:rsidR="000F524B">
        <w:rPr>
          <w:i w:val="0"/>
        </w:rPr>
        <w:t xml:space="preserve"> </w:t>
      </w:r>
      <w:r w:rsidRPr="00372129">
        <w:rPr>
          <w:i w:val="0"/>
        </w:rPr>
        <w:t>увеличения</w:t>
      </w:r>
      <w:r w:rsidR="000F524B">
        <w:rPr>
          <w:i w:val="0"/>
        </w:rPr>
        <w:t xml:space="preserve"> </w:t>
      </w:r>
      <w:r w:rsidRPr="00372129">
        <w:rPr>
          <w:i w:val="0"/>
        </w:rPr>
        <w:t>уровня</w:t>
      </w:r>
      <w:r w:rsidR="000F524B">
        <w:rPr>
          <w:i w:val="0"/>
        </w:rPr>
        <w:t xml:space="preserve"> </w:t>
      </w:r>
      <w:r w:rsidRPr="00372129">
        <w:rPr>
          <w:i w:val="0"/>
        </w:rPr>
        <w:t>автомобилизации</w:t>
      </w:r>
      <w:r w:rsidR="000F524B">
        <w:rPr>
          <w:i w:val="0"/>
        </w:rPr>
        <w:t xml:space="preserve"> </w:t>
      </w:r>
      <w:r w:rsidRPr="00372129">
        <w:rPr>
          <w:i w:val="0"/>
        </w:rPr>
        <w:t>населения.</w:t>
      </w:r>
      <w:r w:rsidR="000F524B">
        <w:rPr>
          <w:i w:val="0"/>
        </w:rPr>
        <w:t xml:space="preserve"> </w:t>
      </w:r>
      <w:r w:rsidR="00BF654B">
        <w:rPr>
          <w:i w:val="0"/>
        </w:rPr>
        <w:t>Запланировано</w:t>
      </w:r>
      <w:r w:rsidR="0090376C">
        <w:rPr>
          <w:i w:val="0"/>
        </w:rPr>
        <w:t xml:space="preserve"> строительство новых 38</w:t>
      </w:r>
      <w:r w:rsidR="009B34A3">
        <w:rPr>
          <w:i w:val="0"/>
        </w:rPr>
        <w:t xml:space="preserve"> машино-мест, включая места для инвалидов</w:t>
      </w:r>
      <w:r w:rsidR="00F75098">
        <w:rPr>
          <w:i w:val="0"/>
        </w:rPr>
        <w:t xml:space="preserve"> около </w:t>
      </w:r>
      <w:r w:rsidR="0090376C">
        <w:rPr>
          <w:i w:val="0"/>
        </w:rPr>
        <w:t>Сармаш-Башского</w:t>
      </w:r>
      <w:r w:rsidR="00F75098">
        <w:rPr>
          <w:i w:val="0"/>
        </w:rPr>
        <w:t xml:space="preserve"> сельского дома культуры</w:t>
      </w:r>
      <w:r w:rsidR="0090376C">
        <w:rPr>
          <w:i w:val="0"/>
        </w:rPr>
        <w:t xml:space="preserve">. </w:t>
      </w:r>
      <w:r w:rsidRPr="00372129">
        <w:rPr>
          <w:i w:val="0"/>
        </w:rPr>
        <w:t>Предполагается,</w:t>
      </w:r>
      <w:r w:rsidR="000F524B">
        <w:rPr>
          <w:i w:val="0"/>
        </w:rPr>
        <w:t xml:space="preserve"> </w:t>
      </w:r>
      <w:r w:rsidRPr="00372129">
        <w:rPr>
          <w:i w:val="0"/>
        </w:rPr>
        <w:t>что</w:t>
      </w:r>
      <w:r w:rsidR="000F524B">
        <w:rPr>
          <w:i w:val="0"/>
        </w:rPr>
        <w:t xml:space="preserve"> </w:t>
      </w:r>
      <w:r w:rsidRPr="00372129">
        <w:rPr>
          <w:i w:val="0"/>
        </w:rPr>
        <w:t>ведомственные</w:t>
      </w:r>
      <w:r w:rsidR="000F524B">
        <w:rPr>
          <w:i w:val="0"/>
        </w:rPr>
        <w:t xml:space="preserve"> </w:t>
      </w:r>
      <w:r w:rsidRPr="00372129">
        <w:rPr>
          <w:i w:val="0"/>
        </w:rPr>
        <w:t>и</w:t>
      </w:r>
      <w:r w:rsidR="000F524B">
        <w:rPr>
          <w:i w:val="0"/>
        </w:rPr>
        <w:t xml:space="preserve"> </w:t>
      </w:r>
      <w:r w:rsidRPr="00372129">
        <w:rPr>
          <w:i w:val="0"/>
        </w:rPr>
        <w:t>грузовые</w:t>
      </w:r>
      <w:r w:rsidR="000F524B">
        <w:rPr>
          <w:i w:val="0"/>
        </w:rPr>
        <w:t xml:space="preserve"> </w:t>
      </w:r>
      <w:r w:rsidRPr="00372129">
        <w:rPr>
          <w:i w:val="0"/>
        </w:rPr>
        <w:t>автомобили</w:t>
      </w:r>
      <w:r w:rsidR="000F524B">
        <w:rPr>
          <w:i w:val="0"/>
        </w:rPr>
        <w:t xml:space="preserve"> </w:t>
      </w:r>
      <w:r w:rsidRPr="00372129">
        <w:rPr>
          <w:i w:val="0"/>
        </w:rPr>
        <w:t>будут</w:t>
      </w:r>
      <w:r w:rsidR="000F524B">
        <w:rPr>
          <w:i w:val="0"/>
        </w:rPr>
        <w:t xml:space="preserve"> </w:t>
      </w:r>
      <w:r w:rsidRPr="00372129">
        <w:rPr>
          <w:i w:val="0"/>
        </w:rPr>
        <w:t>находиться</w:t>
      </w:r>
      <w:r w:rsidR="000F524B">
        <w:rPr>
          <w:i w:val="0"/>
        </w:rPr>
        <w:t xml:space="preserve"> </w:t>
      </w:r>
      <w:r w:rsidRPr="00372129">
        <w:rPr>
          <w:i w:val="0"/>
        </w:rPr>
        <w:t>на</w:t>
      </w:r>
      <w:r w:rsidR="000F524B">
        <w:rPr>
          <w:i w:val="0"/>
        </w:rPr>
        <w:t xml:space="preserve"> </w:t>
      </w:r>
      <w:r w:rsidRPr="00372129">
        <w:rPr>
          <w:i w:val="0"/>
        </w:rPr>
        <w:t>хранении</w:t>
      </w:r>
      <w:r w:rsidR="000F524B">
        <w:rPr>
          <w:i w:val="0"/>
        </w:rPr>
        <w:t xml:space="preserve"> </w:t>
      </w:r>
      <w:r w:rsidRPr="00372129">
        <w:rPr>
          <w:i w:val="0"/>
        </w:rPr>
        <w:t>в</w:t>
      </w:r>
      <w:r w:rsidR="000F524B">
        <w:rPr>
          <w:i w:val="0"/>
        </w:rPr>
        <w:t xml:space="preserve"> </w:t>
      </w:r>
      <w:r w:rsidRPr="00372129">
        <w:rPr>
          <w:i w:val="0"/>
        </w:rPr>
        <w:t>коммунально-складской</w:t>
      </w:r>
      <w:r w:rsidR="000F524B">
        <w:rPr>
          <w:i w:val="0"/>
        </w:rPr>
        <w:t xml:space="preserve"> </w:t>
      </w:r>
      <w:r w:rsidRPr="00372129">
        <w:rPr>
          <w:i w:val="0"/>
        </w:rPr>
        <w:t>и</w:t>
      </w:r>
      <w:r w:rsidR="000F524B">
        <w:rPr>
          <w:i w:val="0"/>
        </w:rPr>
        <w:t xml:space="preserve"> </w:t>
      </w:r>
      <w:r w:rsidRPr="00372129">
        <w:rPr>
          <w:i w:val="0"/>
        </w:rPr>
        <w:t>агропромышленной</w:t>
      </w:r>
      <w:r w:rsidR="000F524B">
        <w:rPr>
          <w:i w:val="0"/>
        </w:rPr>
        <w:t xml:space="preserve"> </w:t>
      </w:r>
      <w:r w:rsidRPr="00372129">
        <w:rPr>
          <w:i w:val="0"/>
        </w:rPr>
        <w:t>зоне</w:t>
      </w:r>
      <w:r w:rsidR="000F524B">
        <w:rPr>
          <w:i w:val="0"/>
        </w:rPr>
        <w:t xml:space="preserve"> </w:t>
      </w:r>
      <w:r w:rsidRPr="00372129">
        <w:rPr>
          <w:i w:val="0"/>
        </w:rPr>
        <w:t>поселения.</w:t>
      </w:r>
      <w:r w:rsidR="000F524B">
        <w:rPr>
          <w:i w:val="0"/>
        </w:rPr>
        <w:t xml:space="preserve"> </w:t>
      </w:r>
    </w:p>
    <w:p w14:paraId="50FDF44D" w14:textId="6F1E13DB" w:rsidR="002D7FE0" w:rsidRPr="00372129" w:rsidRDefault="00771960" w:rsidP="00372129">
      <w:pPr>
        <w:pStyle w:val="a8"/>
        <w:spacing w:before="0" w:beforeAutospacing="0" w:after="0" w:afterAutospacing="0" w:line="360" w:lineRule="auto"/>
        <w:ind w:firstLine="851"/>
        <w:jc w:val="both"/>
        <w:rPr>
          <w:i w:val="0"/>
        </w:rPr>
      </w:pPr>
      <w:r w:rsidRPr="00372129">
        <w:rPr>
          <w:i w:val="0"/>
        </w:rPr>
        <w:t>Иные</w:t>
      </w:r>
      <w:r w:rsidR="000F524B">
        <w:rPr>
          <w:i w:val="0"/>
        </w:rPr>
        <w:t xml:space="preserve"> </w:t>
      </w:r>
      <w:r w:rsidRPr="00372129">
        <w:rPr>
          <w:i w:val="0"/>
        </w:rPr>
        <w:t>мероприятия</w:t>
      </w:r>
      <w:r w:rsidR="000F524B">
        <w:rPr>
          <w:i w:val="0"/>
        </w:rPr>
        <w:t xml:space="preserve"> </w:t>
      </w:r>
      <w:r w:rsidRPr="00372129">
        <w:rPr>
          <w:i w:val="0"/>
        </w:rPr>
        <w:t>на</w:t>
      </w:r>
      <w:r w:rsidR="000F524B">
        <w:rPr>
          <w:i w:val="0"/>
        </w:rPr>
        <w:t xml:space="preserve"> </w:t>
      </w:r>
      <w:r w:rsidRPr="00372129">
        <w:rPr>
          <w:i w:val="0"/>
        </w:rPr>
        <w:t>территории</w:t>
      </w:r>
      <w:r w:rsidR="000F524B">
        <w:rPr>
          <w:i w:val="0"/>
        </w:rPr>
        <w:t xml:space="preserve"> </w:t>
      </w:r>
      <w:r w:rsidRPr="00372129">
        <w:rPr>
          <w:i w:val="0"/>
        </w:rPr>
        <w:t>поселения</w:t>
      </w:r>
      <w:r w:rsidR="000F524B">
        <w:rPr>
          <w:i w:val="0"/>
        </w:rPr>
        <w:t xml:space="preserve"> </w:t>
      </w:r>
      <w:r w:rsidRPr="00372129">
        <w:rPr>
          <w:i w:val="0"/>
        </w:rPr>
        <w:t>на</w:t>
      </w:r>
      <w:r w:rsidR="000F524B">
        <w:rPr>
          <w:i w:val="0"/>
        </w:rPr>
        <w:t xml:space="preserve"> </w:t>
      </w:r>
      <w:r w:rsidRPr="00372129">
        <w:rPr>
          <w:i w:val="0"/>
        </w:rPr>
        <w:t>расчетный</w:t>
      </w:r>
      <w:r w:rsidR="000F524B">
        <w:rPr>
          <w:i w:val="0"/>
        </w:rPr>
        <w:t xml:space="preserve"> </w:t>
      </w:r>
      <w:r w:rsidRPr="00372129">
        <w:rPr>
          <w:i w:val="0"/>
        </w:rPr>
        <w:t>срок</w:t>
      </w:r>
      <w:r w:rsidR="000F524B">
        <w:rPr>
          <w:i w:val="0"/>
        </w:rPr>
        <w:t xml:space="preserve"> </w:t>
      </w:r>
      <w:r w:rsidRPr="00372129">
        <w:rPr>
          <w:i w:val="0"/>
        </w:rPr>
        <w:t>не</w:t>
      </w:r>
      <w:r w:rsidR="000F524B">
        <w:rPr>
          <w:i w:val="0"/>
        </w:rPr>
        <w:t xml:space="preserve"> </w:t>
      </w:r>
      <w:r w:rsidRPr="00372129">
        <w:rPr>
          <w:i w:val="0"/>
        </w:rPr>
        <w:t>планируются.</w:t>
      </w:r>
    </w:p>
    <w:p w14:paraId="77F3C968" w14:textId="77777777" w:rsidR="0090376C" w:rsidRDefault="0090376C" w:rsidP="00847A68">
      <w:pPr>
        <w:pStyle w:val="a4"/>
      </w:pPr>
    </w:p>
    <w:p w14:paraId="3991FC46" w14:textId="64A3B8C2" w:rsidR="002D7FE0" w:rsidRPr="00372129" w:rsidRDefault="002D7FE0" w:rsidP="00847A68">
      <w:pPr>
        <w:pStyle w:val="a4"/>
      </w:pPr>
      <w:bookmarkStart w:id="54" w:name="_Toc520201791"/>
      <w:r w:rsidRPr="00372129">
        <w:t>4.4</w:t>
      </w:r>
      <w:r w:rsidR="000F524B">
        <w:t xml:space="preserve"> </w:t>
      </w:r>
      <w:r w:rsidRPr="00372129">
        <w:t>Развитие</w:t>
      </w:r>
      <w:r w:rsidR="000F524B">
        <w:t xml:space="preserve"> </w:t>
      </w:r>
      <w:r w:rsidRPr="00372129">
        <w:t>инфраструктуры</w:t>
      </w:r>
      <w:r w:rsidR="000F524B">
        <w:t xml:space="preserve"> </w:t>
      </w:r>
      <w:r w:rsidRPr="00372129">
        <w:t>пешеходного</w:t>
      </w:r>
      <w:r w:rsidR="000F524B">
        <w:t xml:space="preserve"> </w:t>
      </w:r>
      <w:r w:rsidRPr="00372129">
        <w:t>и</w:t>
      </w:r>
      <w:r w:rsidR="000F524B">
        <w:t xml:space="preserve"> </w:t>
      </w:r>
      <w:r w:rsidRPr="00372129">
        <w:t>велосипедного</w:t>
      </w:r>
      <w:r w:rsidR="000F524B">
        <w:t xml:space="preserve"> </w:t>
      </w:r>
      <w:r w:rsidRPr="00372129">
        <w:t>передвижения</w:t>
      </w:r>
      <w:bookmarkEnd w:id="54"/>
    </w:p>
    <w:p w14:paraId="560E975C" w14:textId="46CE4A14" w:rsidR="009B34A3" w:rsidRDefault="009B34A3" w:rsidP="00773A80">
      <w:pPr>
        <w:pStyle w:val="a8"/>
        <w:spacing w:before="0" w:beforeAutospacing="0" w:after="0" w:afterAutospacing="0" w:line="360" w:lineRule="auto"/>
        <w:ind w:firstLine="851"/>
        <w:jc w:val="both"/>
        <w:rPr>
          <w:i w:val="0"/>
        </w:rPr>
      </w:pPr>
      <w:r>
        <w:rPr>
          <w:i w:val="0"/>
        </w:rPr>
        <w:t xml:space="preserve">Запланировано строительство тротуаров </w:t>
      </w:r>
      <w:r w:rsidR="00F75098">
        <w:rPr>
          <w:i w:val="0"/>
        </w:rPr>
        <w:t>не запланировано</w:t>
      </w:r>
      <w:r w:rsidR="00615702">
        <w:rPr>
          <w:i w:val="0"/>
        </w:rPr>
        <w:t>.</w:t>
      </w:r>
    </w:p>
    <w:p w14:paraId="3087DC27" w14:textId="128EEAF8" w:rsidR="002D7FE0" w:rsidRDefault="00297A6B" w:rsidP="00773A80">
      <w:pPr>
        <w:pStyle w:val="a8"/>
        <w:spacing w:before="0" w:beforeAutospacing="0" w:after="0" w:afterAutospacing="0" w:line="360" w:lineRule="auto"/>
        <w:ind w:firstLine="851"/>
        <w:jc w:val="both"/>
        <w:rPr>
          <w:i w:val="0"/>
        </w:rPr>
      </w:pPr>
      <w:r w:rsidRPr="00372129">
        <w:rPr>
          <w:i w:val="0"/>
        </w:rPr>
        <w:t>Мероприятия</w:t>
      </w:r>
      <w:r w:rsidR="000F524B">
        <w:rPr>
          <w:i w:val="0"/>
        </w:rPr>
        <w:t xml:space="preserve"> </w:t>
      </w:r>
      <w:r w:rsidR="008E3B22" w:rsidRPr="00372129">
        <w:rPr>
          <w:i w:val="0"/>
        </w:rPr>
        <w:t>по</w:t>
      </w:r>
      <w:r w:rsidR="000F524B">
        <w:rPr>
          <w:i w:val="0"/>
        </w:rPr>
        <w:t xml:space="preserve"> </w:t>
      </w:r>
      <w:r w:rsidR="008E3B22" w:rsidRPr="00372129">
        <w:rPr>
          <w:i w:val="0"/>
        </w:rPr>
        <w:t>развитию</w:t>
      </w:r>
      <w:r w:rsidR="000F524B">
        <w:rPr>
          <w:i w:val="0"/>
        </w:rPr>
        <w:t xml:space="preserve"> </w:t>
      </w:r>
      <w:r w:rsidR="008E3B22" w:rsidRPr="00372129">
        <w:rPr>
          <w:i w:val="0"/>
        </w:rPr>
        <w:t>инфраструктуры</w:t>
      </w:r>
      <w:r w:rsidR="000F524B">
        <w:rPr>
          <w:i w:val="0"/>
        </w:rPr>
        <w:t xml:space="preserve"> </w:t>
      </w:r>
      <w:r w:rsidR="008E3B22" w:rsidRPr="00372129">
        <w:rPr>
          <w:i w:val="0"/>
        </w:rPr>
        <w:t>велосипедного</w:t>
      </w:r>
      <w:r w:rsidR="000F524B">
        <w:rPr>
          <w:i w:val="0"/>
        </w:rPr>
        <w:t xml:space="preserve"> </w:t>
      </w:r>
      <w:r w:rsidR="008E3B22" w:rsidRPr="00372129">
        <w:rPr>
          <w:i w:val="0"/>
        </w:rPr>
        <w:t>передвижения</w:t>
      </w:r>
      <w:r w:rsidR="000F524B">
        <w:rPr>
          <w:i w:val="0"/>
        </w:rPr>
        <w:t xml:space="preserve"> </w:t>
      </w:r>
      <w:r w:rsidR="008E3B22" w:rsidRPr="00372129">
        <w:rPr>
          <w:i w:val="0"/>
        </w:rPr>
        <w:t>на</w:t>
      </w:r>
      <w:r w:rsidR="000F524B">
        <w:rPr>
          <w:i w:val="0"/>
        </w:rPr>
        <w:t xml:space="preserve"> </w:t>
      </w:r>
      <w:r w:rsidR="008E3B22" w:rsidRPr="00372129">
        <w:rPr>
          <w:i w:val="0"/>
        </w:rPr>
        <w:t>расчетный</w:t>
      </w:r>
      <w:r w:rsidR="000F524B">
        <w:rPr>
          <w:i w:val="0"/>
        </w:rPr>
        <w:t xml:space="preserve"> </w:t>
      </w:r>
      <w:r w:rsidR="008E3B22" w:rsidRPr="00372129">
        <w:rPr>
          <w:i w:val="0"/>
        </w:rPr>
        <w:t>срок</w:t>
      </w:r>
      <w:r w:rsidR="000F524B">
        <w:rPr>
          <w:i w:val="0"/>
        </w:rPr>
        <w:t xml:space="preserve"> </w:t>
      </w:r>
      <w:r w:rsidR="008E3B22" w:rsidRPr="00372129">
        <w:rPr>
          <w:i w:val="0"/>
        </w:rPr>
        <w:t>не</w:t>
      </w:r>
      <w:r w:rsidR="000F524B">
        <w:rPr>
          <w:i w:val="0"/>
        </w:rPr>
        <w:t xml:space="preserve"> </w:t>
      </w:r>
      <w:r w:rsidR="008E3B22" w:rsidRPr="00372129">
        <w:rPr>
          <w:i w:val="0"/>
        </w:rPr>
        <w:t>планируются</w:t>
      </w:r>
      <w:r w:rsidR="000F524B">
        <w:rPr>
          <w:i w:val="0"/>
        </w:rPr>
        <w:t xml:space="preserve"> </w:t>
      </w:r>
      <w:r w:rsidR="002D7FE0" w:rsidRPr="00372129">
        <w:rPr>
          <w:i w:val="0"/>
        </w:rPr>
        <w:t>из-за</w:t>
      </w:r>
      <w:r w:rsidR="000F524B">
        <w:rPr>
          <w:i w:val="0"/>
        </w:rPr>
        <w:t xml:space="preserve"> </w:t>
      </w:r>
      <w:r w:rsidR="002D7FE0" w:rsidRPr="00372129">
        <w:rPr>
          <w:i w:val="0"/>
        </w:rPr>
        <w:t>недостатка</w:t>
      </w:r>
      <w:r w:rsidR="000F524B">
        <w:rPr>
          <w:i w:val="0"/>
        </w:rPr>
        <w:t xml:space="preserve"> </w:t>
      </w:r>
      <w:r w:rsidR="002D7FE0" w:rsidRPr="00372129">
        <w:rPr>
          <w:i w:val="0"/>
        </w:rPr>
        <w:t>финансовых</w:t>
      </w:r>
      <w:r w:rsidR="000F524B">
        <w:rPr>
          <w:i w:val="0"/>
        </w:rPr>
        <w:t xml:space="preserve"> </w:t>
      </w:r>
      <w:r w:rsidR="002D7FE0" w:rsidRPr="00372129">
        <w:rPr>
          <w:i w:val="0"/>
        </w:rPr>
        <w:t>средств,</w:t>
      </w:r>
      <w:r w:rsidR="000F524B">
        <w:rPr>
          <w:i w:val="0"/>
        </w:rPr>
        <w:t xml:space="preserve"> </w:t>
      </w:r>
      <w:r w:rsidR="008E3B22" w:rsidRPr="00372129">
        <w:rPr>
          <w:i w:val="0"/>
        </w:rPr>
        <w:t>однако</w:t>
      </w:r>
      <w:r w:rsidR="00352AD1">
        <w:rPr>
          <w:i w:val="0"/>
        </w:rPr>
        <w:t>,</w:t>
      </w:r>
      <w:r w:rsidR="000F524B">
        <w:rPr>
          <w:i w:val="0"/>
        </w:rPr>
        <w:t xml:space="preserve"> </w:t>
      </w:r>
      <w:r w:rsidR="008E3B22" w:rsidRPr="00372129">
        <w:rPr>
          <w:i w:val="0"/>
        </w:rPr>
        <w:t>обустройство</w:t>
      </w:r>
      <w:r w:rsidR="000F524B">
        <w:rPr>
          <w:i w:val="0"/>
        </w:rPr>
        <w:t xml:space="preserve"> </w:t>
      </w:r>
      <w:r w:rsidR="00BE715C">
        <w:rPr>
          <w:i w:val="0"/>
        </w:rPr>
        <w:t>велополос</w:t>
      </w:r>
      <w:r w:rsidR="000F524B">
        <w:rPr>
          <w:i w:val="0"/>
        </w:rPr>
        <w:t xml:space="preserve"> </w:t>
      </w:r>
      <w:r w:rsidR="008E3B22" w:rsidRPr="00372129">
        <w:rPr>
          <w:i w:val="0"/>
        </w:rPr>
        <w:t>на</w:t>
      </w:r>
      <w:r w:rsidR="000F524B">
        <w:rPr>
          <w:i w:val="0"/>
        </w:rPr>
        <w:t xml:space="preserve"> </w:t>
      </w:r>
      <w:r w:rsidR="008E3B22" w:rsidRPr="00372129">
        <w:rPr>
          <w:i w:val="0"/>
        </w:rPr>
        <w:t>главных</w:t>
      </w:r>
      <w:r w:rsidR="000F524B">
        <w:rPr>
          <w:i w:val="0"/>
        </w:rPr>
        <w:t xml:space="preserve"> </w:t>
      </w:r>
      <w:r w:rsidR="008E3B22" w:rsidRPr="00372129">
        <w:rPr>
          <w:i w:val="0"/>
        </w:rPr>
        <w:t>улицах</w:t>
      </w:r>
      <w:r w:rsidR="000F524B">
        <w:rPr>
          <w:i w:val="0"/>
        </w:rPr>
        <w:t xml:space="preserve"> </w:t>
      </w:r>
      <w:r w:rsidR="008E3B22" w:rsidRPr="00372129">
        <w:rPr>
          <w:i w:val="0"/>
        </w:rPr>
        <w:t>села</w:t>
      </w:r>
      <w:r w:rsidR="000F524B">
        <w:rPr>
          <w:i w:val="0"/>
        </w:rPr>
        <w:t xml:space="preserve"> </w:t>
      </w:r>
      <w:r w:rsidR="008E3B22" w:rsidRPr="00372129">
        <w:rPr>
          <w:i w:val="0"/>
        </w:rPr>
        <w:t>могут</w:t>
      </w:r>
      <w:r w:rsidR="000F524B">
        <w:rPr>
          <w:i w:val="0"/>
        </w:rPr>
        <w:t xml:space="preserve"> </w:t>
      </w:r>
      <w:r w:rsidR="008E3B22" w:rsidRPr="00372129">
        <w:rPr>
          <w:i w:val="0"/>
        </w:rPr>
        <w:t>быть</w:t>
      </w:r>
      <w:r w:rsidR="000F524B">
        <w:rPr>
          <w:i w:val="0"/>
        </w:rPr>
        <w:t xml:space="preserve"> </w:t>
      </w:r>
      <w:r w:rsidR="008E3B22" w:rsidRPr="00372129">
        <w:rPr>
          <w:i w:val="0"/>
        </w:rPr>
        <w:t>реализованы</w:t>
      </w:r>
      <w:r w:rsidR="000F524B">
        <w:rPr>
          <w:i w:val="0"/>
        </w:rPr>
        <w:t xml:space="preserve"> </w:t>
      </w:r>
      <w:r w:rsidR="002D7FE0" w:rsidRPr="00372129">
        <w:rPr>
          <w:i w:val="0"/>
        </w:rPr>
        <w:t>при</w:t>
      </w:r>
      <w:r w:rsidR="000F524B">
        <w:rPr>
          <w:i w:val="0"/>
        </w:rPr>
        <w:t xml:space="preserve"> </w:t>
      </w:r>
      <w:r w:rsidR="002D7FE0" w:rsidRPr="00372129">
        <w:rPr>
          <w:i w:val="0"/>
        </w:rPr>
        <w:t>получении</w:t>
      </w:r>
      <w:r w:rsidR="000F524B">
        <w:rPr>
          <w:i w:val="0"/>
        </w:rPr>
        <w:t xml:space="preserve"> </w:t>
      </w:r>
      <w:r w:rsidR="002D7FE0" w:rsidRPr="00372129">
        <w:rPr>
          <w:i w:val="0"/>
        </w:rPr>
        <w:t>дополнительных</w:t>
      </w:r>
      <w:r w:rsidR="000F524B">
        <w:rPr>
          <w:i w:val="0"/>
        </w:rPr>
        <w:t xml:space="preserve"> </w:t>
      </w:r>
      <w:r w:rsidR="002D7FE0" w:rsidRPr="00372129">
        <w:rPr>
          <w:i w:val="0"/>
        </w:rPr>
        <w:t>доходов</w:t>
      </w:r>
      <w:r w:rsidR="000F524B">
        <w:rPr>
          <w:i w:val="0"/>
        </w:rPr>
        <w:t xml:space="preserve"> </w:t>
      </w:r>
      <w:r w:rsidR="002D7FE0" w:rsidRPr="00372129">
        <w:rPr>
          <w:i w:val="0"/>
        </w:rPr>
        <w:t>местного</w:t>
      </w:r>
      <w:r w:rsidR="000F524B">
        <w:rPr>
          <w:i w:val="0"/>
        </w:rPr>
        <w:t xml:space="preserve"> </w:t>
      </w:r>
      <w:r w:rsidR="002D7FE0" w:rsidRPr="00372129">
        <w:rPr>
          <w:i w:val="0"/>
        </w:rPr>
        <w:t>бюджета</w:t>
      </w:r>
      <w:r w:rsidR="000F524B">
        <w:rPr>
          <w:i w:val="0"/>
        </w:rPr>
        <w:t xml:space="preserve"> </w:t>
      </w:r>
      <w:r w:rsidR="002D7FE0" w:rsidRPr="00372129">
        <w:rPr>
          <w:i w:val="0"/>
        </w:rPr>
        <w:t>или</w:t>
      </w:r>
      <w:r w:rsidR="000F524B">
        <w:rPr>
          <w:i w:val="0"/>
        </w:rPr>
        <w:t xml:space="preserve"> </w:t>
      </w:r>
      <w:r w:rsidR="002D7FE0" w:rsidRPr="00372129">
        <w:rPr>
          <w:i w:val="0"/>
        </w:rPr>
        <w:t>появления</w:t>
      </w:r>
      <w:r w:rsidR="000F524B">
        <w:rPr>
          <w:i w:val="0"/>
        </w:rPr>
        <w:t xml:space="preserve"> </w:t>
      </w:r>
      <w:r w:rsidR="002D7FE0" w:rsidRPr="00372129">
        <w:rPr>
          <w:i w:val="0"/>
        </w:rPr>
        <w:t>возможности</w:t>
      </w:r>
      <w:r w:rsidR="000F524B">
        <w:rPr>
          <w:i w:val="0"/>
        </w:rPr>
        <w:t xml:space="preserve"> </w:t>
      </w:r>
      <w:r w:rsidR="002D7FE0" w:rsidRPr="00372129">
        <w:rPr>
          <w:i w:val="0"/>
        </w:rPr>
        <w:t>финансирования</w:t>
      </w:r>
      <w:r w:rsidR="000F524B">
        <w:rPr>
          <w:i w:val="0"/>
        </w:rPr>
        <w:t xml:space="preserve"> </w:t>
      </w:r>
      <w:r w:rsidR="002D7FE0" w:rsidRPr="00372129">
        <w:rPr>
          <w:i w:val="0"/>
        </w:rPr>
        <w:t>из</w:t>
      </w:r>
      <w:r w:rsidR="000F524B">
        <w:rPr>
          <w:i w:val="0"/>
        </w:rPr>
        <w:t xml:space="preserve"> </w:t>
      </w:r>
      <w:r w:rsidR="002D7FE0" w:rsidRPr="00372129">
        <w:rPr>
          <w:i w:val="0"/>
        </w:rPr>
        <w:t>иных</w:t>
      </w:r>
      <w:r w:rsidR="000F524B">
        <w:rPr>
          <w:i w:val="0"/>
        </w:rPr>
        <w:t xml:space="preserve"> </w:t>
      </w:r>
      <w:r w:rsidR="002D7FE0" w:rsidRPr="00372129">
        <w:rPr>
          <w:i w:val="0"/>
        </w:rPr>
        <w:t>источников.</w:t>
      </w:r>
      <w:r w:rsidR="000F524B">
        <w:rPr>
          <w:i w:val="0"/>
        </w:rPr>
        <w:t xml:space="preserve"> </w:t>
      </w:r>
    </w:p>
    <w:p w14:paraId="46EFD0AF" w14:textId="561E4AB2" w:rsidR="008E3B22" w:rsidRPr="00372129" w:rsidRDefault="008E3B22" w:rsidP="00847A68">
      <w:pPr>
        <w:pStyle w:val="a4"/>
      </w:pPr>
      <w:bookmarkStart w:id="55" w:name="_Toc520201792"/>
      <w:r w:rsidRPr="00372129">
        <w:t>4.5</w:t>
      </w:r>
      <w:r w:rsidR="000F524B">
        <w:t xml:space="preserve"> </w:t>
      </w:r>
      <w:r w:rsidRPr="00372129">
        <w:t>Развитие</w:t>
      </w:r>
      <w:r w:rsidR="000F524B">
        <w:t xml:space="preserve"> </w:t>
      </w:r>
      <w:r w:rsidRPr="00372129">
        <w:t>инфраструктуры</w:t>
      </w:r>
      <w:r w:rsidR="000F524B">
        <w:t xml:space="preserve"> </w:t>
      </w:r>
      <w:r w:rsidRPr="00372129">
        <w:t>для</w:t>
      </w:r>
      <w:r w:rsidR="000F524B">
        <w:t xml:space="preserve"> </w:t>
      </w:r>
      <w:r w:rsidRPr="00372129">
        <w:t>грузового</w:t>
      </w:r>
      <w:r w:rsidR="000F524B">
        <w:t xml:space="preserve"> </w:t>
      </w:r>
      <w:r w:rsidRPr="00372129">
        <w:t>транспорта,</w:t>
      </w:r>
      <w:r w:rsidR="000F524B">
        <w:t xml:space="preserve"> </w:t>
      </w:r>
      <w:r w:rsidRPr="00372129">
        <w:t>транспортных</w:t>
      </w:r>
      <w:r w:rsidR="000F524B">
        <w:t xml:space="preserve"> </w:t>
      </w:r>
      <w:r w:rsidRPr="00372129">
        <w:t>средств</w:t>
      </w:r>
      <w:r w:rsidR="000F524B">
        <w:t xml:space="preserve"> </w:t>
      </w:r>
      <w:r w:rsidRPr="00372129">
        <w:t>коммунальных</w:t>
      </w:r>
      <w:r w:rsidR="000F524B">
        <w:t xml:space="preserve"> </w:t>
      </w:r>
      <w:r w:rsidRPr="00372129">
        <w:t>и</w:t>
      </w:r>
      <w:r w:rsidR="000F524B">
        <w:t xml:space="preserve"> </w:t>
      </w:r>
      <w:r w:rsidRPr="00372129">
        <w:t>дорожных</w:t>
      </w:r>
      <w:r w:rsidR="000F524B">
        <w:t xml:space="preserve"> </w:t>
      </w:r>
      <w:r w:rsidRPr="00372129">
        <w:t>служб</w:t>
      </w:r>
      <w:bookmarkEnd w:id="55"/>
    </w:p>
    <w:p w14:paraId="7925B0F9" w14:textId="2EE5E9E9" w:rsidR="008E3B22" w:rsidRDefault="008E3B22" w:rsidP="00372129">
      <w:pPr>
        <w:pStyle w:val="a8"/>
        <w:spacing w:before="0" w:beforeAutospacing="0" w:line="360" w:lineRule="auto"/>
        <w:ind w:firstLine="851"/>
        <w:jc w:val="both"/>
        <w:rPr>
          <w:i w:val="0"/>
        </w:rPr>
      </w:pPr>
      <w:r w:rsidRPr="00372129">
        <w:rPr>
          <w:i w:val="0"/>
        </w:rPr>
        <w:t>Мероприятия</w:t>
      </w:r>
      <w:r w:rsidR="000F524B">
        <w:rPr>
          <w:i w:val="0"/>
        </w:rPr>
        <w:t xml:space="preserve"> </w:t>
      </w:r>
      <w:r w:rsidRPr="00372129">
        <w:rPr>
          <w:i w:val="0"/>
        </w:rPr>
        <w:t>по</w:t>
      </w:r>
      <w:r w:rsidR="000F524B">
        <w:rPr>
          <w:i w:val="0"/>
        </w:rPr>
        <w:t xml:space="preserve"> </w:t>
      </w:r>
      <w:r w:rsidRPr="00372129">
        <w:rPr>
          <w:i w:val="0"/>
        </w:rPr>
        <w:t>развитию</w:t>
      </w:r>
      <w:r w:rsidR="000F524B">
        <w:rPr>
          <w:i w:val="0"/>
        </w:rPr>
        <w:t xml:space="preserve"> </w:t>
      </w:r>
      <w:r w:rsidRPr="00372129">
        <w:rPr>
          <w:i w:val="0"/>
        </w:rPr>
        <w:t>инфраструктуры</w:t>
      </w:r>
      <w:r w:rsidR="000F524B">
        <w:rPr>
          <w:i w:val="0"/>
        </w:rPr>
        <w:t xml:space="preserve"> </w:t>
      </w:r>
      <w:r w:rsidRPr="00372129">
        <w:rPr>
          <w:i w:val="0"/>
        </w:rPr>
        <w:t>для</w:t>
      </w:r>
      <w:r w:rsidR="000F524B">
        <w:rPr>
          <w:i w:val="0"/>
        </w:rPr>
        <w:t xml:space="preserve"> </w:t>
      </w:r>
      <w:r w:rsidRPr="00372129">
        <w:rPr>
          <w:i w:val="0"/>
        </w:rPr>
        <w:t>грузового</w:t>
      </w:r>
      <w:r w:rsidR="000F524B">
        <w:rPr>
          <w:i w:val="0"/>
        </w:rPr>
        <w:t xml:space="preserve"> </w:t>
      </w:r>
      <w:r w:rsidRPr="00372129">
        <w:rPr>
          <w:i w:val="0"/>
        </w:rPr>
        <w:t>транспорта,</w:t>
      </w:r>
      <w:r w:rsidR="000F524B">
        <w:rPr>
          <w:i w:val="0"/>
        </w:rPr>
        <w:t xml:space="preserve"> </w:t>
      </w:r>
      <w:r w:rsidRPr="00372129">
        <w:rPr>
          <w:i w:val="0"/>
        </w:rPr>
        <w:t>транспортных</w:t>
      </w:r>
      <w:r w:rsidR="000F524B">
        <w:rPr>
          <w:i w:val="0"/>
        </w:rPr>
        <w:t xml:space="preserve"> </w:t>
      </w:r>
      <w:r w:rsidRPr="00372129">
        <w:rPr>
          <w:i w:val="0"/>
        </w:rPr>
        <w:t>средств</w:t>
      </w:r>
      <w:r w:rsidR="000F524B">
        <w:rPr>
          <w:i w:val="0"/>
        </w:rPr>
        <w:t xml:space="preserve"> </w:t>
      </w:r>
      <w:r w:rsidRPr="00372129">
        <w:rPr>
          <w:i w:val="0"/>
        </w:rPr>
        <w:t>коммунальных</w:t>
      </w:r>
      <w:r w:rsidR="000F524B">
        <w:rPr>
          <w:i w:val="0"/>
        </w:rPr>
        <w:t xml:space="preserve"> </w:t>
      </w:r>
      <w:r w:rsidRPr="00372129">
        <w:rPr>
          <w:i w:val="0"/>
        </w:rPr>
        <w:t>и</w:t>
      </w:r>
      <w:r w:rsidR="000F524B">
        <w:rPr>
          <w:i w:val="0"/>
        </w:rPr>
        <w:t xml:space="preserve"> </w:t>
      </w:r>
      <w:r w:rsidRPr="00372129">
        <w:rPr>
          <w:i w:val="0"/>
        </w:rPr>
        <w:t>дорожных</w:t>
      </w:r>
      <w:r w:rsidR="000F524B">
        <w:rPr>
          <w:i w:val="0"/>
        </w:rPr>
        <w:t xml:space="preserve"> </w:t>
      </w:r>
      <w:r w:rsidRPr="00372129">
        <w:rPr>
          <w:i w:val="0"/>
        </w:rPr>
        <w:t>служб</w:t>
      </w:r>
      <w:r w:rsidR="000F524B">
        <w:rPr>
          <w:i w:val="0"/>
        </w:rPr>
        <w:t xml:space="preserve"> </w:t>
      </w:r>
      <w:r w:rsidRPr="00372129">
        <w:rPr>
          <w:i w:val="0"/>
        </w:rPr>
        <w:t>не</w:t>
      </w:r>
      <w:r w:rsidR="000F524B">
        <w:rPr>
          <w:i w:val="0"/>
        </w:rPr>
        <w:t xml:space="preserve"> </w:t>
      </w:r>
      <w:r w:rsidRPr="00372129">
        <w:rPr>
          <w:i w:val="0"/>
        </w:rPr>
        <w:t>планируются.</w:t>
      </w:r>
    </w:p>
    <w:p w14:paraId="360333C6" w14:textId="511BD34D" w:rsidR="008E3B22" w:rsidRPr="00372129" w:rsidRDefault="008E3B22" w:rsidP="00847A68">
      <w:pPr>
        <w:pStyle w:val="a4"/>
      </w:pPr>
      <w:bookmarkStart w:id="56" w:name="_Toc520201793"/>
      <w:r w:rsidRPr="00372129">
        <w:t>4.6</w:t>
      </w:r>
      <w:r w:rsidR="000F524B">
        <w:t xml:space="preserve"> </w:t>
      </w:r>
      <w:r w:rsidRPr="00372129">
        <w:t>Развитие</w:t>
      </w:r>
      <w:r w:rsidR="000F524B">
        <w:t xml:space="preserve"> </w:t>
      </w:r>
      <w:r w:rsidRPr="00372129">
        <w:t>сети</w:t>
      </w:r>
      <w:r w:rsidR="000F524B">
        <w:t xml:space="preserve"> </w:t>
      </w:r>
      <w:r w:rsidRPr="00372129">
        <w:t>дорог</w:t>
      </w:r>
      <w:r w:rsidR="000F524B">
        <w:t xml:space="preserve"> </w:t>
      </w:r>
      <w:r w:rsidR="00044145">
        <w:t xml:space="preserve">Сармаш-Башского сельского поселения Заинского муниципального района </w:t>
      </w:r>
      <w:r w:rsidRPr="00372129">
        <w:t>Республики</w:t>
      </w:r>
      <w:r w:rsidR="000F524B">
        <w:t xml:space="preserve"> </w:t>
      </w:r>
      <w:r w:rsidR="001B7716">
        <w:t>Татарстан</w:t>
      </w:r>
      <w:bookmarkEnd w:id="56"/>
    </w:p>
    <w:p w14:paraId="41B5FC6A" w14:textId="77777777" w:rsidR="00352AD1" w:rsidRDefault="008E3B22" w:rsidP="00372129">
      <w:pPr>
        <w:pStyle w:val="a8"/>
        <w:spacing w:after="0" w:afterAutospacing="0" w:line="360" w:lineRule="auto"/>
        <w:ind w:firstLine="851"/>
        <w:jc w:val="both"/>
        <w:rPr>
          <w:i w:val="0"/>
        </w:rPr>
      </w:pPr>
      <w:r w:rsidRPr="00372129">
        <w:rPr>
          <w:i w:val="0"/>
        </w:rPr>
        <w:t>В</w:t>
      </w:r>
      <w:r w:rsidR="000F524B">
        <w:rPr>
          <w:i w:val="0"/>
        </w:rPr>
        <w:t xml:space="preserve"> </w:t>
      </w:r>
      <w:r w:rsidRPr="00372129">
        <w:rPr>
          <w:i w:val="0"/>
        </w:rPr>
        <w:t>целях</w:t>
      </w:r>
      <w:r w:rsidR="000F524B">
        <w:rPr>
          <w:i w:val="0"/>
        </w:rPr>
        <w:t xml:space="preserve"> </w:t>
      </w:r>
      <w:r w:rsidRPr="00372129">
        <w:rPr>
          <w:i w:val="0"/>
        </w:rPr>
        <w:t>развития</w:t>
      </w:r>
      <w:r w:rsidR="000F524B">
        <w:rPr>
          <w:i w:val="0"/>
        </w:rPr>
        <w:t xml:space="preserve"> </w:t>
      </w:r>
      <w:r w:rsidRPr="00372129">
        <w:rPr>
          <w:i w:val="0"/>
        </w:rPr>
        <w:t>сети</w:t>
      </w:r>
      <w:r w:rsidR="000F524B">
        <w:rPr>
          <w:i w:val="0"/>
        </w:rPr>
        <w:t xml:space="preserve"> </w:t>
      </w:r>
      <w:r w:rsidRPr="00372129">
        <w:rPr>
          <w:i w:val="0"/>
        </w:rPr>
        <w:t>дорог</w:t>
      </w:r>
      <w:r w:rsidR="000F524B">
        <w:rPr>
          <w:i w:val="0"/>
        </w:rPr>
        <w:t xml:space="preserve"> </w:t>
      </w:r>
      <w:r w:rsidRPr="00372129">
        <w:rPr>
          <w:i w:val="0"/>
        </w:rPr>
        <w:t>поселения</w:t>
      </w:r>
      <w:r w:rsidR="000F524B">
        <w:rPr>
          <w:i w:val="0"/>
        </w:rPr>
        <w:t xml:space="preserve"> </w:t>
      </w:r>
      <w:r w:rsidRPr="00372129">
        <w:rPr>
          <w:i w:val="0"/>
        </w:rPr>
        <w:t>планируется</w:t>
      </w:r>
      <w:r w:rsidR="000F524B">
        <w:rPr>
          <w:i w:val="0"/>
        </w:rPr>
        <w:t xml:space="preserve"> </w:t>
      </w:r>
      <w:r w:rsidRPr="00372129">
        <w:rPr>
          <w:i w:val="0"/>
        </w:rPr>
        <w:t>ряд</w:t>
      </w:r>
      <w:r w:rsidR="000F524B">
        <w:rPr>
          <w:i w:val="0"/>
        </w:rPr>
        <w:t xml:space="preserve"> </w:t>
      </w:r>
      <w:r w:rsidRPr="00372129">
        <w:rPr>
          <w:i w:val="0"/>
        </w:rPr>
        <w:t>мероприятий.</w:t>
      </w:r>
      <w:r w:rsidR="000F524B">
        <w:rPr>
          <w:i w:val="0"/>
        </w:rPr>
        <w:t xml:space="preserve"> </w:t>
      </w:r>
    </w:p>
    <w:p w14:paraId="33E5FB63" w14:textId="07EEB1DC" w:rsidR="008E3B22" w:rsidRPr="00372129" w:rsidRDefault="008E3B22" w:rsidP="003C2D61">
      <w:pPr>
        <w:pStyle w:val="a8"/>
        <w:numPr>
          <w:ilvl w:val="0"/>
          <w:numId w:val="10"/>
        </w:numPr>
        <w:spacing w:before="0" w:beforeAutospacing="0" w:after="0" w:afterAutospacing="0" w:line="360" w:lineRule="auto"/>
        <w:ind w:left="0" w:firstLine="851"/>
        <w:jc w:val="both"/>
        <w:rPr>
          <w:i w:val="0"/>
        </w:rPr>
      </w:pPr>
      <w:r w:rsidRPr="00372129">
        <w:rPr>
          <w:i w:val="0"/>
        </w:rPr>
        <w:t>Мероприятия</w:t>
      </w:r>
      <w:r w:rsidR="000F524B">
        <w:rPr>
          <w:i w:val="0"/>
        </w:rPr>
        <w:t xml:space="preserve"> </w:t>
      </w:r>
      <w:r w:rsidRPr="00372129">
        <w:rPr>
          <w:i w:val="0"/>
        </w:rPr>
        <w:t>по</w:t>
      </w:r>
      <w:r w:rsidR="000F524B">
        <w:rPr>
          <w:i w:val="0"/>
        </w:rPr>
        <w:t xml:space="preserve"> </w:t>
      </w:r>
      <w:r w:rsidRPr="00372129">
        <w:rPr>
          <w:i w:val="0"/>
        </w:rPr>
        <w:t>содержанию</w:t>
      </w:r>
      <w:r w:rsidR="000F524B">
        <w:rPr>
          <w:i w:val="0"/>
        </w:rPr>
        <w:t xml:space="preserve"> </w:t>
      </w:r>
      <w:r w:rsidRPr="00372129">
        <w:rPr>
          <w:i w:val="0"/>
        </w:rPr>
        <w:t>автомобильных</w:t>
      </w:r>
      <w:r w:rsidR="000F524B">
        <w:rPr>
          <w:i w:val="0"/>
        </w:rPr>
        <w:t xml:space="preserve"> </w:t>
      </w:r>
      <w:r w:rsidRPr="00372129">
        <w:rPr>
          <w:i w:val="0"/>
        </w:rPr>
        <w:t>дорог</w:t>
      </w:r>
      <w:r w:rsidR="000F524B">
        <w:rPr>
          <w:i w:val="0"/>
        </w:rPr>
        <w:t xml:space="preserve"> </w:t>
      </w:r>
      <w:r w:rsidRPr="00372129">
        <w:rPr>
          <w:i w:val="0"/>
        </w:rPr>
        <w:t>общего</w:t>
      </w:r>
      <w:r w:rsidR="000F524B">
        <w:rPr>
          <w:i w:val="0"/>
        </w:rPr>
        <w:t xml:space="preserve"> </w:t>
      </w:r>
      <w:r w:rsidRPr="00372129">
        <w:rPr>
          <w:i w:val="0"/>
        </w:rPr>
        <w:t>пользования</w:t>
      </w:r>
      <w:r w:rsidR="000F524B">
        <w:rPr>
          <w:i w:val="0"/>
        </w:rPr>
        <w:t xml:space="preserve"> </w:t>
      </w:r>
      <w:r w:rsidRPr="00372129">
        <w:rPr>
          <w:i w:val="0"/>
        </w:rPr>
        <w:t>местного</w:t>
      </w:r>
      <w:r w:rsidR="000F524B">
        <w:rPr>
          <w:i w:val="0"/>
        </w:rPr>
        <w:t xml:space="preserve"> </w:t>
      </w:r>
      <w:r w:rsidRPr="00372129">
        <w:rPr>
          <w:i w:val="0"/>
        </w:rPr>
        <w:t>значения.</w:t>
      </w:r>
      <w:r w:rsidR="000F524B">
        <w:rPr>
          <w:i w:val="0"/>
        </w:rPr>
        <w:t xml:space="preserve"> </w:t>
      </w:r>
      <w:r w:rsidRPr="00372129">
        <w:rPr>
          <w:i w:val="0"/>
        </w:rPr>
        <w:t>Реализация</w:t>
      </w:r>
      <w:r w:rsidR="000F524B">
        <w:rPr>
          <w:i w:val="0"/>
        </w:rPr>
        <w:t xml:space="preserve"> </w:t>
      </w:r>
      <w:r w:rsidRPr="00372129">
        <w:rPr>
          <w:i w:val="0"/>
        </w:rPr>
        <w:t>данных</w:t>
      </w:r>
      <w:r w:rsidR="000F524B">
        <w:rPr>
          <w:i w:val="0"/>
        </w:rPr>
        <w:t xml:space="preserve"> </w:t>
      </w:r>
      <w:r w:rsidRPr="00372129">
        <w:rPr>
          <w:i w:val="0"/>
        </w:rPr>
        <w:t>мероприятий</w:t>
      </w:r>
      <w:r w:rsidR="000F524B">
        <w:rPr>
          <w:i w:val="0"/>
        </w:rPr>
        <w:t xml:space="preserve"> </w:t>
      </w:r>
      <w:r w:rsidRPr="00372129">
        <w:rPr>
          <w:i w:val="0"/>
        </w:rPr>
        <w:t>позволит</w:t>
      </w:r>
      <w:r w:rsidR="000F524B">
        <w:rPr>
          <w:i w:val="0"/>
        </w:rPr>
        <w:t xml:space="preserve"> </w:t>
      </w:r>
      <w:r w:rsidRPr="00372129">
        <w:rPr>
          <w:i w:val="0"/>
        </w:rPr>
        <w:t>выполнять</w:t>
      </w:r>
      <w:r w:rsidR="000F524B">
        <w:rPr>
          <w:i w:val="0"/>
        </w:rPr>
        <w:t xml:space="preserve"> </w:t>
      </w:r>
      <w:r w:rsidRPr="00372129">
        <w:rPr>
          <w:i w:val="0"/>
        </w:rPr>
        <w:t>работы</w:t>
      </w:r>
      <w:r w:rsidR="000F524B">
        <w:rPr>
          <w:i w:val="0"/>
        </w:rPr>
        <w:t xml:space="preserve"> </w:t>
      </w:r>
      <w:r w:rsidRPr="00372129">
        <w:rPr>
          <w:i w:val="0"/>
        </w:rPr>
        <w:t>по</w:t>
      </w:r>
      <w:r w:rsidR="000F524B">
        <w:rPr>
          <w:i w:val="0"/>
        </w:rPr>
        <w:t xml:space="preserve"> </w:t>
      </w:r>
      <w:r w:rsidRPr="00372129">
        <w:rPr>
          <w:i w:val="0"/>
        </w:rPr>
        <w:t>содержанию</w:t>
      </w:r>
      <w:r w:rsidR="000F524B">
        <w:rPr>
          <w:i w:val="0"/>
        </w:rPr>
        <w:t xml:space="preserve"> </w:t>
      </w:r>
      <w:r w:rsidRPr="00372129">
        <w:rPr>
          <w:i w:val="0"/>
        </w:rPr>
        <w:t>автомобильных</w:t>
      </w:r>
      <w:r w:rsidR="000F524B">
        <w:rPr>
          <w:i w:val="0"/>
        </w:rPr>
        <w:t xml:space="preserve"> </w:t>
      </w:r>
      <w:r w:rsidRPr="00372129">
        <w:rPr>
          <w:i w:val="0"/>
        </w:rPr>
        <w:t>дорог</w:t>
      </w:r>
      <w:r w:rsidR="000F524B">
        <w:rPr>
          <w:i w:val="0"/>
        </w:rPr>
        <w:t xml:space="preserve"> </w:t>
      </w:r>
      <w:r w:rsidRPr="00372129">
        <w:rPr>
          <w:i w:val="0"/>
        </w:rPr>
        <w:t>в</w:t>
      </w:r>
      <w:r w:rsidR="000F524B">
        <w:rPr>
          <w:i w:val="0"/>
        </w:rPr>
        <w:t xml:space="preserve"> </w:t>
      </w:r>
      <w:r w:rsidRPr="00372129">
        <w:rPr>
          <w:i w:val="0"/>
        </w:rPr>
        <w:t>соответствии</w:t>
      </w:r>
      <w:r w:rsidR="000F524B">
        <w:rPr>
          <w:i w:val="0"/>
        </w:rPr>
        <w:t xml:space="preserve"> </w:t>
      </w:r>
      <w:r w:rsidRPr="00372129">
        <w:rPr>
          <w:i w:val="0"/>
        </w:rPr>
        <w:t>с</w:t>
      </w:r>
      <w:r w:rsidR="000F524B">
        <w:rPr>
          <w:i w:val="0"/>
        </w:rPr>
        <w:t xml:space="preserve"> </w:t>
      </w:r>
      <w:r w:rsidRPr="00372129">
        <w:rPr>
          <w:i w:val="0"/>
        </w:rPr>
        <w:t>нормативными</w:t>
      </w:r>
      <w:r w:rsidR="000F524B">
        <w:rPr>
          <w:i w:val="0"/>
        </w:rPr>
        <w:t xml:space="preserve"> </w:t>
      </w:r>
      <w:r w:rsidRPr="00372129">
        <w:rPr>
          <w:i w:val="0"/>
        </w:rPr>
        <w:t>требованиями.</w:t>
      </w:r>
      <w:r w:rsidR="000F524B">
        <w:rPr>
          <w:i w:val="0"/>
        </w:rPr>
        <w:t xml:space="preserve"> </w:t>
      </w:r>
    </w:p>
    <w:p w14:paraId="18E9D13F" w14:textId="6AFFE3AE" w:rsidR="008E3B22" w:rsidRPr="00372129" w:rsidRDefault="008E3B22" w:rsidP="003C2D61">
      <w:pPr>
        <w:pStyle w:val="a8"/>
        <w:numPr>
          <w:ilvl w:val="0"/>
          <w:numId w:val="10"/>
        </w:numPr>
        <w:spacing w:before="0" w:beforeAutospacing="0" w:after="0" w:afterAutospacing="0" w:line="360" w:lineRule="auto"/>
        <w:ind w:left="0" w:firstLine="851"/>
        <w:jc w:val="both"/>
        <w:rPr>
          <w:i w:val="0"/>
        </w:rPr>
      </w:pPr>
      <w:r w:rsidRPr="00372129">
        <w:rPr>
          <w:i w:val="0"/>
        </w:rPr>
        <w:t>Мероприятия</w:t>
      </w:r>
      <w:r w:rsidR="000F524B">
        <w:rPr>
          <w:i w:val="0"/>
        </w:rPr>
        <w:t xml:space="preserve"> </w:t>
      </w:r>
      <w:r w:rsidRPr="00372129">
        <w:rPr>
          <w:i w:val="0"/>
        </w:rPr>
        <w:t>по</w:t>
      </w:r>
      <w:r w:rsidR="000F524B">
        <w:rPr>
          <w:i w:val="0"/>
        </w:rPr>
        <w:t xml:space="preserve"> </w:t>
      </w:r>
      <w:r w:rsidRPr="00372129">
        <w:rPr>
          <w:i w:val="0"/>
        </w:rPr>
        <w:t>ремонту</w:t>
      </w:r>
      <w:r w:rsidR="000F524B">
        <w:rPr>
          <w:i w:val="0"/>
        </w:rPr>
        <w:t xml:space="preserve"> </w:t>
      </w:r>
      <w:r w:rsidRPr="00372129">
        <w:rPr>
          <w:i w:val="0"/>
        </w:rPr>
        <w:t>автомобильных</w:t>
      </w:r>
      <w:r w:rsidR="000F524B">
        <w:rPr>
          <w:i w:val="0"/>
        </w:rPr>
        <w:t xml:space="preserve"> </w:t>
      </w:r>
      <w:r w:rsidRPr="00372129">
        <w:rPr>
          <w:i w:val="0"/>
        </w:rPr>
        <w:t>дорог</w:t>
      </w:r>
      <w:r w:rsidR="000F524B">
        <w:rPr>
          <w:i w:val="0"/>
        </w:rPr>
        <w:t xml:space="preserve"> </w:t>
      </w:r>
      <w:r w:rsidRPr="00372129">
        <w:rPr>
          <w:i w:val="0"/>
        </w:rPr>
        <w:t>общего</w:t>
      </w:r>
      <w:r w:rsidR="000F524B">
        <w:rPr>
          <w:i w:val="0"/>
        </w:rPr>
        <w:t xml:space="preserve"> </w:t>
      </w:r>
      <w:r w:rsidRPr="00372129">
        <w:rPr>
          <w:i w:val="0"/>
        </w:rPr>
        <w:t>пользования</w:t>
      </w:r>
      <w:r w:rsidR="000F524B">
        <w:rPr>
          <w:i w:val="0"/>
        </w:rPr>
        <w:t xml:space="preserve"> </w:t>
      </w:r>
      <w:r w:rsidRPr="00372129">
        <w:rPr>
          <w:i w:val="0"/>
        </w:rPr>
        <w:t>местного</w:t>
      </w:r>
      <w:r w:rsidR="000F524B">
        <w:rPr>
          <w:i w:val="0"/>
        </w:rPr>
        <w:t xml:space="preserve"> </w:t>
      </w:r>
      <w:r w:rsidRPr="00372129">
        <w:rPr>
          <w:i w:val="0"/>
        </w:rPr>
        <w:t>значения.</w:t>
      </w:r>
      <w:r w:rsidR="000F524B">
        <w:rPr>
          <w:i w:val="0"/>
        </w:rPr>
        <w:t xml:space="preserve"> </w:t>
      </w:r>
      <w:r w:rsidRPr="00372129">
        <w:rPr>
          <w:i w:val="0"/>
        </w:rPr>
        <w:t>Реализация</w:t>
      </w:r>
      <w:r w:rsidR="000F524B">
        <w:rPr>
          <w:i w:val="0"/>
        </w:rPr>
        <w:t xml:space="preserve"> </w:t>
      </w:r>
      <w:r w:rsidRPr="00372129">
        <w:rPr>
          <w:i w:val="0"/>
        </w:rPr>
        <w:t>мероприятий</w:t>
      </w:r>
      <w:r w:rsidR="000F524B">
        <w:rPr>
          <w:i w:val="0"/>
        </w:rPr>
        <w:t xml:space="preserve"> </w:t>
      </w:r>
      <w:r w:rsidRPr="00372129">
        <w:rPr>
          <w:i w:val="0"/>
        </w:rPr>
        <w:t>позволит</w:t>
      </w:r>
      <w:r w:rsidR="000F524B">
        <w:rPr>
          <w:i w:val="0"/>
        </w:rPr>
        <w:t xml:space="preserve"> </w:t>
      </w:r>
      <w:r w:rsidRPr="00372129">
        <w:rPr>
          <w:i w:val="0"/>
        </w:rPr>
        <w:t>сохранить</w:t>
      </w:r>
      <w:r w:rsidR="000F524B">
        <w:rPr>
          <w:i w:val="0"/>
        </w:rPr>
        <w:t xml:space="preserve"> </w:t>
      </w:r>
      <w:r w:rsidRPr="00372129">
        <w:rPr>
          <w:i w:val="0"/>
        </w:rPr>
        <w:t>протяженность</w:t>
      </w:r>
      <w:r w:rsidR="000F524B">
        <w:rPr>
          <w:i w:val="0"/>
        </w:rPr>
        <w:t xml:space="preserve"> </w:t>
      </w:r>
      <w:r w:rsidRPr="00372129">
        <w:rPr>
          <w:i w:val="0"/>
        </w:rPr>
        <w:t>участков</w:t>
      </w:r>
      <w:r w:rsidR="000F524B">
        <w:rPr>
          <w:i w:val="0"/>
        </w:rPr>
        <w:t xml:space="preserve"> </w:t>
      </w:r>
      <w:r w:rsidRPr="00372129">
        <w:rPr>
          <w:i w:val="0"/>
        </w:rPr>
        <w:t>автомобильных</w:t>
      </w:r>
      <w:r w:rsidR="000F524B">
        <w:rPr>
          <w:i w:val="0"/>
        </w:rPr>
        <w:t xml:space="preserve"> </w:t>
      </w:r>
      <w:r w:rsidRPr="00372129">
        <w:rPr>
          <w:i w:val="0"/>
        </w:rPr>
        <w:t>дорог</w:t>
      </w:r>
      <w:r w:rsidR="000F524B">
        <w:rPr>
          <w:i w:val="0"/>
        </w:rPr>
        <w:t xml:space="preserve"> </w:t>
      </w:r>
      <w:r w:rsidRPr="00372129">
        <w:rPr>
          <w:i w:val="0"/>
        </w:rPr>
        <w:t>общего</w:t>
      </w:r>
      <w:r w:rsidR="000F524B">
        <w:rPr>
          <w:i w:val="0"/>
        </w:rPr>
        <w:t xml:space="preserve"> </w:t>
      </w:r>
      <w:r w:rsidRPr="00372129">
        <w:rPr>
          <w:i w:val="0"/>
        </w:rPr>
        <w:t>пользования</w:t>
      </w:r>
      <w:r w:rsidR="000F524B">
        <w:rPr>
          <w:i w:val="0"/>
        </w:rPr>
        <w:t xml:space="preserve"> </w:t>
      </w:r>
      <w:r w:rsidRPr="00372129">
        <w:rPr>
          <w:i w:val="0"/>
        </w:rPr>
        <w:t>местного</w:t>
      </w:r>
      <w:r w:rsidR="000F524B">
        <w:rPr>
          <w:i w:val="0"/>
        </w:rPr>
        <w:t xml:space="preserve"> </w:t>
      </w:r>
      <w:r w:rsidRPr="00372129">
        <w:rPr>
          <w:i w:val="0"/>
        </w:rPr>
        <w:t>значения,</w:t>
      </w:r>
      <w:r w:rsidR="000F524B">
        <w:rPr>
          <w:i w:val="0"/>
        </w:rPr>
        <w:t xml:space="preserve"> </w:t>
      </w:r>
      <w:r w:rsidRPr="00372129">
        <w:rPr>
          <w:i w:val="0"/>
        </w:rPr>
        <w:t>на</w:t>
      </w:r>
      <w:r w:rsidR="000F524B">
        <w:rPr>
          <w:i w:val="0"/>
        </w:rPr>
        <w:t xml:space="preserve"> </w:t>
      </w:r>
      <w:r w:rsidRPr="00372129">
        <w:rPr>
          <w:i w:val="0"/>
        </w:rPr>
        <w:t>которых</w:t>
      </w:r>
      <w:r w:rsidR="000F524B">
        <w:rPr>
          <w:i w:val="0"/>
        </w:rPr>
        <w:t xml:space="preserve"> </w:t>
      </w:r>
      <w:r w:rsidRPr="00372129">
        <w:rPr>
          <w:i w:val="0"/>
        </w:rPr>
        <w:t>показатели</w:t>
      </w:r>
      <w:r w:rsidR="000F524B">
        <w:rPr>
          <w:i w:val="0"/>
        </w:rPr>
        <w:t xml:space="preserve"> </w:t>
      </w:r>
      <w:r w:rsidRPr="00372129">
        <w:rPr>
          <w:i w:val="0"/>
        </w:rPr>
        <w:t>их</w:t>
      </w:r>
      <w:r w:rsidR="000F524B">
        <w:rPr>
          <w:i w:val="0"/>
        </w:rPr>
        <w:t xml:space="preserve"> </w:t>
      </w:r>
      <w:r w:rsidRPr="00372129">
        <w:rPr>
          <w:i w:val="0"/>
        </w:rPr>
        <w:t>эксплуатационного</w:t>
      </w:r>
      <w:r w:rsidR="000F524B">
        <w:rPr>
          <w:i w:val="0"/>
        </w:rPr>
        <w:t xml:space="preserve"> </w:t>
      </w:r>
      <w:r w:rsidRPr="00372129">
        <w:rPr>
          <w:i w:val="0"/>
        </w:rPr>
        <w:t>состояния</w:t>
      </w:r>
      <w:r w:rsidR="000F524B">
        <w:rPr>
          <w:i w:val="0"/>
        </w:rPr>
        <w:t xml:space="preserve"> </w:t>
      </w:r>
      <w:r w:rsidRPr="00372129">
        <w:rPr>
          <w:i w:val="0"/>
        </w:rPr>
        <w:t>соответствуют</w:t>
      </w:r>
      <w:r w:rsidR="000F524B">
        <w:rPr>
          <w:i w:val="0"/>
        </w:rPr>
        <w:t xml:space="preserve"> </w:t>
      </w:r>
      <w:r w:rsidRPr="00372129">
        <w:rPr>
          <w:i w:val="0"/>
        </w:rPr>
        <w:t>требованиям</w:t>
      </w:r>
      <w:r w:rsidR="000F524B">
        <w:rPr>
          <w:i w:val="0"/>
        </w:rPr>
        <w:t xml:space="preserve"> </w:t>
      </w:r>
      <w:r w:rsidRPr="00372129">
        <w:rPr>
          <w:i w:val="0"/>
        </w:rPr>
        <w:t>стандартов</w:t>
      </w:r>
      <w:r w:rsidR="000F524B">
        <w:rPr>
          <w:i w:val="0"/>
        </w:rPr>
        <w:t xml:space="preserve"> </w:t>
      </w:r>
      <w:r w:rsidRPr="00372129">
        <w:rPr>
          <w:i w:val="0"/>
        </w:rPr>
        <w:t>к</w:t>
      </w:r>
      <w:r w:rsidR="000F524B">
        <w:rPr>
          <w:i w:val="0"/>
        </w:rPr>
        <w:t xml:space="preserve"> </w:t>
      </w:r>
      <w:r w:rsidRPr="00372129">
        <w:rPr>
          <w:i w:val="0"/>
        </w:rPr>
        <w:t>эксплуатационным</w:t>
      </w:r>
      <w:r w:rsidR="000F524B">
        <w:rPr>
          <w:i w:val="0"/>
        </w:rPr>
        <w:t xml:space="preserve"> </w:t>
      </w:r>
      <w:r w:rsidRPr="00372129">
        <w:rPr>
          <w:i w:val="0"/>
        </w:rPr>
        <w:t>показателям</w:t>
      </w:r>
      <w:r w:rsidR="000F524B">
        <w:rPr>
          <w:i w:val="0"/>
        </w:rPr>
        <w:t xml:space="preserve"> </w:t>
      </w:r>
      <w:r w:rsidRPr="00372129">
        <w:rPr>
          <w:i w:val="0"/>
        </w:rPr>
        <w:t>автомобильных</w:t>
      </w:r>
      <w:r w:rsidR="000F524B">
        <w:rPr>
          <w:i w:val="0"/>
        </w:rPr>
        <w:t xml:space="preserve"> </w:t>
      </w:r>
      <w:r w:rsidRPr="00372129">
        <w:rPr>
          <w:i w:val="0"/>
        </w:rPr>
        <w:t>дорог.</w:t>
      </w:r>
      <w:r w:rsidR="000F524B">
        <w:rPr>
          <w:i w:val="0"/>
        </w:rPr>
        <w:t xml:space="preserve"> </w:t>
      </w:r>
    </w:p>
    <w:p w14:paraId="5D0D0DEA" w14:textId="2CD41A2B" w:rsidR="008E3B22" w:rsidRPr="00372129" w:rsidRDefault="008E3B22" w:rsidP="003C2D61">
      <w:pPr>
        <w:pStyle w:val="a8"/>
        <w:numPr>
          <w:ilvl w:val="0"/>
          <w:numId w:val="10"/>
        </w:numPr>
        <w:spacing w:before="0" w:beforeAutospacing="0" w:line="360" w:lineRule="auto"/>
        <w:ind w:left="0" w:firstLine="851"/>
        <w:jc w:val="both"/>
        <w:rPr>
          <w:i w:val="0"/>
        </w:rPr>
      </w:pPr>
      <w:r w:rsidRPr="00372129">
        <w:rPr>
          <w:i w:val="0"/>
        </w:rPr>
        <w:t>Мероприятия</w:t>
      </w:r>
      <w:r w:rsidR="000F524B">
        <w:rPr>
          <w:i w:val="0"/>
        </w:rPr>
        <w:t xml:space="preserve"> </w:t>
      </w:r>
      <w:r w:rsidRPr="00372129">
        <w:rPr>
          <w:i w:val="0"/>
        </w:rPr>
        <w:t>по</w:t>
      </w:r>
      <w:r w:rsidR="000F524B">
        <w:rPr>
          <w:i w:val="0"/>
        </w:rPr>
        <w:t xml:space="preserve"> </w:t>
      </w:r>
      <w:r w:rsidR="00352AD1">
        <w:rPr>
          <w:i w:val="0"/>
        </w:rPr>
        <w:t>реконструкции</w:t>
      </w:r>
      <w:r w:rsidR="000F524B">
        <w:rPr>
          <w:i w:val="0"/>
        </w:rPr>
        <w:t xml:space="preserve"> </w:t>
      </w:r>
      <w:r w:rsidRPr="00372129">
        <w:rPr>
          <w:i w:val="0"/>
        </w:rPr>
        <w:t>автомобильных</w:t>
      </w:r>
      <w:r w:rsidR="000F524B">
        <w:rPr>
          <w:i w:val="0"/>
        </w:rPr>
        <w:t xml:space="preserve"> </w:t>
      </w:r>
      <w:r w:rsidRPr="00372129">
        <w:rPr>
          <w:i w:val="0"/>
        </w:rPr>
        <w:t>дорог</w:t>
      </w:r>
      <w:r w:rsidR="000F524B">
        <w:rPr>
          <w:i w:val="0"/>
        </w:rPr>
        <w:t xml:space="preserve"> </w:t>
      </w:r>
      <w:r w:rsidRPr="00372129">
        <w:rPr>
          <w:i w:val="0"/>
        </w:rPr>
        <w:t>общего</w:t>
      </w:r>
      <w:r w:rsidR="000F524B">
        <w:rPr>
          <w:i w:val="0"/>
        </w:rPr>
        <w:t xml:space="preserve"> </w:t>
      </w:r>
      <w:r w:rsidRPr="00372129">
        <w:rPr>
          <w:i w:val="0"/>
        </w:rPr>
        <w:t>пользования</w:t>
      </w:r>
      <w:r w:rsidR="000F524B">
        <w:rPr>
          <w:i w:val="0"/>
        </w:rPr>
        <w:t xml:space="preserve"> </w:t>
      </w:r>
      <w:r w:rsidRPr="00372129">
        <w:rPr>
          <w:i w:val="0"/>
        </w:rPr>
        <w:t>местного</w:t>
      </w:r>
      <w:r w:rsidR="000F524B">
        <w:rPr>
          <w:i w:val="0"/>
        </w:rPr>
        <w:t xml:space="preserve"> </w:t>
      </w:r>
      <w:r w:rsidRPr="00372129">
        <w:rPr>
          <w:i w:val="0"/>
        </w:rPr>
        <w:t>значения.</w:t>
      </w:r>
      <w:r w:rsidR="000F524B">
        <w:rPr>
          <w:i w:val="0"/>
        </w:rPr>
        <w:t xml:space="preserve"> </w:t>
      </w:r>
      <w:r w:rsidRPr="00372129">
        <w:rPr>
          <w:i w:val="0"/>
        </w:rPr>
        <w:t>Мероприятия</w:t>
      </w:r>
      <w:r w:rsidR="000F524B">
        <w:rPr>
          <w:i w:val="0"/>
        </w:rPr>
        <w:t xml:space="preserve"> </w:t>
      </w:r>
      <w:r w:rsidRPr="00372129">
        <w:rPr>
          <w:i w:val="0"/>
        </w:rPr>
        <w:t>направлены</w:t>
      </w:r>
      <w:r w:rsidR="000F524B">
        <w:rPr>
          <w:i w:val="0"/>
        </w:rPr>
        <w:t xml:space="preserve"> </w:t>
      </w:r>
      <w:r w:rsidRPr="00372129">
        <w:rPr>
          <w:i w:val="0"/>
        </w:rPr>
        <w:t>на</w:t>
      </w:r>
      <w:r w:rsidR="000F524B">
        <w:rPr>
          <w:i w:val="0"/>
        </w:rPr>
        <w:t xml:space="preserve"> </w:t>
      </w:r>
      <w:r w:rsidRPr="00372129">
        <w:rPr>
          <w:i w:val="0"/>
        </w:rPr>
        <w:t>развитие</w:t>
      </w:r>
      <w:r w:rsidR="000F524B">
        <w:rPr>
          <w:i w:val="0"/>
        </w:rPr>
        <w:t xml:space="preserve"> </w:t>
      </w:r>
      <w:r w:rsidRPr="00372129">
        <w:rPr>
          <w:i w:val="0"/>
        </w:rPr>
        <w:t>дорожной</w:t>
      </w:r>
      <w:r w:rsidR="000F524B">
        <w:rPr>
          <w:i w:val="0"/>
        </w:rPr>
        <w:t xml:space="preserve"> </w:t>
      </w:r>
      <w:r w:rsidRPr="00372129">
        <w:rPr>
          <w:i w:val="0"/>
        </w:rPr>
        <w:t>сети</w:t>
      </w:r>
      <w:r w:rsidR="000F524B">
        <w:rPr>
          <w:i w:val="0"/>
        </w:rPr>
        <w:t xml:space="preserve"> </w:t>
      </w:r>
      <w:r w:rsidRPr="00372129">
        <w:rPr>
          <w:i w:val="0"/>
        </w:rPr>
        <w:t>сельского</w:t>
      </w:r>
      <w:r w:rsidR="000F524B">
        <w:rPr>
          <w:i w:val="0"/>
        </w:rPr>
        <w:t xml:space="preserve"> </w:t>
      </w:r>
      <w:r w:rsidRPr="00372129">
        <w:rPr>
          <w:i w:val="0"/>
        </w:rPr>
        <w:t>поселения.</w:t>
      </w:r>
    </w:p>
    <w:p w14:paraId="70EFD116" w14:textId="03285ECA" w:rsidR="00771960" w:rsidRPr="00773A80" w:rsidRDefault="001C7B4F" w:rsidP="003C2D61">
      <w:pPr>
        <w:pStyle w:val="a8"/>
        <w:numPr>
          <w:ilvl w:val="0"/>
          <w:numId w:val="10"/>
        </w:numPr>
        <w:spacing w:before="0" w:beforeAutospacing="0" w:after="160" w:line="360" w:lineRule="auto"/>
        <w:ind w:left="0" w:firstLine="851"/>
      </w:pPr>
      <w:r w:rsidRPr="00773A80">
        <w:rPr>
          <w:i w:val="0"/>
        </w:rPr>
        <w:t>Мероприятия по строительству автомобильных дорог общего пользования местного значения. Мероприятия направлены на развитие дорожной сети сельского поселения.</w:t>
      </w:r>
      <w:r w:rsidR="00771960" w:rsidRPr="00773A80">
        <w:br w:type="page"/>
      </w:r>
    </w:p>
    <w:p w14:paraId="3B3533CD" w14:textId="1EB866C9" w:rsidR="008E3B22" w:rsidRPr="00372129" w:rsidRDefault="008E3B22" w:rsidP="00372129">
      <w:pPr>
        <w:pStyle w:val="a6"/>
      </w:pPr>
      <w:bookmarkStart w:id="57" w:name="_Toc520201794"/>
      <w:r w:rsidRPr="00372129">
        <w:t>ГЛАВА</w:t>
      </w:r>
      <w:r w:rsidR="000F524B">
        <w:t xml:space="preserve"> </w:t>
      </w:r>
      <w:r w:rsidRPr="00372129">
        <w:rPr>
          <w:lang w:val="en-US"/>
        </w:rPr>
        <w:t>V</w:t>
      </w:r>
      <w:r w:rsidRPr="00372129">
        <w:t>.</w:t>
      </w:r>
      <w:r w:rsidR="000F524B">
        <w:t xml:space="preserve"> </w:t>
      </w:r>
      <w:r w:rsidRPr="00372129">
        <w:t>Оценка</w:t>
      </w:r>
      <w:r w:rsidR="000F524B">
        <w:t xml:space="preserve"> </w:t>
      </w:r>
      <w:r w:rsidRPr="00372129">
        <w:t>объемов</w:t>
      </w:r>
      <w:r w:rsidR="000F524B">
        <w:t xml:space="preserve"> </w:t>
      </w:r>
      <w:r w:rsidRPr="00372129">
        <w:t>и</w:t>
      </w:r>
      <w:r w:rsidR="000F524B">
        <w:t xml:space="preserve"> </w:t>
      </w:r>
      <w:r w:rsidRPr="00372129">
        <w:t>источников</w:t>
      </w:r>
      <w:r w:rsidR="000F524B">
        <w:t xml:space="preserve"> </w:t>
      </w:r>
      <w:r w:rsidRPr="00372129">
        <w:t>финансирования</w:t>
      </w:r>
      <w:r w:rsidR="000F524B">
        <w:t xml:space="preserve"> </w:t>
      </w:r>
      <w:r w:rsidRPr="00372129">
        <w:t>мероприятий</w:t>
      </w:r>
      <w:r w:rsidR="000F524B">
        <w:t xml:space="preserve"> </w:t>
      </w:r>
      <w:r w:rsidRPr="00372129">
        <w:t>(инвестиционных</w:t>
      </w:r>
      <w:r w:rsidR="000F524B">
        <w:t xml:space="preserve"> </w:t>
      </w:r>
      <w:r w:rsidRPr="00372129">
        <w:t>проектов)</w:t>
      </w:r>
      <w:r w:rsidR="000F524B">
        <w:t xml:space="preserve"> </w:t>
      </w:r>
      <w:r w:rsidRPr="00372129">
        <w:t>по</w:t>
      </w:r>
      <w:r w:rsidR="000F524B">
        <w:t xml:space="preserve"> </w:t>
      </w:r>
      <w:r w:rsidRPr="00372129">
        <w:t>проектированию,</w:t>
      </w:r>
      <w:r w:rsidR="000F524B">
        <w:t xml:space="preserve"> </w:t>
      </w:r>
      <w:r w:rsidRPr="00372129">
        <w:t>строительству,</w:t>
      </w:r>
      <w:r w:rsidR="000F524B">
        <w:t xml:space="preserve"> </w:t>
      </w:r>
      <w:r w:rsidRPr="00372129">
        <w:t>реконструкции</w:t>
      </w:r>
      <w:r w:rsidR="000F524B">
        <w:t xml:space="preserve"> </w:t>
      </w:r>
      <w:r w:rsidRPr="00372129">
        <w:t>объектов</w:t>
      </w:r>
      <w:r w:rsidR="000F524B">
        <w:t xml:space="preserve"> </w:t>
      </w:r>
      <w:r w:rsidRPr="00372129">
        <w:t>транспортной</w:t>
      </w:r>
      <w:r w:rsidR="000F524B">
        <w:t xml:space="preserve"> </w:t>
      </w:r>
      <w:r w:rsidRPr="00372129">
        <w:t>инфраструктуры</w:t>
      </w:r>
      <w:r w:rsidR="000F524B">
        <w:t xml:space="preserve"> </w:t>
      </w:r>
      <w:r w:rsidRPr="00372129">
        <w:t>предлагаемого</w:t>
      </w:r>
      <w:r w:rsidR="000F524B">
        <w:t xml:space="preserve"> </w:t>
      </w:r>
      <w:r w:rsidRPr="00372129">
        <w:t>к</w:t>
      </w:r>
      <w:r w:rsidR="000F524B">
        <w:t xml:space="preserve"> </w:t>
      </w:r>
      <w:r w:rsidRPr="00372129">
        <w:t>реализации</w:t>
      </w:r>
      <w:r w:rsidR="000F524B">
        <w:t xml:space="preserve"> </w:t>
      </w:r>
      <w:r w:rsidRPr="00372129">
        <w:t>варианта</w:t>
      </w:r>
      <w:r w:rsidR="000F524B">
        <w:t xml:space="preserve"> </w:t>
      </w:r>
      <w:r w:rsidRPr="00372129">
        <w:t>развития</w:t>
      </w:r>
      <w:r w:rsidR="000F524B">
        <w:t xml:space="preserve"> </w:t>
      </w:r>
      <w:r w:rsidRPr="00372129">
        <w:t>транспортной</w:t>
      </w:r>
      <w:r w:rsidR="000F524B">
        <w:t xml:space="preserve"> </w:t>
      </w:r>
      <w:r w:rsidRPr="00372129">
        <w:t>инфраструктуры</w:t>
      </w:r>
      <w:bookmarkEnd w:id="57"/>
    </w:p>
    <w:p w14:paraId="03110E3A" w14:textId="6698562D" w:rsidR="008E3B22" w:rsidRPr="00372129" w:rsidRDefault="008E3B22" w:rsidP="00372129">
      <w:pPr>
        <w:pStyle w:val="a8"/>
        <w:spacing w:before="240" w:beforeAutospacing="0" w:after="0" w:afterAutospacing="0" w:line="360" w:lineRule="auto"/>
        <w:ind w:firstLine="851"/>
        <w:jc w:val="both"/>
        <w:rPr>
          <w:i w:val="0"/>
        </w:rPr>
      </w:pPr>
      <w:r w:rsidRPr="00372129">
        <w:rPr>
          <w:i w:val="0"/>
        </w:rPr>
        <w:t>Финансирование</w:t>
      </w:r>
      <w:r w:rsidR="000F524B">
        <w:rPr>
          <w:i w:val="0"/>
        </w:rPr>
        <w:t xml:space="preserve"> </w:t>
      </w:r>
      <w:r w:rsidRPr="00372129">
        <w:rPr>
          <w:i w:val="0"/>
        </w:rPr>
        <w:t>программы</w:t>
      </w:r>
      <w:r w:rsidR="000F524B">
        <w:rPr>
          <w:i w:val="0"/>
        </w:rPr>
        <w:t xml:space="preserve"> </w:t>
      </w:r>
      <w:r w:rsidRPr="00372129">
        <w:rPr>
          <w:i w:val="0"/>
        </w:rPr>
        <w:t>осуществляется</w:t>
      </w:r>
      <w:r w:rsidR="000F524B">
        <w:rPr>
          <w:i w:val="0"/>
        </w:rPr>
        <w:t xml:space="preserve"> </w:t>
      </w:r>
      <w:r w:rsidRPr="00372129">
        <w:rPr>
          <w:i w:val="0"/>
        </w:rPr>
        <w:t>за</w:t>
      </w:r>
      <w:r w:rsidR="000F524B">
        <w:rPr>
          <w:i w:val="0"/>
        </w:rPr>
        <w:t xml:space="preserve"> </w:t>
      </w:r>
      <w:r w:rsidRPr="00372129">
        <w:rPr>
          <w:i w:val="0"/>
        </w:rPr>
        <w:t>счет</w:t>
      </w:r>
      <w:r w:rsidR="000F524B">
        <w:rPr>
          <w:i w:val="0"/>
        </w:rPr>
        <w:t xml:space="preserve"> </w:t>
      </w:r>
      <w:r w:rsidRPr="00372129">
        <w:rPr>
          <w:i w:val="0"/>
        </w:rPr>
        <w:t>средств</w:t>
      </w:r>
      <w:r w:rsidR="00194F66">
        <w:rPr>
          <w:i w:val="0"/>
        </w:rPr>
        <w:t xml:space="preserve"> местного и регионального бюджетов и внебюджетных средств</w:t>
      </w:r>
      <w:r w:rsidRPr="00372129">
        <w:rPr>
          <w:i w:val="0"/>
        </w:rPr>
        <w:t>.</w:t>
      </w:r>
      <w:r w:rsidR="000F524B">
        <w:rPr>
          <w:i w:val="0"/>
        </w:rPr>
        <w:t xml:space="preserve"> </w:t>
      </w:r>
      <w:r w:rsidRPr="00372129">
        <w:rPr>
          <w:i w:val="0"/>
        </w:rPr>
        <w:t>Ежегодные</w:t>
      </w:r>
      <w:r w:rsidR="000F524B">
        <w:rPr>
          <w:i w:val="0"/>
        </w:rPr>
        <w:t xml:space="preserve"> </w:t>
      </w:r>
      <w:r w:rsidRPr="00372129">
        <w:rPr>
          <w:i w:val="0"/>
        </w:rPr>
        <w:t>объемы</w:t>
      </w:r>
      <w:r w:rsidR="000F524B">
        <w:rPr>
          <w:i w:val="0"/>
        </w:rPr>
        <w:t xml:space="preserve"> </w:t>
      </w:r>
      <w:r w:rsidRPr="00372129">
        <w:rPr>
          <w:i w:val="0"/>
        </w:rPr>
        <w:t>финансирования</w:t>
      </w:r>
      <w:r w:rsidR="000F524B">
        <w:rPr>
          <w:i w:val="0"/>
        </w:rPr>
        <w:t xml:space="preserve"> </w:t>
      </w:r>
      <w:r w:rsidRPr="00372129">
        <w:rPr>
          <w:i w:val="0"/>
        </w:rPr>
        <w:t>программы</w:t>
      </w:r>
      <w:r w:rsidR="000F524B">
        <w:rPr>
          <w:i w:val="0"/>
        </w:rPr>
        <w:t xml:space="preserve"> </w:t>
      </w:r>
      <w:r w:rsidRPr="00372129">
        <w:rPr>
          <w:i w:val="0"/>
        </w:rPr>
        <w:t>определяются</w:t>
      </w:r>
      <w:r w:rsidR="000F524B">
        <w:rPr>
          <w:i w:val="0"/>
        </w:rPr>
        <w:t xml:space="preserve"> </w:t>
      </w:r>
      <w:r w:rsidRPr="00372129">
        <w:rPr>
          <w:i w:val="0"/>
        </w:rPr>
        <w:t>в</w:t>
      </w:r>
      <w:r w:rsidR="000F524B">
        <w:rPr>
          <w:i w:val="0"/>
        </w:rPr>
        <w:t xml:space="preserve"> </w:t>
      </w:r>
      <w:r w:rsidRPr="00372129">
        <w:rPr>
          <w:i w:val="0"/>
        </w:rPr>
        <w:t>соответствии</w:t>
      </w:r>
      <w:r w:rsidR="000F524B">
        <w:rPr>
          <w:i w:val="0"/>
        </w:rPr>
        <w:t xml:space="preserve"> </w:t>
      </w:r>
      <w:r w:rsidRPr="00372129">
        <w:rPr>
          <w:i w:val="0"/>
        </w:rPr>
        <w:t>с</w:t>
      </w:r>
      <w:r w:rsidR="000F524B">
        <w:rPr>
          <w:i w:val="0"/>
        </w:rPr>
        <w:t xml:space="preserve"> </w:t>
      </w:r>
      <w:r w:rsidRPr="00372129">
        <w:rPr>
          <w:i w:val="0"/>
        </w:rPr>
        <w:t>утвержденным</w:t>
      </w:r>
      <w:r w:rsidR="000F524B">
        <w:rPr>
          <w:i w:val="0"/>
        </w:rPr>
        <w:t xml:space="preserve"> </w:t>
      </w:r>
      <w:r w:rsidRPr="00372129">
        <w:rPr>
          <w:i w:val="0"/>
        </w:rPr>
        <w:t>бюджетом</w:t>
      </w:r>
      <w:r w:rsidR="000F524B">
        <w:rPr>
          <w:i w:val="0"/>
        </w:rPr>
        <w:t xml:space="preserve"> </w:t>
      </w:r>
      <w:r w:rsidR="00044145">
        <w:rPr>
          <w:i w:val="0"/>
        </w:rPr>
        <w:t>Сармаш-Башского сельского поселения Заинского муниципального района</w:t>
      </w:r>
      <w:r w:rsidR="00D862C8">
        <w:rPr>
          <w:i w:val="0"/>
        </w:rPr>
        <w:t xml:space="preserve"> </w:t>
      </w:r>
      <w:r w:rsidRPr="00372129">
        <w:rPr>
          <w:i w:val="0"/>
        </w:rPr>
        <w:t>на</w:t>
      </w:r>
      <w:r w:rsidR="000F524B">
        <w:rPr>
          <w:i w:val="0"/>
        </w:rPr>
        <w:t xml:space="preserve"> </w:t>
      </w:r>
      <w:r w:rsidRPr="00372129">
        <w:rPr>
          <w:i w:val="0"/>
        </w:rPr>
        <w:t>соответствующий</w:t>
      </w:r>
      <w:r w:rsidR="000F524B">
        <w:rPr>
          <w:i w:val="0"/>
        </w:rPr>
        <w:t xml:space="preserve"> </w:t>
      </w:r>
      <w:r w:rsidRPr="00372129">
        <w:rPr>
          <w:i w:val="0"/>
        </w:rPr>
        <w:t>финансовый</w:t>
      </w:r>
      <w:r w:rsidR="000F524B">
        <w:rPr>
          <w:i w:val="0"/>
        </w:rPr>
        <w:t xml:space="preserve"> </w:t>
      </w:r>
      <w:r w:rsidRPr="00372129">
        <w:rPr>
          <w:i w:val="0"/>
        </w:rPr>
        <w:t>год</w:t>
      </w:r>
      <w:r w:rsidR="000F524B">
        <w:rPr>
          <w:i w:val="0"/>
        </w:rPr>
        <w:t xml:space="preserve"> </w:t>
      </w:r>
      <w:r w:rsidRPr="00372129">
        <w:rPr>
          <w:i w:val="0"/>
        </w:rPr>
        <w:t>и</w:t>
      </w:r>
      <w:r w:rsidR="000F524B">
        <w:rPr>
          <w:i w:val="0"/>
        </w:rPr>
        <w:t xml:space="preserve"> </w:t>
      </w:r>
      <w:r w:rsidRPr="00372129">
        <w:rPr>
          <w:i w:val="0"/>
        </w:rPr>
        <w:t>с</w:t>
      </w:r>
      <w:r w:rsidR="000F524B">
        <w:rPr>
          <w:i w:val="0"/>
        </w:rPr>
        <w:t xml:space="preserve"> </w:t>
      </w:r>
      <w:r w:rsidRPr="00372129">
        <w:rPr>
          <w:i w:val="0"/>
        </w:rPr>
        <w:t>учетом</w:t>
      </w:r>
      <w:r w:rsidR="000F524B">
        <w:rPr>
          <w:i w:val="0"/>
        </w:rPr>
        <w:t xml:space="preserve"> </w:t>
      </w:r>
      <w:r w:rsidRPr="00372129">
        <w:rPr>
          <w:i w:val="0"/>
        </w:rPr>
        <w:t>дополнительных</w:t>
      </w:r>
      <w:r w:rsidR="000F524B">
        <w:rPr>
          <w:i w:val="0"/>
        </w:rPr>
        <w:t xml:space="preserve"> </w:t>
      </w:r>
      <w:r w:rsidRPr="00372129">
        <w:rPr>
          <w:i w:val="0"/>
        </w:rPr>
        <w:t>источников</w:t>
      </w:r>
      <w:r w:rsidR="000F524B">
        <w:rPr>
          <w:i w:val="0"/>
        </w:rPr>
        <w:t xml:space="preserve"> </w:t>
      </w:r>
      <w:r w:rsidRPr="00372129">
        <w:rPr>
          <w:i w:val="0"/>
        </w:rPr>
        <w:t>финансирования.</w:t>
      </w:r>
      <w:r w:rsidR="000F524B">
        <w:rPr>
          <w:i w:val="0"/>
        </w:rPr>
        <w:t xml:space="preserve"> </w:t>
      </w:r>
    </w:p>
    <w:p w14:paraId="5D0FFF23" w14:textId="4148A510" w:rsidR="0090376C" w:rsidRPr="00372129" w:rsidRDefault="0090376C" w:rsidP="0090376C">
      <w:pPr>
        <w:pStyle w:val="a8"/>
        <w:spacing w:before="0" w:beforeAutospacing="0" w:line="360" w:lineRule="auto"/>
        <w:ind w:firstLine="851"/>
        <w:jc w:val="both"/>
        <w:rPr>
          <w:i w:val="0"/>
        </w:rPr>
      </w:pPr>
      <w:r w:rsidRPr="00372129">
        <w:rPr>
          <w:i w:val="0"/>
        </w:rPr>
        <w:t>Общий</w:t>
      </w:r>
      <w:r>
        <w:rPr>
          <w:i w:val="0"/>
        </w:rPr>
        <w:t xml:space="preserve"> </w:t>
      </w:r>
      <w:r w:rsidRPr="00372129">
        <w:rPr>
          <w:i w:val="0"/>
        </w:rPr>
        <w:t>объем</w:t>
      </w:r>
      <w:r>
        <w:rPr>
          <w:i w:val="0"/>
        </w:rPr>
        <w:t xml:space="preserve"> </w:t>
      </w:r>
      <w:r w:rsidRPr="00372129">
        <w:rPr>
          <w:i w:val="0"/>
        </w:rPr>
        <w:t>финансовых</w:t>
      </w:r>
      <w:r>
        <w:rPr>
          <w:i w:val="0"/>
        </w:rPr>
        <w:t xml:space="preserve"> </w:t>
      </w:r>
      <w:r w:rsidRPr="00372129">
        <w:rPr>
          <w:i w:val="0"/>
        </w:rPr>
        <w:t>средств,</w:t>
      </w:r>
      <w:r>
        <w:rPr>
          <w:i w:val="0"/>
        </w:rPr>
        <w:t xml:space="preserve"> </w:t>
      </w:r>
      <w:r w:rsidRPr="00372129">
        <w:rPr>
          <w:i w:val="0"/>
        </w:rPr>
        <w:t>необходимых</w:t>
      </w:r>
      <w:r>
        <w:rPr>
          <w:i w:val="0"/>
        </w:rPr>
        <w:t xml:space="preserve"> </w:t>
      </w:r>
      <w:r w:rsidRPr="00372129">
        <w:rPr>
          <w:i w:val="0"/>
        </w:rPr>
        <w:t>для</w:t>
      </w:r>
      <w:r>
        <w:rPr>
          <w:i w:val="0"/>
        </w:rPr>
        <w:t xml:space="preserve"> </w:t>
      </w:r>
      <w:r w:rsidRPr="00372129">
        <w:rPr>
          <w:i w:val="0"/>
        </w:rPr>
        <w:t>реализации</w:t>
      </w:r>
      <w:r>
        <w:rPr>
          <w:i w:val="0"/>
        </w:rPr>
        <w:t xml:space="preserve"> </w:t>
      </w:r>
      <w:r w:rsidRPr="00372129">
        <w:rPr>
          <w:i w:val="0"/>
        </w:rPr>
        <w:t>мероприятия</w:t>
      </w:r>
      <w:r>
        <w:rPr>
          <w:i w:val="0"/>
        </w:rPr>
        <w:t xml:space="preserve"> </w:t>
      </w:r>
      <w:r w:rsidRPr="00372129">
        <w:rPr>
          <w:i w:val="0"/>
        </w:rPr>
        <w:t>Программы</w:t>
      </w:r>
      <w:r>
        <w:rPr>
          <w:i w:val="0"/>
        </w:rPr>
        <w:t xml:space="preserve"> </w:t>
      </w:r>
      <w:r w:rsidRPr="00372129">
        <w:rPr>
          <w:i w:val="0"/>
        </w:rPr>
        <w:t>на</w:t>
      </w:r>
      <w:r>
        <w:rPr>
          <w:i w:val="0"/>
        </w:rPr>
        <w:t xml:space="preserve"> </w:t>
      </w:r>
      <w:r w:rsidRPr="00372129">
        <w:rPr>
          <w:i w:val="0"/>
        </w:rPr>
        <w:t>расчетный</w:t>
      </w:r>
      <w:r>
        <w:rPr>
          <w:i w:val="0"/>
        </w:rPr>
        <w:t xml:space="preserve"> </w:t>
      </w:r>
      <w:r w:rsidRPr="00372129">
        <w:rPr>
          <w:i w:val="0"/>
        </w:rPr>
        <w:t>срок</w:t>
      </w:r>
      <w:r>
        <w:rPr>
          <w:i w:val="0"/>
        </w:rPr>
        <w:t xml:space="preserve"> </w:t>
      </w:r>
      <w:r w:rsidRPr="00372129">
        <w:rPr>
          <w:i w:val="0"/>
        </w:rPr>
        <w:t>составляет</w:t>
      </w:r>
      <w:r>
        <w:rPr>
          <w:i w:val="0"/>
        </w:rPr>
        <w:t xml:space="preserve"> </w:t>
      </w:r>
      <w:r w:rsidR="004E3356">
        <w:rPr>
          <w:i w:val="0"/>
        </w:rPr>
        <w:t>151</w:t>
      </w:r>
      <w:r w:rsidR="003E113F">
        <w:rPr>
          <w:i w:val="0"/>
        </w:rPr>
        <w:t>800</w:t>
      </w:r>
      <w:r w:rsidRPr="00F302B5">
        <w:rPr>
          <w:i w:val="0"/>
        </w:rPr>
        <w:t>,0 тыс</w:t>
      </w:r>
      <w:r w:rsidRPr="00372129">
        <w:rPr>
          <w:i w:val="0"/>
        </w:rPr>
        <w:t>.</w:t>
      </w:r>
      <w:r>
        <w:rPr>
          <w:i w:val="0"/>
        </w:rPr>
        <w:t xml:space="preserve"> </w:t>
      </w:r>
      <w:r w:rsidRPr="00372129">
        <w:rPr>
          <w:i w:val="0"/>
        </w:rPr>
        <w:t>рублей.</w:t>
      </w:r>
      <w:r>
        <w:rPr>
          <w:i w:val="0"/>
        </w:rPr>
        <w:t xml:space="preserve"> </w:t>
      </w:r>
      <w:r w:rsidRPr="00372129">
        <w:rPr>
          <w:i w:val="0"/>
        </w:rPr>
        <w:t>Информация</w:t>
      </w:r>
      <w:r>
        <w:rPr>
          <w:i w:val="0"/>
        </w:rPr>
        <w:t xml:space="preserve"> </w:t>
      </w:r>
      <w:r w:rsidRPr="00372129">
        <w:rPr>
          <w:i w:val="0"/>
        </w:rPr>
        <w:t>о</w:t>
      </w:r>
      <w:r>
        <w:rPr>
          <w:i w:val="0"/>
        </w:rPr>
        <w:t xml:space="preserve"> </w:t>
      </w:r>
      <w:r w:rsidRPr="00372129">
        <w:rPr>
          <w:i w:val="0"/>
        </w:rPr>
        <w:t>расходах</w:t>
      </w:r>
      <w:r>
        <w:rPr>
          <w:i w:val="0"/>
        </w:rPr>
        <w:t xml:space="preserve"> </w:t>
      </w:r>
      <w:r w:rsidRPr="00372129">
        <w:rPr>
          <w:i w:val="0"/>
        </w:rPr>
        <w:t>на</w:t>
      </w:r>
      <w:r>
        <w:rPr>
          <w:i w:val="0"/>
        </w:rPr>
        <w:t xml:space="preserve"> </w:t>
      </w:r>
      <w:r w:rsidRPr="00372129">
        <w:rPr>
          <w:i w:val="0"/>
        </w:rPr>
        <w:t>реализацию</w:t>
      </w:r>
      <w:r>
        <w:rPr>
          <w:i w:val="0"/>
        </w:rPr>
        <w:t xml:space="preserve"> </w:t>
      </w:r>
      <w:r w:rsidRPr="00372129">
        <w:rPr>
          <w:i w:val="0"/>
        </w:rPr>
        <w:t>программы</w:t>
      </w:r>
      <w:r>
        <w:rPr>
          <w:i w:val="0"/>
        </w:rPr>
        <w:t xml:space="preserve"> </w:t>
      </w:r>
      <w:r w:rsidRPr="00372129">
        <w:rPr>
          <w:i w:val="0"/>
        </w:rPr>
        <w:t>представлена</w:t>
      </w:r>
      <w:r>
        <w:rPr>
          <w:i w:val="0"/>
        </w:rPr>
        <w:t xml:space="preserve"> </w:t>
      </w:r>
      <w:r w:rsidRPr="00372129">
        <w:rPr>
          <w:i w:val="0"/>
        </w:rPr>
        <w:t>в</w:t>
      </w:r>
      <w:r>
        <w:rPr>
          <w:i w:val="0"/>
        </w:rPr>
        <w:t xml:space="preserve"> </w:t>
      </w:r>
      <w:r w:rsidRPr="00372129">
        <w:rPr>
          <w:i w:val="0"/>
        </w:rPr>
        <w:t>Таблице</w:t>
      </w:r>
      <w:r>
        <w:rPr>
          <w:i w:val="0"/>
        </w:rPr>
        <w:t xml:space="preserve"> 5</w:t>
      </w:r>
      <w:r w:rsidRPr="00372129">
        <w:rPr>
          <w:i w:val="0"/>
        </w:rPr>
        <w:t>.</w:t>
      </w:r>
      <w:r>
        <w:rPr>
          <w:i w:val="0"/>
        </w:rPr>
        <w:t>1 – по годам и в Таблице 5.2 – по источникам финансирования.</w:t>
      </w:r>
    </w:p>
    <w:p w14:paraId="0FEC44E0" w14:textId="749DE9E1" w:rsidR="00140FE2" w:rsidRPr="00372129" w:rsidRDefault="00140FE2" w:rsidP="00531C84">
      <w:pPr>
        <w:pStyle w:val="a8"/>
        <w:tabs>
          <w:tab w:val="left" w:pos="142"/>
        </w:tabs>
        <w:spacing w:before="0" w:beforeAutospacing="0" w:after="0" w:afterAutospacing="0" w:line="360" w:lineRule="auto"/>
        <w:jc w:val="both"/>
        <w:rPr>
          <w:i w:val="0"/>
        </w:rPr>
      </w:pPr>
      <w:r w:rsidRPr="00372129">
        <w:rPr>
          <w:i w:val="0"/>
        </w:rPr>
        <w:t>Таблица</w:t>
      </w:r>
      <w:r w:rsidR="000F524B">
        <w:rPr>
          <w:i w:val="0"/>
        </w:rPr>
        <w:t xml:space="preserve"> </w:t>
      </w:r>
      <w:r w:rsidR="00F9195C">
        <w:rPr>
          <w:i w:val="0"/>
        </w:rPr>
        <w:t>5</w:t>
      </w:r>
      <w:r w:rsidR="00950E5F">
        <w:rPr>
          <w:i w:val="0"/>
        </w:rPr>
        <w:t>.1</w:t>
      </w:r>
      <w:r w:rsidR="000F524B">
        <w:rPr>
          <w:i w:val="0"/>
        </w:rPr>
        <w:t xml:space="preserve"> </w:t>
      </w:r>
      <w:r w:rsidRPr="00372129">
        <w:rPr>
          <w:i w:val="0"/>
        </w:rPr>
        <w:t>–</w:t>
      </w:r>
      <w:r w:rsidR="000F524B">
        <w:rPr>
          <w:i w:val="0"/>
        </w:rPr>
        <w:t xml:space="preserve"> </w:t>
      </w:r>
      <w:r w:rsidRPr="00372129">
        <w:rPr>
          <w:i w:val="0"/>
        </w:rPr>
        <w:t>Оценка</w:t>
      </w:r>
      <w:r w:rsidR="000F524B">
        <w:rPr>
          <w:i w:val="0"/>
        </w:rPr>
        <w:t xml:space="preserve"> </w:t>
      </w:r>
      <w:r w:rsidRPr="00372129">
        <w:rPr>
          <w:i w:val="0"/>
        </w:rPr>
        <w:t>объемов</w:t>
      </w:r>
      <w:r w:rsidR="000F524B">
        <w:rPr>
          <w:i w:val="0"/>
        </w:rPr>
        <w:t xml:space="preserve"> </w:t>
      </w:r>
      <w:r w:rsidRPr="00372129">
        <w:rPr>
          <w:i w:val="0"/>
        </w:rPr>
        <w:t>финансирования</w:t>
      </w:r>
      <w:r w:rsidR="000F524B">
        <w:rPr>
          <w:i w:val="0"/>
        </w:rPr>
        <w:t xml:space="preserve"> </w:t>
      </w:r>
      <w:r w:rsidRPr="00372129">
        <w:rPr>
          <w:i w:val="0"/>
        </w:rPr>
        <w:t>мероприятий</w:t>
      </w:r>
    </w:p>
    <w:tbl>
      <w:tblPr>
        <w:tblStyle w:val="af1"/>
        <w:tblW w:w="9344" w:type="dxa"/>
        <w:jc w:val="center"/>
        <w:tblLook w:val="04A0" w:firstRow="1" w:lastRow="0" w:firstColumn="1" w:lastColumn="0" w:noHBand="0" w:noVBand="1"/>
      </w:tblPr>
      <w:tblGrid>
        <w:gridCol w:w="540"/>
        <w:gridCol w:w="3656"/>
        <w:gridCol w:w="854"/>
        <w:gridCol w:w="816"/>
        <w:gridCol w:w="816"/>
        <w:gridCol w:w="852"/>
        <w:gridCol w:w="852"/>
        <w:gridCol w:w="958"/>
      </w:tblGrid>
      <w:tr w:rsidR="00140FE2" w:rsidRPr="00372129" w14:paraId="4386296A" w14:textId="77777777" w:rsidTr="00C35DB5">
        <w:trPr>
          <w:jc w:val="center"/>
        </w:trPr>
        <w:tc>
          <w:tcPr>
            <w:tcW w:w="540" w:type="dxa"/>
            <w:vMerge w:val="restart"/>
            <w:vAlign w:val="center"/>
          </w:tcPr>
          <w:p w14:paraId="761AF327" w14:textId="77777777" w:rsidR="00140FE2" w:rsidRPr="001F6D23" w:rsidRDefault="00140FE2" w:rsidP="00372129">
            <w:pPr>
              <w:pStyle w:val="a8"/>
              <w:spacing w:before="0" w:beforeAutospacing="0" w:after="0" w:afterAutospacing="0" w:line="360" w:lineRule="auto"/>
              <w:jc w:val="center"/>
              <w:rPr>
                <w:rFonts w:ascii="Times New Roman" w:hAnsi="Times New Roman" w:cs="Times New Roman"/>
                <w:lang w:val="ru-RU"/>
              </w:rPr>
            </w:pPr>
            <w:r w:rsidRPr="001F6D23">
              <w:rPr>
                <w:rFonts w:ascii="Times New Roman" w:hAnsi="Times New Roman" w:cs="Times New Roman"/>
                <w:lang w:val="ru-RU"/>
              </w:rPr>
              <w:t>№</w:t>
            </w:r>
          </w:p>
          <w:p w14:paraId="02EF1EB3" w14:textId="77777777" w:rsidR="00140FE2" w:rsidRPr="001F6D23" w:rsidRDefault="00140FE2" w:rsidP="00372129">
            <w:pPr>
              <w:pStyle w:val="a8"/>
              <w:spacing w:before="0" w:beforeAutospacing="0" w:line="360" w:lineRule="auto"/>
              <w:jc w:val="center"/>
              <w:rPr>
                <w:rFonts w:ascii="Times New Roman" w:hAnsi="Times New Roman" w:cs="Times New Roman"/>
                <w:lang w:val="ru-RU"/>
              </w:rPr>
            </w:pPr>
            <w:r w:rsidRPr="001F6D23">
              <w:rPr>
                <w:rFonts w:ascii="Times New Roman" w:hAnsi="Times New Roman" w:cs="Times New Roman"/>
                <w:lang w:val="ru-RU"/>
              </w:rPr>
              <w:t>п/п</w:t>
            </w:r>
          </w:p>
        </w:tc>
        <w:tc>
          <w:tcPr>
            <w:tcW w:w="3656" w:type="dxa"/>
            <w:vMerge w:val="restart"/>
            <w:vAlign w:val="center"/>
          </w:tcPr>
          <w:p w14:paraId="2A797280" w14:textId="168B282E" w:rsidR="00140FE2" w:rsidRPr="001F6D23" w:rsidRDefault="00140FE2" w:rsidP="00372129">
            <w:pPr>
              <w:pStyle w:val="a8"/>
              <w:spacing w:line="360" w:lineRule="auto"/>
              <w:jc w:val="center"/>
              <w:rPr>
                <w:rFonts w:ascii="Times New Roman" w:hAnsi="Times New Roman" w:cs="Times New Roman"/>
                <w:lang w:val="ru-RU"/>
              </w:rPr>
            </w:pPr>
            <w:r w:rsidRPr="001F6D23">
              <w:rPr>
                <w:rFonts w:ascii="Times New Roman" w:hAnsi="Times New Roman" w:cs="Times New Roman"/>
                <w:lang w:val="ru-RU"/>
              </w:rPr>
              <w:t>Наименование</w:t>
            </w:r>
            <w:r w:rsidR="000F524B" w:rsidRPr="001F6D23">
              <w:rPr>
                <w:rFonts w:ascii="Times New Roman" w:hAnsi="Times New Roman" w:cs="Times New Roman"/>
                <w:lang w:val="ru-RU"/>
              </w:rPr>
              <w:t xml:space="preserve"> </w:t>
            </w:r>
            <w:r w:rsidRPr="001F6D23">
              <w:rPr>
                <w:rFonts w:ascii="Times New Roman" w:hAnsi="Times New Roman" w:cs="Times New Roman"/>
                <w:lang w:val="ru-RU"/>
              </w:rPr>
              <w:t>мероприятия</w:t>
            </w:r>
          </w:p>
        </w:tc>
        <w:tc>
          <w:tcPr>
            <w:tcW w:w="5148" w:type="dxa"/>
            <w:gridSpan w:val="6"/>
            <w:vAlign w:val="center"/>
          </w:tcPr>
          <w:p w14:paraId="102A5832" w14:textId="6FAB28E9" w:rsidR="00140FE2" w:rsidRPr="00950E5F" w:rsidRDefault="00140FE2" w:rsidP="00372129">
            <w:pPr>
              <w:pStyle w:val="a8"/>
              <w:spacing w:line="360" w:lineRule="auto"/>
              <w:jc w:val="center"/>
              <w:rPr>
                <w:rFonts w:ascii="Times New Roman" w:hAnsi="Times New Roman" w:cs="Times New Roman"/>
                <w:lang w:val="ru-RU"/>
              </w:rPr>
            </w:pPr>
            <w:r w:rsidRPr="001F6D23">
              <w:rPr>
                <w:rFonts w:ascii="Times New Roman" w:hAnsi="Times New Roman" w:cs="Times New Roman"/>
                <w:lang w:val="ru-RU"/>
              </w:rPr>
              <w:t>Объем</w:t>
            </w:r>
            <w:r w:rsidR="000F524B" w:rsidRPr="001F6D23">
              <w:rPr>
                <w:rFonts w:ascii="Times New Roman" w:hAnsi="Times New Roman" w:cs="Times New Roman"/>
                <w:lang w:val="ru-RU"/>
              </w:rPr>
              <w:t xml:space="preserve"> </w:t>
            </w:r>
            <w:r w:rsidRPr="001F6D23">
              <w:rPr>
                <w:rFonts w:ascii="Times New Roman" w:hAnsi="Times New Roman" w:cs="Times New Roman"/>
                <w:lang w:val="ru-RU"/>
              </w:rPr>
              <w:t>финансирования,</w:t>
            </w:r>
            <w:r w:rsidR="000F524B" w:rsidRPr="001F6D23">
              <w:rPr>
                <w:rFonts w:ascii="Times New Roman" w:hAnsi="Times New Roman" w:cs="Times New Roman"/>
                <w:lang w:val="ru-RU"/>
              </w:rPr>
              <w:t xml:space="preserve"> </w:t>
            </w:r>
            <w:r w:rsidRPr="001F6D23">
              <w:rPr>
                <w:rFonts w:ascii="Times New Roman" w:hAnsi="Times New Roman" w:cs="Times New Roman"/>
                <w:lang w:val="ru-RU"/>
              </w:rPr>
              <w:t>тыс.</w:t>
            </w:r>
            <w:r w:rsidR="000F524B" w:rsidRPr="001F6D23">
              <w:rPr>
                <w:rFonts w:ascii="Times New Roman" w:hAnsi="Times New Roman" w:cs="Times New Roman"/>
                <w:lang w:val="ru-RU"/>
              </w:rPr>
              <w:t xml:space="preserve"> </w:t>
            </w:r>
            <w:r w:rsidR="00297A6B" w:rsidRPr="001F6D23">
              <w:rPr>
                <w:rFonts w:ascii="Times New Roman" w:hAnsi="Times New Roman" w:cs="Times New Roman"/>
                <w:lang w:val="ru-RU"/>
              </w:rPr>
              <w:t>руб.</w:t>
            </w:r>
          </w:p>
        </w:tc>
      </w:tr>
      <w:tr w:rsidR="00754017" w:rsidRPr="00372129" w14:paraId="7399929E" w14:textId="77777777" w:rsidTr="00C35DB5">
        <w:trPr>
          <w:jc w:val="center"/>
        </w:trPr>
        <w:tc>
          <w:tcPr>
            <w:tcW w:w="540" w:type="dxa"/>
            <w:vMerge/>
            <w:vAlign w:val="center"/>
          </w:tcPr>
          <w:p w14:paraId="0CEFAAA4" w14:textId="77777777" w:rsidR="00140FE2" w:rsidRPr="00950E5F" w:rsidRDefault="00140FE2" w:rsidP="00372129">
            <w:pPr>
              <w:pStyle w:val="a8"/>
              <w:spacing w:line="360" w:lineRule="auto"/>
              <w:jc w:val="center"/>
              <w:rPr>
                <w:rFonts w:ascii="Times New Roman" w:hAnsi="Times New Roman" w:cs="Times New Roman"/>
                <w:lang w:val="ru-RU"/>
              </w:rPr>
            </w:pPr>
          </w:p>
        </w:tc>
        <w:tc>
          <w:tcPr>
            <w:tcW w:w="3656" w:type="dxa"/>
            <w:vMerge/>
            <w:vAlign w:val="center"/>
          </w:tcPr>
          <w:p w14:paraId="617214F7" w14:textId="77777777" w:rsidR="00140FE2" w:rsidRPr="00950E5F" w:rsidRDefault="00140FE2" w:rsidP="00372129">
            <w:pPr>
              <w:pStyle w:val="a8"/>
              <w:spacing w:line="360" w:lineRule="auto"/>
              <w:jc w:val="center"/>
              <w:rPr>
                <w:rFonts w:ascii="Times New Roman" w:hAnsi="Times New Roman" w:cs="Times New Roman"/>
                <w:lang w:val="ru-RU"/>
              </w:rPr>
            </w:pPr>
          </w:p>
        </w:tc>
        <w:tc>
          <w:tcPr>
            <w:tcW w:w="956" w:type="dxa"/>
            <w:vAlign w:val="center"/>
          </w:tcPr>
          <w:p w14:paraId="709B3B31" w14:textId="77777777" w:rsidR="00140FE2" w:rsidRPr="001F6D23" w:rsidRDefault="00140FE2" w:rsidP="00372129">
            <w:pPr>
              <w:pStyle w:val="a8"/>
              <w:spacing w:line="360" w:lineRule="auto"/>
              <w:jc w:val="center"/>
              <w:rPr>
                <w:rFonts w:ascii="Times New Roman" w:hAnsi="Times New Roman" w:cs="Times New Roman"/>
                <w:lang w:val="ru-RU"/>
              </w:rPr>
            </w:pPr>
            <w:r w:rsidRPr="001F6D23">
              <w:rPr>
                <w:rFonts w:ascii="Times New Roman" w:hAnsi="Times New Roman" w:cs="Times New Roman"/>
                <w:lang w:val="ru-RU"/>
              </w:rPr>
              <w:t>2018</w:t>
            </w:r>
          </w:p>
        </w:tc>
        <w:tc>
          <w:tcPr>
            <w:tcW w:w="696" w:type="dxa"/>
            <w:vAlign w:val="center"/>
          </w:tcPr>
          <w:p w14:paraId="0E3AC37C" w14:textId="77777777" w:rsidR="00140FE2" w:rsidRPr="001F6D23" w:rsidRDefault="00140FE2" w:rsidP="00372129">
            <w:pPr>
              <w:pStyle w:val="a8"/>
              <w:spacing w:line="360" w:lineRule="auto"/>
              <w:jc w:val="center"/>
              <w:rPr>
                <w:rFonts w:ascii="Times New Roman" w:hAnsi="Times New Roman" w:cs="Times New Roman"/>
                <w:lang w:val="ru-RU"/>
              </w:rPr>
            </w:pPr>
            <w:r w:rsidRPr="001F6D23">
              <w:rPr>
                <w:rFonts w:ascii="Times New Roman" w:hAnsi="Times New Roman" w:cs="Times New Roman"/>
                <w:lang w:val="ru-RU"/>
              </w:rPr>
              <w:t>2019</w:t>
            </w:r>
          </w:p>
        </w:tc>
        <w:tc>
          <w:tcPr>
            <w:tcW w:w="696" w:type="dxa"/>
            <w:vAlign w:val="center"/>
          </w:tcPr>
          <w:p w14:paraId="7F6A291C" w14:textId="77777777" w:rsidR="00140FE2" w:rsidRPr="001F6D23" w:rsidRDefault="00140FE2" w:rsidP="00372129">
            <w:pPr>
              <w:pStyle w:val="a8"/>
              <w:spacing w:line="360" w:lineRule="auto"/>
              <w:jc w:val="center"/>
              <w:rPr>
                <w:rFonts w:ascii="Times New Roman" w:hAnsi="Times New Roman" w:cs="Times New Roman"/>
                <w:lang w:val="ru-RU"/>
              </w:rPr>
            </w:pPr>
            <w:r w:rsidRPr="001F6D23">
              <w:rPr>
                <w:rFonts w:ascii="Times New Roman" w:hAnsi="Times New Roman" w:cs="Times New Roman"/>
                <w:lang w:val="ru-RU"/>
              </w:rPr>
              <w:t>2020</w:t>
            </w:r>
          </w:p>
        </w:tc>
        <w:tc>
          <w:tcPr>
            <w:tcW w:w="875" w:type="dxa"/>
            <w:vAlign w:val="center"/>
          </w:tcPr>
          <w:p w14:paraId="26B818CD" w14:textId="77777777" w:rsidR="00140FE2" w:rsidRPr="001F6D23" w:rsidRDefault="00140FE2" w:rsidP="00372129">
            <w:pPr>
              <w:pStyle w:val="a8"/>
              <w:spacing w:line="360" w:lineRule="auto"/>
              <w:jc w:val="center"/>
              <w:rPr>
                <w:rFonts w:ascii="Times New Roman" w:hAnsi="Times New Roman" w:cs="Times New Roman"/>
                <w:lang w:val="ru-RU"/>
              </w:rPr>
            </w:pPr>
            <w:r w:rsidRPr="001F6D23">
              <w:rPr>
                <w:rFonts w:ascii="Times New Roman" w:hAnsi="Times New Roman" w:cs="Times New Roman"/>
                <w:lang w:val="ru-RU"/>
              </w:rPr>
              <w:t>2021</w:t>
            </w:r>
          </w:p>
        </w:tc>
        <w:tc>
          <w:tcPr>
            <w:tcW w:w="875" w:type="dxa"/>
            <w:vAlign w:val="center"/>
          </w:tcPr>
          <w:p w14:paraId="7F9C2D3C" w14:textId="77777777" w:rsidR="00140FE2" w:rsidRPr="001F6D23" w:rsidRDefault="00140FE2" w:rsidP="00372129">
            <w:pPr>
              <w:pStyle w:val="a8"/>
              <w:spacing w:line="360" w:lineRule="auto"/>
              <w:jc w:val="center"/>
              <w:rPr>
                <w:rFonts w:ascii="Times New Roman" w:hAnsi="Times New Roman" w:cs="Times New Roman"/>
                <w:lang w:val="ru-RU"/>
              </w:rPr>
            </w:pPr>
            <w:r w:rsidRPr="001F6D23">
              <w:rPr>
                <w:rFonts w:ascii="Times New Roman" w:hAnsi="Times New Roman" w:cs="Times New Roman"/>
                <w:lang w:val="ru-RU"/>
              </w:rPr>
              <w:t>2022</w:t>
            </w:r>
          </w:p>
        </w:tc>
        <w:tc>
          <w:tcPr>
            <w:tcW w:w="1050" w:type="dxa"/>
            <w:vAlign w:val="center"/>
          </w:tcPr>
          <w:p w14:paraId="258062EA" w14:textId="77777777" w:rsidR="003C5DAE" w:rsidRPr="001F6D23" w:rsidRDefault="00140FE2" w:rsidP="00372129">
            <w:pPr>
              <w:pStyle w:val="a8"/>
              <w:spacing w:before="0" w:beforeAutospacing="0" w:after="0" w:afterAutospacing="0" w:line="360" w:lineRule="auto"/>
              <w:jc w:val="center"/>
              <w:rPr>
                <w:rFonts w:ascii="Times New Roman" w:hAnsi="Times New Roman" w:cs="Times New Roman"/>
                <w:lang w:val="ru-RU"/>
              </w:rPr>
            </w:pPr>
            <w:r w:rsidRPr="001F6D23">
              <w:rPr>
                <w:rFonts w:ascii="Times New Roman" w:hAnsi="Times New Roman" w:cs="Times New Roman"/>
                <w:lang w:val="ru-RU"/>
              </w:rPr>
              <w:t>2023</w:t>
            </w:r>
          </w:p>
          <w:p w14:paraId="495F7842" w14:textId="77777777" w:rsidR="003C5DAE" w:rsidRPr="001F6D23" w:rsidRDefault="00140FE2" w:rsidP="00372129">
            <w:pPr>
              <w:pStyle w:val="a8"/>
              <w:spacing w:before="0" w:beforeAutospacing="0" w:after="0" w:afterAutospacing="0" w:line="360" w:lineRule="auto"/>
              <w:jc w:val="center"/>
              <w:rPr>
                <w:rFonts w:ascii="Times New Roman" w:hAnsi="Times New Roman" w:cs="Times New Roman"/>
                <w:lang w:val="ru-RU"/>
              </w:rPr>
            </w:pPr>
            <w:r w:rsidRPr="001F6D23">
              <w:rPr>
                <w:rFonts w:ascii="Times New Roman" w:hAnsi="Times New Roman" w:cs="Times New Roman"/>
                <w:lang w:val="ru-RU"/>
              </w:rPr>
              <w:t>–</w:t>
            </w:r>
          </w:p>
          <w:p w14:paraId="6E95603A" w14:textId="77777777" w:rsidR="00140FE2" w:rsidRPr="001F6D23" w:rsidRDefault="00140FE2" w:rsidP="00372129">
            <w:pPr>
              <w:pStyle w:val="a8"/>
              <w:spacing w:before="0" w:beforeAutospacing="0" w:after="0" w:afterAutospacing="0" w:line="360" w:lineRule="auto"/>
              <w:jc w:val="center"/>
              <w:rPr>
                <w:rFonts w:ascii="Times New Roman" w:hAnsi="Times New Roman" w:cs="Times New Roman"/>
                <w:lang w:val="ru-RU"/>
              </w:rPr>
            </w:pPr>
            <w:r w:rsidRPr="001F6D23">
              <w:rPr>
                <w:rFonts w:ascii="Times New Roman" w:hAnsi="Times New Roman" w:cs="Times New Roman"/>
                <w:lang w:val="ru-RU"/>
              </w:rPr>
              <w:t>2027</w:t>
            </w:r>
          </w:p>
        </w:tc>
      </w:tr>
      <w:tr w:rsidR="00754017" w:rsidRPr="00372129" w14:paraId="7FBEC721" w14:textId="77777777" w:rsidTr="00C35DB5">
        <w:trPr>
          <w:jc w:val="center"/>
        </w:trPr>
        <w:tc>
          <w:tcPr>
            <w:tcW w:w="540" w:type="dxa"/>
            <w:vAlign w:val="center"/>
          </w:tcPr>
          <w:p w14:paraId="659AB9D9" w14:textId="77777777" w:rsidR="00140FE2" w:rsidRPr="001F6D23" w:rsidRDefault="00140FE2" w:rsidP="00372129">
            <w:pPr>
              <w:pStyle w:val="a8"/>
              <w:spacing w:line="360" w:lineRule="auto"/>
              <w:jc w:val="center"/>
              <w:rPr>
                <w:rFonts w:ascii="Times New Roman" w:hAnsi="Times New Roman" w:cs="Times New Roman"/>
                <w:lang w:val="ru-RU"/>
              </w:rPr>
            </w:pPr>
            <w:r w:rsidRPr="001F6D23">
              <w:rPr>
                <w:rFonts w:ascii="Times New Roman" w:hAnsi="Times New Roman" w:cs="Times New Roman"/>
                <w:lang w:val="ru-RU"/>
              </w:rPr>
              <w:t>1</w:t>
            </w:r>
          </w:p>
        </w:tc>
        <w:tc>
          <w:tcPr>
            <w:tcW w:w="3656" w:type="dxa"/>
            <w:vAlign w:val="center"/>
          </w:tcPr>
          <w:p w14:paraId="7BD89CCF" w14:textId="5863F7F7" w:rsidR="00140FE2" w:rsidRPr="001F6D23" w:rsidRDefault="006F24DE" w:rsidP="00372129">
            <w:pPr>
              <w:pStyle w:val="a8"/>
              <w:spacing w:line="360" w:lineRule="auto"/>
              <w:jc w:val="center"/>
              <w:rPr>
                <w:rFonts w:ascii="Times New Roman" w:hAnsi="Times New Roman" w:cs="Times New Roman"/>
                <w:lang w:val="ru-RU"/>
              </w:rPr>
            </w:pPr>
            <w:r w:rsidRPr="001F6D23">
              <w:rPr>
                <w:rFonts w:ascii="Times New Roman" w:hAnsi="Times New Roman" w:cs="Times New Roman"/>
                <w:lang w:val="ru-RU"/>
              </w:rPr>
              <w:t>Строительство</w:t>
            </w:r>
            <w:r w:rsidR="00754017" w:rsidRPr="001F6D23">
              <w:rPr>
                <w:rFonts w:ascii="Times New Roman" w:hAnsi="Times New Roman" w:cs="Times New Roman"/>
                <w:lang w:val="ru-RU"/>
              </w:rPr>
              <w:t>(асфальтирование)</w:t>
            </w:r>
            <w:r w:rsidR="000F524B" w:rsidRPr="001F6D23">
              <w:rPr>
                <w:rFonts w:ascii="Times New Roman" w:hAnsi="Times New Roman" w:cs="Times New Roman"/>
                <w:lang w:val="ru-RU"/>
              </w:rPr>
              <w:t xml:space="preserve"> </w:t>
            </w:r>
            <w:r w:rsidRPr="001F6D23">
              <w:rPr>
                <w:rFonts w:ascii="Times New Roman" w:hAnsi="Times New Roman" w:cs="Times New Roman"/>
                <w:lang w:val="ru-RU"/>
              </w:rPr>
              <w:t>и</w:t>
            </w:r>
            <w:r w:rsidR="000F524B" w:rsidRPr="001F6D23">
              <w:rPr>
                <w:rFonts w:ascii="Times New Roman" w:hAnsi="Times New Roman" w:cs="Times New Roman"/>
                <w:lang w:val="ru-RU"/>
              </w:rPr>
              <w:t xml:space="preserve"> </w:t>
            </w:r>
            <w:r w:rsidRPr="001F6D23">
              <w:rPr>
                <w:rFonts w:ascii="Times New Roman" w:hAnsi="Times New Roman" w:cs="Times New Roman"/>
                <w:lang w:val="ru-RU"/>
              </w:rPr>
              <w:t>р</w:t>
            </w:r>
            <w:r w:rsidR="00140FE2" w:rsidRPr="001F6D23">
              <w:rPr>
                <w:rFonts w:ascii="Times New Roman" w:hAnsi="Times New Roman" w:cs="Times New Roman"/>
                <w:lang w:val="ru-RU"/>
              </w:rPr>
              <w:t>еконструкция</w:t>
            </w:r>
            <w:r w:rsidR="000F524B" w:rsidRPr="001F6D23">
              <w:rPr>
                <w:rFonts w:ascii="Times New Roman" w:hAnsi="Times New Roman" w:cs="Times New Roman"/>
                <w:lang w:val="ru-RU"/>
              </w:rPr>
              <w:t xml:space="preserve"> </w:t>
            </w:r>
            <w:r w:rsidR="00140FE2" w:rsidRPr="001F6D23">
              <w:rPr>
                <w:rFonts w:ascii="Times New Roman" w:hAnsi="Times New Roman" w:cs="Times New Roman"/>
                <w:lang w:val="ru-RU"/>
              </w:rPr>
              <w:t>дорог</w:t>
            </w:r>
            <w:r w:rsidR="000F524B" w:rsidRPr="001F6D23">
              <w:rPr>
                <w:rFonts w:ascii="Times New Roman" w:hAnsi="Times New Roman" w:cs="Times New Roman"/>
                <w:lang w:val="ru-RU"/>
              </w:rPr>
              <w:t xml:space="preserve"> </w:t>
            </w:r>
            <w:r w:rsidR="00140FE2" w:rsidRPr="001F6D23">
              <w:rPr>
                <w:rFonts w:ascii="Times New Roman" w:hAnsi="Times New Roman" w:cs="Times New Roman"/>
                <w:lang w:val="ru-RU"/>
              </w:rPr>
              <w:t>общего</w:t>
            </w:r>
            <w:r w:rsidR="000F524B" w:rsidRPr="001F6D23">
              <w:rPr>
                <w:rFonts w:ascii="Times New Roman" w:hAnsi="Times New Roman" w:cs="Times New Roman"/>
                <w:lang w:val="ru-RU"/>
              </w:rPr>
              <w:t xml:space="preserve"> </w:t>
            </w:r>
            <w:r w:rsidR="00140FE2" w:rsidRPr="001F6D23">
              <w:rPr>
                <w:rFonts w:ascii="Times New Roman" w:hAnsi="Times New Roman" w:cs="Times New Roman"/>
                <w:lang w:val="ru-RU"/>
              </w:rPr>
              <w:t>пользования</w:t>
            </w:r>
            <w:r w:rsidR="000F524B" w:rsidRPr="001F6D23">
              <w:rPr>
                <w:rFonts w:ascii="Times New Roman" w:hAnsi="Times New Roman" w:cs="Times New Roman"/>
                <w:lang w:val="ru-RU"/>
              </w:rPr>
              <w:t xml:space="preserve"> </w:t>
            </w:r>
            <w:r w:rsidR="00140FE2" w:rsidRPr="001F6D23">
              <w:rPr>
                <w:rFonts w:ascii="Times New Roman" w:hAnsi="Times New Roman" w:cs="Times New Roman"/>
                <w:lang w:val="ru-RU"/>
              </w:rPr>
              <w:t>местного</w:t>
            </w:r>
            <w:r w:rsidR="000F524B" w:rsidRPr="001F6D23">
              <w:rPr>
                <w:rFonts w:ascii="Times New Roman" w:hAnsi="Times New Roman" w:cs="Times New Roman"/>
                <w:lang w:val="ru-RU"/>
              </w:rPr>
              <w:t xml:space="preserve"> </w:t>
            </w:r>
            <w:r w:rsidR="00140FE2" w:rsidRPr="001F6D23">
              <w:rPr>
                <w:rFonts w:ascii="Times New Roman" w:hAnsi="Times New Roman" w:cs="Times New Roman"/>
                <w:lang w:val="ru-RU"/>
              </w:rPr>
              <w:t>значения</w:t>
            </w:r>
            <w:r w:rsidR="00BE715C" w:rsidRPr="001F6D23">
              <w:rPr>
                <w:rFonts w:ascii="Times New Roman" w:hAnsi="Times New Roman" w:cs="Times New Roman"/>
                <w:lang w:val="ru-RU"/>
              </w:rPr>
              <w:t xml:space="preserve"> (в т.ч. тротуаров)</w:t>
            </w:r>
          </w:p>
        </w:tc>
        <w:tc>
          <w:tcPr>
            <w:tcW w:w="956" w:type="dxa"/>
            <w:vAlign w:val="center"/>
          </w:tcPr>
          <w:p w14:paraId="4004AF61" w14:textId="752C2671" w:rsidR="00140FE2" w:rsidRPr="003E113F" w:rsidRDefault="004E3356"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8</w:t>
            </w:r>
            <w:r w:rsidR="003E113F">
              <w:rPr>
                <w:rFonts w:ascii="Times New Roman" w:hAnsi="Times New Roman" w:cs="Times New Roman"/>
                <w:lang w:val="ru-RU"/>
              </w:rPr>
              <w:t>500</w:t>
            </w:r>
          </w:p>
        </w:tc>
        <w:tc>
          <w:tcPr>
            <w:tcW w:w="696" w:type="dxa"/>
            <w:vAlign w:val="center"/>
          </w:tcPr>
          <w:p w14:paraId="0EC8F196" w14:textId="77EA90D6" w:rsidR="00140FE2" w:rsidRPr="003E113F" w:rsidRDefault="003E113F"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15000</w:t>
            </w:r>
          </w:p>
        </w:tc>
        <w:tc>
          <w:tcPr>
            <w:tcW w:w="696" w:type="dxa"/>
            <w:vAlign w:val="center"/>
          </w:tcPr>
          <w:p w14:paraId="4DE8B6B2" w14:textId="21566F2C" w:rsidR="00140FE2" w:rsidRPr="003E113F" w:rsidRDefault="004E3356" w:rsidP="004E3356">
            <w:pPr>
              <w:pStyle w:val="a8"/>
              <w:spacing w:line="360" w:lineRule="auto"/>
              <w:jc w:val="center"/>
              <w:rPr>
                <w:rFonts w:ascii="Times New Roman" w:hAnsi="Times New Roman" w:cs="Times New Roman"/>
                <w:lang w:val="ru-RU"/>
              </w:rPr>
            </w:pPr>
            <w:r>
              <w:rPr>
                <w:rFonts w:ascii="Times New Roman" w:hAnsi="Times New Roman" w:cs="Times New Roman"/>
                <w:lang w:val="ru-RU"/>
              </w:rPr>
              <w:t>21</w:t>
            </w:r>
            <w:r w:rsidR="003E113F">
              <w:rPr>
                <w:rFonts w:ascii="Times New Roman" w:hAnsi="Times New Roman" w:cs="Times New Roman"/>
                <w:lang w:val="ru-RU"/>
              </w:rPr>
              <w:t>000</w:t>
            </w:r>
          </w:p>
        </w:tc>
        <w:tc>
          <w:tcPr>
            <w:tcW w:w="875" w:type="dxa"/>
            <w:vAlign w:val="center"/>
          </w:tcPr>
          <w:p w14:paraId="73B5B522" w14:textId="014BD202" w:rsidR="00140FE2" w:rsidRPr="003E113F" w:rsidRDefault="004E3356"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31</w:t>
            </w:r>
            <w:r w:rsidR="003E113F">
              <w:rPr>
                <w:rFonts w:ascii="Times New Roman" w:hAnsi="Times New Roman" w:cs="Times New Roman"/>
                <w:lang w:val="ru-RU"/>
              </w:rPr>
              <w:t>000</w:t>
            </w:r>
          </w:p>
        </w:tc>
        <w:tc>
          <w:tcPr>
            <w:tcW w:w="875" w:type="dxa"/>
            <w:vAlign w:val="center"/>
          </w:tcPr>
          <w:p w14:paraId="1CF2DDD4" w14:textId="07F56697" w:rsidR="00140FE2" w:rsidRPr="003E113F" w:rsidRDefault="004E3356" w:rsidP="00A4059A">
            <w:pPr>
              <w:pStyle w:val="a8"/>
              <w:spacing w:line="360" w:lineRule="auto"/>
              <w:jc w:val="center"/>
              <w:rPr>
                <w:rFonts w:ascii="Times New Roman" w:hAnsi="Times New Roman" w:cs="Times New Roman"/>
                <w:lang w:val="ru-RU"/>
              </w:rPr>
            </w:pPr>
            <w:r>
              <w:rPr>
                <w:rFonts w:ascii="Times New Roman" w:hAnsi="Times New Roman" w:cs="Times New Roman"/>
                <w:lang w:val="ru-RU"/>
              </w:rPr>
              <w:t>25</w:t>
            </w:r>
            <w:r w:rsidR="003E113F">
              <w:rPr>
                <w:rFonts w:ascii="Times New Roman" w:hAnsi="Times New Roman" w:cs="Times New Roman"/>
                <w:lang w:val="ru-RU"/>
              </w:rPr>
              <w:t>000</w:t>
            </w:r>
          </w:p>
        </w:tc>
        <w:tc>
          <w:tcPr>
            <w:tcW w:w="1050" w:type="dxa"/>
            <w:vAlign w:val="center"/>
          </w:tcPr>
          <w:p w14:paraId="2C34C6E3" w14:textId="40717B6A" w:rsidR="00140FE2" w:rsidRPr="003E113F" w:rsidRDefault="004E3356"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45</w:t>
            </w:r>
            <w:r w:rsidR="003E113F">
              <w:rPr>
                <w:rFonts w:ascii="Times New Roman" w:hAnsi="Times New Roman" w:cs="Times New Roman"/>
                <w:lang w:val="ru-RU"/>
              </w:rPr>
              <w:t>000</w:t>
            </w:r>
          </w:p>
        </w:tc>
      </w:tr>
      <w:tr w:rsidR="00754017" w:rsidRPr="00372129" w14:paraId="5841F6E1" w14:textId="77777777" w:rsidTr="00C35DB5">
        <w:trPr>
          <w:jc w:val="center"/>
        </w:trPr>
        <w:tc>
          <w:tcPr>
            <w:tcW w:w="540" w:type="dxa"/>
            <w:vAlign w:val="center"/>
          </w:tcPr>
          <w:p w14:paraId="54EA46EE" w14:textId="77777777" w:rsidR="00140FE2" w:rsidRPr="001F6D23" w:rsidRDefault="00140FE2" w:rsidP="00372129">
            <w:pPr>
              <w:pStyle w:val="a8"/>
              <w:spacing w:line="360" w:lineRule="auto"/>
              <w:jc w:val="center"/>
              <w:rPr>
                <w:rFonts w:ascii="Times New Roman" w:hAnsi="Times New Roman" w:cs="Times New Roman"/>
                <w:lang w:val="ru-RU"/>
              </w:rPr>
            </w:pPr>
            <w:r w:rsidRPr="001F6D23">
              <w:rPr>
                <w:rFonts w:ascii="Times New Roman" w:hAnsi="Times New Roman" w:cs="Times New Roman"/>
                <w:lang w:val="ru-RU"/>
              </w:rPr>
              <w:t>2</w:t>
            </w:r>
          </w:p>
        </w:tc>
        <w:tc>
          <w:tcPr>
            <w:tcW w:w="3656" w:type="dxa"/>
            <w:vAlign w:val="center"/>
          </w:tcPr>
          <w:p w14:paraId="3AB001BC" w14:textId="5A94B1FD" w:rsidR="00140FE2" w:rsidRPr="001F6D23" w:rsidRDefault="00BC71C6" w:rsidP="00372129">
            <w:pPr>
              <w:pStyle w:val="a8"/>
              <w:spacing w:line="360" w:lineRule="auto"/>
              <w:jc w:val="center"/>
              <w:rPr>
                <w:rFonts w:ascii="Times New Roman" w:hAnsi="Times New Roman" w:cs="Times New Roman"/>
                <w:lang w:val="ru-RU"/>
              </w:rPr>
            </w:pPr>
            <w:r w:rsidRPr="001F6D23">
              <w:rPr>
                <w:rFonts w:ascii="Times New Roman" w:hAnsi="Times New Roman" w:cs="Times New Roman"/>
                <w:lang w:val="ru-RU"/>
              </w:rPr>
              <w:t>Ремонт и с</w:t>
            </w:r>
            <w:r w:rsidR="00140FE2" w:rsidRPr="001F6D23">
              <w:rPr>
                <w:rFonts w:ascii="Times New Roman" w:hAnsi="Times New Roman" w:cs="Times New Roman"/>
                <w:lang w:val="ru-RU"/>
              </w:rPr>
              <w:t>одержание</w:t>
            </w:r>
            <w:r w:rsidR="000F524B" w:rsidRPr="001F6D23">
              <w:rPr>
                <w:rFonts w:ascii="Times New Roman" w:hAnsi="Times New Roman" w:cs="Times New Roman"/>
                <w:lang w:val="ru-RU"/>
              </w:rPr>
              <w:t xml:space="preserve"> </w:t>
            </w:r>
            <w:r w:rsidR="00140FE2" w:rsidRPr="001F6D23">
              <w:rPr>
                <w:rFonts w:ascii="Times New Roman" w:hAnsi="Times New Roman" w:cs="Times New Roman"/>
                <w:lang w:val="ru-RU"/>
              </w:rPr>
              <w:t>автомобильных</w:t>
            </w:r>
            <w:r w:rsidR="000F524B" w:rsidRPr="001F6D23">
              <w:rPr>
                <w:rFonts w:ascii="Times New Roman" w:hAnsi="Times New Roman" w:cs="Times New Roman"/>
                <w:lang w:val="ru-RU"/>
              </w:rPr>
              <w:t xml:space="preserve"> </w:t>
            </w:r>
            <w:r w:rsidR="00140FE2" w:rsidRPr="001F6D23">
              <w:rPr>
                <w:rFonts w:ascii="Times New Roman" w:hAnsi="Times New Roman" w:cs="Times New Roman"/>
                <w:lang w:val="ru-RU"/>
              </w:rPr>
              <w:t>дорог</w:t>
            </w:r>
            <w:r w:rsidR="000F524B" w:rsidRPr="001F6D23">
              <w:rPr>
                <w:rFonts w:ascii="Times New Roman" w:hAnsi="Times New Roman" w:cs="Times New Roman"/>
                <w:lang w:val="ru-RU"/>
              </w:rPr>
              <w:t xml:space="preserve"> </w:t>
            </w:r>
            <w:r w:rsidR="00140FE2" w:rsidRPr="001F6D23">
              <w:rPr>
                <w:rFonts w:ascii="Times New Roman" w:hAnsi="Times New Roman" w:cs="Times New Roman"/>
                <w:lang w:val="ru-RU"/>
              </w:rPr>
              <w:t>общего</w:t>
            </w:r>
            <w:r w:rsidR="000F524B" w:rsidRPr="001F6D23">
              <w:rPr>
                <w:rFonts w:ascii="Times New Roman" w:hAnsi="Times New Roman" w:cs="Times New Roman"/>
                <w:lang w:val="ru-RU"/>
              </w:rPr>
              <w:t xml:space="preserve"> </w:t>
            </w:r>
            <w:r w:rsidR="00140FE2" w:rsidRPr="001F6D23">
              <w:rPr>
                <w:rFonts w:ascii="Times New Roman" w:hAnsi="Times New Roman" w:cs="Times New Roman"/>
                <w:lang w:val="ru-RU"/>
              </w:rPr>
              <w:t>пользования</w:t>
            </w:r>
            <w:r w:rsidR="000F524B" w:rsidRPr="001F6D23">
              <w:rPr>
                <w:rFonts w:ascii="Times New Roman" w:hAnsi="Times New Roman" w:cs="Times New Roman"/>
                <w:lang w:val="ru-RU"/>
              </w:rPr>
              <w:t xml:space="preserve"> </w:t>
            </w:r>
            <w:r w:rsidR="00140FE2" w:rsidRPr="001F6D23">
              <w:rPr>
                <w:rFonts w:ascii="Times New Roman" w:hAnsi="Times New Roman" w:cs="Times New Roman"/>
                <w:lang w:val="ru-RU"/>
              </w:rPr>
              <w:t>местного</w:t>
            </w:r>
            <w:r w:rsidR="000F524B" w:rsidRPr="001F6D23">
              <w:rPr>
                <w:rFonts w:ascii="Times New Roman" w:hAnsi="Times New Roman" w:cs="Times New Roman"/>
                <w:lang w:val="ru-RU"/>
              </w:rPr>
              <w:t xml:space="preserve"> </w:t>
            </w:r>
            <w:r w:rsidR="00140FE2" w:rsidRPr="001F6D23">
              <w:rPr>
                <w:rFonts w:ascii="Times New Roman" w:hAnsi="Times New Roman" w:cs="Times New Roman"/>
                <w:lang w:val="ru-RU"/>
              </w:rPr>
              <w:t>значения</w:t>
            </w:r>
          </w:p>
        </w:tc>
        <w:tc>
          <w:tcPr>
            <w:tcW w:w="956" w:type="dxa"/>
            <w:vAlign w:val="center"/>
          </w:tcPr>
          <w:p w14:paraId="0D3F6B02" w14:textId="76ECB0CD" w:rsidR="00140FE2" w:rsidRPr="005B1A94" w:rsidRDefault="0090376C" w:rsidP="00372129">
            <w:pPr>
              <w:pStyle w:val="a8"/>
              <w:spacing w:line="360" w:lineRule="auto"/>
              <w:jc w:val="center"/>
              <w:rPr>
                <w:rFonts w:ascii="Times New Roman" w:hAnsi="Times New Roman" w:cs="Times New Roman"/>
              </w:rPr>
            </w:pPr>
            <w:r>
              <w:rPr>
                <w:rFonts w:ascii="Times New Roman" w:hAnsi="Times New Roman" w:cs="Times New Roman"/>
              </w:rPr>
              <w:t>400</w:t>
            </w:r>
          </w:p>
        </w:tc>
        <w:tc>
          <w:tcPr>
            <w:tcW w:w="696" w:type="dxa"/>
            <w:vAlign w:val="center"/>
          </w:tcPr>
          <w:p w14:paraId="54F8D9CE" w14:textId="618A41F6" w:rsidR="00140FE2" w:rsidRPr="005B1A94" w:rsidRDefault="0090376C" w:rsidP="00372129">
            <w:pPr>
              <w:pStyle w:val="a8"/>
              <w:spacing w:line="360" w:lineRule="auto"/>
              <w:jc w:val="center"/>
              <w:rPr>
                <w:rFonts w:ascii="Times New Roman" w:hAnsi="Times New Roman" w:cs="Times New Roman"/>
              </w:rPr>
            </w:pPr>
            <w:r>
              <w:rPr>
                <w:rFonts w:ascii="Times New Roman" w:hAnsi="Times New Roman" w:cs="Times New Roman"/>
              </w:rPr>
              <w:t>4</w:t>
            </w:r>
            <w:r w:rsidR="005B1A94">
              <w:rPr>
                <w:rFonts w:ascii="Times New Roman" w:hAnsi="Times New Roman" w:cs="Times New Roman"/>
              </w:rPr>
              <w:t>00</w:t>
            </w:r>
          </w:p>
        </w:tc>
        <w:tc>
          <w:tcPr>
            <w:tcW w:w="696" w:type="dxa"/>
            <w:vAlign w:val="center"/>
          </w:tcPr>
          <w:p w14:paraId="69C8A8DF" w14:textId="0240EC22" w:rsidR="00140FE2" w:rsidRPr="005B1A94" w:rsidRDefault="0090376C" w:rsidP="00372129">
            <w:pPr>
              <w:pStyle w:val="a8"/>
              <w:spacing w:line="360" w:lineRule="auto"/>
              <w:jc w:val="center"/>
              <w:rPr>
                <w:rFonts w:ascii="Times New Roman" w:hAnsi="Times New Roman" w:cs="Times New Roman"/>
              </w:rPr>
            </w:pPr>
            <w:r>
              <w:rPr>
                <w:rFonts w:ascii="Times New Roman" w:hAnsi="Times New Roman" w:cs="Times New Roman"/>
              </w:rPr>
              <w:t>4</w:t>
            </w:r>
            <w:r w:rsidR="005B1A94">
              <w:rPr>
                <w:rFonts w:ascii="Times New Roman" w:hAnsi="Times New Roman" w:cs="Times New Roman"/>
              </w:rPr>
              <w:t>00</w:t>
            </w:r>
          </w:p>
        </w:tc>
        <w:tc>
          <w:tcPr>
            <w:tcW w:w="875" w:type="dxa"/>
            <w:vAlign w:val="center"/>
          </w:tcPr>
          <w:p w14:paraId="52036893" w14:textId="51221187" w:rsidR="00140FE2" w:rsidRPr="005B1A94" w:rsidRDefault="0090376C" w:rsidP="00372129">
            <w:pPr>
              <w:pStyle w:val="a8"/>
              <w:spacing w:line="360" w:lineRule="auto"/>
              <w:jc w:val="center"/>
              <w:rPr>
                <w:rFonts w:ascii="Times New Roman" w:hAnsi="Times New Roman" w:cs="Times New Roman"/>
              </w:rPr>
            </w:pPr>
            <w:r>
              <w:rPr>
                <w:rFonts w:ascii="Times New Roman" w:hAnsi="Times New Roman" w:cs="Times New Roman"/>
              </w:rPr>
              <w:t>45</w:t>
            </w:r>
            <w:r w:rsidR="005B1A94">
              <w:rPr>
                <w:rFonts w:ascii="Times New Roman" w:hAnsi="Times New Roman" w:cs="Times New Roman"/>
              </w:rPr>
              <w:t>0</w:t>
            </w:r>
          </w:p>
        </w:tc>
        <w:tc>
          <w:tcPr>
            <w:tcW w:w="875" w:type="dxa"/>
            <w:vAlign w:val="center"/>
          </w:tcPr>
          <w:p w14:paraId="67CFA904" w14:textId="711F974F" w:rsidR="00140FE2" w:rsidRPr="005B1A94" w:rsidRDefault="0090376C" w:rsidP="00372129">
            <w:pPr>
              <w:pStyle w:val="a8"/>
              <w:spacing w:line="360" w:lineRule="auto"/>
              <w:jc w:val="center"/>
              <w:rPr>
                <w:rFonts w:ascii="Times New Roman" w:hAnsi="Times New Roman" w:cs="Times New Roman"/>
              </w:rPr>
            </w:pPr>
            <w:r>
              <w:rPr>
                <w:rFonts w:ascii="Times New Roman" w:hAnsi="Times New Roman" w:cs="Times New Roman"/>
              </w:rPr>
              <w:t>45</w:t>
            </w:r>
            <w:r w:rsidR="005B1A94">
              <w:rPr>
                <w:rFonts w:ascii="Times New Roman" w:hAnsi="Times New Roman" w:cs="Times New Roman"/>
              </w:rPr>
              <w:t>0</w:t>
            </w:r>
          </w:p>
        </w:tc>
        <w:tc>
          <w:tcPr>
            <w:tcW w:w="1050" w:type="dxa"/>
            <w:vAlign w:val="center"/>
          </w:tcPr>
          <w:p w14:paraId="2493E196" w14:textId="7316FF95" w:rsidR="00140FE2" w:rsidRPr="005B1A94" w:rsidRDefault="0090376C" w:rsidP="00372129">
            <w:pPr>
              <w:pStyle w:val="a8"/>
              <w:spacing w:line="360" w:lineRule="auto"/>
              <w:jc w:val="center"/>
              <w:rPr>
                <w:rFonts w:ascii="Times New Roman" w:hAnsi="Times New Roman" w:cs="Times New Roman"/>
              </w:rPr>
            </w:pPr>
            <w:r>
              <w:rPr>
                <w:rFonts w:ascii="Times New Roman" w:hAnsi="Times New Roman" w:cs="Times New Roman"/>
              </w:rPr>
              <w:t>26</w:t>
            </w:r>
            <w:r w:rsidR="005B1A94">
              <w:rPr>
                <w:rFonts w:ascii="Times New Roman" w:hAnsi="Times New Roman" w:cs="Times New Roman"/>
              </w:rPr>
              <w:t>00</w:t>
            </w:r>
          </w:p>
        </w:tc>
      </w:tr>
      <w:tr w:rsidR="00754017" w:rsidRPr="00372129" w14:paraId="500D4ECE" w14:textId="77777777" w:rsidTr="00C35DB5">
        <w:trPr>
          <w:jc w:val="center"/>
        </w:trPr>
        <w:tc>
          <w:tcPr>
            <w:tcW w:w="540" w:type="dxa"/>
            <w:vAlign w:val="center"/>
          </w:tcPr>
          <w:p w14:paraId="219B310C" w14:textId="6FCF2976" w:rsidR="00BE715C" w:rsidRPr="001F6D23" w:rsidRDefault="00BE715C" w:rsidP="00372129">
            <w:pPr>
              <w:pStyle w:val="a8"/>
              <w:spacing w:line="360" w:lineRule="auto"/>
              <w:jc w:val="center"/>
              <w:rPr>
                <w:rFonts w:ascii="Times New Roman" w:hAnsi="Times New Roman" w:cs="Times New Roman"/>
              </w:rPr>
            </w:pPr>
            <w:r w:rsidRPr="001F6D23">
              <w:rPr>
                <w:rFonts w:ascii="Times New Roman" w:hAnsi="Times New Roman" w:cs="Times New Roman"/>
                <w:lang w:val="ru-RU"/>
              </w:rPr>
              <w:t>3</w:t>
            </w:r>
          </w:p>
        </w:tc>
        <w:tc>
          <w:tcPr>
            <w:tcW w:w="3656" w:type="dxa"/>
            <w:vAlign w:val="center"/>
          </w:tcPr>
          <w:p w14:paraId="59B54B09" w14:textId="50A859B4" w:rsidR="00BE715C" w:rsidRPr="001F6D23" w:rsidRDefault="00BE715C" w:rsidP="00372129">
            <w:pPr>
              <w:pStyle w:val="a8"/>
              <w:spacing w:line="360" w:lineRule="auto"/>
              <w:jc w:val="center"/>
              <w:rPr>
                <w:rFonts w:ascii="Times New Roman" w:hAnsi="Times New Roman" w:cs="Times New Roman"/>
                <w:lang w:val="ru-RU"/>
              </w:rPr>
            </w:pPr>
            <w:r w:rsidRPr="001F6D23">
              <w:rPr>
                <w:rFonts w:ascii="Times New Roman" w:hAnsi="Times New Roman" w:cs="Times New Roman"/>
                <w:lang w:val="ru-RU"/>
              </w:rPr>
              <w:t>Создание новых машино-мест</w:t>
            </w:r>
          </w:p>
        </w:tc>
        <w:tc>
          <w:tcPr>
            <w:tcW w:w="956" w:type="dxa"/>
            <w:vAlign w:val="center"/>
          </w:tcPr>
          <w:p w14:paraId="1B0C8285" w14:textId="76BB56E4" w:rsidR="00BE715C" w:rsidRPr="005B1A94" w:rsidRDefault="005B1A94" w:rsidP="00372129">
            <w:pPr>
              <w:pStyle w:val="a8"/>
              <w:spacing w:line="360" w:lineRule="auto"/>
              <w:jc w:val="center"/>
              <w:rPr>
                <w:rFonts w:ascii="Times New Roman" w:hAnsi="Times New Roman" w:cs="Times New Roman"/>
              </w:rPr>
            </w:pPr>
            <w:r>
              <w:rPr>
                <w:rFonts w:ascii="Times New Roman" w:hAnsi="Times New Roman" w:cs="Times New Roman"/>
              </w:rPr>
              <w:t>-</w:t>
            </w:r>
          </w:p>
        </w:tc>
        <w:tc>
          <w:tcPr>
            <w:tcW w:w="696" w:type="dxa"/>
            <w:vAlign w:val="center"/>
          </w:tcPr>
          <w:p w14:paraId="49F7F185" w14:textId="0C046EDC" w:rsidR="00BE715C" w:rsidRPr="005B1A94" w:rsidRDefault="00BE715C" w:rsidP="0090376C">
            <w:pPr>
              <w:pStyle w:val="a8"/>
              <w:spacing w:line="360" w:lineRule="auto"/>
              <w:jc w:val="center"/>
              <w:rPr>
                <w:rFonts w:ascii="Times New Roman" w:hAnsi="Times New Roman" w:cs="Times New Roman"/>
              </w:rPr>
            </w:pPr>
          </w:p>
        </w:tc>
        <w:tc>
          <w:tcPr>
            <w:tcW w:w="696" w:type="dxa"/>
            <w:vAlign w:val="center"/>
          </w:tcPr>
          <w:p w14:paraId="47F966EA" w14:textId="4880D8CD" w:rsidR="00BE715C" w:rsidRPr="005B1A94" w:rsidRDefault="00721B8E" w:rsidP="00372129">
            <w:pPr>
              <w:pStyle w:val="a8"/>
              <w:spacing w:line="360" w:lineRule="auto"/>
              <w:jc w:val="center"/>
              <w:rPr>
                <w:rFonts w:ascii="Times New Roman" w:hAnsi="Times New Roman" w:cs="Times New Roman"/>
              </w:rPr>
            </w:pPr>
            <w:r>
              <w:rPr>
                <w:rFonts w:ascii="Times New Roman" w:hAnsi="Times New Roman" w:cs="Times New Roman"/>
              </w:rPr>
              <w:t>1</w:t>
            </w:r>
            <w:r w:rsidR="0090376C">
              <w:rPr>
                <w:rFonts w:ascii="Times New Roman" w:hAnsi="Times New Roman" w:cs="Times New Roman"/>
              </w:rPr>
              <w:t>60</w:t>
            </w:r>
            <w:r>
              <w:rPr>
                <w:rFonts w:ascii="Times New Roman" w:hAnsi="Times New Roman" w:cs="Times New Roman"/>
              </w:rPr>
              <w:t>0</w:t>
            </w:r>
          </w:p>
        </w:tc>
        <w:tc>
          <w:tcPr>
            <w:tcW w:w="875" w:type="dxa"/>
            <w:vAlign w:val="center"/>
          </w:tcPr>
          <w:p w14:paraId="45EDF28E" w14:textId="54906B88" w:rsidR="00BE715C" w:rsidRPr="005B1A94" w:rsidRDefault="005B1A94" w:rsidP="00372129">
            <w:pPr>
              <w:pStyle w:val="a8"/>
              <w:spacing w:line="360" w:lineRule="auto"/>
              <w:jc w:val="center"/>
              <w:rPr>
                <w:rFonts w:ascii="Times New Roman" w:hAnsi="Times New Roman" w:cs="Times New Roman"/>
              </w:rPr>
            </w:pPr>
            <w:r>
              <w:rPr>
                <w:rFonts w:ascii="Times New Roman" w:hAnsi="Times New Roman" w:cs="Times New Roman"/>
              </w:rPr>
              <w:t>-</w:t>
            </w:r>
          </w:p>
        </w:tc>
        <w:tc>
          <w:tcPr>
            <w:tcW w:w="875" w:type="dxa"/>
            <w:vAlign w:val="center"/>
          </w:tcPr>
          <w:p w14:paraId="547EF95E" w14:textId="4C304D7F" w:rsidR="00BE715C" w:rsidRPr="005B1A94" w:rsidRDefault="005B1A94" w:rsidP="00372129">
            <w:pPr>
              <w:pStyle w:val="a8"/>
              <w:spacing w:line="360" w:lineRule="auto"/>
              <w:jc w:val="center"/>
              <w:rPr>
                <w:rFonts w:ascii="Times New Roman" w:hAnsi="Times New Roman" w:cs="Times New Roman"/>
              </w:rPr>
            </w:pPr>
            <w:r>
              <w:rPr>
                <w:rFonts w:ascii="Times New Roman" w:hAnsi="Times New Roman" w:cs="Times New Roman"/>
              </w:rPr>
              <w:t>-</w:t>
            </w:r>
          </w:p>
        </w:tc>
        <w:tc>
          <w:tcPr>
            <w:tcW w:w="1050" w:type="dxa"/>
            <w:vAlign w:val="center"/>
          </w:tcPr>
          <w:p w14:paraId="26316570" w14:textId="59116A68" w:rsidR="00BE715C" w:rsidRPr="005B1A94" w:rsidRDefault="005B1A94" w:rsidP="00372129">
            <w:pPr>
              <w:pStyle w:val="a8"/>
              <w:spacing w:line="360" w:lineRule="auto"/>
              <w:jc w:val="center"/>
              <w:rPr>
                <w:rFonts w:ascii="Times New Roman" w:hAnsi="Times New Roman" w:cs="Times New Roman"/>
              </w:rPr>
            </w:pPr>
            <w:r>
              <w:rPr>
                <w:rFonts w:ascii="Times New Roman" w:hAnsi="Times New Roman" w:cs="Times New Roman"/>
              </w:rPr>
              <w:t>-</w:t>
            </w:r>
          </w:p>
        </w:tc>
      </w:tr>
    </w:tbl>
    <w:p w14:paraId="375B3D05" w14:textId="74FA9C18" w:rsidR="00950E5F" w:rsidRDefault="00950E5F" w:rsidP="00950E5F">
      <w:pPr>
        <w:pStyle w:val="a8"/>
        <w:spacing w:before="240" w:beforeAutospacing="0" w:after="240" w:afterAutospacing="0" w:line="360" w:lineRule="auto"/>
        <w:ind w:firstLine="851"/>
        <w:jc w:val="both"/>
        <w:rPr>
          <w:i w:val="0"/>
        </w:rPr>
      </w:pPr>
    </w:p>
    <w:p w14:paraId="4D434452" w14:textId="77777777" w:rsidR="0090376C" w:rsidRDefault="0090376C" w:rsidP="00950E5F">
      <w:pPr>
        <w:pStyle w:val="a8"/>
        <w:spacing w:before="240" w:beforeAutospacing="0" w:after="240" w:afterAutospacing="0" w:line="360" w:lineRule="auto"/>
        <w:ind w:firstLine="851"/>
        <w:jc w:val="both"/>
        <w:rPr>
          <w:i w:val="0"/>
        </w:rPr>
      </w:pPr>
    </w:p>
    <w:p w14:paraId="398C1175" w14:textId="43496F0E" w:rsidR="00950E5F" w:rsidRDefault="00950E5F" w:rsidP="00950E5F">
      <w:pPr>
        <w:pStyle w:val="a8"/>
        <w:spacing w:before="240" w:beforeAutospacing="0" w:after="240" w:afterAutospacing="0" w:line="360" w:lineRule="auto"/>
        <w:ind w:firstLine="851"/>
        <w:jc w:val="both"/>
        <w:rPr>
          <w:i w:val="0"/>
        </w:rPr>
      </w:pPr>
    </w:p>
    <w:p w14:paraId="73363417" w14:textId="77777777" w:rsidR="00950E5F" w:rsidRDefault="00950E5F" w:rsidP="00950E5F">
      <w:pPr>
        <w:pStyle w:val="a8"/>
        <w:spacing w:before="240" w:beforeAutospacing="0" w:after="240" w:afterAutospacing="0" w:line="360" w:lineRule="auto"/>
        <w:ind w:firstLine="851"/>
        <w:jc w:val="both"/>
        <w:rPr>
          <w:i w:val="0"/>
        </w:rPr>
      </w:pPr>
    </w:p>
    <w:p w14:paraId="574CCD4C" w14:textId="1B86EA5C" w:rsidR="00950E5F" w:rsidRPr="00372129" w:rsidRDefault="00950E5F" w:rsidP="00950E5F">
      <w:pPr>
        <w:pStyle w:val="a8"/>
        <w:tabs>
          <w:tab w:val="left" w:pos="142"/>
        </w:tabs>
        <w:spacing w:before="0" w:beforeAutospacing="0" w:after="0" w:afterAutospacing="0" w:line="360" w:lineRule="auto"/>
        <w:jc w:val="both"/>
        <w:rPr>
          <w:i w:val="0"/>
        </w:rPr>
      </w:pPr>
      <w:r w:rsidRPr="00372129">
        <w:rPr>
          <w:i w:val="0"/>
        </w:rPr>
        <w:t>Таблица</w:t>
      </w:r>
      <w:r>
        <w:rPr>
          <w:i w:val="0"/>
        </w:rPr>
        <w:t xml:space="preserve"> 5.2 </w:t>
      </w:r>
      <w:r w:rsidRPr="00372129">
        <w:rPr>
          <w:i w:val="0"/>
        </w:rPr>
        <w:t>–</w:t>
      </w:r>
      <w:r>
        <w:rPr>
          <w:i w:val="0"/>
        </w:rPr>
        <w:t xml:space="preserve"> </w:t>
      </w:r>
      <w:r w:rsidRPr="00372129">
        <w:rPr>
          <w:i w:val="0"/>
        </w:rPr>
        <w:t>Оценка</w:t>
      </w:r>
      <w:r>
        <w:rPr>
          <w:i w:val="0"/>
        </w:rPr>
        <w:t xml:space="preserve"> источников </w:t>
      </w:r>
      <w:r w:rsidRPr="00372129">
        <w:rPr>
          <w:i w:val="0"/>
        </w:rPr>
        <w:t>финансирования</w:t>
      </w:r>
      <w:r>
        <w:rPr>
          <w:i w:val="0"/>
        </w:rPr>
        <w:t xml:space="preserve"> мероприятий</w:t>
      </w:r>
    </w:p>
    <w:tbl>
      <w:tblPr>
        <w:tblStyle w:val="af1"/>
        <w:tblW w:w="0" w:type="auto"/>
        <w:jc w:val="center"/>
        <w:tblLook w:val="04A0" w:firstRow="1" w:lastRow="0" w:firstColumn="1" w:lastColumn="0" w:noHBand="0" w:noVBand="1"/>
      </w:tblPr>
      <w:tblGrid>
        <w:gridCol w:w="559"/>
        <w:gridCol w:w="2349"/>
        <w:gridCol w:w="1992"/>
        <w:gridCol w:w="1686"/>
        <w:gridCol w:w="1497"/>
        <w:gridCol w:w="1261"/>
      </w:tblGrid>
      <w:tr w:rsidR="00950E5F" w:rsidRPr="007878B3" w14:paraId="296CD3AF" w14:textId="77777777" w:rsidTr="0031691B">
        <w:trPr>
          <w:trHeight w:val="351"/>
          <w:jc w:val="center"/>
        </w:trPr>
        <w:tc>
          <w:tcPr>
            <w:tcW w:w="561" w:type="dxa"/>
            <w:vMerge w:val="restart"/>
            <w:vAlign w:val="center"/>
          </w:tcPr>
          <w:p w14:paraId="386CC237" w14:textId="77777777" w:rsidR="00950E5F" w:rsidRPr="00950E5F" w:rsidRDefault="00950E5F" w:rsidP="0031691B">
            <w:pPr>
              <w:ind w:left="0"/>
              <w:jc w:val="center"/>
              <w:rPr>
                <w:rFonts w:ascii="Times New Roman" w:hAnsi="Times New Roman" w:cs="Times New Roman"/>
                <w:i w:val="0"/>
                <w:lang w:val="ru-RU"/>
              </w:rPr>
            </w:pPr>
            <w:r w:rsidRPr="00950E5F">
              <w:rPr>
                <w:rFonts w:ascii="Times New Roman" w:hAnsi="Times New Roman" w:cs="Times New Roman"/>
                <w:i w:val="0"/>
                <w:lang w:val="ru-RU"/>
              </w:rPr>
              <w:t>№ п/п</w:t>
            </w:r>
          </w:p>
        </w:tc>
        <w:tc>
          <w:tcPr>
            <w:tcW w:w="2401" w:type="dxa"/>
            <w:vMerge w:val="restart"/>
            <w:vAlign w:val="center"/>
          </w:tcPr>
          <w:p w14:paraId="3F637725" w14:textId="77777777" w:rsidR="00950E5F" w:rsidRPr="00950E5F" w:rsidRDefault="00950E5F" w:rsidP="0031691B">
            <w:pPr>
              <w:ind w:left="0"/>
              <w:jc w:val="center"/>
              <w:rPr>
                <w:rFonts w:ascii="Times New Roman" w:hAnsi="Times New Roman" w:cs="Times New Roman"/>
                <w:i w:val="0"/>
                <w:lang w:val="ru-RU"/>
              </w:rPr>
            </w:pPr>
            <w:r w:rsidRPr="00950E5F">
              <w:rPr>
                <w:rFonts w:ascii="Times New Roman" w:hAnsi="Times New Roman" w:cs="Times New Roman"/>
                <w:i w:val="0"/>
                <w:lang w:val="ru-RU"/>
              </w:rPr>
              <w:t>Наименование</w:t>
            </w:r>
          </w:p>
        </w:tc>
        <w:tc>
          <w:tcPr>
            <w:tcW w:w="6382" w:type="dxa"/>
            <w:gridSpan w:val="4"/>
            <w:vAlign w:val="center"/>
          </w:tcPr>
          <w:p w14:paraId="65DEA500" w14:textId="77777777" w:rsidR="00950E5F" w:rsidRPr="007878B3" w:rsidRDefault="00950E5F" w:rsidP="0031691B">
            <w:pPr>
              <w:pStyle w:val="ae"/>
              <w:spacing w:after="0"/>
              <w:ind w:left="0"/>
              <w:jc w:val="center"/>
              <w:rPr>
                <w:rFonts w:ascii="Times New Roman" w:hAnsi="Times New Roman" w:cs="Times New Roman"/>
                <w:i w:val="0"/>
                <w:lang w:val="ru-RU"/>
              </w:rPr>
            </w:pPr>
            <w:r w:rsidRPr="007878B3">
              <w:rPr>
                <w:rFonts w:ascii="Times New Roman" w:hAnsi="Times New Roman" w:cs="Times New Roman"/>
                <w:i w:val="0"/>
                <w:lang w:val="ru-RU"/>
              </w:rPr>
              <w:t>Источники финансирования, тыс. руб.</w:t>
            </w:r>
          </w:p>
        </w:tc>
      </w:tr>
      <w:tr w:rsidR="00950E5F" w:rsidRPr="007878B3" w14:paraId="347548DC" w14:textId="77777777" w:rsidTr="0031691B">
        <w:trPr>
          <w:jc w:val="center"/>
        </w:trPr>
        <w:tc>
          <w:tcPr>
            <w:tcW w:w="561" w:type="dxa"/>
            <w:vMerge/>
            <w:vAlign w:val="center"/>
          </w:tcPr>
          <w:p w14:paraId="4F019C84" w14:textId="77777777" w:rsidR="00950E5F" w:rsidRPr="007878B3" w:rsidRDefault="00950E5F" w:rsidP="0031691B">
            <w:pPr>
              <w:pStyle w:val="ae"/>
              <w:spacing w:after="0"/>
              <w:ind w:left="0"/>
              <w:jc w:val="center"/>
              <w:rPr>
                <w:rFonts w:ascii="Times New Roman" w:hAnsi="Times New Roman" w:cs="Times New Roman"/>
                <w:i w:val="0"/>
                <w:lang w:val="ru-RU"/>
              </w:rPr>
            </w:pPr>
          </w:p>
        </w:tc>
        <w:tc>
          <w:tcPr>
            <w:tcW w:w="2401" w:type="dxa"/>
            <w:vMerge/>
            <w:vAlign w:val="center"/>
          </w:tcPr>
          <w:p w14:paraId="0BDE59C9" w14:textId="77777777" w:rsidR="00950E5F" w:rsidRPr="007878B3" w:rsidRDefault="00950E5F" w:rsidP="0031691B">
            <w:pPr>
              <w:pStyle w:val="ae"/>
              <w:spacing w:after="0"/>
              <w:ind w:left="0"/>
              <w:jc w:val="center"/>
              <w:rPr>
                <w:rFonts w:ascii="Times New Roman" w:hAnsi="Times New Roman" w:cs="Times New Roman"/>
                <w:i w:val="0"/>
                <w:lang w:val="ru-RU"/>
              </w:rPr>
            </w:pPr>
          </w:p>
        </w:tc>
        <w:tc>
          <w:tcPr>
            <w:tcW w:w="2059" w:type="dxa"/>
            <w:vAlign w:val="center"/>
          </w:tcPr>
          <w:p w14:paraId="6C2721B9" w14:textId="7299D457" w:rsidR="00950E5F" w:rsidRPr="007878B3" w:rsidRDefault="00AA4809" w:rsidP="0031691B">
            <w:pPr>
              <w:pStyle w:val="ae"/>
              <w:spacing w:after="0"/>
              <w:ind w:left="0"/>
              <w:jc w:val="center"/>
              <w:rPr>
                <w:rFonts w:ascii="Times New Roman" w:hAnsi="Times New Roman" w:cs="Times New Roman"/>
                <w:i w:val="0"/>
                <w:lang w:val="ru-RU"/>
              </w:rPr>
            </w:pPr>
            <w:r>
              <w:rPr>
                <w:rFonts w:ascii="Times New Roman" w:hAnsi="Times New Roman" w:cs="Times New Roman"/>
                <w:i w:val="0"/>
                <w:lang w:val="ru-RU"/>
              </w:rPr>
              <w:t>Местный бюджет</w:t>
            </w:r>
          </w:p>
        </w:tc>
        <w:tc>
          <w:tcPr>
            <w:tcW w:w="1472" w:type="dxa"/>
            <w:vAlign w:val="center"/>
          </w:tcPr>
          <w:p w14:paraId="3445AEC5" w14:textId="77777777" w:rsidR="00950E5F" w:rsidRPr="007878B3" w:rsidRDefault="00950E5F" w:rsidP="0031691B">
            <w:pPr>
              <w:pStyle w:val="ae"/>
              <w:spacing w:after="0"/>
              <w:ind w:left="0"/>
              <w:jc w:val="center"/>
              <w:rPr>
                <w:rFonts w:ascii="Times New Roman" w:hAnsi="Times New Roman" w:cs="Times New Roman"/>
                <w:i w:val="0"/>
                <w:lang w:val="ru-RU"/>
              </w:rPr>
            </w:pPr>
            <w:r w:rsidRPr="007878B3">
              <w:rPr>
                <w:rFonts w:ascii="Times New Roman" w:hAnsi="Times New Roman" w:cs="Times New Roman"/>
                <w:i w:val="0"/>
                <w:lang w:val="ru-RU"/>
              </w:rPr>
              <w:t>Региональный бюджет</w:t>
            </w:r>
          </w:p>
        </w:tc>
        <w:tc>
          <w:tcPr>
            <w:tcW w:w="1564" w:type="dxa"/>
            <w:vAlign w:val="center"/>
          </w:tcPr>
          <w:p w14:paraId="704E7914" w14:textId="77777777" w:rsidR="00950E5F" w:rsidRPr="007878B3" w:rsidRDefault="00950E5F" w:rsidP="0031691B">
            <w:pPr>
              <w:pStyle w:val="ae"/>
              <w:spacing w:after="0"/>
              <w:ind w:left="0"/>
              <w:jc w:val="center"/>
              <w:rPr>
                <w:rFonts w:ascii="Times New Roman" w:hAnsi="Times New Roman" w:cs="Times New Roman"/>
                <w:i w:val="0"/>
                <w:lang w:val="ru-RU"/>
              </w:rPr>
            </w:pPr>
            <w:r w:rsidRPr="007878B3">
              <w:rPr>
                <w:rFonts w:ascii="Times New Roman" w:hAnsi="Times New Roman" w:cs="Times New Roman"/>
                <w:i w:val="0"/>
                <w:lang w:val="ru-RU"/>
              </w:rPr>
              <w:t>ВБС</w:t>
            </w:r>
          </w:p>
        </w:tc>
        <w:tc>
          <w:tcPr>
            <w:tcW w:w="1287" w:type="dxa"/>
            <w:vAlign w:val="center"/>
          </w:tcPr>
          <w:p w14:paraId="0D87F957" w14:textId="77777777" w:rsidR="00950E5F" w:rsidRPr="007878B3" w:rsidRDefault="00950E5F" w:rsidP="0031691B">
            <w:pPr>
              <w:pStyle w:val="ae"/>
              <w:spacing w:after="0"/>
              <w:ind w:left="0"/>
              <w:jc w:val="center"/>
              <w:rPr>
                <w:rFonts w:ascii="Times New Roman" w:hAnsi="Times New Roman" w:cs="Times New Roman"/>
                <w:i w:val="0"/>
                <w:lang w:val="ru-RU"/>
              </w:rPr>
            </w:pPr>
            <w:r w:rsidRPr="007878B3">
              <w:rPr>
                <w:rFonts w:ascii="Times New Roman" w:hAnsi="Times New Roman" w:cs="Times New Roman"/>
                <w:i w:val="0"/>
                <w:lang w:val="ru-RU"/>
              </w:rPr>
              <w:t>Всего</w:t>
            </w:r>
          </w:p>
        </w:tc>
      </w:tr>
      <w:tr w:rsidR="0031691B" w:rsidRPr="007878B3" w14:paraId="309EDE2C" w14:textId="77777777" w:rsidTr="0031691B">
        <w:trPr>
          <w:jc w:val="center"/>
        </w:trPr>
        <w:tc>
          <w:tcPr>
            <w:tcW w:w="561" w:type="dxa"/>
            <w:vAlign w:val="center"/>
          </w:tcPr>
          <w:p w14:paraId="1278F9FD" w14:textId="77777777" w:rsidR="0031691B" w:rsidRPr="007878B3" w:rsidRDefault="0031691B" w:rsidP="0031691B">
            <w:pPr>
              <w:pStyle w:val="ae"/>
              <w:spacing w:after="0"/>
              <w:ind w:left="0"/>
              <w:jc w:val="center"/>
              <w:rPr>
                <w:rFonts w:ascii="Times New Roman" w:hAnsi="Times New Roman" w:cs="Times New Roman"/>
                <w:i w:val="0"/>
                <w:lang w:val="ru-RU"/>
              </w:rPr>
            </w:pPr>
            <w:r w:rsidRPr="007878B3">
              <w:rPr>
                <w:rFonts w:ascii="Times New Roman" w:hAnsi="Times New Roman" w:cs="Times New Roman"/>
                <w:i w:val="0"/>
                <w:lang w:val="ru-RU"/>
              </w:rPr>
              <w:t>1</w:t>
            </w:r>
          </w:p>
        </w:tc>
        <w:tc>
          <w:tcPr>
            <w:tcW w:w="2401" w:type="dxa"/>
            <w:vAlign w:val="center"/>
          </w:tcPr>
          <w:p w14:paraId="461B1F20" w14:textId="77777777" w:rsidR="0031691B" w:rsidRPr="007878B3" w:rsidRDefault="0031691B" w:rsidP="0031691B">
            <w:pPr>
              <w:pStyle w:val="ae"/>
              <w:spacing w:after="0"/>
              <w:ind w:left="0"/>
              <w:jc w:val="center"/>
              <w:rPr>
                <w:rFonts w:ascii="Times New Roman" w:hAnsi="Times New Roman" w:cs="Times New Roman"/>
                <w:i w:val="0"/>
                <w:lang w:val="ru-RU"/>
              </w:rPr>
            </w:pPr>
            <w:r w:rsidRPr="007878B3">
              <w:rPr>
                <w:rFonts w:ascii="Times New Roman" w:hAnsi="Times New Roman" w:cs="Times New Roman"/>
                <w:i w:val="0"/>
                <w:lang w:val="ru-RU"/>
              </w:rPr>
              <w:t xml:space="preserve">Общий объем инвестиций на </w:t>
            </w:r>
          </w:p>
          <w:p w14:paraId="1985DBA7" w14:textId="77777777" w:rsidR="0031691B" w:rsidRPr="007878B3" w:rsidRDefault="0031691B" w:rsidP="0031691B">
            <w:pPr>
              <w:pStyle w:val="ae"/>
              <w:spacing w:after="0"/>
              <w:ind w:left="0"/>
              <w:jc w:val="center"/>
              <w:rPr>
                <w:rFonts w:ascii="Times New Roman" w:hAnsi="Times New Roman" w:cs="Times New Roman"/>
                <w:i w:val="0"/>
                <w:lang w:val="ru-RU"/>
              </w:rPr>
            </w:pPr>
            <w:r w:rsidRPr="007878B3">
              <w:rPr>
                <w:rFonts w:ascii="Times New Roman" w:hAnsi="Times New Roman" w:cs="Times New Roman"/>
                <w:i w:val="0"/>
                <w:lang w:val="ru-RU"/>
              </w:rPr>
              <w:t>2018-2022 годы</w:t>
            </w:r>
          </w:p>
        </w:tc>
        <w:tc>
          <w:tcPr>
            <w:tcW w:w="2059" w:type="dxa"/>
            <w:vAlign w:val="center"/>
          </w:tcPr>
          <w:p w14:paraId="3F486504" w14:textId="72230436" w:rsidR="0031691B" w:rsidRPr="00796C9F" w:rsidRDefault="003E113F" w:rsidP="0031691B">
            <w:pPr>
              <w:ind w:left="0"/>
              <w:jc w:val="center"/>
              <w:rPr>
                <w:rFonts w:ascii="Times New Roman" w:hAnsi="Times New Roman" w:cs="Times New Roman"/>
                <w:i w:val="0"/>
                <w:lang w:val="ru-RU"/>
              </w:rPr>
            </w:pPr>
            <w:r>
              <w:rPr>
                <w:rFonts w:ascii="Times New Roman" w:hAnsi="Times New Roman" w:cs="Times New Roman"/>
                <w:i w:val="0"/>
                <w:lang w:val="ru-RU"/>
              </w:rPr>
              <w:t>2100</w:t>
            </w:r>
          </w:p>
        </w:tc>
        <w:tc>
          <w:tcPr>
            <w:tcW w:w="1472" w:type="dxa"/>
            <w:vAlign w:val="center"/>
          </w:tcPr>
          <w:p w14:paraId="57583201" w14:textId="4D55E847" w:rsidR="0031691B" w:rsidRPr="0031691B" w:rsidRDefault="004E3356" w:rsidP="0031691B">
            <w:pPr>
              <w:ind w:left="0"/>
              <w:jc w:val="center"/>
              <w:rPr>
                <w:rFonts w:ascii="Times New Roman" w:hAnsi="Times New Roman" w:cs="Times New Roman"/>
                <w:i w:val="0"/>
                <w:lang w:val="ru-RU"/>
              </w:rPr>
            </w:pPr>
            <w:r>
              <w:rPr>
                <w:rFonts w:ascii="Times New Roman" w:hAnsi="Times New Roman" w:cs="Times New Roman"/>
                <w:i w:val="0"/>
                <w:lang w:val="ru-RU"/>
              </w:rPr>
              <w:t>1021</w:t>
            </w:r>
            <w:r w:rsidR="003E113F">
              <w:rPr>
                <w:rFonts w:ascii="Times New Roman" w:hAnsi="Times New Roman" w:cs="Times New Roman"/>
                <w:i w:val="0"/>
                <w:lang w:val="ru-RU"/>
              </w:rPr>
              <w:t>00</w:t>
            </w:r>
          </w:p>
        </w:tc>
        <w:tc>
          <w:tcPr>
            <w:tcW w:w="1564" w:type="dxa"/>
            <w:vAlign w:val="center"/>
          </w:tcPr>
          <w:p w14:paraId="6D832B40" w14:textId="71E2B661" w:rsidR="0031691B" w:rsidRPr="003E113F" w:rsidRDefault="003E113F" w:rsidP="0031691B">
            <w:pPr>
              <w:ind w:left="0"/>
              <w:jc w:val="center"/>
              <w:rPr>
                <w:rFonts w:ascii="Times New Roman" w:hAnsi="Times New Roman" w:cs="Times New Roman"/>
                <w:i w:val="0"/>
                <w:color w:val="000000"/>
                <w:lang w:val="ru-RU"/>
              </w:rPr>
            </w:pPr>
            <w:r>
              <w:rPr>
                <w:rFonts w:ascii="Times New Roman" w:hAnsi="Times New Roman" w:cs="Times New Roman"/>
                <w:i w:val="0"/>
                <w:color w:val="000000"/>
                <w:lang w:val="ru-RU"/>
              </w:rPr>
              <w:t>0</w:t>
            </w:r>
          </w:p>
        </w:tc>
        <w:tc>
          <w:tcPr>
            <w:tcW w:w="1287" w:type="dxa"/>
            <w:vAlign w:val="center"/>
          </w:tcPr>
          <w:p w14:paraId="5C1F1CC0" w14:textId="2D78FB33" w:rsidR="0031691B" w:rsidRPr="007878B3" w:rsidRDefault="004E3356" w:rsidP="00796C9F">
            <w:pPr>
              <w:pStyle w:val="ae"/>
              <w:spacing w:after="0"/>
              <w:ind w:left="0"/>
              <w:jc w:val="center"/>
              <w:rPr>
                <w:rFonts w:ascii="Times New Roman" w:hAnsi="Times New Roman" w:cs="Times New Roman"/>
                <w:i w:val="0"/>
                <w:lang w:val="ru-RU"/>
              </w:rPr>
            </w:pPr>
            <w:r>
              <w:rPr>
                <w:rFonts w:ascii="Times New Roman" w:hAnsi="Times New Roman" w:cs="Times New Roman"/>
                <w:i w:val="0"/>
                <w:lang w:val="ru-RU"/>
              </w:rPr>
              <w:t>104200</w:t>
            </w:r>
          </w:p>
        </w:tc>
      </w:tr>
      <w:tr w:rsidR="0031691B" w:rsidRPr="007878B3" w14:paraId="2B7A2474" w14:textId="77777777" w:rsidTr="0031691B">
        <w:trPr>
          <w:jc w:val="center"/>
        </w:trPr>
        <w:tc>
          <w:tcPr>
            <w:tcW w:w="561" w:type="dxa"/>
            <w:vAlign w:val="center"/>
          </w:tcPr>
          <w:p w14:paraId="59BE1174" w14:textId="77777777" w:rsidR="0031691B" w:rsidRPr="007878B3" w:rsidRDefault="0031691B" w:rsidP="0031691B">
            <w:pPr>
              <w:pStyle w:val="ae"/>
              <w:spacing w:after="0"/>
              <w:ind w:left="0"/>
              <w:jc w:val="center"/>
              <w:rPr>
                <w:rFonts w:ascii="Times New Roman" w:hAnsi="Times New Roman" w:cs="Times New Roman"/>
                <w:i w:val="0"/>
                <w:lang w:val="ru-RU"/>
              </w:rPr>
            </w:pPr>
            <w:r w:rsidRPr="007878B3">
              <w:rPr>
                <w:rFonts w:ascii="Times New Roman" w:hAnsi="Times New Roman" w:cs="Times New Roman"/>
                <w:i w:val="0"/>
                <w:lang w:val="ru-RU"/>
              </w:rPr>
              <w:t>2</w:t>
            </w:r>
          </w:p>
        </w:tc>
        <w:tc>
          <w:tcPr>
            <w:tcW w:w="2401" w:type="dxa"/>
            <w:vAlign w:val="center"/>
          </w:tcPr>
          <w:p w14:paraId="6BB07651" w14:textId="77777777" w:rsidR="0031691B" w:rsidRPr="007878B3" w:rsidRDefault="0031691B" w:rsidP="0031691B">
            <w:pPr>
              <w:pStyle w:val="ae"/>
              <w:spacing w:after="0"/>
              <w:ind w:left="0"/>
              <w:jc w:val="center"/>
              <w:rPr>
                <w:rFonts w:ascii="Times New Roman" w:hAnsi="Times New Roman" w:cs="Times New Roman"/>
                <w:i w:val="0"/>
                <w:lang w:val="ru-RU"/>
              </w:rPr>
            </w:pPr>
            <w:r w:rsidRPr="007878B3">
              <w:rPr>
                <w:rFonts w:ascii="Times New Roman" w:hAnsi="Times New Roman" w:cs="Times New Roman"/>
                <w:i w:val="0"/>
                <w:lang w:val="ru-RU"/>
              </w:rPr>
              <w:t xml:space="preserve">Общий объем инвестиций на </w:t>
            </w:r>
          </w:p>
          <w:p w14:paraId="6BB7DFD5" w14:textId="77777777" w:rsidR="0031691B" w:rsidRPr="007878B3" w:rsidRDefault="0031691B" w:rsidP="0031691B">
            <w:pPr>
              <w:pStyle w:val="ae"/>
              <w:spacing w:after="0"/>
              <w:ind w:left="0"/>
              <w:jc w:val="center"/>
              <w:rPr>
                <w:rFonts w:ascii="Times New Roman" w:hAnsi="Times New Roman" w:cs="Times New Roman"/>
                <w:i w:val="0"/>
                <w:lang w:val="ru-RU"/>
              </w:rPr>
            </w:pPr>
            <w:r w:rsidRPr="007878B3">
              <w:rPr>
                <w:rFonts w:ascii="Times New Roman" w:hAnsi="Times New Roman" w:cs="Times New Roman"/>
                <w:i w:val="0"/>
                <w:lang w:val="ru-RU"/>
              </w:rPr>
              <w:t>2023-2027 годы</w:t>
            </w:r>
          </w:p>
        </w:tc>
        <w:tc>
          <w:tcPr>
            <w:tcW w:w="2059" w:type="dxa"/>
            <w:vAlign w:val="center"/>
          </w:tcPr>
          <w:p w14:paraId="0812E97D" w14:textId="63BF25FB" w:rsidR="0031691B" w:rsidRPr="0031691B" w:rsidRDefault="003E113F" w:rsidP="0031691B">
            <w:pPr>
              <w:pStyle w:val="ae"/>
              <w:spacing w:after="0"/>
              <w:ind w:left="0"/>
              <w:jc w:val="center"/>
              <w:rPr>
                <w:rFonts w:ascii="Times New Roman" w:hAnsi="Times New Roman" w:cs="Times New Roman"/>
                <w:i w:val="0"/>
                <w:lang w:val="ru-RU"/>
              </w:rPr>
            </w:pPr>
            <w:r>
              <w:rPr>
                <w:rFonts w:ascii="Times New Roman" w:hAnsi="Times New Roman" w:cs="Times New Roman"/>
                <w:i w:val="0"/>
                <w:lang w:val="ru-RU"/>
              </w:rPr>
              <w:t>2600</w:t>
            </w:r>
          </w:p>
        </w:tc>
        <w:tc>
          <w:tcPr>
            <w:tcW w:w="1472" w:type="dxa"/>
            <w:vAlign w:val="center"/>
          </w:tcPr>
          <w:p w14:paraId="589424AB" w14:textId="01555016" w:rsidR="0031691B" w:rsidRPr="0031691B" w:rsidRDefault="004E3356" w:rsidP="00796C9F">
            <w:pPr>
              <w:pStyle w:val="ae"/>
              <w:spacing w:after="0"/>
              <w:ind w:left="0"/>
              <w:jc w:val="center"/>
              <w:rPr>
                <w:rFonts w:ascii="Times New Roman" w:hAnsi="Times New Roman" w:cs="Times New Roman"/>
                <w:i w:val="0"/>
                <w:lang w:val="ru-RU"/>
              </w:rPr>
            </w:pPr>
            <w:r>
              <w:rPr>
                <w:rFonts w:ascii="Times New Roman" w:hAnsi="Times New Roman" w:cs="Times New Roman"/>
                <w:i w:val="0"/>
                <w:lang w:val="ru-RU"/>
              </w:rPr>
              <w:t>45000</w:t>
            </w:r>
          </w:p>
        </w:tc>
        <w:tc>
          <w:tcPr>
            <w:tcW w:w="1564" w:type="dxa"/>
            <w:vAlign w:val="center"/>
          </w:tcPr>
          <w:p w14:paraId="464FA02B" w14:textId="643572FB" w:rsidR="0031691B" w:rsidRPr="001808B3" w:rsidRDefault="003E113F" w:rsidP="0031691B">
            <w:pPr>
              <w:ind w:left="0"/>
              <w:jc w:val="center"/>
              <w:rPr>
                <w:rFonts w:ascii="Times New Roman" w:hAnsi="Times New Roman" w:cs="Times New Roman"/>
                <w:i w:val="0"/>
                <w:color w:val="000000"/>
                <w:lang w:val="ru-RU"/>
              </w:rPr>
            </w:pPr>
            <w:r>
              <w:rPr>
                <w:rFonts w:ascii="Times New Roman" w:hAnsi="Times New Roman" w:cs="Times New Roman"/>
                <w:i w:val="0"/>
                <w:color w:val="000000"/>
                <w:lang w:val="ru-RU"/>
              </w:rPr>
              <w:t>0</w:t>
            </w:r>
          </w:p>
        </w:tc>
        <w:tc>
          <w:tcPr>
            <w:tcW w:w="1287" w:type="dxa"/>
            <w:vAlign w:val="center"/>
          </w:tcPr>
          <w:p w14:paraId="77C0689C" w14:textId="7A1B3315" w:rsidR="0031691B" w:rsidRPr="007878B3" w:rsidRDefault="003E113F" w:rsidP="004E3356">
            <w:pPr>
              <w:pStyle w:val="ae"/>
              <w:spacing w:after="0"/>
              <w:ind w:left="0"/>
              <w:jc w:val="center"/>
              <w:rPr>
                <w:rFonts w:ascii="Times New Roman" w:hAnsi="Times New Roman" w:cs="Times New Roman"/>
                <w:i w:val="0"/>
                <w:lang w:val="ru-RU"/>
              </w:rPr>
            </w:pPr>
            <w:r>
              <w:rPr>
                <w:rFonts w:ascii="Times New Roman" w:hAnsi="Times New Roman" w:cs="Times New Roman"/>
                <w:i w:val="0"/>
                <w:lang w:val="ru-RU"/>
              </w:rPr>
              <w:t>4</w:t>
            </w:r>
            <w:r w:rsidR="004E3356">
              <w:rPr>
                <w:rFonts w:ascii="Times New Roman" w:hAnsi="Times New Roman" w:cs="Times New Roman"/>
                <w:i w:val="0"/>
                <w:lang w:val="ru-RU"/>
              </w:rPr>
              <w:t>7</w:t>
            </w:r>
            <w:r>
              <w:rPr>
                <w:rFonts w:ascii="Times New Roman" w:hAnsi="Times New Roman" w:cs="Times New Roman"/>
                <w:i w:val="0"/>
                <w:lang w:val="ru-RU"/>
              </w:rPr>
              <w:t>600</w:t>
            </w:r>
          </w:p>
        </w:tc>
      </w:tr>
      <w:tr w:rsidR="0031691B" w:rsidRPr="007878B3" w14:paraId="0A8EBD03" w14:textId="77777777" w:rsidTr="0031691B">
        <w:trPr>
          <w:trHeight w:val="421"/>
          <w:jc w:val="center"/>
        </w:trPr>
        <w:tc>
          <w:tcPr>
            <w:tcW w:w="2962" w:type="dxa"/>
            <w:gridSpan w:val="2"/>
            <w:vAlign w:val="center"/>
          </w:tcPr>
          <w:p w14:paraId="07D552AE" w14:textId="4EA6F4E7" w:rsidR="0031691B" w:rsidRPr="00E74235" w:rsidRDefault="00E74235" w:rsidP="00E74235">
            <w:pPr>
              <w:pStyle w:val="ae"/>
              <w:spacing w:after="0"/>
              <w:ind w:left="0"/>
              <w:jc w:val="right"/>
              <w:rPr>
                <w:rFonts w:ascii="Times New Roman" w:hAnsi="Times New Roman" w:cs="Times New Roman"/>
                <w:i w:val="0"/>
                <w:lang w:val="ru-RU"/>
              </w:rPr>
            </w:pPr>
            <w:r w:rsidRPr="00E74235">
              <w:rPr>
                <w:rFonts w:ascii="Times New Roman" w:hAnsi="Times New Roman" w:cs="Times New Roman"/>
                <w:i w:val="0"/>
                <w:lang w:val="ru-RU"/>
              </w:rPr>
              <w:t>Всего</w:t>
            </w:r>
          </w:p>
        </w:tc>
        <w:tc>
          <w:tcPr>
            <w:tcW w:w="2059" w:type="dxa"/>
            <w:vAlign w:val="center"/>
          </w:tcPr>
          <w:p w14:paraId="1DD19D34" w14:textId="7DC4BAB1" w:rsidR="0031691B" w:rsidRPr="00C40840" w:rsidRDefault="003E113F" w:rsidP="0031691B">
            <w:pPr>
              <w:ind w:left="0"/>
              <w:jc w:val="center"/>
              <w:rPr>
                <w:rFonts w:ascii="Times New Roman" w:hAnsi="Times New Roman" w:cs="Times New Roman"/>
                <w:i w:val="0"/>
                <w:color w:val="000000"/>
                <w:lang w:val="ru-RU"/>
              </w:rPr>
            </w:pPr>
            <w:r>
              <w:rPr>
                <w:rFonts w:ascii="Times New Roman" w:hAnsi="Times New Roman" w:cs="Times New Roman"/>
                <w:i w:val="0"/>
                <w:color w:val="000000"/>
                <w:lang w:val="ru-RU"/>
              </w:rPr>
              <w:t>4700</w:t>
            </w:r>
          </w:p>
        </w:tc>
        <w:tc>
          <w:tcPr>
            <w:tcW w:w="1472" w:type="dxa"/>
            <w:vAlign w:val="center"/>
          </w:tcPr>
          <w:p w14:paraId="0D888C04" w14:textId="2FA38966" w:rsidR="0031691B" w:rsidRPr="00C40840" w:rsidRDefault="002A20EA" w:rsidP="0031691B">
            <w:pPr>
              <w:ind w:left="0"/>
              <w:jc w:val="center"/>
              <w:rPr>
                <w:rFonts w:ascii="Times New Roman" w:hAnsi="Times New Roman" w:cs="Times New Roman"/>
                <w:i w:val="0"/>
                <w:color w:val="000000"/>
                <w:lang w:val="ru-RU"/>
              </w:rPr>
            </w:pPr>
            <w:r>
              <w:rPr>
                <w:rFonts w:ascii="Times New Roman" w:hAnsi="Times New Roman" w:cs="Times New Roman"/>
                <w:i w:val="0"/>
                <w:color w:val="000000"/>
                <w:lang w:val="ru-RU"/>
              </w:rPr>
              <w:t>147</w:t>
            </w:r>
            <w:r w:rsidR="003E113F">
              <w:rPr>
                <w:rFonts w:ascii="Times New Roman" w:hAnsi="Times New Roman" w:cs="Times New Roman"/>
                <w:i w:val="0"/>
                <w:color w:val="000000"/>
                <w:lang w:val="ru-RU"/>
              </w:rPr>
              <w:t>100</w:t>
            </w:r>
          </w:p>
        </w:tc>
        <w:tc>
          <w:tcPr>
            <w:tcW w:w="1564" w:type="dxa"/>
            <w:vAlign w:val="center"/>
          </w:tcPr>
          <w:p w14:paraId="4A702ACD" w14:textId="6C23DACB" w:rsidR="0031691B" w:rsidRPr="00C40840" w:rsidRDefault="003E113F" w:rsidP="0031691B">
            <w:pPr>
              <w:ind w:left="0"/>
              <w:jc w:val="center"/>
              <w:rPr>
                <w:rFonts w:ascii="Times New Roman" w:hAnsi="Times New Roman" w:cs="Times New Roman"/>
                <w:i w:val="0"/>
                <w:color w:val="000000"/>
                <w:lang w:val="ru-RU"/>
              </w:rPr>
            </w:pPr>
            <w:r>
              <w:rPr>
                <w:rFonts w:ascii="Times New Roman" w:hAnsi="Times New Roman" w:cs="Times New Roman"/>
                <w:i w:val="0"/>
                <w:color w:val="000000"/>
                <w:lang w:val="ru-RU"/>
              </w:rPr>
              <w:t>0</w:t>
            </w:r>
          </w:p>
        </w:tc>
        <w:tc>
          <w:tcPr>
            <w:tcW w:w="1287" w:type="dxa"/>
            <w:vAlign w:val="center"/>
          </w:tcPr>
          <w:p w14:paraId="4C26E0E6" w14:textId="321F803E" w:rsidR="0031691B" w:rsidRPr="00C40840" w:rsidRDefault="004E3356" w:rsidP="0031691B">
            <w:pPr>
              <w:ind w:left="0"/>
              <w:jc w:val="center"/>
              <w:rPr>
                <w:rFonts w:ascii="Times New Roman" w:hAnsi="Times New Roman" w:cs="Times New Roman"/>
                <w:i w:val="0"/>
                <w:lang w:val="ru-RU"/>
              </w:rPr>
            </w:pPr>
            <w:r>
              <w:rPr>
                <w:rFonts w:ascii="Times New Roman" w:hAnsi="Times New Roman" w:cs="Times New Roman"/>
                <w:i w:val="0"/>
                <w:lang w:val="ru-RU"/>
              </w:rPr>
              <w:t>151</w:t>
            </w:r>
            <w:r w:rsidR="003E113F">
              <w:rPr>
                <w:rFonts w:ascii="Times New Roman" w:hAnsi="Times New Roman" w:cs="Times New Roman"/>
                <w:i w:val="0"/>
                <w:lang w:val="ru-RU"/>
              </w:rPr>
              <w:t>800</w:t>
            </w:r>
          </w:p>
        </w:tc>
      </w:tr>
    </w:tbl>
    <w:p w14:paraId="04B70FAD" w14:textId="2451D269" w:rsidR="007707D8" w:rsidRDefault="007707D8" w:rsidP="00C35DB5">
      <w:pPr>
        <w:pStyle w:val="a6"/>
        <w:ind w:firstLine="0"/>
      </w:pPr>
    </w:p>
    <w:p w14:paraId="7201C5FB" w14:textId="634E7F13" w:rsidR="005B1A94" w:rsidRDefault="005B1A94" w:rsidP="005B1A94">
      <w:pPr>
        <w:pStyle w:val="1"/>
      </w:pPr>
    </w:p>
    <w:p w14:paraId="556DEAF2" w14:textId="088195DF" w:rsidR="005B1A94" w:rsidRDefault="005B1A94" w:rsidP="005B1A94"/>
    <w:p w14:paraId="6E5F4E9F" w14:textId="2FA86FBA" w:rsidR="005B1A94" w:rsidRDefault="005B1A94" w:rsidP="005B1A94"/>
    <w:p w14:paraId="6BD30B35" w14:textId="75DA180D" w:rsidR="0031691B" w:rsidRDefault="0031691B" w:rsidP="005B1A94"/>
    <w:p w14:paraId="4AD99053" w14:textId="536FE84D" w:rsidR="0031691B" w:rsidRDefault="0031691B" w:rsidP="005B1A94"/>
    <w:p w14:paraId="072FB3D5" w14:textId="5944033A" w:rsidR="0031691B" w:rsidRDefault="0031691B" w:rsidP="005B1A94"/>
    <w:p w14:paraId="213CA01D" w14:textId="1EF1FD3C" w:rsidR="0031691B" w:rsidRDefault="0031691B" w:rsidP="005B1A94"/>
    <w:p w14:paraId="448CAE81" w14:textId="2D18AE9F" w:rsidR="0031691B" w:rsidRDefault="0031691B" w:rsidP="005B1A94"/>
    <w:p w14:paraId="26EFD72A" w14:textId="51005936" w:rsidR="0031691B" w:rsidRDefault="0031691B" w:rsidP="005B1A94"/>
    <w:p w14:paraId="156B54B2" w14:textId="412ADF81" w:rsidR="0031691B" w:rsidRDefault="0031691B" w:rsidP="005B1A94"/>
    <w:p w14:paraId="24CD22DE" w14:textId="579CE5C4" w:rsidR="0031691B" w:rsidRDefault="0031691B" w:rsidP="005B1A94"/>
    <w:p w14:paraId="39276D91" w14:textId="35BF06E0" w:rsidR="0031691B" w:rsidRDefault="0031691B" w:rsidP="005B1A94"/>
    <w:p w14:paraId="7C77A2BA" w14:textId="67BA83DF" w:rsidR="0031691B" w:rsidRDefault="0031691B" w:rsidP="005B1A94"/>
    <w:p w14:paraId="7961FC24" w14:textId="6C67AE4A" w:rsidR="0031691B" w:rsidRDefault="0031691B" w:rsidP="005B1A94"/>
    <w:p w14:paraId="60963DCC" w14:textId="4A1B51F6" w:rsidR="0031691B" w:rsidRDefault="0031691B" w:rsidP="005B1A94"/>
    <w:p w14:paraId="15242449" w14:textId="207E1B8C" w:rsidR="0031691B" w:rsidRDefault="0031691B" w:rsidP="005B1A94"/>
    <w:p w14:paraId="20F38009" w14:textId="2E4BE128" w:rsidR="0031691B" w:rsidRDefault="0031691B" w:rsidP="005B1A94"/>
    <w:p w14:paraId="30097D2B" w14:textId="77777777" w:rsidR="0031691B" w:rsidRDefault="0031691B" w:rsidP="005B1A94"/>
    <w:p w14:paraId="79B9283B" w14:textId="3D2BCE03" w:rsidR="005B1A94" w:rsidRDefault="005B1A94" w:rsidP="005B1A94"/>
    <w:p w14:paraId="548B300A" w14:textId="77777777" w:rsidR="00DC7658" w:rsidRPr="005B1A94" w:rsidRDefault="00DC7658" w:rsidP="005B1A94"/>
    <w:p w14:paraId="1EB29598" w14:textId="49B375B2" w:rsidR="003C5DAE" w:rsidRPr="001C7B4F" w:rsidRDefault="003C5DAE" w:rsidP="00E93163">
      <w:pPr>
        <w:pStyle w:val="a6"/>
      </w:pPr>
      <w:bookmarkStart w:id="58" w:name="_Toc520201795"/>
      <w:r w:rsidRPr="00372129">
        <w:t>ГЛАВА</w:t>
      </w:r>
      <w:r w:rsidR="000F524B">
        <w:t xml:space="preserve"> </w:t>
      </w:r>
      <w:r w:rsidRPr="00372129">
        <w:rPr>
          <w:lang w:val="en-US"/>
        </w:rPr>
        <w:t>VI</w:t>
      </w:r>
      <w:r w:rsidRPr="00372129">
        <w:t>.</w:t>
      </w:r>
      <w:r w:rsidR="000F524B">
        <w:t xml:space="preserve"> </w:t>
      </w:r>
      <w:r w:rsidR="001C7B4F" w:rsidRPr="001C7B4F">
        <w:t>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58"/>
    </w:p>
    <w:p w14:paraId="4421A882" w14:textId="45311CE5" w:rsidR="00602DAA" w:rsidRPr="00372129" w:rsidRDefault="00602DAA" w:rsidP="00372129">
      <w:pPr>
        <w:pStyle w:val="a8"/>
        <w:spacing w:after="0" w:afterAutospacing="0" w:line="360" w:lineRule="auto"/>
        <w:ind w:firstLine="851"/>
        <w:jc w:val="both"/>
        <w:rPr>
          <w:i w:val="0"/>
        </w:rPr>
      </w:pPr>
      <w:r w:rsidRPr="00372129">
        <w:rPr>
          <w:i w:val="0"/>
        </w:rPr>
        <w:t>Комплексная</w:t>
      </w:r>
      <w:r w:rsidR="000F524B">
        <w:rPr>
          <w:i w:val="0"/>
        </w:rPr>
        <w:t xml:space="preserve"> </w:t>
      </w:r>
      <w:r w:rsidRPr="00372129">
        <w:rPr>
          <w:i w:val="0"/>
        </w:rPr>
        <w:t>оценка</w:t>
      </w:r>
      <w:r w:rsidR="000F524B">
        <w:rPr>
          <w:i w:val="0"/>
        </w:rPr>
        <w:t xml:space="preserve"> </w:t>
      </w:r>
      <w:r w:rsidRPr="00372129">
        <w:rPr>
          <w:i w:val="0"/>
        </w:rPr>
        <w:t>эффективности</w:t>
      </w:r>
      <w:r w:rsidR="000F524B">
        <w:rPr>
          <w:i w:val="0"/>
        </w:rPr>
        <w:t xml:space="preserve"> </w:t>
      </w:r>
      <w:r w:rsidRPr="00372129">
        <w:rPr>
          <w:i w:val="0"/>
        </w:rPr>
        <w:t>реализации</w:t>
      </w:r>
      <w:r w:rsidR="000F524B">
        <w:rPr>
          <w:i w:val="0"/>
        </w:rPr>
        <w:t xml:space="preserve"> </w:t>
      </w:r>
      <w:r w:rsidRPr="00372129">
        <w:rPr>
          <w:i w:val="0"/>
        </w:rPr>
        <w:t>мероприятий</w:t>
      </w:r>
      <w:r w:rsidR="000F524B">
        <w:rPr>
          <w:i w:val="0"/>
        </w:rPr>
        <w:t xml:space="preserve"> </w:t>
      </w:r>
      <w:r w:rsidRPr="00372129">
        <w:rPr>
          <w:i w:val="0"/>
        </w:rPr>
        <w:t>Программы</w:t>
      </w:r>
      <w:r w:rsidR="000F524B">
        <w:rPr>
          <w:i w:val="0"/>
        </w:rPr>
        <w:t xml:space="preserve"> </w:t>
      </w:r>
      <w:r w:rsidRPr="00372129">
        <w:rPr>
          <w:i w:val="0"/>
        </w:rPr>
        <w:t>осуществляется</w:t>
      </w:r>
      <w:r w:rsidR="000F524B">
        <w:rPr>
          <w:i w:val="0"/>
        </w:rPr>
        <w:t xml:space="preserve"> </w:t>
      </w:r>
      <w:r w:rsidRPr="00372129">
        <w:rPr>
          <w:i w:val="0"/>
        </w:rPr>
        <w:t>ежегодно</w:t>
      </w:r>
      <w:r w:rsidR="000F524B">
        <w:rPr>
          <w:i w:val="0"/>
        </w:rPr>
        <w:t xml:space="preserve"> </w:t>
      </w:r>
      <w:r w:rsidRPr="00372129">
        <w:rPr>
          <w:i w:val="0"/>
        </w:rPr>
        <w:t>в</w:t>
      </w:r>
      <w:r w:rsidR="000F524B">
        <w:rPr>
          <w:i w:val="0"/>
        </w:rPr>
        <w:t xml:space="preserve"> </w:t>
      </w:r>
      <w:r w:rsidRPr="00372129">
        <w:rPr>
          <w:i w:val="0"/>
        </w:rPr>
        <w:t>течение</w:t>
      </w:r>
      <w:r w:rsidR="000F524B">
        <w:rPr>
          <w:i w:val="0"/>
        </w:rPr>
        <w:t xml:space="preserve"> </w:t>
      </w:r>
      <w:r w:rsidRPr="00372129">
        <w:rPr>
          <w:i w:val="0"/>
        </w:rPr>
        <w:t>всего</w:t>
      </w:r>
      <w:r w:rsidR="000F524B">
        <w:rPr>
          <w:i w:val="0"/>
        </w:rPr>
        <w:t xml:space="preserve"> </w:t>
      </w:r>
      <w:r w:rsidRPr="00372129">
        <w:rPr>
          <w:i w:val="0"/>
        </w:rPr>
        <w:t>срока</w:t>
      </w:r>
      <w:r w:rsidR="000F524B">
        <w:rPr>
          <w:i w:val="0"/>
        </w:rPr>
        <w:t xml:space="preserve"> </w:t>
      </w:r>
      <w:r w:rsidRPr="00372129">
        <w:rPr>
          <w:i w:val="0"/>
        </w:rPr>
        <w:t>ее</w:t>
      </w:r>
      <w:r w:rsidR="000F524B">
        <w:rPr>
          <w:i w:val="0"/>
        </w:rPr>
        <w:t xml:space="preserve"> </w:t>
      </w:r>
      <w:r w:rsidRPr="00372129">
        <w:rPr>
          <w:i w:val="0"/>
        </w:rPr>
        <w:t>реализации</w:t>
      </w:r>
      <w:r w:rsidR="000F524B">
        <w:rPr>
          <w:i w:val="0"/>
        </w:rPr>
        <w:t xml:space="preserve"> </w:t>
      </w:r>
      <w:r w:rsidRPr="00372129">
        <w:rPr>
          <w:i w:val="0"/>
        </w:rPr>
        <w:t>и</w:t>
      </w:r>
      <w:r w:rsidR="000F524B">
        <w:rPr>
          <w:i w:val="0"/>
        </w:rPr>
        <w:t xml:space="preserve"> </w:t>
      </w:r>
      <w:r w:rsidRPr="00372129">
        <w:rPr>
          <w:i w:val="0"/>
        </w:rPr>
        <w:t>по</w:t>
      </w:r>
      <w:r w:rsidR="000F524B">
        <w:rPr>
          <w:i w:val="0"/>
        </w:rPr>
        <w:t xml:space="preserve"> </w:t>
      </w:r>
      <w:r w:rsidRPr="00372129">
        <w:rPr>
          <w:i w:val="0"/>
        </w:rPr>
        <w:t>окончании</w:t>
      </w:r>
      <w:r w:rsidR="000F524B">
        <w:rPr>
          <w:i w:val="0"/>
        </w:rPr>
        <w:t xml:space="preserve"> </w:t>
      </w:r>
      <w:r w:rsidRPr="00372129">
        <w:rPr>
          <w:i w:val="0"/>
        </w:rPr>
        <w:t>реализации</w:t>
      </w:r>
      <w:r w:rsidR="000F524B">
        <w:rPr>
          <w:i w:val="0"/>
        </w:rPr>
        <w:t xml:space="preserve"> </w:t>
      </w:r>
      <w:r w:rsidRPr="00372129">
        <w:rPr>
          <w:i w:val="0"/>
        </w:rPr>
        <w:t>и</w:t>
      </w:r>
      <w:r w:rsidR="000F524B">
        <w:rPr>
          <w:i w:val="0"/>
        </w:rPr>
        <w:t xml:space="preserve"> </w:t>
      </w:r>
      <w:r w:rsidRPr="00372129">
        <w:rPr>
          <w:i w:val="0"/>
        </w:rPr>
        <w:t>включает</w:t>
      </w:r>
      <w:r w:rsidR="000F524B">
        <w:rPr>
          <w:i w:val="0"/>
        </w:rPr>
        <w:t xml:space="preserve"> </w:t>
      </w:r>
      <w:r w:rsidRPr="00372129">
        <w:rPr>
          <w:i w:val="0"/>
        </w:rPr>
        <w:t>в</w:t>
      </w:r>
      <w:r w:rsidR="000F524B">
        <w:rPr>
          <w:i w:val="0"/>
        </w:rPr>
        <w:t xml:space="preserve"> </w:t>
      </w:r>
      <w:r w:rsidRPr="00372129">
        <w:rPr>
          <w:i w:val="0"/>
        </w:rPr>
        <w:t>себя</w:t>
      </w:r>
      <w:r w:rsidR="000F524B">
        <w:rPr>
          <w:i w:val="0"/>
        </w:rPr>
        <w:t xml:space="preserve"> </w:t>
      </w:r>
      <w:r w:rsidRPr="00372129">
        <w:rPr>
          <w:i w:val="0"/>
        </w:rPr>
        <w:t>оценку</w:t>
      </w:r>
      <w:r w:rsidR="000F524B">
        <w:rPr>
          <w:i w:val="0"/>
        </w:rPr>
        <w:t xml:space="preserve"> </w:t>
      </w:r>
      <w:r w:rsidRPr="00372129">
        <w:rPr>
          <w:i w:val="0"/>
        </w:rPr>
        <w:t>степени</w:t>
      </w:r>
      <w:r w:rsidR="000F524B">
        <w:rPr>
          <w:i w:val="0"/>
        </w:rPr>
        <w:t xml:space="preserve"> </w:t>
      </w:r>
      <w:r w:rsidRPr="00372129">
        <w:rPr>
          <w:i w:val="0"/>
        </w:rPr>
        <w:t>выполнения</w:t>
      </w:r>
      <w:r w:rsidR="000F524B">
        <w:rPr>
          <w:i w:val="0"/>
        </w:rPr>
        <w:t xml:space="preserve"> </w:t>
      </w:r>
      <w:r w:rsidRPr="00372129">
        <w:rPr>
          <w:i w:val="0"/>
        </w:rPr>
        <w:t>мероприятий</w:t>
      </w:r>
      <w:r w:rsidR="000F524B">
        <w:rPr>
          <w:i w:val="0"/>
        </w:rPr>
        <w:t xml:space="preserve"> </w:t>
      </w:r>
      <w:r w:rsidRPr="00372129">
        <w:rPr>
          <w:i w:val="0"/>
        </w:rPr>
        <w:t>муниципальной</w:t>
      </w:r>
      <w:r w:rsidR="000F524B">
        <w:rPr>
          <w:i w:val="0"/>
        </w:rPr>
        <w:t xml:space="preserve"> </w:t>
      </w:r>
      <w:r w:rsidRPr="00372129">
        <w:rPr>
          <w:i w:val="0"/>
        </w:rPr>
        <w:t>программы</w:t>
      </w:r>
      <w:r w:rsidR="000F524B">
        <w:rPr>
          <w:i w:val="0"/>
        </w:rPr>
        <w:t xml:space="preserve"> </w:t>
      </w:r>
      <w:r w:rsidRPr="00372129">
        <w:rPr>
          <w:i w:val="0"/>
        </w:rPr>
        <w:t>и</w:t>
      </w:r>
      <w:r w:rsidR="000F524B">
        <w:rPr>
          <w:i w:val="0"/>
        </w:rPr>
        <w:t xml:space="preserve"> </w:t>
      </w:r>
      <w:r w:rsidRPr="00372129">
        <w:rPr>
          <w:i w:val="0"/>
        </w:rPr>
        <w:t>оценку</w:t>
      </w:r>
      <w:r w:rsidR="000F524B">
        <w:rPr>
          <w:i w:val="0"/>
        </w:rPr>
        <w:t xml:space="preserve"> </w:t>
      </w:r>
      <w:r w:rsidRPr="00372129">
        <w:rPr>
          <w:i w:val="0"/>
        </w:rPr>
        <w:t>эффективности</w:t>
      </w:r>
      <w:r w:rsidR="000F524B">
        <w:rPr>
          <w:i w:val="0"/>
        </w:rPr>
        <w:t xml:space="preserve"> </w:t>
      </w:r>
      <w:r w:rsidRPr="00372129">
        <w:rPr>
          <w:i w:val="0"/>
        </w:rPr>
        <w:t>реализации</w:t>
      </w:r>
      <w:r w:rsidR="000F524B">
        <w:rPr>
          <w:i w:val="0"/>
        </w:rPr>
        <w:t xml:space="preserve"> </w:t>
      </w:r>
      <w:r w:rsidRPr="00372129">
        <w:rPr>
          <w:i w:val="0"/>
        </w:rPr>
        <w:t>муниципальной</w:t>
      </w:r>
      <w:r w:rsidR="000F524B">
        <w:rPr>
          <w:i w:val="0"/>
        </w:rPr>
        <w:t xml:space="preserve"> </w:t>
      </w:r>
      <w:r w:rsidRPr="00372129">
        <w:rPr>
          <w:i w:val="0"/>
        </w:rPr>
        <w:t>программы.</w:t>
      </w:r>
      <w:r w:rsidR="000F524B">
        <w:rPr>
          <w:i w:val="0"/>
        </w:rPr>
        <w:t xml:space="preserve"> </w:t>
      </w:r>
    </w:p>
    <w:p w14:paraId="5A4A5738" w14:textId="77F75211" w:rsidR="00602DAA" w:rsidRPr="00372129" w:rsidRDefault="00602DAA" w:rsidP="00372129">
      <w:pPr>
        <w:pStyle w:val="a8"/>
        <w:spacing w:before="0" w:beforeAutospacing="0" w:after="0" w:afterAutospacing="0" w:line="360" w:lineRule="auto"/>
        <w:ind w:firstLine="851"/>
        <w:jc w:val="both"/>
        <w:rPr>
          <w:i w:val="0"/>
        </w:rPr>
      </w:pPr>
      <w:r w:rsidRPr="00372129">
        <w:rPr>
          <w:i w:val="0"/>
        </w:rPr>
        <w:t>Критериями</w:t>
      </w:r>
      <w:r w:rsidR="000F524B">
        <w:rPr>
          <w:i w:val="0"/>
        </w:rPr>
        <w:t xml:space="preserve"> </w:t>
      </w:r>
      <w:r w:rsidRPr="00372129">
        <w:rPr>
          <w:i w:val="0"/>
        </w:rPr>
        <w:t>оценки</w:t>
      </w:r>
      <w:r w:rsidR="000F524B">
        <w:rPr>
          <w:i w:val="0"/>
        </w:rPr>
        <w:t xml:space="preserve"> </w:t>
      </w:r>
      <w:r w:rsidRPr="00372129">
        <w:rPr>
          <w:i w:val="0"/>
        </w:rPr>
        <w:t>являются:</w:t>
      </w:r>
      <w:r w:rsidR="00411A82">
        <w:rPr>
          <w:i w:val="0"/>
        </w:rPr>
        <w:t xml:space="preserve"> </w:t>
      </w:r>
    </w:p>
    <w:p w14:paraId="7100F0EF" w14:textId="3317D205" w:rsidR="00602DAA" w:rsidRPr="00372129" w:rsidRDefault="00602DAA" w:rsidP="003C2D61">
      <w:pPr>
        <w:pStyle w:val="a8"/>
        <w:numPr>
          <w:ilvl w:val="0"/>
          <w:numId w:val="5"/>
        </w:numPr>
        <w:spacing w:before="0" w:beforeAutospacing="0" w:after="0" w:afterAutospacing="0" w:line="360" w:lineRule="auto"/>
        <w:ind w:left="0" w:firstLine="851"/>
        <w:jc w:val="both"/>
        <w:rPr>
          <w:i w:val="0"/>
        </w:rPr>
      </w:pPr>
      <w:r w:rsidRPr="00372129">
        <w:rPr>
          <w:i w:val="0"/>
        </w:rPr>
        <w:t>эффективность;</w:t>
      </w:r>
      <w:r w:rsidR="00411A82">
        <w:rPr>
          <w:i w:val="0"/>
        </w:rPr>
        <w:t xml:space="preserve"> </w:t>
      </w:r>
    </w:p>
    <w:p w14:paraId="4C27E8C0" w14:textId="454CED77" w:rsidR="00602DAA" w:rsidRPr="00372129" w:rsidRDefault="00602DAA" w:rsidP="003C2D61">
      <w:pPr>
        <w:pStyle w:val="a8"/>
        <w:numPr>
          <w:ilvl w:val="0"/>
          <w:numId w:val="5"/>
        </w:numPr>
        <w:spacing w:before="0" w:beforeAutospacing="0" w:after="0" w:afterAutospacing="0" w:line="360" w:lineRule="auto"/>
        <w:ind w:left="0" w:firstLine="851"/>
        <w:jc w:val="both"/>
        <w:rPr>
          <w:i w:val="0"/>
        </w:rPr>
      </w:pPr>
      <w:r w:rsidRPr="00372129">
        <w:rPr>
          <w:i w:val="0"/>
        </w:rPr>
        <w:t>результативность;</w:t>
      </w:r>
      <w:r w:rsidR="000F524B">
        <w:rPr>
          <w:i w:val="0"/>
        </w:rPr>
        <w:t xml:space="preserve"> </w:t>
      </w:r>
    </w:p>
    <w:p w14:paraId="3218E531" w14:textId="56061024" w:rsidR="00602DAA" w:rsidRPr="00372129" w:rsidRDefault="00602DAA" w:rsidP="003C2D61">
      <w:pPr>
        <w:pStyle w:val="a8"/>
        <w:numPr>
          <w:ilvl w:val="0"/>
          <w:numId w:val="5"/>
        </w:numPr>
        <w:spacing w:before="0" w:beforeAutospacing="0" w:after="0" w:afterAutospacing="0" w:line="360" w:lineRule="auto"/>
        <w:ind w:left="0" w:firstLine="851"/>
        <w:jc w:val="both"/>
        <w:rPr>
          <w:i w:val="0"/>
        </w:rPr>
      </w:pPr>
      <w:r w:rsidRPr="00372129">
        <w:rPr>
          <w:i w:val="0"/>
        </w:rPr>
        <w:t>финансовое</w:t>
      </w:r>
      <w:r w:rsidR="000F524B">
        <w:rPr>
          <w:i w:val="0"/>
        </w:rPr>
        <w:t xml:space="preserve"> </w:t>
      </w:r>
      <w:r w:rsidRPr="00372129">
        <w:rPr>
          <w:i w:val="0"/>
        </w:rPr>
        <w:t>исполнение.</w:t>
      </w:r>
      <w:r w:rsidR="00411A82">
        <w:rPr>
          <w:i w:val="0"/>
        </w:rPr>
        <w:t xml:space="preserve"> </w:t>
      </w:r>
    </w:p>
    <w:p w14:paraId="001D61AC" w14:textId="7C5E5672" w:rsidR="00D17B43" w:rsidRPr="00372129" w:rsidRDefault="00602DAA" w:rsidP="00372129">
      <w:pPr>
        <w:pStyle w:val="a8"/>
        <w:spacing w:before="0" w:beforeAutospacing="0" w:line="360" w:lineRule="auto"/>
        <w:ind w:firstLine="851"/>
        <w:jc w:val="both"/>
        <w:rPr>
          <w:i w:val="0"/>
        </w:rPr>
      </w:pPr>
      <w:r w:rsidRPr="00372129">
        <w:rPr>
          <w:i w:val="0"/>
        </w:rPr>
        <w:t>Значения</w:t>
      </w:r>
      <w:r w:rsidR="000F524B">
        <w:rPr>
          <w:i w:val="0"/>
        </w:rPr>
        <w:t xml:space="preserve"> </w:t>
      </w:r>
      <w:r w:rsidRPr="00372129">
        <w:rPr>
          <w:i w:val="0"/>
        </w:rPr>
        <w:t>показателей,</w:t>
      </w:r>
      <w:r w:rsidR="000F524B">
        <w:rPr>
          <w:i w:val="0"/>
        </w:rPr>
        <w:t xml:space="preserve"> </w:t>
      </w:r>
      <w:r w:rsidRPr="00372129">
        <w:rPr>
          <w:i w:val="0"/>
        </w:rPr>
        <w:t>отраженных</w:t>
      </w:r>
      <w:r w:rsidR="000F524B">
        <w:rPr>
          <w:i w:val="0"/>
        </w:rPr>
        <w:t xml:space="preserve"> </w:t>
      </w:r>
      <w:r w:rsidRPr="00372129">
        <w:rPr>
          <w:i w:val="0"/>
        </w:rPr>
        <w:t>в</w:t>
      </w:r>
      <w:r w:rsidR="000F524B">
        <w:rPr>
          <w:i w:val="0"/>
        </w:rPr>
        <w:t xml:space="preserve"> </w:t>
      </w:r>
      <w:r w:rsidRPr="00372129">
        <w:rPr>
          <w:i w:val="0"/>
        </w:rPr>
        <w:t>цели</w:t>
      </w:r>
      <w:r w:rsidR="000F524B">
        <w:rPr>
          <w:i w:val="0"/>
        </w:rPr>
        <w:t xml:space="preserve"> </w:t>
      </w:r>
      <w:r w:rsidRPr="00372129">
        <w:rPr>
          <w:i w:val="0"/>
        </w:rPr>
        <w:t>проекта,</w:t>
      </w:r>
      <w:r w:rsidR="000F524B">
        <w:rPr>
          <w:i w:val="0"/>
        </w:rPr>
        <w:t xml:space="preserve"> </w:t>
      </w:r>
      <w:r w:rsidRPr="00372129">
        <w:rPr>
          <w:i w:val="0"/>
        </w:rPr>
        <w:t>по</w:t>
      </w:r>
      <w:r w:rsidR="000F524B">
        <w:rPr>
          <w:i w:val="0"/>
        </w:rPr>
        <w:t xml:space="preserve"> </w:t>
      </w:r>
      <w:r w:rsidRPr="00372129">
        <w:rPr>
          <w:i w:val="0"/>
        </w:rPr>
        <w:t>годам</w:t>
      </w:r>
      <w:r w:rsidR="000F524B">
        <w:rPr>
          <w:i w:val="0"/>
        </w:rPr>
        <w:t xml:space="preserve"> </w:t>
      </w:r>
      <w:r w:rsidRPr="00372129">
        <w:rPr>
          <w:i w:val="0"/>
        </w:rPr>
        <w:t>реализации</w:t>
      </w:r>
      <w:r w:rsidR="000F524B">
        <w:rPr>
          <w:i w:val="0"/>
        </w:rPr>
        <w:t xml:space="preserve"> </w:t>
      </w:r>
      <w:r w:rsidRPr="00372129">
        <w:rPr>
          <w:i w:val="0"/>
        </w:rPr>
        <w:t>проекта</w:t>
      </w:r>
      <w:r w:rsidR="000F524B">
        <w:rPr>
          <w:i w:val="0"/>
        </w:rPr>
        <w:t xml:space="preserve"> </w:t>
      </w:r>
      <w:r w:rsidRPr="00372129">
        <w:rPr>
          <w:i w:val="0"/>
        </w:rPr>
        <w:t>и</w:t>
      </w:r>
      <w:r w:rsidR="000F524B">
        <w:rPr>
          <w:i w:val="0"/>
        </w:rPr>
        <w:t xml:space="preserve"> </w:t>
      </w:r>
      <w:r w:rsidRPr="00372129">
        <w:rPr>
          <w:i w:val="0"/>
        </w:rPr>
        <w:t>на</w:t>
      </w:r>
      <w:r w:rsidR="000F524B">
        <w:rPr>
          <w:i w:val="0"/>
        </w:rPr>
        <w:t xml:space="preserve"> </w:t>
      </w:r>
      <w:r w:rsidRPr="00372129">
        <w:rPr>
          <w:i w:val="0"/>
        </w:rPr>
        <w:t>перспективу</w:t>
      </w:r>
      <w:r w:rsidR="000F524B">
        <w:rPr>
          <w:i w:val="0"/>
        </w:rPr>
        <w:t xml:space="preserve"> </w:t>
      </w:r>
      <w:r w:rsidRPr="00372129">
        <w:rPr>
          <w:i w:val="0"/>
        </w:rPr>
        <w:t>до</w:t>
      </w:r>
      <w:r w:rsidR="000F524B">
        <w:rPr>
          <w:i w:val="0"/>
        </w:rPr>
        <w:t xml:space="preserve"> </w:t>
      </w:r>
      <w:r w:rsidRPr="00372129">
        <w:rPr>
          <w:i w:val="0"/>
        </w:rPr>
        <w:t>2027</w:t>
      </w:r>
      <w:r w:rsidR="000F524B">
        <w:rPr>
          <w:i w:val="0"/>
        </w:rPr>
        <w:t xml:space="preserve"> </w:t>
      </w:r>
      <w:r w:rsidRPr="00372129">
        <w:rPr>
          <w:i w:val="0"/>
        </w:rPr>
        <w:t>года</w:t>
      </w:r>
      <w:r w:rsidR="000F524B">
        <w:rPr>
          <w:i w:val="0"/>
        </w:rPr>
        <w:t xml:space="preserve"> </w:t>
      </w:r>
      <w:r w:rsidRPr="00372129">
        <w:rPr>
          <w:i w:val="0"/>
        </w:rPr>
        <w:t>приведены</w:t>
      </w:r>
      <w:r w:rsidR="000F524B">
        <w:rPr>
          <w:i w:val="0"/>
        </w:rPr>
        <w:t xml:space="preserve"> </w:t>
      </w:r>
      <w:r w:rsidRPr="00372129">
        <w:rPr>
          <w:i w:val="0"/>
        </w:rPr>
        <w:t>в</w:t>
      </w:r>
      <w:r w:rsidR="000F524B">
        <w:rPr>
          <w:i w:val="0"/>
        </w:rPr>
        <w:t xml:space="preserve"> </w:t>
      </w:r>
      <w:r w:rsidRPr="00372129">
        <w:rPr>
          <w:i w:val="0"/>
        </w:rPr>
        <w:t>Таблице</w:t>
      </w:r>
      <w:r w:rsidR="000F524B">
        <w:rPr>
          <w:i w:val="0"/>
        </w:rPr>
        <w:t xml:space="preserve"> </w:t>
      </w:r>
      <w:r w:rsidR="00F9195C">
        <w:rPr>
          <w:i w:val="0"/>
        </w:rPr>
        <w:t>6</w:t>
      </w:r>
      <w:r w:rsidRPr="00372129">
        <w:rPr>
          <w:i w:val="0"/>
        </w:rPr>
        <w:t>.</w:t>
      </w:r>
    </w:p>
    <w:p w14:paraId="0238A0EF" w14:textId="577C0BF3" w:rsidR="00771960" w:rsidRPr="00372129" w:rsidRDefault="00602DAA" w:rsidP="00531C84">
      <w:pPr>
        <w:pStyle w:val="a8"/>
        <w:spacing w:before="0" w:beforeAutospacing="0" w:after="0" w:afterAutospacing="0" w:line="360" w:lineRule="auto"/>
        <w:jc w:val="both"/>
        <w:rPr>
          <w:i w:val="0"/>
        </w:rPr>
      </w:pPr>
      <w:r w:rsidRPr="00372129">
        <w:rPr>
          <w:i w:val="0"/>
        </w:rPr>
        <w:t>Таблица</w:t>
      </w:r>
      <w:r w:rsidR="000F524B">
        <w:rPr>
          <w:i w:val="0"/>
        </w:rPr>
        <w:t xml:space="preserve"> </w:t>
      </w:r>
      <w:r w:rsidR="00F9195C">
        <w:rPr>
          <w:i w:val="0"/>
        </w:rPr>
        <w:t>6</w:t>
      </w:r>
      <w:r w:rsidR="000F524B">
        <w:rPr>
          <w:i w:val="0"/>
        </w:rPr>
        <w:t xml:space="preserve"> </w:t>
      </w:r>
      <w:r w:rsidRPr="00372129">
        <w:rPr>
          <w:i w:val="0"/>
        </w:rPr>
        <w:t>–</w:t>
      </w:r>
      <w:r w:rsidR="000F524B">
        <w:rPr>
          <w:i w:val="0"/>
        </w:rPr>
        <w:t xml:space="preserve"> </w:t>
      </w:r>
      <w:r w:rsidR="00771960" w:rsidRPr="00372129">
        <w:rPr>
          <w:i w:val="0"/>
        </w:rPr>
        <w:t>Целевые</w:t>
      </w:r>
      <w:r w:rsidR="000F524B">
        <w:rPr>
          <w:i w:val="0"/>
        </w:rPr>
        <w:t xml:space="preserve"> </w:t>
      </w:r>
      <w:r w:rsidR="00771960" w:rsidRPr="00372129">
        <w:rPr>
          <w:i w:val="0"/>
        </w:rPr>
        <w:t>индикаторы</w:t>
      </w:r>
      <w:r w:rsidR="000F524B">
        <w:rPr>
          <w:i w:val="0"/>
        </w:rPr>
        <w:t xml:space="preserve"> </w:t>
      </w:r>
      <w:r w:rsidR="00771960" w:rsidRPr="00372129">
        <w:rPr>
          <w:i w:val="0"/>
        </w:rPr>
        <w:t>и</w:t>
      </w:r>
      <w:r w:rsidR="000F524B">
        <w:rPr>
          <w:i w:val="0"/>
        </w:rPr>
        <w:t xml:space="preserve"> </w:t>
      </w:r>
      <w:r w:rsidR="00771960" w:rsidRPr="00372129">
        <w:rPr>
          <w:i w:val="0"/>
        </w:rPr>
        <w:t>показатели</w:t>
      </w:r>
      <w:r w:rsidR="000F524B">
        <w:rPr>
          <w:i w:val="0"/>
        </w:rPr>
        <w:t xml:space="preserve"> </w:t>
      </w:r>
      <w:r w:rsidR="00771960" w:rsidRPr="00372129">
        <w:rPr>
          <w:i w:val="0"/>
        </w:rPr>
        <w:t>проекта</w:t>
      </w:r>
    </w:p>
    <w:tbl>
      <w:tblPr>
        <w:tblStyle w:val="af1"/>
        <w:tblW w:w="9717" w:type="dxa"/>
        <w:jc w:val="center"/>
        <w:tblLook w:val="04A0" w:firstRow="1" w:lastRow="0" w:firstColumn="1" w:lastColumn="0" w:noHBand="0" w:noVBand="1"/>
      </w:tblPr>
      <w:tblGrid>
        <w:gridCol w:w="562"/>
        <w:gridCol w:w="3596"/>
        <w:gridCol w:w="652"/>
        <w:gridCol w:w="727"/>
        <w:gridCol w:w="696"/>
        <w:gridCol w:w="696"/>
        <w:gridCol w:w="696"/>
        <w:gridCol w:w="700"/>
        <w:gridCol w:w="696"/>
        <w:gridCol w:w="696"/>
      </w:tblGrid>
      <w:tr w:rsidR="00771960" w:rsidRPr="00372129" w14:paraId="445350D2" w14:textId="77777777" w:rsidTr="00046CDF">
        <w:trPr>
          <w:jc w:val="center"/>
        </w:trPr>
        <w:tc>
          <w:tcPr>
            <w:tcW w:w="562" w:type="dxa"/>
            <w:vMerge w:val="restart"/>
            <w:vAlign w:val="center"/>
          </w:tcPr>
          <w:p w14:paraId="5182B310" w14:textId="77777777" w:rsidR="00771960" w:rsidRPr="00BE715C" w:rsidRDefault="00771960" w:rsidP="00372129">
            <w:pPr>
              <w:pStyle w:val="a8"/>
              <w:spacing w:before="0" w:beforeAutospacing="0" w:after="0" w:afterAutospacing="0" w:line="360" w:lineRule="auto"/>
              <w:jc w:val="center"/>
              <w:rPr>
                <w:rFonts w:ascii="Times New Roman" w:hAnsi="Times New Roman" w:cs="Times New Roman"/>
                <w:lang w:val="ru-RU"/>
              </w:rPr>
            </w:pPr>
            <w:r w:rsidRPr="00BE715C">
              <w:rPr>
                <w:rFonts w:ascii="Times New Roman" w:hAnsi="Times New Roman" w:cs="Times New Roman"/>
                <w:lang w:val="ru-RU"/>
              </w:rPr>
              <w:t>№</w:t>
            </w:r>
          </w:p>
          <w:p w14:paraId="1E1C448B" w14:textId="77777777" w:rsidR="00771960" w:rsidRPr="00BE715C" w:rsidRDefault="00771960" w:rsidP="00372129">
            <w:pPr>
              <w:pStyle w:val="a8"/>
              <w:spacing w:before="0" w:beforeAutospacing="0" w:line="360" w:lineRule="auto"/>
              <w:jc w:val="center"/>
              <w:rPr>
                <w:rFonts w:ascii="Times New Roman" w:hAnsi="Times New Roman" w:cs="Times New Roman"/>
                <w:lang w:val="ru-RU"/>
              </w:rPr>
            </w:pPr>
            <w:r w:rsidRPr="00BE715C">
              <w:rPr>
                <w:rFonts w:ascii="Times New Roman" w:hAnsi="Times New Roman" w:cs="Times New Roman"/>
                <w:lang w:val="ru-RU"/>
              </w:rPr>
              <w:t>п/п</w:t>
            </w:r>
          </w:p>
        </w:tc>
        <w:tc>
          <w:tcPr>
            <w:tcW w:w="3596" w:type="dxa"/>
            <w:vMerge w:val="restart"/>
            <w:vAlign w:val="center"/>
          </w:tcPr>
          <w:p w14:paraId="3D7E56F2" w14:textId="77777777" w:rsidR="00771960" w:rsidRPr="00BE715C" w:rsidRDefault="00771960"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Показатель</w:t>
            </w:r>
          </w:p>
        </w:tc>
        <w:tc>
          <w:tcPr>
            <w:tcW w:w="652" w:type="dxa"/>
            <w:vMerge w:val="restart"/>
            <w:vAlign w:val="center"/>
          </w:tcPr>
          <w:p w14:paraId="32DA6293" w14:textId="5460ACF8" w:rsidR="00771960" w:rsidRPr="00BE715C" w:rsidRDefault="00771960" w:rsidP="00372129">
            <w:pPr>
              <w:pStyle w:val="a8"/>
              <w:spacing w:line="360" w:lineRule="auto"/>
              <w:jc w:val="center"/>
              <w:rPr>
                <w:rFonts w:ascii="Times New Roman" w:hAnsi="Times New Roman" w:cs="Times New Roman"/>
              </w:rPr>
            </w:pPr>
            <w:r w:rsidRPr="00BE715C">
              <w:rPr>
                <w:rFonts w:ascii="Times New Roman" w:hAnsi="Times New Roman" w:cs="Times New Roman"/>
                <w:lang w:val="ru-RU"/>
              </w:rPr>
              <w:t>Ед.</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изм.</w:t>
            </w:r>
          </w:p>
        </w:tc>
        <w:tc>
          <w:tcPr>
            <w:tcW w:w="727" w:type="dxa"/>
            <w:vMerge w:val="restart"/>
            <w:vAlign w:val="center"/>
          </w:tcPr>
          <w:p w14:paraId="7F046103" w14:textId="5B85A76F" w:rsidR="00771960" w:rsidRPr="00BE715C" w:rsidRDefault="00771960"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Баз.</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знач.</w:t>
            </w:r>
          </w:p>
        </w:tc>
        <w:tc>
          <w:tcPr>
            <w:tcW w:w="4180" w:type="dxa"/>
            <w:gridSpan w:val="6"/>
            <w:vAlign w:val="center"/>
          </w:tcPr>
          <w:p w14:paraId="660AB875" w14:textId="79DEC039" w:rsidR="00771960" w:rsidRPr="00BE715C" w:rsidRDefault="00B41DA8"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Период,</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год</w:t>
            </w:r>
          </w:p>
        </w:tc>
      </w:tr>
      <w:tr w:rsidR="00771960" w:rsidRPr="00372129" w14:paraId="4EDB4F10" w14:textId="77777777" w:rsidTr="00046CDF">
        <w:trPr>
          <w:jc w:val="center"/>
        </w:trPr>
        <w:tc>
          <w:tcPr>
            <w:tcW w:w="562" w:type="dxa"/>
            <w:vMerge/>
            <w:vAlign w:val="center"/>
          </w:tcPr>
          <w:p w14:paraId="4B506CD8" w14:textId="77777777" w:rsidR="00771960" w:rsidRPr="00BE715C" w:rsidRDefault="00771960" w:rsidP="00372129">
            <w:pPr>
              <w:pStyle w:val="a8"/>
              <w:spacing w:line="360" w:lineRule="auto"/>
              <w:jc w:val="center"/>
              <w:rPr>
                <w:rFonts w:ascii="Times New Roman" w:hAnsi="Times New Roman" w:cs="Times New Roman"/>
                <w:lang w:val="ru-RU"/>
              </w:rPr>
            </w:pPr>
          </w:p>
        </w:tc>
        <w:tc>
          <w:tcPr>
            <w:tcW w:w="3596" w:type="dxa"/>
            <w:vMerge/>
            <w:vAlign w:val="center"/>
          </w:tcPr>
          <w:p w14:paraId="676C6B2A" w14:textId="77777777" w:rsidR="00771960" w:rsidRPr="00BE715C" w:rsidRDefault="00771960" w:rsidP="00372129">
            <w:pPr>
              <w:pStyle w:val="a8"/>
              <w:spacing w:line="360" w:lineRule="auto"/>
              <w:jc w:val="center"/>
              <w:rPr>
                <w:rFonts w:ascii="Times New Roman" w:hAnsi="Times New Roman" w:cs="Times New Roman"/>
                <w:lang w:val="ru-RU"/>
              </w:rPr>
            </w:pPr>
          </w:p>
        </w:tc>
        <w:tc>
          <w:tcPr>
            <w:tcW w:w="652" w:type="dxa"/>
            <w:vMerge/>
            <w:vAlign w:val="center"/>
          </w:tcPr>
          <w:p w14:paraId="45581C26" w14:textId="77777777" w:rsidR="00771960" w:rsidRPr="00BE715C" w:rsidRDefault="00771960" w:rsidP="00372129">
            <w:pPr>
              <w:pStyle w:val="a8"/>
              <w:spacing w:line="360" w:lineRule="auto"/>
              <w:jc w:val="center"/>
              <w:rPr>
                <w:rFonts w:ascii="Times New Roman" w:hAnsi="Times New Roman" w:cs="Times New Roman"/>
                <w:lang w:val="ru-RU"/>
              </w:rPr>
            </w:pPr>
          </w:p>
        </w:tc>
        <w:tc>
          <w:tcPr>
            <w:tcW w:w="727" w:type="dxa"/>
            <w:vMerge/>
            <w:vAlign w:val="center"/>
          </w:tcPr>
          <w:p w14:paraId="603CBB3D" w14:textId="77777777" w:rsidR="00771960" w:rsidRPr="00BE715C" w:rsidRDefault="00771960" w:rsidP="00372129">
            <w:pPr>
              <w:pStyle w:val="a8"/>
              <w:spacing w:line="360" w:lineRule="auto"/>
              <w:jc w:val="center"/>
              <w:rPr>
                <w:rFonts w:ascii="Times New Roman" w:hAnsi="Times New Roman" w:cs="Times New Roman"/>
                <w:lang w:val="ru-RU"/>
              </w:rPr>
            </w:pPr>
          </w:p>
        </w:tc>
        <w:tc>
          <w:tcPr>
            <w:tcW w:w="696" w:type="dxa"/>
            <w:vAlign w:val="center"/>
          </w:tcPr>
          <w:p w14:paraId="14E80069" w14:textId="77777777" w:rsidR="00771960" w:rsidRPr="00BE715C" w:rsidRDefault="00771960"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2018</w:t>
            </w:r>
          </w:p>
        </w:tc>
        <w:tc>
          <w:tcPr>
            <w:tcW w:w="696" w:type="dxa"/>
            <w:vAlign w:val="center"/>
          </w:tcPr>
          <w:p w14:paraId="2364692E" w14:textId="77777777" w:rsidR="00771960" w:rsidRPr="00BE715C" w:rsidRDefault="00771960"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2019</w:t>
            </w:r>
          </w:p>
        </w:tc>
        <w:tc>
          <w:tcPr>
            <w:tcW w:w="696" w:type="dxa"/>
            <w:vAlign w:val="center"/>
          </w:tcPr>
          <w:p w14:paraId="5E23C38E" w14:textId="77777777" w:rsidR="00771960" w:rsidRPr="00BE715C" w:rsidRDefault="00771960"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2020</w:t>
            </w:r>
          </w:p>
        </w:tc>
        <w:tc>
          <w:tcPr>
            <w:tcW w:w="700" w:type="dxa"/>
            <w:vAlign w:val="center"/>
          </w:tcPr>
          <w:p w14:paraId="1D12011E" w14:textId="77777777" w:rsidR="00771960" w:rsidRPr="00BE715C" w:rsidRDefault="00771960"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2021</w:t>
            </w:r>
          </w:p>
        </w:tc>
        <w:tc>
          <w:tcPr>
            <w:tcW w:w="696" w:type="dxa"/>
            <w:vAlign w:val="center"/>
          </w:tcPr>
          <w:p w14:paraId="56C1B044" w14:textId="77777777" w:rsidR="00771960" w:rsidRPr="00BE715C" w:rsidRDefault="00771960"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2022</w:t>
            </w:r>
          </w:p>
        </w:tc>
        <w:tc>
          <w:tcPr>
            <w:tcW w:w="696" w:type="dxa"/>
            <w:vAlign w:val="center"/>
          </w:tcPr>
          <w:p w14:paraId="5F940EC5" w14:textId="77777777" w:rsidR="00771960" w:rsidRPr="00BE715C" w:rsidRDefault="00771960" w:rsidP="00372129">
            <w:pPr>
              <w:pStyle w:val="a8"/>
              <w:spacing w:before="0" w:beforeAutospacing="0" w:after="0" w:afterAutospacing="0" w:line="360" w:lineRule="auto"/>
              <w:jc w:val="center"/>
              <w:rPr>
                <w:rFonts w:ascii="Times New Roman" w:hAnsi="Times New Roman" w:cs="Times New Roman"/>
                <w:lang w:val="ru-RU"/>
              </w:rPr>
            </w:pPr>
            <w:r w:rsidRPr="00BE715C">
              <w:rPr>
                <w:rFonts w:ascii="Times New Roman" w:hAnsi="Times New Roman" w:cs="Times New Roman"/>
                <w:lang w:val="ru-RU"/>
              </w:rPr>
              <w:t>2023</w:t>
            </w:r>
          </w:p>
          <w:p w14:paraId="4E079540" w14:textId="77777777" w:rsidR="00771960" w:rsidRPr="00BE715C" w:rsidRDefault="00771960" w:rsidP="00372129">
            <w:pPr>
              <w:pStyle w:val="a8"/>
              <w:spacing w:before="0" w:beforeAutospacing="0" w:after="0" w:afterAutospacing="0" w:line="360" w:lineRule="auto"/>
              <w:jc w:val="center"/>
              <w:rPr>
                <w:rFonts w:ascii="Times New Roman" w:hAnsi="Times New Roman" w:cs="Times New Roman"/>
                <w:lang w:val="ru-RU"/>
              </w:rPr>
            </w:pPr>
            <w:r w:rsidRPr="00BE715C">
              <w:rPr>
                <w:rFonts w:ascii="Times New Roman" w:hAnsi="Times New Roman" w:cs="Times New Roman"/>
                <w:lang w:val="ru-RU"/>
              </w:rPr>
              <w:t>–</w:t>
            </w:r>
          </w:p>
          <w:p w14:paraId="13F5917E" w14:textId="77777777" w:rsidR="00771960" w:rsidRPr="00BE715C" w:rsidRDefault="00771960" w:rsidP="00372129">
            <w:pPr>
              <w:pStyle w:val="a8"/>
              <w:spacing w:before="0" w:beforeAutospacing="0" w:after="0" w:afterAutospacing="0" w:line="360" w:lineRule="auto"/>
              <w:jc w:val="center"/>
              <w:rPr>
                <w:rFonts w:ascii="Times New Roman" w:hAnsi="Times New Roman" w:cs="Times New Roman"/>
                <w:lang w:val="ru-RU"/>
              </w:rPr>
            </w:pPr>
            <w:r w:rsidRPr="00BE715C">
              <w:rPr>
                <w:rFonts w:ascii="Times New Roman" w:hAnsi="Times New Roman" w:cs="Times New Roman"/>
                <w:lang w:val="ru-RU"/>
              </w:rPr>
              <w:t>2027</w:t>
            </w:r>
          </w:p>
        </w:tc>
      </w:tr>
      <w:tr w:rsidR="00771960" w:rsidRPr="00372129" w14:paraId="5596A4EE" w14:textId="77777777" w:rsidTr="00046CDF">
        <w:trPr>
          <w:jc w:val="center"/>
        </w:trPr>
        <w:tc>
          <w:tcPr>
            <w:tcW w:w="562" w:type="dxa"/>
            <w:vAlign w:val="center"/>
          </w:tcPr>
          <w:p w14:paraId="4E74ECCE" w14:textId="77777777" w:rsidR="00771960" w:rsidRPr="00BE715C" w:rsidRDefault="00771960"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1</w:t>
            </w:r>
          </w:p>
        </w:tc>
        <w:tc>
          <w:tcPr>
            <w:tcW w:w="3596" w:type="dxa"/>
            <w:vAlign w:val="center"/>
          </w:tcPr>
          <w:p w14:paraId="76AD8C6D" w14:textId="4ADA1A2C" w:rsidR="00771960" w:rsidRPr="00BE715C" w:rsidRDefault="00771960" w:rsidP="007707D8">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Протяженность</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дорог</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общего</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пользования</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местного</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значения</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с</w:t>
            </w:r>
            <w:r w:rsidR="000F524B" w:rsidRPr="00BE715C">
              <w:rPr>
                <w:rFonts w:ascii="Times New Roman" w:hAnsi="Times New Roman" w:cs="Times New Roman"/>
                <w:lang w:val="ru-RU"/>
              </w:rPr>
              <w:t xml:space="preserve"> </w:t>
            </w:r>
            <w:r w:rsidR="007707D8">
              <w:rPr>
                <w:rFonts w:ascii="Times New Roman" w:hAnsi="Times New Roman" w:cs="Times New Roman"/>
                <w:lang w:val="ru-RU"/>
              </w:rPr>
              <w:t>асфальтобетонным покрытием</w:t>
            </w:r>
            <w:r w:rsidR="000F524B" w:rsidRPr="00BE715C">
              <w:rPr>
                <w:rFonts w:ascii="Times New Roman" w:hAnsi="Times New Roman" w:cs="Times New Roman"/>
                <w:lang w:val="ru-RU"/>
              </w:rPr>
              <w:t xml:space="preserve"> </w:t>
            </w:r>
          </w:p>
        </w:tc>
        <w:tc>
          <w:tcPr>
            <w:tcW w:w="652" w:type="dxa"/>
            <w:vAlign w:val="center"/>
          </w:tcPr>
          <w:p w14:paraId="7AF11985" w14:textId="77777777" w:rsidR="00771960" w:rsidRPr="00BE715C" w:rsidRDefault="00771960"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км</w:t>
            </w:r>
          </w:p>
        </w:tc>
        <w:tc>
          <w:tcPr>
            <w:tcW w:w="727" w:type="dxa"/>
            <w:vAlign w:val="center"/>
          </w:tcPr>
          <w:p w14:paraId="0E6D0120" w14:textId="68C34A13" w:rsidR="00771960" w:rsidRPr="00F25BDF" w:rsidRDefault="00F25BDF" w:rsidP="00372129">
            <w:pPr>
              <w:pStyle w:val="a8"/>
              <w:spacing w:line="360" w:lineRule="auto"/>
              <w:jc w:val="center"/>
              <w:rPr>
                <w:rFonts w:ascii="Times New Roman" w:hAnsi="Times New Roman" w:cs="Times New Roman"/>
              </w:rPr>
            </w:pPr>
            <w:r>
              <w:rPr>
                <w:rFonts w:ascii="Times New Roman" w:hAnsi="Times New Roman" w:cs="Times New Roman"/>
              </w:rPr>
              <w:t>0</w:t>
            </w:r>
          </w:p>
        </w:tc>
        <w:tc>
          <w:tcPr>
            <w:tcW w:w="696" w:type="dxa"/>
            <w:vAlign w:val="center"/>
          </w:tcPr>
          <w:p w14:paraId="06D0DB35" w14:textId="0BD4AD1D" w:rsidR="00771960" w:rsidRPr="00F25BDF" w:rsidRDefault="00F25BDF" w:rsidP="00372129">
            <w:pPr>
              <w:pStyle w:val="a8"/>
              <w:spacing w:line="360" w:lineRule="auto"/>
              <w:jc w:val="center"/>
              <w:rPr>
                <w:rFonts w:ascii="Times New Roman" w:hAnsi="Times New Roman" w:cs="Times New Roman"/>
              </w:rPr>
            </w:pPr>
            <w:r>
              <w:rPr>
                <w:rFonts w:ascii="Times New Roman" w:hAnsi="Times New Roman" w:cs="Times New Roman"/>
              </w:rPr>
              <w:t>0</w:t>
            </w:r>
          </w:p>
        </w:tc>
        <w:tc>
          <w:tcPr>
            <w:tcW w:w="696" w:type="dxa"/>
            <w:vAlign w:val="center"/>
          </w:tcPr>
          <w:p w14:paraId="157624AC" w14:textId="6BE4EEBF" w:rsidR="00771960" w:rsidRPr="00F25BDF" w:rsidRDefault="00F25BDF" w:rsidP="00372129">
            <w:pPr>
              <w:pStyle w:val="a8"/>
              <w:spacing w:line="360" w:lineRule="auto"/>
              <w:jc w:val="center"/>
              <w:rPr>
                <w:rFonts w:ascii="Times New Roman" w:hAnsi="Times New Roman" w:cs="Times New Roman"/>
              </w:rPr>
            </w:pPr>
            <w:r>
              <w:rPr>
                <w:rFonts w:ascii="Times New Roman" w:hAnsi="Times New Roman" w:cs="Times New Roman"/>
              </w:rPr>
              <w:t>0</w:t>
            </w:r>
          </w:p>
        </w:tc>
        <w:tc>
          <w:tcPr>
            <w:tcW w:w="696" w:type="dxa"/>
            <w:vAlign w:val="center"/>
          </w:tcPr>
          <w:p w14:paraId="70699899" w14:textId="6B6AC01E" w:rsidR="00771960" w:rsidRPr="00405F76" w:rsidRDefault="00405F76" w:rsidP="007707D8">
            <w:pPr>
              <w:pStyle w:val="a8"/>
              <w:spacing w:line="360" w:lineRule="auto"/>
              <w:jc w:val="center"/>
              <w:rPr>
                <w:rFonts w:ascii="Times New Roman" w:hAnsi="Times New Roman" w:cs="Times New Roman"/>
                <w:lang w:val="ru-RU"/>
              </w:rPr>
            </w:pPr>
            <w:r>
              <w:rPr>
                <w:rFonts w:ascii="Times New Roman" w:hAnsi="Times New Roman" w:cs="Times New Roman"/>
                <w:lang w:val="ru-RU"/>
              </w:rPr>
              <w:t>1,2</w:t>
            </w:r>
          </w:p>
        </w:tc>
        <w:tc>
          <w:tcPr>
            <w:tcW w:w="700" w:type="dxa"/>
            <w:vAlign w:val="center"/>
          </w:tcPr>
          <w:p w14:paraId="1E1015AD" w14:textId="5DF87988" w:rsidR="00771960" w:rsidRPr="00F25BDF" w:rsidRDefault="00405F76"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2,5</w:t>
            </w:r>
          </w:p>
        </w:tc>
        <w:tc>
          <w:tcPr>
            <w:tcW w:w="696" w:type="dxa"/>
            <w:vAlign w:val="center"/>
          </w:tcPr>
          <w:p w14:paraId="6A1C5D7F" w14:textId="5858C8E4" w:rsidR="00771960" w:rsidRPr="00BE715C" w:rsidRDefault="00405F76"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3,7</w:t>
            </w:r>
          </w:p>
        </w:tc>
        <w:tc>
          <w:tcPr>
            <w:tcW w:w="696" w:type="dxa"/>
            <w:vAlign w:val="center"/>
          </w:tcPr>
          <w:p w14:paraId="5D3BAE32" w14:textId="3957D06C" w:rsidR="00771960" w:rsidRPr="00BE715C" w:rsidRDefault="00405F76"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3,7</w:t>
            </w:r>
          </w:p>
        </w:tc>
      </w:tr>
      <w:tr w:rsidR="00BE715C" w:rsidRPr="00372129" w14:paraId="0DA82AD8" w14:textId="77777777" w:rsidTr="00046CDF">
        <w:trPr>
          <w:jc w:val="center"/>
        </w:trPr>
        <w:tc>
          <w:tcPr>
            <w:tcW w:w="562" w:type="dxa"/>
            <w:vAlign w:val="center"/>
          </w:tcPr>
          <w:p w14:paraId="3190B138" w14:textId="509AFBDA" w:rsidR="00BE715C" w:rsidRPr="00BE715C" w:rsidRDefault="007707D8" w:rsidP="00BE715C">
            <w:pPr>
              <w:pStyle w:val="a8"/>
              <w:spacing w:line="360" w:lineRule="auto"/>
              <w:jc w:val="center"/>
              <w:rPr>
                <w:rFonts w:ascii="Times New Roman" w:hAnsi="Times New Roman" w:cs="Times New Roman"/>
                <w:lang w:val="ru-RU"/>
              </w:rPr>
            </w:pPr>
            <w:r>
              <w:rPr>
                <w:rFonts w:ascii="Times New Roman" w:hAnsi="Times New Roman" w:cs="Times New Roman"/>
                <w:lang w:val="ru-RU"/>
              </w:rPr>
              <w:t>2</w:t>
            </w:r>
          </w:p>
        </w:tc>
        <w:tc>
          <w:tcPr>
            <w:tcW w:w="3596" w:type="dxa"/>
          </w:tcPr>
          <w:p w14:paraId="16EB8591" w14:textId="49A348F5" w:rsidR="00BE715C" w:rsidRPr="00BE715C" w:rsidRDefault="00BE715C" w:rsidP="00BE715C">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Количество новых оборудованных машино-мест</w:t>
            </w:r>
          </w:p>
        </w:tc>
        <w:tc>
          <w:tcPr>
            <w:tcW w:w="652" w:type="dxa"/>
            <w:vAlign w:val="center"/>
          </w:tcPr>
          <w:p w14:paraId="646FC572" w14:textId="4FE1A676" w:rsidR="00BE715C" w:rsidRPr="00BE715C" w:rsidRDefault="00BE715C" w:rsidP="00BE715C">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шт.</w:t>
            </w:r>
          </w:p>
        </w:tc>
        <w:tc>
          <w:tcPr>
            <w:tcW w:w="727" w:type="dxa"/>
            <w:vAlign w:val="center"/>
          </w:tcPr>
          <w:p w14:paraId="2EF681FA" w14:textId="17A5ED82" w:rsidR="00BE715C" w:rsidRPr="00F25BDF" w:rsidRDefault="005B1A94" w:rsidP="00BE715C">
            <w:pPr>
              <w:pStyle w:val="a8"/>
              <w:spacing w:line="360" w:lineRule="auto"/>
              <w:jc w:val="center"/>
              <w:rPr>
                <w:rFonts w:ascii="Times New Roman" w:hAnsi="Times New Roman" w:cs="Times New Roman"/>
                <w:lang w:val="ru-RU"/>
              </w:rPr>
            </w:pPr>
            <w:r w:rsidRPr="00F25BDF">
              <w:rPr>
                <w:rFonts w:ascii="Times New Roman" w:hAnsi="Times New Roman" w:cs="Times New Roman"/>
                <w:lang w:val="ru-RU"/>
              </w:rPr>
              <w:t>0</w:t>
            </w:r>
          </w:p>
        </w:tc>
        <w:tc>
          <w:tcPr>
            <w:tcW w:w="696" w:type="dxa"/>
            <w:vAlign w:val="center"/>
          </w:tcPr>
          <w:p w14:paraId="41E52C50" w14:textId="71F80F3C" w:rsidR="00BE715C" w:rsidRPr="00F25BDF" w:rsidRDefault="005B1A94" w:rsidP="00BE715C">
            <w:pPr>
              <w:pStyle w:val="a8"/>
              <w:spacing w:line="360" w:lineRule="auto"/>
              <w:jc w:val="center"/>
              <w:rPr>
                <w:rFonts w:ascii="Times New Roman" w:hAnsi="Times New Roman" w:cs="Times New Roman"/>
                <w:lang w:val="ru-RU"/>
              </w:rPr>
            </w:pPr>
            <w:r w:rsidRPr="00F25BDF">
              <w:rPr>
                <w:rFonts w:ascii="Times New Roman" w:hAnsi="Times New Roman" w:cs="Times New Roman"/>
                <w:lang w:val="ru-RU"/>
              </w:rPr>
              <w:t>0</w:t>
            </w:r>
          </w:p>
        </w:tc>
        <w:tc>
          <w:tcPr>
            <w:tcW w:w="696" w:type="dxa"/>
            <w:vAlign w:val="center"/>
          </w:tcPr>
          <w:p w14:paraId="0FE1C066" w14:textId="2B8F7441" w:rsidR="00BE715C" w:rsidRPr="00F25BDF" w:rsidRDefault="00405F76" w:rsidP="00BE715C">
            <w:pPr>
              <w:pStyle w:val="a8"/>
              <w:spacing w:line="360" w:lineRule="auto"/>
              <w:jc w:val="center"/>
              <w:rPr>
                <w:rFonts w:ascii="Times New Roman" w:hAnsi="Times New Roman" w:cs="Times New Roman"/>
                <w:lang w:val="ru-RU"/>
              </w:rPr>
            </w:pPr>
            <w:r>
              <w:rPr>
                <w:rFonts w:ascii="Times New Roman" w:hAnsi="Times New Roman" w:cs="Times New Roman"/>
                <w:lang w:val="ru-RU"/>
              </w:rPr>
              <w:t>0</w:t>
            </w:r>
          </w:p>
        </w:tc>
        <w:tc>
          <w:tcPr>
            <w:tcW w:w="696" w:type="dxa"/>
            <w:vAlign w:val="center"/>
          </w:tcPr>
          <w:p w14:paraId="629EB988" w14:textId="688783E6" w:rsidR="00BE715C" w:rsidRPr="00F25BDF" w:rsidRDefault="00405F76" w:rsidP="00BE715C">
            <w:pPr>
              <w:pStyle w:val="a8"/>
              <w:spacing w:line="360" w:lineRule="auto"/>
              <w:jc w:val="center"/>
              <w:rPr>
                <w:rFonts w:ascii="Times New Roman" w:hAnsi="Times New Roman" w:cs="Times New Roman"/>
                <w:lang w:val="ru-RU"/>
              </w:rPr>
            </w:pPr>
            <w:r>
              <w:rPr>
                <w:rFonts w:ascii="Times New Roman" w:hAnsi="Times New Roman" w:cs="Times New Roman"/>
                <w:lang w:val="ru-RU"/>
              </w:rPr>
              <w:t>38</w:t>
            </w:r>
          </w:p>
        </w:tc>
        <w:tc>
          <w:tcPr>
            <w:tcW w:w="700" w:type="dxa"/>
            <w:vAlign w:val="center"/>
          </w:tcPr>
          <w:p w14:paraId="7E40843F" w14:textId="285FF218" w:rsidR="00BE715C" w:rsidRPr="00F25BDF" w:rsidRDefault="00B44F34" w:rsidP="00BE715C">
            <w:pPr>
              <w:pStyle w:val="a8"/>
              <w:spacing w:line="360" w:lineRule="auto"/>
              <w:jc w:val="center"/>
              <w:rPr>
                <w:rFonts w:ascii="Times New Roman" w:hAnsi="Times New Roman" w:cs="Times New Roman"/>
                <w:lang w:val="ru-RU"/>
              </w:rPr>
            </w:pPr>
            <w:r>
              <w:rPr>
                <w:rFonts w:ascii="Times New Roman" w:hAnsi="Times New Roman" w:cs="Times New Roman"/>
                <w:lang w:val="ru-RU"/>
              </w:rPr>
              <w:t>38</w:t>
            </w:r>
          </w:p>
        </w:tc>
        <w:tc>
          <w:tcPr>
            <w:tcW w:w="696" w:type="dxa"/>
            <w:vAlign w:val="center"/>
          </w:tcPr>
          <w:p w14:paraId="0C1E7008" w14:textId="48912C1B" w:rsidR="00BE715C" w:rsidRPr="00F25BDF" w:rsidRDefault="00B44F34" w:rsidP="00BE715C">
            <w:pPr>
              <w:pStyle w:val="a8"/>
              <w:spacing w:line="360" w:lineRule="auto"/>
              <w:jc w:val="center"/>
              <w:rPr>
                <w:rFonts w:ascii="Times New Roman" w:hAnsi="Times New Roman" w:cs="Times New Roman"/>
                <w:lang w:val="ru-RU"/>
              </w:rPr>
            </w:pPr>
            <w:r>
              <w:rPr>
                <w:rFonts w:ascii="Times New Roman" w:hAnsi="Times New Roman" w:cs="Times New Roman"/>
                <w:lang w:val="ru-RU"/>
              </w:rPr>
              <w:t>38</w:t>
            </w:r>
          </w:p>
        </w:tc>
        <w:tc>
          <w:tcPr>
            <w:tcW w:w="696" w:type="dxa"/>
            <w:vAlign w:val="center"/>
          </w:tcPr>
          <w:p w14:paraId="06BCA239" w14:textId="60DA81A1" w:rsidR="00BE715C" w:rsidRPr="00F25BDF" w:rsidRDefault="00B44F34" w:rsidP="00BE715C">
            <w:pPr>
              <w:pStyle w:val="a8"/>
              <w:spacing w:line="360" w:lineRule="auto"/>
              <w:jc w:val="center"/>
              <w:rPr>
                <w:rFonts w:ascii="Times New Roman" w:hAnsi="Times New Roman" w:cs="Times New Roman"/>
                <w:lang w:val="ru-RU"/>
              </w:rPr>
            </w:pPr>
            <w:r>
              <w:rPr>
                <w:rFonts w:ascii="Times New Roman" w:hAnsi="Times New Roman" w:cs="Times New Roman"/>
                <w:lang w:val="ru-RU"/>
              </w:rPr>
              <w:t>38</w:t>
            </w:r>
          </w:p>
        </w:tc>
      </w:tr>
      <w:tr w:rsidR="00771960" w:rsidRPr="00372129" w14:paraId="623420AA" w14:textId="77777777" w:rsidTr="00046CDF">
        <w:trPr>
          <w:jc w:val="center"/>
        </w:trPr>
        <w:tc>
          <w:tcPr>
            <w:tcW w:w="562" w:type="dxa"/>
            <w:vAlign w:val="center"/>
          </w:tcPr>
          <w:p w14:paraId="0F422677" w14:textId="09A3598A" w:rsidR="00771960" w:rsidRPr="00BE715C" w:rsidRDefault="007707D8"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3</w:t>
            </w:r>
          </w:p>
        </w:tc>
        <w:tc>
          <w:tcPr>
            <w:tcW w:w="3596" w:type="dxa"/>
            <w:vAlign w:val="center"/>
          </w:tcPr>
          <w:p w14:paraId="77CA5B33" w14:textId="1B077D1D" w:rsidR="00771960" w:rsidRPr="00BE715C" w:rsidRDefault="00771960"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Доля</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протяженности</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дорожной</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сети</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сельского</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поселения,</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соответствующей</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нормативным</w:t>
            </w:r>
            <w:r w:rsidR="000F524B" w:rsidRPr="00BE715C">
              <w:rPr>
                <w:rFonts w:ascii="Times New Roman" w:hAnsi="Times New Roman" w:cs="Times New Roman"/>
                <w:lang w:val="ru-RU"/>
              </w:rPr>
              <w:t xml:space="preserve"> </w:t>
            </w:r>
            <w:r w:rsidRPr="00BE715C">
              <w:rPr>
                <w:rFonts w:ascii="Times New Roman" w:hAnsi="Times New Roman" w:cs="Times New Roman"/>
                <w:lang w:val="ru-RU"/>
              </w:rPr>
              <w:t>требованиям</w:t>
            </w:r>
            <w:r w:rsidR="000F524B" w:rsidRPr="00BE715C">
              <w:rPr>
                <w:rFonts w:ascii="Times New Roman" w:hAnsi="Times New Roman" w:cs="Times New Roman"/>
                <w:lang w:val="ru-RU"/>
              </w:rPr>
              <w:t xml:space="preserve"> </w:t>
            </w:r>
          </w:p>
        </w:tc>
        <w:tc>
          <w:tcPr>
            <w:tcW w:w="652" w:type="dxa"/>
            <w:vAlign w:val="center"/>
          </w:tcPr>
          <w:p w14:paraId="2919A7AB" w14:textId="77777777" w:rsidR="00771960" w:rsidRPr="00BE715C" w:rsidRDefault="00771960"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w:t>
            </w:r>
          </w:p>
        </w:tc>
        <w:tc>
          <w:tcPr>
            <w:tcW w:w="727" w:type="dxa"/>
            <w:vAlign w:val="center"/>
          </w:tcPr>
          <w:p w14:paraId="58421393" w14:textId="01EC8D04" w:rsidR="00771960" w:rsidRPr="00BE715C" w:rsidRDefault="005132DA"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20</w:t>
            </w:r>
          </w:p>
        </w:tc>
        <w:tc>
          <w:tcPr>
            <w:tcW w:w="696" w:type="dxa"/>
            <w:vAlign w:val="center"/>
          </w:tcPr>
          <w:p w14:paraId="79F5E10A" w14:textId="07C2484A" w:rsidR="00771960" w:rsidRPr="00BE715C" w:rsidRDefault="005132DA"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20</w:t>
            </w:r>
          </w:p>
        </w:tc>
        <w:tc>
          <w:tcPr>
            <w:tcW w:w="696" w:type="dxa"/>
            <w:vAlign w:val="center"/>
          </w:tcPr>
          <w:p w14:paraId="68C73963" w14:textId="3D9D9F1C" w:rsidR="00771960" w:rsidRPr="00BE715C" w:rsidRDefault="00405F76" w:rsidP="009602F7">
            <w:pPr>
              <w:pStyle w:val="a8"/>
              <w:spacing w:line="360" w:lineRule="auto"/>
              <w:jc w:val="center"/>
              <w:rPr>
                <w:rFonts w:ascii="Times New Roman" w:hAnsi="Times New Roman" w:cs="Times New Roman"/>
                <w:lang w:val="ru-RU"/>
              </w:rPr>
            </w:pPr>
            <w:r>
              <w:rPr>
                <w:rFonts w:ascii="Times New Roman" w:hAnsi="Times New Roman" w:cs="Times New Roman"/>
                <w:lang w:val="ru-RU"/>
              </w:rPr>
              <w:t>23</w:t>
            </w:r>
          </w:p>
        </w:tc>
        <w:tc>
          <w:tcPr>
            <w:tcW w:w="696" w:type="dxa"/>
            <w:vAlign w:val="center"/>
          </w:tcPr>
          <w:p w14:paraId="3DF17570" w14:textId="54D6FD9F" w:rsidR="00771960" w:rsidRPr="00BE715C" w:rsidRDefault="00405F76"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3</w:t>
            </w:r>
            <w:r w:rsidR="00F25BDF">
              <w:rPr>
                <w:rFonts w:ascii="Times New Roman" w:hAnsi="Times New Roman" w:cs="Times New Roman"/>
                <w:lang w:val="ru-RU"/>
              </w:rPr>
              <w:t>5</w:t>
            </w:r>
          </w:p>
        </w:tc>
        <w:tc>
          <w:tcPr>
            <w:tcW w:w="700" w:type="dxa"/>
            <w:vAlign w:val="center"/>
          </w:tcPr>
          <w:p w14:paraId="733327CB" w14:textId="55D8804D" w:rsidR="00771960" w:rsidRPr="00BE715C" w:rsidRDefault="00405F76"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46</w:t>
            </w:r>
          </w:p>
        </w:tc>
        <w:tc>
          <w:tcPr>
            <w:tcW w:w="696" w:type="dxa"/>
            <w:vAlign w:val="center"/>
          </w:tcPr>
          <w:p w14:paraId="0C8A9C59" w14:textId="31998DD5" w:rsidR="00771960" w:rsidRPr="00BE715C" w:rsidRDefault="00405F76" w:rsidP="00405F76">
            <w:pPr>
              <w:pStyle w:val="a8"/>
              <w:spacing w:line="360" w:lineRule="auto"/>
              <w:jc w:val="center"/>
              <w:rPr>
                <w:rFonts w:ascii="Times New Roman" w:hAnsi="Times New Roman" w:cs="Times New Roman"/>
                <w:lang w:val="ru-RU"/>
              </w:rPr>
            </w:pPr>
            <w:r>
              <w:rPr>
                <w:rFonts w:ascii="Times New Roman" w:hAnsi="Times New Roman" w:cs="Times New Roman"/>
                <w:lang w:val="ru-RU"/>
              </w:rPr>
              <w:t>56</w:t>
            </w:r>
          </w:p>
        </w:tc>
        <w:tc>
          <w:tcPr>
            <w:tcW w:w="696" w:type="dxa"/>
            <w:vAlign w:val="center"/>
          </w:tcPr>
          <w:p w14:paraId="3C9CB0B7" w14:textId="26E42A66" w:rsidR="00771960" w:rsidRPr="00BE715C" w:rsidRDefault="00405F76"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74</w:t>
            </w:r>
          </w:p>
        </w:tc>
      </w:tr>
      <w:tr w:rsidR="00B44F34" w:rsidRPr="00372129" w14:paraId="5D56197E" w14:textId="77777777" w:rsidTr="006D5369">
        <w:trPr>
          <w:jc w:val="center"/>
        </w:trPr>
        <w:tc>
          <w:tcPr>
            <w:tcW w:w="562" w:type="dxa"/>
            <w:vAlign w:val="center"/>
          </w:tcPr>
          <w:p w14:paraId="4CD72055" w14:textId="02F5241E" w:rsidR="00B44F34" w:rsidRPr="00BE715C" w:rsidRDefault="00B44F34"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4</w:t>
            </w:r>
          </w:p>
        </w:tc>
        <w:tc>
          <w:tcPr>
            <w:tcW w:w="3596" w:type="dxa"/>
            <w:vAlign w:val="center"/>
          </w:tcPr>
          <w:p w14:paraId="74003B23" w14:textId="2A818CD3" w:rsidR="00B44F34" w:rsidRPr="00BE715C" w:rsidRDefault="00B44F34"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Количество ДТП на территории сельского поселения</w:t>
            </w:r>
          </w:p>
        </w:tc>
        <w:tc>
          <w:tcPr>
            <w:tcW w:w="652" w:type="dxa"/>
            <w:vAlign w:val="center"/>
          </w:tcPr>
          <w:p w14:paraId="47E99AE3" w14:textId="65F32CCC" w:rsidR="00B44F34" w:rsidRPr="00BE715C" w:rsidRDefault="00B44F34" w:rsidP="00372129">
            <w:pPr>
              <w:pStyle w:val="a8"/>
              <w:spacing w:line="360" w:lineRule="auto"/>
              <w:jc w:val="center"/>
              <w:rPr>
                <w:rFonts w:ascii="Times New Roman" w:hAnsi="Times New Roman" w:cs="Times New Roman"/>
                <w:lang w:val="ru-RU"/>
              </w:rPr>
            </w:pPr>
            <w:r w:rsidRPr="00BE715C">
              <w:rPr>
                <w:rFonts w:ascii="Times New Roman" w:hAnsi="Times New Roman" w:cs="Times New Roman"/>
                <w:lang w:val="ru-RU"/>
              </w:rPr>
              <w:t>шт.</w:t>
            </w:r>
          </w:p>
        </w:tc>
        <w:tc>
          <w:tcPr>
            <w:tcW w:w="727" w:type="dxa"/>
            <w:vAlign w:val="center"/>
          </w:tcPr>
          <w:p w14:paraId="67E7C2F7" w14:textId="5D31AA6E" w:rsidR="00B44F34" w:rsidRPr="005B1A94" w:rsidRDefault="00B44F34" w:rsidP="00372129">
            <w:pPr>
              <w:pStyle w:val="a8"/>
              <w:spacing w:line="360" w:lineRule="auto"/>
              <w:jc w:val="center"/>
              <w:rPr>
                <w:rFonts w:ascii="Times New Roman" w:hAnsi="Times New Roman" w:cs="Times New Roman"/>
              </w:rPr>
            </w:pPr>
            <w:r>
              <w:rPr>
                <w:rFonts w:ascii="Times New Roman" w:hAnsi="Times New Roman" w:cs="Times New Roman"/>
              </w:rPr>
              <w:t>0</w:t>
            </w:r>
          </w:p>
        </w:tc>
        <w:tc>
          <w:tcPr>
            <w:tcW w:w="4180" w:type="dxa"/>
            <w:gridSpan w:val="6"/>
            <w:vAlign w:val="center"/>
          </w:tcPr>
          <w:p w14:paraId="76CE245E" w14:textId="18943A93" w:rsidR="00B44F34" w:rsidRPr="00B44F34" w:rsidRDefault="00B44F34" w:rsidP="00372129">
            <w:pPr>
              <w:pStyle w:val="a8"/>
              <w:spacing w:line="360" w:lineRule="auto"/>
              <w:jc w:val="center"/>
              <w:rPr>
                <w:rFonts w:ascii="Times New Roman" w:hAnsi="Times New Roman" w:cs="Times New Roman"/>
                <w:lang w:val="ru-RU"/>
              </w:rPr>
            </w:pPr>
            <w:r>
              <w:rPr>
                <w:rFonts w:ascii="Times New Roman" w:hAnsi="Times New Roman" w:cs="Times New Roman"/>
                <w:lang w:val="ru-RU"/>
              </w:rPr>
              <w:t>Соблюдение норматива</w:t>
            </w:r>
          </w:p>
        </w:tc>
      </w:tr>
    </w:tbl>
    <w:p w14:paraId="475B5C22" w14:textId="77777777" w:rsidR="009B3600" w:rsidRDefault="009B3600" w:rsidP="001C7B4F">
      <w:pPr>
        <w:pStyle w:val="a6"/>
      </w:pPr>
    </w:p>
    <w:p w14:paraId="64694044" w14:textId="7CEDBC3D" w:rsidR="001C7B4F" w:rsidRPr="001C7B4F" w:rsidRDefault="00B41DA8" w:rsidP="001C7B4F">
      <w:pPr>
        <w:pStyle w:val="a6"/>
      </w:pPr>
      <w:bookmarkStart w:id="59" w:name="_Toc520201796"/>
      <w:r w:rsidRPr="00372129">
        <w:t>ГЛАВА</w:t>
      </w:r>
      <w:r w:rsidR="000F524B">
        <w:t xml:space="preserve"> </w:t>
      </w:r>
      <w:r w:rsidRPr="00372129">
        <w:rPr>
          <w:lang w:val="en-US"/>
        </w:rPr>
        <w:t>V</w:t>
      </w:r>
      <w:r w:rsidR="001C7B4F">
        <w:rPr>
          <w:lang w:val="en-US"/>
        </w:rPr>
        <w:t>I</w:t>
      </w:r>
      <w:r w:rsidRPr="00372129">
        <w:rPr>
          <w:lang w:val="en-US"/>
        </w:rPr>
        <w:t>I</w:t>
      </w:r>
      <w:r w:rsidRPr="00372129">
        <w:t>.</w:t>
      </w:r>
      <w:r w:rsidR="000F524B">
        <w:t xml:space="preserve"> </w:t>
      </w:r>
      <w:r w:rsidR="001C7B4F" w:rsidRPr="001C7B4F">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w:t>
      </w:r>
      <w:bookmarkEnd w:id="59"/>
    </w:p>
    <w:p w14:paraId="0337BCB9" w14:textId="34CDB1E7" w:rsidR="00B41DA8" w:rsidRPr="00372129" w:rsidRDefault="00B41DA8" w:rsidP="006F24DE">
      <w:pPr>
        <w:pStyle w:val="a8"/>
        <w:spacing w:line="360" w:lineRule="auto"/>
        <w:ind w:firstLine="851"/>
        <w:jc w:val="both"/>
        <w:rPr>
          <w:i w:val="0"/>
        </w:rPr>
      </w:pPr>
      <w:r w:rsidRPr="00372129">
        <w:rPr>
          <w:i w:val="0"/>
        </w:rPr>
        <w:t>В</w:t>
      </w:r>
      <w:r w:rsidR="000F524B">
        <w:rPr>
          <w:i w:val="0"/>
        </w:rPr>
        <w:t xml:space="preserve"> </w:t>
      </w:r>
      <w:r w:rsidRPr="00372129">
        <w:rPr>
          <w:i w:val="0"/>
        </w:rPr>
        <w:t>рамках</w:t>
      </w:r>
      <w:r w:rsidR="000F524B">
        <w:rPr>
          <w:i w:val="0"/>
        </w:rPr>
        <w:t xml:space="preserve"> </w:t>
      </w:r>
      <w:r w:rsidRPr="00372129">
        <w:rPr>
          <w:i w:val="0"/>
        </w:rPr>
        <w:t>реализации</w:t>
      </w:r>
      <w:r w:rsidR="000F524B">
        <w:rPr>
          <w:i w:val="0"/>
        </w:rPr>
        <w:t xml:space="preserve"> </w:t>
      </w:r>
      <w:r w:rsidRPr="00372129">
        <w:rPr>
          <w:i w:val="0"/>
        </w:rPr>
        <w:t>настоящей</w:t>
      </w:r>
      <w:r w:rsidR="000F524B">
        <w:rPr>
          <w:i w:val="0"/>
        </w:rPr>
        <w:t xml:space="preserve"> </w:t>
      </w:r>
      <w:r w:rsidRPr="00372129">
        <w:rPr>
          <w:i w:val="0"/>
        </w:rPr>
        <w:t>Программы</w:t>
      </w:r>
      <w:r w:rsidR="000F524B">
        <w:rPr>
          <w:i w:val="0"/>
        </w:rPr>
        <w:t xml:space="preserve"> </w:t>
      </w:r>
      <w:r w:rsidRPr="00372129">
        <w:rPr>
          <w:i w:val="0"/>
        </w:rPr>
        <w:t>не</w:t>
      </w:r>
      <w:r w:rsidR="000F524B">
        <w:rPr>
          <w:i w:val="0"/>
        </w:rPr>
        <w:t xml:space="preserve"> </w:t>
      </w:r>
      <w:r w:rsidRPr="00372129">
        <w:rPr>
          <w:i w:val="0"/>
        </w:rPr>
        <w:t>предполагается</w:t>
      </w:r>
      <w:r w:rsidR="000F524B">
        <w:rPr>
          <w:i w:val="0"/>
        </w:rPr>
        <w:t xml:space="preserve"> </w:t>
      </w:r>
      <w:r w:rsidRPr="00372129">
        <w:rPr>
          <w:i w:val="0"/>
        </w:rPr>
        <w:t>проведение</w:t>
      </w:r>
      <w:r w:rsidR="000F524B">
        <w:rPr>
          <w:i w:val="0"/>
        </w:rPr>
        <w:t xml:space="preserve"> </w:t>
      </w:r>
      <w:r w:rsidRPr="00372129">
        <w:rPr>
          <w:i w:val="0"/>
        </w:rPr>
        <w:t>институциональных</w:t>
      </w:r>
      <w:r w:rsidR="000F524B">
        <w:rPr>
          <w:i w:val="0"/>
        </w:rPr>
        <w:t xml:space="preserve"> </w:t>
      </w:r>
      <w:r w:rsidRPr="00372129">
        <w:rPr>
          <w:i w:val="0"/>
        </w:rPr>
        <w:t>преобразований,</w:t>
      </w:r>
      <w:r w:rsidR="000F524B">
        <w:rPr>
          <w:i w:val="0"/>
        </w:rPr>
        <w:t xml:space="preserve"> </w:t>
      </w:r>
      <w:r w:rsidRPr="00372129">
        <w:rPr>
          <w:i w:val="0"/>
        </w:rPr>
        <w:t>структуры</w:t>
      </w:r>
      <w:r w:rsidR="000F524B">
        <w:rPr>
          <w:i w:val="0"/>
        </w:rPr>
        <w:t xml:space="preserve"> </w:t>
      </w:r>
      <w:r w:rsidRPr="00372129">
        <w:rPr>
          <w:i w:val="0"/>
        </w:rPr>
        <w:t>управления</w:t>
      </w:r>
      <w:r w:rsidR="000F524B">
        <w:rPr>
          <w:i w:val="0"/>
        </w:rPr>
        <w:t xml:space="preserve"> </w:t>
      </w:r>
      <w:r w:rsidRPr="00372129">
        <w:rPr>
          <w:i w:val="0"/>
        </w:rPr>
        <w:t>и</w:t>
      </w:r>
      <w:r w:rsidR="000F524B">
        <w:rPr>
          <w:i w:val="0"/>
        </w:rPr>
        <w:t xml:space="preserve"> </w:t>
      </w:r>
      <w:r w:rsidRPr="00372129">
        <w:rPr>
          <w:i w:val="0"/>
        </w:rPr>
        <w:t>взаимосвязей</w:t>
      </w:r>
      <w:r w:rsidR="000F524B">
        <w:rPr>
          <w:i w:val="0"/>
        </w:rPr>
        <w:t xml:space="preserve"> </w:t>
      </w:r>
      <w:r w:rsidRPr="00372129">
        <w:rPr>
          <w:i w:val="0"/>
        </w:rPr>
        <w:t>при</w:t>
      </w:r>
      <w:r w:rsidR="000F524B">
        <w:rPr>
          <w:i w:val="0"/>
        </w:rPr>
        <w:t xml:space="preserve"> </w:t>
      </w:r>
      <w:r w:rsidRPr="00372129">
        <w:rPr>
          <w:i w:val="0"/>
        </w:rPr>
        <w:t>осуществлении</w:t>
      </w:r>
      <w:r w:rsidR="000F524B">
        <w:rPr>
          <w:i w:val="0"/>
        </w:rPr>
        <w:t xml:space="preserve"> </w:t>
      </w:r>
      <w:r w:rsidRPr="00372129">
        <w:rPr>
          <w:i w:val="0"/>
        </w:rPr>
        <w:t>деятельности</w:t>
      </w:r>
      <w:r w:rsidR="000F524B">
        <w:rPr>
          <w:i w:val="0"/>
        </w:rPr>
        <w:t xml:space="preserve"> </w:t>
      </w:r>
      <w:r w:rsidRPr="00372129">
        <w:rPr>
          <w:i w:val="0"/>
        </w:rPr>
        <w:t>в</w:t>
      </w:r>
      <w:r w:rsidR="000F524B">
        <w:rPr>
          <w:i w:val="0"/>
        </w:rPr>
        <w:t xml:space="preserve"> </w:t>
      </w:r>
      <w:r w:rsidRPr="00372129">
        <w:rPr>
          <w:i w:val="0"/>
        </w:rPr>
        <w:t>сфере</w:t>
      </w:r>
      <w:r w:rsidR="000F524B">
        <w:rPr>
          <w:i w:val="0"/>
        </w:rPr>
        <w:t xml:space="preserve"> </w:t>
      </w:r>
      <w:r w:rsidRPr="00372129">
        <w:rPr>
          <w:i w:val="0"/>
        </w:rPr>
        <w:t>проектирования,</w:t>
      </w:r>
      <w:r w:rsidR="000F524B">
        <w:rPr>
          <w:i w:val="0"/>
        </w:rPr>
        <w:t xml:space="preserve"> </w:t>
      </w:r>
      <w:r w:rsidRPr="00372129">
        <w:rPr>
          <w:i w:val="0"/>
        </w:rPr>
        <w:t>строительства</w:t>
      </w:r>
      <w:r w:rsidR="000F524B">
        <w:rPr>
          <w:i w:val="0"/>
        </w:rPr>
        <w:t xml:space="preserve"> </w:t>
      </w:r>
      <w:r w:rsidRPr="00372129">
        <w:rPr>
          <w:i w:val="0"/>
        </w:rPr>
        <w:t>и</w:t>
      </w:r>
      <w:r w:rsidR="000F524B">
        <w:rPr>
          <w:i w:val="0"/>
        </w:rPr>
        <w:t xml:space="preserve"> </w:t>
      </w:r>
      <w:r w:rsidRPr="00372129">
        <w:rPr>
          <w:i w:val="0"/>
        </w:rPr>
        <w:t>реконструкции</w:t>
      </w:r>
      <w:r w:rsidR="000F524B">
        <w:rPr>
          <w:i w:val="0"/>
        </w:rPr>
        <w:t xml:space="preserve"> </w:t>
      </w:r>
      <w:r w:rsidRPr="00372129">
        <w:rPr>
          <w:i w:val="0"/>
        </w:rPr>
        <w:t>объектов</w:t>
      </w:r>
      <w:r w:rsidR="000F524B">
        <w:rPr>
          <w:i w:val="0"/>
        </w:rPr>
        <w:t xml:space="preserve"> </w:t>
      </w:r>
      <w:r w:rsidRPr="00372129">
        <w:rPr>
          <w:i w:val="0"/>
        </w:rPr>
        <w:t>транспортной</w:t>
      </w:r>
      <w:r w:rsidR="000F524B">
        <w:rPr>
          <w:i w:val="0"/>
        </w:rPr>
        <w:t xml:space="preserve"> </w:t>
      </w:r>
      <w:r w:rsidRPr="00372129">
        <w:rPr>
          <w:i w:val="0"/>
        </w:rPr>
        <w:t>инфраструктуры.</w:t>
      </w:r>
      <w:r w:rsidR="000F524B">
        <w:rPr>
          <w:i w:val="0"/>
        </w:rPr>
        <w:t xml:space="preserve"> </w:t>
      </w:r>
      <w:r w:rsidRPr="00372129">
        <w:rPr>
          <w:i w:val="0"/>
        </w:rPr>
        <w:t>Нормативно-правовая</w:t>
      </w:r>
      <w:r w:rsidR="000F524B">
        <w:rPr>
          <w:i w:val="0"/>
        </w:rPr>
        <w:t xml:space="preserve"> </w:t>
      </w:r>
      <w:r w:rsidRPr="00372129">
        <w:rPr>
          <w:i w:val="0"/>
        </w:rPr>
        <w:t>база</w:t>
      </w:r>
      <w:r w:rsidR="000F524B">
        <w:rPr>
          <w:i w:val="0"/>
        </w:rPr>
        <w:t xml:space="preserve"> </w:t>
      </w:r>
      <w:r w:rsidRPr="00372129">
        <w:rPr>
          <w:i w:val="0"/>
        </w:rPr>
        <w:t>для</w:t>
      </w:r>
      <w:r w:rsidR="000F524B">
        <w:rPr>
          <w:i w:val="0"/>
        </w:rPr>
        <w:t xml:space="preserve"> </w:t>
      </w:r>
      <w:r w:rsidRPr="00372129">
        <w:rPr>
          <w:i w:val="0"/>
        </w:rPr>
        <w:t>Программы</w:t>
      </w:r>
      <w:r w:rsidR="000F524B">
        <w:rPr>
          <w:i w:val="0"/>
        </w:rPr>
        <w:t xml:space="preserve"> </w:t>
      </w:r>
      <w:r w:rsidRPr="00372129">
        <w:rPr>
          <w:i w:val="0"/>
        </w:rPr>
        <w:t>сформирована.</w:t>
      </w:r>
      <w:r w:rsidR="00411A82">
        <w:rPr>
          <w:i w:val="0"/>
        </w:rPr>
        <w:t xml:space="preserve"> </w:t>
      </w:r>
    </w:p>
    <w:p w14:paraId="0C4FB457" w14:textId="77777777" w:rsidR="00D17B43" w:rsidRPr="00372129" w:rsidRDefault="00D17B43" w:rsidP="00372129">
      <w:pPr>
        <w:pStyle w:val="a6"/>
      </w:pPr>
    </w:p>
    <w:p w14:paraId="68C62ABF" w14:textId="77777777" w:rsidR="00D17B43" w:rsidRPr="00372129" w:rsidRDefault="00D17B43" w:rsidP="00372129">
      <w:pPr>
        <w:pStyle w:val="a6"/>
      </w:pPr>
    </w:p>
    <w:p w14:paraId="1562DA9D" w14:textId="77777777" w:rsidR="00E9047E" w:rsidRPr="00372129" w:rsidRDefault="00E9047E" w:rsidP="00372129">
      <w:pPr>
        <w:pStyle w:val="a8"/>
        <w:spacing w:before="0" w:beforeAutospacing="0" w:line="360" w:lineRule="auto"/>
        <w:ind w:firstLine="851"/>
        <w:jc w:val="both"/>
        <w:rPr>
          <w:i w:val="0"/>
        </w:rPr>
      </w:pPr>
    </w:p>
    <w:p w14:paraId="0C697F8C" w14:textId="77777777" w:rsidR="00E9047E" w:rsidRPr="00372129" w:rsidRDefault="00E9047E" w:rsidP="00372129">
      <w:pPr>
        <w:pStyle w:val="a8"/>
        <w:spacing w:before="0" w:beforeAutospacing="0" w:line="360" w:lineRule="auto"/>
        <w:ind w:firstLine="851"/>
        <w:jc w:val="both"/>
        <w:rPr>
          <w:i w:val="0"/>
        </w:rPr>
      </w:pPr>
    </w:p>
    <w:p w14:paraId="464ECE6A" w14:textId="77777777" w:rsidR="00E9047E" w:rsidRPr="00372129" w:rsidRDefault="00E9047E" w:rsidP="00372129">
      <w:pPr>
        <w:pStyle w:val="a8"/>
        <w:spacing w:before="0" w:beforeAutospacing="0" w:line="360" w:lineRule="auto"/>
        <w:ind w:firstLine="851"/>
        <w:jc w:val="both"/>
        <w:rPr>
          <w:i w:val="0"/>
        </w:rPr>
      </w:pPr>
    </w:p>
    <w:p w14:paraId="585186F5" w14:textId="77777777" w:rsidR="00E9047E" w:rsidRPr="00372129" w:rsidRDefault="00E9047E" w:rsidP="00372129">
      <w:pPr>
        <w:pStyle w:val="a8"/>
        <w:spacing w:before="0" w:beforeAutospacing="0" w:line="360" w:lineRule="auto"/>
        <w:ind w:firstLine="851"/>
        <w:jc w:val="both"/>
        <w:rPr>
          <w:i w:val="0"/>
        </w:rPr>
      </w:pPr>
    </w:p>
    <w:p w14:paraId="4AB345A9" w14:textId="77777777" w:rsidR="00E9047E" w:rsidRPr="00372129" w:rsidRDefault="00E9047E" w:rsidP="00372129">
      <w:pPr>
        <w:pStyle w:val="a8"/>
        <w:spacing w:before="0" w:beforeAutospacing="0" w:line="360" w:lineRule="auto"/>
        <w:ind w:firstLine="851"/>
        <w:jc w:val="both"/>
        <w:rPr>
          <w:i w:val="0"/>
        </w:rPr>
      </w:pPr>
    </w:p>
    <w:p w14:paraId="5A844A5F" w14:textId="77777777" w:rsidR="008E3B22" w:rsidRPr="00372129" w:rsidRDefault="008E3B22" w:rsidP="00372129">
      <w:pPr>
        <w:pStyle w:val="a8"/>
        <w:spacing w:before="0" w:beforeAutospacing="0" w:line="360" w:lineRule="auto"/>
        <w:ind w:firstLine="851"/>
        <w:jc w:val="both"/>
        <w:rPr>
          <w:i w:val="0"/>
        </w:rPr>
      </w:pPr>
      <w:r w:rsidRPr="00372129">
        <w:rPr>
          <w:i w:val="0"/>
        </w:rPr>
        <w:t>.</w:t>
      </w:r>
    </w:p>
    <w:p w14:paraId="20260085" w14:textId="77777777" w:rsidR="002D7FE0" w:rsidRPr="00372129" w:rsidRDefault="002D7FE0" w:rsidP="00847A68">
      <w:pPr>
        <w:pStyle w:val="a4"/>
      </w:pPr>
    </w:p>
    <w:p w14:paraId="6CEEB845" w14:textId="77777777" w:rsidR="002D7FE0" w:rsidRPr="002D7FE0" w:rsidRDefault="002D7FE0" w:rsidP="002D7FE0">
      <w:pPr>
        <w:pStyle w:val="a8"/>
        <w:spacing w:before="0" w:beforeAutospacing="0" w:line="360" w:lineRule="auto"/>
        <w:ind w:firstLine="851"/>
        <w:jc w:val="both"/>
        <w:rPr>
          <w:i w:val="0"/>
        </w:rPr>
      </w:pPr>
    </w:p>
    <w:sectPr w:rsidR="002D7FE0" w:rsidRPr="002D7FE0" w:rsidSect="008B768F">
      <w:footerReference w:type="default" r:id="rId10"/>
      <w:pgSz w:w="11906" w:h="16838" w:code="9"/>
      <w:pgMar w:top="1134" w:right="851" w:bottom="1134" w:left="1701" w:header="0" w:footer="8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1DA91" w14:textId="77777777" w:rsidR="00A07A88" w:rsidRDefault="00A07A88" w:rsidP="00F41331">
      <w:pPr>
        <w:spacing w:line="240" w:lineRule="auto"/>
      </w:pPr>
      <w:r>
        <w:separator/>
      </w:r>
    </w:p>
  </w:endnote>
  <w:endnote w:type="continuationSeparator" w:id="0">
    <w:p w14:paraId="0F046CBA" w14:textId="77777777" w:rsidR="00A07A88" w:rsidRDefault="00A07A88" w:rsidP="00F41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617968"/>
      <w:docPartObj>
        <w:docPartGallery w:val="Page Numbers (Bottom of Page)"/>
        <w:docPartUnique/>
      </w:docPartObj>
    </w:sdtPr>
    <w:sdtEndPr/>
    <w:sdtContent>
      <w:p w14:paraId="6D224768" w14:textId="13CCEA51" w:rsidR="006D5369" w:rsidRDefault="006D5369">
        <w:pPr>
          <w:pStyle w:val="ac"/>
          <w:jc w:val="center"/>
        </w:pPr>
        <w:r>
          <w:fldChar w:fldCharType="begin"/>
        </w:r>
        <w:r>
          <w:instrText>PAGE   \* MERGEFORMAT</w:instrText>
        </w:r>
        <w:r>
          <w:fldChar w:fldCharType="separate"/>
        </w:r>
        <w:r w:rsidR="00EA47BF">
          <w:rPr>
            <w:noProof/>
          </w:rPr>
          <w:t>14</w:t>
        </w:r>
        <w:r>
          <w:fldChar w:fldCharType="end"/>
        </w:r>
      </w:p>
    </w:sdtContent>
  </w:sdt>
  <w:p w14:paraId="69A90624" w14:textId="77777777" w:rsidR="006D5369" w:rsidRDefault="006D5369">
    <w:pPr>
      <w:pStyle w:val="ac"/>
    </w:pPr>
  </w:p>
  <w:p w14:paraId="589409D0" w14:textId="77777777" w:rsidR="006D5369" w:rsidRDefault="006D53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A0F51" w14:textId="77777777" w:rsidR="00A07A88" w:rsidRDefault="00A07A88" w:rsidP="00F41331">
      <w:pPr>
        <w:spacing w:line="240" w:lineRule="auto"/>
      </w:pPr>
      <w:r>
        <w:separator/>
      </w:r>
    </w:p>
  </w:footnote>
  <w:footnote w:type="continuationSeparator" w:id="0">
    <w:p w14:paraId="0FCC7B51" w14:textId="77777777" w:rsidR="00A07A88" w:rsidRDefault="00A07A88" w:rsidP="00F4133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4E9"/>
    <w:multiLevelType w:val="hybridMultilevel"/>
    <w:tmpl w:val="17F0A096"/>
    <w:lvl w:ilvl="0" w:tplc="73A04F6A">
      <w:numFmt w:val="bullet"/>
      <w:lvlText w:val="-"/>
      <w:lvlJc w:val="left"/>
      <w:pPr>
        <w:ind w:left="720" w:hanging="360"/>
      </w:pPr>
      <w:rPr>
        <w:rFonts w:hint="default"/>
        <w:color w:val="231F20"/>
        <w:w w:val="149"/>
        <w:sz w:val="24"/>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56798F"/>
    <w:multiLevelType w:val="hybridMultilevel"/>
    <w:tmpl w:val="82FC61AC"/>
    <w:lvl w:ilvl="0" w:tplc="0419000F">
      <w:start w:val="1"/>
      <w:numFmt w:val="decimal"/>
      <w:lvlText w:val="%1."/>
      <w:lvlJc w:val="left"/>
      <w:pPr>
        <w:ind w:left="1494"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50248F2"/>
    <w:multiLevelType w:val="hybridMultilevel"/>
    <w:tmpl w:val="6E147C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682807"/>
    <w:multiLevelType w:val="hybridMultilevel"/>
    <w:tmpl w:val="ABB863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4E4B69"/>
    <w:multiLevelType w:val="hybridMultilevel"/>
    <w:tmpl w:val="910AC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E36EF9"/>
    <w:multiLevelType w:val="hybridMultilevel"/>
    <w:tmpl w:val="31C6E880"/>
    <w:lvl w:ilvl="0" w:tplc="968CDF26">
      <w:numFmt w:val="bullet"/>
      <w:lvlText w:val="-"/>
      <w:lvlJc w:val="left"/>
      <w:pPr>
        <w:ind w:left="720" w:hanging="360"/>
      </w:pPr>
      <w:rPr>
        <w:rFonts w:hint="default"/>
        <w:color w:val="231F20"/>
        <w:w w:val="149"/>
        <w:sz w:val="24"/>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9E0835"/>
    <w:multiLevelType w:val="hybridMultilevel"/>
    <w:tmpl w:val="05108806"/>
    <w:lvl w:ilvl="0" w:tplc="73A04F6A">
      <w:numFmt w:val="bullet"/>
      <w:lvlText w:val="-"/>
      <w:lvlJc w:val="left"/>
      <w:pPr>
        <w:ind w:left="720" w:hanging="360"/>
      </w:pPr>
      <w:rPr>
        <w:rFonts w:hint="default"/>
        <w:color w:val="231F20"/>
        <w:w w:val="149"/>
        <w:sz w:val="24"/>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9B4F62"/>
    <w:multiLevelType w:val="hybridMultilevel"/>
    <w:tmpl w:val="38163230"/>
    <w:lvl w:ilvl="0" w:tplc="1B7830EA">
      <w:start w:val="1"/>
      <w:numFmt w:val="decimal"/>
      <w:lvlText w:val="%1)"/>
      <w:lvlJc w:val="left"/>
      <w:pPr>
        <w:ind w:left="6126" w:hanging="360"/>
      </w:pPr>
      <w:rPr>
        <w:i w:val="0"/>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14244CE1"/>
    <w:multiLevelType w:val="hybridMultilevel"/>
    <w:tmpl w:val="37447DD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FB52316"/>
    <w:multiLevelType w:val="hybridMultilevel"/>
    <w:tmpl w:val="8550AF9A"/>
    <w:lvl w:ilvl="0" w:tplc="73A04F6A">
      <w:numFmt w:val="bullet"/>
      <w:lvlText w:val="-"/>
      <w:lvlJc w:val="left"/>
      <w:pPr>
        <w:ind w:left="360" w:hanging="360"/>
      </w:pPr>
      <w:rPr>
        <w:rFonts w:hint="default"/>
        <w:color w:val="231F20"/>
        <w:w w:val="149"/>
        <w:sz w:val="24"/>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7A765C9"/>
    <w:multiLevelType w:val="hybridMultilevel"/>
    <w:tmpl w:val="554A7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103366"/>
    <w:multiLevelType w:val="hybridMultilevel"/>
    <w:tmpl w:val="F636FD72"/>
    <w:lvl w:ilvl="0" w:tplc="0419000F">
      <w:start w:val="1"/>
      <w:numFmt w:val="decimal"/>
      <w:lvlText w:val="%1."/>
      <w:lvlJc w:val="left"/>
      <w:pPr>
        <w:ind w:left="295"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2">
    <w:nsid w:val="2D1E008F"/>
    <w:multiLevelType w:val="hybridMultilevel"/>
    <w:tmpl w:val="3D46F15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D886AF8"/>
    <w:multiLevelType w:val="hybridMultilevel"/>
    <w:tmpl w:val="ECC4C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7C0E0E"/>
    <w:multiLevelType w:val="hybridMultilevel"/>
    <w:tmpl w:val="D75472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033459"/>
    <w:multiLevelType w:val="hybridMultilevel"/>
    <w:tmpl w:val="DFEACD9C"/>
    <w:lvl w:ilvl="0" w:tplc="968CDF26">
      <w:numFmt w:val="bullet"/>
      <w:lvlText w:val="-"/>
      <w:lvlJc w:val="left"/>
      <w:pPr>
        <w:ind w:left="1571" w:hanging="360"/>
      </w:pPr>
      <w:rPr>
        <w:rFonts w:hint="default"/>
        <w:color w:val="231F20"/>
        <w:w w:val="149"/>
        <w:sz w:val="24"/>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0914B38"/>
    <w:multiLevelType w:val="multilevel"/>
    <w:tmpl w:val="9BDA76BA"/>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Times New Roman" w:eastAsia="Times New Roman" w:hAnsi="Times New Roman" w:cs="Times New Roman" w:hint="default"/>
      </w:rPr>
    </w:lvl>
    <w:lvl w:ilvl="2">
      <w:numFmt w:val="bullet"/>
      <w:lvlText w:val="-"/>
      <w:lvlJc w:val="left"/>
      <w:pPr>
        <w:ind w:left="1080" w:hanging="360"/>
      </w:pPr>
      <w:rPr>
        <w:rFonts w:hint="default"/>
        <w:w w:val="149"/>
      </w:rPr>
    </w:lvl>
    <w:lvl w:ilvl="3">
      <w:numFmt w:val="bullet"/>
      <w:lvlText w:val="-"/>
      <w:lvlJc w:val="left"/>
      <w:pPr>
        <w:ind w:left="1440" w:hanging="360"/>
      </w:pPr>
      <w:rPr>
        <w:rFonts w:ascii="Times New Roman" w:eastAsia="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4B245B81"/>
    <w:multiLevelType w:val="hybridMultilevel"/>
    <w:tmpl w:val="7E90C706"/>
    <w:lvl w:ilvl="0" w:tplc="968CDF26">
      <w:numFmt w:val="bullet"/>
      <w:lvlText w:val="-"/>
      <w:lvlJc w:val="left"/>
      <w:pPr>
        <w:ind w:left="720" w:hanging="360"/>
      </w:pPr>
      <w:rPr>
        <w:rFonts w:hint="default"/>
        <w:color w:val="231F20"/>
        <w:w w:val="149"/>
        <w:sz w:val="24"/>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510C28"/>
    <w:multiLevelType w:val="hybridMultilevel"/>
    <w:tmpl w:val="62721E38"/>
    <w:lvl w:ilvl="0" w:tplc="73A04F6A">
      <w:numFmt w:val="bullet"/>
      <w:lvlText w:val="-"/>
      <w:lvlJc w:val="left"/>
      <w:pPr>
        <w:ind w:left="720" w:hanging="360"/>
      </w:pPr>
      <w:rPr>
        <w:rFonts w:hint="default"/>
        <w:color w:val="231F20"/>
        <w:w w:val="149"/>
        <w:sz w:val="24"/>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E04DEC"/>
    <w:multiLevelType w:val="hybridMultilevel"/>
    <w:tmpl w:val="7BE2020A"/>
    <w:lvl w:ilvl="0" w:tplc="1B7830EA">
      <w:start w:val="1"/>
      <w:numFmt w:val="decimal"/>
      <w:lvlText w:val="%1)"/>
      <w:lvlJc w:val="left"/>
      <w:pPr>
        <w:ind w:left="5275" w:hanging="360"/>
      </w:pPr>
      <w:rPr>
        <w:i w:val="0"/>
      </w:rPr>
    </w:lvl>
    <w:lvl w:ilvl="1" w:tplc="7F3CA53C">
      <w:start w:val="1"/>
      <w:numFmt w:val="decimal"/>
      <w:lvlText w:val="%2."/>
      <w:lvlJc w:val="left"/>
      <w:pPr>
        <w:ind w:left="6190" w:hanging="555"/>
      </w:pPr>
      <w:rPr>
        <w:rFonts w:hint="default"/>
      </w:rPr>
    </w:lvl>
    <w:lvl w:ilvl="2" w:tplc="0419001B" w:tentative="1">
      <w:start w:val="1"/>
      <w:numFmt w:val="lowerRoman"/>
      <w:lvlText w:val="%3."/>
      <w:lvlJc w:val="right"/>
      <w:pPr>
        <w:ind w:left="6715" w:hanging="180"/>
      </w:pPr>
    </w:lvl>
    <w:lvl w:ilvl="3" w:tplc="0419000F" w:tentative="1">
      <w:start w:val="1"/>
      <w:numFmt w:val="decimal"/>
      <w:lvlText w:val="%4."/>
      <w:lvlJc w:val="left"/>
      <w:pPr>
        <w:ind w:left="7435" w:hanging="360"/>
      </w:pPr>
    </w:lvl>
    <w:lvl w:ilvl="4" w:tplc="04190019" w:tentative="1">
      <w:start w:val="1"/>
      <w:numFmt w:val="lowerLetter"/>
      <w:lvlText w:val="%5."/>
      <w:lvlJc w:val="left"/>
      <w:pPr>
        <w:ind w:left="8155" w:hanging="360"/>
      </w:pPr>
    </w:lvl>
    <w:lvl w:ilvl="5" w:tplc="0419001B" w:tentative="1">
      <w:start w:val="1"/>
      <w:numFmt w:val="lowerRoman"/>
      <w:lvlText w:val="%6."/>
      <w:lvlJc w:val="right"/>
      <w:pPr>
        <w:ind w:left="8875" w:hanging="180"/>
      </w:pPr>
    </w:lvl>
    <w:lvl w:ilvl="6" w:tplc="0419000F" w:tentative="1">
      <w:start w:val="1"/>
      <w:numFmt w:val="decimal"/>
      <w:lvlText w:val="%7."/>
      <w:lvlJc w:val="left"/>
      <w:pPr>
        <w:ind w:left="9595" w:hanging="360"/>
      </w:pPr>
    </w:lvl>
    <w:lvl w:ilvl="7" w:tplc="04190019" w:tentative="1">
      <w:start w:val="1"/>
      <w:numFmt w:val="lowerLetter"/>
      <w:lvlText w:val="%8."/>
      <w:lvlJc w:val="left"/>
      <w:pPr>
        <w:ind w:left="10315" w:hanging="360"/>
      </w:pPr>
    </w:lvl>
    <w:lvl w:ilvl="8" w:tplc="0419001B" w:tentative="1">
      <w:start w:val="1"/>
      <w:numFmt w:val="lowerRoman"/>
      <w:lvlText w:val="%9."/>
      <w:lvlJc w:val="right"/>
      <w:pPr>
        <w:ind w:left="11035" w:hanging="180"/>
      </w:pPr>
    </w:lvl>
  </w:abstractNum>
  <w:abstractNum w:abstractNumId="20">
    <w:nsid w:val="6C8A45AD"/>
    <w:multiLevelType w:val="hybridMultilevel"/>
    <w:tmpl w:val="86EC8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460006"/>
    <w:multiLevelType w:val="hybridMultilevel"/>
    <w:tmpl w:val="28FA6A28"/>
    <w:lvl w:ilvl="0" w:tplc="0419000F">
      <w:start w:val="1"/>
      <w:numFmt w:val="decimal"/>
      <w:lvlText w:val="%1."/>
      <w:lvlJc w:val="left"/>
      <w:pPr>
        <w:ind w:left="1599"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22">
    <w:nsid w:val="704B2A2D"/>
    <w:multiLevelType w:val="hybridMultilevel"/>
    <w:tmpl w:val="61C43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8D5731"/>
    <w:multiLevelType w:val="hybridMultilevel"/>
    <w:tmpl w:val="D902DA26"/>
    <w:lvl w:ilvl="0" w:tplc="73A04F6A">
      <w:numFmt w:val="bullet"/>
      <w:lvlText w:val="-"/>
      <w:lvlJc w:val="left"/>
      <w:pPr>
        <w:ind w:left="720" w:hanging="360"/>
      </w:pPr>
      <w:rPr>
        <w:rFonts w:hint="default"/>
        <w:color w:val="231F20"/>
        <w:w w:val="149"/>
        <w:sz w:val="24"/>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A02CF9"/>
    <w:multiLevelType w:val="hybridMultilevel"/>
    <w:tmpl w:val="3F4A6A6C"/>
    <w:lvl w:ilvl="0" w:tplc="284C74AE">
      <w:start w:val="1"/>
      <w:numFmt w:val="decimal"/>
      <w:lvlText w:val="%1."/>
      <w:lvlJc w:val="left"/>
      <w:pPr>
        <w:ind w:left="927" w:hanging="360"/>
      </w:pPr>
      <w:rPr>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7F19401B"/>
    <w:multiLevelType w:val="multilevel"/>
    <w:tmpl w:val="FD8EEAC8"/>
    <w:lvl w:ilvl="0">
      <w:numFmt w:val="bullet"/>
      <w:lvlText w:val="-"/>
      <w:lvlJc w:val="left"/>
      <w:pPr>
        <w:ind w:left="360" w:hanging="360"/>
      </w:pPr>
      <w:rPr>
        <w:rFonts w:hint="default"/>
        <w:color w:val="231F20"/>
        <w:w w:val="149"/>
        <w:sz w:val="24"/>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5"/>
  </w:num>
  <w:num w:numId="3">
    <w:abstractNumId w:val="6"/>
  </w:num>
  <w:num w:numId="4">
    <w:abstractNumId w:val="23"/>
  </w:num>
  <w:num w:numId="5">
    <w:abstractNumId w:val="15"/>
  </w:num>
  <w:num w:numId="6">
    <w:abstractNumId w:val="19"/>
  </w:num>
  <w:num w:numId="7">
    <w:abstractNumId w:val="9"/>
  </w:num>
  <w:num w:numId="8">
    <w:abstractNumId w:val="0"/>
  </w:num>
  <w:num w:numId="9">
    <w:abstractNumId w:val="18"/>
  </w:num>
  <w:num w:numId="10">
    <w:abstractNumId w:val="24"/>
  </w:num>
  <w:num w:numId="11">
    <w:abstractNumId w:val="1"/>
  </w:num>
  <w:num w:numId="12">
    <w:abstractNumId w:val="8"/>
  </w:num>
  <w:num w:numId="13">
    <w:abstractNumId w:val="11"/>
  </w:num>
  <w:num w:numId="14">
    <w:abstractNumId w:val="12"/>
  </w:num>
  <w:num w:numId="15">
    <w:abstractNumId w:val="4"/>
  </w:num>
  <w:num w:numId="16">
    <w:abstractNumId w:val="20"/>
  </w:num>
  <w:num w:numId="17">
    <w:abstractNumId w:val="2"/>
  </w:num>
  <w:num w:numId="18">
    <w:abstractNumId w:val="22"/>
  </w:num>
  <w:num w:numId="19">
    <w:abstractNumId w:val="5"/>
  </w:num>
  <w:num w:numId="20">
    <w:abstractNumId w:val="17"/>
  </w:num>
  <w:num w:numId="21">
    <w:abstractNumId w:val="7"/>
  </w:num>
  <w:num w:numId="22">
    <w:abstractNumId w:val="10"/>
  </w:num>
  <w:num w:numId="23">
    <w:abstractNumId w:val="3"/>
  </w:num>
  <w:num w:numId="24">
    <w:abstractNumId w:val="13"/>
  </w:num>
  <w:num w:numId="25">
    <w:abstractNumId w:val="14"/>
  </w:num>
  <w:num w:numId="2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70"/>
    <w:rsid w:val="00014C8C"/>
    <w:rsid w:val="00017016"/>
    <w:rsid w:val="000211B5"/>
    <w:rsid w:val="00024A5D"/>
    <w:rsid w:val="00027BF7"/>
    <w:rsid w:val="00032467"/>
    <w:rsid w:val="00034F4F"/>
    <w:rsid w:val="0003563E"/>
    <w:rsid w:val="000369F8"/>
    <w:rsid w:val="00044145"/>
    <w:rsid w:val="00046CDF"/>
    <w:rsid w:val="00066B1B"/>
    <w:rsid w:val="00082674"/>
    <w:rsid w:val="00097463"/>
    <w:rsid w:val="000B1EA4"/>
    <w:rsid w:val="000B5884"/>
    <w:rsid w:val="000B5B4A"/>
    <w:rsid w:val="000C4AC4"/>
    <w:rsid w:val="000D2013"/>
    <w:rsid w:val="000D3181"/>
    <w:rsid w:val="000D736E"/>
    <w:rsid w:val="000E079F"/>
    <w:rsid w:val="000E0D96"/>
    <w:rsid w:val="000E5A04"/>
    <w:rsid w:val="000E6064"/>
    <w:rsid w:val="000F123C"/>
    <w:rsid w:val="000F524B"/>
    <w:rsid w:val="00110561"/>
    <w:rsid w:val="001217D0"/>
    <w:rsid w:val="0012343B"/>
    <w:rsid w:val="00130D75"/>
    <w:rsid w:val="00133D64"/>
    <w:rsid w:val="00140FE2"/>
    <w:rsid w:val="0014235D"/>
    <w:rsid w:val="00151D18"/>
    <w:rsid w:val="00155B8B"/>
    <w:rsid w:val="0015656B"/>
    <w:rsid w:val="001614F1"/>
    <w:rsid w:val="00175894"/>
    <w:rsid w:val="00175DC7"/>
    <w:rsid w:val="00176736"/>
    <w:rsid w:val="00180641"/>
    <w:rsid w:val="001808B3"/>
    <w:rsid w:val="00194F66"/>
    <w:rsid w:val="001A0C17"/>
    <w:rsid w:val="001A5B39"/>
    <w:rsid w:val="001A6D5B"/>
    <w:rsid w:val="001A6E70"/>
    <w:rsid w:val="001B2185"/>
    <w:rsid w:val="001B7716"/>
    <w:rsid w:val="001C16AD"/>
    <w:rsid w:val="001C7B4F"/>
    <w:rsid w:val="001E03A6"/>
    <w:rsid w:val="001F055A"/>
    <w:rsid w:val="001F6D23"/>
    <w:rsid w:val="001F7855"/>
    <w:rsid w:val="002176B8"/>
    <w:rsid w:val="00227184"/>
    <w:rsid w:val="00227D2D"/>
    <w:rsid w:val="00230F5F"/>
    <w:rsid w:val="00245DB5"/>
    <w:rsid w:val="0024739D"/>
    <w:rsid w:val="00267002"/>
    <w:rsid w:val="00272EB8"/>
    <w:rsid w:val="002826A8"/>
    <w:rsid w:val="00297A6B"/>
    <w:rsid w:val="002A20EA"/>
    <w:rsid w:val="002A54E0"/>
    <w:rsid w:val="002B04D8"/>
    <w:rsid w:val="002B6F62"/>
    <w:rsid w:val="002C5753"/>
    <w:rsid w:val="002D1DEB"/>
    <w:rsid w:val="002D2F9E"/>
    <w:rsid w:val="002D5E35"/>
    <w:rsid w:val="002D7FE0"/>
    <w:rsid w:val="002E6F9A"/>
    <w:rsid w:val="002F79A5"/>
    <w:rsid w:val="003000AB"/>
    <w:rsid w:val="00303655"/>
    <w:rsid w:val="00304B80"/>
    <w:rsid w:val="0031691B"/>
    <w:rsid w:val="0031776B"/>
    <w:rsid w:val="00330659"/>
    <w:rsid w:val="00334E9C"/>
    <w:rsid w:val="00352AD1"/>
    <w:rsid w:val="00354BEF"/>
    <w:rsid w:val="00356C58"/>
    <w:rsid w:val="0035752B"/>
    <w:rsid w:val="00357B76"/>
    <w:rsid w:val="0036416B"/>
    <w:rsid w:val="00365D6A"/>
    <w:rsid w:val="00366989"/>
    <w:rsid w:val="003700F2"/>
    <w:rsid w:val="00372129"/>
    <w:rsid w:val="00374804"/>
    <w:rsid w:val="0038013D"/>
    <w:rsid w:val="003809E3"/>
    <w:rsid w:val="003962AF"/>
    <w:rsid w:val="00396890"/>
    <w:rsid w:val="003A33CC"/>
    <w:rsid w:val="003A37F4"/>
    <w:rsid w:val="003A4EF8"/>
    <w:rsid w:val="003A5A23"/>
    <w:rsid w:val="003B684D"/>
    <w:rsid w:val="003C2756"/>
    <w:rsid w:val="003C2D61"/>
    <w:rsid w:val="003C5DAE"/>
    <w:rsid w:val="003E113F"/>
    <w:rsid w:val="003E2A6C"/>
    <w:rsid w:val="003E36F2"/>
    <w:rsid w:val="003E53E4"/>
    <w:rsid w:val="003F27B3"/>
    <w:rsid w:val="003F4E07"/>
    <w:rsid w:val="003F51D7"/>
    <w:rsid w:val="00400A7E"/>
    <w:rsid w:val="00405F76"/>
    <w:rsid w:val="00411A82"/>
    <w:rsid w:val="0042612B"/>
    <w:rsid w:val="00433636"/>
    <w:rsid w:val="004343B4"/>
    <w:rsid w:val="00434FF0"/>
    <w:rsid w:val="00435D63"/>
    <w:rsid w:val="00436D58"/>
    <w:rsid w:val="00441A6B"/>
    <w:rsid w:val="00446031"/>
    <w:rsid w:val="00451A7F"/>
    <w:rsid w:val="00472286"/>
    <w:rsid w:val="004838F3"/>
    <w:rsid w:val="00486374"/>
    <w:rsid w:val="004933B5"/>
    <w:rsid w:val="00494C9F"/>
    <w:rsid w:val="004B11B3"/>
    <w:rsid w:val="004B36D1"/>
    <w:rsid w:val="004B5104"/>
    <w:rsid w:val="004B6FF3"/>
    <w:rsid w:val="004B7CBC"/>
    <w:rsid w:val="004C4C96"/>
    <w:rsid w:val="004D73D0"/>
    <w:rsid w:val="004E2270"/>
    <w:rsid w:val="004E3356"/>
    <w:rsid w:val="004F227D"/>
    <w:rsid w:val="00501E7B"/>
    <w:rsid w:val="005045D8"/>
    <w:rsid w:val="00505F94"/>
    <w:rsid w:val="00511FC5"/>
    <w:rsid w:val="005132DA"/>
    <w:rsid w:val="00531C84"/>
    <w:rsid w:val="00531F32"/>
    <w:rsid w:val="00540A68"/>
    <w:rsid w:val="0055686F"/>
    <w:rsid w:val="00565F61"/>
    <w:rsid w:val="00570642"/>
    <w:rsid w:val="00587D38"/>
    <w:rsid w:val="0059267D"/>
    <w:rsid w:val="00596236"/>
    <w:rsid w:val="00597D37"/>
    <w:rsid w:val="005A1659"/>
    <w:rsid w:val="005A2CBF"/>
    <w:rsid w:val="005A3ABF"/>
    <w:rsid w:val="005A643C"/>
    <w:rsid w:val="005B1A94"/>
    <w:rsid w:val="005B4837"/>
    <w:rsid w:val="005B5EAD"/>
    <w:rsid w:val="005B716C"/>
    <w:rsid w:val="005C2AE5"/>
    <w:rsid w:val="005D36B4"/>
    <w:rsid w:val="005D4D87"/>
    <w:rsid w:val="005D6CD2"/>
    <w:rsid w:val="005D7479"/>
    <w:rsid w:val="005E1111"/>
    <w:rsid w:val="00602DAA"/>
    <w:rsid w:val="0061411F"/>
    <w:rsid w:val="00615702"/>
    <w:rsid w:val="00623664"/>
    <w:rsid w:val="0063299A"/>
    <w:rsid w:val="00640B4E"/>
    <w:rsid w:val="0064527B"/>
    <w:rsid w:val="00645739"/>
    <w:rsid w:val="00651406"/>
    <w:rsid w:val="006650FF"/>
    <w:rsid w:val="00672B37"/>
    <w:rsid w:val="00675E70"/>
    <w:rsid w:val="00683608"/>
    <w:rsid w:val="006A0A41"/>
    <w:rsid w:val="006B2376"/>
    <w:rsid w:val="006C55B9"/>
    <w:rsid w:val="006C7DC4"/>
    <w:rsid w:val="006D4B36"/>
    <w:rsid w:val="006D5369"/>
    <w:rsid w:val="006D605C"/>
    <w:rsid w:val="006E1717"/>
    <w:rsid w:val="006E619A"/>
    <w:rsid w:val="006F24DE"/>
    <w:rsid w:val="00704AFC"/>
    <w:rsid w:val="007200CF"/>
    <w:rsid w:val="00720C3E"/>
    <w:rsid w:val="00721B8E"/>
    <w:rsid w:val="0072529D"/>
    <w:rsid w:val="00732EED"/>
    <w:rsid w:val="0074087D"/>
    <w:rsid w:val="007425DA"/>
    <w:rsid w:val="00750A9E"/>
    <w:rsid w:val="00754017"/>
    <w:rsid w:val="00755B32"/>
    <w:rsid w:val="007602C7"/>
    <w:rsid w:val="00761B55"/>
    <w:rsid w:val="00762248"/>
    <w:rsid w:val="00764959"/>
    <w:rsid w:val="007707D8"/>
    <w:rsid w:val="00771960"/>
    <w:rsid w:val="00773A80"/>
    <w:rsid w:val="00780779"/>
    <w:rsid w:val="00782774"/>
    <w:rsid w:val="00785753"/>
    <w:rsid w:val="00795958"/>
    <w:rsid w:val="00796C9F"/>
    <w:rsid w:val="007A2184"/>
    <w:rsid w:val="007A2DC1"/>
    <w:rsid w:val="007A48DF"/>
    <w:rsid w:val="007B1C18"/>
    <w:rsid w:val="007B7D89"/>
    <w:rsid w:val="007C0518"/>
    <w:rsid w:val="007C616A"/>
    <w:rsid w:val="007E0883"/>
    <w:rsid w:val="007E7D7A"/>
    <w:rsid w:val="00805EC1"/>
    <w:rsid w:val="00806783"/>
    <w:rsid w:val="00832726"/>
    <w:rsid w:val="00834351"/>
    <w:rsid w:val="00836ED7"/>
    <w:rsid w:val="00847A68"/>
    <w:rsid w:val="00887FA2"/>
    <w:rsid w:val="00892D6F"/>
    <w:rsid w:val="00894BE8"/>
    <w:rsid w:val="00896C62"/>
    <w:rsid w:val="00897D70"/>
    <w:rsid w:val="008A2768"/>
    <w:rsid w:val="008B36A7"/>
    <w:rsid w:val="008B768F"/>
    <w:rsid w:val="008E3B22"/>
    <w:rsid w:val="008E5EDE"/>
    <w:rsid w:val="008F5A1C"/>
    <w:rsid w:val="0090376C"/>
    <w:rsid w:val="009211D5"/>
    <w:rsid w:val="00931F16"/>
    <w:rsid w:val="00950E5F"/>
    <w:rsid w:val="0095724F"/>
    <w:rsid w:val="009602F7"/>
    <w:rsid w:val="00961865"/>
    <w:rsid w:val="00961EC0"/>
    <w:rsid w:val="00971011"/>
    <w:rsid w:val="009717D2"/>
    <w:rsid w:val="00972516"/>
    <w:rsid w:val="00974252"/>
    <w:rsid w:val="009779D0"/>
    <w:rsid w:val="00980796"/>
    <w:rsid w:val="00981503"/>
    <w:rsid w:val="00982783"/>
    <w:rsid w:val="00991E20"/>
    <w:rsid w:val="00992312"/>
    <w:rsid w:val="009953F6"/>
    <w:rsid w:val="00995DA6"/>
    <w:rsid w:val="009A1B8E"/>
    <w:rsid w:val="009A3E47"/>
    <w:rsid w:val="009A5907"/>
    <w:rsid w:val="009B34A3"/>
    <w:rsid w:val="009B35CD"/>
    <w:rsid w:val="009B3600"/>
    <w:rsid w:val="009B4A74"/>
    <w:rsid w:val="009B5F18"/>
    <w:rsid w:val="009C27B9"/>
    <w:rsid w:val="009E5910"/>
    <w:rsid w:val="009F3C76"/>
    <w:rsid w:val="009F6098"/>
    <w:rsid w:val="00A03B3D"/>
    <w:rsid w:val="00A07A88"/>
    <w:rsid w:val="00A4059A"/>
    <w:rsid w:val="00A428A5"/>
    <w:rsid w:val="00A52CAF"/>
    <w:rsid w:val="00A63327"/>
    <w:rsid w:val="00A67069"/>
    <w:rsid w:val="00A70755"/>
    <w:rsid w:val="00A77452"/>
    <w:rsid w:val="00A854BE"/>
    <w:rsid w:val="00A94353"/>
    <w:rsid w:val="00A960EB"/>
    <w:rsid w:val="00AA1A09"/>
    <w:rsid w:val="00AA4809"/>
    <w:rsid w:val="00AA7C70"/>
    <w:rsid w:val="00AB447A"/>
    <w:rsid w:val="00AB563A"/>
    <w:rsid w:val="00AC645D"/>
    <w:rsid w:val="00AE17DE"/>
    <w:rsid w:val="00AF0DA6"/>
    <w:rsid w:val="00B04A28"/>
    <w:rsid w:val="00B12588"/>
    <w:rsid w:val="00B2113A"/>
    <w:rsid w:val="00B23C5B"/>
    <w:rsid w:val="00B27129"/>
    <w:rsid w:val="00B41DA8"/>
    <w:rsid w:val="00B44F34"/>
    <w:rsid w:val="00B51A99"/>
    <w:rsid w:val="00B62B7B"/>
    <w:rsid w:val="00B6378E"/>
    <w:rsid w:val="00B70482"/>
    <w:rsid w:val="00B73C22"/>
    <w:rsid w:val="00B874CE"/>
    <w:rsid w:val="00B93725"/>
    <w:rsid w:val="00BB4B12"/>
    <w:rsid w:val="00BC4DBF"/>
    <w:rsid w:val="00BC71C6"/>
    <w:rsid w:val="00BE1265"/>
    <w:rsid w:val="00BE715C"/>
    <w:rsid w:val="00BF0620"/>
    <w:rsid w:val="00BF654B"/>
    <w:rsid w:val="00C027BC"/>
    <w:rsid w:val="00C04C72"/>
    <w:rsid w:val="00C0500B"/>
    <w:rsid w:val="00C07067"/>
    <w:rsid w:val="00C1078E"/>
    <w:rsid w:val="00C145C9"/>
    <w:rsid w:val="00C172F0"/>
    <w:rsid w:val="00C20DF8"/>
    <w:rsid w:val="00C35DB5"/>
    <w:rsid w:val="00C40840"/>
    <w:rsid w:val="00C50ECA"/>
    <w:rsid w:val="00C528A2"/>
    <w:rsid w:val="00C565B8"/>
    <w:rsid w:val="00C568BE"/>
    <w:rsid w:val="00C62054"/>
    <w:rsid w:val="00C75E39"/>
    <w:rsid w:val="00C805B4"/>
    <w:rsid w:val="00C81197"/>
    <w:rsid w:val="00C81EA1"/>
    <w:rsid w:val="00C926AF"/>
    <w:rsid w:val="00C93601"/>
    <w:rsid w:val="00C94117"/>
    <w:rsid w:val="00C96142"/>
    <w:rsid w:val="00CA1E5F"/>
    <w:rsid w:val="00CC661B"/>
    <w:rsid w:val="00CC7C88"/>
    <w:rsid w:val="00CD0443"/>
    <w:rsid w:val="00CD3250"/>
    <w:rsid w:val="00CE00E9"/>
    <w:rsid w:val="00CE4827"/>
    <w:rsid w:val="00CE68AC"/>
    <w:rsid w:val="00D060F0"/>
    <w:rsid w:val="00D07C38"/>
    <w:rsid w:val="00D10DA3"/>
    <w:rsid w:val="00D17B43"/>
    <w:rsid w:val="00D3265F"/>
    <w:rsid w:val="00D33310"/>
    <w:rsid w:val="00D3537F"/>
    <w:rsid w:val="00D616FC"/>
    <w:rsid w:val="00D80B69"/>
    <w:rsid w:val="00D862C8"/>
    <w:rsid w:val="00DB024C"/>
    <w:rsid w:val="00DB4115"/>
    <w:rsid w:val="00DB607F"/>
    <w:rsid w:val="00DC47A0"/>
    <w:rsid w:val="00DC7658"/>
    <w:rsid w:val="00DE1245"/>
    <w:rsid w:val="00DE5D54"/>
    <w:rsid w:val="00DE75A4"/>
    <w:rsid w:val="00DF2C15"/>
    <w:rsid w:val="00DF4998"/>
    <w:rsid w:val="00E0084D"/>
    <w:rsid w:val="00E03197"/>
    <w:rsid w:val="00E21109"/>
    <w:rsid w:val="00E36B59"/>
    <w:rsid w:val="00E4420E"/>
    <w:rsid w:val="00E6558F"/>
    <w:rsid w:val="00E74235"/>
    <w:rsid w:val="00E75ABB"/>
    <w:rsid w:val="00E80175"/>
    <w:rsid w:val="00E90004"/>
    <w:rsid w:val="00E9047E"/>
    <w:rsid w:val="00E93163"/>
    <w:rsid w:val="00EA4516"/>
    <w:rsid w:val="00EA47BF"/>
    <w:rsid w:val="00EA637A"/>
    <w:rsid w:val="00EA6B08"/>
    <w:rsid w:val="00EB2747"/>
    <w:rsid w:val="00EB3545"/>
    <w:rsid w:val="00EB3614"/>
    <w:rsid w:val="00EB7356"/>
    <w:rsid w:val="00EC5F4B"/>
    <w:rsid w:val="00ED314B"/>
    <w:rsid w:val="00ED4C7D"/>
    <w:rsid w:val="00ED5173"/>
    <w:rsid w:val="00EE0193"/>
    <w:rsid w:val="00EE5E92"/>
    <w:rsid w:val="00EF0DDD"/>
    <w:rsid w:val="00F21AE2"/>
    <w:rsid w:val="00F25BDF"/>
    <w:rsid w:val="00F27D1F"/>
    <w:rsid w:val="00F302B5"/>
    <w:rsid w:val="00F37209"/>
    <w:rsid w:val="00F41331"/>
    <w:rsid w:val="00F461D6"/>
    <w:rsid w:val="00F51CC6"/>
    <w:rsid w:val="00F54916"/>
    <w:rsid w:val="00F55073"/>
    <w:rsid w:val="00F56AF3"/>
    <w:rsid w:val="00F61F6F"/>
    <w:rsid w:val="00F6390D"/>
    <w:rsid w:val="00F63FF8"/>
    <w:rsid w:val="00F66415"/>
    <w:rsid w:val="00F75098"/>
    <w:rsid w:val="00F861F1"/>
    <w:rsid w:val="00F90E56"/>
    <w:rsid w:val="00F9195C"/>
    <w:rsid w:val="00F92136"/>
    <w:rsid w:val="00F95BA2"/>
    <w:rsid w:val="00FB2E04"/>
    <w:rsid w:val="00FC6ABA"/>
    <w:rsid w:val="00FD0B12"/>
    <w:rsid w:val="00FD4A2F"/>
    <w:rsid w:val="00FE6063"/>
    <w:rsid w:val="00FF04E4"/>
    <w:rsid w:val="00FF4466"/>
    <w:rsid w:val="00FF75C5"/>
    <w:rsid w:val="00FF7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9937"/>
  <w15:docId w15:val="{C5F821BB-361D-4D84-83F7-27CEAC36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E20"/>
    <w:pPr>
      <w:tabs>
        <w:tab w:val="left" w:pos="8640"/>
      </w:tabs>
      <w:spacing w:after="0" w:line="360" w:lineRule="auto"/>
      <w:ind w:left="-425"/>
      <w:jc w:val="both"/>
    </w:pPr>
    <w:rPr>
      <w:sz w:val="24"/>
    </w:rPr>
  </w:style>
  <w:style w:type="paragraph" w:styleId="1">
    <w:name w:val="heading 1"/>
    <w:basedOn w:val="a"/>
    <w:next w:val="a"/>
    <w:link w:val="10"/>
    <w:uiPriority w:val="9"/>
    <w:qFormat/>
    <w:rsid w:val="001A6E70"/>
    <w:pPr>
      <w:keepNext/>
      <w:keepLines/>
      <w:spacing w:before="480"/>
      <w:outlineLvl w:val="0"/>
    </w:pPr>
    <w:rPr>
      <w:rFonts w:asciiTheme="majorHAnsi" w:eastAsiaTheme="majorEastAsia" w:hAnsiTheme="majorHAnsi" w:cstheme="majorBidi"/>
      <w:b/>
      <w:bCs/>
      <w:color w:val="2E74B5" w:themeColor="accent1" w:themeShade="BF"/>
    </w:rPr>
  </w:style>
  <w:style w:type="paragraph" w:styleId="2">
    <w:name w:val="heading 2"/>
    <w:basedOn w:val="a"/>
    <w:next w:val="a"/>
    <w:link w:val="20"/>
    <w:uiPriority w:val="9"/>
    <w:unhideWhenUsed/>
    <w:qFormat/>
    <w:rsid w:val="005A64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03197"/>
    <w:pPr>
      <w:keepNext/>
      <w:keepLines/>
      <w:spacing w:before="40"/>
      <w:outlineLvl w:val="2"/>
    </w:pPr>
    <w:rPr>
      <w:rFonts w:asciiTheme="majorHAnsi" w:eastAsiaTheme="majorEastAsia" w:hAnsiTheme="majorHAnsi" w:cstheme="majorBidi"/>
      <w:color w:val="1F4D78" w:themeColor="accent1" w:themeShade="7F"/>
      <w:szCs w:val="24"/>
    </w:rPr>
  </w:style>
  <w:style w:type="paragraph" w:styleId="5">
    <w:name w:val="heading 5"/>
    <w:basedOn w:val="a"/>
    <w:next w:val="a"/>
    <w:link w:val="50"/>
    <w:uiPriority w:val="9"/>
    <w:semiHidden/>
    <w:unhideWhenUsed/>
    <w:qFormat/>
    <w:rsid w:val="000B1EA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одподзаголовок"/>
    <w:basedOn w:val="11"/>
    <w:uiPriority w:val="1"/>
    <w:qFormat/>
    <w:rsid w:val="00411A82"/>
    <w:pPr>
      <w:ind w:left="720"/>
      <w:contextualSpacing/>
    </w:pPr>
    <w:rPr>
      <w:sz w:val="24"/>
    </w:rPr>
  </w:style>
  <w:style w:type="paragraph" w:customStyle="1" w:styleId="a4">
    <w:name w:val="подзаголовок"/>
    <w:basedOn w:val="a5"/>
    <w:autoRedefine/>
    <w:qFormat/>
    <w:rsid w:val="009602F7"/>
    <w:pPr>
      <w:tabs>
        <w:tab w:val="clear" w:pos="8640"/>
      </w:tabs>
      <w:spacing w:before="240" w:after="240" w:line="360" w:lineRule="auto"/>
      <w:ind w:left="0" w:firstLine="851"/>
    </w:pPr>
    <w:rPr>
      <w:b/>
      <w:i/>
      <w:sz w:val="24"/>
      <w:szCs w:val="24"/>
      <w:lang w:eastAsia="ru-RU"/>
    </w:rPr>
  </w:style>
  <w:style w:type="paragraph" w:customStyle="1" w:styleId="a6">
    <w:name w:val="глава"/>
    <w:basedOn w:val="1"/>
    <w:next w:val="1"/>
    <w:link w:val="a7"/>
    <w:autoRedefine/>
    <w:qFormat/>
    <w:rsid w:val="00372129"/>
    <w:pPr>
      <w:keepNext w:val="0"/>
      <w:keepLines w:val="0"/>
      <w:widowControl w:val="0"/>
      <w:tabs>
        <w:tab w:val="clear" w:pos="8640"/>
      </w:tabs>
      <w:autoSpaceDE w:val="0"/>
      <w:autoSpaceDN w:val="0"/>
      <w:spacing w:before="0" w:after="240"/>
      <w:ind w:left="0" w:firstLine="851"/>
      <w:outlineLvl w:val="9"/>
    </w:pPr>
    <w:rPr>
      <w:rFonts w:ascii="Times New Roman" w:eastAsiaTheme="minorHAnsi" w:hAnsi="Times New Roman" w:cs="Times New Roman"/>
      <w:color w:val="auto"/>
      <w:szCs w:val="24"/>
    </w:rPr>
  </w:style>
  <w:style w:type="character" w:customStyle="1" w:styleId="a7">
    <w:name w:val="глава Знак"/>
    <w:basedOn w:val="10"/>
    <w:link w:val="a6"/>
    <w:rsid w:val="00372129"/>
    <w:rPr>
      <w:rFonts w:asciiTheme="majorHAnsi" w:eastAsiaTheme="majorEastAsia" w:hAnsiTheme="majorHAnsi" w:cstheme="majorBidi"/>
      <w:b/>
      <w:bCs/>
      <w:color w:val="2E74B5" w:themeColor="accent1" w:themeShade="BF"/>
      <w:sz w:val="24"/>
      <w:szCs w:val="24"/>
    </w:rPr>
  </w:style>
  <w:style w:type="paragraph" w:styleId="a5">
    <w:name w:val="No Spacing"/>
    <w:uiPriority w:val="1"/>
    <w:qFormat/>
    <w:rsid w:val="001A6E70"/>
    <w:pPr>
      <w:tabs>
        <w:tab w:val="left" w:pos="8640"/>
      </w:tabs>
      <w:spacing w:after="0" w:line="240" w:lineRule="auto"/>
      <w:ind w:left="-425"/>
      <w:jc w:val="both"/>
    </w:pPr>
  </w:style>
  <w:style w:type="character" w:customStyle="1" w:styleId="10">
    <w:name w:val="Заголовок 1 Знак"/>
    <w:basedOn w:val="a0"/>
    <w:link w:val="1"/>
    <w:uiPriority w:val="9"/>
    <w:rsid w:val="001A6E70"/>
    <w:rPr>
      <w:rFonts w:asciiTheme="majorHAnsi" w:eastAsiaTheme="majorEastAsia" w:hAnsiTheme="majorHAnsi" w:cstheme="majorBidi"/>
      <w:b/>
      <w:bCs/>
      <w:color w:val="2E74B5" w:themeColor="accent1" w:themeShade="BF"/>
    </w:rPr>
  </w:style>
  <w:style w:type="paragraph" w:styleId="a8">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9"/>
    <w:uiPriority w:val="34"/>
    <w:unhideWhenUsed/>
    <w:qFormat/>
    <w:rsid w:val="001A6E70"/>
    <w:pPr>
      <w:tabs>
        <w:tab w:val="clear" w:pos="8640"/>
      </w:tabs>
      <w:spacing w:before="100" w:beforeAutospacing="1" w:after="100" w:afterAutospacing="1" w:line="240" w:lineRule="auto"/>
      <w:ind w:left="0"/>
      <w:jc w:val="left"/>
    </w:pPr>
    <w:rPr>
      <w:rFonts w:eastAsia="Times New Roman"/>
      <w:i/>
      <w:szCs w:val="24"/>
      <w:lang w:eastAsia="ru-RU"/>
    </w:rPr>
  </w:style>
  <w:style w:type="character" w:customStyle="1" w:styleId="a9">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0"/>
    <w:link w:val="a8"/>
    <w:uiPriority w:val="99"/>
    <w:locked/>
    <w:rsid w:val="001A6E70"/>
    <w:rPr>
      <w:rFonts w:eastAsia="Times New Roman"/>
      <w:i/>
      <w:sz w:val="24"/>
      <w:szCs w:val="24"/>
      <w:lang w:eastAsia="ru-RU"/>
    </w:rPr>
  </w:style>
  <w:style w:type="paragraph" w:styleId="aa">
    <w:name w:val="header"/>
    <w:basedOn w:val="a"/>
    <w:link w:val="ab"/>
    <w:uiPriority w:val="99"/>
    <w:unhideWhenUsed/>
    <w:rsid w:val="00F41331"/>
    <w:pPr>
      <w:tabs>
        <w:tab w:val="clear" w:pos="8640"/>
        <w:tab w:val="center" w:pos="4677"/>
        <w:tab w:val="right" w:pos="9355"/>
      </w:tabs>
      <w:spacing w:line="240" w:lineRule="auto"/>
    </w:pPr>
  </w:style>
  <w:style w:type="character" w:customStyle="1" w:styleId="ab">
    <w:name w:val="Верхний колонтитул Знак"/>
    <w:basedOn w:val="a0"/>
    <w:link w:val="aa"/>
    <w:uiPriority w:val="99"/>
    <w:rsid w:val="00F41331"/>
  </w:style>
  <w:style w:type="paragraph" w:styleId="ac">
    <w:name w:val="footer"/>
    <w:basedOn w:val="a"/>
    <w:link w:val="ad"/>
    <w:uiPriority w:val="99"/>
    <w:unhideWhenUsed/>
    <w:rsid w:val="00F41331"/>
    <w:pPr>
      <w:tabs>
        <w:tab w:val="clear" w:pos="8640"/>
        <w:tab w:val="center" w:pos="4677"/>
        <w:tab w:val="right" w:pos="9355"/>
      </w:tabs>
      <w:spacing w:line="240" w:lineRule="auto"/>
    </w:pPr>
  </w:style>
  <w:style w:type="character" w:customStyle="1" w:styleId="ad">
    <w:name w:val="Нижний колонтитул Знак"/>
    <w:basedOn w:val="a0"/>
    <w:link w:val="ac"/>
    <w:uiPriority w:val="99"/>
    <w:rsid w:val="00F41331"/>
  </w:style>
  <w:style w:type="paragraph" w:styleId="21">
    <w:name w:val="Body Text 2"/>
    <w:basedOn w:val="a"/>
    <w:link w:val="22"/>
    <w:uiPriority w:val="99"/>
    <w:unhideWhenUsed/>
    <w:rsid w:val="00F41331"/>
    <w:pPr>
      <w:widowControl w:val="0"/>
      <w:tabs>
        <w:tab w:val="clear" w:pos="8640"/>
      </w:tabs>
      <w:autoSpaceDE w:val="0"/>
      <w:autoSpaceDN w:val="0"/>
      <w:spacing w:after="120" w:line="480" w:lineRule="auto"/>
      <w:ind w:left="0"/>
      <w:jc w:val="left"/>
    </w:pPr>
    <w:rPr>
      <w:rFonts w:eastAsia="Times New Roman"/>
      <w:i/>
      <w:sz w:val="22"/>
      <w:szCs w:val="22"/>
      <w:lang w:val="en-US"/>
    </w:rPr>
  </w:style>
  <w:style w:type="character" w:customStyle="1" w:styleId="22">
    <w:name w:val="Основной текст 2 Знак"/>
    <w:basedOn w:val="a0"/>
    <w:link w:val="21"/>
    <w:rsid w:val="00F41331"/>
    <w:rPr>
      <w:rFonts w:eastAsia="Times New Roman"/>
      <w:i/>
      <w:sz w:val="22"/>
      <w:szCs w:val="22"/>
      <w:lang w:val="en-US"/>
    </w:rPr>
  </w:style>
  <w:style w:type="paragraph" w:customStyle="1" w:styleId="ConsPlusNormal">
    <w:name w:val="ConsPlusNormal"/>
    <w:rsid w:val="00F41331"/>
    <w:pPr>
      <w:widowControl w:val="0"/>
      <w:suppressAutoHyphens/>
      <w:spacing w:after="0" w:line="240" w:lineRule="auto"/>
      <w:ind w:firstLine="720"/>
    </w:pPr>
    <w:rPr>
      <w:rFonts w:ascii="Arial" w:eastAsia="Times New Roman" w:hAnsi="Arial" w:cs="Arial"/>
      <w:i/>
      <w:sz w:val="20"/>
      <w:szCs w:val="20"/>
      <w:lang w:eastAsia="ar-SA"/>
    </w:rPr>
  </w:style>
  <w:style w:type="paragraph" w:customStyle="1" w:styleId="TableParagraph">
    <w:name w:val="Table Paragraph"/>
    <w:basedOn w:val="a"/>
    <w:uiPriority w:val="1"/>
    <w:qFormat/>
    <w:rsid w:val="00782774"/>
    <w:pPr>
      <w:widowControl w:val="0"/>
      <w:tabs>
        <w:tab w:val="clear" w:pos="8640"/>
      </w:tabs>
      <w:autoSpaceDE w:val="0"/>
      <w:autoSpaceDN w:val="0"/>
      <w:spacing w:line="240" w:lineRule="auto"/>
      <w:ind w:left="0"/>
      <w:jc w:val="center"/>
    </w:pPr>
    <w:rPr>
      <w:rFonts w:eastAsia="Times New Roman"/>
      <w:i/>
      <w:sz w:val="22"/>
      <w:szCs w:val="22"/>
      <w:lang w:val="en-US"/>
    </w:rPr>
  </w:style>
  <w:style w:type="paragraph" w:styleId="ae">
    <w:name w:val="Body Text"/>
    <w:basedOn w:val="a"/>
    <w:link w:val="af"/>
    <w:uiPriority w:val="99"/>
    <w:unhideWhenUsed/>
    <w:rsid w:val="00782774"/>
    <w:pPr>
      <w:spacing w:after="120"/>
    </w:pPr>
  </w:style>
  <w:style w:type="character" w:customStyle="1" w:styleId="af">
    <w:name w:val="Основной текст Знак"/>
    <w:basedOn w:val="a0"/>
    <w:link w:val="ae"/>
    <w:uiPriority w:val="99"/>
    <w:rsid w:val="00782774"/>
  </w:style>
  <w:style w:type="character" w:styleId="af0">
    <w:name w:val="FollowedHyperlink"/>
    <w:basedOn w:val="a0"/>
    <w:uiPriority w:val="99"/>
    <w:semiHidden/>
    <w:unhideWhenUsed/>
    <w:rsid w:val="00782774"/>
    <w:rPr>
      <w:color w:val="954F72" w:themeColor="followedHyperlink"/>
      <w:u w:val="single"/>
    </w:rPr>
  </w:style>
  <w:style w:type="paragraph" w:customStyle="1" w:styleId="ConsNormal">
    <w:name w:val="ConsNormal"/>
    <w:rsid w:val="00782774"/>
    <w:pPr>
      <w:widowControl w:val="0"/>
      <w:autoSpaceDE w:val="0"/>
      <w:autoSpaceDN w:val="0"/>
      <w:adjustRightInd w:val="0"/>
      <w:spacing w:after="0" w:line="240" w:lineRule="auto"/>
      <w:ind w:firstLine="720"/>
    </w:pPr>
    <w:rPr>
      <w:rFonts w:ascii="Arial" w:eastAsia="Times New Roman" w:hAnsi="Arial" w:cs="Arial"/>
      <w:i/>
      <w:sz w:val="20"/>
      <w:szCs w:val="20"/>
      <w:lang w:eastAsia="ru-RU"/>
    </w:rPr>
  </w:style>
  <w:style w:type="table" w:styleId="af1">
    <w:name w:val="Table Grid"/>
    <w:basedOn w:val="a1"/>
    <w:uiPriority w:val="59"/>
    <w:rsid w:val="00EE5E92"/>
    <w:pPr>
      <w:widowControl w:val="0"/>
      <w:autoSpaceDE w:val="0"/>
      <w:autoSpaceDN w:val="0"/>
      <w:spacing w:after="0" w:line="240" w:lineRule="auto"/>
    </w:pPr>
    <w:rPr>
      <w:rFonts w:asciiTheme="minorHAnsi" w:hAnsiTheme="minorHAnsi" w:cstheme="minorBidi"/>
      <w: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EE5E92"/>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E5E92"/>
    <w:rPr>
      <w:rFonts w:ascii="Tahoma" w:hAnsi="Tahoma" w:cs="Tahoma"/>
      <w:sz w:val="16"/>
      <w:szCs w:val="16"/>
    </w:rPr>
  </w:style>
  <w:style w:type="paragraph" w:styleId="12">
    <w:name w:val="toc 1"/>
    <w:basedOn w:val="a"/>
    <w:next w:val="1"/>
    <w:uiPriority w:val="39"/>
    <w:qFormat/>
    <w:rsid w:val="006F24DE"/>
    <w:pPr>
      <w:tabs>
        <w:tab w:val="clear" w:pos="8640"/>
      </w:tabs>
      <w:spacing w:before="360"/>
      <w:ind w:left="0"/>
      <w:jc w:val="left"/>
    </w:pPr>
    <w:rPr>
      <w:rFonts w:asciiTheme="majorHAnsi" w:hAnsiTheme="majorHAnsi" w:cstheme="majorHAnsi"/>
      <w:b/>
      <w:bCs/>
      <w:caps/>
      <w:szCs w:val="24"/>
    </w:rPr>
  </w:style>
  <w:style w:type="character" w:styleId="af4">
    <w:name w:val="Strong"/>
    <w:uiPriority w:val="22"/>
    <w:qFormat/>
    <w:rsid w:val="00EE5E92"/>
    <w:rPr>
      <w:b/>
      <w:bCs/>
    </w:rPr>
  </w:style>
  <w:style w:type="character" w:customStyle="1" w:styleId="FontStyle23">
    <w:name w:val="Font Style23"/>
    <w:rsid w:val="001A0C17"/>
    <w:rPr>
      <w:rFonts w:ascii="Times New Roman" w:hAnsi="Times New Roman" w:cs="Times New Roman"/>
      <w:sz w:val="26"/>
      <w:szCs w:val="26"/>
    </w:rPr>
  </w:style>
  <w:style w:type="paragraph" w:customStyle="1" w:styleId="31">
    <w:name w:val="Основной текст с отступом 31"/>
    <w:basedOn w:val="a"/>
    <w:rsid w:val="002826A8"/>
    <w:pPr>
      <w:tabs>
        <w:tab w:val="clear" w:pos="8640"/>
      </w:tabs>
      <w:suppressAutoHyphens/>
      <w:spacing w:line="100" w:lineRule="atLeast"/>
      <w:ind w:left="0" w:firstLine="720"/>
    </w:pPr>
    <w:rPr>
      <w:rFonts w:eastAsia="Times New Roman"/>
      <w:i/>
      <w:szCs w:val="24"/>
      <w:lang w:eastAsia="ru-RU"/>
    </w:rPr>
  </w:style>
  <w:style w:type="paragraph" w:styleId="51">
    <w:name w:val="toc 5"/>
    <w:basedOn w:val="a"/>
    <w:next w:val="a"/>
    <w:autoRedefine/>
    <w:uiPriority w:val="39"/>
    <w:unhideWhenUsed/>
    <w:rsid w:val="001A6D5B"/>
    <w:pPr>
      <w:tabs>
        <w:tab w:val="clear" w:pos="8640"/>
      </w:tabs>
      <w:ind w:left="720"/>
      <w:jc w:val="left"/>
    </w:pPr>
    <w:rPr>
      <w:rFonts w:asciiTheme="minorHAnsi" w:hAnsiTheme="minorHAnsi" w:cstheme="minorHAnsi"/>
      <w:sz w:val="20"/>
      <w:szCs w:val="20"/>
    </w:rPr>
  </w:style>
  <w:style w:type="paragraph" w:styleId="HTML">
    <w:name w:val="HTML Preformatted"/>
    <w:basedOn w:val="a"/>
    <w:link w:val="HTML0"/>
    <w:unhideWhenUsed/>
    <w:rsid w:val="000E6064"/>
    <w:pPr>
      <w:tabs>
        <w:tab w:val="clear" w:pos="86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jc w:val="left"/>
    </w:pPr>
    <w:rPr>
      <w:rFonts w:ascii="Courier New" w:eastAsia="Courier New" w:hAnsi="Courier New"/>
      <w:i/>
      <w:sz w:val="20"/>
      <w:szCs w:val="20"/>
    </w:rPr>
  </w:style>
  <w:style w:type="character" w:customStyle="1" w:styleId="HTML0">
    <w:name w:val="Стандартный HTML Знак"/>
    <w:basedOn w:val="a0"/>
    <w:link w:val="HTML"/>
    <w:rsid w:val="000E6064"/>
    <w:rPr>
      <w:rFonts w:ascii="Courier New" w:eastAsia="Courier New" w:hAnsi="Courier New"/>
      <w:i/>
      <w:sz w:val="20"/>
      <w:szCs w:val="20"/>
    </w:rPr>
  </w:style>
  <w:style w:type="table" w:customStyle="1" w:styleId="TableNormal">
    <w:name w:val="Table Normal"/>
    <w:uiPriority w:val="2"/>
    <w:semiHidden/>
    <w:unhideWhenUsed/>
    <w:qFormat/>
    <w:rsid w:val="000211B5"/>
    <w:pPr>
      <w:widowControl w:val="0"/>
      <w:autoSpaceDE w:val="0"/>
      <w:autoSpaceDN w:val="0"/>
      <w:spacing w:after="0" w:line="240" w:lineRule="auto"/>
    </w:pPr>
    <w:rPr>
      <w:rFonts w:asciiTheme="minorHAnsi" w:hAnsiTheme="minorHAnsi" w:cstheme="minorBidi"/>
      <w:i/>
      <w:sz w:val="22"/>
      <w:szCs w:val="22"/>
      <w:lang w:val="en-US"/>
    </w:rPr>
    <w:tblPr>
      <w:tblInd w:w="0" w:type="dxa"/>
      <w:tblCellMar>
        <w:top w:w="0" w:type="dxa"/>
        <w:left w:w="0" w:type="dxa"/>
        <w:bottom w:w="0" w:type="dxa"/>
        <w:right w:w="0" w:type="dxa"/>
      </w:tblCellMar>
    </w:tblPr>
  </w:style>
  <w:style w:type="paragraph" w:customStyle="1" w:styleId="ConsPlusCell">
    <w:name w:val="ConsPlusCell"/>
    <w:rsid w:val="009211D5"/>
    <w:pPr>
      <w:widowControl w:val="0"/>
      <w:autoSpaceDE w:val="0"/>
      <w:autoSpaceDN w:val="0"/>
      <w:adjustRightInd w:val="0"/>
      <w:spacing w:after="0" w:line="240" w:lineRule="auto"/>
    </w:pPr>
    <w:rPr>
      <w:rFonts w:ascii="Arial" w:eastAsia="Times New Roman" w:hAnsi="Arial" w:cs="Arial"/>
      <w:i/>
      <w:sz w:val="20"/>
      <w:szCs w:val="20"/>
      <w:lang w:eastAsia="ru-RU"/>
    </w:rPr>
  </w:style>
  <w:style w:type="paragraph" w:customStyle="1" w:styleId="220">
    <w:name w:val="Основной текст 22"/>
    <w:basedOn w:val="a"/>
    <w:uiPriority w:val="99"/>
    <w:rsid w:val="00F63FF8"/>
    <w:pPr>
      <w:tabs>
        <w:tab w:val="clear" w:pos="8640"/>
      </w:tabs>
      <w:spacing w:after="120" w:line="240" w:lineRule="auto"/>
      <w:ind w:left="0"/>
    </w:pPr>
    <w:rPr>
      <w:rFonts w:eastAsia="Times New Roman"/>
      <w:i/>
      <w:szCs w:val="24"/>
      <w:lang w:eastAsia="ar-SA"/>
    </w:rPr>
  </w:style>
  <w:style w:type="paragraph" w:customStyle="1" w:styleId="ConsPlusNonformat">
    <w:name w:val="ConsPlusNonformat"/>
    <w:rsid w:val="00CD3250"/>
    <w:pPr>
      <w:widowControl w:val="0"/>
      <w:autoSpaceDE w:val="0"/>
      <w:autoSpaceDN w:val="0"/>
      <w:adjustRightInd w:val="0"/>
      <w:spacing w:after="0" w:line="240" w:lineRule="auto"/>
    </w:pPr>
    <w:rPr>
      <w:rFonts w:ascii="Courier New" w:eastAsia="Times New Roman" w:hAnsi="Courier New" w:cs="Courier New"/>
      <w:i/>
      <w:sz w:val="20"/>
      <w:szCs w:val="20"/>
      <w:lang w:eastAsia="ru-RU"/>
    </w:rPr>
  </w:style>
  <w:style w:type="paragraph" w:customStyle="1" w:styleId="Default">
    <w:name w:val="Default"/>
    <w:rsid w:val="00972516"/>
    <w:pPr>
      <w:autoSpaceDE w:val="0"/>
      <w:autoSpaceDN w:val="0"/>
      <w:adjustRightInd w:val="0"/>
      <w:spacing w:after="0" w:line="240" w:lineRule="auto"/>
    </w:pPr>
    <w:rPr>
      <w:i/>
      <w:color w:val="000000"/>
      <w:sz w:val="24"/>
      <w:szCs w:val="24"/>
    </w:rPr>
  </w:style>
  <w:style w:type="character" w:styleId="af5">
    <w:name w:val="Hyperlink"/>
    <w:basedOn w:val="a0"/>
    <w:uiPriority w:val="99"/>
    <w:unhideWhenUsed/>
    <w:rsid w:val="00FD0B12"/>
    <w:rPr>
      <w:color w:val="0563C1" w:themeColor="hyperlink"/>
      <w:u w:val="single"/>
    </w:rPr>
  </w:style>
  <w:style w:type="paragraph" w:customStyle="1" w:styleId="11">
    <w:name w:val="Заголовок 11"/>
    <w:basedOn w:val="a"/>
    <w:uiPriority w:val="1"/>
    <w:qFormat/>
    <w:rsid w:val="00434FF0"/>
    <w:pPr>
      <w:widowControl w:val="0"/>
      <w:tabs>
        <w:tab w:val="clear" w:pos="8640"/>
      </w:tabs>
      <w:autoSpaceDE w:val="0"/>
      <w:autoSpaceDN w:val="0"/>
      <w:spacing w:before="56" w:line="240" w:lineRule="auto"/>
      <w:ind w:left="100" w:firstLine="709"/>
      <w:outlineLvl w:val="1"/>
    </w:pPr>
    <w:rPr>
      <w:rFonts w:eastAsia="Times New Roman"/>
      <w:i/>
      <w:sz w:val="36"/>
      <w:szCs w:val="36"/>
      <w:lang w:val="en-US"/>
    </w:rPr>
  </w:style>
  <w:style w:type="paragraph" w:styleId="af6">
    <w:name w:val="TOC Heading"/>
    <w:basedOn w:val="1"/>
    <w:next w:val="a"/>
    <w:uiPriority w:val="39"/>
    <w:unhideWhenUsed/>
    <w:qFormat/>
    <w:rsid w:val="00DB4115"/>
    <w:pPr>
      <w:tabs>
        <w:tab w:val="clear" w:pos="8640"/>
      </w:tabs>
      <w:spacing w:before="240" w:line="259" w:lineRule="auto"/>
      <w:ind w:left="0"/>
      <w:jc w:val="left"/>
      <w:outlineLvl w:val="9"/>
    </w:pPr>
    <w:rPr>
      <w:b w:val="0"/>
      <w:bCs w:val="0"/>
      <w:sz w:val="32"/>
      <w:szCs w:val="32"/>
      <w:lang w:eastAsia="ru-RU"/>
    </w:rPr>
  </w:style>
  <w:style w:type="paragraph" w:styleId="23">
    <w:name w:val="toc 2"/>
    <w:basedOn w:val="a"/>
    <w:next w:val="a"/>
    <w:autoRedefine/>
    <w:uiPriority w:val="39"/>
    <w:unhideWhenUsed/>
    <w:rsid w:val="006F24DE"/>
    <w:pPr>
      <w:tabs>
        <w:tab w:val="clear" w:pos="8640"/>
        <w:tab w:val="right" w:leader="dot" w:pos="9344"/>
      </w:tabs>
      <w:spacing w:before="240"/>
      <w:ind w:left="0"/>
    </w:pPr>
    <w:rPr>
      <w:rFonts w:asciiTheme="minorHAnsi" w:hAnsiTheme="minorHAnsi" w:cstheme="minorHAnsi"/>
      <w:b/>
      <w:bCs/>
      <w:noProof/>
      <w:sz w:val="20"/>
      <w:szCs w:val="20"/>
    </w:rPr>
  </w:style>
  <w:style w:type="character" w:customStyle="1" w:styleId="20">
    <w:name w:val="Заголовок 2 Знак"/>
    <w:basedOn w:val="a0"/>
    <w:link w:val="2"/>
    <w:uiPriority w:val="9"/>
    <w:rsid w:val="005A643C"/>
    <w:rPr>
      <w:rFonts w:asciiTheme="majorHAnsi" w:eastAsiaTheme="majorEastAsia" w:hAnsiTheme="majorHAnsi" w:cstheme="majorBidi"/>
      <w:color w:val="2E74B5" w:themeColor="accent1" w:themeShade="BF"/>
      <w:sz w:val="26"/>
      <w:szCs w:val="26"/>
    </w:rPr>
  </w:style>
  <w:style w:type="paragraph" w:customStyle="1" w:styleId="af7">
    <w:name w:val="АААААААААААААААААА"/>
    <w:basedOn w:val="a6"/>
    <w:link w:val="af8"/>
    <w:qFormat/>
    <w:rsid w:val="00B41DA8"/>
    <w:pPr>
      <w:spacing w:before="240" w:line="276" w:lineRule="auto"/>
      <w:ind w:firstLine="0"/>
    </w:pPr>
    <w:rPr>
      <w:rFonts w:asciiTheme="majorHAnsi" w:eastAsia="Times New Roman" w:hAnsiTheme="majorHAnsi" w:cstheme="majorBidi"/>
      <w:color w:val="2E74B5" w:themeColor="accent1" w:themeShade="BF"/>
    </w:rPr>
  </w:style>
  <w:style w:type="character" w:customStyle="1" w:styleId="af8">
    <w:name w:val="АААААААААААААААААА Знак"/>
    <w:basedOn w:val="a7"/>
    <w:link w:val="af7"/>
    <w:rsid w:val="00B41DA8"/>
    <w:rPr>
      <w:rFonts w:asciiTheme="majorHAnsi" w:eastAsia="Times New Roman" w:hAnsiTheme="majorHAnsi" w:cstheme="majorBidi"/>
      <w:b/>
      <w:bCs/>
      <w:color w:val="2E74B5" w:themeColor="accent1" w:themeShade="BF"/>
      <w:sz w:val="24"/>
      <w:szCs w:val="24"/>
    </w:rPr>
  </w:style>
  <w:style w:type="character" w:styleId="af9">
    <w:name w:val="annotation reference"/>
    <w:basedOn w:val="a0"/>
    <w:uiPriority w:val="99"/>
    <w:semiHidden/>
    <w:unhideWhenUsed/>
    <w:rsid w:val="009B5F18"/>
    <w:rPr>
      <w:sz w:val="16"/>
      <w:szCs w:val="16"/>
    </w:rPr>
  </w:style>
  <w:style w:type="paragraph" w:styleId="afa">
    <w:name w:val="annotation text"/>
    <w:basedOn w:val="a"/>
    <w:link w:val="afb"/>
    <w:uiPriority w:val="99"/>
    <w:semiHidden/>
    <w:unhideWhenUsed/>
    <w:rsid w:val="009B5F18"/>
    <w:pPr>
      <w:spacing w:line="240" w:lineRule="auto"/>
    </w:pPr>
    <w:rPr>
      <w:sz w:val="20"/>
      <w:szCs w:val="20"/>
    </w:rPr>
  </w:style>
  <w:style w:type="character" w:customStyle="1" w:styleId="afb">
    <w:name w:val="Текст примечания Знак"/>
    <w:basedOn w:val="a0"/>
    <w:link w:val="afa"/>
    <w:uiPriority w:val="99"/>
    <w:semiHidden/>
    <w:rsid w:val="009B5F18"/>
    <w:rPr>
      <w:sz w:val="20"/>
      <w:szCs w:val="20"/>
    </w:rPr>
  </w:style>
  <w:style w:type="paragraph" w:styleId="afc">
    <w:name w:val="annotation subject"/>
    <w:basedOn w:val="afa"/>
    <w:next w:val="afa"/>
    <w:link w:val="afd"/>
    <w:uiPriority w:val="99"/>
    <w:semiHidden/>
    <w:unhideWhenUsed/>
    <w:rsid w:val="009B5F18"/>
    <w:rPr>
      <w:b/>
      <w:bCs/>
    </w:rPr>
  </w:style>
  <w:style w:type="character" w:customStyle="1" w:styleId="afd">
    <w:name w:val="Тема примечания Знак"/>
    <w:basedOn w:val="afb"/>
    <w:link w:val="afc"/>
    <w:uiPriority w:val="99"/>
    <w:semiHidden/>
    <w:rsid w:val="009B5F18"/>
    <w:rPr>
      <w:b/>
      <w:bCs/>
      <w:sz w:val="20"/>
      <w:szCs w:val="20"/>
    </w:rPr>
  </w:style>
  <w:style w:type="character" w:customStyle="1" w:styleId="30">
    <w:name w:val="Заголовок 3 Знак"/>
    <w:basedOn w:val="a0"/>
    <w:link w:val="3"/>
    <w:uiPriority w:val="9"/>
    <w:semiHidden/>
    <w:rsid w:val="00E03197"/>
    <w:rPr>
      <w:rFonts w:asciiTheme="majorHAnsi" w:eastAsiaTheme="majorEastAsia" w:hAnsiTheme="majorHAnsi" w:cstheme="majorBidi"/>
      <w:color w:val="1F4D78" w:themeColor="accent1" w:themeShade="7F"/>
      <w:sz w:val="24"/>
      <w:szCs w:val="24"/>
    </w:rPr>
  </w:style>
  <w:style w:type="paragraph" w:styleId="32">
    <w:name w:val="toc 3"/>
    <w:basedOn w:val="a"/>
    <w:next w:val="a"/>
    <w:autoRedefine/>
    <w:uiPriority w:val="39"/>
    <w:unhideWhenUsed/>
    <w:rsid w:val="006F24DE"/>
    <w:pPr>
      <w:tabs>
        <w:tab w:val="clear" w:pos="8640"/>
      </w:tabs>
      <w:ind w:left="240"/>
      <w:jc w:val="left"/>
    </w:pPr>
    <w:rPr>
      <w:rFonts w:asciiTheme="minorHAnsi" w:hAnsiTheme="minorHAnsi" w:cstheme="minorHAnsi"/>
      <w:sz w:val="20"/>
      <w:szCs w:val="20"/>
    </w:rPr>
  </w:style>
  <w:style w:type="paragraph" w:styleId="4">
    <w:name w:val="toc 4"/>
    <w:basedOn w:val="a"/>
    <w:next w:val="a"/>
    <w:autoRedefine/>
    <w:uiPriority w:val="39"/>
    <w:unhideWhenUsed/>
    <w:rsid w:val="006F24DE"/>
    <w:pPr>
      <w:tabs>
        <w:tab w:val="clear" w:pos="8640"/>
      </w:tabs>
      <w:ind w:left="480"/>
      <w:jc w:val="left"/>
    </w:pPr>
    <w:rPr>
      <w:rFonts w:asciiTheme="minorHAnsi" w:hAnsiTheme="minorHAnsi" w:cstheme="minorHAnsi"/>
      <w:sz w:val="20"/>
      <w:szCs w:val="20"/>
    </w:rPr>
  </w:style>
  <w:style w:type="paragraph" w:styleId="6">
    <w:name w:val="toc 6"/>
    <w:basedOn w:val="a"/>
    <w:next w:val="a"/>
    <w:autoRedefine/>
    <w:uiPriority w:val="39"/>
    <w:unhideWhenUsed/>
    <w:rsid w:val="006F24DE"/>
    <w:pPr>
      <w:tabs>
        <w:tab w:val="clear" w:pos="8640"/>
      </w:tabs>
      <w:ind w:left="960"/>
      <w:jc w:val="left"/>
    </w:pPr>
    <w:rPr>
      <w:rFonts w:asciiTheme="minorHAnsi" w:hAnsiTheme="minorHAnsi" w:cstheme="minorHAnsi"/>
      <w:sz w:val="20"/>
      <w:szCs w:val="20"/>
    </w:rPr>
  </w:style>
  <w:style w:type="paragraph" w:styleId="7">
    <w:name w:val="toc 7"/>
    <w:basedOn w:val="a"/>
    <w:next w:val="a"/>
    <w:autoRedefine/>
    <w:uiPriority w:val="39"/>
    <w:unhideWhenUsed/>
    <w:rsid w:val="006F24DE"/>
    <w:pPr>
      <w:tabs>
        <w:tab w:val="clear" w:pos="8640"/>
      </w:tabs>
      <w:ind w:left="1200"/>
      <w:jc w:val="left"/>
    </w:pPr>
    <w:rPr>
      <w:rFonts w:asciiTheme="minorHAnsi" w:hAnsiTheme="minorHAnsi" w:cstheme="minorHAnsi"/>
      <w:sz w:val="20"/>
      <w:szCs w:val="20"/>
    </w:rPr>
  </w:style>
  <w:style w:type="paragraph" w:styleId="8">
    <w:name w:val="toc 8"/>
    <w:basedOn w:val="a"/>
    <w:next w:val="a"/>
    <w:autoRedefine/>
    <w:uiPriority w:val="39"/>
    <w:unhideWhenUsed/>
    <w:rsid w:val="006F24DE"/>
    <w:pPr>
      <w:tabs>
        <w:tab w:val="clear" w:pos="8640"/>
      </w:tabs>
      <w:ind w:left="1440"/>
      <w:jc w:val="left"/>
    </w:pPr>
    <w:rPr>
      <w:rFonts w:asciiTheme="minorHAnsi" w:hAnsiTheme="minorHAnsi" w:cstheme="minorHAnsi"/>
      <w:sz w:val="20"/>
      <w:szCs w:val="20"/>
    </w:rPr>
  </w:style>
  <w:style w:type="paragraph" w:styleId="9">
    <w:name w:val="toc 9"/>
    <w:basedOn w:val="a"/>
    <w:next w:val="a"/>
    <w:autoRedefine/>
    <w:uiPriority w:val="39"/>
    <w:unhideWhenUsed/>
    <w:rsid w:val="006F24DE"/>
    <w:pPr>
      <w:tabs>
        <w:tab w:val="clear" w:pos="8640"/>
      </w:tabs>
      <w:ind w:left="1680"/>
      <w:jc w:val="left"/>
    </w:pPr>
    <w:rPr>
      <w:rFonts w:asciiTheme="minorHAnsi" w:hAnsiTheme="minorHAnsi" w:cstheme="minorHAnsi"/>
      <w:sz w:val="20"/>
      <w:szCs w:val="20"/>
    </w:rPr>
  </w:style>
  <w:style w:type="table" w:customStyle="1" w:styleId="13">
    <w:name w:val="Сетка таблицы1"/>
    <w:basedOn w:val="a1"/>
    <w:next w:val="af1"/>
    <w:uiPriority w:val="59"/>
    <w:rsid w:val="003809E3"/>
    <w:pPr>
      <w:widowControl w:val="0"/>
      <w:autoSpaceDE w:val="0"/>
      <w:autoSpaceDN w:val="0"/>
      <w:spacing w:after="0" w:line="240" w:lineRule="auto"/>
    </w:pPr>
    <w:rPr>
      <w:rFonts w:ascii="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ody Text First Indent"/>
    <w:basedOn w:val="ae"/>
    <w:link w:val="aff"/>
    <w:uiPriority w:val="99"/>
    <w:semiHidden/>
    <w:unhideWhenUsed/>
    <w:rsid w:val="00C0500B"/>
    <w:pPr>
      <w:spacing w:after="0"/>
      <w:ind w:firstLine="360"/>
    </w:pPr>
  </w:style>
  <w:style w:type="character" w:customStyle="1" w:styleId="aff">
    <w:name w:val="Красная строка Знак"/>
    <w:basedOn w:val="af"/>
    <w:link w:val="afe"/>
    <w:uiPriority w:val="99"/>
    <w:semiHidden/>
    <w:rsid w:val="00C0500B"/>
    <w:rPr>
      <w:sz w:val="24"/>
    </w:rPr>
  </w:style>
  <w:style w:type="character" w:customStyle="1" w:styleId="50">
    <w:name w:val="Заголовок 5 Знак"/>
    <w:basedOn w:val="a0"/>
    <w:link w:val="5"/>
    <w:uiPriority w:val="9"/>
    <w:semiHidden/>
    <w:rsid w:val="000B1EA4"/>
    <w:rPr>
      <w:rFonts w:asciiTheme="majorHAnsi" w:eastAsiaTheme="majorEastAsia" w:hAnsiTheme="majorHAnsi" w:cstheme="majorBidi"/>
      <w:color w:val="2E74B5" w:themeColor="accent1" w:themeShade="BF"/>
      <w:sz w:val="24"/>
    </w:rPr>
  </w:style>
  <w:style w:type="paragraph" w:customStyle="1" w:styleId="14">
    <w:name w:val="обычный 1"/>
    <w:basedOn w:val="aff0"/>
    <w:link w:val="15"/>
    <w:rsid w:val="00110561"/>
    <w:pPr>
      <w:ind w:firstLine="680"/>
    </w:pPr>
    <w:rPr>
      <w:rFonts w:eastAsia="Times New Roman"/>
      <w:color w:val="000000"/>
      <w:sz w:val="28"/>
      <w:szCs w:val="20"/>
      <w:lang w:eastAsia="ru-RU"/>
    </w:rPr>
  </w:style>
  <w:style w:type="character" w:customStyle="1" w:styleId="15">
    <w:name w:val="обычный 1 Знак"/>
    <w:link w:val="14"/>
    <w:rsid w:val="00110561"/>
    <w:rPr>
      <w:rFonts w:eastAsia="Times New Roman"/>
      <w:color w:val="000000"/>
      <w:szCs w:val="20"/>
      <w:lang w:eastAsia="ru-RU"/>
    </w:rPr>
  </w:style>
  <w:style w:type="paragraph" w:styleId="aff0">
    <w:name w:val="table of figures"/>
    <w:basedOn w:val="a"/>
    <w:next w:val="a"/>
    <w:uiPriority w:val="99"/>
    <w:semiHidden/>
    <w:unhideWhenUsed/>
    <w:rsid w:val="00110561"/>
    <w:pPr>
      <w:tabs>
        <w:tab w:val="clear" w:pos="8640"/>
      </w:tabs>
      <w:ind w:left="0"/>
    </w:pPr>
  </w:style>
  <w:style w:type="paragraph" w:styleId="aff1">
    <w:name w:val="Plain Text"/>
    <w:basedOn w:val="a"/>
    <w:link w:val="aff2"/>
    <w:rsid w:val="00357B76"/>
    <w:pPr>
      <w:tabs>
        <w:tab w:val="clear" w:pos="8640"/>
      </w:tabs>
      <w:autoSpaceDE w:val="0"/>
      <w:autoSpaceDN w:val="0"/>
      <w:ind w:left="0" w:firstLine="851"/>
    </w:pPr>
    <w:rPr>
      <w:rFonts w:eastAsia="Times New Roman"/>
      <w:sz w:val="28"/>
    </w:rPr>
  </w:style>
  <w:style w:type="character" w:customStyle="1" w:styleId="aff2">
    <w:name w:val="Текст Знак"/>
    <w:basedOn w:val="a0"/>
    <w:link w:val="aff1"/>
    <w:rsid w:val="00357B7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11505">
      <w:bodyDiv w:val="1"/>
      <w:marLeft w:val="0"/>
      <w:marRight w:val="0"/>
      <w:marTop w:val="0"/>
      <w:marBottom w:val="0"/>
      <w:divBdr>
        <w:top w:val="none" w:sz="0" w:space="0" w:color="auto"/>
        <w:left w:val="none" w:sz="0" w:space="0" w:color="auto"/>
        <w:bottom w:val="none" w:sz="0" w:space="0" w:color="auto"/>
        <w:right w:val="none" w:sz="0" w:space="0" w:color="auto"/>
      </w:divBdr>
    </w:div>
    <w:div w:id="241067159">
      <w:bodyDiv w:val="1"/>
      <w:marLeft w:val="0"/>
      <w:marRight w:val="0"/>
      <w:marTop w:val="0"/>
      <w:marBottom w:val="0"/>
      <w:divBdr>
        <w:top w:val="none" w:sz="0" w:space="0" w:color="auto"/>
        <w:left w:val="none" w:sz="0" w:space="0" w:color="auto"/>
        <w:bottom w:val="none" w:sz="0" w:space="0" w:color="auto"/>
        <w:right w:val="none" w:sz="0" w:space="0" w:color="auto"/>
      </w:divBdr>
    </w:div>
    <w:div w:id="357898228">
      <w:bodyDiv w:val="1"/>
      <w:marLeft w:val="0"/>
      <w:marRight w:val="0"/>
      <w:marTop w:val="0"/>
      <w:marBottom w:val="0"/>
      <w:divBdr>
        <w:top w:val="none" w:sz="0" w:space="0" w:color="auto"/>
        <w:left w:val="none" w:sz="0" w:space="0" w:color="auto"/>
        <w:bottom w:val="none" w:sz="0" w:space="0" w:color="auto"/>
        <w:right w:val="none" w:sz="0" w:space="0" w:color="auto"/>
      </w:divBdr>
    </w:div>
    <w:div w:id="574125155">
      <w:bodyDiv w:val="1"/>
      <w:marLeft w:val="0"/>
      <w:marRight w:val="0"/>
      <w:marTop w:val="0"/>
      <w:marBottom w:val="0"/>
      <w:divBdr>
        <w:top w:val="none" w:sz="0" w:space="0" w:color="auto"/>
        <w:left w:val="none" w:sz="0" w:space="0" w:color="auto"/>
        <w:bottom w:val="none" w:sz="0" w:space="0" w:color="auto"/>
        <w:right w:val="none" w:sz="0" w:space="0" w:color="auto"/>
      </w:divBdr>
    </w:div>
    <w:div w:id="1032337674">
      <w:bodyDiv w:val="1"/>
      <w:marLeft w:val="0"/>
      <w:marRight w:val="0"/>
      <w:marTop w:val="0"/>
      <w:marBottom w:val="0"/>
      <w:divBdr>
        <w:top w:val="none" w:sz="0" w:space="0" w:color="auto"/>
        <w:left w:val="none" w:sz="0" w:space="0" w:color="auto"/>
        <w:bottom w:val="none" w:sz="0" w:space="0" w:color="auto"/>
        <w:right w:val="none" w:sz="0" w:space="0" w:color="auto"/>
      </w:divBdr>
    </w:div>
    <w:div w:id="1114326743">
      <w:bodyDiv w:val="1"/>
      <w:marLeft w:val="0"/>
      <w:marRight w:val="0"/>
      <w:marTop w:val="0"/>
      <w:marBottom w:val="0"/>
      <w:divBdr>
        <w:top w:val="none" w:sz="0" w:space="0" w:color="auto"/>
        <w:left w:val="none" w:sz="0" w:space="0" w:color="auto"/>
        <w:bottom w:val="none" w:sz="0" w:space="0" w:color="auto"/>
        <w:right w:val="none" w:sz="0" w:space="0" w:color="auto"/>
      </w:divBdr>
    </w:div>
    <w:div w:id="1169827741">
      <w:bodyDiv w:val="1"/>
      <w:marLeft w:val="0"/>
      <w:marRight w:val="0"/>
      <w:marTop w:val="0"/>
      <w:marBottom w:val="0"/>
      <w:divBdr>
        <w:top w:val="none" w:sz="0" w:space="0" w:color="auto"/>
        <w:left w:val="none" w:sz="0" w:space="0" w:color="auto"/>
        <w:bottom w:val="none" w:sz="0" w:space="0" w:color="auto"/>
        <w:right w:val="none" w:sz="0" w:space="0" w:color="auto"/>
      </w:divBdr>
    </w:div>
    <w:div w:id="1406299412">
      <w:bodyDiv w:val="1"/>
      <w:marLeft w:val="0"/>
      <w:marRight w:val="0"/>
      <w:marTop w:val="0"/>
      <w:marBottom w:val="0"/>
      <w:divBdr>
        <w:top w:val="none" w:sz="0" w:space="0" w:color="auto"/>
        <w:left w:val="none" w:sz="0" w:space="0" w:color="auto"/>
        <w:bottom w:val="none" w:sz="0" w:space="0" w:color="auto"/>
        <w:right w:val="none" w:sz="0" w:space="0" w:color="auto"/>
      </w:divBdr>
    </w:div>
    <w:div w:id="1548494563">
      <w:bodyDiv w:val="1"/>
      <w:marLeft w:val="0"/>
      <w:marRight w:val="0"/>
      <w:marTop w:val="0"/>
      <w:marBottom w:val="0"/>
      <w:divBdr>
        <w:top w:val="none" w:sz="0" w:space="0" w:color="auto"/>
        <w:left w:val="none" w:sz="0" w:space="0" w:color="auto"/>
        <w:bottom w:val="none" w:sz="0" w:space="0" w:color="auto"/>
        <w:right w:val="none" w:sz="0" w:space="0" w:color="auto"/>
      </w:divBdr>
    </w:div>
    <w:div w:id="1753311238">
      <w:bodyDiv w:val="1"/>
      <w:marLeft w:val="0"/>
      <w:marRight w:val="0"/>
      <w:marTop w:val="0"/>
      <w:marBottom w:val="0"/>
      <w:divBdr>
        <w:top w:val="none" w:sz="0" w:space="0" w:color="auto"/>
        <w:left w:val="none" w:sz="0" w:space="0" w:color="auto"/>
        <w:bottom w:val="none" w:sz="0" w:space="0" w:color="auto"/>
        <w:right w:val="none" w:sz="0" w:space="0" w:color="auto"/>
      </w:divBdr>
    </w:div>
    <w:div w:id="1768504900">
      <w:bodyDiv w:val="1"/>
      <w:marLeft w:val="0"/>
      <w:marRight w:val="0"/>
      <w:marTop w:val="0"/>
      <w:marBottom w:val="0"/>
      <w:divBdr>
        <w:top w:val="none" w:sz="0" w:space="0" w:color="auto"/>
        <w:left w:val="none" w:sz="0" w:space="0" w:color="auto"/>
        <w:bottom w:val="none" w:sz="0" w:space="0" w:color="auto"/>
        <w:right w:val="none" w:sz="0" w:space="0" w:color="auto"/>
      </w:divBdr>
    </w:div>
    <w:div w:id="1930767971">
      <w:bodyDiv w:val="1"/>
      <w:marLeft w:val="0"/>
      <w:marRight w:val="0"/>
      <w:marTop w:val="0"/>
      <w:marBottom w:val="0"/>
      <w:divBdr>
        <w:top w:val="none" w:sz="0" w:space="0" w:color="auto"/>
        <w:left w:val="none" w:sz="0" w:space="0" w:color="auto"/>
        <w:bottom w:val="none" w:sz="0" w:space="0" w:color="auto"/>
        <w:right w:val="none" w:sz="0" w:space="0" w:color="auto"/>
      </w:divBdr>
    </w:div>
    <w:div w:id="21379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8CEBE01B-20F8-4DFB-900E-23358571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12355</Words>
  <Characters>70430</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Исследовательский центр</dc:creator>
  <cp:keywords/>
  <dc:description/>
  <cp:lastModifiedBy>Admin</cp:lastModifiedBy>
  <cp:revision>2</cp:revision>
  <cp:lastPrinted>2018-07-24T10:20:00Z</cp:lastPrinted>
  <dcterms:created xsi:type="dcterms:W3CDTF">2018-09-27T09:27:00Z</dcterms:created>
  <dcterms:modified xsi:type="dcterms:W3CDTF">2018-09-27T09:27:00Z</dcterms:modified>
</cp:coreProperties>
</file>