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81" w:rsidRPr="002B0E98" w:rsidRDefault="005E6281" w:rsidP="005E62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E98">
        <w:rPr>
          <w:rFonts w:ascii="Times New Roman" w:hAnsi="Times New Roman" w:cs="Times New Roman"/>
          <w:b/>
          <w:sz w:val="32"/>
          <w:szCs w:val="32"/>
        </w:rPr>
        <w:t>Уважаемые граждане!</w:t>
      </w:r>
    </w:p>
    <w:p w:rsidR="005E6281" w:rsidRDefault="005E6281" w:rsidP="00E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81" w:rsidRDefault="005E6281" w:rsidP="00EF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4C5" w:rsidRDefault="005E6281" w:rsidP="00674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</w:t>
      </w:r>
      <w:r w:rsidR="00EF20D6" w:rsidRPr="00EF20D6">
        <w:rPr>
          <w:rFonts w:ascii="Times New Roman" w:eastAsia="Times New Roman" w:hAnsi="Times New Roman" w:cs="Times New Roman"/>
          <w:sz w:val="28"/>
          <w:szCs w:val="28"/>
        </w:rPr>
        <w:t>с целью оказания поддержки семьям с детьми действует единая система государственных пособий гражданам, имеющим детей, в связи с их рождением и воспитанием, которая определена Федеральным законом от 19.05.1995г. №81-ФЗ «О государственных пособиях гражданам, имеющим детей».</w:t>
      </w:r>
    </w:p>
    <w:p w:rsidR="007F557C" w:rsidRPr="007F557C" w:rsidRDefault="007F557C" w:rsidP="009C4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"/>
      <w:r w:rsidRPr="007F557C">
        <w:rPr>
          <w:rFonts w:ascii="Times New Roman" w:hAnsi="Times New Roman" w:cs="Times New Roman"/>
          <w:sz w:val="28"/>
          <w:szCs w:val="28"/>
        </w:rPr>
        <w:t>Настоящим Федеральным законом устанавливаются следующие виды государственных пособий:</w:t>
      </w:r>
    </w:p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6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6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по беременности и родам</w:t>
      </w:r>
      <w:r w:rsidR="00596D1F" w:rsidRPr="00596D1F">
        <w:rPr>
          <w:rFonts w:ascii="Times New Roman" w:hAnsi="Times New Roman" w:cs="Times New Roman"/>
          <w:sz w:val="28"/>
          <w:szCs w:val="28"/>
        </w:rPr>
        <w:t>;</w:t>
      </w:r>
    </w:p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03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9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единовременное 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женщинам, вставшим на учет в медицинских организациях в ранние сроки беременности</w:t>
      </w:r>
      <w:r w:rsidR="00596D1F" w:rsidRPr="00596D1F">
        <w:rPr>
          <w:rFonts w:ascii="Times New Roman" w:hAnsi="Times New Roman" w:cs="Times New Roman"/>
          <w:sz w:val="28"/>
          <w:szCs w:val="28"/>
        </w:rPr>
        <w:t>;</w:t>
      </w:r>
    </w:p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05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1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единовременное 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при рождении ребенка</w:t>
      </w:r>
      <w:r w:rsidR="00596D1F" w:rsidRPr="00596D1F">
        <w:rPr>
          <w:rFonts w:ascii="Times New Roman" w:hAnsi="Times New Roman" w:cs="Times New Roman"/>
          <w:sz w:val="28"/>
          <w:szCs w:val="28"/>
        </w:rPr>
        <w:t>;</w:t>
      </w:r>
    </w:p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5"/>
      <w:bookmarkEnd w:id="3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3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ежемесячное 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по уходу за ребенком</w:t>
      </w:r>
      <w:r w:rsidR="00596D1F" w:rsidRPr="00596D1F">
        <w:rPr>
          <w:rFonts w:ascii="Times New Roman" w:hAnsi="Times New Roman" w:cs="Times New Roman"/>
          <w:sz w:val="28"/>
          <w:szCs w:val="28"/>
        </w:rPr>
        <w:t>;</w:t>
      </w:r>
    </w:p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07"/>
      <w:bookmarkEnd w:id="4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21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единовременное 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при передаче ребенка на </w:t>
      </w:r>
      <w:hyperlink r:id="rId4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воспитание в семью</w:t>
        </w:r>
      </w:hyperlink>
      <w:r w:rsidR="00596D1F" w:rsidRPr="00596D1F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23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единовременное 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беременной жене военнослужащего, проходящего военную службу по призыву</w:t>
      </w:r>
      <w:r w:rsidR="00596D1F" w:rsidRPr="00596D1F">
        <w:rPr>
          <w:rFonts w:ascii="Times New Roman" w:hAnsi="Times New Roman" w:cs="Times New Roman"/>
          <w:sz w:val="28"/>
          <w:szCs w:val="28"/>
        </w:rPr>
        <w:t>;</w:t>
      </w:r>
    </w:p>
    <w:p w:rsidR="00596D1F" w:rsidRPr="00596D1F" w:rsidRDefault="00EF10F9" w:rsidP="00EF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25" w:history="1">
        <w:r w:rsidR="00596D1F" w:rsidRPr="00901CCA">
          <w:rPr>
            <w:rFonts w:ascii="Times New Roman" w:hAnsi="Times New Roman" w:cs="Times New Roman"/>
            <w:b/>
            <w:i/>
            <w:sz w:val="28"/>
            <w:szCs w:val="28"/>
          </w:rPr>
          <w:t>ежемесячное пособие</w:t>
        </w:r>
      </w:hyperlink>
      <w:r w:rsidR="00596D1F" w:rsidRPr="00901CCA">
        <w:rPr>
          <w:rFonts w:ascii="Times New Roman" w:hAnsi="Times New Roman" w:cs="Times New Roman"/>
          <w:b/>
          <w:i/>
          <w:sz w:val="28"/>
          <w:szCs w:val="28"/>
        </w:rPr>
        <w:t xml:space="preserve"> на ребенка военнослужащего, проходящего военную службу по призыву</w:t>
      </w:r>
      <w:r w:rsidR="00596D1F" w:rsidRPr="00596D1F">
        <w:rPr>
          <w:rFonts w:ascii="Times New Roman" w:hAnsi="Times New Roman" w:cs="Times New Roman"/>
          <w:sz w:val="28"/>
          <w:szCs w:val="28"/>
        </w:rPr>
        <w:t>.</w:t>
      </w:r>
    </w:p>
    <w:p w:rsidR="00596D1F" w:rsidRPr="00596D1F" w:rsidRDefault="00C325CD" w:rsidP="00596D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</w:t>
      </w:r>
      <w:r w:rsidR="00F63D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того, </w:t>
      </w:r>
      <w:r w:rsidR="00913614">
        <w:rPr>
          <w:rFonts w:ascii="Times New Roman" w:hAnsi="Times New Roman" w:cs="Times New Roman"/>
          <w:sz w:val="28"/>
          <w:szCs w:val="28"/>
        </w:rPr>
        <w:t>в</w:t>
      </w:r>
      <w:r w:rsidR="00720D49" w:rsidRPr="00720D49">
        <w:rPr>
          <w:rFonts w:ascii="Times New Roman" w:hAnsi="Times New Roman" w:cs="Times New Roman"/>
          <w:sz w:val="28"/>
          <w:szCs w:val="28"/>
        </w:rPr>
        <w:t xml:space="preserve"> </w:t>
      </w:r>
      <w:r w:rsidR="00720D49" w:rsidRPr="00720D49">
        <w:rPr>
          <w:rStyle w:val="FontStyle18"/>
          <w:rFonts w:ascii="Times New Roman" w:hAnsi="Times New Roman" w:cs="Times New Roman"/>
          <w:sz w:val="28"/>
          <w:szCs w:val="28"/>
        </w:rPr>
        <w:t xml:space="preserve">соответствии с Законом Республики Татарстан от 08.12.2004 №63-ЗРТ, </w:t>
      </w:r>
      <w:r w:rsidR="00720D49" w:rsidRPr="00720D49">
        <w:rPr>
          <w:rFonts w:ascii="Times New Roman" w:hAnsi="Times New Roman" w:cs="Times New Roman"/>
          <w:sz w:val="28"/>
          <w:szCs w:val="28"/>
        </w:rPr>
        <w:t xml:space="preserve">семьям с детьми, среднедушевой доход которых ниже величины прожиточного минимума, установленного в Республике Татарстан,  выплачивается </w:t>
      </w:r>
      <w:r w:rsidR="00720D49" w:rsidRPr="004806C7">
        <w:rPr>
          <w:rFonts w:ascii="Times New Roman" w:hAnsi="Times New Roman" w:cs="Times New Roman"/>
          <w:b/>
          <w:i/>
          <w:sz w:val="28"/>
          <w:szCs w:val="28"/>
        </w:rPr>
        <w:t>ежемесячное пособие на ребенка</w:t>
      </w:r>
      <w:r w:rsidR="00720D49" w:rsidRPr="00720D49">
        <w:rPr>
          <w:rFonts w:ascii="Times New Roman" w:hAnsi="Times New Roman" w:cs="Times New Roman"/>
          <w:sz w:val="28"/>
          <w:szCs w:val="28"/>
        </w:rPr>
        <w:t xml:space="preserve"> до 16 лет (на учащегося общеобразовательного учреждения – до окончания им обучения, но не более чем до достижения ими возраста 18 лет).</w:t>
      </w:r>
      <w:proofErr w:type="gramEnd"/>
    </w:p>
    <w:p w:rsidR="00720D49" w:rsidRPr="00720D49" w:rsidRDefault="00720D49" w:rsidP="00720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0D49">
        <w:rPr>
          <w:rFonts w:ascii="Times New Roman" w:hAnsi="Times New Roman" w:cs="Times New Roman"/>
          <w:sz w:val="28"/>
          <w:szCs w:val="28"/>
        </w:rPr>
        <w:t>ражданам, имеющим детей, посещающих образовательные организации, реализующие образовательную программу дошкольного образования, расположенные на территории Республики Татарстан, предоставляются:</w:t>
      </w:r>
    </w:p>
    <w:p w:rsidR="00720D49" w:rsidRPr="00720D49" w:rsidRDefault="00720D49" w:rsidP="00720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49">
        <w:rPr>
          <w:rFonts w:ascii="Times New Roman" w:hAnsi="Times New Roman" w:cs="Times New Roman"/>
          <w:sz w:val="28"/>
          <w:szCs w:val="28"/>
        </w:rPr>
        <w:t xml:space="preserve">- </w:t>
      </w:r>
      <w:r w:rsidRPr="006F75C3">
        <w:rPr>
          <w:rFonts w:ascii="Times New Roman" w:hAnsi="Times New Roman" w:cs="Times New Roman"/>
          <w:b/>
          <w:i/>
          <w:sz w:val="28"/>
          <w:szCs w:val="28"/>
        </w:rPr>
        <w:t>компенсация части родительской платы</w:t>
      </w:r>
      <w:r w:rsidRPr="00720D49">
        <w:rPr>
          <w:rFonts w:ascii="Times New Roman" w:hAnsi="Times New Roman" w:cs="Times New Roman"/>
          <w:sz w:val="28"/>
          <w:szCs w:val="28"/>
        </w:rPr>
        <w:t xml:space="preserve"> за присмотр и уход за ребенком в образовательных организациях, реализующих образовательную программу дошкольного образования, предусмотренная постановлением Кабинета Министров Республики Татарстан от 18.01.2007г. </w:t>
      </w:r>
      <w:hyperlink r:id="rId5" w:history="1">
        <w:r w:rsidRPr="00720D4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N 9</w:t>
        </w:r>
      </w:hyperlink>
      <w:r w:rsidRPr="00720D49">
        <w:rPr>
          <w:rFonts w:ascii="Times New Roman" w:hAnsi="Times New Roman" w:cs="Times New Roman"/>
          <w:sz w:val="28"/>
          <w:szCs w:val="28"/>
        </w:rPr>
        <w:t>;</w:t>
      </w:r>
      <w:r w:rsidRPr="00720D49">
        <w:rPr>
          <w:rFonts w:ascii="Times New Roman" w:hAnsi="Times New Roman" w:cs="Times New Roman"/>
          <w:sz w:val="28"/>
          <w:szCs w:val="28"/>
        </w:rPr>
        <w:tab/>
      </w:r>
    </w:p>
    <w:p w:rsidR="00720D49" w:rsidRPr="00720D49" w:rsidRDefault="00720D49" w:rsidP="00720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49">
        <w:rPr>
          <w:rFonts w:ascii="Times New Roman" w:hAnsi="Times New Roman" w:cs="Times New Roman"/>
          <w:sz w:val="28"/>
          <w:szCs w:val="28"/>
        </w:rPr>
        <w:t xml:space="preserve">- </w:t>
      </w:r>
      <w:r w:rsidRPr="006F75C3">
        <w:rPr>
          <w:rFonts w:ascii="Times New Roman" w:hAnsi="Times New Roman" w:cs="Times New Roman"/>
          <w:b/>
          <w:i/>
          <w:sz w:val="28"/>
          <w:szCs w:val="28"/>
        </w:rPr>
        <w:t>дополнительная компенсация</w:t>
      </w:r>
      <w:r w:rsidRPr="00720D49">
        <w:rPr>
          <w:rFonts w:ascii="Times New Roman" w:hAnsi="Times New Roman" w:cs="Times New Roman"/>
          <w:sz w:val="28"/>
          <w:szCs w:val="28"/>
        </w:rPr>
        <w:t xml:space="preserve"> гражданам, имеющим детей, посещающих образовательные организации, реализующие образовательную программу дошкольного образования. Порядок предоставления дополнительной компенсации устанавливается постановлением Исполнительного комитета муниципального образования Республики Татарстан, в соответствии с которым дополнительная компенсация выплачивается в случае, если среднедушевой доход семьи не превышает 20000 рублей в месяц. </w:t>
      </w:r>
    </w:p>
    <w:p w:rsidR="00913614" w:rsidRDefault="00FC0B85" w:rsidP="007E0C60">
      <w:pPr>
        <w:tabs>
          <w:tab w:val="center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3614">
        <w:rPr>
          <w:rFonts w:ascii="Times New Roman" w:hAnsi="Times New Roman" w:cs="Times New Roman"/>
          <w:sz w:val="28"/>
          <w:szCs w:val="28"/>
        </w:rPr>
        <w:tab/>
        <w:t>По вопросам предоставления указанных мер социальной поддержки Вы можете обратиться в органы социальной защиты по месту жительства.</w:t>
      </w:r>
    </w:p>
    <w:p w:rsidR="007F557C" w:rsidRPr="00EF20D6" w:rsidRDefault="00913614" w:rsidP="005C4D1A">
      <w:pPr>
        <w:tabs>
          <w:tab w:val="center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0B85">
        <w:rPr>
          <w:rFonts w:ascii="Times New Roman" w:hAnsi="Times New Roman" w:cs="Times New Roman"/>
          <w:sz w:val="28"/>
          <w:szCs w:val="28"/>
        </w:rPr>
        <w:t>О</w:t>
      </w:r>
      <w:r w:rsidR="00560EB1" w:rsidRPr="007E0C60">
        <w:rPr>
          <w:rFonts w:ascii="Times New Roman" w:hAnsi="Times New Roman" w:cs="Times New Roman"/>
          <w:sz w:val="28"/>
          <w:szCs w:val="28"/>
        </w:rPr>
        <w:t xml:space="preserve">знакомиться с </w:t>
      </w:r>
      <w:r w:rsidR="00560EB1" w:rsidRPr="007E0C60">
        <w:rPr>
          <w:rFonts w:ascii="Times New Roman" w:hAnsi="Times New Roman" w:cs="Times New Roman"/>
          <w:bCs/>
          <w:sz w:val="28"/>
          <w:szCs w:val="28"/>
        </w:rPr>
        <w:t xml:space="preserve">информацией о мерах социальной поддержки, предоставляемых гражданам, и перечню необходимых документов возможно на официальном Портале государственных и муниципальных услуг РТ </w:t>
      </w:r>
      <w:proofErr w:type="spellStart"/>
      <w:r w:rsidR="00560EB1" w:rsidRPr="007E0C60">
        <w:rPr>
          <w:rFonts w:ascii="Times New Roman" w:hAnsi="Times New Roman" w:cs="Times New Roman"/>
          <w:i/>
          <w:sz w:val="28"/>
          <w:szCs w:val="28"/>
          <w:lang w:val="en-US"/>
        </w:rPr>
        <w:t>uslugi</w:t>
      </w:r>
      <w:proofErr w:type="spellEnd"/>
      <w:r w:rsidR="00560EB1" w:rsidRPr="007E0C6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560EB1" w:rsidRPr="007E0C60">
        <w:rPr>
          <w:rFonts w:ascii="Times New Roman" w:hAnsi="Times New Roman" w:cs="Times New Roman"/>
          <w:i/>
          <w:sz w:val="28"/>
          <w:szCs w:val="28"/>
          <w:lang w:val="en-US"/>
        </w:rPr>
        <w:t>tatarstan</w:t>
      </w:r>
      <w:proofErr w:type="spellEnd"/>
      <w:r w:rsidR="00560EB1" w:rsidRPr="007E0C60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560EB1" w:rsidRPr="007E0C60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7F557C" w:rsidRPr="00EF20D6" w:rsidSect="005C4D1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4436"/>
    <w:rsid w:val="00004436"/>
    <w:rsid w:val="00052354"/>
    <w:rsid w:val="000D46A1"/>
    <w:rsid w:val="00250EF7"/>
    <w:rsid w:val="00262C79"/>
    <w:rsid w:val="002707AA"/>
    <w:rsid w:val="002B0E98"/>
    <w:rsid w:val="0041230C"/>
    <w:rsid w:val="0044066F"/>
    <w:rsid w:val="004806C7"/>
    <w:rsid w:val="004D41E4"/>
    <w:rsid w:val="004F0A0F"/>
    <w:rsid w:val="00560EB1"/>
    <w:rsid w:val="00592B14"/>
    <w:rsid w:val="00596D1F"/>
    <w:rsid w:val="005C4D1A"/>
    <w:rsid w:val="005E6281"/>
    <w:rsid w:val="00600ED9"/>
    <w:rsid w:val="00606926"/>
    <w:rsid w:val="00674117"/>
    <w:rsid w:val="006F75C3"/>
    <w:rsid w:val="00720D49"/>
    <w:rsid w:val="007E0C60"/>
    <w:rsid w:val="007F557C"/>
    <w:rsid w:val="00807D23"/>
    <w:rsid w:val="00822575"/>
    <w:rsid w:val="00901CCA"/>
    <w:rsid w:val="00913614"/>
    <w:rsid w:val="0095032F"/>
    <w:rsid w:val="0097689F"/>
    <w:rsid w:val="009C427A"/>
    <w:rsid w:val="00A83E8D"/>
    <w:rsid w:val="00AA1AF9"/>
    <w:rsid w:val="00AE1700"/>
    <w:rsid w:val="00B710F8"/>
    <w:rsid w:val="00C214C0"/>
    <w:rsid w:val="00C325CD"/>
    <w:rsid w:val="00C46290"/>
    <w:rsid w:val="00D73FCE"/>
    <w:rsid w:val="00DF7299"/>
    <w:rsid w:val="00E06B3F"/>
    <w:rsid w:val="00E87C4B"/>
    <w:rsid w:val="00EC14C5"/>
    <w:rsid w:val="00EF10F9"/>
    <w:rsid w:val="00EF20D6"/>
    <w:rsid w:val="00F63D7E"/>
    <w:rsid w:val="00FC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557C"/>
    <w:rPr>
      <w:color w:val="106BBE"/>
    </w:rPr>
  </w:style>
  <w:style w:type="table" w:styleId="a4">
    <w:name w:val="Table Grid"/>
    <w:basedOn w:val="a1"/>
    <w:uiPriority w:val="59"/>
    <w:rsid w:val="009C4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Комментарий"/>
    <w:basedOn w:val="a"/>
    <w:next w:val="a"/>
    <w:uiPriority w:val="99"/>
    <w:rsid w:val="00596D1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596D1F"/>
    <w:rPr>
      <w:i/>
      <w:iCs/>
    </w:rPr>
  </w:style>
  <w:style w:type="character" w:customStyle="1" w:styleId="FontStyle18">
    <w:name w:val="Font Style18"/>
    <w:basedOn w:val="a0"/>
    <w:uiPriority w:val="99"/>
    <w:rsid w:val="00720D49"/>
    <w:rPr>
      <w:rFonts w:ascii="Sylfaen" w:hAnsi="Sylfaen" w:cs="Sylfaen"/>
      <w:sz w:val="24"/>
      <w:szCs w:val="24"/>
    </w:rPr>
  </w:style>
  <w:style w:type="character" w:styleId="a7">
    <w:name w:val="Hyperlink"/>
    <w:rsid w:val="00720D4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AF1BB790D15E044394E84D9FE1630643FBBF341138CFCDCAC090369CE7825823F7K" TargetMode="External"/><Relationship Id="rId4" Type="http://schemas.openxmlformats.org/officeDocument/2006/relationships/hyperlink" Target="garantF1://10005807.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farida</cp:lastModifiedBy>
  <cp:revision>2</cp:revision>
  <cp:lastPrinted>2017-11-17T07:00:00Z</cp:lastPrinted>
  <dcterms:created xsi:type="dcterms:W3CDTF">2018-04-13T09:37:00Z</dcterms:created>
  <dcterms:modified xsi:type="dcterms:W3CDTF">2018-04-13T09:37:00Z</dcterms:modified>
</cp:coreProperties>
</file>