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BE" w:rsidRPr="00F411BE" w:rsidRDefault="00B852CB" w:rsidP="00F411BE">
      <w:pPr>
        <w:autoSpaceDE w:val="0"/>
        <w:autoSpaceDN w:val="0"/>
        <w:adjustRightInd w:val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hAnsi="Calibri" w:cs="Calibri"/>
          <w:color w:val="000000"/>
        </w:rPr>
        <w:t> </w:t>
      </w:r>
      <w:r w:rsidR="00F411BE"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="00F411BE"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="00F411BE"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F411BE" w:rsidRPr="00F411BE" w:rsidRDefault="00F411BE" w:rsidP="00F411BE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F411BE" w:rsidRPr="00F411BE" w:rsidRDefault="00F411BE" w:rsidP="00F411BE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11BE" w:rsidRPr="00F411BE" w:rsidRDefault="00F411BE" w:rsidP="00F411BE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11BE" w:rsidRPr="00F411BE" w:rsidRDefault="00F411BE" w:rsidP="00F411B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411BE" w:rsidRPr="00F411BE" w:rsidRDefault="00F411BE" w:rsidP="00F411B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95</w:t>
      </w: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06.04</w:t>
      </w: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B852CB" w:rsidRPr="00F411BE" w:rsidRDefault="00F411BE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dash04110435043700200438043d04420435044004320430043b0430char"/>
          <w:b/>
          <w:color w:val="000000"/>
          <w:sz w:val="28"/>
          <w:szCs w:val="28"/>
        </w:rPr>
        <w:t xml:space="preserve">                </w:t>
      </w:r>
      <w:r w:rsidR="00116C61">
        <w:rPr>
          <w:rStyle w:val="dash04110435043700200438043d04420435044004320430043b0430char"/>
          <w:b/>
          <w:color w:val="000000"/>
          <w:sz w:val="28"/>
          <w:szCs w:val="28"/>
        </w:rPr>
        <w:t xml:space="preserve">                                 </w:t>
      </w:r>
      <w:r w:rsidR="007B3E6B">
        <w:rPr>
          <w:rStyle w:val="dash04110435043700200438043d04420435044004320430043b0430char"/>
          <w:b/>
          <w:color w:val="000000"/>
          <w:sz w:val="28"/>
          <w:szCs w:val="28"/>
        </w:rPr>
        <w:t xml:space="preserve">                               </w:t>
      </w:r>
      <w:r w:rsidR="00B852CB" w:rsidRPr="00850517">
        <w:rPr>
          <w:rStyle w:val="dash04110435043700200438043d04420435044004320430043b0430char"/>
          <w:b/>
          <w:color w:val="000000"/>
          <w:sz w:val="28"/>
          <w:szCs w:val="28"/>
        </w:rPr>
        <w:t>                                                </w:t>
      </w:r>
      <w:r>
        <w:rPr>
          <w:rStyle w:val="dash04110435043700200438043d04420435044004320430043b0430char"/>
          <w:b/>
          <w:color w:val="000000"/>
          <w:sz w:val="28"/>
          <w:szCs w:val="28"/>
        </w:rPr>
        <w:t>    </w:t>
      </w:r>
      <w:r w:rsidR="00B852CB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О внесении изменений и дополнений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в</w:t>
      </w:r>
      <w:proofErr w:type="gramEnd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 Решение «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О бюджете </w:t>
      </w:r>
      <w:proofErr w:type="spellStart"/>
      <w:r w:rsidR="00AA475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кого</w:t>
      </w:r>
      <w:proofErr w:type="spellEnd"/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поселения </w:t>
      </w:r>
      <w:proofErr w:type="spell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</w:t>
      </w:r>
      <w:r w:rsidR="00AA475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8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 и на плановый</w:t>
      </w:r>
    </w:p>
    <w:p w:rsidR="00B852CB" w:rsidRPr="00B852CB" w:rsidRDefault="00AA4751" w:rsidP="00B852CB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период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2019 и 2020</w:t>
      </w:r>
      <w:r w:rsidR="00B852CB"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годов</w:t>
      </w:r>
      <w:r w:rsidR="00B852CB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»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Бюджетным  кодексом</w:t>
      </w:r>
      <w:proofErr w:type="gramEnd"/>
      <w:r w:rsidRPr="00B852CB">
        <w:rPr>
          <w:rStyle w:val="consplustitlechar"/>
          <w:color w:val="000000"/>
          <w:sz w:val="28"/>
          <w:szCs w:val="28"/>
        </w:rPr>
        <w:t> Российской Федерации, Бюджетным кодексом Республики  Татарстан, ст. 66,69</w:t>
      </w:r>
      <w:r w:rsidR="00E75DDE"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proofErr w:type="spellStart"/>
      <w:r w:rsidR="00AA4751"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AA4751">
        <w:rPr>
          <w:rStyle w:val="consplustitle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B852CB" w:rsidRPr="00B852CB" w:rsidRDefault="00B852CB" w:rsidP="00B852CB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color w:val="000000"/>
          <w:sz w:val="28"/>
          <w:szCs w:val="28"/>
        </w:rPr>
        <w:t>        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="00E75DDE">
        <w:rPr>
          <w:rStyle w:val="apple-converted-space"/>
          <w:color w:val="000000"/>
          <w:sz w:val="28"/>
          <w:szCs w:val="28"/>
        </w:rPr>
        <w:t xml:space="preserve">1.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proofErr w:type="spellStart"/>
      <w:r w:rsidR="00AA4751"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нского</w:t>
      </w:r>
      <w:proofErr w:type="spellEnd"/>
      <w:r w:rsidR="00AA4751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№</w:t>
      </w:r>
      <w:proofErr w:type="gramStart"/>
      <w:r w:rsidR="00AA4751">
        <w:rPr>
          <w:rStyle w:val="dash04110435043700200438043d04420435044004320430043b0430char"/>
          <w:color w:val="000000"/>
          <w:sz w:val="28"/>
          <w:szCs w:val="28"/>
        </w:rPr>
        <w:t xml:space="preserve">84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от</w:t>
      </w:r>
      <w:proofErr w:type="gram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</w:t>
      </w:r>
      <w:r w:rsidR="005A654D">
        <w:rPr>
          <w:rStyle w:val="dash04110435043700200438043d04420435044004320430043b0430char"/>
          <w:color w:val="000000"/>
          <w:sz w:val="28"/>
          <w:szCs w:val="28"/>
        </w:rPr>
        <w:t xml:space="preserve">ода, </w:t>
      </w:r>
      <w:r w:rsidR="005A654D"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«О бюджете </w:t>
      </w:r>
      <w:proofErr w:type="spellStart"/>
      <w:r w:rsidR="00AA4751"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на 201</w:t>
      </w:r>
      <w:r w:rsidR="00AA4751"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="005A654D"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>период 201</w:t>
      </w:r>
      <w:r w:rsidR="00AA4751">
        <w:rPr>
          <w:rStyle w:val="dash0426043204350442043e0432043e043500200432044b04340435043b0435043d04380435char"/>
          <w:color w:val="000000"/>
          <w:sz w:val="28"/>
          <w:szCs w:val="28"/>
        </w:rPr>
        <w:t>9 и 2020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 w:rsidR="00F07CAC">
        <w:rPr>
          <w:rStyle w:val="dash0426043204350442043e0432043e043500200432044b04340435043b0435043d04380435char"/>
          <w:color w:val="000000"/>
          <w:sz w:val="28"/>
          <w:szCs w:val="28"/>
        </w:rPr>
        <w:t>»</w:t>
      </w:r>
      <w:r w:rsidR="00C60F46">
        <w:rPr>
          <w:rStyle w:val="dash0426043204350442043e0432043e043500200432044b04340435043b0435043d04380435char"/>
          <w:color w:val="000000"/>
          <w:sz w:val="28"/>
          <w:szCs w:val="28"/>
        </w:rPr>
        <w:t xml:space="preserve"> </w:t>
      </w:r>
      <w:r w:rsidR="005A654D"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5A654D" w:rsidRPr="00F411BE" w:rsidRDefault="00B852CB" w:rsidP="00F411BE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1.</w:t>
      </w:r>
      <w:r w:rsidR="00F411BE">
        <w:rPr>
          <w:bCs/>
          <w:color w:val="000000"/>
          <w:sz w:val="28"/>
          <w:szCs w:val="28"/>
        </w:rPr>
        <w:t xml:space="preserve"> </w:t>
      </w:r>
      <w:r w:rsidR="00F07CAC" w:rsidRPr="00DE024A">
        <w:rPr>
          <w:sz w:val="28"/>
        </w:rPr>
        <w:t>В статье 1</w:t>
      </w:r>
      <w:r w:rsidR="00F07CAC">
        <w:rPr>
          <w:sz w:val="28"/>
        </w:rPr>
        <w:t xml:space="preserve"> </w:t>
      </w:r>
      <w:r w:rsidR="005A654D">
        <w:rPr>
          <w:sz w:val="28"/>
        </w:rPr>
        <w:t>ц</w:t>
      </w:r>
      <w:r w:rsidR="00F07CAC" w:rsidRPr="00DE024A">
        <w:rPr>
          <w:sz w:val="28"/>
        </w:rPr>
        <w:t xml:space="preserve">ифры по доходам </w:t>
      </w:r>
      <w:r>
        <w:rPr>
          <w:rStyle w:val="consplustitlechar"/>
          <w:color w:val="000000"/>
          <w:sz w:val="28"/>
          <w:szCs w:val="28"/>
        </w:rPr>
        <w:t>«</w:t>
      </w:r>
      <w:r w:rsidR="00AA4751">
        <w:rPr>
          <w:rStyle w:val="consplustitlechar"/>
          <w:color w:val="000000"/>
          <w:sz w:val="28"/>
          <w:szCs w:val="28"/>
        </w:rPr>
        <w:t>2431,0</w:t>
      </w:r>
      <w:r w:rsidR="00FA6108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>» заменить цифрами «</w:t>
      </w:r>
      <w:r w:rsidR="00AA4751">
        <w:rPr>
          <w:rStyle w:val="consplustitlechar"/>
          <w:color w:val="000000"/>
          <w:sz w:val="28"/>
          <w:szCs w:val="28"/>
        </w:rPr>
        <w:t>2731,0</w:t>
      </w:r>
      <w:r w:rsidR="00FA6108">
        <w:rPr>
          <w:rStyle w:val="consplustitlechar"/>
          <w:color w:val="000000"/>
          <w:sz w:val="28"/>
          <w:szCs w:val="28"/>
        </w:rPr>
        <w:t>»</w:t>
      </w:r>
      <w:r w:rsidR="00F07CAC">
        <w:rPr>
          <w:rStyle w:val="consplustitlechar"/>
          <w:color w:val="000000"/>
          <w:sz w:val="28"/>
          <w:szCs w:val="28"/>
        </w:rPr>
        <w:t xml:space="preserve"> тыс. руб.</w:t>
      </w:r>
      <w:proofErr w:type="gramStart"/>
      <w:r>
        <w:rPr>
          <w:rStyle w:val="consplustitlechar"/>
          <w:color w:val="000000"/>
          <w:sz w:val="28"/>
          <w:szCs w:val="28"/>
        </w:rPr>
        <w:t xml:space="preserve">; </w:t>
      </w:r>
      <w:r w:rsidR="005A654D">
        <w:rPr>
          <w:rStyle w:val="consplustitlechar"/>
          <w:color w:val="000000"/>
          <w:sz w:val="28"/>
          <w:szCs w:val="28"/>
        </w:rPr>
        <w:t xml:space="preserve"> </w:t>
      </w:r>
      <w:r w:rsidR="005A654D" w:rsidRPr="00F411BE">
        <w:rPr>
          <w:rStyle w:val="consplustitlechar"/>
          <w:color w:val="000000"/>
          <w:sz w:val="28"/>
          <w:szCs w:val="28"/>
        </w:rPr>
        <w:t>ц</w:t>
      </w:r>
      <w:r w:rsidRPr="00F411BE">
        <w:rPr>
          <w:rStyle w:val="consplustitlechar"/>
          <w:color w:val="000000"/>
          <w:sz w:val="28"/>
          <w:szCs w:val="28"/>
        </w:rPr>
        <w:t>ифры</w:t>
      </w:r>
      <w:proofErr w:type="gramEnd"/>
      <w:r w:rsidRPr="00F411BE">
        <w:rPr>
          <w:rStyle w:val="consplustitlechar"/>
          <w:color w:val="000000"/>
          <w:sz w:val="28"/>
          <w:szCs w:val="28"/>
        </w:rPr>
        <w:t xml:space="preserve"> расходам «</w:t>
      </w:r>
      <w:r w:rsidR="00AA4751" w:rsidRPr="00F411BE">
        <w:rPr>
          <w:rStyle w:val="consplustitlechar"/>
          <w:color w:val="000000"/>
          <w:sz w:val="28"/>
          <w:szCs w:val="28"/>
        </w:rPr>
        <w:t>2431,0</w:t>
      </w:r>
      <w:r w:rsidRPr="00F411BE">
        <w:rPr>
          <w:rStyle w:val="consplustitlechar"/>
          <w:color w:val="000000"/>
          <w:sz w:val="28"/>
          <w:szCs w:val="28"/>
        </w:rPr>
        <w:t>» заменить цифрами «</w:t>
      </w:r>
      <w:r w:rsidR="00AA4751" w:rsidRPr="00F411BE">
        <w:rPr>
          <w:rStyle w:val="consplustitlechar"/>
          <w:color w:val="000000"/>
          <w:sz w:val="28"/>
          <w:szCs w:val="28"/>
        </w:rPr>
        <w:t>2731,0</w:t>
      </w:r>
      <w:r w:rsidRPr="00F411BE">
        <w:rPr>
          <w:rStyle w:val="consplustitlechar"/>
          <w:color w:val="000000"/>
          <w:sz w:val="28"/>
          <w:szCs w:val="28"/>
        </w:rPr>
        <w:t>»</w:t>
      </w:r>
      <w:r w:rsidR="00F07CAC" w:rsidRPr="00F411BE">
        <w:rPr>
          <w:rStyle w:val="consplustitlechar"/>
          <w:color w:val="000000"/>
          <w:sz w:val="28"/>
          <w:szCs w:val="28"/>
        </w:rPr>
        <w:t>.</w:t>
      </w:r>
      <w:r w:rsidRPr="00F411BE">
        <w:rPr>
          <w:rStyle w:val="consplustitlechar"/>
          <w:color w:val="000000"/>
          <w:sz w:val="28"/>
          <w:szCs w:val="28"/>
        </w:rPr>
        <w:t> </w:t>
      </w:r>
    </w:p>
    <w:p w:rsidR="00B852CB" w:rsidRPr="00B852CB" w:rsidRDefault="00B852CB" w:rsidP="00B852CB">
      <w:pPr>
        <w:pStyle w:val="consplustitle"/>
        <w:spacing w:before="0" w:beforeAutospacing="0" w:after="0" w:afterAutospacing="0"/>
        <w:ind w:left="72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 w:rsidR="00850517"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 w:rsidR="00850517"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 w:rsidR="00FB4908">
        <w:rPr>
          <w:rStyle w:val="consplustitlechar"/>
          <w:color w:val="000000"/>
          <w:sz w:val="28"/>
          <w:szCs w:val="28"/>
        </w:rPr>
        <w:t>0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</w:t>
      </w:r>
      <w:proofErr w:type="spellStart"/>
      <w:r>
        <w:rPr>
          <w:rStyle w:val="consplustitlechar"/>
          <w:color w:val="000000"/>
          <w:sz w:val="28"/>
          <w:szCs w:val="28"/>
        </w:rPr>
        <w:t>тыс.руб</w:t>
      </w:r>
      <w:proofErr w:type="spellEnd"/>
      <w:r>
        <w:rPr>
          <w:rStyle w:val="consplustitlechar"/>
          <w:color w:val="000000"/>
          <w:sz w:val="28"/>
          <w:szCs w:val="28"/>
        </w:rPr>
        <w:t>.</w:t>
      </w:r>
    </w:p>
    <w:p w:rsidR="00B852CB" w:rsidRDefault="00E75DDE" w:rsidP="00B852CB">
      <w:pPr>
        <w:pStyle w:val="consplustitle"/>
        <w:spacing w:before="0" w:beforeAutospacing="0" w:after="0" w:afterAutospacing="0"/>
        <w:ind w:left="680" w:hanging="36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 </w:t>
      </w:r>
      <w:r w:rsidR="00F07CAC">
        <w:rPr>
          <w:rStyle w:val="consplustitlechar"/>
          <w:color w:val="000000"/>
          <w:sz w:val="28"/>
          <w:szCs w:val="28"/>
        </w:rPr>
        <w:t>2</w:t>
      </w:r>
      <w:r w:rsidR="00F411BE">
        <w:rPr>
          <w:rStyle w:val="consplustitlechar"/>
          <w:color w:val="000000"/>
          <w:sz w:val="28"/>
          <w:szCs w:val="28"/>
        </w:rPr>
        <w:t xml:space="preserve">. </w:t>
      </w:r>
      <w:r w:rsidR="00B852CB">
        <w:rPr>
          <w:rStyle w:val="consplustitlechar"/>
          <w:color w:val="000000"/>
          <w:sz w:val="28"/>
          <w:szCs w:val="28"/>
        </w:rPr>
        <w:t xml:space="preserve">В </w:t>
      </w:r>
      <w:proofErr w:type="gramStart"/>
      <w:r w:rsidR="00B852CB">
        <w:rPr>
          <w:rStyle w:val="consplustitlechar"/>
          <w:color w:val="000000"/>
          <w:sz w:val="28"/>
          <w:szCs w:val="28"/>
        </w:rPr>
        <w:t xml:space="preserve">приложение  </w:t>
      </w:r>
      <w:r w:rsidR="00B852CB" w:rsidRPr="00B852CB">
        <w:rPr>
          <w:rStyle w:val="consplustitlechar"/>
          <w:color w:val="000000"/>
          <w:sz w:val="28"/>
          <w:szCs w:val="28"/>
        </w:rPr>
        <w:t>1</w:t>
      </w:r>
      <w:proofErr w:type="gramEnd"/>
      <w:r w:rsidR="00B852CB" w:rsidRPr="00B852CB">
        <w:rPr>
          <w:rStyle w:val="consplustitlechar"/>
          <w:color w:val="000000"/>
          <w:sz w:val="28"/>
          <w:szCs w:val="28"/>
        </w:rPr>
        <w:t xml:space="preserve"> «Источники финанси</w:t>
      </w:r>
      <w:r w:rsidR="00AA4751">
        <w:rPr>
          <w:rStyle w:val="consplustitlechar"/>
          <w:color w:val="000000"/>
          <w:sz w:val="28"/>
          <w:szCs w:val="28"/>
        </w:rPr>
        <w:t>рования дефицита бюджета на 2018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B852CB">
        <w:rPr>
          <w:rStyle w:val="consplustitlechar"/>
          <w:color w:val="000000"/>
          <w:sz w:val="28"/>
          <w:szCs w:val="28"/>
        </w:rPr>
        <w:t>од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F07CAC">
        <w:rPr>
          <w:rStyle w:val="consplustitlechar"/>
          <w:color w:val="000000"/>
          <w:sz w:val="28"/>
          <w:szCs w:val="28"/>
        </w:rPr>
        <w:t>1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B852CB" w:rsidRPr="00B852CB" w:rsidRDefault="00E75DDE" w:rsidP="00B852CB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 </w:t>
      </w:r>
      <w:r w:rsidR="00F07CAC">
        <w:rPr>
          <w:rStyle w:val="consplustitlechar"/>
          <w:color w:val="000000"/>
          <w:sz w:val="28"/>
          <w:szCs w:val="28"/>
        </w:rPr>
        <w:t>3</w:t>
      </w:r>
      <w:r w:rsidR="00B852CB" w:rsidRPr="00B852CB">
        <w:rPr>
          <w:rStyle w:val="consplustitlechar"/>
          <w:color w:val="000000"/>
          <w:sz w:val="28"/>
          <w:szCs w:val="28"/>
        </w:rPr>
        <w:t>.</w:t>
      </w:r>
      <w:r w:rsidR="00F411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В приложении </w:t>
      </w:r>
      <w:r w:rsidR="00B852CB">
        <w:rPr>
          <w:rStyle w:val="consplustitlechar"/>
          <w:color w:val="000000"/>
          <w:sz w:val="28"/>
          <w:szCs w:val="28"/>
        </w:rPr>
        <w:t>2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«</w:t>
      </w:r>
      <w:r w:rsidR="00B852CB">
        <w:rPr>
          <w:rStyle w:val="consplustitlechar"/>
          <w:color w:val="000000"/>
          <w:sz w:val="28"/>
          <w:szCs w:val="28"/>
        </w:rPr>
        <w:t>Прогнозируемые объемы доходов</w:t>
      </w:r>
      <w:r w:rsidR="00AA4751">
        <w:rPr>
          <w:rStyle w:val="consplustitlechar"/>
          <w:color w:val="000000"/>
          <w:sz w:val="28"/>
          <w:szCs w:val="28"/>
        </w:rPr>
        <w:t xml:space="preserve"> бюджета на 2018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B852CB">
        <w:rPr>
          <w:rStyle w:val="consplustitlechar"/>
          <w:color w:val="000000"/>
          <w:sz w:val="28"/>
          <w:szCs w:val="28"/>
        </w:rPr>
        <w:t>од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F07CAC">
        <w:rPr>
          <w:rStyle w:val="consplustitlechar"/>
          <w:color w:val="000000"/>
          <w:sz w:val="28"/>
          <w:szCs w:val="28"/>
        </w:rPr>
        <w:t>2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B852CB" w:rsidRPr="00B852CB" w:rsidRDefault="00E75DDE" w:rsidP="00B852CB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F07CAC">
        <w:rPr>
          <w:rStyle w:val="consplustitlechar"/>
          <w:color w:val="000000"/>
          <w:sz w:val="28"/>
          <w:szCs w:val="28"/>
        </w:rPr>
        <w:t>4</w:t>
      </w:r>
      <w:r w:rsidR="00B852CB" w:rsidRPr="00B852CB">
        <w:rPr>
          <w:rStyle w:val="consplustitlechar"/>
          <w:color w:val="000000"/>
          <w:sz w:val="28"/>
          <w:szCs w:val="28"/>
        </w:rPr>
        <w:t>.</w:t>
      </w:r>
      <w:r w:rsidR="00F411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411BE">
        <w:rPr>
          <w:rStyle w:val="consplustitlechar"/>
          <w:color w:val="000000"/>
          <w:sz w:val="28"/>
          <w:szCs w:val="28"/>
        </w:rPr>
        <w:t xml:space="preserve">В </w:t>
      </w:r>
      <w:r w:rsidR="00B852CB" w:rsidRPr="00B852CB">
        <w:rPr>
          <w:rStyle w:val="consplustitlechar"/>
          <w:color w:val="000000"/>
          <w:sz w:val="28"/>
          <w:szCs w:val="28"/>
        </w:rPr>
        <w:t>приложение</w:t>
      </w:r>
      <w:r w:rsidR="00B852CB" w:rsidRPr="00B852CB">
        <w:rPr>
          <w:rStyle w:val="apple-converted-space"/>
          <w:color w:val="000000"/>
          <w:sz w:val="28"/>
          <w:szCs w:val="28"/>
        </w:rPr>
        <w:t> </w:t>
      </w:r>
      <w:r w:rsidR="00B852CB"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 w:rsidR="00AA4751">
        <w:rPr>
          <w:rStyle w:val="consplustitlechar"/>
          <w:color w:val="000000"/>
          <w:sz w:val="28"/>
          <w:szCs w:val="28"/>
        </w:rPr>
        <w:t>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</w:t>
      </w:r>
      <w:proofErr w:type="gramStart"/>
      <w:r w:rsidR="00B852CB" w:rsidRPr="00B852CB">
        <w:rPr>
          <w:rStyle w:val="consplustitlechar"/>
          <w:color w:val="000000"/>
          <w:sz w:val="28"/>
          <w:szCs w:val="28"/>
        </w:rPr>
        <w:t>год»  внести</w:t>
      </w:r>
      <w:proofErr w:type="gramEnd"/>
      <w:r w:rsidR="00B852CB" w:rsidRPr="00B852CB">
        <w:rPr>
          <w:rStyle w:val="consplustitlechar"/>
          <w:color w:val="000000"/>
          <w:sz w:val="28"/>
          <w:szCs w:val="28"/>
        </w:rPr>
        <w:t xml:space="preserve"> изменения согласно приложения </w:t>
      </w:r>
      <w:r w:rsidR="00F07CAC">
        <w:rPr>
          <w:rStyle w:val="consplustitlechar"/>
          <w:color w:val="000000"/>
          <w:sz w:val="28"/>
          <w:szCs w:val="28"/>
        </w:rPr>
        <w:t>3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B852CB" w:rsidRPr="00B852CB" w:rsidRDefault="00E75DDE" w:rsidP="00C60F46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F07CAC">
        <w:rPr>
          <w:rStyle w:val="consplustitlechar"/>
          <w:color w:val="000000"/>
          <w:sz w:val="28"/>
          <w:szCs w:val="28"/>
        </w:rPr>
        <w:t>5</w:t>
      </w:r>
      <w:r w:rsidR="00B852CB" w:rsidRPr="00B852CB">
        <w:rPr>
          <w:rStyle w:val="consplustitlechar"/>
          <w:color w:val="000000"/>
          <w:sz w:val="28"/>
          <w:szCs w:val="28"/>
        </w:rPr>
        <w:t>.</w:t>
      </w:r>
      <w:r w:rsidR="00F411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852CB" w:rsidRPr="00B852CB">
        <w:rPr>
          <w:rStyle w:val="consplustitlechar"/>
          <w:color w:val="000000"/>
          <w:sz w:val="28"/>
          <w:szCs w:val="28"/>
        </w:rPr>
        <w:t>В приложение</w:t>
      </w:r>
      <w:r w:rsidR="00B852CB" w:rsidRPr="00B852CB">
        <w:rPr>
          <w:rStyle w:val="apple-converted-space"/>
          <w:color w:val="000000"/>
          <w:sz w:val="28"/>
          <w:szCs w:val="28"/>
        </w:rPr>
        <w:t> </w:t>
      </w:r>
      <w:r w:rsidR="00B852CB"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 w:rsidR="00AA4751">
        <w:rPr>
          <w:rStyle w:val="consplustitlechar"/>
          <w:color w:val="000000"/>
          <w:sz w:val="28"/>
          <w:szCs w:val="28"/>
        </w:rPr>
        <w:t>8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AA4751">
        <w:rPr>
          <w:rStyle w:val="consplustitlechar"/>
          <w:color w:val="000000"/>
          <w:sz w:val="28"/>
          <w:szCs w:val="28"/>
        </w:rPr>
        <w:t>од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F07CAC">
        <w:rPr>
          <w:rStyle w:val="consplustitlechar"/>
          <w:color w:val="000000"/>
          <w:sz w:val="28"/>
          <w:szCs w:val="28"/>
        </w:rPr>
        <w:t>4</w:t>
      </w:r>
      <w:r w:rsidR="00B852CB"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="00B852CB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E75DDE" w:rsidRPr="00B852CB" w:rsidRDefault="00B852CB" w:rsidP="00E75DDE">
      <w:pPr>
        <w:pStyle w:val="consplustitle"/>
        <w:spacing w:before="0" w:beforeAutospacing="0" w:after="0" w:afterAutospacing="0"/>
        <w:ind w:left="680" w:hanging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E75DDE">
        <w:rPr>
          <w:rStyle w:val="consplustitlechar"/>
          <w:color w:val="000000"/>
          <w:sz w:val="28"/>
          <w:szCs w:val="28"/>
        </w:rPr>
        <w:t>2. Контроль за исполнением настоящего решения оставляю за собой.</w:t>
      </w:r>
    </w:p>
    <w:p w:rsidR="00B852CB" w:rsidRPr="00B852CB" w:rsidRDefault="00E75DDE" w:rsidP="00B852CB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B852CB" w:rsidRPr="00B852CB" w:rsidRDefault="00F411BE" w:rsidP="00B852CB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b/>
          <w:bCs/>
          <w:color w:val="000000"/>
          <w:sz w:val="28"/>
          <w:szCs w:val="28"/>
        </w:rPr>
        <w:t xml:space="preserve">Председатель Совета, </w:t>
      </w:r>
      <w:r w:rsidR="00B852CB" w:rsidRPr="00B852CB">
        <w:rPr>
          <w:rStyle w:val="consplustitlechar"/>
          <w:b/>
          <w:bCs/>
          <w:color w:val="000000"/>
          <w:sz w:val="28"/>
          <w:szCs w:val="28"/>
        </w:rPr>
        <w:t>Глава</w:t>
      </w:r>
    </w:p>
    <w:p w:rsidR="00ED1A2F" w:rsidRDefault="00AA4751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  <w:proofErr w:type="spellStart"/>
      <w:r>
        <w:rPr>
          <w:rStyle w:val="consplustitlechar"/>
          <w:b/>
          <w:bCs/>
          <w:color w:val="000000"/>
          <w:sz w:val="28"/>
          <w:szCs w:val="28"/>
        </w:rPr>
        <w:t>Сармаш-Башского</w:t>
      </w:r>
      <w:proofErr w:type="spellEnd"/>
      <w:r w:rsidR="00B852CB">
        <w:rPr>
          <w:rStyle w:val="consplustitlechar"/>
          <w:b/>
          <w:bCs/>
          <w:color w:val="000000"/>
          <w:sz w:val="28"/>
          <w:szCs w:val="28"/>
        </w:rPr>
        <w:t xml:space="preserve"> сельского поселения</w:t>
      </w:r>
      <w:r w:rsidR="00B852CB" w:rsidRPr="00B852CB">
        <w:rPr>
          <w:rStyle w:val="consplustitlechar"/>
          <w:b/>
          <w:bCs/>
          <w:color w:val="000000"/>
          <w:sz w:val="28"/>
          <w:szCs w:val="28"/>
        </w:rPr>
        <w:t xml:space="preserve">                          </w:t>
      </w:r>
      <w:r>
        <w:rPr>
          <w:rStyle w:val="consplustitlechar"/>
          <w:b/>
          <w:bCs/>
          <w:color w:val="000000"/>
          <w:sz w:val="28"/>
          <w:szCs w:val="28"/>
        </w:rPr>
        <w:t xml:space="preserve">Л.В. </w:t>
      </w:r>
      <w:proofErr w:type="spellStart"/>
      <w:r>
        <w:rPr>
          <w:rStyle w:val="consplustitlechar"/>
          <w:b/>
          <w:bCs/>
          <w:color w:val="000000"/>
          <w:sz w:val="28"/>
          <w:szCs w:val="28"/>
        </w:rPr>
        <w:t>Хуснутдинова</w:t>
      </w:r>
      <w:proofErr w:type="spellEnd"/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2"/>
        <w:gridCol w:w="3030"/>
        <w:gridCol w:w="1593"/>
      </w:tblGrid>
      <w:tr w:rsidR="00F411BE" w:rsidRPr="00F411BE" w:rsidTr="00F411BE">
        <w:trPr>
          <w:trHeight w:val="28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F411BE">
              <w:rPr>
                <w:bCs/>
                <w:color w:val="000000"/>
                <w:sz w:val="20"/>
                <w:szCs w:val="20"/>
              </w:rPr>
              <w:t>Приложение 1</w:t>
            </w:r>
          </w:p>
        </w:tc>
      </w:tr>
      <w:tr w:rsidR="00F411BE" w:rsidRPr="00F411BE" w:rsidTr="00F411BE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Решению Совета</w:t>
            </w:r>
          </w:p>
        </w:tc>
      </w:tr>
      <w:tr w:rsidR="00F411BE" w:rsidRPr="00F411BE" w:rsidTr="00F411BE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F411BE" w:rsidRPr="00F411BE" w:rsidTr="00F411BE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300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F411BE">
              <w:rPr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 </w:t>
            </w: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О  бюджете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F411BE" w:rsidRPr="00F411BE" w:rsidTr="00F411BE">
        <w:trPr>
          <w:trHeight w:val="285"/>
        </w:trPr>
        <w:tc>
          <w:tcPr>
            <w:tcW w:w="12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F411BE" w:rsidRPr="00F411BE" w:rsidTr="00F411BE">
        <w:trPr>
          <w:trHeight w:val="345"/>
        </w:trPr>
        <w:tc>
          <w:tcPr>
            <w:tcW w:w="12700" w:type="dxa"/>
            <w:gridSpan w:val="3"/>
            <w:tcBorders>
              <w:top w:val="single" w:sz="4" w:space="0" w:color="auto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F411BE" w:rsidRPr="00F411BE" w:rsidTr="00F411BE">
        <w:trPr>
          <w:trHeight w:val="345"/>
        </w:trPr>
        <w:tc>
          <w:tcPr>
            <w:tcW w:w="12700" w:type="dxa"/>
            <w:gridSpan w:val="3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дефицита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345"/>
        </w:trPr>
        <w:tc>
          <w:tcPr>
            <w:tcW w:w="12700" w:type="dxa"/>
            <w:gridSpan w:val="3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Код показателя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F411BE" w:rsidRPr="00F411BE" w:rsidTr="00F411BE">
        <w:trPr>
          <w:trHeight w:val="660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</w:t>
            </w: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финансирования  дефицитов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бюджетов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0100 00 00 00 0000 000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на счетах по учету 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средств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01 05 00 0000 0000 000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01 05 02 0000 0000 500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-2731</w:t>
            </w:r>
          </w:p>
        </w:tc>
      </w:tr>
      <w:tr w:rsidR="00F411BE" w:rsidRPr="00F411BE" w:rsidTr="00F411BE">
        <w:trPr>
          <w:trHeight w:val="675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01 05 02 0100 0000 510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-2731</w:t>
            </w:r>
          </w:p>
        </w:tc>
      </w:tr>
      <w:tr w:rsidR="00F411BE" w:rsidRPr="00F411BE" w:rsidTr="00F411BE">
        <w:trPr>
          <w:trHeight w:val="570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01 05 02 0110 0000 510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-2731</w:t>
            </w:r>
          </w:p>
        </w:tc>
      </w:tr>
      <w:tr w:rsidR="00F411BE" w:rsidRPr="00F411BE" w:rsidTr="00F411BE">
        <w:trPr>
          <w:trHeight w:val="345"/>
        </w:trPr>
        <w:tc>
          <w:tcPr>
            <w:tcW w:w="64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01 05 00 0000 0000 600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2731</w:t>
            </w:r>
          </w:p>
        </w:tc>
      </w:tr>
      <w:tr w:rsidR="00F411BE" w:rsidRPr="00F411BE" w:rsidTr="00F411BE">
        <w:trPr>
          <w:trHeight w:val="585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Уменьшение  прочих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остатков денежных средств бюджетов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01 05 02 0100 0000 610 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2731</w:t>
            </w:r>
          </w:p>
        </w:tc>
      </w:tr>
      <w:tr w:rsidR="00F411BE" w:rsidRPr="00F411BE" w:rsidTr="00F411BE">
        <w:trPr>
          <w:trHeight w:val="720"/>
        </w:trPr>
        <w:tc>
          <w:tcPr>
            <w:tcW w:w="646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Уменьшение прочих остатков денежных </w:t>
            </w: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4116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01 05 02 0110 0000 610</w:t>
            </w:r>
          </w:p>
        </w:tc>
        <w:tc>
          <w:tcPr>
            <w:tcW w:w="212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2731</w:t>
            </w:r>
          </w:p>
        </w:tc>
      </w:tr>
    </w:tbl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2"/>
        <w:gridCol w:w="2585"/>
        <w:gridCol w:w="1868"/>
      </w:tblGrid>
      <w:tr w:rsidR="00F411BE" w:rsidRPr="00F411BE" w:rsidTr="00F411BE">
        <w:trPr>
          <w:trHeight w:val="31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F411BE">
              <w:rPr>
                <w:bCs/>
                <w:color w:val="000000"/>
                <w:sz w:val="20"/>
                <w:szCs w:val="20"/>
              </w:rPr>
              <w:t xml:space="preserve">Приложение 2  </w:t>
            </w:r>
          </w:p>
        </w:tc>
      </w:tr>
      <w:tr w:rsidR="00F411BE" w:rsidRPr="00F411BE" w:rsidTr="00F411BE">
        <w:trPr>
          <w:trHeight w:val="28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решению Совета  </w:t>
            </w:r>
          </w:p>
        </w:tc>
      </w:tr>
      <w:tr w:rsidR="00F411BE" w:rsidRPr="00F411BE" w:rsidTr="00F411BE">
        <w:trPr>
          <w:trHeight w:val="28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Сармаш-Башского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112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r w:rsidRPr="00F411BE">
              <w:rPr>
                <w:bCs/>
                <w:color w:val="000000"/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Сармаш-</w:t>
            </w: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Башского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 сельского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F411BE">
              <w:rPr>
                <w:bCs/>
                <w:color w:val="000000"/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bCs/>
                <w:color w:val="000000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11BE" w:rsidRPr="00F411BE" w:rsidTr="00F411BE">
        <w:trPr>
          <w:trHeight w:val="255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F411BE">
              <w:rPr>
                <w:bCs/>
                <w:color w:val="000000"/>
                <w:sz w:val="20"/>
                <w:szCs w:val="20"/>
              </w:rPr>
              <w:t>таблица</w:t>
            </w:r>
            <w:proofErr w:type="gramEnd"/>
            <w:r w:rsidRPr="00F411BE">
              <w:rPr>
                <w:bCs/>
                <w:color w:val="000000"/>
                <w:sz w:val="20"/>
                <w:szCs w:val="20"/>
              </w:rPr>
              <w:t xml:space="preserve"> 1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411BE" w:rsidRPr="00F411BE" w:rsidTr="00F411BE">
        <w:trPr>
          <w:trHeight w:val="330"/>
        </w:trPr>
        <w:tc>
          <w:tcPr>
            <w:tcW w:w="12780" w:type="dxa"/>
            <w:gridSpan w:val="3"/>
            <w:tcBorders>
              <w:top w:val="single" w:sz="4" w:space="0" w:color="auto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Прогнозируемые объемы доходов</w:t>
            </w:r>
          </w:p>
        </w:tc>
      </w:tr>
      <w:tr w:rsidR="00F411BE" w:rsidRPr="00F411BE" w:rsidTr="00F411BE">
        <w:trPr>
          <w:trHeight w:val="360"/>
        </w:trPr>
        <w:tc>
          <w:tcPr>
            <w:tcW w:w="12780" w:type="dxa"/>
            <w:gridSpan w:val="3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бюджета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330"/>
        </w:trPr>
        <w:tc>
          <w:tcPr>
            <w:tcW w:w="12780" w:type="dxa"/>
            <w:gridSpan w:val="3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11BE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F411BE" w:rsidRPr="00F411BE" w:rsidTr="00F411BE">
        <w:trPr>
          <w:trHeight w:val="330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F411BE" w:rsidRPr="00F411BE" w:rsidTr="00F411BE">
        <w:trPr>
          <w:trHeight w:val="6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2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бюджетной классификации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30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100 00000 00 0000  000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480,0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Налоги на прибыль(доходы)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101 00000 00 0000  000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*налог на доходы физических лиц 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101 02000 01 0000  110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106 00000 00 0000  000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434,0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*налог на имущество физических лиц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106 01000 00 0000  110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34,0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*земельный налог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106 06000 00 0000  110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пошлина 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108 00000 00 0000  000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F411BE" w:rsidRPr="00F411BE" w:rsidTr="00F411BE">
        <w:trPr>
          <w:trHeight w:val="945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108 04000 01 0000  110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30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200 00000 00 0000  000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2251,0</w:t>
            </w:r>
          </w:p>
        </w:tc>
      </w:tr>
      <w:tr w:rsidR="00F411BE" w:rsidRPr="00F411BE" w:rsidTr="00F411BE">
        <w:trPr>
          <w:trHeight w:val="63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202 00000 00 0000  000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1951,0</w:t>
            </w:r>
          </w:p>
        </w:tc>
      </w:tr>
      <w:tr w:rsidR="00F411BE" w:rsidRPr="00F411BE" w:rsidTr="00F411BE">
        <w:trPr>
          <w:trHeight w:val="63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202 10000 00 0000 151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F411BE" w:rsidRPr="00F411BE" w:rsidTr="00F411BE">
        <w:trPr>
          <w:trHeight w:val="31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202 15001 00 0000 151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F411BE" w:rsidRPr="00F411BE" w:rsidTr="00F411BE">
        <w:trPr>
          <w:trHeight w:val="63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202 15001 10 0000 151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F411BE" w:rsidRPr="00F411BE" w:rsidTr="00F411BE">
        <w:trPr>
          <w:trHeight w:val="735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202 30000 00 0000151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975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202 35118 00 0000 151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105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F411BE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 xml:space="preserve"> 202 35118 10 0000 151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105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202 40000 00 0000 151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132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202 45160 00 0000 151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1350"/>
        </w:trPr>
        <w:tc>
          <w:tcPr>
            <w:tcW w:w="6740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202 45160 10 0000 151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375"/>
        </w:trPr>
        <w:tc>
          <w:tcPr>
            <w:tcW w:w="674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3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411BE">
              <w:rPr>
                <w:b/>
                <w:bCs/>
                <w:color w:val="000000"/>
                <w:sz w:val="28"/>
                <w:szCs w:val="28"/>
              </w:rPr>
              <w:t>2731,0</w:t>
            </w:r>
          </w:p>
        </w:tc>
      </w:tr>
    </w:tbl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567"/>
        <w:gridCol w:w="709"/>
        <w:gridCol w:w="1843"/>
        <w:gridCol w:w="850"/>
        <w:gridCol w:w="1134"/>
      </w:tblGrid>
      <w:tr w:rsidR="00F411BE" w:rsidRPr="00F411BE" w:rsidTr="00F411BE">
        <w:trPr>
          <w:trHeight w:val="2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bookmarkStart w:id="0" w:name="RANGE!A1:G98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r w:rsidRPr="00F411BE">
              <w:rPr>
                <w:sz w:val="20"/>
                <w:szCs w:val="20"/>
              </w:rPr>
              <w:t>Приложение 3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gramStart"/>
            <w:r w:rsidRPr="00F411BE">
              <w:rPr>
                <w:sz w:val="20"/>
                <w:szCs w:val="20"/>
              </w:rPr>
              <w:t>к</w:t>
            </w:r>
            <w:proofErr w:type="gramEnd"/>
            <w:r w:rsidRPr="00F411BE">
              <w:rPr>
                <w:sz w:val="20"/>
                <w:szCs w:val="20"/>
              </w:rPr>
              <w:t xml:space="preserve"> решению Совета 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spellStart"/>
            <w:r w:rsidRPr="00F411BE">
              <w:rPr>
                <w:sz w:val="20"/>
                <w:szCs w:val="20"/>
              </w:rPr>
              <w:t>Сармаш-Башского</w:t>
            </w:r>
            <w:proofErr w:type="spellEnd"/>
            <w:r w:rsidRPr="00F411BE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spellStart"/>
            <w:r w:rsidRPr="00F411BE">
              <w:rPr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81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r w:rsidRPr="00F411BE">
              <w:rPr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F411BE">
              <w:rPr>
                <w:sz w:val="20"/>
                <w:szCs w:val="20"/>
              </w:rPr>
              <w:t>Сармаш-</w:t>
            </w:r>
            <w:proofErr w:type="gramStart"/>
            <w:r w:rsidRPr="00F411BE">
              <w:rPr>
                <w:sz w:val="20"/>
                <w:szCs w:val="20"/>
              </w:rPr>
              <w:t>Башского</w:t>
            </w:r>
            <w:proofErr w:type="spellEnd"/>
            <w:r w:rsidRPr="00F411BE">
              <w:rPr>
                <w:sz w:val="20"/>
                <w:szCs w:val="20"/>
              </w:rPr>
              <w:t xml:space="preserve">  сельского</w:t>
            </w:r>
            <w:proofErr w:type="gramEnd"/>
            <w:r w:rsidRPr="00F411BE">
              <w:rPr>
                <w:sz w:val="20"/>
                <w:szCs w:val="20"/>
              </w:rPr>
              <w:t xml:space="preserve"> поселения </w:t>
            </w:r>
            <w:proofErr w:type="spellStart"/>
            <w:r w:rsidRPr="00F411BE">
              <w:rPr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gramStart"/>
            <w:r w:rsidRPr="00F411BE">
              <w:rPr>
                <w:sz w:val="20"/>
                <w:szCs w:val="20"/>
              </w:rPr>
              <w:t>таблица</w:t>
            </w:r>
            <w:proofErr w:type="gramEnd"/>
            <w:r w:rsidRPr="00F411BE">
              <w:rPr>
                <w:sz w:val="20"/>
                <w:szCs w:val="20"/>
              </w:rPr>
              <w:t xml:space="preserve"> 1</w:t>
            </w:r>
          </w:p>
        </w:tc>
      </w:tr>
      <w:tr w:rsidR="00F411BE" w:rsidRPr="00F411BE" w:rsidTr="00F411BE">
        <w:trPr>
          <w:trHeight w:val="300"/>
        </w:trPr>
        <w:tc>
          <w:tcPr>
            <w:tcW w:w="9634" w:type="dxa"/>
            <w:gridSpan w:val="7"/>
            <w:tcBorders>
              <w:top w:val="single" w:sz="4" w:space="0" w:color="auto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Ведомственная структура</w:t>
            </w:r>
          </w:p>
        </w:tc>
      </w:tr>
      <w:tr w:rsidR="00F411BE" w:rsidRPr="00F411BE" w:rsidTr="00F411BE">
        <w:trPr>
          <w:trHeight w:val="300"/>
        </w:trPr>
        <w:tc>
          <w:tcPr>
            <w:tcW w:w="9634" w:type="dxa"/>
            <w:gridSpan w:val="7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sz w:val="28"/>
                <w:szCs w:val="28"/>
              </w:rPr>
              <w:t>расходов</w:t>
            </w:r>
            <w:proofErr w:type="gramEnd"/>
            <w:r w:rsidRPr="00F411BE">
              <w:rPr>
                <w:b/>
                <w:bCs/>
                <w:sz w:val="28"/>
                <w:szCs w:val="28"/>
              </w:rPr>
              <w:t xml:space="preserve"> бюджета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F411BE" w:rsidRPr="00F411BE" w:rsidTr="00F411BE">
        <w:trPr>
          <w:trHeight w:val="300"/>
        </w:trPr>
        <w:tc>
          <w:tcPr>
            <w:tcW w:w="9634" w:type="dxa"/>
            <w:gridSpan w:val="7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11BE">
              <w:rPr>
                <w:b/>
                <w:bCs/>
                <w:sz w:val="28"/>
                <w:szCs w:val="28"/>
              </w:rPr>
              <w:t>Заинского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муниципального района на 2018 год</w:t>
            </w:r>
          </w:p>
        </w:tc>
      </w:tr>
      <w:tr w:rsidR="00F411BE" w:rsidRPr="00F411BE" w:rsidTr="00F411BE">
        <w:trPr>
          <w:trHeight w:val="33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F411BE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411BE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411BE" w:rsidRPr="00F411BE" w:rsidTr="00F411BE">
        <w:trPr>
          <w:trHeight w:val="60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 xml:space="preserve">Совет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93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48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99 0 00 0203 0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184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892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99 0 00 0203 0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lastRenderedPageBreak/>
              <w:t xml:space="preserve">Исполнительный комитет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2364,1</w:t>
            </w:r>
          </w:p>
        </w:tc>
      </w:tr>
      <w:tr w:rsidR="00F411BE" w:rsidRPr="00F411BE" w:rsidTr="00F411BE">
        <w:trPr>
          <w:trHeight w:val="285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762,4</w:t>
            </w:r>
          </w:p>
        </w:tc>
      </w:tr>
      <w:tr w:rsidR="00F411BE" w:rsidRPr="00F411BE" w:rsidTr="00F411BE">
        <w:trPr>
          <w:trHeight w:val="108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F411BE">
              <w:rPr>
                <w:sz w:val="28"/>
                <w:szCs w:val="28"/>
              </w:rPr>
              <w:t>Росссийской</w:t>
            </w:r>
            <w:proofErr w:type="spellEnd"/>
            <w:r w:rsidRPr="00F411B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F411BE">
              <w:rPr>
                <w:sz w:val="28"/>
                <w:szCs w:val="28"/>
              </w:rPr>
              <w:t>Федерации,местных</w:t>
            </w:r>
            <w:proofErr w:type="spellEnd"/>
            <w:r w:rsidRPr="00F411BE">
              <w:rPr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trHeight w:val="82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trHeight w:val="133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207,2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270,1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4,9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99 0 00 0741 1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99 0 00 0741 1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240,2</w:t>
            </w:r>
          </w:p>
        </w:tc>
      </w:tr>
      <w:tr w:rsidR="00F411BE" w:rsidRPr="00F411BE" w:rsidTr="00F411BE">
        <w:trPr>
          <w:trHeight w:val="28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236,9</w:t>
            </w:r>
          </w:p>
        </w:tc>
      </w:tr>
      <w:tr w:rsidR="00F411BE" w:rsidRPr="00F411BE" w:rsidTr="00F411BE">
        <w:trPr>
          <w:trHeight w:val="1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99 0 00 9235 0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37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Диспансеризация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99 0 00 9707 1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7,0</w:t>
            </w:r>
          </w:p>
        </w:tc>
      </w:tr>
      <w:tr w:rsidR="00F411BE" w:rsidRPr="00F411BE" w:rsidTr="00F411BE">
        <w:trPr>
          <w:trHeight w:val="60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99 0 00 97071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7,0</w:t>
            </w:r>
          </w:p>
        </w:tc>
      </w:tr>
      <w:tr w:rsidR="00F411BE" w:rsidRPr="00F411BE" w:rsidTr="00F411BE">
        <w:trPr>
          <w:trHeight w:val="69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99 0 00 0295 0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</w:t>
            </w:r>
          </w:p>
        </w:tc>
      </w:tr>
      <w:tr w:rsidR="00F411BE" w:rsidRPr="00F411BE" w:rsidTr="00F411BE">
        <w:trPr>
          <w:trHeight w:val="69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99 0 00 0295 0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</w:t>
            </w:r>
          </w:p>
        </w:tc>
      </w:tr>
      <w:tr w:rsidR="00F411BE" w:rsidRPr="00F411BE" w:rsidTr="00F411BE">
        <w:trPr>
          <w:trHeight w:val="70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228,2</w:t>
            </w:r>
          </w:p>
        </w:tc>
      </w:tr>
      <w:tr w:rsidR="00F411BE" w:rsidRPr="00F411BE" w:rsidTr="00F411BE">
        <w:trPr>
          <w:trHeight w:val="184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212,9</w:t>
            </w:r>
          </w:p>
        </w:tc>
      </w:tr>
      <w:tr w:rsidR="00F411BE" w:rsidRPr="00F411BE" w:rsidTr="00F411BE">
        <w:trPr>
          <w:trHeight w:val="49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15,3</w:t>
            </w:r>
          </w:p>
        </w:tc>
      </w:tr>
      <w:tr w:rsidR="00F411BE" w:rsidRPr="00F411BE" w:rsidTr="00F411BE">
        <w:trPr>
          <w:trHeight w:val="465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48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55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51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 xml:space="preserve">Осуществление первичного воинского учета на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trHeight w:val="85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76,6</w:t>
            </w:r>
          </w:p>
        </w:tc>
      </w:tr>
      <w:tr w:rsidR="00F411BE" w:rsidRPr="00F411BE" w:rsidTr="00F411BE">
        <w:trPr>
          <w:trHeight w:val="75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6,3</w:t>
            </w:r>
          </w:p>
        </w:tc>
      </w:tr>
      <w:tr w:rsidR="00F411BE" w:rsidRPr="00F411BE" w:rsidTr="00F411BE">
        <w:trPr>
          <w:trHeight w:val="1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F411BE" w:rsidRPr="00F411BE" w:rsidTr="00F411BE">
        <w:trPr>
          <w:trHeight w:val="28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trHeight w:val="52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99 00 9043 0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trHeight w:val="108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7802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7802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trHeight w:val="33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>Уличное освещение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7801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315,8</w:t>
            </w:r>
          </w:p>
        </w:tc>
      </w:tr>
      <w:tr w:rsidR="00F411BE" w:rsidRPr="00F411BE" w:rsidTr="00F411BE">
        <w:trPr>
          <w:trHeight w:val="55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7801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315,8</w:t>
            </w:r>
          </w:p>
        </w:tc>
      </w:tr>
      <w:tr w:rsidR="00F411BE" w:rsidRPr="00F411BE" w:rsidTr="00F411BE">
        <w:trPr>
          <w:trHeight w:val="705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5,5</w:t>
            </w:r>
          </w:p>
        </w:tc>
      </w:tr>
      <w:tr w:rsidR="00F411BE" w:rsidRPr="00F411BE" w:rsidTr="00F411BE">
        <w:trPr>
          <w:trHeight w:val="70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7804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5,5</w:t>
            </w:r>
          </w:p>
        </w:tc>
      </w:tr>
      <w:tr w:rsidR="00F411BE" w:rsidRPr="00F411BE" w:rsidTr="00F411BE">
        <w:trPr>
          <w:trHeight w:val="33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5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106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09 0 00 0000 0 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09 1 01 7446 0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09 1 01 7446 0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843,8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843,8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Развитие культуры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27,7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27,7</w:t>
            </w:r>
          </w:p>
        </w:tc>
      </w:tr>
      <w:tr w:rsidR="00F411BE" w:rsidRPr="00F411BE" w:rsidTr="00F411BE">
        <w:trPr>
          <w:trHeight w:val="54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17,7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trHeight w:val="172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 xml:space="preserve">Межбюджетные трансферты бюджетам </w:t>
            </w:r>
            <w:proofErr w:type="spellStart"/>
            <w:r w:rsidRPr="00F411BE">
              <w:rPr>
                <w:sz w:val="28"/>
                <w:szCs w:val="28"/>
              </w:rPr>
              <w:t>мунципальных</w:t>
            </w:r>
            <w:proofErr w:type="spellEnd"/>
            <w:r w:rsidRPr="00F411BE">
              <w:rPr>
                <w:sz w:val="28"/>
                <w:szCs w:val="28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F411BE">
              <w:rPr>
                <w:sz w:val="28"/>
                <w:szCs w:val="28"/>
              </w:rPr>
              <w:t>соотвествии</w:t>
            </w:r>
            <w:proofErr w:type="spellEnd"/>
            <w:r w:rsidRPr="00F411BE">
              <w:rPr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99 0 00 2560 0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99 0 00 2560 0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trHeight w:val="270"/>
        </w:trPr>
        <w:tc>
          <w:tcPr>
            <w:tcW w:w="35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trHeight w:val="51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F411BE">
              <w:rPr>
                <w:sz w:val="28"/>
                <w:szCs w:val="28"/>
              </w:rPr>
              <w:t>Развитие  молодежной</w:t>
            </w:r>
            <w:proofErr w:type="gramEnd"/>
            <w:r w:rsidRPr="00F411BE">
              <w:rPr>
                <w:sz w:val="28"/>
                <w:szCs w:val="28"/>
              </w:rPr>
              <w:t xml:space="preserve"> </w:t>
            </w:r>
            <w:proofErr w:type="spellStart"/>
            <w:r w:rsidRPr="00F411BE">
              <w:rPr>
                <w:sz w:val="28"/>
                <w:szCs w:val="28"/>
              </w:rPr>
              <w:t>политики,физической</w:t>
            </w:r>
            <w:proofErr w:type="spellEnd"/>
            <w:r w:rsidRPr="00F411BE">
              <w:rPr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10 0 00 0000 0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trHeight w:val="61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F411BE">
              <w:rPr>
                <w:sz w:val="28"/>
                <w:szCs w:val="28"/>
              </w:rPr>
              <w:t>Мероприятия  физической</w:t>
            </w:r>
            <w:proofErr w:type="gramEnd"/>
            <w:r w:rsidRPr="00F411BE">
              <w:rPr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10 1 01 1287 0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trHeight w:val="855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893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10 1 01 1287 0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trHeight w:val="300"/>
        </w:trPr>
        <w:tc>
          <w:tcPr>
            <w:tcW w:w="3539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2731,0</w:t>
            </w:r>
          </w:p>
        </w:tc>
      </w:tr>
    </w:tbl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10322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5001"/>
        <w:gridCol w:w="660"/>
        <w:gridCol w:w="714"/>
        <w:gridCol w:w="1852"/>
        <w:gridCol w:w="714"/>
        <w:gridCol w:w="1139"/>
        <w:gridCol w:w="236"/>
        <w:gridCol w:w="6"/>
      </w:tblGrid>
      <w:tr w:rsidR="00F411BE" w:rsidRPr="00F411BE" w:rsidTr="00F411BE">
        <w:trPr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bookmarkStart w:id="1" w:name="RANGE!A1:G126"/>
            <w:bookmarkEnd w:id="1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4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gramStart"/>
            <w:r w:rsidRPr="00F411BE">
              <w:rPr>
                <w:sz w:val="20"/>
                <w:szCs w:val="20"/>
              </w:rPr>
              <w:t>Приложение  4</w:t>
            </w:r>
            <w:proofErr w:type="gramEnd"/>
          </w:p>
        </w:tc>
      </w:tr>
      <w:tr w:rsidR="00F411BE" w:rsidRPr="00F411BE" w:rsidTr="00F411BE">
        <w:trPr>
          <w:trHeight w:val="52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gramStart"/>
            <w:r w:rsidRPr="00F411BE">
              <w:rPr>
                <w:sz w:val="20"/>
                <w:szCs w:val="20"/>
              </w:rPr>
              <w:t>к</w:t>
            </w:r>
            <w:proofErr w:type="gramEnd"/>
            <w:r w:rsidRPr="00F411BE">
              <w:rPr>
                <w:sz w:val="20"/>
                <w:szCs w:val="20"/>
              </w:rPr>
              <w:t xml:space="preserve"> Решению </w:t>
            </w:r>
            <w:proofErr w:type="spellStart"/>
            <w:r w:rsidRPr="00F411BE">
              <w:rPr>
                <w:sz w:val="20"/>
                <w:szCs w:val="20"/>
              </w:rPr>
              <w:t>СоветаСармаш-Башского</w:t>
            </w:r>
            <w:proofErr w:type="spellEnd"/>
            <w:r w:rsidRPr="00F411BE">
              <w:rPr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F411BE">
              <w:rPr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F411BE" w:rsidRPr="00F411BE" w:rsidTr="00F411BE">
        <w:trPr>
          <w:trHeight w:val="78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3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r w:rsidRPr="00F411BE">
              <w:rPr>
                <w:sz w:val="20"/>
                <w:szCs w:val="20"/>
              </w:rPr>
              <w:t xml:space="preserve">"О внесении изменений и дополнений в Решение "О бюджете </w:t>
            </w:r>
            <w:proofErr w:type="spellStart"/>
            <w:r w:rsidRPr="00F411BE">
              <w:rPr>
                <w:sz w:val="20"/>
                <w:szCs w:val="20"/>
              </w:rPr>
              <w:t>Сармаш-</w:t>
            </w:r>
            <w:proofErr w:type="gramStart"/>
            <w:r w:rsidRPr="00F411BE">
              <w:rPr>
                <w:sz w:val="20"/>
                <w:szCs w:val="20"/>
              </w:rPr>
              <w:t>Башского</w:t>
            </w:r>
            <w:proofErr w:type="spellEnd"/>
            <w:r w:rsidRPr="00F411BE">
              <w:rPr>
                <w:sz w:val="20"/>
                <w:szCs w:val="20"/>
              </w:rPr>
              <w:t xml:space="preserve">  сельского</w:t>
            </w:r>
            <w:proofErr w:type="gramEnd"/>
            <w:r w:rsidRPr="00F411BE">
              <w:rPr>
                <w:sz w:val="20"/>
                <w:szCs w:val="20"/>
              </w:rPr>
              <w:t xml:space="preserve"> поселения </w:t>
            </w:r>
            <w:proofErr w:type="spellStart"/>
            <w:r w:rsidRPr="00F411BE">
              <w:rPr>
                <w:sz w:val="20"/>
                <w:szCs w:val="20"/>
              </w:rPr>
              <w:t>Заинского</w:t>
            </w:r>
            <w:proofErr w:type="spellEnd"/>
            <w:r w:rsidRPr="00F411BE">
              <w:rPr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F411BE" w:rsidRPr="00F411BE" w:rsidTr="00F411BE">
        <w:trPr>
          <w:gridAfter w:val="1"/>
          <w:wAfter w:w="6" w:type="dxa"/>
          <w:trHeight w:val="1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F411BE" w:rsidRPr="00F411BE" w:rsidTr="00F411BE">
        <w:trPr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right"/>
              <w:rPr>
                <w:sz w:val="20"/>
                <w:szCs w:val="20"/>
              </w:rPr>
            </w:pPr>
            <w:proofErr w:type="gramStart"/>
            <w:r w:rsidRPr="00F411BE">
              <w:rPr>
                <w:sz w:val="20"/>
                <w:szCs w:val="20"/>
              </w:rPr>
              <w:t>таблица</w:t>
            </w:r>
            <w:proofErr w:type="gramEnd"/>
            <w:r w:rsidRPr="00F411BE">
              <w:rPr>
                <w:sz w:val="20"/>
                <w:szCs w:val="20"/>
              </w:rPr>
              <w:t xml:space="preserve"> 1</w:t>
            </w:r>
          </w:p>
        </w:tc>
      </w:tr>
      <w:tr w:rsidR="00F411BE" w:rsidRPr="00F411BE" w:rsidTr="00F411BE">
        <w:trPr>
          <w:gridAfter w:val="1"/>
          <w:wAfter w:w="6" w:type="dxa"/>
          <w:trHeight w:val="270"/>
        </w:trPr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gridAfter w:val="2"/>
          <w:wAfter w:w="242" w:type="dxa"/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</w:tcBorders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Распределение</w:t>
            </w:r>
          </w:p>
        </w:tc>
      </w:tr>
      <w:tr w:rsidR="00F411BE" w:rsidRPr="00F411BE" w:rsidTr="00F411BE">
        <w:trPr>
          <w:gridAfter w:val="2"/>
          <w:wAfter w:w="242" w:type="dxa"/>
          <w:trHeight w:val="990"/>
        </w:trPr>
        <w:tc>
          <w:tcPr>
            <w:tcW w:w="10080" w:type="dxa"/>
            <w:gridSpan w:val="6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sz w:val="28"/>
                <w:szCs w:val="28"/>
              </w:rPr>
              <w:t>бюджетных</w:t>
            </w:r>
            <w:proofErr w:type="gramEnd"/>
            <w:r w:rsidRPr="00F411BE">
              <w:rPr>
                <w:b/>
                <w:bCs/>
                <w:sz w:val="28"/>
                <w:szCs w:val="28"/>
              </w:rPr>
              <w:t xml:space="preserve"> ассигнований бюджета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Сармаш-Башского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сельского поселения по разделам и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подразделам,целевым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11BE">
              <w:rPr>
                <w:b/>
                <w:bCs/>
                <w:sz w:val="28"/>
                <w:szCs w:val="28"/>
              </w:rPr>
              <w:t>статьям,группам</w:t>
            </w:r>
            <w:proofErr w:type="spellEnd"/>
            <w:r w:rsidRPr="00F411BE">
              <w:rPr>
                <w:b/>
                <w:bCs/>
                <w:sz w:val="28"/>
                <w:szCs w:val="28"/>
              </w:rPr>
              <w:t xml:space="preserve"> видов расходов классификации расходов бюджетов на  2018 год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10080" w:type="dxa"/>
            <w:gridSpan w:val="6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F411BE">
              <w:rPr>
                <w:sz w:val="28"/>
                <w:szCs w:val="28"/>
              </w:rPr>
              <w:t>тыс.рублей</w:t>
            </w:r>
            <w:proofErr w:type="spellEnd"/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411BE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F411BE">
              <w:rPr>
                <w:b/>
                <w:bCs/>
                <w:sz w:val="28"/>
                <w:szCs w:val="28"/>
              </w:rPr>
              <w:t>сумма</w:t>
            </w:r>
            <w:proofErr w:type="gramEnd"/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1129,3</w:t>
            </w:r>
          </w:p>
        </w:tc>
      </w:tr>
      <w:tr w:rsidR="00F411BE" w:rsidRPr="00F411BE" w:rsidTr="00F411BE">
        <w:trPr>
          <w:gridAfter w:val="2"/>
          <w:wAfter w:w="242" w:type="dxa"/>
          <w:trHeight w:val="81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99 0 00 0203 0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gridAfter w:val="2"/>
          <w:wAfter w:w="242" w:type="dxa"/>
          <w:trHeight w:val="162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99 0 00 0203 0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366,9</w:t>
            </w:r>
          </w:p>
        </w:tc>
      </w:tr>
      <w:tr w:rsidR="00F411BE" w:rsidRPr="00F411BE" w:rsidTr="00F411BE">
        <w:trPr>
          <w:gridAfter w:val="2"/>
          <w:wAfter w:w="242" w:type="dxa"/>
          <w:trHeight w:val="1245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F411BE">
              <w:rPr>
                <w:sz w:val="28"/>
                <w:szCs w:val="28"/>
              </w:rPr>
              <w:t>Росссийской</w:t>
            </w:r>
            <w:proofErr w:type="spellEnd"/>
            <w:r w:rsidRPr="00F411B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F411BE">
              <w:rPr>
                <w:sz w:val="28"/>
                <w:szCs w:val="28"/>
              </w:rPr>
              <w:t>Федерации,местных</w:t>
            </w:r>
            <w:proofErr w:type="spellEnd"/>
            <w:r w:rsidRPr="00F411BE">
              <w:rPr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482,2</w:t>
            </w:r>
          </w:p>
        </w:tc>
      </w:tr>
      <w:tr w:rsidR="00F411BE" w:rsidRPr="00F411BE" w:rsidTr="00F411BE">
        <w:trPr>
          <w:gridAfter w:val="2"/>
          <w:wAfter w:w="242" w:type="dxa"/>
          <w:trHeight w:val="162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207,2</w:t>
            </w:r>
          </w:p>
        </w:tc>
      </w:tr>
      <w:tr w:rsidR="00F411BE" w:rsidRPr="00F411BE" w:rsidTr="00F411BE">
        <w:trPr>
          <w:gridAfter w:val="2"/>
          <w:wAfter w:w="242" w:type="dxa"/>
          <w:trHeight w:val="15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F411BE">
              <w:rPr>
                <w:sz w:val="28"/>
                <w:szCs w:val="28"/>
              </w:rPr>
              <w:t>заседатели</w:t>
            </w:r>
            <w:proofErr w:type="gramEnd"/>
            <w:r w:rsidRPr="00F411BE">
              <w:rPr>
                <w:sz w:val="28"/>
                <w:szCs w:val="28"/>
              </w:rPr>
              <w:t xml:space="preserve"> федеральных судов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270,1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4,9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99 0 00 0741 1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99 0 00 0741 1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240,2</w:t>
            </w:r>
          </w:p>
        </w:tc>
      </w:tr>
      <w:tr w:rsidR="00F411BE" w:rsidRPr="00F411BE" w:rsidTr="00F411BE">
        <w:trPr>
          <w:gridAfter w:val="2"/>
          <w:wAfter w:w="242" w:type="dxa"/>
          <w:trHeight w:val="255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240,2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99 0 00 9707 1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7,0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99 0 00 0295 0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99 0 00 0295 0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228,2</w:t>
            </w:r>
          </w:p>
        </w:tc>
      </w:tr>
      <w:tr w:rsidR="00F411BE" w:rsidRPr="00F411BE" w:rsidTr="00F411BE">
        <w:trPr>
          <w:gridAfter w:val="2"/>
          <w:wAfter w:w="242" w:type="dxa"/>
          <w:trHeight w:val="162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212,9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99 0 00 2990 0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15,3</w:t>
            </w:r>
          </w:p>
        </w:tc>
      </w:tr>
      <w:tr w:rsidR="00F411BE" w:rsidRPr="00F411BE" w:rsidTr="00F411BE">
        <w:trPr>
          <w:gridAfter w:val="2"/>
          <w:wAfter w:w="242" w:type="dxa"/>
          <w:trHeight w:val="48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gridAfter w:val="2"/>
          <w:wAfter w:w="242" w:type="dxa"/>
          <w:trHeight w:val="48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gridAfter w:val="2"/>
          <w:wAfter w:w="242" w:type="dxa"/>
          <w:trHeight w:val="585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gridAfter w:val="2"/>
          <w:wAfter w:w="242" w:type="dxa"/>
          <w:trHeight w:val="8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 xml:space="preserve">Осуществление первичного воинского учета на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82,9</w:t>
            </w:r>
          </w:p>
        </w:tc>
      </w:tr>
      <w:tr w:rsidR="00F411BE" w:rsidRPr="00F411BE" w:rsidTr="00F411BE">
        <w:trPr>
          <w:gridAfter w:val="2"/>
          <w:wAfter w:w="242" w:type="dxa"/>
          <w:trHeight w:val="51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F411BE">
              <w:rPr>
                <w:sz w:val="28"/>
                <w:szCs w:val="28"/>
              </w:rPr>
              <w:t>государственными(</w:t>
            </w:r>
            <w:proofErr w:type="gramEnd"/>
            <w:r w:rsidRPr="00F411BE">
              <w:rPr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F411BE">
              <w:rPr>
                <w:sz w:val="28"/>
                <w:szCs w:val="28"/>
              </w:rPr>
              <w:t>учреждениями,органами</w:t>
            </w:r>
            <w:proofErr w:type="spellEnd"/>
            <w:r w:rsidRPr="00F411BE">
              <w:rPr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76,6</w:t>
            </w:r>
          </w:p>
        </w:tc>
      </w:tr>
      <w:tr w:rsidR="00F411BE" w:rsidRPr="00F411BE" w:rsidTr="00F411BE">
        <w:trPr>
          <w:gridAfter w:val="2"/>
          <w:wAfter w:w="242" w:type="dxa"/>
          <w:trHeight w:val="60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99 0 00 5118 0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6,3</w:t>
            </w:r>
          </w:p>
        </w:tc>
      </w:tr>
      <w:tr w:rsidR="00F411BE" w:rsidRPr="00F411BE" w:rsidTr="00F411BE">
        <w:trPr>
          <w:gridAfter w:val="2"/>
          <w:wAfter w:w="242" w:type="dxa"/>
          <w:trHeight w:val="285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gridAfter w:val="2"/>
          <w:wAfter w:w="242" w:type="dxa"/>
          <w:trHeight w:val="108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7802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04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7802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45,7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321,3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7801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315,8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7801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315,8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5,5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05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Б1 0 00 7804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5,5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gridAfter w:val="2"/>
          <w:wAfter w:w="242" w:type="dxa"/>
          <w:trHeight w:val="108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09 0 00 0000 0 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lastRenderedPageBreak/>
              <w:t>Мероприятия по охране окружающей среды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09 1 01 7446 0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06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03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09 1 01 7446 0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300,0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843,8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843,8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Развитие культуры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27,7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27,7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08 4 01 4409 1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17,7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gridAfter w:val="2"/>
          <w:wAfter w:w="242" w:type="dxa"/>
          <w:trHeight w:val="1485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F411BE">
              <w:rPr>
                <w:sz w:val="28"/>
                <w:szCs w:val="28"/>
              </w:rPr>
              <w:t>соотвествии</w:t>
            </w:r>
            <w:proofErr w:type="spellEnd"/>
            <w:r w:rsidRPr="00F411BE">
              <w:rPr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99 0 00 2560 0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08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01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99 0 00 2560 0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816,1</w:t>
            </w:r>
          </w:p>
        </w:tc>
      </w:tr>
      <w:tr w:rsidR="00F411BE" w:rsidRPr="00F411BE" w:rsidTr="00F411BE">
        <w:trPr>
          <w:gridAfter w:val="2"/>
          <w:wAfter w:w="242" w:type="dxa"/>
          <w:trHeight w:val="30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gridAfter w:val="2"/>
          <w:wAfter w:w="242" w:type="dxa"/>
          <w:trHeight w:val="270"/>
        </w:trPr>
        <w:tc>
          <w:tcPr>
            <w:tcW w:w="5001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Развитие молодежной </w:t>
            </w:r>
            <w:proofErr w:type="gramStart"/>
            <w:r w:rsidRPr="00F411BE">
              <w:rPr>
                <w:sz w:val="28"/>
                <w:szCs w:val="28"/>
              </w:rPr>
              <w:t>политики ,физической</w:t>
            </w:r>
            <w:proofErr w:type="gramEnd"/>
            <w:r w:rsidRPr="00F411BE">
              <w:rPr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10 0 00 0000 0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F411BE">
              <w:rPr>
                <w:sz w:val="28"/>
                <w:szCs w:val="28"/>
              </w:rPr>
              <w:t>Мероприятия  физической</w:t>
            </w:r>
            <w:proofErr w:type="gramEnd"/>
            <w:r w:rsidRPr="00F411BE">
              <w:rPr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10 1 01 1287 0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gridAfter w:val="2"/>
          <w:wAfter w:w="242" w:type="dxa"/>
          <w:trHeight w:val="540"/>
        </w:trPr>
        <w:tc>
          <w:tcPr>
            <w:tcW w:w="5001" w:type="dxa"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F411BE">
              <w:rPr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F411BE">
              <w:rPr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60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02</w:t>
            </w:r>
          </w:p>
        </w:tc>
        <w:tc>
          <w:tcPr>
            <w:tcW w:w="1852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10 1 01 1287 0</w:t>
            </w:r>
          </w:p>
        </w:tc>
        <w:tc>
          <w:tcPr>
            <w:tcW w:w="714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sz w:val="28"/>
                <w:szCs w:val="28"/>
              </w:rPr>
            </w:pPr>
            <w:r w:rsidRPr="00F411BE">
              <w:rPr>
                <w:sz w:val="28"/>
                <w:szCs w:val="28"/>
              </w:rPr>
              <w:t>8,0</w:t>
            </w:r>
          </w:p>
        </w:tc>
      </w:tr>
      <w:tr w:rsidR="00F411BE" w:rsidRPr="00F411BE" w:rsidTr="00F411BE">
        <w:trPr>
          <w:gridAfter w:val="2"/>
          <w:wAfter w:w="242" w:type="dxa"/>
          <w:trHeight w:val="420"/>
        </w:trPr>
        <w:tc>
          <w:tcPr>
            <w:tcW w:w="8941" w:type="dxa"/>
            <w:gridSpan w:val="5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9" w:type="dxa"/>
            <w:noWrap/>
            <w:hideMark/>
          </w:tcPr>
          <w:p w:rsidR="00F411BE" w:rsidRPr="00F411BE" w:rsidRDefault="00F411BE" w:rsidP="00F411BE">
            <w:pPr>
              <w:pStyle w:val="consplustitle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F411BE">
              <w:rPr>
                <w:b/>
                <w:bCs/>
                <w:sz w:val="28"/>
                <w:szCs w:val="28"/>
              </w:rPr>
              <w:t>2731,0</w:t>
            </w:r>
          </w:p>
        </w:tc>
      </w:tr>
    </w:tbl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F411BE" w:rsidRPr="00B852CB" w:rsidRDefault="00F411BE" w:rsidP="00B852C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sectPr w:rsidR="00F411BE" w:rsidRPr="00B852CB" w:rsidSect="00ED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92AA9"/>
    <w:rsid w:val="000D1D6B"/>
    <w:rsid w:val="00116C61"/>
    <w:rsid w:val="00147C08"/>
    <w:rsid w:val="00190003"/>
    <w:rsid w:val="002A72D0"/>
    <w:rsid w:val="00403320"/>
    <w:rsid w:val="00493365"/>
    <w:rsid w:val="004D0C0F"/>
    <w:rsid w:val="0050571F"/>
    <w:rsid w:val="005A654D"/>
    <w:rsid w:val="005B6530"/>
    <w:rsid w:val="005F2205"/>
    <w:rsid w:val="006D3FA4"/>
    <w:rsid w:val="007B3E6B"/>
    <w:rsid w:val="007E273A"/>
    <w:rsid w:val="00850517"/>
    <w:rsid w:val="00AA4751"/>
    <w:rsid w:val="00B07909"/>
    <w:rsid w:val="00B852CB"/>
    <w:rsid w:val="00BC612F"/>
    <w:rsid w:val="00C32FF6"/>
    <w:rsid w:val="00C57C19"/>
    <w:rsid w:val="00C60F46"/>
    <w:rsid w:val="00C708CD"/>
    <w:rsid w:val="00D62B4E"/>
    <w:rsid w:val="00DB3526"/>
    <w:rsid w:val="00E03746"/>
    <w:rsid w:val="00E045B5"/>
    <w:rsid w:val="00E75DDE"/>
    <w:rsid w:val="00E81451"/>
    <w:rsid w:val="00EB66D0"/>
    <w:rsid w:val="00ED1A2F"/>
    <w:rsid w:val="00EE75F8"/>
    <w:rsid w:val="00F07CAC"/>
    <w:rsid w:val="00F328EB"/>
    <w:rsid w:val="00F411BE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8042B-8EA0-42D0-8C87-308BCF64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4</cp:revision>
  <cp:lastPrinted>2018-04-06T11:58:00Z</cp:lastPrinted>
  <dcterms:created xsi:type="dcterms:W3CDTF">2018-03-26T10:33:00Z</dcterms:created>
  <dcterms:modified xsi:type="dcterms:W3CDTF">2018-04-06T11:58:00Z</dcterms:modified>
</cp:coreProperties>
</file>