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26" w:rsidRDefault="00004326" w:rsidP="00004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Аксаринского  сельского  поселения</w:t>
      </w:r>
    </w:p>
    <w:p w:rsidR="00004326" w:rsidRDefault="00004326" w:rsidP="00004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Заинского  муниципального района</w:t>
      </w:r>
    </w:p>
    <w:p w:rsidR="00004326" w:rsidRDefault="00004326" w:rsidP="00004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004326" w:rsidRDefault="00004326" w:rsidP="00004326">
      <w:pPr>
        <w:rPr>
          <w:b/>
          <w:sz w:val="32"/>
          <w:szCs w:val="32"/>
        </w:rPr>
      </w:pPr>
    </w:p>
    <w:p w:rsidR="00004326" w:rsidRDefault="00004326" w:rsidP="00004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04326" w:rsidRDefault="00004326" w:rsidP="000043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04326" w:rsidRDefault="00004326" w:rsidP="00004326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b/>
          <w:sz w:val="32"/>
          <w:szCs w:val="32"/>
        </w:rPr>
        <w:t>№79                                                              «29» июня  2017г.</w:t>
      </w:r>
    </w:p>
    <w:p w:rsidR="00004326" w:rsidRDefault="00004326" w:rsidP="00004326">
      <w:pPr>
        <w:pStyle w:val="dash041e0431044b0447043d044b0439"/>
        <w:spacing w:before="240"/>
        <w:ind w:firstLine="700"/>
        <w:jc w:val="both"/>
        <w:rPr>
          <w:rStyle w:val="dash041e0431044b0447043d044b0439char1"/>
          <w:sz w:val="28"/>
          <w:szCs w:val="28"/>
        </w:rPr>
      </w:pPr>
    </w:p>
    <w:p w:rsidR="00004326" w:rsidRDefault="00004326" w:rsidP="00004326">
      <w:pPr>
        <w:pStyle w:val="dash041e0431044b0447043d044b0439"/>
        <w:spacing w:before="240"/>
        <w:ind w:firstLine="700"/>
        <w:jc w:val="both"/>
        <w:rPr>
          <w:rStyle w:val="dash041e0431044b0447043d044b0439char1"/>
          <w:sz w:val="28"/>
          <w:szCs w:val="28"/>
        </w:rPr>
      </w:pPr>
    </w:p>
    <w:p w:rsidR="00004326" w:rsidRDefault="00004326" w:rsidP="00004326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>
        <w:rPr>
          <w:rStyle w:val="dash041e0431044b0447043d044b0439char1"/>
          <w:b/>
          <w:sz w:val="28"/>
          <w:szCs w:val="28"/>
        </w:rPr>
        <w:t xml:space="preserve">Об отмене решения </w:t>
      </w:r>
    </w:p>
    <w:p w:rsidR="00004326" w:rsidRDefault="00004326" w:rsidP="00004326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>
        <w:rPr>
          <w:rStyle w:val="dash041e0431044b0447043d044b0439char1"/>
          <w:b/>
          <w:sz w:val="28"/>
          <w:szCs w:val="28"/>
        </w:rPr>
        <w:t xml:space="preserve">«Об утверждении генерального плана </w:t>
      </w:r>
    </w:p>
    <w:p w:rsidR="00004326" w:rsidRDefault="00004326" w:rsidP="00004326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>
        <w:rPr>
          <w:rStyle w:val="dash041e0431044b0447043d044b0439char1"/>
          <w:b/>
          <w:sz w:val="28"/>
          <w:szCs w:val="28"/>
        </w:rPr>
        <w:t xml:space="preserve">Аксаринского сельского поселения </w:t>
      </w:r>
    </w:p>
    <w:p w:rsidR="00004326" w:rsidRDefault="00004326" w:rsidP="00004326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>
        <w:rPr>
          <w:rStyle w:val="dash041e0431044b0447043d044b0439char1"/>
          <w:b/>
          <w:sz w:val="28"/>
          <w:szCs w:val="28"/>
        </w:rPr>
        <w:t xml:space="preserve">Заинского муниципального района </w:t>
      </w:r>
    </w:p>
    <w:p w:rsidR="00004326" w:rsidRDefault="00004326" w:rsidP="00004326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>
        <w:rPr>
          <w:rStyle w:val="dash041e0431044b0447043d044b0439char1"/>
          <w:b/>
          <w:sz w:val="28"/>
          <w:szCs w:val="28"/>
        </w:rPr>
        <w:t>Республики Татарстан»</w:t>
      </w:r>
    </w:p>
    <w:p w:rsidR="00004326" w:rsidRDefault="00004326" w:rsidP="00004326">
      <w:pPr>
        <w:pStyle w:val="dash041e0431044b0447043d044b0439"/>
        <w:spacing w:before="24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ab/>
        <w:t xml:space="preserve">Рассмотрев </w:t>
      </w:r>
      <w:r>
        <w:rPr>
          <w:sz w:val="28"/>
          <w:szCs w:val="28"/>
        </w:rPr>
        <w:t xml:space="preserve">протест Заинской городской прокуратуры на решение СоветаАксаринского сельского поселения Заинского муниципального района Республики Татарстан от 01.12.2012г. №87 года, </w:t>
      </w:r>
      <w:r>
        <w:rPr>
          <w:rStyle w:val="dash041e0431044b0447043d044b0439char1"/>
          <w:sz w:val="28"/>
          <w:szCs w:val="28"/>
        </w:rPr>
        <w:t xml:space="preserve"> Совет Аксаринского сельского поселения Аксаринского сельского поселения  Заинского муниципального района Республики Татарстан</w:t>
      </w:r>
    </w:p>
    <w:p w:rsidR="00004326" w:rsidRDefault="00004326" w:rsidP="00004326">
      <w:pPr>
        <w:pStyle w:val="dash041e0431044b0447043d044b0439"/>
        <w:spacing w:before="240"/>
        <w:ind w:firstLine="700"/>
        <w:jc w:val="center"/>
        <w:rPr>
          <w:b/>
        </w:rPr>
      </w:pPr>
      <w:r>
        <w:rPr>
          <w:rStyle w:val="dash041e0431044b0447043d044b0439char1"/>
          <w:b/>
          <w:sz w:val="28"/>
          <w:szCs w:val="28"/>
        </w:rPr>
        <w:t>РЕШИЛ:</w:t>
      </w:r>
    </w:p>
    <w:p w:rsidR="00004326" w:rsidRDefault="00004326" w:rsidP="00004326">
      <w:pPr>
        <w:pStyle w:val="dash041e0431044b0447043d044b0439"/>
        <w:numPr>
          <w:ilvl w:val="0"/>
          <w:numId w:val="1"/>
        </w:numPr>
        <w:ind w:left="426" w:right="40" w:hanging="426"/>
        <w:jc w:val="both"/>
        <w:rPr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Согласиться с протестом </w:t>
      </w:r>
      <w:r>
        <w:rPr>
          <w:sz w:val="28"/>
          <w:szCs w:val="28"/>
        </w:rPr>
        <w:t>Заинской городской прокуратуры на решение Совета Аксаринского сельского поселения Заинского муниципального района Республики Татарстан от 01.12.2012г. №87 «Об утверждении генерального плана Аксаринского сельского поселения Заинского муниципального района Республики Татарстан»</w:t>
      </w:r>
    </w:p>
    <w:p w:rsidR="00004326" w:rsidRDefault="00004326" w:rsidP="00004326">
      <w:pPr>
        <w:pStyle w:val="dash041e0431044b0447043d044b0439"/>
        <w:numPr>
          <w:ilvl w:val="0"/>
          <w:numId w:val="1"/>
        </w:numPr>
        <w:ind w:left="426" w:right="40" w:hanging="426"/>
        <w:jc w:val="both"/>
        <w:rPr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Отменить</w:t>
      </w:r>
      <w:r>
        <w:rPr>
          <w:rStyle w:val="dash041e0431044b0447043d044b0439char1"/>
        </w:rPr>
        <w:t xml:space="preserve"> </w:t>
      </w:r>
      <w:r>
        <w:rPr>
          <w:sz w:val="28"/>
          <w:szCs w:val="28"/>
        </w:rPr>
        <w:t>решение Совета Аксаринского сельского поселения Заинского муниципального района Республики Татарстан от 01.12.2012г. №87 «Об утверждении генерального плана Аксаринского сельского поселения Заинского муниципального района Республики Татарстан».</w:t>
      </w:r>
    </w:p>
    <w:p w:rsidR="00004326" w:rsidRDefault="00004326" w:rsidP="00004326">
      <w:pPr>
        <w:pStyle w:val="dash041e0431044b0447043d044b0439"/>
        <w:numPr>
          <w:ilvl w:val="0"/>
          <w:numId w:val="1"/>
        </w:numPr>
        <w:ind w:left="426" w:right="40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и разместить на официальном сайте Аксаринского сельского поселения Заинского муниципального района.</w:t>
      </w:r>
    </w:p>
    <w:p w:rsidR="00004326" w:rsidRDefault="00004326" w:rsidP="00004326">
      <w:pPr>
        <w:pStyle w:val="dash041e0431044b0447043d044b0439"/>
        <w:numPr>
          <w:ilvl w:val="0"/>
          <w:numId w:val="1"/>
        </w:numPr>
        <w:ind w:left="426" w:right="40" w:hanging="426"/>
        <w:jc w:val="both"/>
      </w:pPr>
      <w:r>
        <w:rPr>
          <w:rStyle w:val="dash041e0431044b0447043d044b0439char1"/>
          <w:sz w:val="28"/>
          <w:szCs w:val="28"/>
        </w:rPr>
        <w:t>Контроль за исполнением данного решения оставляю за собой.</w:t>
      </w:r>
    </w:p>
    <w:p w:rsidR="00004326" w:rsidRDefault="00004326" w:rsidP="00004326">
      <w:pPr>
        <w:pStyle w:val="dash041e0441043d043e0432043d043e0439002004420435043a04410442"/>
        <w:spacing w:before="480"/>
        <w:ind w:left="426" w:hanging="426"/>
        <w:jc w:val="both"/>
        <w:rPr>
          <w:rStyle w:val="dash041e0441043d043e0432043d043e0439002004420435043a04410442char1"/>
        </w:rPr>
      </w:pPr>
    </w:p>
    <w:p w:rsidR="00004326" w:rsidRDefault="00004326" w:rsidP="00004326">
      <w:pPr>
        <w:pStyle w:val="dash041e0441043d043e0432043d043e0439002004420435043a04410442"/>
        <w:spacing w:before="480"/>
        <w:jc w:val="both"/>
      </w:pPr>
      <w:r>
        <w:rPr>
          <w:rStyle w:val="dash041e0441043d043e0432043d043e0439002004420435043a04410442char1"/>
          <w:b/>
        </w:rPr>
        <w:t xml:space="preserve">Председатель Совета                                                               Ю.И.Гильманов </w:t>
      </w:r>
    </w:p>
    <w:p w:rsidR="00004326" w:rsidRDefault="00004326" w:rsidP="00004326">
      <w:pPr>
        <w:rPr>
          <w:b/>
        </w:rPr>
      </w:pPr>
    </w:p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74498"/>
    <w:multiLevelType w:val="hybridMultilevel"/>
    <w:tmpl w:val="2E364068"/>
    <w:lvl w:ilvl="0" w:tplc="25B01A46">
      <w:start w:val="1"/>
      <w:numFmt w:val="decimal"/>
      <w:lvlText w:val="%1."/>
      <w:lvlJc w:val="left"/>
      <w:pPr>
        <w:ind w:left="975" w:hanging="97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326"/>
    <w:rsid w:val="00004326"/>
    <w:rsid w:val="00595888"/>
    <w:rsid w:val="009111B6"/>
    <w:rsid w:val="00A80E45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04326"/>
    <w:rPr>
      <w:sz w:val="20"/>
      <w:szCs w:val="20"/>
    </w:rPr>
  </w:style>
  <w:style w:type="paragraph" w:customStyle="1" w:styleId="dash041e0441043d043e0432043d043e0439002004420435043a04410442">
    <w:name w:val="dash041e_0441_043d_043e_0432_043d_043e_0439_0020_0442_0435_043a_0441_0442"/>
    <w:basedOn w:val="a"/>
    <w:rsid w:val="00004326"/>
    <w:rPr>
      <w:b/>
      <w:bCs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00432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41043d043e0432043d043e0439002004420435043a04410442char1">
    <w:name w:val="dash041e_0441_043d_043e_0432_043d_043e_0439_0020_0442_0435_043a_0441_0442__char1"/>
    <w:basedOn w:val="a0"/>
    <w:rsid w:val="00004326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Аксаринское СП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2017-07-18T11:55:00Z</dcterms:created>
  <dcterms:modified xsi:type="dcterms:W3CDTF">2017-07-18T11:56:00Z</dcterms:modified>
</cp:coreProperties>
</file>