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C2" w:rsidRDefault="007869C2" w:rsidP="007869C2">
      <w:pPr>
        <w:tabs>
          <w:tab w:val="left" w:pos="0"/>
          <w:tab w:val="left" w:pos="9781"/>
        </w:tabs>
        <w:spacing w:line="216" w:lineRule="auto"/>
        <w:ind w:right="-2"/>
        <w:contextualSpacing/>
        <w:jc w:val="both"/>
        <w:rPr>
          <w:sz w:val="28"/>
          <w:szCs w:val="28"/>
        </w:rPr>
      </w:pPr>
      <w:r w:rsidRPr="00692986">
        <w:rPr>
          <w:sz w:val="28"/>
          <w:szCs w:val="28"/>
        </w:rPr>
        <w:t>Постановление Исполнительного комитета Заинского муниципального района РТ от</w:t>
      </w:r>
      <w:r>
        <w:rPr>
          <w:sz w:val="28"/>
          <w:szCs w:val="28"/>
        </w:rPr>
        <w:t xml:space="preserve"> 04.12.2017 года №2209</w:t>
      </w:r>
    </w:p>
    <w:p w:rsidR="007869C2" w:rsidRPr="00692986" w:rsidRDefault="007869C2" w:rsidP="007869C2">
      <w:pPr>
        <w:tabs>
          <w:tab w:val="left" w:pos="0"/>
          <w:tab w:val="left" w:pos="9781"/>
        </w:tabs>
        <w:spacing w:line="216" w:lineRule="auto"/>
        <w:ind w:right="-2"/>
        <w:contextualSpacing/>
        <w:jc w:val="both"/>
        <w:rPr>
          <w:sz w:val="28"/>
          <w:szCs w:val="28"/>
        </w:rPr>
      </w:pPr>
    </w:p>
    <w:p w:rsidR="007869C2" w:rsidRDefault="007869C2" w:rsidP="007869C2">
      <w:pPr>
        <w:tabs>
          <w:tab w:val="left" w:pos="0"/>
          <w:tab w:val="left" w:pos="9781"/>
        </w:tabs>
        <w:spacing w:line="216" w:lineRule="auto"/>
        <w:ind w:right="-2"/>
        <w:contextualSpacing/>
        <w:jc w:val="both"/>
        <w:rPr>
          <w:b/>
          <w:sz w:val="28"/>
          <w:szCs w:val="28"/>
        </w:rPr>
      </w:pPr>
    </w:p>
    <w:p w:rsidR="007869C2" w:rsidRPr="00665936" w:rsidRDefault="007869C2" w:rsidP="007869C2">
      <w:pPr>
        <w:tabs>
          <w:tab w:val="left" w:pos="0"/>
          <w:tab w:val="left" w:pos="9781"/>
        </w:tabs>
        <w:spacing w:line="216" w:lineRule="auto"/>
        <w:ind w:right="42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постановление Исполнительного комитета Заинского муниципального района Республики Татарстан от 20.06.2016г. № 1266 «Об утверждении административного регламента предоставления муниципальной  услуги по подготовке и выдаче градостроительного плана земельного участка</w:t>
      </w:r>
      <w:r w:rsidRPr="00665936">
        <w:rPr>
          <w:b/>
          <w:sz w:val="28"/>
          <w:szCs w:val="28"/>
        </w:rPr>
        <w:t>»</w:t>
      </w:r>
    </w:p>
    <w:p w:rsidR="007869C2" w:rsidRPr="00665936" w:rsidRDefault="007869C2" w:rsidP="007869C2">
      <w:pPr>
        <w:spacing w:line="240" w:lineRule="atLeast"/>
        <w:ind w:left="-709" w:right="424"/>
        <w:jc w:val="both"/>
        <w:rPr>
          <w:sz w:val="28"/>
          <w:szCs w:val="28"/>
        </w:rPr>
      </w:pPr>
    </w:p>
    <w:p w:rsidR="007869C2" w:rsidRDefault="007869C2" w:rsidP="007869C2">
      <w:pPr>
        <w:spacing w:after="1" w:line="220" w:lineRule="atLeast"/>
        <w:ind w:firstLine="708"/>
        <w:jc w:val="both"/>
        <w:rPr>
          <w:sz w:val="28"/>
        </w:rPr>
      </w:pPr>
      <w:r w:rsidRPr="008F704B">
        <w:rPr>
          <w:sz w:val="28"/>
        </w:rPr>
        <w:tab/>
      </w:r>
      <w:proofErr w:type="gramStart"/>
      <w:r>
        <w:rPr>
          <w:sz w:val="28"/>
        </w:rPr>
        <w:t xml:space="preserve">В целях приведения в соответствие с действующим законодательством, руководствуясь Федеральным законом от 03.07.2016 № 373-ФЗ </w:t>
      </w:r>
      <w:r w:rsidRPr="00204FA4">
        <w:rPr>
          <w:sz w:val="28"/>
          <w:szCs w:val="28"/>
        </w:rPr>
        <w:t>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</w:t>
      </w:r>
      <w:r>
        <w:rPr>
          <w:sz w:val="28"/>
          <w:szCs w:val="28"/>
        </w:rPr>
        <w:t xml:space="preserve">, </w:t>
      </w:r>
      <w:r w:rsidRPr="005B0B05">
        <w:rPr>
          <w:rFonts w:eastAsia="Calibri"/>
          <w:bCs/>
          <w:sz w:val="28"/>
          <w:szCs w:val="28"/>
        </w:rPr>
        <w:t>Федеральным законом от 06.10.2003</w:t>
      </w:r>
      <w:proofErr w:type="gramEnd"/>
      <w:r w:rsidRPr="005B0B05">
        <w:rPr>
          <w:rFonts w:eastAsia="Calibri"/>
          <w:bCs/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Заинского муниципального района,</w:t>
      </w:r>
    </w:p>
    <w:p w:rsidR="007869C2" w:rsidRPr="0069602B" w:rsidRDefault="007869C2" w:rsidP="007869C2">
      <w:pPr>
        <w:spacing w:line="216" w:lineRule="auto"/>
        <w:jc w:val="both"/>
        <w:rPr>
          <w:b/>
          <w:sz w:val="32"/>
          <w:szCs w:val="32"/>
        </w:rPr>
      </w:pPr>
    </w:p>
    <w:p w:rsidR="007869C2" w:rsidRDefault="007869C2" w:rsidP="007869C2">
      <w:pPr>
        <w:ind w:left="-709"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п</w:t>
      </w:r>
      <w:r w:rsidRPr="0090681F">
        <w:rPr>
          <w:b/>
          <w:sz w:val="32"/>
          <w:szCs w:val="32"/>
        </w:rPr>
        <w:t>остановляю</w:t>
      </w:r>
      <w:r>
        <w:rPr>
          <w:b/>
          <w:sz w:val="32"/>
          <w:szCs w:val="32"/>
        </w:rPr>
        <w:t>:</w:t>
      </w:r>
    </w:p>
    <w:p w:rsidR="007869C2" w:rsidRPr="0069602B" w:rsidRDefault="007869C2" w:rsidP="007869C2">
      <w:pPr>
        <w:ind w:left="-709" w:right="708"/>
        <w:jc w:val="both"/>
        <w:rPr>
          <w:b/>
          <w:sz w:val="32"/>
          <w:szCs w:val="32"/>
        </w:rPr>
      </w:pPr>
    </w:p>
    <w:p w:rsidR="007869C2" w:rsidRPr="00F07698" w:rsidRDefault="007869C2" w:rsidP="007869C2">
      <w:pPr>
        <w:numPr>
          <w:ilvl w:val="0"/>
          <w:numId w:val="1"/>
        </w:numPr>
        <w:tabs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Внести в Административный регламент предоставления муниципальной услуги </w:t>
      </w:r>
      <w:r w:rsidRPr="00FF559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подготовке и выдаче градостроительного плана земельного участка, утвержденный постановлением Исполнительного комитета Заинского муниципального района от 20.06.2016г. № 1266, </w:t>
      </w:r>
      <w:r>
        <w:rPr>
          <w:sz w:val="28"/>
        </w:rPr>
        <w:t>изложив его в новой редакции согласно приложению.</w:t>
      </w:r>
    </w:p>
    <w:p w:rsidR="007869C2" w:rsidRPr="005B0B05" w:rsidRDefault="007869C2" w:rsidP="007869C2">
      <w:pPr>
        <w:pStyle w:val="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Организационному отделу  Исполнительного  комитета  опубликовать настоящее постановление  в средствах  массовой информации Заинского  муниципального  района.</w:t>
      </w:r>
    </w:p>
    <w:p w:rsidR="007869C2" w:rsidRPr="00F515B9" w:rsidRDefault="007869C2" w:rsidP="007869C2">
      <w:pPr>
        <w:tabs>
          <w:tab w:val="left" w:pos="284"/>
          <w:tab w:val="left" w:pos="709"/>
        </w:tabs>
        <w:jc w:val="both"/>
        <w:rPr>
          <w:color w:val="000000"/>
          <w:sz w:val="28"/>
        </w:rPr>
      </w:pPr>
      <w:r>
        <w:rPr>
          <w:sz w:val="28"/>
        </w:rPr>
        <w:t>3.</w:t>
      </w:r>
      <w:proofErr w:type="gramStart"/>
      <w:r w:rsidRPr="00F515B9">
        <w:rPr>
          <w:sz w:val="28"/>
        </w:rPr>
        <w:t>Контроль за</w:t>
      </w:r>
      <w:proofErr w:type="gramEnd"/>
      <w:r w:rsidRPr="00F515B9">
        <w:rPr>
          <w:sz w:val="28"/>
        </w:rPr>
        <w:t xml:space="preserve"> исполнением настоящего постановления возложить на заместителя </w:t>
      </w:r>
      <w:r>
        <w:rPr>
          <w:sz w:val="28"/>
        </w:rPr>
        <w:t>Руководителя Заинского м</w:t>
      </w:r>
      <w:r w:rsidRPr="00F515B9">
        <w:rPr>
          <w:sz w:val="28"/>
        </w:rPr>
        <w:t xml:space="preserve">униципального района по экономическому развитию, промышленности, торговле, содействию предпринимательству </w:t>
      </w:r>
      <w:r w:rsidRPr="00F515B9">
        <w:rPr>
          <w:color w:val="000000"/>
          <w:sz w:val="28"/>
        </w:rPr>
        <w:t xml:space="preserve">П.А. </w:t>
      </w:r>
      <w:proofErr w:type="spellStart"/>
      <w:r w:rsidRPr="00F515B9">
        <w:rPr>
          <w:color w:val="000000"/>
          <w:sz w:val="28"/>
        </w:rPr>
        <w:t>Байрашева</w:t>
      </w:r>
      <w:proofErr w:type="spellEnd"/>
      <w:r w:rsidRPr="00F515B9">
        <w:rPr>
          <w:color w:val="000000"/>
          <w:sz w:val="28"/>
        </w:rPr>
        <w:t xml:space="preserve">. </w:t>
      </w:r>
    </w:p>
    <w:p w:rsidR="007869C2" w:rsidRDefault="007869C2" w:rsidP="007869C2">
      <w:pPr>
        <w:tabs>
          <w:tab w:val="left" w:pos="9354"/>
        </w:tabs>
        <w:ind w:right="-2"/>
        <w:jc w:val="both"/>
        <w:rPr>
          <w:b/>
          <w:sz w:val="28"/>
        </w:rPr>
      </w:pPr>
    </w:p>
    <w:p w:rsidR="007869C2" w:rsidRPr="001543BD" w:rsidRDefault="007869C2" w:rsidP="007869C2">
      <w:pPr>
        <w:tabs>
          <w:tab w:val="left" w:pos="9354"/>
        </w:tabs>
        <w:ind w:right="-2"/>
        <w:jc w:val="both"/>
        <w:rPr>
          <w:b/>
          <w:sz w:val="28"/>
        </w:rPr>
      </w:pPr>
      <w:r w:rsidRPr="001543BD">
        <w:rPr>
          <w:b/>
          <w:sz w:val="28"/>
        </w:rPr>
        <w:t xml:space="preserve">Руководитель </w:t>
      </w:r>
    </w:p>
    <w:p w:rsidR="007869C2" w:rsidRPr="001543BD" w:rsidRDefault="007869C2" w:rsidP="007869C2">
      <w:pPr>
        <w:tabs>
          <w:tab w:val="left" w:pos="9354"/>
        </w:tabs>
        <w:ind w:right="-2"/>
        <w:jc w:val="both"/>
        <w:rPr>
          <w:b/>
          <w:sz w:val="28"/>
        </w:rPr>
      </w:pPr>
      <w:r w:rsidRPr="001543BD">
        <w:rPr>
          <w:b/>
          <w:sz w:val="28"/>
        </w:rPr>
        <w:t>Исполнительного комитета</w:t>
      </w:r>
      <w:r>
        <w:rPr>
          <w:b/>
          <w:sz w:val="28"/>
        </w:rPr>
        <w:t xml:space="preserve">                                                          И.Ф. Хафиз</w:t>
      </w:r>
      <w:r w:rsidRPr="001543BD">
        <w:rPr>
          <w:b/>
          <w:sz w:val="28"/>
        </w:rPr>
        <w:t>ов</w:t>
      </w:r>
    </w:p>
    <w:p w:rsidR="007869C2" w:rsidRDefault="007869C2" w:rsidP="007869C2">
      <w:pPr>
        <w:ind w:right="424"/>
        <w:jc w:val="both"/>
        <w:rPr>
          <w:sz w:val="20"/>
          <w:szCs w:val="20"/>
        </w:rPr>
      </w:pPr>
    </w:p>
    <w:p w:rsidR="007869C2" w:rsidRDefault="007869C2" w:rsidP="007869C2">
      <w:pPr>
        <w:ind w:right="424"/>
        <w:jc w:val="both"/>
        <w:rPr>
          <w:sz w:val="20"/>
          <w:szCs w:val="20"/>
        </w:rPr>
      </w:pPr>
    </w:p>
    <w:p w:rsidR="007869C2" w:rsidRDefault="007869C2" w:rsidP="007869C2">
      <w:pPr>
        <w:ind w:right="424"/>
        <w:jc w:val="both"/>
        <w:rPr>
          <w:sz w:val="20"/>
          <w:szCs w:val="20"/>
        </w:rPr>
      </w:pPr>
      <w:r w:rsidRPr="00AE4ABD">
        <w:rPr>
          <w:sz w:val="20"/>
          <w:szCs w:val="20"/>
        </w:rPr>
        <w:t>Юрист</w:t>
      </w:r>
    </w:p>
    <w:p w:rsidR="007869C2" w:rsidRPr="00AE4ABD" w:rsidRDefault="007869C2" w:rsidP="007869C2">
      <w:pPr>
        <w:ind w:right="424"/>
        <w:jc w:val="both"/>
        <w:rPr>
          <w:sz w:val="20"/>
          <w:szCs w:val="20"/>
        </w:rPr>
      </w:pPr>
      <w:r w:rsidRPr="00AE4ABD">
        <w:rPr>
          <w:sz w:val="20"/>
          <w:szCs w:val="20"/>
        </w:rPr>
        <w:t xml:space="preserve">Р.Р. </w:t>
      </w:r>
      <w:proofErr w:type="spellStart"/>
      <w:r w:rsidRPr="00AE4ABD">
        <w:rPr>
          <w:sz w:val="20"/>
          <w:szCs w:val="20"/>
        </w:rPr>
        <w:t>Исламова</w:t>
      </w:r>
      <w:proofErr w:type="spellEnd"/>
    </w:p>
    <w:p w:rsidR="007869C2" w:rsidRPr="00AE4ABD" w:rsidRDefault="007869C2" w:rsidP="007869C2">
      <w:pPr>
        <w:rPr>
          <w:sz w:val="20"/>
          <w:szCs w:val="20"/>
        </w:rPr>
      </w:pPr>
      <w:r w:rsidRPr="00AE4ABD">
        <w:rPr>
          <w:sz w:val="20"/>
          <w:szCs w:val="20"/>
        </w:rPr>
        <w:t>3-47-87</w:t>
      </w:r>
    </w:p>
    <w:p w:rsidR="007869C2" w:rsidRDefault="007869C2" w:rsidP="00B2501C">
      <w:pPr>
        <w:ind w:left="6521"/>
      </w:pPr>
    </w:p>
    <w:p w:rsidR="00B2501C" w:rsidRDefault="00B2501C" w:rsidP="00B2501C">
      <w:pPr>
        <w:ind w:left="6521"/>
      </w:pPr>
      <w:r>
        <w:lastRenderedPageBreak/>
        <w:t>Приложение к постановлению</w:t>
      </w:r>
    </w:p>
    <w:p w:rsidR="00B2501C" w:rsidRDefault="00B2501C" w:rsidP="00B2501C">
      <w:pPr>
        <w:ind w:left="6521"/>
      </w:pPr>
      <w:r>
        <w:t xml:space="preserve">Исполнительного комитета Заинского муниципального района Республики Татарстан </w:t>
      </w:r>
    </w:p>
    <w:p w:rsidR="00B2501C" w:rsidRDefault="006B6B7D" w:rsidP="00B2501C">
      <w:pPr>
        <w:ind w:left="6521"/>
        <w:rPr>
          <w:bCs/>
        </w:rPr>
      </w:pPr>
      <w:r>
        <w:t>от 04.12. 2017 г. № 2209</w:t>
      </w:r>
      <w:bookmarkStart w:id="0" w:name="_GoBack"/>
      <w:bookmarkEnd w:id="0"/>
    </w:p>
    <w:p w:rsidR="00B2501C" w:rsidRDefault="00B2501C" w:rsidP="00B2501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регламент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предоставления муниципальной услуги по подготовке и выдаче градостроительного плана земельного участка</w:t>
      </w:r>
    </w:p>
    <w:p w:rsidR="00B2501C" w:rsidRDefault="00B2501C" w:rsidP="00B250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B2501C" w:rsidRDefault="00B2501C" w:rsidP="00B250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1.1. Настоящий административный регламент предоставления муниципальной услуги (далее – Регламент) </w:t>
      </w:r>
      <w:r>
        <w:rPr>
          <w:rFonts w:ascii="Times New Roman CYR" w:hAnsi="Times New Roman CYR" w:cs="Times New Roman CYR"/>
          <w:sz w:val="28"/>
          <w:szCs w:val="28"/>
        </w:rPr>
        <w:t>устанавливает стандарт и порядок предоставления муниципальной услуги по подготовке и выдаче градостроительного плана земельного участка (далее - муниципальная услуга).</w:t>
      </w:r>
    </w:p>
    <w:p w:rsidR="00B2501C" w:rsidRDefault="00B2501C" w:rsidP="00B2501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>Получатели муниципальной услуги: физические и юридические лица (далее - заявитель).</w:t>
      </w:r>
    </w:p>
    <w:p w:rsidR="00B2501C" w:rsidRDefault="00B2501C" w:rsidP="00B250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1.3. </w:t>
      </w:r>
      <w:r>
        <w:rPr>
          <w:sz w:val="28"/>
          <w:szCs w:val="28"/>
        </w:rPr>
        <w:t>Муниципальная услуга предоставляется исполнительным комитетом Заинского муниципального района Республики Татарстан (далее – Исполком).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муниципальной услуги - отдел архитектуры и градостроительства Исполкома (далее - Отдел).</w:t>
      </w:r>
    </w:p>
    <w:p w:rsidR="00B2501C" w:rsidRDefault="00B2501C" w:rsidP="00B250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Место нахождение исполкома: г.Заинск, ул.Крупской, д.6.</w:t>
      </w:r>
    </w:p>
    <w:p w:rsidR="00B2501C" w:rsidRDefault="00B2501C" w:rsidP="00B2501C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Отдела: г.Заинск, ул. Крупской, д.6.</w:t>
      </w:r>
    </w:p>
    <w:p w:rsidR="00B2501C" w:rsidRDefault="00B2501C" w:rsidP="00B250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</w:t>
      </w:r>
    </w:p>
    <w:p w:rsidR="00B2501C" w:rsidRDefault="00B2501C" w:rsidP="00B250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четверг: с 8:00 до 17:00;</w:t>
      </w:r>
    </w:p>
    <w:p w:rsidR="00B2501C" w:rsidRDefault="00B2501C" w:rsidP="00B250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Пятница: с 8:00 до 17:00; </w:t>
      </w:r>
    </w:p>
    <w:p w:rsidR="00B2501C" w:rsidRDefault="00B2501C" w:rsidP="00B250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воскресенье: выходные дни.</w:t>
      </w:r>
    </w:p>
    <w:p w:rsidR="00B2501C" w:rsidRDefault="00B2501C" w:rsidP="00B250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B2501C" w:rsidRDefault="00B2501C" w:rsidP="00B250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 88(555)8 7-14-14; 3-47-87. </w:t>
      </w:r>
    </w:p>
    <w:p w:rsidR="00B2501C" w:rsidRDefault="00B2501C" w:rsidP="00B250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Проход по документам удостоверяющим личность.</w:t>
      </w:r>
    </w:p>
    <w:p w:rsidR="00B2501C" w:rsidRDefault="00B2501C" w:rsidP="00B250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zainsk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tatar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 w:rsidR="00B2501C" w:rsidRDefault="00B2501C" w:rsidP="00B250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муниципальной услуге может быть получена: </w:t>
      </w:r>
    </w:p>
    <w:p w:rsidR="00B2501C" w:rsidRDefault="00B2501C" w:rsidP="00B250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B2501C" w:rsidRDefault="00B2501C" w:rsidP="00B2501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2501C" w:rsidRDefault="00B2501C" w:rsidP="00B250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посредством сети «Интернет» на официальном сайте муниципального района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zainsk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tatar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.);</w:t>
      </w:r>
    </w:p>
    <w:p w:rsidR="00B2501C" w:rsidRDefault="00B2501C" w:rsidP="00B250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 Портале государственных и муниципальных услуг Республики Татарстан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u</w:t>
      </w:r>
      <w:r>
        <w:rPr>
          <w:sz w:val="28"/>
          <w:szCs w:val="28"/>
          <w:lang w:val="en-US"/>
        </w:rPr>
        <w:t>slugi</w:t>
      </w:r>
      <w:proofErr w:type="spellEnd"/>
      <w:r>
        <w:rPr>
          <w:sz w:val="28"/>
          <w:szCs w:val="28"/>
        </w:rPr>
        <w:t>.</w:t>
      </w:r>
      <w:hyperlink r:id="rId7" w:history="1"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tatar</w:t>
        </w:r>
        <w:proofErr w:type="spellEnd"/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/); </w:t>
      </w:r>
    </w:p>
    <w:p w:rsidR="00B2501C" w:rsidRDefault="00B2501C" w:rsidP="00B250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на Едином портале государственных и муниципальных услуг (функций)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8" w:history="1">
        <w:r>
          <w:rPr>
            <w:rStyle w:val="a3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gosuslugi</w:t>
        </w:r>
        <w:proofErr w:type="spellEnd"/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color w:val="auto"/>
            <w:sz w:val="28"/>
            <w:szCs w:val="28"/>
          </w:rPr>
          <w:t>/</w:t>
        </w:r>
      </w:hyperlink>
      <w:r>
        <w:rPr>
          <w:sz w:val="28"/>
          <w:szCs w:val="28"/>
        </w:rPr>
        <w:t>);</w:t>
      </w:r>
    </w:p>
    <w:p w:rsidR="00B2501C" w:rsidRDefault="00B2501C" w:rsidP="00B250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 Исполкоме (Отделе):</w:t>
      </w:r>
    </w:p>
    <w:p w:rsidR="00B2501C" w:rsidRDefault="00B2501C" w:rsidP="00B2501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при устном обращении - лично или по телефону; </w:t>
      </w:r>
    </w:p>
    <w:p w:rsidR="00B2501C" w:rsidRDefault="00B2501C" w:rsidP="00B2501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B2501C" w:rsidRDefault="00B2501C" w:rsidP="00B2501C">
      <w:pPr>
        <w:widowControl w:val="0"/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1.3.4. 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B2501C" w:rsidRPr="00B2501C" w:rsidRDefault="00B2501C" w:rsidP="00B2501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sz w:val="28"/>
          <w:szCs w:val="28"/>
        </w:rPr>
        <w:t>Предоставление муниципальной услуги осуществляется в соответствии с: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Градостроительным кодексом Российской Федерации от 29.12.2004 №190-ФЗ (далее –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РФ) (Собрание законодательства Российской Федерации, 03.01.2005, № 1 (часть 1), ст. 16);</w:t>
      </w:r>
    </w:p>
    <w:p w:rsidR="00B2501C" w:rsidRP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Российской Федерации от 25.10.2001 №136-ФЗ (далее – ЗК РФ) (Собрание законодательства Российской Федерации, 29.10.2001, №44, ст.4147);</w:t>
      </w:r>
    </w:p>
    <w:p w:rsidR="00B2501C" w:rsidRDefault="00B2501C" w:rsidP="00B2501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РФ, 06.10.2003, № 40, ст. 3822);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 210-ФЗ) (Собрание законодательства Российской Федерации, 02.08.2010, №31, ст.4179);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регионального развития Российской Федерации от 10.05.2011 № 207 «Об утверждении формы градостроительного плана земельного участка» (далее – Приказ </w:t>
      </w:r>
      <w:proofErr w:type="spellStart"/>
      <w:r>
        <w:rPr>
          <w:sz w:val="28"/>
          <w:szCs w:val="28"/>
        </w:rPr>
        <w:t>Минрегиона</w:t>
      </w:r>
      <w:proofErr w:type="spellEnd"/>
      <w:r>
        <w:rPr>
          <w:sz w:val="28"/>
          <w:szCs w:val="28"/>
        </w:rPr>
        <w:t xml:space="preserve"> РФ № 207) (Бюллетень нормативных актов федеральных органов исполнительной власти, № 29, 18.07.2011);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25.04.2017  № 741/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заполнения»;</w:t>
      </w:r>
    </w:p>
    <w:p w:rsidR="00B2501C" w:rsidRDefault="00B2501C" w:rsidP="00B2501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Республики Татарстан от 28.07.2004 № 45-ЗРТ «О местном самоуправлении в Республике Татарстан» (далее – Закон РТ № 45-ЗРТ) (Республика Татарстан, №155-156, 03.08.2004);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Заинского муниципального района Республики Татарстан, принятого Решением Совета Заинского муниципального района от 10.12.2005 г. № 17 (далее – Устав);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об исполнительном комитете Заинского муниципального района, от 31.10.2005 г.  № 8, утвержденным Решением Совета Заинского муниципального района (далее – Положение об ИК);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Положением об отделе, утвержденным приказом руководителя Исполкома от 28.04.2010 г.  № 113 (далее – Положение об отделе);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Правилами внутреннего трудового распорядка Исполкома, утвержденными постановлением руководителя Исполкома от 27.07.2007 г. № 72 (далее – Правила).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настоящем регламенте используются следующие термины и определения:</w:t>
      </w:r>
    </w:p>
    <w:p w:rsidR="00B2501C" w:rsidRDefault="00B2501C" w:rsidP="00B2501C">
      <w:pPr>
        <w:shd w:val="clear" w:color="auto" w:fill="FFFFFF"/>
        <w:ind w:right="10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>
        <w:rPr>
          <w:sz w:val="28"/>
          <w:szCs w:val="28"/>
        </w:rPr>
        <w:t>;</w:t>
      </w:r>
    </w:p>
    <w:p w:rsidR="00B2501C" w:rsidRDefault="00B2501C" w:rsidP="00B2501C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501C" w:rsidRDefault="00B2501C" w:rsidP="00B2501C">
      <w:pPr>
        <w:rPr>
          <w:sz w:val="28"/>
          <w:szCs w:val="28"/>
        </w:rPr>
        <w:sectPr w:rsidR="00B2501C">
          <w:pgSz w:w="12240" w:h="15840"/>
          <w:pgMar w:top="1134" w:right="567" w:bottom="1134" w:left="1134" w:header="720" w:footer="720" w:gutter="0"/>
          <w:cols w:space="720"/>
        </w:sectPr>
      </w:pPr>
    </w:p>
    <w:p w:rsidR="00B2501C" w:rsidRDefault="00B2501C" w:rsidP="00B2501C">
      <w:pPr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B2501C" w:rsidRDefault="00B2501C" w:rsidP="00B250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6662"/>
        <w:gridCol w:w="3827"/>
      </w:tblGrid>
      <w:tr w:rsidR="00B2501C" w:rsidTr="00B2501C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1C" w:rsidRDefault="00B2501C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Calibri"/>
                <w:b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1C" w:rsidRDefault="00B2501C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1C" w:rsidRDefault="00B2501C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B2501C" w:rsidTr="00B2501C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 Наименование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Подготовка и выдача градостроительного плана земельного участка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 w:rsidP="004B7FD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ст.</w:t>
            </w:r>
            <w:r w:rsidR="004B7FD3">
              <w:rPr>
                <w:rFonts w:ascii="Times New Roman CYR" w:hAnsi="Times New Roman CYR" w:cs="Times New Roman CYR"/>
                <w:sz w:val="28"/>
                <w:szCs w:val="28"/>
              </w:rPr>
              <w:t>57.3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Градостроительного кодекса РФ </w:t>
            </w:r>
          </w:p>
        </w:tc>
      </w:tr>
      <w:tr w:rsidR="00B2501C" w:rsidTr="00B2501C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>
              <w:rPr>
                <w:color w:val="000000"/>
                <w:sz w:val="28"/>
                <w:szCs w:val="28"/>
              </w:rPr>
              <w:t>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Отдел архитектуры и градостроительства Исполнительного комитета Заинского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1C" w:rsidRDefault="004B7F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Положение об ИК</w:t>
            </w:r>
          </w:p>
          <w:p w:rsidR="00B2501C" w:rsidRDefault="00B250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2501C" w:rsidTr="00B2501C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Описание результата предоставления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250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Градостроительный план земельного участка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B2501C" w:rsidRDefault="00B2501C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2. Письмо об отказе в предоставлении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1C" w:rsidRDefault="00B250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B2501C" w:rsidTr="00B2501C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Срок предоставления услуги, </w:t>
            </w:r>
            <w:r>
              <w:rPr>
                <w:color w:val="000000"/>
                <w:sz w:val="28"/>
                <w:szCs w:val="28"/>
              </w:rPr>
              <w:t xml:space="preserve"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      </w:r>
            <w:r>
              <w:rPr>
                <w:color w:val="000000"/>
                <w:sz w:val="28"/>
                <w:szCs w:val="28"/>
              </w:rPr>
              <w:lastRenderedPageBreak/>
              <w:t>законодательством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В течение </w:t>
            </w:r>
            <w:r w:rsidR="008C1047">
              <w:rPr>
                <w:color w:val="000000"/>
                <w:sz w:val="28"/>
              </w:rPr>
              <w:t>17</w:t>
            </w:r>
            <w:r>
              <w:rPr>
                <w:color w:val="000000"/>
                <w:sz w:val="28"/>
              </w:rPr>
              <w:t xml:space="preserve"> рабочих дней с момента регистрации заявления</w:t>
            </w:r>
          </w:p>
          <w:p w:rsidR="00B2501C" w:rsidRDefault="00B2501C" w:rsidP="00586A0B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</w:rPr>
            </w:pPr>
            <w:r w:rsidRPr="00287A2C">
              <w:rPr>
                <w:color w:val="000000" w:themeColor="text1"/>
                <w:sz w:val="28"/>
              </w:rPr>
              <w:t xml:space="preserve">Выдача дубликата ранее утвержденного градостроительного плана земельного участка осуществляется в течение </w:t>
            </w:r>
            <w:r w:rsidR="00586A0B" w:rsidRPr="00287A2C">
              <w:rPr>
                <w:color w:val="000000" w:themeColor="text1"/>
                <w:sz w:val="28"/>
              </w:rPr>
              <w:t>7</w:t>
            </w:r>
            <w:r w:rsidRPr="00287A2C">
              <w:rPr>
                <w:color w:val="000000" w:themeColor="text1"/>
                <w:sz w:val="28"/>
              </w:rPr>
              <w:t xml:space="preserve"> рабочих дней с момента поступления</w:t>
            </w:r>
            <w:r w:rsidR="00287A2C">
              <w:rPr>
                <w:color w:val="000000" w:themeColor="text1"/>
                <w:sz w:val="28"/>
              </w:rPr>
              <w:t xml:space="preserve"> заявления.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C82B14" w:rsidP="0055644E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2B14">
              <w:rPr>
                <w:rFonts w:ascii="Times New Roman CYR" w:hAnsi="Times New Roman CYR" w:cs="Times New Roman CYR"/>
                <w:sz w:val="28"/>
                <w:szCs w:val="28"/>
              </w:rPr>
              <w:t>ст.57.3 Градостроительного кодекса РФ</w:t>
            </w:r>
          </w:p>
        </w:tc>
      </w:tr>
      <w:tr w:rsidR="00B2501C" w:rsidTr="00B2501C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>
              <w:rPr>
                <w:color w:val="000000"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ind w:firstLine="255"/>
              <w:jc w:val="both"/>
              <w:rPr>
                <w:sz w:val="28"/>
              </w:rPr>
            </w:pPr>
            <w:r>
              <w:rPr>
                <w:sz w:val="28"/>
              </w:rPr>
              <w:t>Для получения градостроительного плана земельного участка:</w:t>
            </w:r>
          </w:p>
          <w:p w:rsidR="00B2501C" w:rsidRDefault="00B2501C">
            <w:pPr>
              <w:ind w:firstLine="255"/>
              <w:jc w:val="both"/>
              <w:rPr>
                <w:sz w:val="28"/>
              </w:rPr>
            </w:pPr>
            <w:r>
              <w:rPr>
                <w:sz w:val="28"/>
              </w:rPr>
              <w:t>1) Заявление о предоставлении услуги</w:t>
            </w:r>
            <w:r>
              <w:rPr>
                <w:sz w:val="28"/>
                <w:szCs w:val="28"/>
              </w:rPr>
              <w:t xml:space="preserve"> в двух экземплярах (приложение №1)</w:t>
            </w:r>
            <w:r>
              <w:rPr>
                <w:sz w:val="28"/>
              </w:rPr>
              <w:t>;</w:t>
            </w:r>
          </w:p>
          <w:p w:rsidR="00B2501C" w:rsidRDefault="00B2501C">
            <w:pPr>
              <w:ind w:firstLine="255"/>
              <w:jc w:val="both"/>
              <w:rPr>
                <w:sz w:val="28"/>
              </w:rPr>
            </w:pPr>
            <w:r>
              <w:rPr>
                <w:sz w:val="28"/>
              </w:rPr>
              <w:t>2) Документы удостоверяющие личность;</w:t>
            </w:r>
          </w:p>
          <w:p w:rsidR="00B2501C" w:rsidRDefault="00B2501C">
            <w:pPr>
              <w:ind w:firstLine="255"/>
              <w:jc w:val="both"/>
              <w:rPr>
                <w:sz w:val="28"/>
              </w:rPr>
            </w:pPr>
            <w:r>
              <w:rPr>
                <w:sz w:val="28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AF2A44" w:rsidRPr="00AF2A44" w:rsidRDefault="00AF2A44" w:rsidP="00AF2A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4)</w:t>
            </w:r>
            <w:r w:rsidRPr="00AF2A44">
              <w:rPr>
                <w:sz w:val="28"/>
                <w:szCs w:val="28"/>
              </w:rPr>
              <w:t>Правоустанавливающие 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государственной реестре недвижимости</w:t>
            </w:r>
          </w:p>
          <w:p w:rsidR="00B2501C" w:rsidRDefault="00B2501C">
            <w:pPr>
              <w:ind w:firstLine="2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получения дубликата:</w:t>
            </w:r>
          </w:p>
          <w:p w:rsidR="00B2501C" w:rsidRDefault="00B2501C" w:rsidP="00287A2C">
            <w:pPr>
              <w:ind w:firstLine="2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на выдачу дубликата (приложение №</w:t>
            </w:r>
            <w:r w:rsidR="00287A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1C" w:rsidRDefault="00B250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B2501C" w:rsidTr="00B2501C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</w:t>
            </w:r>
            <w:r>
              <w:rPr>
                <w:sz w:val="28"/>
                <w:szCs w:val="28"/>
              </w:rPr>
              <w:lastRenderedPageBreak/>
              <w:t xml:space="preserve">распоряжении государственных органов, органов местного самоуправления и иных организаций и которые заявитель вправе представить, </w:t>
            </w:r>
            <w:r>
              <w:rPr>
                <w:color w:val="000000"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ind w:firstLine="3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B2501C" w:rsidRDefault="00B2501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Кадастровая выписка об объекте недвижимости (о земельном участке);</w:t>
            </w:r>
          </w:p>
          <w:p w:rsidR="00B2501C" w:rsidRDefault="00B2501C" w:rsidP="00410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</w:t>
            </w:r>
            <w:r w:rsidR="00410A3D" w:rsidRPr="00410A3D">
              <w:rPr>
                <w:sz w:val="28"/>
                <w:szCs w:val="2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Pr="00410A3D">
              <w:rPr>
                <w:sz w:val="28"/>
                <w:szCs w:val="28"/>
              </w:rPr>
              <w:t>;</w:t>
            </w:r>
          </w:p>
          <w:p w:rsidR="00410A3D" w:rsidRPr="00410A3D" w:rsidRDefault="00410A3D" w:rsidP="00410A3D">
            <w:pPr>
              <w:jc w:val="both"/>
            </w:pPr>
          </w:p>
          <w:p w:rsidR="00B2501C" w:rsidRDefault="00B2501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Выписка из Единого государственного реестра объектов культурного наследия (памятников истории и культуры) народов Российской Федерации</w:t>
            </w:r>
            <w:r w:rsidR="00563238">
              <w:rPr>
                <w:sz w:val="28"/>
                <w:szCs w:val="28"/>
              </w:rPr>
              <w:t>;</w:t>
            </w:r>
          </w:p>
          <w:p w:rsidR="00B2501C" w:rsidRDefault="0056323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B2501C">
              <w:rPr>
                <w:sz w:val="28"/>
                <w:szCs w:val="28"/>
              </w:rPr>
              <w:t>Сведения из ЕГРИП либо Сведения из ЕГРЮЛ</w:t>
            </w:r>
            <w:r>
              <w:rPr>
                <w:sz w:val="28"/>
                <w:szCs w:val="28"/>
              </w:rPr>
              <w:t>;</w:t>
            </w:r>
          </w:p>
          <w:p w:rsidR="00CD2D18" w:rsidRDefault="00563238" w:rsidP="00563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5)Технические</w:t>
            </w:r>
            <w:r w:rsidRPr="00563238">
              <w:rPr>
                <w:sz w:val="28"/>
                <w:szCs w:val="28"/>
              </w:rPr>
              <w:t xml:space="preserve"> условия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1C" w:rsidRDefault="00B250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2501C" w:rsidTr="00B2501C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2.7. </w:t>
            </w:r>
            <w:r>
              <w:rPr>
                <w:color w:val="000000"/>
                <w:sz w:val="28"/>
                <w:szCs w:val="28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муниципальную услугу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Согласование государственной услуги не требуется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1C" w:rsidRDefault="00B250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2501C" w:rsidTr="00B2501C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B2501C" w:rsidRDefault="00B2501C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B2501C" w:rsidRDefault="00B2501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B2501C" w:rsidRDefault="00B2501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1C" w:rsidRDefault="00B250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B2501C" w:rsidTr="00B2501C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B2501C" w:rsidRDefault="00B2501C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отказа:</w:t>
            </w:r>
          </w:p>
          <w:p w:rsidR="00B2501C" w:rsidRDefault="00B2501C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B2501C" w:rsidRDefault="00B2501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1C" w:rsidRDefault="00B2501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2501C" w:rsidTr="00B2501C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2.10. Порядок, размер и основания взимания государственной пошлины или иной платы, взимаемой </w:t>
            </w:r>
            <w:r>
              <w:rPr>
                <w:sz w:val="28"/>
                <w:szCs w:val="28"/>
              </w:rPr>
              <w:lastRenderedPageBreak/>
              <w:t>за предоставление государственной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Муниципальная услуга предоставляется на безвозмездной основе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1C" w:rsidRDefault="00B250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B2501C" w:rsidTr="00B2501C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1C" w:rsidRDefault="00B250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2501C" w:rsidTr="00B2501C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 и при получении результата предоставления таких услуг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C" w:rsidRDefault="00B2501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B2501C" w:rsidRDefault="00B2501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1C" w:rsidRDefault="00B250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B2501C" w:rsidTr="00B2501C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2.13. Срок регистрации запроса заявителя о предоставлении муниципальнойуслуги, </w:t>
            </w:r>
            <w:r>
              <w:rPr>
                <w:color w:val="000000"/>
                <w:sz w:val="28"/>
                <w:szCs w:val="28"/>
              </w:rPr>
              <w:t>в том числе в электронной форме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C" w:rsidRDefault="00B2501C">
            <w:pPr>
              <w:tabs>
                <w:tab w:val="num" w:pos="0"/>
              </w:tabs>
              <w:ind w:firstLine="427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1C" w:rsidRDefault="00B250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2501C" w:rsidTr="00B2501C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2.14. Требования к помещениям, в которых предоставляется муниципальная услуга, </w:t>
            </w:r>
            <w:r>
              <w:rPr>
                <w:color w:val="000000"/>
                <w:sz w:val="28"/>
                <w:szCs w:val="28"/>
              </w:rPr>
              <w:t xml:space="preserve">к месту ожидания и приема </w:t>
            </w:r>
            <w:r>
              <w:rPr>
                <w:color w:val="000000"/>
                <w:sz w:val="28"/>
                <w:szCs w:val="28"/>
              </w:rPr>
              <w:lastRenderedPageBreak/>
              <w:t>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C" w:rsidRDefault="00B2501C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стендами.</w:t>
            </w:r>
          </w:p>
          <w:p w:rsidR="00B2501C" w:rsidRDefault="00B2501C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B2501C" w:rsidRDefault="00B2501C">
            <w:pPr>
              <w:tabs>
                <w:tab w:val="num" w:pos="370"/>
              </w:tabs>
              <w:ind w:firstLine="427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1C" w:rsidRDefault="00B250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2501C" w:rsidTr="00B2501C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</w:t>
            </w:r>
            <w:r>
              <w:rPr>
                <w:sz w:val="28"/>
                <w:szCs w:val="28"/>
              </w:rPr>
              <w:lastRenderedPageBreak/>
              <w:t>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C" w:rsidRDefault="00B2501C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B2501C" w:rsidRDefault="00B2501C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расположенность помещения  в зоне доступности общественного транспорта;</w:t>
            </w:r>
          </w:p>
          <w:p w:rsidR="00B2501C" w:rsidRDefault="00B2501C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B2501C" w:rsidRDefault="00B2501C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Едином портале государственных и муниципальных услуг.</w:t>
            </w:r>
          </w:p>
          <w:p w:rsidR="00B2501C" w:rsidRDefault="00B2501C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B2501C" w:rsidRDefault="00B2501C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B2501C" w:rsidRDefault="00B2501C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нарушений сроков предоставления </w:t>
            </w:r>
            <w:r>
              <w:rPr>
                <w:sz w:val="28"/>
                <w:szCs w:val="28"/>
              </w:rPr>
              <w:lastRenderedPageBreak/>
              <w:t>муниципальной услуги;</w:t>
            </w:r>
          </w:p>
          <w:p w:rsidR="00B2501C" w:rsidRDefault="00B2501C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B2501C" w:rsidRDefault="00B2501C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B2501C" w:rsidRDefault="00B2501C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B2501C" w:rsidRDefault="00B2501C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 предоставлении муниципальной услуги в многофункциональном центре предоставления государственных и муниципальных услуг (далее – МФЦ), </w:t>
            </w:r>
            <w:r>
              <w:rPr>
                <w:sz w:val="28"/>
                <w:szCs w:val="28"/>
              </w:rPr>
              <w:t xml:space="preserve">в удаленных рабочих местах МФЦ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консультацию, прием и выдачу документов осуществляет специалист МФЦ.</w:t>
            </w:r>
          </w:p>
          <w:p w:rsidR="00B2501C" w:rsidRDefault="00B2501C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сайте  ____________, на Едином портале государственных и муниципальных услуг, в МФЦ.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1C" w:rsidRDefault="00B250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2501C" w:rsidTr="00B2501C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2.16. Особенности предоставления муниципальной услуги в электронной форме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C" w:rsidRDefault="00B2501C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B2501C" w:rsidRDefault="00B2501C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если законом предусмотрена подача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заявления о предоставлении муниципальной услуги в электронной форме заявление подается через </w:t>
            </w:r>
            <w:r>
              <w:rPr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>://</w:t>
            </w:r>
            <w:proofErr w:type="spellStart"/>
            <w:r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lang w:val="en-US"/>
              </w:rPr>
              <w:t>slugi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hyperlink r:id="rId9" w:history="1">
              <w:r>
                <w:rPr>
                  <w:rStyle w:val="a3"/>
                  <w:color w:val="auto"/>
                  <w:sz w:val="28"/>
                  <w:szCs w:val="28"/>
                  <w:lang w:val="en-US"/>
                </w:rPr>
                <w:t>tatar</w:t>
              </w:r>
              <w:r>
                <w:rPr>
                  <w:rStyle w:val="a3"/>
                  <w:color w:val="auto"/>
                  <w:sz w:val="28"/>
                  <w:szCs w:val="28"/>
                </w:rPr>
                <w:t>.</w:t>
              </w:r>
              <w:r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 xml:space="preserve">:// </w:t>
            </w:r>
            <w:hyperlink r:id="rId10" w:history="1">
              <w:r>
                <w:rPr>
                  <w:rStyle w:val="a3"/>
                  <w:color w:val="auto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color w:val="auto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color w:val="auto"/>
                  <w:sz w:val="28"/>
                  <w:szCs w:val="28"/>
                  <w:lang w:val="en-US"/>
                </w:rPr>
                <w:t>gosuslugi</w:t>
              </w:r>
              <w:proofErr w:type="spellEnd"/>
              <w:r>
                <w:rPr>
                  <w:rStyle w:val="a3"/>
                  <w:color w:val="auto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a3"/>
                  <w:color w:val="auto"/>
                  <w:sz w:val="28"/>
                  <w:szCs w:val="28"/>
                </w:rPr>
                <w:t>/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1C" w:rsidRDefault="00B250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B2501C" w:rsidRDefault="00B2501C" w:rsidP="00B2501C">
      <w:pPr>
        <w:rPr>
          <w:b/>
          <w:bCs/>
          <w:color w:val="000080"/>
          <w:sz w:val="28"/>
          <w:szCs w:val="28"/>
        </w:rPr>
        <w:sectPr w:rsidR="00B2501C">
          <w:pgSz w:w="15840" w:h="12240" w:orient="landscape"/>
          <w:pgMar w:top="1134" w:right="1134" w:bottom="851" w:left="1134" w:header="720" w:footer="720" w:gutter="0"/>
          <w:cols w:space="720"/>
        </w:sectPr>
      </w:pPr>
    </w:p>
    <w:p w:rsidR="00B2501C" w:rsidRDefault="00B2501C" w:rsidP="00B2501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>
        <w:rPr>
          <w:b/>
          <w:bCs/>
          <w:sz w:val="28"/>
          <w:szCs w:val="28"/>
          <w:lang w:val="en-US"/>
        </w:rPr>
        <w:t>C</w:t>
      </w:r>
      <w:proofErr w:type="spellStart"/>
      <w:r>
        <w:rPr>
          <w:b/>
          <w:bCs/>
          <w:sz w:val="28"/>
          <w:szCs w:val="28"/>
        </w:rPr>
        <w:t>остав</w:t>
      </w:r>
      <w:proofErr w:type="spellEnd"/>
      <w:r>
        <w:rPr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B2501C" w:rsidRDefault="00B2501C" w:rsidP="00B250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услугивключает в себя следующие процедуры:</w:t>
      </w: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консультирование заявителя;</w:t>
      </w: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принятие и регистрация заявления;</w:t>
      </w: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результата муниципальной услуги;</w:t>
      </w: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выдача заявителю результата муниципальной услуги.</w:t>
      </w: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Оказание консультаций заявителю</w:t>
      </w: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Принятие и регистрация заявления</w:t>
      </w:r>
    </w:p>
    <w:p w:rsidR="00B2501C" w:rsidRDefault="00B2501C" w:rsidP="00B2501C">
      <w:pPr>
        <w:suppressAutoHyphens/>
        <w:ind w:firstLine="709"/>
        <w:jc w:val="both"/>
        <w:rPr>
          <w:sz w:val="28"/>
          <w:szCs w:val="28"/>
        </w:rPr>
      </w:pPr>
    </w:p>
    <w:p w:rsidR="00B2501C" w:rsidRDefault="00B2501C" w:rsidP="00B2501C">
      <w:pPr>
        <w:suppressAutoHyphens/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3.3.1. </w:t>
      </w:r>
      <w:r>
        <w:rPr>
          <w:color w:val="000000"/>
          <w:sz w:val="28"/>
          <w:szCs w:val="28"/>
        </w:rPr>
        <w:t>Заявитель лично, через доверенное лицо или через МФЦ</w:t>
      </w:r>
      <w:r>
        <w:rPr>
          <w:sz w:val="28"/>
          <w:szCs w:val="28"/>
        </w:rPr>
        <w:t xml:space="preserve"> подает письменное заявление о предоставлении муниципальной услуги</w:t>
      </w:r>
      <w:r>
        <w:rPr>
          <w:color w:val="000000"/>
          <w:sz w:val="28"/>
        </w:rPr>
        <w:t xml:space="preserve"> и представляет документы в соответствии с пунктом 2.5 настоящего Регламента </w:t>
      </w:r>
      <w:r>
        <w:rPr>
          <w:sz w:val="28"/>
          <w:szCs w:val="28"/>
        </w:rPr>
        <w:t>в Отдел.</w:t>
      </w:r>
    </w:p>
    <w:p w:rsidR="00B2501C" w:rsidRDefault="00B2501C" w:rsidP="00B2501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могут быть поданы через удаленное рабочее место. Список удаленных рабочих мест приведен в приложении №4.</w:t>
      </w:r>
    </w:p>
    <w:p w:rsidR="00B2501C" w:rsidRDefault="00B2501C" w:rsidP="00B2501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</w:t>
      </w:r>
      <w:r>
        <w:rPr>
          <w:sz w:val="28"/>
          <w:szCs w:val="28"/>
        </w:rPr>
        <w:lastRenderedPageBreak/>
        <w:t xml:space="preserve">Регистрация заявления, поступившего в электронной форме, осуществляется в установленном порядке. </w:t>
      </w: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3.3.2.</w:t>
      </w:r>
      <w:r>
        <w:rPr>
          <w:bCs/>
          <w:sz w:val="28"/>
          <w:szCs w:val="28"/>
        </w:rPr>
        <w:t>Специалист Отдела, ведущий прием заявлений, осуществляет:</w:t>
      </w: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установление личности заявителя; </w:t>
      </w: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отсутствия замечаний специалист Отдела осуществляет:</w:t>
      </w: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и регистрацию заявления в специальном журнале;</w:t>
      </w: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вручение заявителю копии </w:t>
      </w:r>
      <w:r>
        <w:rPr>
          <w:sz w:val="28"/>
          <w:szCs w:val="28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>
        <w:rPr>
          <w:bCs/>
          <w:sz w:val="28"/>
          <w:szCs w:val="28"/>
        </w:rPr>
        <w:t>;</w:t>
      </w: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заявления на рассмотрение руководителю Исполкома.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наличия оснований для отказа в приеме документов, специалист Отдела, ведущий прием документов, уведомляет заявителя </w:t>
      </w:r>
      <w:r>
        <w:rPr>
          <w:rFonts w:ascii="Times New Roman CYR" w:hAnsi="Times New Roman CYR" w:cs="Times New Roman CYR"/>
          <w:sz w:val="28"/>
          <w:szCs w:val="28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Процедуры, устанавливаемые настоящим пунктом, осуществляются:</w:t>
      </w: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заявления и документов в течение 15 минут;</w:t>
      </w: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 Руководитель Исполкома рассматривает заявление, определяет исполнителя и направляет заявление в Отдел.</w:t>
      </w:r>
    </w:p>
    <w:p w:rsidR="00B2501C" w:rsidRDefault="00B2501C" w:rsidP="00B2501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направленное исполнителю заявление.</w:t>
      </w:r>
    </w:p>
    <w:p w:rsidR="00B2501C" w:rsidRDefault="00B2501C" w:rsidP="00B2501C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</w:p>
    <w:p w:rsidR="00B2501C" w:rsidRDefault="00B2501C" w:rsidP="00B2501C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B2501C" w:rsidRDefault="00B2501C" w:rsidP="00B2501C">
      <w:pPr>
        <w:suppressAutoHyphens/>
        <w:ind w:firstLine="709"/>
        <w:jc w:val="both"/>
        <w:rPr>
          <w:spacing w:val="-1"/>
          <w:sz w:val="28"/>
          <w:szCs w:val="28"/>
        </w:rPr>
      </w:pPr>
    </w:p>
    <w:p w:rsidR="00B2501C" w:rsidRDefault="00B2501C" w:rsidP="00B2501C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pacing w:val="-1"/>
          <w:sz w:val="28"/>
          <w:szCs w:val="28"/>
        </w:rPr>
        <w:t xml:space="preserve">3.4.1. Специалист Отдела </w:t>
      </w:r>
      <w:r>
        <w:rPr>
          <w:rFonts w:ascii="Times New Roman CYR" w:hAnsi="Times New Roman CYR" w:cs="Times New Roman CYR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B2501C" w:rsidRDefault="00B2501C" w:rsidP="00B2501C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>
        <w:rPr>
          <w:sz w:val="28"/>
          <w:szCs w:val="28"/>
        </w:rPr>
        <w:t>Кадастровая выписка об объекте недвижимости</w:t>
      </w:r>
      <w:r>
        <w:rPr>
          <w:rFonts w:ascii="Times New Roman CYR" w:hAnsi="Times New Roman CYR" w:cs="Times New Roman CYR"/>
          <w:sz w:val="28"/>
          <w:szCs w:val="28"/>
        </w:rPr>
        <w:t xml:space="preserve"> (о земельном участке);</w:t>
      </w:r>
    </w:p>
    <w:p w:rsidR="00B2501C" w:rsidRDefault="00563238" w:rsidP="00B2501C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B2501C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81401D" w:rsidRPr="00410A3D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B2501C">
        <w:rPr>
          <w:rFonts w:ascii="Times New Roman CYR" w:hAnsi="Times New Roman CYR" w:cs="Times New Roman CYR"/>
          <w:sz w:val="28"/>
          <w:szCs w:val="28"/>
        </w:rPr>
        <w:t>;</w:t>
      </w:r>
    </w:p>
    <w:p w:rsidR="00B2501C" w:rsidRDefault="00563238" w:rsidP="00B2501C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</w:t>
      </w:r>
      <w:r w:rsidR="00B2501C">
        <w:rPr>
          <w:rFonts w:ascii="Times New Roman CYR" w:hAnsi="Times New Roman CYR" w:cs="Times New Roman CYR"/>
          <w:sz w:val="28"/>
          <w:szCs w:val="28"/>
        </w:rPr>
        <w:t>) Выписки из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B2501C" w:rsidRDefault="00563238" w:rsidP="00B2501C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B2501C">
        <w:rPr>
          <w:rFonts w:ascii="Times New Roman CYR" w:hAnsi="Times New Roman CYR" w:cs="Times New Roman CYR"/>
          <w:sz w:val="28"/>
          <w:szCs w:val="28"/>
        </w:rPr>
        <w:t xml:space="preserve">) Сведений </w:t>
      </w:r>
      <w:r>
        <w:rPr>
          <w:rFonts w:ascii="Times New Roman CYR" w:hAnsi="Times New Roman CYR" w:cs="Times New Roman CYR"/>
          <w:sz w:val="28"/>
          <w:szCs w:val="28"/>
        </w:rPr>
        <w:t>из ЕГРИП либо Сведений из ЕГРЮЛ;</w:t>
      </w:r>
    </w:p>
    <w:p w:rsidR="00563238" w:rsidRDefault="00563238" w:rsidP="00B2501C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5)Технические</w:t>
      </w:r>
      <w:r w:rsidRPr="00563238">
        <w:rPr>
          <w:sz w:val="28"/>
          <w:szCs w:val="28"/>
        </w:rPr>
        <w:t xml:space="preserve"> условия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</w:t>
      </w:r>
      <w:r>
        <w:rPr>
          <w:sz w:val="28"/>
          <w:szCs w:val="28"/>
        </w:rPr>
        <w:t>.</w:t>
      </w:r>
    </w:p>
    <w:p w:rsidR="00B2501C" w:rsidRDefault="00B2501C" w:rsidP="00B2501C">
      <w:pPr>
        <w:suppressAutoHyphens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B2501C" w:rsidRDefault="00B2501C" w:rsidP="00B2501C">
      <w:pPr>
        <w:suppressAutoHyphens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</w:t>
      </w:r>
      <w:r>
        <w:rPr>
          <w:sz w:val="28"/>
          <w:szCs w:val="28"/>
        </w:rPr>
        <w:t xml:space="preserve">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B2501C" w:rsidRDefault="00B2501C" w:rsidP="00B2501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B2501C" w:rsidRDefault="00B2501C" w:rsidP="00B2501C">
      <w:pPr>
        <w:autoSpaceDE w:val="0"/>
        <w:autoSpaceDN w:val="0"/>
        <w:adjustRightInd w:val="0"/>
        <w:ind w:firstLine="310"/>
        <w:jc w:val="both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3.5. </w:t>
      </w:r>
      <w:r>
        <w:rPr>
          <w:rFonts w:eastAsia="Calibri"/>
          <w:sz w:val="28"/>
          <w:szCs w:val="28"/>
          <w:lang w:eastAsia="en-US"/>
        </w:rPr>
        <w:t>Подготовка результата муниципальной услуги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3.5.1.  Специалист Отдела на основании поступивших сведений: </w:t>
      </w:r>
    </w:p>
    <w:p w:rsidR="00B2501C" w:rsidRDefault="008C1047" w:rsidP="00B250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принимает решение о </w:t>
      </w:r>
      <w:r w:rsidR="00B2501C">
        <w:rPr>
          <w:rFonts w:ascii="Times New Roman CYR" w:hAnsi="Times New Roman CYR" w:cs="Times New Roman CYR"/>
          <w:sz w:val="28"/>
          <w:szCs w:val="28"/>
        </w:rPr>
        <w:t>подготовке и выдаче градостроительного плана земельного участка или об отказе в подготовке и выдаче градостроительного плана земельного участка;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подготавливает градостроительный плана земел</w:t>
      </w:r>
      <w:r w:rsidR="008C1047">
        <w:rPr>
          <w:rFonts w:ascii="Times New Roman CYR" w:hAnsi="Times New Roman CYR" w:cs="Times New Roman CYR"/>
          <w:sz w:val="28"/>
          <w:szCs w:val="28"/>
        </w:rPr>
        <w:t xml:space="preserve">ьного участка </w:t>
      </w:r>
      <w:r>
        <w:rPr>
          <w:rFonts w:ascii="Times New Roman CYR" w:hAnsi="Times New Roman CYR" w:cs="Times New Roman CYR"/>
          <w:sz w:val="28"/>
          <w:szCs w:val="28"/>
        </w:rPr>
        <w:t>(в случае принятия решения о подготовке) или проект письма об отказе в выдаче градостроительного плана земельного участка (в случае принятия решения об отказе в подготовке градостроительного плана земельного участка);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подготавливает проект постановления Исполкома об утверждении градостроительного плана земельного участка; 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направляет проект постановления и проект градостроительного плана</w:t>
      </w:r>
      <w:r w:rsidR="008C1047">
        <w:rPr>
          <w:rFonts w:ascii="Times New Roman CYR" w:hAnsi="Times New Roman CYR" w:cs="Times New Roman CYR"/>
          <w:sz w:val="28"/>
          <w:szCs w:val="28"/>
        </w:rPr>
        <w:t xml:space="preserve"> земельного участка или проект </w:t>
      </w:r>
      <w:r>
        <w:rPr>
          <w:rFonts w:ascii="Times New Roman CYR" w:hAnsi="Times New Roman CYR" w:cs="Times New Roman CYR"/>
          <w:sz w:val="28"/>
          <w:szCs w:val="28"/>
        </w:rPr>
        <w:t>письма об отказе в подготовке градостроительного плана земельного участка  на подпись руководителю Исполкома (лицу, им уполномоченному).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восьми рабочих дней с момента поступления ответов на запросы.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Результат процедур: проекты, направленные на подпись руководителю Исполкома (лицу, им уполномоченному).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3.5.2. Руководитель Исполкома (лицо, им уполномоченное) подписывает постановление или подписывает письмо об отказе в подготовке градостроительного плана земельного участка и направляет специалисту Отдела.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Процедура, устанавливаемая настоящим пунктом, осуществляется в день поступления проектов на утверждение.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 процедуры: подписанное постановление или подписанное письмо об отказе в подготовке градостроительного плана земельного участка;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3.5.3. Специалист Отдела: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регистрирует градостроительный план земельного участка в журнале регистрации градостроительных планов земельных участков;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передает письмо об отказе в подготовке градостроительного плана земельного участка в отдел документооборота на регистрацию (в случае отказа в подготовке градостроительного плана земельного участка);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государственной услуги, сообщает дату и время выдачи оформленного градостроительного плана земельного участка и постановления или письма об отказе в подготовке градостроительного плана земельного участка.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Процедуры, устанавливаемые настоящим пунктом, осуществляются в день подписания документов Руководителем Исполкома.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 процедур: извещение заявителя (его представителя) о результате предоставления государственной услуги.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Выдача заявителю результата муниципальной услуги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Специалист Отдела извещает заявителя о принятом решении и выдает заявителю оформленный </w:t>
      </w:r>
      <w:r>
        <w:rPr>
          <w:rFonts w:ascii="Times New Roman CYR" w:hAnsi="Times New Roman CYR" w:cs="Times New Roman CYR"/>
          <w:sz w:val="28"/>
          <w:szCs w:val="28"/>
        </w:rPr>
        <w:t>градостроительный план земельного участка</w:t>
      </w:r>
      <w:r>
        <w:rPr>
          <w:sz w:val="28"/>
          <w:szCs w:val="28"/>
        </w:rPr>
        <w:t xml:space="preserve"> или направляет по почте мотивированный отказ.</w:t>
      </w: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осуществляется:</w:t>
      </w:r>
    </w:p>
    <w:p w:rsidR="00B2501C" w:rsidRDefault="00B2501C" w:rsidP="00B2501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 CYR" w:hAnsi="Times New Roman CYR" w:cs="Times New Roman CYR"/>
          <w:sz w:val="28"/>
          <w:szCs w:val="28"/>
        </w:rPr>
        <w:t>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- в течение 15 минут, в порядке очередности, в день прибытия заявителя;</w:t>
      </w:r>
    </w:p>
    <w:p w:rsidR="00B2501C" w:rsidRDefault="00B2501C" w:rsidP="00B2501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мотивированного отказа почтовым отправлением – </w:t>
      </w:r>
      <w:r>
        <w:rPr>
          <w:rFonts w:ascii="Times New Roman" w:hAnsi="Times New Roman"/>
          <w:sz w:val="28"/>
          <w:szCs w:val="28"/>
        </w:rPr>
        <w:t>в течение одного дня с момента окончания процедуры предусмотренной пунктом 3.5 настоящего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выданный градостроительный план земельного участка или направленный по почте мотивированный отказ.</w:t>
      </w:r>
    </w:p>
    <w:p w:rsidR="00B2501C" w:rsidRDefault="00B2501C" w:rsidP="00B2501C">
      <w:pPr>
        <w:autoSpaceDE w:val="0"/>
        <w:autoSpaceDN w:val="0"/>
        <w:adjustRightInd w:val="0"/>
        <w:ind w:firstLine="708"/>
        <w:outlineLvl w:val="2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Предоставление муниципальной услуги через МФЦ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 Заявитель вправе обратиться для получения муниципальной услуги в МФЦ, в удаленное рабочее место МФЦ. 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01C" w:rsidRDefault="00B2501C" w:rsidP="00B2501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Исправление технических ошибок. </w:t>
      </w:r>
    </w:p>
    <w:p w:rsidR="00B2501C" w:rsidRDefault="00B2501C" w:rsidP="00B2501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B2501C" w:rsidRDefault="00B2501C" w:rsidP="00B2501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№5);</w:t>
      </w:r>
    </w:p>
    <w:p w:rsidR="00B2501C" w:rsidRDefault="00B2501C" w:rsidP="00B2501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B2501C" w:rsidRDefault="00B2501C" w:rsidP="00B2501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B2501C" w:rsidRDefault="00B2501C" w:rsidP="00B2501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B2501C" w:rsidRDefault="00B2501C" w:rsidP="00B2501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B2501C" w:rsidRDefault="00B2501C" w:rsidP="00B2501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B2501C" w:rsidRDefault="00B2501C" w:rsidP="00B2501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B2501C" w:rsidRDefault="00B2501C" w:rsidP="00B2501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3.8.3. 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B2501C" w:rsidRDefault="00B2501C" w:rsidP="00B2501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B2501C" w:rsidRDefault="00B2501C" w:rsidP="00B2501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01C" w:rsidRDefault="00B2501C" w:rsidP="00B2501C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проверка и согласование проектов документовпо предоставлению муниципальной услуги. Результатом проверки является визирование проектов;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B2501C" w:rsidRDefault="00B2501C" w:rsidP="00B2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B2501C" w:rsidRDefault="00B2501C" w:rsidP="00B25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отдела архитектуры и градостроительства Исполнительного комитета Заинского муниципального района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B2501C" w:rsidRDefault="00B2501C" w:rsidP="00B2501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B2501C" w:rsidRDefault="00B2501C" w:rsidP="00B2501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B2501C" w:rsidRDefault="00B2501C" w:rsidP="00B2501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2501C" w:rsidRDefault="00B2501C" w:rsidP="00B2501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B2501C" w:rsidRDefault="00B2501C" w:rsidP="00B2501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нарушение срока предоставления муниципальной услуги;</w:t>
      </w:r>
    </w:p>
    <w:p w:rsidR="00B2501C" w:rsidRDefault="00B2501C" w:rsidP="00B2501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Заинского муниципального района для предоставления муниципальной услуги;</w:t>
      </w:r>
    </w:p>
    <w:p w:rsidR="00B2501C" w:rsidRDefault="00B2501C" w:rsidP="00B2501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Заинского муниципального района для предоставления муниципальной услуги, у заявителя;</w:t>
      </w:r>
    </w:p>
    <w:p w:rsidR="00B2501C" w:rsidRDefault="00B2501C" w:rsidP="00B2501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Заинского муниципального района;</w:t>
      </w:r>
    </w:p>
    <w:p w:rsidR="00B2501C" w:rsidRDefault="00B2501C" w:rsidP="00B2501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Заинского муниципального района;</w:t>
      </w:r>
    </w:p>
    <w:p w:rsidR="00B2501C" w:rsidRDefault="00B2501C" w:rsidP="00B2501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 отказ Исполкома, должностного лица Исполкома,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B2501C" w:rsidRDefault="00B2501C" w:rsidP="00B250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B2501C" w:rsidRDefault="00B2501C" w:rsidP="00B250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Заинского муниципального района (http://www.</w:t>
      </w:r>
      <w:proofErr w:type="spellStart"/>
      <w:r>
        <w:rPr>
          <w:sz w:val="28"/>
          <w:szCs w:val="28"/>
          <w:lang w:val="en-US"/>
        </w:rPr>
        <w:t>zainsk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tatarstan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11" w:history="1">
        <w:r>
          <w:rPr>
            <w:rStyle w:val="a3"/>
            <w:color w:val="auto"/>
            <w:sz w:val="28"/>
            <w:szCs w:val="28"/>
          </w:rPr>
          <w:t>http://uslugi.tatar.ru/</w:t>
        </w:r>
      </w:hyperlink>
      <w:r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B2501C" w:rsidRDefault="00B2501C" w:rsidP="00B250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2501C" w:rsidRDefault="00B2501C" w:rsidP="00B250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 следующую информацию:</w:t>
      </w:r>
    </w:p>
    <w:p w:rsidR="00B2501C" w:rsidRDefault="00B2501C" w:rsidP="00B250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B2501C" w:rsidRDefault="00B2501C" w:rsidP="00B250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501C" w:rsidRDefault="00B2501C" w:rsidP="00B250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B2501C" w:rsidRDefault="00B2501C" w:rsidP="00B250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B2501C" w:rsidRDefault="00B2501C" w:rsidP="00B250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2501C" w:rsidRDefault="00B2501C" w:rsidP="00B250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B2501C" w:rsidRDefault="00B2501C" w:rsidP="00B250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B2501C" w:rsidRDefault="00B2501C" w:rsidP="00B250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</w:t>
      </w:r>
      <w:r>
        <w:rPr>
          <w:sz w:val="28"/>
          <w:szCs w:val="28"/>
        </w:rPr>
        <w:lastRenderedPageBreak/>
        <w:t>правовыми актами Российской Федерации, нормативными правовыми актами Республики Татарстан, а также в иных формах;</w:t>
      </w:r>
    </w:p>
    <w:p w:rsidR="00B2501C" w:rsidRDefault="00B2501C" w:rsidP="00B250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B2501C" w:rsidRDefault="00B2501C" w:rsidP="00B250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501C" w:rsidRDefault="00B2501C" w:rsidP="00B250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2501C" w:rsidRDefault="00B2501C" w:rsidP="00B250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501C" w:rsidRDefault="00B2501C" w:rsidP="00B2501C">
      <w:pPr>
        <w:ind w:left="4820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br w:type="page"/>
      </w:r>
    </w:p>
    <w:p w:rsidR="00B2501C" w:rsidRDefault="00B2501C" w:rsidP="00B2501C">
      <w:pPr>
        <w:ind w:left="4820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№ 1</w:t>
      </w:r>
    </w:p>
    <w:p w:rsidR="00B2501C" w:rsidRDefault="00B2501C" w:rsidP="00B2501C">
      <w:pPr>
        <w:ind w:left="4820"/>
        <w:jc w:val="right"/>
        <w:rPr>
          <w:color w:val="000000"/>
          <w:spacing w:val="-6"/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4111"/>
        <w:rPr>
          <w:sz w:val="28"/>
          <w:szCs w:val="28"/>
        </w:rPr>
      </w:pPr>
      <w:r>
        <w:rPr>
          <w:sz w:val="28"/>
          <w:szCs w:val="28"/>
        </w:rPr>
        <w:t>Руководителю Исполнительного комитета</w:t>
      </w:r>
    </w:p>
    <w:p w:rsidR="00B2501C" w:rsidRDefault="00B2501C" w:rsidP="00B2501C">
      <w:pPr>
        <w:autoSpaceDE w:val="0"/>
        <w:autoSpaceDN w:val="0"/>
        <w:adjustRightInd w:val="0"/>
        <w:ind w:firstLine="4111"/>
        <w:rPr>
          <w:sz w:val="28"/>
          <w:szCs w:val="28"/>
        </w:rPr>
      </w:pPr>
      <w:r>
        <w:rPr>
          <w:sz w:val="28"/>
          <w:szCs w:val="28"/>
        </w:rPr>
        <w:t>Заинского муниципального района</w:t>
      </w:r>
    </w:p>
    <w:p w:rsidR="00B2501C" w:rsidRDefault="00B2501C" w:rsidP="00B2501C">
      <w:pPr>
        <w:autoSpaceDE w:val="0"/>
        <w:autoSpaceDN w:val="0"/>
        <w:adjustRightInd w:val="0"/>
        <w:ind w:firstLine="4111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2501C" w:rsidRDefault="00B2501C" w:rsidP="00B2501C">
      <w:pPr>
        <w:shd w:val="clear" w:color="auto" w:fill="FFFFFF"/>
        <w:tabs>
          <w:tab w:val="left" w:leader="underscore" w:pos="10334"/>
        </w:tabs>
        <w:ind w:left="4111"/>
      </w:pPr>
      <w:r>
        <w:rPr>
          <w:spacing w:val="-7"/>
        </w:rPr>
        <w:t xml:space="preserve">от </w:t>
      </w:r>
      <w:r>
        <w:t>____________________________________________________________________ (далее - заявитель).</w:t>
      </w:r>
    </w:p>
    <w:p w:rsidR="00B2501C" w:rsidRDefault="00B2501C" w:rsidP="00B2501C">
      <w:pPr>
        <w:shd w:val="clear" w:color="auto" w:fill="FFFFFF"/>
        <w:ind w:left="4111"/>
        <w:rPr>
          <w:spacing w:val="-7"/>
          <w:sz w:val="20"/>
          <w:szCs w:val="20"/>
        </w:rPr>
      </w:pPr>
      <w:r>
        <w:rPr>
          <w:spacing w:val="-3"/>
          <w:sz w:val="20"/>
          <w:szCs w:val="20"/>
        </w:rPr>
        <w:t>(для юридических лиц -  полное наименование, организационно-правовая форма, сведения о государственной регистрации;для физических лиц - фамилия, имя, отчество, паспортные данные</w:t>
      </w:r>
      <w:r>
        <w:rPr>
          <w:spacing w:val="-7"/>
          <w:sz w:val="20"/>
          <w:szCs w:val="20"/>
        </w:rPr>
        <w:t>)</w:t>
      </w:r>
    </w:p>
    <w:p w:rsidR="00B2501C" w:rsidRDefault="00B2501C" w:rsidP="00B2501C">
      <w:pPr>
        <w:autoSpaceDE w:val="0"/>
        <w:autoSpaceDN w:val="0"/>
        <w:adjustRightInd w:val="0"/>
        <w:jc w:val="center"/>
      </w:pPr>
    </w:p>
    <w:p w:rsidR="00B2501C" w:rsidRDefault="00B2501C" w:rsidP="00B2501C">
      <w:pPr>
        <w:autoSpaceDE w:val="0"/>
        <w:autoSpaceDN w:val="0"/>
        <w:adjustRightInd w:val="0"/>
        <w:jc w:val="center"/>
      </w:pPr>
      <w:r>
        <w:t>Заявление</w:t>
      </w:r>
    </w:p>
    <w:p w:rsidR="00B2501C" w:rsidRDefault="00B2501C" w:rsidP="00B2501C">
      <w:pPr>
        <w:autoSpaceDE w:val="0"/>
        <w:autoSpaceDN w:val="0"/>
        <w:adjustRightInd w:val="0"/>
        <w:jc w:val="center"/>
      </w:pPr>
      <w:r>
        <w:t xml:space="preserve">о выдаче градостроительного плана земельного участка </w:t>
      </w:r>
    </w:p>
    <w:p w:rsidR="00B2501C" w:rsidRDefault="00B2501C" w:rsidP="00B250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501C" w:rsidRDefault="00B2501C" w:rsidP="00B25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 заявителя(ей): _____________________________________________________</w:t>
      </w:r>
    </w:p>
    <w:p w:rsidR="00B2501C" w:rsidRDefault="00B2501C" w:rsidP="00B2501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(местонахождение юр. лица; место регистрации физ. лица)</w:t>
      </w:r>
    </w:p>
    <w:p w:rsidR="00B2501C" w:rsidRDefault="00B2501C" w:rsidP="00B25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Телефон (факс) заявителя(ей) 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2501C" w:rsidRDefault="00B2501C" w:rsidP="00B25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Иные сведения о заявителе 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2501C" w:rsidRDefault="00B2501C" w:rsidP="00B2501C">
      <w:pPr>
        <w:pStyle w:val="ConsPlusNonformat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юр. лиц: ОКПО, ОКОГУ, ОКАТО, ОКОНХ, ИНН, реестровый номер)</w:t>
      </w:r>
    </w:p>
    <w:p w:rsidR="00B2501C" w:rsidRDefault="00B2501C" w:rsidP="00B250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Прошу(сим) выдать Градостроительный план земельного участка в соответствии с формой, утвержденной Правительством РФ, для целей</w:t>
      </w:r>
    </w:p>
    <w:p w:rsidR="00B2501C" w:rsidRDefault="00B2501C" w:rsidP="00B25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501C" w:rsidRDefault="00B2501C" w:rsidP="00B25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Сведения о земельном участке:</w:t>
      </w:r>
    </w:p>
    <w:p w:rsidR="00B2501C" w:rsidRDefault="00B2501C" w:rsidP="00B25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Земельный участок имеет следующие адресные ориентиры:</w:t>
      </w:r>
    </w:p>
    <w:p w:rsidR="00B2501C" w:rsidRDefault="00B2501C" w:rsidP="00B25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501C" w:rsidRDefault="00B2501C" w:rsidP="00B2501C">
      <w:pPr>
        <w:pStyle w:val="ConsPlusNonformat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(улица, дом либо иные адресные ориентиры, район)</w:t>
      </w:r>
    </w:p>
    <w:p w:rsidR="00B2501C" w:rsidRDefault="00B2501C" w:rsidP="00B250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501C" w:rsidRDefault="00B2501C" w:rsidP="00B25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Ограничения использования и обременения земельного участка: 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2501C" w:rsidRDefault="00B2501C" w:rsidP="00B250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501C" w:rsidRDefault="00B2501C" w:rsidP="00B25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Вид права, на котором используется земельный участок 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2501C" w:rsidRDefault="00B2501C" w:rsidP="00B25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2501C" w:rsidRDefault="00B2501C" w:rsidP="00B2501C">
      <w:pPr>
        <w:pStyle w:val="ConsPlusNonformat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(собственность, аренда, постоянное (бессрочное) пользование и др.)</w:t>
      </w:r>
    </w:p>
    <w:p w:rsidR="00B2501C" w:rsidRDefault="00B2501C" w:rsidP="00B250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501C" w:rsidRDefault="00B2501C" w:rsidP="00B25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 Реквизиты документа, удостоверяющего право, на котором заявитель</w:t>
      </w:r>
    </w:p>
    <w:p w:rsidR="00B2501C" w:rsidRDefault="00B2501C" w:rsidP="00B25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 земельный участок _________________________________________________</w:t>
      </w:r>
    </w:p>
    <w:p w:rsidR="00B2501C" w:rsidRDefault="00B2501C" w:rsidP="00B2501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(название, номер, дата выдачи, выдавший орган)</w:t>
      </w:r>
    </w:p>
    <w:p w:rsidR="00B2501C" w:rsidRDefault="00B2501C" w:rsidP="00B25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1.5. Площадь земельного участка _____________________________________ кв.м</w:t>
      </w:r>
    </w:p>
    <w:p w:rsidR="00B2501C" w:rsidRDefault="00B2501C" w:rsidP="00B25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1.6. Кадастровый номер ___________________________________________________</w:t>
      </w:r>
    </w:p>
    <w:p w:rsidR="00B2501C" w:rsidRDefault="00B2501C" w:rsidP="00B250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Ответственность за достоверность  представленных сведений  и  документов несет заявитель.</w:t>
      </w:r>
    </w:p>
    <w:p w:rsidR="00B2501C" w:rsidRDefault="00B2501C" w:rsidP="00B2501C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отсканированные документы:</w:t>
      </w:r>
    </w:p>
    <w:p w:rsidR="00B2501C" w:rsidRDefault="00B2501C" w:rsidP="00B2501C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Документы удостоверяющие личность;</w:t>
      </w:r>
    </w:p>
    <w:p w:rsidR="00B2501C" w:rsidRDefault="00B2501C" w:rsidP="00B2501C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(если от имени заявителя действует представитель);</w:t>
      </w:r>
    </w:p>
    <w:p w:rsidR="00B2501C" w:rsidRDefault="00B2501C" w:rsidP="00B2501C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Документы, необходимые для рассмотрения вопроса о разработке и выдаче градостроительного плана земельного участка</w:t>
      </w:r>
    </w:p>
    <w:p w:rsidR="00B2501C" w:rsidRDefault="00B2501C" w:rsidP="00B2501C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B2501C" w:rsidRDefault="00B2501C" w:rsidP="00B25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Заявитель: _______________________________________________________________</w:t>
      </w:r>
    </w:p>
    <w:p w:rsidR="00B2501C" w:rsidRDefault="00B2501C" w:rsidP="00B2501C">
      <w:pPr>
        <w:pStyle w:val="ConsPlusNonformat"/>
      </w:pPr>
      <w:r>
        <w:rPr>
          <w:rFonts w:ascii="Times New Roman" w:hAnsi="Times New Roman" w:cs="Times New Roman"/>
        </w:rPr>
        <w:t xml:space="preserve">                (Ф.И.О., должность представителя юридического лица; Ф.И.О. физического лица)  (подпись)</w:t>
      </w:r>
    </w:p>
    <w:p w:rsidR="00B2501C" w:rsidRDefault="00B2501C" w:rsidP="00B2501C">
      <w:pPr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Верховный Суд Российской Федерации при рассмотрении споров связанных с выдачей градостроительного плана земельного участка  принял решение о том, что </w:t>
      </w:r>
      <w:r>
        <w:rPr>
          <w:color w:val="000000"/>
          <w:spacing w:val="-6"/>
          <w:sz w:val="28"/>
          <w:szCs w:val="28"/>
        </w:rPr>
        <w:lastRenderedPageBreak/>
        <w:t>при выдаче градостроительного плана нельзя требовать от заявителя дополнительных документов:</w:t>
      </w:r>
    </w:p>
    <w:p w:rsidR="00B2501C" w:rsidRDefault="00B2501C" w:rsidP="00B2501C">
      <w:pPr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Определение от 27.03.2013 №6-КГ12-11 </w:t>
      </w:r>
    </w:p>
    <w:p w:rsidR="00B2501C" w:rsidRDefault="00B2501C" w:rsidP="00B2501C">
      <w:pPr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«Названные нормы Градостроительного кодекса Российской Федерации (часть 6 статьи 43, часть 17 статьи 46), регулирующие отношения, возникшие между заявителем и органом местного самоуправления, не предусматривают обязанность гражданина обосновать цель истребования градостроительного плана, предоставить иные документы, кроме тех, которые связаны с возможностью идентификации обратившегося лица.»</w:t>
      </w:r>
    </w:p>
    <w:p w:rsidR="00B2501C" w:rsidRDefault="00B2501C" w:rsidP="00B2501C">
      <w:pPr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Решение от 14.05.2012 №АКПИ12-290</w:t>
      </w:r>
    </w:p>
    <w:p w:rsidR="00B2501C" w:rsidRDefault="00B2501C" w:rsidP="00B2501C">
      <w:pPr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«В письменных возражениях на заявление </w:t>
      </w:r>
      <w:proofErr w:type="spellStart"/>
      <w:r>
        <w:rPr>
          <w:color w:val="000000"/>
          <w:spacing w:val="-6"/>
          <w:sz w:val="28"/>
          <w:szCs w:val="28"/>
        </w:rPr>
        <w:t>Минрегион</w:t>
      </w:r>
      <w:proofErr w:type="spellEnd"/>
      <w:r>
        <w:rPr>
          <w:color w:val="000000"/>
          <w:spacing w:val="-6"/>
          <w:sz w:val="28"/>
          <w:szCs w:val="28"/>
        </w:rPr>
        <w:t xml:space="preserve"> России и Министерство юстиции Российской Федерации (далее - Минюст России) указали, что выдача градостроительного плана земельного участка является государственной услугой, которая осуществляется органами государственной власти и местного самоуправления по запросу заявителя на основании документов и информации, находящейся в распоряжении указанных органов. Орган местного самоуправления не наделен полномочиями требовать от заявителя представления наряду с заявлением каких-либо иных документов, за исключением документов, подтверждающих личность заявителя (паспорт гражданина или свидетельство о регистрации юридического лица).</w:t>
      </w:r>
    </w:p>
    <w:p w:rsidR="00B2501C" w:rsidRDefault="00B2501C" w:rsidP="00B2501C">
      <w:pPr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Из содержания приведенных норм следует, что подготовка и выдача градостроительного плана земельного участка осуществляется по заявлению собственника, пользователя либо иного заинтересованного лица и является обязанностью уполномоченного органа, не обусловленной необходимостью обоснования целей истребования градостроительного плана и требованием о предоставлении заявителем каких-либо документов, за исключением тех, которые связаны с возможностью идентификации обратившегося лица».</w:t>
      </w:r>
    </w:p>
    <w:p w:rsidR="00B2501C" w:rsidRDefault="00B2501C" w:rsidP="00B2501C">
      <w:pPr>
        <w:rPr>
          <w:color w:val="000000"/>
          <w:spacing w:val="-6"/>
          <w:sz w:val="28"/>
          <w:szCs w:val="28"/>
        </w:rPr>
      </w:pPr>
    </w:p>
    <w:p w:rsidR="00B2501C" w:rsidRDefault="00B2501C" w:rsidP="00B2501C">
      <w:pPr>
        <w:widowControl w:val="0"/>
        <w:autoSpaceDE w:val="0"/>
        <w:autoSpaceDN w:val="0"/>
        <w:adjustRightInd w:val="0"/>
        <w:ind w:left="4820"/>
        <w:rPr>
          <w:color w:val="000000"/>
          <w:spacing w:val="-6"/>
          <w:sz w:val="28"/>
          <w:szCs w:val="28"/>
        </w:rPr>
      </w:pPr>
    </w:p>
    <w:p w:rsidR="00B2501C" w:rsidRDefault="00B2501C" w:rsidP="00B2501C">
      <w:pPr>
        <w:rPr>
          <w:color w:val="000000"/>
          <w:spacing w:val="-6"/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2501C" w:rsidRDefault="00B2501C" w:rsidP="00B25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4111"/>
        <w:rPr>
          <w:sz w:val="28"/>
          <w:szCs w:val="28"/>
        </w:rPr>
      </w:pPr>
      <w:r>
        <w:rPr>
          <w:sz w:val="28"/>
          <w:szCs w:val="28"/>
        </w:rPr>
        <w:t>Руководителю Исполнительного комитета</w:t>
      </w:r>
    </w:p>
    <w:p w:rsidR="00B2501C" w:rsidRDefault="00B2501C" w:rsidP="00B2501C">
      <w:pPr>
        <w:autoSpaceDE w:val="0"/>
        <w:autoSpaceDN w:val="0"/>
        <w:adjustRightInd w:val="0"/>
        <w:ind w:firstLine="4111"/>
        <w:rPr>
          <w:sz w:val="28"/>
          <w:szCs w:val="28"/>
        </w:rPr>
      </w:pPr>
      <w:r>
        <w:rPr>
          <w:sz w:val="28"/>
          <w:szCs w:val="28"/>
        </w:rPr>
        <w:t>Заинского муниципального района</w:t>
      </w:r>
    </w:p>
    <w:p w:rsidR="00B2501C" w:rsidRDefault="00B2501C" w:rsidP="00B2501C">
      <w:pPr>
        <w:autoSpaceDE w:val="0"/>
        <w:autoSpaceDN w:val="0"/>
        <w:adjustRightInd w:val="0"/>
        <w:ind w:firstLine="4111"/>
        <w:rPr>
          <w:spacing w:val="-7"/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B2501C" w:rsidRDefault="00B2501C" w:rsidP="00B2501C">
      <w:pPr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____________________________________________________________________ (далее - заявитель).</w:t>
      </w:r>
    </w:p>
    <w:p w:rsidR="00B2501C" w:rsidRDefault="00B2501C" w:rsidP="00B2501C">
      <w:pPr>
        <w:shd w:val="clear" w:color="auto" w:fill="FFFFFF"/>
        <w:ind w:left="4111"/>
        <w:rPr>
          <w:spacing w:val="-7"/>
          <w:sz w:val="20"/>
          <w:szCs w:val="20"/>
        </w:rPr>
      </w:pPr>
      <w:r>
        <w:rPr>
          <w:spacing w:val="-3"/>
          <w:sz w:val="20"/>
          <w:szCs w:val="20"/>
        </w:rPr>
        <w:t>(для юридических лиц -  полное наименование, организационно-правовая форма, сведения о государственной регистрации;для физических лиц - фамилия, имя, отчество, паспортные данные</w:t>
      </w:r>
      <w:r>
        <w:rPr>
          <w:spacing w:val="-7"/>
          <w:sz w:val="20"/>
          <w:szCs w:val="20"/>
        </w:rPr>
        <w:t>)</w:t>
      </w:r>
    </w:p>
    <w:p w:rsidR="00B2501C" w:rsidRDefault="00B2501C" w:rsidP="00B250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2501C" w:rsidRDefault="00B2501C" w:rsidP="00B250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выдаче дубликата градостроительного плана земельного участка </w:t>
      </w:r>
    </w:p>
    <w:p w:rsidR="00B2501C" w:rsidRDefault="00B2501C" w:rsidP="00B250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501C" w:rsidRDefault="00B2501C" w:rsidP="00B2501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выдать дубликат градостроительного плана земельного участка по ул.____________№ __________________ и копию постановления ___ о его утверждении от ___№ ______ в связи с _____________________ </w:t>
      </w:r>
    </w:p>
    <w:p w:rsidR="00B2501C" w:rsidRDefault="00B2501C" w:rsidP="00B250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501C" w:rsidRDefault="00B2501C" w:rsidP="00B250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501C" w:rsidRDefault="00B2501C" w:rsidP="00B250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Заявитель: _______________________________________________________________</w:t>
      </w:r>
    </w:p>
    <w:p w:rsidR="00B2501C" w:rsidRDefault="00B2501C" w:rsidP="00B2501C">
      <w:pPr>
        <w:pStyle w:val="ConsPlusNonformat"/>
      </w:pPr>
      <w:r>
        <w:rPr>
          <w:rFonts w:ascii="Times New Roman" w:hAnsi="Times New Roman" w:cs="Times New Roman"/>
        </w:rPr>
        <w:t>(Ф.И.О., должность представителя юридического лица; Ф.И.О. физического лица)  (подпись)</w:t>
      </w:r>
    </w:p>
    <w:p w:rsidR="00B2501C" w:rsidRDefault="00B2501C" w:rsidP="00B25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01C" w:rsidRDefault="00B2501C" w:rsidP="00B25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01C" w:rsidRDefault="00B2501C" w:rsidP="00B2501C">
      <w:pPr>
        <w:spacing w:before="120"/>
        <w:jc w:val="right"/>
        <w:rPr>
          <w:rFonts w:cs="Arial"/>
          <w:bCs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>
        <w:rPr>
          <w:rFonts w:cs="Arial"/>
          <w:bCs/>
          <w:sz w:val="28"/>
          <w:szCs w:val="28"/>
          <w:lang w:eastAsia="en-US"/>
        </w:rPr>
        <w:lastRenderedPageBreak/>
        <w:t>Приложение №3</w:t>
      </w:r>
    </w:p>
    <w:p w:rsidR="00B2501C" w:rsidRDefault="00B2501C" w:rsidP="00B2501C">
      <w:pPr>
        <w:spacing w:before="120"/>
        <w:jc w:val="right"/>
        <w:rPr>
          <w:rFonts w:cs="Arial"/>
          <w:b/>
          <w:bCs/>
          <w:sz w:val="28"/>
          <w:szCs w:val="28"/>
          <w:lang w:eastAsia="en-US"/>
        </w:rPr>
      </w:pPr>
    </w:p>
    <w:p w:rsidR="00B2501C" w:rsidRDefault="00B2501C" w:rsidP="00B2501C">
      <w:pPr>
        <w:ind w:left="-142"/>
        <w:rPr>
          <w:sz w:val="28"/>
          <w:szCs w:val="28"/>
        </w:rPr>
      </w:pPr>
      <w:r>
        <w:rPr>
          <w:rFonts w:cs="Arial"/>
          <w:bCs/>
          <w:lang w:eastAsia="en-US"/>
        </w:rPr>
        <w:t>Блок-схема последовательности действий по предоставлению муниципальной услуги</w:t>
      </w:r>
    </w:p>
    <w:p w:rsidR="00B2501C" w:rsidRDefault="00B2501C" w:rsidP="00B2501C">
      <w:pPr>
        <w:ind w:left="-142"/>
        <w:rPr>
          <w:sz w:val="28"/>
          <w:szCs w:val="28"/>
        </w:rPr>
      </w:pPr>
      <w:r>
        <w:object w:dxaOrig="10500" w:dyaOrig="12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65pt;height:613.8pt" o:ole="">
            <v:imagedata r:id="rId12" o:title=""/>
          </v:shape>
          <o:OLEObject Type="Embed" ProgID="Visio.Drawing.11" ShapeID="_x0000_i1025" DrawAspect="Content" ObjectID="_1575356398" r:id="rId13"/>
        </w:object>
      </w:r>
    </w:p>
    <w:p w:rsidR="00B2501C" w:rsidRDefault="00B2501C" w:rsidP="00B2501C">
      <w:pPr>
        <w:autoSpaceDE w:val="0"/>
        <w:ind w:left="5670" w:hanging="15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Приложение №4</w:t>
      </w:r>
    </w:p>
    <w:p w:rsidR="00B2501C" w:rsidRDefault="00B2501C" w:rsidP="00B2501C">
      <w:pPr>
        <w:autoSpaceDE w:val="0"/>
        <w:ind w:left="5670" w:hanging="150"/>
        <w:rPr>
          <w:sz w:val="28"/>
          <w:szCs w:val="28"/>
        </w:rPr>
      </w:pPr>
    </w:p>
    <w:p w:rsidR="00B2501C" w:rsidRDefault="00B2501C" w:rsidP="00B2501C">
      <w:pPr>
        <w:autoSpaceDE w:val="0"/>
        <w:rPr>
          <w:sz w:val="28"/>
          <w:szCs w:val="28"/>
        </w:rPr>
      </w:pPr>
    </w:p>
    <w:p w:rsidR="00B2501C" w:rsidRDefault="00B2501C" w:rsidP="00B2501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Список удаленных рабочих мест и график приема документов</w:t>
      </w:r>
    </w:p>
    <w:p w:rsidR="00B2501C" w:rsidRDefault="00B2501C" w:rsidP="00B2501C">
      <w:pPr>
        <w:autoSpaceDE w:val="0"/>
        <w:rPr>
          <w:sz w:val="28"/>
          <w:szCs w:val="28"/>
        </w:rPr>
      </w:pPr>
    </w:p>
    <w:p w:rsidR="00B2501C" w:rsidRDefault="00B2501C" w:rsidP="00B2501C">
      <w:pPr>
        <w:autoSpaceDE w:val="0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3459"/>
        <w:gridCol w:w="3572"/>
        <w:gridCol w:w="2625"/>
      </w:tblGrid>
      <w:tr w:rsidR="00B2501C" w:rsidTr="00B2501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приема</w:t>
            </w:r>
          </w:p>
          <w:p w:rsidR="00B2501C" w:rsidRDefault="00B250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</w:t>
            </w:r>
          </w:p>
        </w:tc>
      </w:tr>
      <w:tr w:rsidR="00B2501C" w:rsidTr="00B2501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РТ, Заинский район, г.Заинск, </w:t>
            </w:r>
          </w:p>
          <w:p w:rsidR="00B2501C" w:rsidRDefault="00B250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Автозаводская, 1а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г.Заинск и </w:t>
            </w:r>
          </w:p>
          <w:p w:rsidR="00B2501C" w:rsidRDefault="00B250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Заинский муниципальный район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понедельника по пятницу </w:t>
            </w:r>
          </w:p>
          <w:p w:rsidR="00B2501C" w:rsidRDefault="00B250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08.00ч. до 17.00ч</w:t>
            </w:r>
          </w:p>
        </w:tc>
      </w:tr>
      <w:tr w:rsidR="00B2501C" w:rsidTr="00B2501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РТ, Заинский район </w:t>
            </w:r>
            <w:proofErr w:type="spellStart"/>
            <w:r>
              <w:rPr>
                <w:sz w:val="28"/>
                <w:szCs w:val="28"/>
              </w:rPr>
              <w:t>с.Аксарино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B2501C" w:rsidRDefault="00B2501C">
            <w:pPr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ул.Вахитова</w:t>
            </w:r>
            <w:proofErr w:type="spellEnd"/>
            <w:r>
              <w:rPr>
                <w:sz w:val="28"/>
                <w:szCs w:val="28"/>
              </w:rPr>
              <w:t xml:space="preserve"> д.2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сельские поселения Заинского муниципального района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понедельника по пятницу </w:t>
            </w:r>
          </w:p>
          <w:p w:rsidR="00B2501C" w:rsidRDefault="00B250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08.00ч. до 17.00ч.</w:t>
            </w:r>
          </w:p>
        </w:tc>
      </w:tr>
      <w:tr w:rsidR="00B2501C" w:rsidTr="00B2501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РТ, Заинский район, </w:t>
            </w:r>
            <w:proofErr w:type="spellStart"/>
            <w:r>
              <w:rPr>
                <w:sz w:val="28"/>
                <w:szCs w:val="28"/>
              </w:rPr>
              <w:t>с.Савалеево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B2501C" w:rsidRDefault="00B250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ул.Зелёная, д.38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r>
              <w:rPr>
                <w:sz w:val="28"/>
                <w:szCs w:val="28"/>
              </w:rPr>
              <w:t>сельские поселения Заинского муниципального района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понедельника по пятницу </w:t>
            </w:r>
          </w:p>
          <w:p w:rsidR="00B2501C" w:rsidRDefault="00B2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08.00ч. до 17.00ч.</w:t>
            </w:r>
          </w:p>
        </w:tc>
      </w:tr>
      <w:tr w:rsidR="00B2501C" w:rsidTr="00B2501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РТ, Заинский район, </w:t>
            </w:r>
            <w:proofErr w:type="spellStart"/>
            <w:r>
              <w:rPr>
                <w:sz w:val="28"/>
                <w:szCs w:val="28"/>
              </w:rPr>
              <w:t>с.ВерхниеШипки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2501C" w:rsidRDefault="00B250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олодежная,д.1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r>
              <w:rPr>
                <w:sz w:val="28"/>
                <w:szCs w:val="28"/>
              </w:rPr>
              <w:t>сельские поселения Заинского муниципального района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понедельника по пятницу </w:t>
            </w:r>
          </w:p>
          <w:p w:rsidR="00B2501C" w:rsidRDefault="00B2501C">
            <w:r>
              <w:rPr>
                <w:sz w:val="28"/>
                <w:szCs w:val="28"/>
              </w:rPr>
              <w:t>с 08.00ч. до 17.00ч.</w:t>
            </w:r>
          </w:p>
        </w:tc>
      </w:tr>
      <w:tr w:rsidR="00B2501C" w:rsidTr="00B2501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РТ, Заинский район</w:t>
            </w:r>
          </w:p>
          <w:p w:rsidR="00B2501C" w:rsidRDefault="00B2501C">
            <w:pPr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с.Бегишево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B2501C" w:rsidRDefault="00B250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ул.Клубная д.1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r>
              <w:rPr>
                <w:sz w:val="28"/>
                <w:szCs w:val="28"/>
              </w:rPr>
              <w:t>сельские поселения Заинского муниципального района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понедельника по пятницу </w:t>
            </w:r>
          </w:p>
          <w:p w:rsidR="00B2501C" w:rsidRDefault="00B2501C">
            <w:r>
              <w:rPr>
                <w:sz w:val="28"/>
                <w:szCs w:val="28"/>
              </w:rPr>
              <w:t>с 08.00ч. до 17.00ч.</w:t>
            </w:r>
          </w:p>
        </w:tc>
      </w:tr>
    </w:tbl>
    <w:p w:rsidR="00B2501C" w:rsidRDefault="00B2501C" w:rsidP="00B2501C">
      <w:pPr>
        <w:rPr>
          <w:spacing w:val="-6"/>
          <w:sz w:val="28"/>
          <w:szCs w:val="28"/>
        </w:rPr>
        <w:sectPr w:rsidR="00B2501C">
          <w:pgSz w:w="11907" w:h="16840"/>
          <w:pgMar w:top="1134" w:right="868" w:bottom="1134" w:left="1134" w:header="720" w:footer="720" w:gutter="0"/>
          <w:cols w:space="720"/>
        </w:sectPr>
      </w:pPr>
    </w:p>
    <w:p w:rsidR="00B2501C" w:rsidRDefault="00B2501C" w:rsidP="00B2501C">
      <w:pPr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 xml:space="preserve">                                                                                           Приложение №5</w:t>
      </w:r>
    </w:p>
    <w:p w:rsidR="00B2501C" w:rsidRDefault="00B2501C" w:rsidP="00B2501C">
      <w:pPr>
        <w:jc w:val="right"/>
        <w:rPr>
          <w:color w:val="000000"/>
          <w:spacing w:val="-6"/>
          <w:sz w:val="28"/>
          <w:szCs w:val="28"/>
        </w:rPr>
      </w:pPr>
    </w:p>
    <w:p w:rsidR="00B2501C" w:rsidRDefault="00B2501C" w:rsidP="00B2501C">
      <w:pPr>
        <w:spacing w:line="276" w:lineRule="auto"/>
        <w:ind w:left="5812" w:right="-2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</w:p>
    <w:p w:rsidR="00B2501C" w:rsidRDefault="00B2501C" w:rsidP="00B2501C">
      <w:pPr>
        <w:spacing w:line="276" w:lineRule="auto"/>
        <w:ind w:left="5812" w:right="-2"/>
        <w:rPr>
          <w:sz w:val="28"/>
          <w:szCs w:val="28"/>
        </w:rPr>
      </w:pPr>
      <w:r>
        <w:rPr>
          <w:sz w:val="28"/>
          <w:szCs w:val="28"/>
        </w:rPr>
        <w:t>Исполнительного комитета ______</w:t>
      </w:r>
      <w:r>
        <w:rPr>
          <w:b/>
          <w:sz w:val="28"/>
          <w:szCs w:val="28"/>
        </w:rPr>
        <w:t xml:space="preserve">________ </w:t>
      </w:r>
      <w:r>
        <w:rPr>
          <w:sz w:val="28"/>
          <w:szCs w:val="28"/>
        </w:rPr>
        <w:t>муниципального района Республики Татарстан</w:t>
      </w:r>
    </w:p>
    <w:p w:rsidR="00B2501C" w:rsidRDefault="00B2501C" w:rsidP="00B2501C">
      <w:pPr>
        <w:spacing w:line="276" w:lineRule="auto"/>
        <w:ind w:left="5812" w:right="-2"/>
        <w:rPr>
          <w:b/>
          <w:sz w:val="28"/>
          <w:szCs w:val="28"/>
        </w:rPr>
      </w:pPr>
      <w:r>
        <w:rPr>
          <w:sz w:val="28"/>
          <w:szCs w:val="28"/>
        </w:rPr>
        <w:t>От:</w:t>
      </w:r>
      <w:r>
        <w:rPr>
          <w:b/>
          <w:sz w:val="28"/>
          <w:szCs w:val="28"/>
        </w:rPr>
        <w:t>__________________________</w:t>
      </w:r>
    </w:p>
    <w:p w:rsidR="00B2501C" w:rsidRDefault="00B2501C" w:rsidP="00B2501C">
      <w:pPr>
        <w:spacing w:line="276" w:lineRule="auto"/>
        <w:ind w:right="-2" w:firstLine="709"/>
        <w:jc w:val="center"/>
        <w:rPr>
          <w:b/>
          <w:sz w:val="28"/>
          <w:szCs w:val="28"/>
        </w:rPr>
      </w:pPr>
    </w:p>
    <w:p w:rsidR="00B2501C" w:rsidRDefault="00B2501C" w:rsidP="00B2501C">
      <w:pPr>
        <w:spacing w:line="276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2501C" w:rsidRDefault="00B2501C" w:rsidP="00B2501C">
      <w:pPr>
        <w:spacing w:line="276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исправлении технической ошибки</w:t>
      </w:r>
    </w:p>
    <w:p w:rsidR="00B2501C" w:rsidRDefault="00B2501C" w:rsidP="00B2501C">
      <w:pPr>
        <w:spacing w:line="276" w:lineRule="auto"/>
        <w:ind w:right="-2" w:firstLine="709"/>
        <w:jc w:val="center"/>
        <w:rPr>
          <w:b/>
          <w:sz w:val="28"/>
          <w:szCs w:val="28"/>
        </w:rPr>
      </w:pPr>
    </w:p>
    <w:p w:rsidR="00B2501C" w:rsidRDefault="00B2501C" w:rsidP="00B2501C">
      <w:pPr>
        <w:spacing w:line="276" w:lineRule="auto"/>
        <w:ind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Сообщаю об ошибке, допущенной при оказании муниципальной услуги __</w:t>
      </w:r>
      <w:r>
        <w:rPr>
          <w:b/>
          <w:sz w:val="28"/>
          <w:szCs w:val="28"/>
        </w:rPr>
        <w:t>____________________________________________________________________</w:t>
      </w:r>
    </w:p>
    <w:p w:rsidR="00B2501C" w:rsidRDefault="00B2501C" w:rsidP="00B2501C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center"/>
      </w:pPr>
      <w:r>
        <w:t>(наименование услуги)</w:t>
      </w:r>
    </w:p>
    <w:p w:rsidR="00B2501C" w:rsidRDefault="00B2501C" w:rsidP="00B2501C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B2501C" w:rsidRDefault="00B2501C" w:rsidP="00B2501C">
      <w:pPr>
        <w:spacing w:line="276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>Правильные сведения:_______________________________________________</w:t>
      </w:r>
    </w:p>
    <w:p w:rsidR="00B2501C" w:rsidRDefault="00B2501C" w:rsidP="00B2501C">
      <w:pPr>
        <w:spacing w:line="276" w:lineRule="auto"/>
        <w:ind w:right="-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2501C" w:rsidRDefault="00B2501C" w:rsidP="00B2501C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B2501C" w:rsidRDefault="00B2501C" w:rsidP="00B2501C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B2501C" w:rsidRDefault="00B2501C" w:rsidP="00B2501C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B2501C" w:rsidRDefault="00B2501C" w:rsidP="00B2501C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B2501C" w:rsidRDefault="00B2501C" w:rsidP="00B2501C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B2501C" w:rsidRDefault="00B2501C" w:rsidP="00B2501C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B2501C" w:rsidRDefault="00B2501C" w:rsidP="00B2501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отправления электронного документа на адрес </w:t>
      </w:r>
      <w:proofErr w:type="spellStart"/>
      <w:r>
        <w:rPr>
          <w:sz w:val="28"/>
          <w:szCs w:val="28"/>
        </w:rPr>
        <w:t>E-mail:_______</w:t>
      </w:r>
      <w:proofErr w:type="spellEnd"/>
      <w:r>
        <w:rPr>
          <w:sz w:val="28"/>
          <w:szCs w:val="28"/>
        </w:rPr>
        <w:t>;</w:t>
      </w:r>
    </w:p>
    <w:p w:rsidR="00B2501C" w:rsidRDefault="00B2501C" w:rsidP="00B2501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B2501C" w:rsidRDefault="00B2501C" w:rsidP="00B2501C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Подтверждаю свое согласие, а также согласие представляемого мною </w:t>
      </w:r>
      <w:r>
        <w:rPr>
          <w:color w:val="000000"/>
          <w:spacing w:val="-6"/>
          <w:sz w:val="28"/>
          <w:szCs w:val="28"/>
        </w:rPr>
        <w:lastRenderedPageBreak/>
        <w:t>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B2501C" w:rsidRDefault="00B2501C" w:rsidP="00B2501C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B2501C" w:rsidRDefault="00B2501C" w:rsidP="00B2501C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B2501C" w:rsidRDefault="00B2501C" w:rsidP="00B2501C">
      <w:pPr>
        <w:spacing w:line="276" w:lineRule="auto"/>
        <w:jc w:val="center"/>
        <w:rPr>
          <w:sz w:val="28"/>
          <w:szCs w:val="28"/>
        </w:rPr>
      </w:pPr>
    </w:p>
    <w:p w:rsidR="00B2501C" w:rsidRDefault="00B2501C" w:rsidP="00B250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( ________________)</w:t>
      </w:r>
    </w:p>
    <w:p w:rsidR="00B2501C" w:rsidRDefault="00B2501C" w:rsidP="00B250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(Ф.И.О.)</w:t>
      </w:r>
    </w:p>
    <w:p w:rsidR="00B2501C" w:rsidRDefault="00B2501C" w:rsidP="00B2501C">
      <w:pPr>
        <w:spacing w:line="276" w:lineRule="auto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Образец заявления об исправлении ошибки (ошибок)</w:t>
      </w:r>
    </w:p>
    <w:p w:rsidR="00B2501C" w:rsidRDefault="00B2501C" w:rsidP="00B2501C">
      <w:pPr>
        <w:ind w:left="8222"/>
        <w:rPr>
          <w:sz w:val="28"/>
          <w:szCs w:val="28"/>
        </w:rPr>
      </w:pPr>
    </w:p>
    <w:p w:rsidR="00B2501C" w:rsidRDefault="00B2501C" w:rsidP="00B2501C">
      <w:pPr>
        <w:ind w:left="8222"/>
        <w:rPr>
          <w:color w:val="000000"/>
          <w:spacing w:val="-6"/>
          <w:sz w:val="28"/>
          <w:szCs w:val="28"/>
        </w:rPr>
      </w:pPr>
    </w:p>
    <w:p w:rsidR="00B2501C" w:rsidRDefault="00B2501C" w:rsidP="00B2501C">
      <w:pPr>
        <w:ind w:left="8222"/>
        <w:rPr>
          <w:color w:val="000000"/>
          <w:spacing w:val="-6"/>
          <w:sz w:val="28"/>
          <w:szCs w:val="28"/>
        </w:rPr>
      </w:pPr>
    </w:p>
    <w:p w:rsidR="00B2501C" w:rsidRDefault="00B2501C" w:rsidP="00B2501C">
      <w:pPr>
        <w:ind w:left="8222"/>
        <w:rPr>
          <w:color w:val="000000"/>
          <w:spacing w:val="-6"/>
          <w:sz w:val="28"/>
          <w:szCs w:val="28"/>
        </w:rPr>
      </w:pPr>
    </w:p>
    <w:p w:rsidR="00B2501C" w:rsidRDefault="00B2501C" w:rsidP="00B2501C">
      <w:pPr>
        <w:ind w:left="8222"/>
        <w:rPr>
          <w:color w:val="000000"/>
          <w:spacing w:val="-6"/>
          <w:sz w:val="28"/>
          <w:szCs w:val="28"/>
        </w:rPr>
      </w:pPr>
    </w:p>
    <w:p w:rsidR="00B2501C" w:rsidRDefault="00B2501C" w:rsidP="00B2501C">
      <w:pPr>
        <w:ind w:left="8222"/>
        <w:rPr>
          <w:color w:val="000000"/>
          <w:spacing w:val="-6"/>
          <w:sz w:val="28"/>
          <w:szCs w:val="28"/>
        </w:rPr>
      </w:pPr>
    </w:p>
    <w:p w:rsidR="00B2501C" w:rsidRDefault="00B2501C" w:rsidP="00B2501C">
      <w:pPr>
        <w:ind w:left="8222"/>
        <w:rPr>
          <w:color w:val="000000"/>
          <w:spacing w:val="-6"/>
          <w:sz w:val="28"/>
          <w:szCs w:val="28"/>
        </w:rPr>
      </w:pPr>
    </w:p>
    <w:p w:rsidR="00B2501C" w:rsidRDefault="00B2501C" w:rsidP="00B2501C">
      <w:pPr>
        <w:ind w:left="8222"/>
        <w:rPr>
          <w:color w:val="000000"/>
          <w:spacing w:val="-6"/>
          <w:sz w:val="28"/>
          <w:szCs w:val="28"/>
        </w:rPr>
      </w:pPr>
    </w:p>
    <w:p w:rsidR="00B2501C" w:rsidRDefault="00B2501C" w:rsidP="00B2501C">
      <w:pPr>
        <w:ind w:left="8222"/>
        <w:rPr>
          <w:color w:val="000000"/>
          <w:spacing w:val="-6"/>
          <w:sz w:val="28"/>
          <w:szCs w:val="28"/>
        </w:rPr>
      </w:pPr>
    </w:p>
    <w:p w:rsidR="00B2501C" w:rsidRDefault="00B2501C" w:rsidP="00B2501C">
      <w:pPr>
        <w:ind w:left="8222"/>
        <w:rPr>
          <w:color w:val="000000"/>
          <w:spacing w:val="-6"/>
          <w:sz w:val="28"/>
          <w:szCs w:val="28"/>
        </w:rPr>
      </w:pPr>
    </w:p>
    <w:p w:rsidR="00B2501C" w:rsidRDefault="00B2501C" w:rsidP="00B2501C">
      <w:pPr>
        <w:ind w:left="8222"/>
        <w:rPr>
          <w:color w:val="000000"/>
          <w:spacing w:val="-6"/>
          <w:sz w:val="28"/>
          <w:szCs w:val="28"/>
        </w:rPr>
      </w:pPr>
    </w:p>
    <w:p w:rsidR="00B2501C" w:rsidRDefault="00B2501C" w:rsidP="00B2501C">
      <w:pPr>
        <w:ind w:left="8222"/>
        <w:rPr>
          <w:color w:val="000000"/>
          <w:spacing w:val="-6"/>
          <w:sz w:val="28"/>
          <w:szCs w:val="28"/>
        </w:rPr>
      </w:pPr>
    </w:p>
    <w:p w:rsidR="00B2501C" w:rsidRDefault="00B2501C" w:rsidP="00B2501C">
      <w:pPr>
        <w:ind w:left="8222"/>
        <w:rPr>
          <w:color w:val="000000"/>
          <w:spacing w:val="-6"/>
          <w:sz w:val="28"/>
          <w:szCs w:val="28"/>
        </w:rPr>
      </w:pPr>
    </w:p>
    <w:p w:rsidR="00B2501C" w:rsidRDefault="00B2501C" w:rsidP="00B2501C">
      <w:pPr>
        <w:ind w:left="8222"/>
        <w:rPr>
          <w:color w:val="000000"/>
          <w:spacing w:val="-6"/>
          <w:sz w:val="28"/>
          <w:szCs w:val="28"/>
        </w:rPr>
      </w:pPr>
    </w:p>
    <w:p w:rsidR="00B2501C" w:rsidRDefault="00B2501C" w:rsidP="00B2501C">
      <w:pPr>
        <w:ind w:left="8222"/>
        <w:rPr>
          <w:color w:val="000000"/>
          <w:spacing w:val="-6"/>
          <w:sz w:val="28"/>
          <w:szCs w:val="28"/>
        </w:rPr>
      </w:pPr>
    </w:p>
    <w:p w:rsidR="00B2501C" w:rsidRDefault="00B2501C" w:rsidP="00B2501C">
      <w:pPr>
        <w:ind w:left="8222"/>
        <w:rPr>
          <w:color w:val="000000"/>
          <w:spacing w:val="-6"/>
          <w:sz w:val="28"/>
          <w:szCs w:val="28"/>
        </w:rPr>
      </w:pPr>
    </w:p>
    <w:p w:rsidR="00B2501C" w:rsidRDefault="00B2501C" w:rsidP="00B2501C">
      <w:pPr>
        <w:ind w:left="8222"/>
        <w:rPr>
          <w:color w:val="000000"/>
          <w:spacing w:val="-6"/>
          <w:sz w:val="28"/>
          <w:szCs w:val="28"/>
        </w:rPr>
      </w:pPr>
    </w:p>
    <w:p w:rsidR="00B2501C" w:rsidRDefault="00B2501C" w:rsidP="00B2501C">
      <w:pPr>
        <w:ind w:left="8222"/>
        <w:rPr>
          <w:color w:val="000000"/>
          <w:spacing w:val="-6"/>
          <w:sz w:val="28"/>
          <w:szCs w:val="28"/>
        </w:rPr>
      </w:pPr>
    </w:p>
    <w:p w:rsidR="00B2501C" w:rsidRDefault="00B2501C" w:rsidP="00B2501C">
      <w:pPr>
        <w:ind w:left="8222"/>
        <w:rPr>
          <w:color w:val="000000"/>
          <w:spacing w:val="-6"/>
          <w:sz w:val="28"/>
          <w:szCs w:val="28"/>
        </w:rPr>
      </w:pPr>
    </w:p>
    <w:p w:rsidR="00B2501C" w:rsidRDefault="00B2501C" w:rsidP="00B2501C">
      <w:pPr>
        <w:ind w:left="8222"/>
        <w:rPr>
          <w:color w:val="000000"/>
          <w:spacing w:val="-6"/>
          <w:sz w:val="28"/>
          <w:szCs w:val="28"/>
        </w:rPr>
      </w:pPr>
    </w:p>
    <w:p w:rsidR="00B2501C" w:rsidRDefault="00B2501C" w:rsidP="00B2501C">
      <w:pPr>
        <w:ind w:left="8222"/>
        <w:rPr>
          <w:color w:val="000000"/>
          <w:spacing w:val="-6"/>
          <w:sz w:val="28"/>
          <w:szCs w:val="28"/>
        </w:rPr>
      </w:pPr>
    </w:p>
    <w:p w:rsidR="00B2501C" w:rsidRDefault="00B2501C" w:rsidP="00B2501C">
      <w:pPr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</w:t>
      </w:r>
    </w:p>
    <w:p w:rsidR="00B2501C" w:rsidRDefault="00B2501C" w:rsidP="00B2501C">
      <w:pPr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(справочное) </w:t>
      </w:r>
    </w:p>
    <w:p w:rsidR="00B2501C" w:rsidRDefault="00B2501C" w:rsidP="00B2501C">
      <w:pPr>
        <w:autoSpaceDE w:val="0"/>
        <w:autoSpaceDN w:val="0"/>
        <w:spacing w:after="120"/>
        <w:jc w:val="center"/>
        <w:rPr>
          <w:b/>
          <w:bCs/>
        </w:rPr>
      </w:pPr>
    </w:p>
    <w:p w:rsidR="00B2501C" w:rsidRDefault="00B2501C" w:rsidP="00B25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B2501C" w:rsidRDefault="00B2501C" w:rsidP="00B2501C">
      <w:pPr>
        <w:jc w:val="center"/>
        <w:rPr>
          <w:b/>
          <w:sz w:val="28"/>
          <w:szCs w:val="28"/>
        </w:rPr>
      </w:pPr>
    </w:p>
    <w:p w:rsidR="00B2501C" w:rsidRDefault="00B2501C" w:rsidP="00B2501C">
      <w:pPr>
        <w:jc w:val="center"/>
        <w:rPr>
          <w:b/>
          <w:sz w:val="28"/>
          <w:szCs w:val="28"/>
        </w:rPr>
      </w:pPr>
    </w:p>
    <w:p w:rsidR="00B2501C" w:rsidRDefault="00B2501C" w:rsidP="00B2501C">
      <w:pPr>
        <w:jc w:val="center"/>
        <w:rPr>
          <w:b/>
          <w:sz w:val="28"/>
          <w:szCs w:val="28"/>
        </w:rPr>
      </w:pPr>
    </w:p>
    <w:p w:rsidR="00B2501C" w:rsidRDefault="00B2501C" w:rsidP="00B25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Исполком Заинского муниципального района</w:t>
      </w:r>
    </w:p>
    <w:p w:rsidR="00B2501C" w:rsidRDefault="00B2501C" w:rsidP="00B2501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4"/>
        <w:gridCol w:w="1853"/>
        <w:gridCol w:w="8"/>
        <w:gridCol w:w="3876"/>
      </w:tblGrid>
      <w:tr w:rsidR="00B2501C" w:rsidTr="00B2501C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</w:tr>
      <w:tr w:rsidR="00B2501C" w:rsidTr="00B2501C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исполкома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8(85558) </w:t>
            </w:r>
          </w:p>
          <w:p w:rsidR="00B2501C" w:rsidRDefault="00B25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3-41-31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jc w:val="center"/>
              <w:rPr>
                <w:color w:val="018437"/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zai</w:t>
            </w:r>
            <w:proofErr w:type="spellEnd"/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tatar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2501C" w:rsidTr="00B2501C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8(85558) </w:t>
            </w:r>
          </w:p>
          <w:p w:rsidR="00B2501C" w:rsidRDefault="00B250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3-47-87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zai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archit</w:t>
            </w:r>
            <w:proofErr w:type="spellEnd"/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tatar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2501C" w:rsidTr="00B2501C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8(85558) </w:t>
            </w:r>
          </w:p>
          <w:p w:rsidR="00B2501C" w:rsidRDefault="00B25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7-14-14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1C" w:rsidRDefault="00B250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zai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archit</w:t>
            </w:r>
            <w:proofErr w:type="spellEnd"/>
            <w:r>
              <w:rPr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color w:val="000000"/>
                <w:sz w:val="28"/>
                <w:szCs w:val="28"/>
              </w:rPr>
              <w:t>tatar.ru</w:t>
            </w:r>
            <w:proofErr w:type="spellEnd"/>
          </w:p>
        </w:tc>
      </w:tr>
    </w:tbl>
    <w:p w:rsidR="00B2501C" w:rsidRDefault="00B2501C" w:rsidP="00B2501C">
      <w:pPr>
        <w:jc w:val="center"/>
        <w:rPr>
          <w:sz w:val="28"/>
          <w:szCs w:val="28"/>
        </w:rPr>
      </w:pPr>
    </w:p>
    <w:p w:rsidR="00B2501C" w:rsidRDefault="00B2501C" w:rsidP="00B2501C">
      <w:pPr>
        <w:jc w:val="center"/>
        <w:rPr>
          <w:b/>
          <w:sz w:val="28"/>
          <w:szCs w:val="28"/>
        </w:rPr>
      </w:pPr>
    </w:p>
    <w:p w:rsidR="00B2501C" w:rsidRDefault="00B2501C" w:rsidP="00B2501C">
      <w:pPr>
        <w:jc w:val="center"/>
        <w:rPr>
          <w:b/>
          <w:sz w:val="28"/>
          <w:szCs w:val="28"/>
        </w:rPr>
      </w:pPr>
    </w:p>
    <w:p w:rsidR="007E7325" w:rsidRDefault="007E7325"/>
    <w:sectPr w:rsidR="007E7325" w:rsidSect="004F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943EF"/>
    <w:multiLevelType w:val="multilevel"/>
    <w:tmpl w:val="D1322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54728"/>
    <w:rsid w:val="00287A2C"/>
    <w:rsid w:val="00410A3D"/>
    <w:rsid w:val="004B7FD3"/>
    <w:rsid w:val="004F671E"/>
    <w:rsid w:val="0055644E"/>
    <w:rsid w:val="00563238"/>
    <w:rsid w:val="00586A0B"/>
    <w:rsid w:val="005D4586"/>
    <w:rsid w:val="006B6B7D"/>
    <w:rsid w:val="007869C2"/>
    <w:rsid w:val="007E7325"/>
    <w:rsid w:val="0081401D"/>
    <w:rsid w:val="00873138"/>
    <w:rsid w:val="008C1047"/>
    <w:rsid w:val="00A54728"/>
    <w:rsid w:val="00AF2A44"/>
    <w:rsid w:val="00B13BC8"/>
    <w:rsid w:val="00B2501C"/>
    <w:rsid w:val="00C82B14"/>
    <w:rsid w:val="00CD2D18"/>
    <w:rsid w:val="00F00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501C"/>
    <w:rPr>
      <w:color w:val="404040"/>
      <w:u w:val="single"/>
    </w:rPr>
  </w:style>
  <w:style w:type="paragraph" w:customStyle="1" w:styleId="ConsPlusNormal">
    <w:name w:val="ConsPlusNormal"/>
    <w:rsid w:val="00B250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Обычный1"/>
    <w:rsid w:val="00B25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250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A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A3D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rsid w:val="007869C2"/>
    <w:rPr>
      <w:sz w:val="28"/>
      <w:szCs w:val="20"/>
      <w:lang/>
    </w:rPr>
  </w:style>
  <w:style w:type="character" w:customStyle="1" w:styleId="30">
    <w:name w:val="Основной текст 3 Знак"/>
    <w:basedOn w:val="a0"/>
    <w:link w:val="3"/>
    <w:rsid w:val="007869C2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://www.aksubayevo.tatar.ru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insk.tatar.ru" TargetMode="External"/><Relationship Id="rId11" Type="http://schemas.openxmlformats.org/officeDocument/2006/relationships/hyperlink" Target="http://uslugi.tatar.ru/" TargetMode="External"/><Relationship Id="rId5" Type="http://schemas.openxmlformats.org/officeDocument/2006/relationships/hyperlink" Target="http://www.zainsk.tata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7021</Words>
  <Characters>40026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cp:lastPrinted>2017-11-20T08:43:00Z</cp:lastPrinted>
  <dcterms:created xsi:type="dcterms:W3CDTF">2017-12-05T05:41:00Z</dcterms:created>
  <dcterms:modified xsi:type="dcterms:W3CDTF">2017-12-21T07:14:00Z</dcterms:modified>
</cp:coreProperties>
</file>