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83" w:rsidRDefault="0085028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0DE1" w:rsidRPr="00886C09" w:rsidRDefault="00886C09" w:rsidP="0062184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C09">
        <w:rPr>
          <w:rFonts w:ascii="Times New Roman" w:hAnsi="Times New Roman" w:cs="Times New Roman"/>
          <w:sz w:val="28"/>
          <w:szCs w:val="28"/>
        </w:rPr>
        <w:t>Проект</w:t>
      </w:r>
    </w:p>
    <w:p w:rsidR="007C0DE1" w:rsidRDefault="007C0DE1" w:rsidP="00621844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6C09" w:rsidRDefault="00886C09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32CA" w:rsidRDefault="008932CA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6C09" w:rsidRDefault="00886C09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C0AE3" w:rsidRDefault="00EC0AE3" w:rsidP="00886C09">
      <w:pPr>
        <w:spacing w:line="240" w:lineRule="atLeast"/>
        <w:ind w:right="3966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298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886C09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r w:rsidR="00886C09" w:rsidRPr="00886C09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886C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298E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аинского муниципального района </w:t>
      </w:r>
      <w:r w:rsidRPr="0019298E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Та</w:t>
      </w:r>
      <w:r w:rsidR="00886C09">
        <w:rPr>
          <w:rFonts w:ascii="Times New Roman" w:eastAsia="Calibri" w:hAnsi="Times New Roman"/>
          <w:b/>
          <w:sz w:val="28"/>
          <w:szCs w:val="28"/>
          <w:lang w:eastAsia="en-US"/>
        </w:rPr>
        <w:t>тарстан от 13.11.2017 года №2100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298E">
        <w:rPr>
          <w:rFonts w:ascii="Times New Roman" w:eastAsia="Calibri" w:hAnsi="Times New Roman"/>
          <w:b/>
          <w:sz w:val="28"/>
          <w:szCs w:val="28"/>
          <w:lang w:eastAsia="en-US"/>
        </w:rPr>
        <w:t>«Об утверждени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Порядка работы с обращениями граждан в </w:t>
      </w:r>
      <w:r w:rsidR="00886C09" w:rsidRPr="00886C09">
        <w:rPr>
          <w:rFonts w:ascii="Times New Roman" w:hAnsi="Times New Roman" w:cs="Times New Roman"/>
          <w:b/>
          <w:sz w:val="28"/>
          <w:szCs w:val="28"/>
        </w:rPr>
        <w:t>Исполнительном комитете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Заинского </w:t>
      </w:r>
      <w:r w:rsidRPr="0019298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района»</w:t>
      </w:r>
    </w:p>
    <w:p w:rsidR="00621844" w:rsidRPr="00621844" w:rsidRDefault="00621844" w:rsidP="006218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844" w:rsidRPr="00621844" w:rsidRDefault="00621844" w:rsidP="006218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C09" w:rsidRDefault="00886C09" w:rsidP="00886C09">
      <w:pPr>
        <w:spacing w:line="240" w:lineRule="atLeast"/>
        <w:ind w:right="-1" w:firstLine="567"/>
        <w:rPr>
          <w:rFonts w:ascii="Times New Roman" w:hAnsi="Times New Roman"/>
          <w:sz w:val="28"/>
        </w:rPr>
      </w:pPr>
      <w:r w:rsidRPr="0019298E">
        <w:rPr>
          <w:rFonts w:ascii="Times New Roman" w:hAnsi="Times New Roman"/>
          <w:sz w:val="28"/>
        </w:rPr>
        <w:t>В соответствии с Федеральным</w:t>
      </w:r>
      <w:r>
        <w:rPr>
          <w:rFonts w:ascii="Times New Roman" w:hAnsi="Times New Roman"/>
          <w:sz w:val="28"/>
        </w:rPr>
        <w:t>и</w:t>
      </w:r>
      <w:r w:rsidRPr="0019298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ами</w:t>
      </w:r>
      <w:r w:rsidRPr="0019298E"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 от 02.05.2006 № 59-ФЗ «</w:t>
      </w:r>
      <w:r w:rsidRPr="0019298E">
        <w:rPr>
          <w:rFonts w:ascii="Times New Roman" w:hAnsi="Times New Roman"/>
          <w:sz w:val="28"/>
        </w:rPr>
        <w:t>О порядке рассмотрения обращен</w:t>
      </w:r>
      <w:r>
        <w:rPr>
          <w:rFonts w:ascii="Times New Roman" w:hAnsi="Times New Roman"/>
          <w:sz w:val="28"/>
        </w:rPr>
        <w:t xml:space="preserve">ий граждан Российской Федерации», </w:t>
      </w:r>
      <w:r w:rsidRPr="0019298E">
        <w:rPr>
          <w:rFonts w:ascii="Times New Roman" w:hAnsi="Times New Roman"/>
          <w:sz w:val="28"/>
        </w:rPr>
        <w:t>протестом Заинского городского прокурора от 29.01.2018 года №02-08-01/8</w:t>
      </w:r>
      <w:r>
        <w:rPr>
          <w:rFonts w:ascii="Times New Roman" w:hAnsi="Times New Roman"/>
          <w:sz w:val="28"/>
        </w:rPr>
        <w:t>6</w:t>
      </w:r>
      <w:r w:rsidR="008932CA">
        <w:rPr>
          <w:rFonts w:ascii="Times New Roman" w:hAnsi="Times New Roman"/>
          <w:sz w:val="28"/>
        </w:rPr>
        <w:t>-2018, руководствуясь ст. 45</w:t>
      </w:r>
      <w:r w:rsidRPr="0019298E">
        <w:rPr>
          <w:rFonts w:ascii="Times New Roman" w:hAnsi="Times New Roman"/>
          <w:sz w:val="28"/>
        </w:rPr>
        <w:t xml:space="preserve"> Устава Заинского муниципального района Республики Татарстан,</w:t>
      </w:r>
    </w:p>
    <w:p w:rsidR="00886C09" w:rsidRDefault="00886C09" w:rsidP="00886C09">
      <w:pPr>
        <w:spacing w:line="240" w:lineRule="atLeast"/>
        <w:ind w:right="-1" w:firstLine="567"/>
        <w:rPr>
          <w:rFonts w:ascii="Times New Roman" w:hAnsi="Times New Roman"/>
          <w:b/>
          <w:sz w:val="32"/>
          <w:szCs w:val="32"/>
        </w:rPr>
      </w:pPr>
    </w:p>
    <w:p w:rsidR="00886C09" w:rsidRDefault="00886C09" w:rsidP="00886C09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90681F">
        <w:rPr>
          <w:rFonts w:ascii="Times New Roman" w:hAnsi="Times New Roman"/>
          <w:b/>
          <w:sz w:val="32"/>
          <w:szCs w:val="32"/>
        </w:rPr>
        <w:t>остановля</w:t>
      </w:r>
      <w:r>
        <w:rPr>
          <w:rFonts w:ascii="Times New Roman" w:hAnsi="Times New Roman"/>
          <w:b/>
          <w:sz w:val="32"/>
          <w:szCs w:val="32"/>
        </w:rPr>
        <w:t>ю:</w:t>
      </w:r>
    </w:p>
    <w:p w:rsidR="00886C09" w:rsidRDefault="00886C09" w:rsidP="00886C09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886C09" w:rsidRPr="00886C09" w:rsidRDefault="00886C09" w:rsidP="00886C09">
      <w:pPr>
        <w:widowControl/>
        <w:tabs>
          <w:tab w:val="left" w:pos="567"/>
          <w:tab w:val="left" w:pos="709"/>
        </w:tabs>
        <w:autoSpaceDE/>
        <w:autoSpaceDN/>
        <w:adjustRightInd/>
        <w:ind w:left="426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1. </w:t>
      </w:r>
      <w:r w:rsidRPr="00886C09">
        <w:rPr>
          <w:rFonts w:ascii="Times New Roman" w:hAnsi="Times New Roman"/>
          <w:sz w:val="28"/>
        </w:rPr>
        <w:t xml:space="preserve">Внести </w:t>
      </w:r>
      <w:r w:rsidRPr="00886C09">
        <w:rPr>
          <w:rFonts w:ascii="Times New Roman" w:hAnsi="Times New Roman"/>
          <w:sz w:val="28"/>
        </w:rPr>
        <w:t>в постановление Исполнительного комитета</w:t>
      </w:r>
      <w:r w:rsidRPr="00886C09">
        <w:rPr>
          <w:rFonts w:ascii="Times New Roman" w:hAnsi="Times New Roman"/>
          <w:sz w:val="28"/>
        </w:rPr>
        <w:t xml:space="preserve"> Заинского муниципального </w:t>
      </w:r>
      <w:r w:rsidRPr="00886C09">
        <w:rPr>
          <w:rFonts w:ascii="Times New Roman" w:hAnsi="Times New Roman"/>
          <w:sz w:val="28"/>
        </w:rPr>
        <w:t>района Республики Татарстан от 13.11.2017 года №2100</w:t>
      </w:r>
      <w:r w:rsidRPr="00886C09">
        <w:rPr>
          <w:rFonts w:ascii="Times New Roman" w:hAnsi="Times New Roman"/>
          <w:sz w:val="28"/>
        </w:rPr>
        <w:t xml:space="preserve"> «Об утверждении Порядка работы с обращениями граждан в </w:t>
      </w:r>
      <w:r w:rsidRPr="00886C09">
        <w:rPr>
          <w:rFonts w:ascii="Times New Roman" w:hAnsi="Times New Roman"/>
          <w:sz w:val="28"/>
        </w:rPr>
        <w:t>Исполнительном комитете</w:t>
      </w:r>
      <w:r w:rsidRPr="00886C09">
        <w:rPr>
          <w:rFonts w:ascii="Times New Roman" w:hAnsi="Times New Roman"/>
          <w:sz w:val="28"/>
        </w:rPr>
        <w:t xml:space="preserve"> Заинского муниципального района», следующие изменения:</w:t>
      </w:r>
    </w:p>
    <w:p w:rsidR="00886C09" w:rsidRDefault="00886C09" w:rsidP="00886C09">
      <w:pPr>
        <w:widowControl/>
        <w:numPr>
          <w:ilvl w:val="0"/>
          <w:numId w:val="2"/>
        </w:numPr>
        <w:tabs>
          <w:tab w:val="left" w:pos="284"/>
          <w:tab w:val="left" w:pos="709"/>
        </w:tabs>
        <w:autoSpaceDE/>
        <w:autoSpaceDN/>
        <w:adjustRightInd/>
        <w:ind w:right="-1" w:hanging="2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1.2 изложить в следующей редакции:</w:t>
      </w:r>
    </w:p>
    <w:p w:rsidR="00886C09" w:rsidRDefault="00886C09" w:rsidP="00886C09">
      <w:pPr>
        <w:tabs>
          <w:tab w:val="left" w:pos="567"/>
        </w:tabs>
        <w:ind w:left="426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r w:rsidRPr="00907F31">
        <w:rPr>
          <w:rFonts w:ascii="Times New Roman" w:hAnsi="Times New Roman"/>
          <w:sz w:val="28"/>
        </w:rPr>
        <w:t xml:space="preserve">1.2. Письменные обращения граждан поступают в виде </w:t>
      </w:r>
      <w:r>
        <w:rPr>
          <w:rFonts w:ascii="Times New Roman" w:hAnsi="Times New Roman"/>
          <w:sz w:val="28"/>
        </w:rPr>
        <w:t xml:space="preserve">предложений, заявлений и жалоб. </w:t>
      </w:r>
      <w:r w:rsidRPr="00907F31">
        <w:rPr>
          <w:rFonts w:ascii="Times New Roman" w:hAnsi="Times New Roman"/>
          <w:sz w:val="28"/>
        </w:rPr>
        <w:t>Обращение гражданина, изложенное в письменной форме, должно содержать либо наименование органа</w:t>
      </w:r>
      <w:r>
        <w:rPr>
          <w:rFonts w:ascii="Times New Roman" w:hAnsi="Times New Roman"/>
          <w:sz w:val="28"/>
        </w:rPr>
        <w:t xml:space="preserve"> местного самоуправления</w:t>
      </w:r>
      <w:r w:rsidRPr="00907F31">
        <w:rPr>
          <w:rFonts w:ascii="Times New Roman" w:hAnsi="Times New Roman"/>
          <w:sz w:val="28"/>
        </w:rPr>
        <w:t xml:space="preserve">, в которое направляется </w:t>
      </w:r>
      <w:r>
        <w:rPr>
          <w:rFonts w:ascii="Times New Roman" w:hAnsi="Times New Roman"/>
          <w:sz w:val="28"/>
        </w:rPr>
        <w:t xml:space="preserve">письменное </w:t>
      </w:r>
      <w:r w:rsidRPr="00907F31">
        <w:rPr>
          <w:rFonts w:ascii="Times New Roman" w:hAnsi="Times New Roman"/>
          <w:sz w:val="28"/>
        </w:rPr>
        <w:t xml:space="preserve">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907F31">
        <w:rPr>
          <w:rFonts w:ascii="Times New Roman" w:hAnsi="Times New Roman"/>
          <w:sz w:val="28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Times New Roman" w:hAnsi="Times New Roman"/>
          <w:sz w:val="28"/>
        </w:rPr>
        <w:t xml:space="preserve"> </w:t>
      </w:r>
      <w:r w:rsidRPr="007F2F92">
        <w:rPr>
          <w:rFonts w:ascii="Times New Roman" w:hAnsi="Times New Roman"/>
          <w:sz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6C09" w:rsidRDefault="00886C09" w:rsidP="00886C09">
      <w:pPr>
        <w:tabs>
          <w:tab w:val="left" w:pos="567"/>
        </w:tabs>
        <w:ind w:left="426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907F31">
        <w:rPr>
          <w:rFonts w:ascii="Times New Roman" w:hAnsi="Times New Roman"/>
          <w:sz w:val="28"/>
        </w:rPr>
        <w:t>Обращение, поступившее в орган или должностному лицу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Исполнительного комитета</w:t>
      </w:r>
      <w:r>
        <w:rPr>
          <w:rFonts w:ascii="Times New Roman" w:hAnsi="Times New Roman"/>
          <w:sz w:val="28"/>
        </w:rPr>
        <w:t xml:space="preserve"> Заинского муниципального района</w:t>
      </w:r>
      <w:r w:rsidRPr="00907F31">
        <w:rPr>
          <w:rFonts w:ascii="Times New Roman" w:hAnsi="Times New Roman"/>
          <w:sz w:val="28"/>
        </w:rPr>
        <w:t xml:space="preserve"> в форме электронного документа, подлежит рассмотрению в порядке, установленном законодательством</w:t>
      </w:r>
      <w:r w:rsidRPr="007F2F92">
        <w:rPr>
          <w:rFonts w:ascii="Times New Roman" w:hAnsi="Times New Roman"/>
          <w:sz w:val="28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86C09" w:rsidRDefault="00886C09" w:rsidP="00886C09">
      <w:pPr>
        <w:tabs>
          <w:tab w:val="left" w:pos="567"/>
        </w:tabs>
        <w:ind w:left="426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907F31">
        <w:rPr>
          <w:rFonts w:ascii="Times New Roman" w:hAnsi="Times New Roman"/>
          <w:sz w:val="28"/>
        </w:rPr>
        <w:t xml:space="preserve"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</w:t>
      </w:r>
      <w:proofErr w:type="gramStart"/>
      <w:r w:rsidRPr="00907F31">
        <w:rPr>
          <w:rFonts w:ascii="Times New Roman" w:hAnsi="Times New Roman"/>
          <w:sz w:val="28"/>
        </w:rPr>
        <w:t>Татарстан.</w:t>
      </w:r>
      <w:r>
        <w:rPr>
          <w:rFonts w:ascii="Times New Roman" w:hAnsi="Times New Roman"/>
          <w:sz w:val="28"/>
        </w:rPr>
        <w:t>;</w:t>
      </w:r>
      <w:proofErr w:type="gramEnd"/>
    </w:p>
    <w:p w:rsidR="00886C09" w:rsidRPr="005E1330" w:rsidRDefault="00886C09" w:rsidP="00886C0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1.5.1</w:t>
      </w:r>
      <w:r w:rsidRPr="005E1330">
        <w:rPr>
          <w:rFonts w:ascii="Times New Roman" w:hAnsi="Times New Roman"/>
          <w:sz w:val="28"/>
        </w:rPr>
        <w:t xml:space="preserve"> следующего содержания:</w:t>
      </w:r>
    </w:p>
    <w:p w:rsidR="00886C09" w:rsidRDefault="00886C09" w:rsidP="00886C09">
      <w:pPr>
        <w:tabs>
          <w:tab w:val="left" w:pos="567"/>
        </w:tabs>
        <w:ind w:left="36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«1.5.1.</w:t>
      </w:r>
      <w:r w:rsidRPr="005E1330">
        <w:rPr>
          <w:rFonts w:ascii="Times New Roman" w:hAnsi="Times New Roman"/>
          <w:sz w:val="28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5E1330">
        <w:rPr>
          <w:rFonts w:ascii="Times New Roman" w:hAnsi="Times New Roman"/>
          <w:sz w:val="28"/>
        </w:rPr>
        <w:t>не дается</w:t>
      </w:r>
      <w:proofErr w:type="gramEnd"/>
      <w:r w:rsidRPr="005E1330">
        <w:rPr>
          <w:rFonts w:ascii="Times New Roman" w:hAnsi="Times New Roman"/>
          <w:sz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hAnsi="Times New Roman"/>
          <w:sz w:val="28"/>
        </w:rPr>
        <w:t>»</w:t>
      </w:r>
      <w:r w:rsidRPr="005E1330">
        <w:rPr>
          <w:rFonts w:ascii="Times New Roman" w:hAnsi="Times New Roman"/>
          <w:sz w:val="28"/>
        </w:rPr>
        <w:t>;</w:t>
      </w:r>
    </w:p>
    <w:p w:rsidR="00886C09" w:rsidRDefault="00886C09" w:rsidP="00886C0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1.12 следующего содержания:</w:t>
      </w:r>
    </w:p>
    <w:p w:rsidR="00886C09" w:rsidRDefault="00886C09" w:rsidP="00886C09">
      <w:pPr>
        <w:tabs>
          <w:tab w:val="left" w:pos="567"/>
        </w:tabs>
        <w:ind w:left="36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«1.12. </w:t>
      </w:r>
      <w:r w:rsidRPr="00517330">
        <w:rPr>
          <w:rFonts w:ascii="Times New Roman" w:hAnsi="Times New Roman"/>
          <w:sz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/>
          <w:sz w:val="28"/>
        </w:rPr>
        <w:t>Исполнительный комитет</w:t>
      </w:r>
      <w:r w:rsidRPr="009849A8">
        <w:t xml:space="preserve"> </w:t>
      </w:r>
      <w:r w:rsidRPr="009849A8">
        <w:rPr>
          <w:rFonts w:ascii="Times New Roman" w:hAnsi="Times New Roman"/>
          <w:sz w:val="28"/>
        </w:rPr>
        <w:t>Заинского муниципального района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Исполнительный комитет</w:t>
      </w:r>
      <w:r>
        <w:rPr>
          <w:rFonts w:ascii="Times New Roman" w:hAnsi="Times New Roman"/>
          <w:sz w:val="28"/>
        </w:rPr>
        <w:t xml:space="preserve">) </w:t>
      </w:r>
      <w:r w:rsidRPr="00517330">
        <w:rPr>
          <w:rFonts w:ascii="Times New Roman" w:hAnsi="Times New Roman"/>
          <w:sz w:val="28"/>
        </w:rPr>
        <w:t>или должностному лицу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Исполнительного комитета</w:t>
      </w:r>
      <w:r>
        <w:rPr>
          <w:rFonts w:ascii="Times New Roman" w:hAnsi="Times New Roman"/>
          <w:sz w:val="28"/>
        </w:rPr>
        <w:t xml:space="preserve"> Заинского муниципального района</w:t>
      </w:r>
      <w:r w:rsidRPr="005173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должностное лицо) </w:t>
      </w:r>
      <w:r w:rsidRPr="00517330">
        <w:rPr>
          <w:rFonts w:ascii="Times New Roman" w:hAnsi="Times New Roman"/>
          <w:sz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/>
          <w:sz w:val="28"/>
        </w:rPr>
        <w:t>Исполнительный комите</w:t>
      </w:r>
      <w:r w:rsidR="00BB69DE">
        <w:rPr>
          <w:rFonts w:ascii="Times New Roman" w:hAnsi="Times New Roman"/>
          <w:sz w:val="28"/>
        </w:rPr>
        <w:t>т</w:t>
      </w:r>
      <w:r w:rsidRPr="00517330">
        <w:rPr>
          <w:rFonts w:ascii="Times New Roman" w:hAnsi="Times New Roman"/>
          <w:sz w:val="28"/>
        </w:rPr>
        <w:t xml:space="preserve"> или должностному лицу в письменной форме. Кроме того, на поступившее в </w:t>
      </w:r>
      <w:r>
        <w:rPr>
          <w:rFonts w:ascii="Times New Roman" w:hAnsi="Times New Roman"/>
          <w:sz w:val="28"/>
        </w:rPr>
        <w:t>Исполнительный комитет</w:t>
      </w:r>
      <w:r w:rsidRPr="00517330">
        <w:rPr>
          <w:rFonts w:ascii="Times New Roman" w:hAnsi="Times New Roman"/>
          <w:sz w:val="28"/>
        </w:rPr>
        <w:t xml:space="preserve"> или должностному лицу обр</w:t>
      </w:r>
      <w:r>
        <w:rPr>
          <w:rFonts w:ascii="Times New Roman" w:hAnsi="Times New Roman"/>
          <w:sz w:val="28"/>
        </w:rPr>
        <w:t xml:space="preserve">ащение, содержащее предложение, </w:t>
      </w:r>
      <w:r w:rsidRPr="00517330">
        <w:rPr>
          <w:rFonts w:ascii="Times New Roman" w:hAnsi="Times New Roman"/>
          <w:sz w:val="28"/>
        </w:rPr>
        <w:t xml:space="preserve">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>
        <w:rPr>
          <w:rFonts w:ascii="Times New Roman" w:hAnsi="Times New Roman"/>
          <w:sz w:val="28"/>
        </w:rPr>
        <w:t>пункта 1.11</w:t>
      </w:r>
      <w:r w:rsidRPr="00517330"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Положения</w:t>
      </w:r>
      <w:r w:rsidRPr="00517330">
        <w:rPr>
          <w:rFonts w:ascii="Times New Roman" w:hAnsi="Times New Roman"/>
          <w:sz w:val="28"/>
        </w:rPr>
        <w:t xml:space="preserve"> на официальном сайте данных </w:t>
      </w:r>
      <w:r>
        <w:rPr>
          <w:rFonts w:ascii="Times New Roman" w:hAnsi="Times New Roman"/>
          <w:sz w:val="28"/>
        </w:rPr>
        <w:t>Заинского муниципального района</w:t>
      </w:r>
      <w:r w:rsidRPr="00517330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</w:rPr>
        <w:t>«Интернет»</w:t>
      </w:r>
      <w:r w:rsidRPr="005173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886C09" w:rsidRDefault="00886C09" w:rsidP="00886C0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1.13 следующего содержания:</w:t>
      </w:r>
    </w:p>
    <w:p w:rsidR="00886C09" w:rsidRDefault="00886C09" w:rsidP="00886C09">
      <w:pPr>
        <w:tabs>
          <w:tab w:val="left" w:pos="567"/>
        </w:tabs>
        <w:ind w:left="36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«1.13.</w:t>
      </w:r>
      <w:r w:rsidRPr="00707B87">
        <w:rPr>
          <w:rFonts w:ascii="Times New Roman" w:hAnsi="Times New Roman"/>
          <w:sz w:val="28"/>
        </w:rPr>
        <w:t xml:space="preserve"> В случае поступления в </w:t>
      </w:r>
      <w:r w:rsidR="00996B27">
        <w:rPr>
          <w:rFonts w:ascii="Times New Roman" w:hAnsi="Times New Roman"/>
          <w:sz w:val="28"/>
        </w:rPr>
        <w:t>Исполнительный комитет</w:t>
      </w:r>
      <w:r w:rsidRPr="00707B87">
        <w:rPr>
          <w:rFonts w:ascii="Times New Roman" w:hAnsi="Times New Roman"/>
          <w:sz w:val="28"/>
        </w:rPr>
        <w:t xml:space="preserve"> или должностному лицу письменного обращения, содержащего вопрос, ответ на который размещен в соответствии с </w:t>
      </w:r>
      <w:r>
        <w:rPr>
          <w:rFonts w:ascii="Times New Roman" w:hAnsi="Times New Roman"/>
          <w:sz w:val="28"/>
        </w:rPr>
        <w:t>пунктом 1.12 настоящего Положения</w:t>
      </w:r>
      <w:r w:rsidRPr="00707B87">
        <w:rPr>
          <w:rFonts w:ascii="Times New Roman" w:hAnsi="Times New Roman"/>
          <w:sz w:val="28"/>
        </w:rPr>
        <w:t xml:space="preserve"> на </w:t>
      </w:r>
      <w:r w:rsidRPr="00707B87">
        <w:rPr>
          <w:rFonts w:ascii="Times New Roman" w:hAnsi="Times New Roman"/>
          <w:sz w:val="28"/>
        </w:rPr>
        <w:lastRenderedPageBreak/>
        <w:t xml:space="preserve">официальном сайте данных </w:t>
      </w:r>
      <w:r>
        <w:rPr>
          <w:rFonts w:ascii="Times New Roman" w:hAnsi="Times New Roman"/>
          <w:sz w:val="28"/>
        </w:rPr>
        <w:t>Заинского муниципального района</w:t>
      </w:r>
      <w:r w:rsidRPr="00707B87">
        <w:rPr>
          <w:rFonts w:ascii="Times New Roman" w:hAnsi="Times New Roman"/>
          <w:sz w:val="28"/>
        </w:rPr>
        <w:t xml:space="preserve"> в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 w:rsidRPr="00707B87">
        <w:rPr>
          <w:rFonts w:ascii="Times New Roman" w:hAnsi="Times New Roman"/>
          <w:sz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rFonts w:ascii="Times New Roman" w:hAnsi="Times New Roman"/>
          <w:sz w:val="28"/>
        </w:rPr>
        <w:t>«Интернет»</w:t>
      </w:r>
      <w:r w:rsidRPr="00707B87">
        <w:rPr>
          <w:rFonts w:ascii="Times New Roman" w:hAnsi="Times New Roman"/>
          <w:sz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rFonts w:ascii="Times New Roman" w:hAnsi="Times New Roman"/>
          <w:sz w:val="28"/>
        </w:rPr>
        <w:t>».</w:t>
      </w:r>
    </w:p>
    <w:p w:rsidR="00886C09" w:rsidRDefault="00886C09" w:rsidP="00996B27">
      <w:pPr>
        <w:tabs>
          <w:tab w:val="left" w:pos="567"/>
        </w:tabs>
        <w:ind w:left="426" w:right="-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B1">
        <w:rPr>
          <w:rFonts w:ascii="Times New Roman" w:hAnsi="Times New Roman" w:cs="Times New Roman"/>
          <w:sz w:val="28"/>
          <w:szCs w:val="28"/>
        </w:rPr>
        <w:t xml:space="preserve">Организационному отделу Исполнительного комитета Заинского муниципального района Республики Татарстан </w:t>
      </w:r>
      <w:r w:rsidRPr="009849A8">
        <w:rPr>
          <w:rFonts w:ascii="Times New Roman" w:hAnsi="Times New Roman"/>
          <w:sz w:val="28"/>
        </w:rPr>
        <w:t xml:space="preserve">опубликовать настоящее постановление на официальном сайте Заинского муниципального района </w:t>
      </w:r>
      <w:hyperlink r:id="rId6" w:history="1">
        <w:r w:rsidRPr="00886C09">
          <w:rPr>
            <w:rStyle w:val="a4"/>
            <w:rFonts w:ascii="Times New Roman" w:hAnsi="Times New Roman" w:cs="Times New Roman"/>
            <w:color w:val="auto"/>
            <w:sz w:val="28"/>
          </w:rPr>
          <w:t>http://zainsk.tatarstan.ru</w:t>
        </w:r>
      </w:hyperlink>
      <w:r w:rsidRPr="00886C09">
        <w:rPr>
          <w:rFonts w:ascii="Times New Roman" w:hAnsi="Times New Roman" w:cs="Times New Roman"/>
          <w:sz w:val="28"/>
        </w:rPr>
        <w:t xml:space="preserve"> и на официальном портале правовой информации Республики Татарстан </w:t>
      </w:r>
      <w:hyperlink r:id="rId7" w:history="1">
        <w:r w:rsidRPr="00886C09">
          <w:rPr>
            <w:rStyle w:val="a4"/>
            <w:rFonts w:ascii="Times New Roman" w:hAnsi="Times New Roman" w:cs="Times New Roman"/>
            <w:color w:val="auto"/>
            <w:sz w:val="28"/>
          </w:rPr>
          <w:t>http://pravo.tatarstan.ru</w:t>
        </w:r>
      </w:hyperlink>
      <w:r w:rsidRPr="00886C09">
        <w:rPr>
          <w:rFonts w:ascii="Times New Roman" w:hAnsi="Times New Roman" w:cs="Times New Roman"/>
          <w:sz w:val="28"/>
        </w:rPr>
        <w:t>.</w:t>
      </w:r>
      <w:r w:rsidRPr="00886C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направить </w:t>
      </w:r>
      <w:r w:rsidRPr="00E46262">
        <w:rPr>
          <w:rFonts w:ascii="Times New Roman" w:hAnsi="Times New Roman"/>
          <w:sz w:val="28"/>
        </w:rPr>
        <w:t xml:space="preserve">в электронном виде </w:t>
      </w:r>
      <w:r>
        <w:rPr>
          <w:rFonts w:ascii="Times New Roman" w:hAnsi="Times New Roman"/>
          <w:sz w:val="28"/>
        </w:rPr>
        <w:t xml:space="preserve">после подписания настоящего постановления в течение пяти рабочих дней должностному лицу по ведению муниципального регистра. </w:t>
      </w:r>
    </w:p>
    <w:p w:rsidR="00FE7EA6" w:rsidRDefault="00886C09" w:rsidP="00996B27">
      <w:pPr>
        <w:widowControl/>
        <w:tabs>
          <w:tab w:val="left" w:pos="567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353">
        <w:rPr>
          <w:rFonts w:ascii="Times New Roman" w:hAnsi="Times New Roman" w:cs="Times New Roman"/>
          <w:sz w:val="28"/>
          <w:szCs w:val="28"/>
        </w:rPr>
        <w:tab/>
      </w:r>
      <w:r w:rsidR="004F63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1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53">
        <w:rPr>
          <w:rFonts w:ascii="Times New Roman" w:hAnsi="Times New Roman" w:cs="Times New Roman"/>
          <w:sz w:val="28"/>
          <w:szCs w:val="28"/>
        </w:rPr>
        <w:t xml:space="preserve"> </w:t>
      </w:r>
      <w:r w:rsidR="004F6353" w:rsidRPr="009849A8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</w:t>
      </w:r>
      <w:r w:rsidR="004F6353">
        <w:rPr>
          <w:rFonts w:ascii="Times New Roman" w:hAnsi="Times New Roman"/>
          <w:sz w:val="28"/>
        </w:rPr>
        <w:t xml:space="preserve">на </w:t>
      </w:r>
      <w:r w:rsidR="00621844" w:rsidRPr="00621844">
        <w:rPr>
          <w:rFonts w:ascii="Times New Roman" w:hAnsi="Times New Roman" w:cs="Times New Roman"/>
          <w:sz w:val="28"/>
          <w:szCs w:val="28"/>
        </w:rPr>
        <w:t>Управляющ</w:t>
      </w:r>
      <w:r w:rsidR="004F6353">
        <w:rPr>
          <w:rFonts w:ascii="Times New Roman" w:hAnsi="Times New Roman" w:cs="Times New Roman"/>
          <w:sz w:val="28"/>
          <w:szCs w:val="28"/>
        </w:rPr>
        <w:t>его</w:t>
      </w:r>
      <w:r w:rsidR="00621844" w:rsidRPr="00621844">
        <w:rPr>
          <w:rFonts w:ascii="Times New Roman" w:hAnsi="Times New Roman" w:cs="Times New Roman"/>
          <w:sz w:val="28"/>
          <w:szCs w:val="28"/>
        </w:rPr>
        <w:t xml:space="preserve"> делами Исполнительного комитета</w:t>
      </w:r>
      <w:r w:rsidR="007C0DE1">
        <w:rPr>
          <w:rFonts w:ascii="Times New Roman" w:hAnsi="Times New Roman" w:cs="Times New Roman"/>
          <w:sz w:val="28"/>
          <w:szCs w:val="28"/>
        </w:rPr>
        <w:t xml:space="preserve"> Заинского муниципального </w:t>
      </w:r>
      <w:proofErr w:type="gramStart"/>
      <w:r w:rsidR="007C0DE1">
        <w:rPr>
          <w:rFonts w:ascii="Times New Roman" w:hAnsi="Times New Roman" w:cs="Times New Roman"/>
          <w:sz w:val="28"/>
          <w:szCs w:val="28"/>
        </w:rPr>
        <w:t>района</w:t>
      </w:r>
      <w:r w:rsidR="004F6353">
        <w:rPr>
          <w:rFonts w:ascii="Times New Roman" w:hAnsi="Times New Roman" w:cs="Times New Roman"/>
          <w:sz w:val="28"/>
          <w:szCs w:val="28"/>
        </w:rPr>
        <w:t xml:space="preserve"> </w:t>
      </w:r>
      <w:r w:rsidR="00621844" w:rsidRPr="00621844">
        <w:rPr>
          <w:rFonts w:ascii="Times New Roman" w:hAnsi="Times New Roman" w:cs="Times New Roman"/>
          <w:sz w:val="28"/>
          <w:szCs w:val="28"/>
        </w:rPr>
        <w:t xml:space="preserve"> </w:t>
      </w:r>
      <w:r w:rsidR="004F6353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="004F6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53">
        <w:rPr>
          <w:rFonts w:ascii="Times New Roman" w:hAnsi="Times New Roman" w:cs="Times New Roman"/>
          <w:sz w:val="28"/>
          <w:szCs w:val="28"/>
        </w:rPr>
        <w:t>Якупову</w:t>
      </w:r>
      <w:proofErr w:type="spellEnd"/>
      <w:r w:rsidR="004F6353">
        <w:rPr>
          <w:rFonts w:ascii="Times New Roman" w:hAnsi="Times New Roman" w:cs="Times New Roman"/>
          <w:sz w:val="28"/>
          <w:szCs w:val="28"/>
        </w:rPr>
        <w:t>.</w:t>
      </w:r>
    </w:p>
    <w:p w:rsidR="00B41B68" w:rsidRDefault="00B41B68" w:rsidP="00B41B68">
      <w:pPr>
        <w:widowControl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41B68" w:rsidRDefault="00B41B68" w:rsidP="00B41B68">
      <w:pPr>
        <w:widowControl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B69DE" w:rsidRDefault="00BB69DE" w:rsidP="00B41B68">
      <w:pPr>
        <w:widowControl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F6353" w:rsidRPr="00621844" w:rsidRDefault="004F6353" w:rsidP="00B41B68">
      <w:pPr>
        <w:widowControl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E7EA6" w:rsidRPr="0049788D" w:rsidRDefault="00FE7EA6" w:rsidP="00FE7E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788D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FE7EA6" w:rsidRPr="0049788D" w:rsidRDefault="00FE7EA6" w:rsidP="00FE7E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788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E7EA6" w:rsidRPr="0049788D" w:rsidRDefault="00FE7EA6" w:rsidP="00FE7EA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88D">
        <w:rPr>
          <w:rFonts w:ascii="Times New Roman" w:hAnsi="Times New Roman" w:cs="Times New Roman"/>
          <w:b/>
          <w:sz w:val="28"/>
          <w:szCs w:val="28"/>
        </w:rPr>
        <w:t>И.Ф. Хафизов</w:t>
      </w:r>
    </w:p>
    <w:p w:rsidR="00621844" w:rsidRDefault="00621844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DE" w:rsidRDefault="00BB69DE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CA" w:rsidRDefault="008932CA" w:rsidP="0062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DE1" w:rsidRPr="00B41B68" w:rsidRDefault="00B41B68" w:rsidP="0062184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1B68">
        <w:rPr>
          <w:rFonts w:ascii="Times New Roman" w:hAnsi="Times New Roman" w:cs="Times New Roman"/>
          <w:szCs w:val="22"/>
        </w:rPr>
        <w:t xml:space="preserve">О.Ф. </w:t>
      </w:r>
      <w:proofErr w:type="spellStart"/>
      <w:r w:rsidRPr="00B41B68">
        <w:rPr>
          <w:rFonts w:ascii="Times New Roman" w:hAnsi="Times New Roman" w:cs="Times New Roman"/>
          <w:szCs w:val="22"/>
        </w:rPr>
        <w:t>Миннехузина</w:t>
      </w:r>
      <w:proofErr w:type="spellEnd"/>
    </w:p>
    <w:p w:rsidR="007C0DE1" w:rsidRPr="004E7678" w:rsidRDefault="004E7678" w:rsidP="0062184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7 10 27</w:t>
      </w:r>
    </w:p>
    <w:p w:rsidR="003A341A" w:rsidRDefault="003A341A" w:rsidP="003A341A">
      <w:pPr>
        <w:ind w:firstLine="0"/>
        <w:jc w:val="right"/>
        <w:rPr>
          <w:rFonts w:ascii="Times New Roman" w:hAnsi="Times New Roman"/>
          <w:bCs/>
        </w:rPr>
      </w:pPr>
    </w:p>
    <w:p w:rsidR="004E7678" w:rsidRDefault="004E7678" w:rsidP="003A341A">
      <w:pPr>
        <w:ind w:firstLine="0"/>
        <w:jc w:val="right"/>
        <w:rPr>
          <w:rFonts w:ascii="Times New Roman" w:hAnsi="Times New Roman"/>
          <w:bCs/>
        </w:rPr>
      </w:pPr>
    </w:p>
    <w:sectPr w:rsidR="004E7678" w:rsidSect="00886C09">
      <w:pgSz w:w="11905" w:h="16838"/>
      <w:pgMar w:top="567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7596"/>
    <w:multiLevelType w:val="hybridMultilevel"/>
    <w:tmpl w:val="ED185A50"/>
    <w:lvl w:ilvl="0" w:tplc="1DE89D82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">
    <w:nsid w:val="1DA753CB"/>
    <w:multiLevelType w:val="hybridMultilevel"/>
    <w:tmpl w:val="54E2C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3EF"/>
    <w:multiLevelType w:val="multilevel"/>
    <w:tmpl w:val="F93059BE"/>
    <w:lvl w:ilvl="0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44"/>
    <w:rsid w:val="000567C6"/>
    <w:rsid w:val="00072010"/>
    <w:rsid w:val="00073CC0"/>
    <w:rsid w:val="00096A0A"/>
    <w:rsid w:val="000B7C2C"/>
    <w:rsid w:val="000D7FC8"/>
    <w:rsid w:val="0010149A"/>
    <w:rsid w:val="00104CB3"/>
    <w:rsid w:val="001B6E23"/>
    <w:rsid w:val="001E241E"/>
    <w:rsid w:val="001F23BD"/>
    <w:rsid w:val="002B26C0"/>
    <w:rsid w:val="002F13FC"/>
    <w:rsid w:val="00313E48"/>
    <w:rsid w:val="00330817"/>
    <w:rsid w:val="00354666"/>
    <w:rsid w:val="00354EC1"/>
    <w:rsid w:val="00377689"/>
    <w:rsid w:val="003A341A"/>
    <w:rsid w:val="003B2174"/>
    <w:rsid w:val="003E112E"/>
    <w:rsid w:val="004351D3"/>
    <w:rsid w:val="00446138"/>
    <w:rsid w:val="00472070"/>
    <w:rsid w:val="0047289E"/>
    <w:rsid w:val="004D3977"/>
    <w:rsid w:val="004E7678"/>
    <w:rsid w:val="004F6353"/>
    <w:rsid w:val="00562E09"/>
    <w:rsid w:val="005B3FA9"/>
    <w:rsid w:val="005E30F9"/>
    <w:rsid w:val="005E5748"/>
    <w:rsid w:val="0061065C"/>
    <w:rsid w:val="00621844"/>
    <w:rsid w:val="0062225D"/>
    <w:rsid w:val="006F1A32"/>
    <w:rsid w:val="00765712"/>
    <w:rsid w:val="007818EA"/>
    <w:rsid w:val="00786F1C"/>
    <w:rsid w:val="007B15B8"/>
    <w:rsid w:val="007C0DE1"/>
    <w:rsid w:val="007C5634"/>
    <w:rsid w:val="008311E4"/>
    <w:rsid w:val="0083730F"/>
    <w:rsid w:val="00845D1D"/>
    <w:rsid w:val="00850283"/>
    <w:rsid w:val="00866FE6"/>
    <w:rsid w:val="00877CDA"/>
    <w:rsid w:val="00883942"/>
    <w:rsid w:val="00886C09"/>
    <w:rsid w:val="008932CA"/>
    <w:rsid w:val="008A3FF0"/>
    <w:rsid w:val="008D7655"/>
    <w:rsid w:val="00905405"/>
    <w:rsid w:val="00917F41"/>
    <w:rsid w:val="00985F9C"/>
    <w:rsid w:val="009914D3"/>
    <w:rsid w:val="00996B27"/>
    <w:rsid w:val="009D1BC7"/>
    <w:rsid w:val="009D3D39"/>
    <w:rsid w:val="009F7499"/>
    <w:rsid w:val="00A60BFE"/>
    <w:rsid w:val="00A92FE9"/>
    <w:rsid w:val="00AA0AA3"/>
    <w:rsid w:val="00AC58A1"/>
    <w:rsid w:val="00B05568"/>
    <w:rsid w:val="00B41B68"/>
    <w:rsid w:val="00B42E36"/>
    <w:rsid w:val="00B53CDB"/>
    <w:rsid w:val="00B71DE2"/>
    <w:rsid w:val="00BA459E"/>
    <w:rsid w:val="00BB1582"/>
    <w:rsid w:val="00BB69DE"/>
    <w:rsid w:val="00BD3FF2"/>
    <w:rsid w:val="00BD4C86"/>
    <w:rsid w:val="00BF53EA"/>
    <w:rsid w:val="00C3355D"/>
    <w:rsid w:val="00C5218E"/>
    <w:rsid w:val="00C826A0"/>
    <w:rsid w:val="00CB0F95"/>
    <w:rsid w:val="00CE06DF"/>
    <w:rsid w:val="00D835B1"/>
    <w:rsid w:val="00DB3146"/>
    <w:rsid w:val="00DE5F9A"/>
    <w:rsid w:val="00E03984"/>
    <w:rsid w:val="00E07629"/>
    <w:rsid w:val="00EC0AE3"/>
    <w:rsid w:val="00EC4B31"/>
    <w:rsid w:val="00EE5F81"/>
    <w:rsid w:val="00F70898"/>
    <w:rsid w:val="00FC4E18"/>
    <w:rsid w:val="00FD1D57"/>
    <w:rsid w:val="00FD4981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FB54-FEA2-4C21-BDA0-3512FF5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C86"/>
    <w:pPr>
      <w:keepNext/>
      <w:widowControl/>
      <w:autoSpaceDE/>
      <w:autoSpaceDN/>
      <w:adjustRightInd/>
      <w:ind w:firstLine="0"/>
      <w:jc w:val="center"/>
      <w:outlineLvl w:val="0"/>
    </w:pPr>
    <w:rPr>
      <w:rFonts w:ascii="Tatar Antiqua" w:hAnsi="Tatar Antiqua" w:cs="Times New Roman"/>
      <w:b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4C86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a3">
    <w:name w:val="Основной текст_"/>
    <w:basedOn w:val="a0"/>
    <w:link w:val="11"/>
    <w:rsid w:val="00BD4C8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D4C86"/>
    <w:pPr>
      <w:widowControl/>
      <w:shd w:val="clear" w:color="auto" w:fill="FFFFFF"/>
      <w:autoSpaceDE/>
      <w:autoSpaceDN/>
      <w:adjustRightInd/>
      <w:spacing w:after="420" w:line="0" w:lineRule="atLeast"/>
      <w:ind w:firstLine="0"/>
      <w:jc w:val="center"/>
    </w:pPr>
    <w:rPr>
      <w:rFonts w:ascii="Times New Roman" w:hAnsi="Times New Roman" w:cs="Times New Roman"/>
      <w:sz w:val="29"/>
      <w:szCs w:val="29"/>
      <w:lang w:eastAsia="en-US"/>
    </w:rPr>
  </w:style>
  <w:style w:type="character" w:styleId="a4">
    <w:name w:val="Hyperlink"/>
    <w:basedOn w:val="a0"/>
    <w:uiPriority w:val="99"/>
    <w:unhideWhenUsed/>
    <w:rsid w:val="009D3D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8845-15B2-4889-B220-FD35F153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2017-11-14T05:55:00Z</cp:lastPrinted>
  <dcterms:created xsi:type="dcterms:W3CDTF">2018-02-19T08:20:00Z</dcterms:created>
  <dcterms:modified xsi:type="dcterms:W3CDTF">2018-02-19T08:38:00Z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1710274772</vt:i4>
  </property>
  <property fmtid="{D5CDD505-2E9C-101B-9397-08002B2CF9AE}" pid="3" name="_NewReviewCycle">
    <vt:lpwstr/>
  </property>
  <property fmtid="{D5CDD505-2E9C-101B-9397-08002B2CF9AE}" pid="4" name="_EmailSubject">
    <vt:lpwstr>нужно посмотреть нашу карточку личного приему</vt:lpwstr>
  </property>
  <property fmtid="{D5CDD505-2E9C-101B-9397-08002B2CF9AE}" pid="5" name="_AuthorEmail">
    <vt:lpwstr>Ira.Yakupova@tatar.ru</vt:lpwstr>
  </property>
  <property fmtid="{D5CDD505-2E9C-101B-9397-08002B2CF9AE}" pid="6" name="_AuthorEmailDisplayName">
    <vt:lpwstr>МО Заинск-Якупова Ирина Петровна</vt:lpwstr>
  </property>
  <property fmtid="{D5CDD505-2E9C-101B-9397-08002B2CF9AE}" pid="7" name="_ReviewingToolsShownOnce">
    <vt:lpwstr/>
  </property>
</Properties>
</file>